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6" w:type="dxa"/>
        <w:tblInd w:w="-34" w:type="dxa"/>
        <w:tblLayout w:type="fixed"/>
        <w:tblLook w:val="0000" w:firstRow="0" w:lastRow="0" w:firstColumn="0" w:lastColumn="0" w:noHBand="0" w:noVBand="0"/>
      </w:tblPr>
      <w:tblGrid>
        <w:gridCol w:w="4072"/>
        <w:gridCol w:w="611"/>
        <w:gridCol w:w="1413"/>
        <w:gridCol w:w="3577"/>
        <w:gridCol w:w="53"/>
      </w:tblGrid>
      <w:tr w:rsidR="008E3EBE" w:rsidRPr="004D30A5" w:rsidTr="004D30A5">
        <w:trPr>
          <w:gridAfter w:val="1"/>
          <w:wAfter w:w="53" w:type="dxa"/>
          <w:cantSplit/>
          <w:trHeight w:val="1984"/>
        </w:trPr>
        <w:tc>
          <w:tcPr>
            <w:tcW w:w="4072" w:type="dxa"/>
          </w:tcPr>
          <w:p w:rsidR="008E3EBE" w:rsidRPr="004D30A5" w:rsidRDefault="008E3EBE" w:rsidP="00E90571">
            <w:pPr>
              <w:widowControl/>
              <w:autoSpaceDE/>
              <w:autoSpaceDN/>
              <w:adjustRightInd/>
              <w:jc w:val="center"/>
              <w:rPr>
                <w:b/>
                <w:bCs/>
                <w:snapToGrid w:val="0"/>
                <w:color w:val="000000"/>
                <w:sz w:val="32"/>
                <w:szCs w:val="32"/>
              </w:rPr>
            </w:pPr>
            <w:r w:rsidRPr="004D30A5">
              <w:rPr>
                <w:b/>
                <w:bCs/>
                <w:snapToGrid w:val="0"/>
                <w:color w:val="000000"/>
                <w:sz w:val="32"/>
                <w:szCs w:val="32"/>
              </w:rPr>
              <w:t>Муниципальный район</w:t>
            </w:r>
          </w:p>
          <w:p w:rsidR="008E3EBE" w:rsidRPr="004D30A5" w:rsidRDefault="008E3EBE" w:rsidP="00E90571">
            <w:pPr>
              <w:widowControl/>
              <w:autoSpaceDE/>
              <w:autoSpaceDN/>
              <w:adjustRightInd/>
              <w:jc w:val="center"/>
              <w:rPr>
                <w:b/>
                <w:bCs/>
                <w:snapToGrid w:val="0"/>
                <w:color w:val="000000"/>
                <w:sz w:val="32"/>
                <w:szCs w:val="32"/>
              </w:rPr>
            </w:pPr>
            <w:r w:rsidRPr="004D30A5">
              <w:rPr>
                <w:b/>
                <w:bCs/>
                <w:snapToGrid w:val="0"/>
                <w:color w:val="000000"/>
                <w:sz w:val="32"/>
                <w:szCs w:val="32"/>
              </w:rPr>
              <w:t>«ЛЕНСКИЙ РАЙОН»</w:t>
            </w:r>
          </w:p>
          <w:p w:rsidR="008E3EBE" w:rsidRPr="004D30A5" w:rsidRDefault="008E3EBE" w:rsidP="00E90571">
            <w:pPr>
              <w:widowControl/>
              <w:autoSpaceDE/>
              <w:autoSpaceDN/>
              <w:adjustRightInd/>
              <w:jc w:val="center"/>
              <w:rPr>
                <w:b/>
                <w:bCs/>
                <w:sz w:val="32"/>
                <w:szCs w:val="32"/>
              </w:rPr>
            </w:pPr>
            <w:r w:rsidRPr="004D30A5">
              <w:rPr>
                <w:b/>
                <w:bCs/>
                <w:sz w:val="32"/>
                <w:szCs w:val="32"/>
              </w:rPr>
              <w:t xml:space="preserve">Республики Саха </w:t>
            </w:r>
          </w:p>
          <w:p w:rsidR="008E3EBE" w:rsidRPr="004D30A5" w:rsidRDefault="008E3EBE" w:rsidP="00E90571">
            <w:pPr>
              <w:widowControl/>
              <w:autoSpaceDE/>
              <w:autoSpaceDN/>
              <w:adjustRightInd/>
              <w:jc w:val="center"/>
              <w:rPr>
                <w:b/>
                <w:sz w:val="32"/>
                <w:szCs w:val="32"/>
              </w:rPr>
            </w:pPr>
            <w:r w:rsidRPr="004D30A5">
              <w:rPr>
                <w:b/>
                <w:bCs/>
                <w:sz w:val="32"/>
                <w:szCs w:val="32"/>
              </w:rPr>
              <w:t>(Якутия)</w:t>
            </w:r>
          </w:p>
        </w:tc>
        <w:tc>
          <w:tcPr>
            <w:tcW w:w="2024" w:type="dxa"/>
            <w:gridSpan w:val="2"/>
          </w:tcPr>
          <w:p w:rsidR="008E3EBE" w:rsidRPr="004D30A5" w:rsidRDefault="008E3EBE" w:rsidP="00E90571">
            <w:pPr>
              <w:widowControl/>
              <w:autoSpaceDE/>
              <w:autoSpaceDN/>
              <w:adjustRightInd/>
              <w:jc w:val="center"/>
              <w:rPr>
                <w:sz w:val="32"/>
                <w:szCs w:val="32"/>
              </w:rPr>
            </w:pPr>
            <w:r w:rsidRPr="004D30A5">
              <w:rPr>
                <w:noProof/>
                <w:sz w:val="32"/>
                <w:szCs w:val="32"/>
              </w:rPr>
              <w:drawing>
                <wp:inline distT="0" distB="0" distL="0" distR="0">
                  <wp:extent cx="1181100" cy="1143000"/>
                  <wp:effectExtent l="0" t="0" r="0" b="0"/>
                  <wp:docPr id="2" name="Рисунок 2" descr="Описание: Описание: m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max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tc>
        <w:tc>
          <w:tcPr>
            <w:tcW w:w="3577" w:type="dxa"/>
          </w:tcPr>
          <w:p w:rsidR="008E3EBE" w:rsidRPr="004D30A5" w:rsidRDefault="008E3EBE" w:rsidP="00E90571">
            <w:pPr>
              <w:keepNext/>
              <w:widowControl/>
              <w:autoSpaceDE/>
              <w:autoSpaceDN/>
              <w:adjustRightInd/>
              <w:ind w:left="-60" w:right="-171"/>
              <w:outlineLvl w:val="0"/>
              <w:rPr>
                <w:b/>
                <w:snapToGrid w:val="0"/>
                <w:color w:val="000000"/>
                <w:sz w:val="32"/>
                <w:szCs w:val="32"/>
              </w:rPr>
            </w:pPr>
            <w:r w:rsidRPr="004D30A5">
              <w:rPr>
                <w:b/>
                <w:snapToGrid w:val="0"/>
                <w:color w:val="000000"/>
                <w:sz w:val="32"/>
                <w:szCs w:val="32"/>
              </w:rPr>
              <w:t xml:space="preserve">Саха </w:t>
            </w:r>
            <w:r w:rsidRPr="004D30A5">
              <w:rPr>
                <w:b/>
                <w:snapToGrid w:val="0"/>
                <w:color w:val="000000"/>
                <w:sz w:val="32"/>
                <w:szCs w:val="32"/>
                <w:lang w:val="sah-RU"/>
              </w:rPr>
              <w:t>Өрөспүүбүлүкэтин</w:t>
            </w:r>
          </w:p>
          <w:p w:rsidR="008E3EBE" w:rsidRPr="004D30A5" w:rsidRDefault="008E3EBE" w:rsidP="00E90571">
            <w:pPr>
              <w:keepNext/>
              <w:widowControl/>
              <w:autoSpaceDE/>
              <w:autoSpaceDN/>
              <w:adjustRightInd/>
              <w:jc w:val="center"/>
              <w:outlineLvl w:val="0"/>
              <w:rPr>
                <w:b/>
                <w:snapToGrid w:val="0"/>
                <w:color w:val="000000"/>
                <w:sz w:val="32"/>
                <w:szCs w:val="32"/>
              </w:rPr>
            </w:pPr>
            <w:r w:rsidRPr="004D30A5">
              <w:rPr>
                <w:b/>
                <w:snapToGrid w:val="0"/>
                <w:color w:val="000000"/>
                <w:sz w:val="32"/>
                <w:szCs w:val="32"/>
              </w:rPr>
              <w:t xml:space="preserve">«ЛЕНСКЭЙ ОРОЙУОН» </w:t>
            </w:r>
          </w:p>
          <w:p w:rsidR="008E3EBE" w:rsidRPr="004D30A5" w:rsidRDefault="008E3EBE" w:rsidP="00E90571">
            <w:pPr>
              <w:keepNext/>
              <w:widowControl/>
              <w:autoSpaceDE/>
              <w:autoSpaceDN/>
              <w:adjustRightInd/>
              <w:jc w:val="center"/>
              <w:outlineLvl w:val="0"/>
              <w:rPr>
                <w:b/>
                <w:snapToGrid w:val="0"/>
                <w:color w:val="000000"/>
                <w:sz w:val="32"/>
                <w:szCs w:val="32"/>
              </w:rPr>
            </w:pPr>
            <w:proofErr w:type="spellStart"/>
            <w:r w:rsidRPr="004D30A5">
              <w:rPr>
                <w:b/>
                <w:snapToGrid w:val="0"/>
                <w:color w:val="000000"/>
                <w:sz w:val="32"/>
                <w:szCs w:val="32"/>
              </w:rPr>
              <w:t>муниципальнай</w:t>
            </w:r>
            <w:proofErr w:type="spellEnd"/>
          </w:p>
          <w:p w:rsidR="008E3EBE" w:rsidRPr="004D30A5" w:rsidRDefault="008E3EBE" w:rsidP="004D30A5">
            <w:pPr>
              <w:widowControl/>
              <w:autoSpaceDE/>
              <w:autoSpaceDN/>
              <w:adjustRightInd/>
              <w:ind w:hanging="211"/>
              <w:jc w:val="center"/>
              <w:rPr>
                <w:b/>
                <w:bCs/>
                <w:sz w:val="32"/>
                <w:szCs w:val="32"/>
              </w:rPr>
            </w:pPr>
            <w:proofErr w:type="spellStart"/>
            <w:r w:rsidRPr="004D30A5">
              <w:rPr>
                <w:b/>
                <w:sz w:val="32"/>
                <w:szCs w:val="32"/>
              </w:rPr>
              <w:t>оройуон</w:t>
            </w:r>
            <w:r w:rsidR="0057397B" w:rsidRPr="004D30A5">
              <w:rPr>
                <w:b/>
                <w:sz w:val="32"/>
                <w:szCs w:val="32"/>
              </w:rPr>
              <w:t>а</w:t>
            </w:r>
            <w:proofErr w:type="spellEnd"/>
          </w:p>
        </w:tc>
      </w:tr>
      <w:tr w:rsidR="008E3EBE" w:rsidRPr="004D30A5" w:rsidTr="004D30A5">
        <w:tblPrEx>
          <w:tblLook w:val="01E0" w:firstRow="1" w:lastRow="1" w:firstColumn="1" w:lastColumn="1" w:noHBand="0" w:noVBand="0"/>
        </w:tblPrEx>
        <w:trPr>
          <w:trHeight w:val="572"/>
        </w:trPr>
        <w:tc>
          <w:tcPr>
            <w:tcW w:w="4683" w:type="dxa"/>
            <w:gridSpan w:val="2"/>
          </w:tcPr>
          <w:p w:rsidR="008E3EBE" w:rsidRPr="004D30A5" w:rsidRDefault="008E3EBE" w:rsidP="00E90571">
            <w:pPr>
              <w:widowControl/>
              <w:autoSpaceDE/>
              <w:autoSpaceDN/>
              <w:adjustRightInd/>
              <w:spacing w:line="360" w:lineRule="auto"/>
              <w:jc w:val="center"/>
              <w:rPr>
                <w:b/>
                <w:sz w:val="32"/>
                <w:szCs w:val="32"/>
              </w:rPr>
            </w:pPr>
            <w:r w:rsidRPr="004D30A5">
              <w:rPr>
                <w:b/>
                <w:sz w:val="32"/>
                <w:szCs w:val="32"/>
              </w:rPr>
              <w:t>ПОСТАНОВЛЕНИЕ</w:t>
            </w:r>
          </w:p>
        </w:tc>
        <w:tc>
          <w:tcPr>
            <w:tcW w:w="5043" w:type="dxa"/>
            <w:gridSpan w:val="3"/>
          </w:tcPr>
          <w:p w:rsidR="008E3EBE" w:rsidRPr="004D30A5" w:rsidRDefault="008E3EBE" w:rsidP="00E90571">
            <w:pPr>
              <w:widowControl/>
              <w:autoSpaceDE/>
              <w:autoSpaceDN/>
              <w:adjustRightInd/>
              <w:jc w:val="center"/>
              <w:rPr>
                <w:b/>
                <w:sz w:val="32"/>
                <w:szCs w:val="32"/>
              </w:rPr>
            </w:pPr>
            <w:r w:rsidRPr="004D30A5">
              <w:rPr>
                <w:b/>
                <w:sz w:val="32"/>
                <w:szCs w:val="32"/>
              </w:rPr>
              <w:t>УУРААХ</w:t>
            </w:r>
          </w:p>
        </w:tc>
      </w:tr>
      <w:tr w:rsidR="008E3EBE" w:rsidRPr="004D30A5" w:rsidTr="004D30A5">
        <w:tblPrEx>
          <w:tblLook w:val="01E0" w:firstRow="1" w:lastRow="1" w:firstColumn="1" w:lastColumn="1" w:noHBand="0" w:noVBand="0"/>
        </w:tblPrEx>
        <w:trPr>
          <w:trHeight w:val="497"/>
        </w:trPr>
        <w:tc>
          <w:tcPr>
            <w:tcW w:w="4683" w:type="dxa"/>
            <w:gridSpan w:val="2"/>
          </w:tcPr>
          <w:p w:rsidR="008E3EBE" w:rsidRPr="004D30A5" w:rsidRDefault="008E3EBE" w:rsidP="00E90571">
            <w:pPr>
              <w:widowControl/>
              <w:autoSpaceDE/>
              <w:autoSpaceDN/>
              <w:adjustRightInd/>
              <w:spacing w:line="360" w:lineRule="auto"/>
              <w:jc w:val="center"/>
              <w:rPr>
                <w:b/>
                <w:sz w:val="28"/>
                <w:szCs w:val="28"/>
              </w:rPr>
            </w:pPr>
            <w:r w:rsidRPr="004D30A5">
              <w:rPr>
                <w:b/>
                <w:sz w:val="28"/>
                <w:szCs w:val="28"/>
              </w:rPr>
              <w:t>г. Ленск</w:t>
            </w:r>
          </w:p>
        </w:tc>
        <w:tc>
          <w:tcPr>
            <w:tcW w:w="5043" w:type="dxa"/>
            <w:gridSpan w:val="3"/>
          </w:tcPr>
          <w:p w:rsidR="008E3EBE" w:rsidRPr="004D30A5" w:rsidRDefault="008E3EBE" w:rsidP="00E90571">
            <w:pPr>
              <w:widowControl/>
              <w:autoSpaceDE/>
              <w:autoSpaceDN/>
              <w:adjustRightInd/>
              <w:jc w:val="center"/>
              <w:rPr>
                <w:b/>
                <w:sz w:val="28"/>
                <w:szCs w:val="28"/>
              </w:rPr>
            </w:pPr>
            <w:proofErr w:type="spellStart"/>
            <w:r w:rsidRPr="004D30A5">
              <w:rPr>
                <w:b/>
                <w:snapToGrid w:val="0"/>
                <w:color w:val="000000"/>
                <w:sz w:val="28"/>
                <w:szCs w:val="28"/>
              </w:rPr>
              <w:t>Ленскэй</w:t>
            </w:r>
            <w:proofErr w:type="spellEnd"/>
            <w:r w:rsidRPr="004D30A5">
              <w:rPr>
                <w:b/>
                <w:snapToGrid w:val="0"/>
                <w:color w:val="000000"/>
                <w:sz w:val="28"/>
                <w:szCs w:val="28"/>
              </w:rPr>
              <w:t xml:space="preserve"> к.</w:t>
            </w:r>
          </w:p>
        </w:tc>
      </w:tr>
      <w:tr w:rsidR="008E3EBE" w:rsidRPr="004D30A5" w:rsidTr="004D30A5">
        <w:tblPrEx>
          <w:tblLook w:val="01E0" w:firstRow="1" w:lastRow="1" w:firstColumn="1" w:lastColumn="1" w:noHBand="0" w:noVBand="0"/>
        </w:tblPrEx>
        <w:trPr>
          <w:trHeight w:val="511"/>
        </w:trPr>
        <w:tc>
          <w:tcPr>
            <w:tcW w:w="9726" w:type="dxa"/>
            <w:gridSpan w:val="5"/>
          </w:tcPr>
          <w:p w:rsidR="008E3EBE" w:rsidRPr="004D30A5" w:rsidRDefault="008E3EBE" w:rsidP="00707203">
            <w:pPr>
              <w:widowControl/>
              <w:autoSpaceDE/>
              <w:autoSpaceDN/>
              <w:adjustRightInd/>
              <w:rPr>
                <w:b/>
                <w:snapToGrid w:val="0"/>
                <w:color w:val="000000"/>
                <w:sz w:val="28"/>
                <w:szCs w:val="28"/>
              </w:rPr>
            </w:pPr>
            <w:r w:rsidRPr="004D30A5">
              <w:rPr>
                <w:b/>
                <w:snapToGrid w:val="0"/>
                <w:color w:val="000000"/>
                <w:sz w:val="28"/>
                <w:szCs w:val="28"/>
              </w:rPr>
              <w:t>от «___» ______________202</w:t>
            </w:r>
            <w:r w:rsidR="00707203" w:rsidRPr="004D30A5">
              <w:rPr>
                <w:b/>
                <w:snapToGrid w:val="0"/>
                <w:color w:val="000000"/>
                <w:sz w:val="28"/>
                <w:szCs w:val="28"/>
              </w:rPr>
              <w:t>6</w:t>
            </w:r>
            <w:r w:rsidRPr="004D30A5">
              <w:rPr>
                <w:b/>
                <w:snapToGrid w:val="0"/>
                <w:color w:val="000000"/>
                <w:sz w:val="28"/>
                <w:szCs w:val="28"/>
              </w:rPr>
              <w:t xml:space="preserve"> года                            № _____________________</w:t>
            </w:r>
          </w:p>
        </w:tc>
      </w:tr>
    </w:tbl>
    <w:p w:rsidR="004D30A5" w:rsidRDefault="004D30A5" w:rsidP="00547B93">
      <w:pPr>
        <w:widowControl/>
        <w:autoSpaceDE/>
        <w:autoSpaceDN/>
        <w:adjustRightInd/>
        <w:jc w:val="center"/>
        <w:rPr>
          <w:b/>
          <w:color w:val="000000"/>
          <w:sz w:val="28"/>
          <w:szCs w:val="28"/>
          <w:lang w:eastAsia="en-US"/>
        </w:rPr>
      </w:pPr>
    </w:p>
    <w:p w:rsidR="00547B93" w:rsidRPr="004D30A5" w:rsidRDefault="00547B93" w:rsidP="00547B93">
      <w:pPr>
        <w:widowControl/>
        <w:autoSpaceDE/>
        <w:autoSpaceDN/>
        <w:adjustRightInd/>
        <w:jc w:val="center"/>
        <w:rPr>
          <w:b/>
          <w:color w:val="000000"/>
          <w:sz w:val="28"/>
          <w:szCs w:val="28"/>
          <w:lang w:eastAsia="en-US"/>
        </w:rPr>
      </w:pPr>
      <w:bookmarkStart w:id="0" w:name="_GoBack"/>
      <w:r w:rsidRPr="004D30A5">
        <w:rPr>
          <w:b/>
          <w:color w:val="000000"/>
          <w:sz w:val="28"/>
          <w:szCs w:val="28"/>
          <w:lang w:eastAsia="en-US"/>
        </w:rPr>
        <w:t>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и лицами, замещающими эти должности</w:t>
      </w:r>
    </w:p>
    <w:bookmarkEnd w:id="0"/>
    <w:p w:rsidR="00BB7EC8" w:rsidRPr="004D30A5" w:rsidRDefault="00BE46AD" w:rsidP="00DC53D5">
      <w:pPr>
        <w:widowControl/>
        <w:spacing w:before="240" w:line="360" w:lineRule="auto"/>
        <w:ind w:firstLine="709"/>
        <w:jc w:val="both"/>
        <w:rPr>
          <w:rFonts w:eastAsia="Calibri"/>
          <w:bCs/>
          <w:sz w:val="28"/>
          <w:szCs w:val="28"/>
        </w:rPr>
      </w:pPr>
      <w:r w:rsidRPr="004D30A5">
        <w:rPr>
          <w:rFonts w:eastAsia="Calibri"/>
          <w:bCs/>
          <w:sz w:val="28"/>
          <w:szCs w:val="28"/>
        </w:rPr>
        <w:t xml:space="preserve">Руководствуясь </w:t>
      </w:r>
      <w:r w:rsidR="00310492" w:rsidRPr="004D30A5">
        <w:rPr>
          <w:rFonts w:eastAsia="Calibri"/>
          <w:sz w:val="28"/>
          <w:szCs w:val="28"/>
        </w:rPr>
        <w:t>частью 7.1 статьи 8 Федерального закона от 25.12.2008 № 273-ФЗ «О противодействии коррупции»</w:t>
      </w:r>
      <w:r w:rsidR="00217764" w:rsidRPr="004D30A5">
        <w:rPr>
          <w:rFonts w:eastAsia="Calibri"/>
          <w:bCs/>
          <w:sz w:val="28"/>
          <w:szCs w:val="28"/>
        </w:rPr>
        <w:t xml:space="preserve">, </w:t>
      </w:r>
      <w:r w:rsidR="00DC53D5" w:rsidRPr="004D30A5">
        <w:rPr>
          <w:rFonts w:eastAsia="Calibri"/>
          <w:bCs/>
          <w:sz w:val="28"/>
          <w:szCs w:val="28"/>
        </w:rPr>
        <w:t xml:space="preserve">Федерального закона от 03.12.2012 N 230-ФЗ «О контроле за соответствием расходов лиц, замещающих государственные должности, и иных лиц их доходам», </w:t>
      </w:r>
      <w:r w:rsidR="00217764" w:rsidRPr="004D30A5">
        <w:rPr>
          <w:rFonts w:eastAsia="Calibri"/>
          <w:bCs/>
          <w:sz w:val="28"/>
          <w:szCs w:val="28"/>
        </w:rPr>
        <w:t>а также в целях реализации</w:t>
      </w:r>
      <w:r w:rsidRPr="004D30A5">
        <w:rPr>
          <w:rFonts w:eastAsia="Calibri"/>
          <w:bCs/>
          <w:sz w:val="28"/>
          <w:szCs w:val="28"/>
        </w:rPr>
        <w:t xml:space="preserve"> </w:t>
      </w:r>
      <w:r w:rsidR="00310492" w:rsidRPr="004D30A5">
        <w:rPr>
          <w:rFonts w:eastAsia="Calibri"/>
          <w:sz w:val="28"/>
          <w:szCs w:val="28"/>
        </w:rPr>
        <w:t>пункта 2 Постановления Правительства РФ от 13.03.2013 № 207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r w:rsidR="00547B93" w:rsidRPr="004D30A5">
        <w:rPr>
          <w:rFonts w:eastAsia="Calibri"/>
          <w:sz w:val="28"/>
          <w:szCs w:val="28"/>
        </w:rPr>
        <w:t>,</w:t>
      </w:r>
      <w:r w:rsidR="00310492" w:rsidRPr="004D30A5">
        <w:rPr>
          <w:rFonts w:eastAsia="Calibri"/>
          <w:sz w:val="28"/>
          <w:szCs w:val="28"/>
        </w:rPr>
        <w:t xml:space="preserve"> </w:t>
      </w:r>
      <w:r w:rsidR="00BB7EC8" w:rsidRPr="004D30A5">
        <w:rPr>
          <w:rFonts w:eastAsia="Calibri"/>
          <w:bCs/>
          <w:sz w:val="28"/>
          <w:szCs w:val="28"/>
        </w:rPr>
        <w:t>п о с т а н о в л я ю:</w:t>
      </w:r>
    </w:p>
    <w:p w:rsidR="00894878" w:rsidRPr="004D30A5" w:rsidRDefault="00BB7EC8" w:rsidP="00894878">
      <w:pPr>
        <w:spacing w:line="360" w:lineRule="auto"/>
        <w:ind w:firstLine="709"/>
        <w:jc w:val="both"/>
        <w:rPr>
          <w:rFonts w:eastAsia="Calibri"/>
          <w:bCs/>
          <w:sz w:val="28"/>
          <w:szCs w:val="28"/>
        </w:rPr>
      </w:pPr>
      <w:r w:rsidRPr="004D30A5">
        <w:rPr>
          <w:rFonts w:eastAsia="Calibri"/>
          <w:bCs/>
          <w:sz w:val="28"/>
          <w:szCs w:val="28"/>
        </w:rPr>
        <w:t xml:space="preserve">1.Утвердить </w:t>
      </w:r>
      <w:r w:rsidR="00FA356C" w:rsidRPr="004D30A5">
        <w:rPr>
          <w:color w:val="000000"/>
          <w:sz w:val="28"/>
          <w:szCs w:val="28"/>
          <w:lang w:eastAsia="en-US"/>
        </w:rPr>
        <w:t>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и лицами, замещающими эти должности</w:t>
      </w:r>
      <w:r w:rsidRPr="004D30A5">
        <w:rPr>
          <w:rFonts w:eastAsia="Calibri"/>
          <w:bCs/>
          <w:sz w:val="28"/>
          <w:szCs w:val="28"/>
        </w:rPr>
        <w:t xml:space="preserve">, согласно </w:t>
      </w:r>
      <w:r w:rsidR="009457A6" w:rsidRPr="004D30A5">
        <w:rPr>
          <w:rFonts w:eastAsia="Calibri"/>
          <w:bCs/>
          <w:sz w:val="28"/>
          <w:szCs w:val="28"/>
        </w:rPr>
        <w:t>приложению,</w:t>
      </w:r>
      <w:r w:rsidRPr="004D30A5">
        <w:rPr>
          <w:rFonts w:eastAsia="Calibri"/>
          <w:bCs/>
          <w:sz w:val="28"/>
          <w:szCs w:val="28"/>
        </w:rPr>
        <w:t xml:space="preserve"> к настоящему постановлению.</w:t>
      </w:r>
    </w:p>
    <w:p w:rsidR="00FA356C" w:rsidRPr="004D30A5" w:rsidRDefault="00FA356C" w:rsidP="008A6B6A">
      <w:pPr>
        <w:spacing w:line="360" w:lineRule="auto"/>
        <w:ind w:firstLine="709"/>
        <w:jc w:val="both"/>
        <w:rPr>
          <w:rFonts w:eastAsia="Calibri"/>
          <w:bCs/>
          <w:sz w:val="28"/>
          <w:szCs w:val="28"/>
        </w:rPr>
      </w:pPr>
      <w:r w:rsidRPr="004D30A5">
        <w:rPr>
          <w:rFonts w:eastAsia="Calibri"/>
          <w:bCs/>
          <w:sz w:val="28"/>
          <w:szCs w:val="28"/>
        </w:rPr>
        <w:t xml:space="preserve">2. Действие настоящего постановления распространяется на граждан, претендующих на замещение должностей руководителей муниципальных </w:t>
      </w:r>
      <w:r w:rsidRPr="004D30A5">
        <w:rPr>
          <w:rFonts w:eastAsia="Calibri"/>
          <w:bCs/>
          <w:sz w:val="28"/>
          <w:szCs w:val="28"/>
        </w:rPr>
        <w:lastRenderedPageBreak/>
        <w:t>учреждений и лиц, замещающих эти должности в сельских поселениях муниципальных образований в границах Ленского района Республики Саха (Якутия).</w:t>
      </w:r>
    </w:p>
    <w:p w:rsidR="008A6B6A" w:rsidRPr="004D30A5" w:rsidRDefault="00FA356C" w:rsidP="00FA356C">
      <w:pPr>
        <w:spacing w:line="360" w:lineRule="auto"/>
        <w:ind w:firstLine="709"/>
        <w:jc w:val="both"/>
        <w:rPr>
          <w:sz w:val="28"/>
          <w:szCs w:val="28"/>
        </w:rPr>
      </w:pPr>
      <w:r w:rsidRPr="004D30A5">
        <w:rPr>
          <w:sz w:val="28"/>
          <w:szCs w:val="28"/>
        </w:rPr>
        <w:t>3</w:t>
      </w:r>
      <w:r w:rsidR="00BB7EC8" w:rsidRPr="004D30A5">
        <w:rPr>
          <w:sz w:val="28"/>
          <w:szCs w:val="28"/>
        </w:rPr>
        <w:t>.</w:t>
      </w:r>
      <w:r w:rsidR="008A6B6A" w:rsidRPr="004D30A5">
        <w:t xml:space="preserve"> </w:t>
      </w:r>
      <w:r w:rsidR="008A6B6A" w:rsidRPr="004D30A5">
        <w:rPr>
          <w:sz w:val="28"/>
          <w:szCs w:val="28"/>
        </w:rPr>
        <w:t xml:space="preserve">Признать утратившими силу постановление от 05.11.2024 № 01-03-797/4 «Об утверждении Положения </w:t>
      </w:r>
      <w:r w:rsidRPr="004D30A5">
        <w:rPr>
          <w:sz w:val="28"/>
          <w:szCs w:val="28"/>
        </w:rPr>
        <w:t>о проверке достоверности и полноты сведений о доходах,</w:t>
      </w:r>
      <w:r w:rsidRPr="004D30A5">
        <w:rPr>
          <w:sz w:val="28"/>
          <w:szCs w:val="28"/>
        </w:rPr>
        <w:t xml:space="preserve"> </w:t>
      </w:r>
      <w:r w:rsidRPr="004D30A5">
        <w:rPr>
          <w:sz w:val="28"/>
          <w:szCs w:val="28"/>
        </w:rPr>
        <w:t>расходах, об имуществе и обязательствах имущественного характера,</w:t>
      </w:r>
      <w:r w:rsidRPr="004D30A5">
        <w:rPr>
          <w:sz w:val="28"/>
          <w:szCs w:val="28"/>
        </w:rPr>
        <w:t xml:space="preserve"> </w:t>
      </w:r>
      <w:r w:rsidRPr="004D30A5">
        <w:rPr>
          <w:sz w:val="28"/>
          <w:szCs w:val="28"/>
        </w:rPr>
        <w:t>предоставляемые гражданами, претендующими на замещение должности</w:t>
      </w:r>
      <w:r w:rsidRPr="004D30A5">
        <w:rPr>
          <w:sz w:val="28"/>
          <w:szCs w:val="28"/>
        </w:rPr>
        <w:t xml:space="preserve"> </w:t>
      </w:r>
      <w:r w:rsidRPr="004D30A5">
        <w:rPr>
          <w:sz w:val="28"/>
          <w:szCs w:val="28"/>
        </w:rPr>
        <w:t>руководителя муниципального учреждения, а также замещающими</w:t>
      </w:r>
      <w:r w:rsidRPr="004D30A5">
        <w:rPr>
          <w:sz w:val="28"/>
          <w:szCs w:val="28"/>
        </w:rPr>
        <w:t xml:space="preserve"> </w:t>
      </w:r>
      <w:r w:rsidRPr="004D30A5">
        <w:rPr>
          <w:sz w:val="28"/>
          <w:szCs w:val="28"/>
        </w:rPr>
        <w:t>должность руководителя муниципального учреждения</w:t>
      </w:r>
      <w:r w:rsidR="008A6B6A" w:rsidRPr="004D30A5">
        <w:rPr>
          <w:sz w:val="28"/>
          <w:szCs w:val="28"/>
        </w:rPr>
        <w:t>», постановление от 27.02.2025 №01-03-137/5 «О внесении изменений в постановление главы от 05.11.2024 № 01-03-797/4»</w:t>
      </w:r>
    </w:p>
    <w:p w:rsidR="00894878" w:rsidRPr="004D30A5" w:rsidRDefault="00FA356C" w:rsidP="00894878">
      <w:pPr>
        <w:spacing w:line="360" w:lineRule="auto"/>
        <w:ind w:firstLine="709"/>
        <w:jc w:val="both"/>
        <w:rPr>
          <w:color w:val="000000"/>
          <w:sz w:val="28"/>
          <w:szCs w:val="28"/>
          <w:lang w:eastAsia="en-US"/>
        </w:rPr>
      </w:pPr>
      <w:r w:rsidRPr="004D30A5">
        <w:rPr>
          <w:sz w:val="28"/>
          <w:szCs w:val="28"/>
        </w:rPr>
        <w:t>4</w:t>
      </w:r>
      <w:r w:rsidR="008A6B6A" w:rsidRPr="004D30A5">
        <w:rPr>
          <w:sz w:val="28"/>
          <w:szCs w:val="28"/>
        </w:rPr>
        <w:t xml:space="preserve">. </w:t>
      </w:r>
      <w:r w:rsidR="00BB7EC8" w:rsidRPr="004D30A5">
        <w:rPr>
          <w:sz w:val="28"/>
          <w:szCs w:val="28"/>
        </w:rPr>
        <w:t>Главному специалисту управления делами (</w:t>
      </w:r>
      <w:proofErr w:type="spellStart"/>
      <w:r w:rsidR="00BB7EC8" w:rsidRPr="004D30A5">
        <w:rPr>
          <w:sz w:val="28"/>
          <w:szCs w:val="28"/>
        </w:rPr>
        <w:t>Иванская</w:t>
      </w:r>
      <w:proofErr w:type="spellEnd"/>
      <w:r w:rsidR="00BB7EC8" w:rsidRPr="004D30A5">
        <w:rPr>
          <w:sz w:val="28"/>
          <w:szCs w:val="28"/>
        </w:rPr>
        <w:t xml:space="preserve"> Е.С.) опубликовать настоящее постановление в средствах массовой информации и разместить на официальном сайте администрации муниципального </w:t>
      </w:r>
      <w:r w:rsidR="008430D3" w:rsidRPr="004D30A5">
        <w:rPr>
          <w:sz w:val="28"/>
          <w:szCs w:val="28"/>
        </w:rPr>
        <w:t>района</w:t>
      </w:r>
      <w:r w:rsidR="00BB7EC8" w:rsidRPr="004D30A5">
        <w:rPr>
          <w:sz w:val="28"/>
          <w:szCs w:val="28"/>
        </w:rPr>
        <w:t xml:space="preserve"> «Ленский район».</w:t>
      </w:r>
    </w:p>
    <w:p w:rsidR="00894878" w:rsidRPr="004D30A5" w:rsidRDefault="00FA356C" w:rsidP="00894878">
      <w:pPr>
        <w:spacing w:line="360" w:lineRule="auto"/>
        <w:ind w:firstLine="709"/>
        <w:jc w:val="both"/>
        <w:rPr>
          <w:color w:val="000000"/>
          <w:sz w:val="28"/>
          <w:szCs w:val="28"/>
          <w:lang w:eastAsia="en-US"/>
        </w:rPr>
      </w:pPr>
      <w:r w:rsidRPr="004D30A5">
        <w:rPr>
          <w:rFonts w:eastAsiaTheme="minorHAnsi"/>
          <w:sz w:val="28"/>
          <w:szCs w:val="28"/>
          <w:lang w:eastAsia="en-US"/>
        </w:rPr>
        <w:t>5</w:t>
      </w:r>
      <w:r w:rsidR="00BB7EC8" w:rsidRPr="004D30A5">
        <w:rPr>
          <w:rFonts w:eastAsiaTheme="minorHAnsi"/>
          <w:sz w:val="28"/>
          <w:szCs w:val="28"/>
          <w:lang w:eastAsia="en-US"/>
        </w:rPr>
        <w:t>. Настоящее постановление вступает в силу с момента официального опубликования.</w:t>
      </w:r>
    </w:p>
    <w:p w:rsidR="00894878" w:rsidRPr="004D30A5" w:rsidRDefault="00FA356C" w:rsidP="00894878">
      <w:pPr>
        <w:spacing w:line="360" w:lineRule="auto"/>
        <w:ind w:firstLine="709"/>
        <w:jc w:val="both"/>
        <w:rPr>
          <w:sz w:val="28"/>
          <w:szCs w:val="28"/>
        </w:rPr>
      </w:pPr>
      <w:r w:rsidRPr="004D30A5">
        <w:rPr>
          <w:sz w:val="28"/>
          <w:szCs w:val="28"/>
        </w:rPr>
        <w:t>6</w:t>
      </w:r>
      <w:r w:rsidR="008A6B6A" w:rsidRPr="004D30A5">
        <w:rPr>
          <w:sz w:val="28"/>
          <w:szCs w:val="28"/>
        </w:rPr>
        <w:t>.</w:t>
      </w:r>
      <w:r w:rsidR="008A6B6A" w:rsidRPr="004D30A5">
        <w:t xml:space="preserve"> </w:t>
      </w:r>
      <w:r w:rsidR="0095347C" w:rsidRPr="004D30A5">
        <w:rPr>
          <w:sz w:val="28"/>
          <w:szCs w:val="28"/>
        </w:rPr>
        <w:t>Контроль исполнения настоящего постановления оставляю за собой.</w:t>
      </w:r>
    </w:p>
    <w:p w:rsidR="008A6B6A" w:rsidRPr="004D30A5" w:rsidRDefault="008A6B6A" w:rsidP="00894878">
      <w:pPr>
        <w:spacing w:line="360" w:lineRule="auto"/>
        <w:ind w:firstLine="709"/>
        <w:jc w:val="both"/>
        <w:rPr>
          <w:color w:val="000000"/>
          <w:sz w:val="28"/>
          <w:szCs w:val="28"/>
          <w:lang w:eastAsia="en-US"/>
        </w:rPr>
      </w:pPr>
    </w:p>
    <w:tbl>
      <w:tblPr>
        <w:tblW w:w="9781" w:type="dxa"/>
        <w:tblInd w:w="-34" w:type="dxa"/>
        <w:tblLayout w:type="fixed"/>
        <w:tblLook w:val="0000" w:firstRow="0" w:lastRow="0" w:firstColumn="0" w:lastColumn="0" w:noHBand="0" w:noVBand="0"/>
      </w:tblPr>
      <w:tblGrid>
        <w:gridCol w:w="4677"/>
        <w:gridCol w:w="5104"/>
      </w:tblGrid>
      <w:tr w:rsidR="008E3EBE" w:rsidRPr="004D30A5" w:rsidTr="00E90571">
        <w:trPr>
          <w:trHeight w:val="471"/>
        </w:trPr>
        <w:tc>
          <w:tcPr>
            <w:tcW w:w="4677" w:type="dxa"/>
          </w:tcPr>
          <w:p w:rsidR="008E3EBE" w:rsidRPr="004D30A5" w:rsidRDefault="00DC53D5" w:rsidP="00894878">
            <w:pPr>
              <w:widowControl/>
              <w:autoSpaceDE/>
              <w:autoSpaceDN/>
              <w:adjustRightInd/>
              <w:rPr>
                <w:b/>
                <w:sz w:val="28"/>
                <w:szCs w:val="28"/>
              </w:rPr>
            </w:pPr>
            <w:r w:rsidRPr="004D30A5">
              <w:rPr>
                <w:b/>
                <w:sz w:val="28"/>
                <w:szCs w:val="28"/>
              </w:rPr>
              <w:t>Глава</w:t>
            </w:r>
          </w:p>
        </w:tc>
        <w:tc>
          <w:tcPr>
            <w:tcW w:w="5104" w:type="dxa"/>
          </w:tcPr>
          <w:p w:rsidR="008E3EBE" w:rsidRPr="004D30A5" w:rsidRDefault="00DC53D5" w:rsidP="00E90571">
            <w:pPr>
              <w:keepNext/>
              <w:widowControl/>
              <w:autoSpaceDE/>
              <w:autoSpaceDN/>
              <w:adjustRightInd/>
              <w:jc w:val="right"/>
              <w:outlineLvl w:val="1"/>
              <w:rPr>
                <w:b/>
                <w:sz w:val="28"/>
                <w:szCs w:val="28"/>
              </w:rPr>
            </w:pPr>
            <w:r w:rsidRPr="004D30A5">
              <w:rPr>
                <w:b/>
                <w:sz w:val="28"/>
                <w:szCs w:val="28"/>
              </w:rPr>
              <w:t>А.В. Черепанов</w:t>
            </w:r>
          </w:p>
        </w:tc>
      </w:tr>
    </w:tbl>
    <w:p w:rsidR="00D976EA" w:rsidRPr="004D30A5" w:rsidRDefault="00D976EA" w:rsidP="008430D3">
      <w:pPr>
        <w:jc w:val="center"/>
        <w:rPr>
          <w:sz w:val="28"/>
          <w:szCs w:val="28"/>
        </w:rPr>
      </w:pPr>
    </w:p>
    <w:p w:rsidR="00DC53D5" w:rsidRPr="004D30A5" w:rsidRDefault="00DC53D5">
      <w:pPr>
        <w:widowControl/>
        <w:autoSpaceDE/>
        <w:autoSpaceDN/>
        <w:adjustRightInd/>
        <w:rPr>
          <w:sz w:val="28"/>
          <w:szCs w:val="28"/>
        </w:rPr>
      </w:pPr>
      <w:r w:rsidRPr="004D30A5">
        <w:rPr>
          <w:sz w:val="28"/>
          <w:szCs w:val="28"/>
        </w:rPr>
        <w:br w:type="page"/>
      </w:r>
    </w:p>
    <w:p w:rsidR="00BB7EC8" w:rsidRPr="004D30A5" w:rsidRDefault="008430D3" w:rsidP="00FA3197">
      <w:pPr>
        <w:jc w:val="right"/>
        <w:rPr>
          <w:sz w:val="28"/>
          <w:szCs w:val="28"/>
        </w:rPr>
      </w:pPr>
      <w:r w:rsidRPr="004D30A5">
        <w:rPr>
          <w:sz w:val="28"/>
          <w:szCs w:val="28"/>
        </w:rPr>
        <w:lastRenderedPageBreak/>
        <w:t>Приложение</w:t>
      </w:r>
      <w:r w:rsidR="00BB7EC8" w:rsidRPr="004D30A5">
        <w:rPr>
          <w:sz w:val="28"/>
          <w:szCs w:val="28"/>
        </w:rPr>
        <w:t xml:space="preserve"> </w:t>
      </w:r>
    </w:p>
    <w:p w:rsidR="00BB7EC8" w:rsidRPr="004D30A5" w:rsidRDefault="00BB7EC8" w:rsidP="00BB7EC8">
      <w:pPr>
        <w:jc w:val="right"/>
        <w:rPr>
          <w:sz w:val="28"/>
          <w:szCs w:val="28"/>
        </w:rPr>
      </w:pPr>
      <w:r w:rsidRPr="004D30A5">
        <w:rPr>
          <w:sz w:val="28"/>
          <w:szCs w:val="28"/>
        </w:rPr>
        <w:t>к постановлению главы</w:t>
      </w:r>
    </w:p>
    <w:p w:rsidR="00BB7EC8" w:rsidRPr="004D30A5" w:rsidRDefault="00BB7EC8" w:rsidP="00BB7EC8">
      <w:pPr>
        <w:jc w:val="right"/>
        <w:rPr>
          <w:sz w:val="28"/>
          <w:szCs w:val="28"/>
        </w:rPr>
      </w:pPr>
      <w:r w:rsidRPr="004D30A5">
        <w:rPr>
          <w:sz w:val="28"/>
          <w:szCs w:val="28"/>
        </w:rPr>
        <w:t>от__________________</w:t>
      </w:r>
    </w:p>
    <w:p w:rsidR="00BB7EC8" w:rsidRPr="004D30A5" w:rsidRDefault="00BB7EC8" w:rsidP="00FF5AE2">
      <w:pPr>
        <w:jc w:val="right"/>
        <w:rPr>
          <w:sz w:val="28"/>
          <w:szCs w:val="28"/>
        </w:rPr>
      </w:pPr>
      <w:r w:rsidRPr="004D30A5">
        <w:rPr>
          <w:sz w:val="28"/>
          <w:szCs w:val="28"/>
        </w:rPr>
        <w:t>№__________________</w:t>
      </w:r>
    </w:p>
    <w:p w:rsidR="00BB7EC8" w:rsidRPr="004D30A5" w:rsidRDefault="00BB7EC8" w:rsidP="00894878">
      <w:pPr>
        <w:jc w:val="right"/>
        <w:rPr>
          <w:b/>
          <w:sz w:val="28"/>
          <w:szCs w:val="28"/>
        </w:rPr>
      </w:pPr>
    </w:p>
    <w:p w:rsidR="00FA356C" w:rsidRPr="004D30A5" w:rsidRDefault="00FA356C" w:rsidP="00547B93">
      <w:pPr>
        <w:widowControl/>
        <w:autoSpaceDE/>
        <w:autoSpaceDN/>
        <w:adjustRightInd/>
        <w:jc w:val="center"/>
        <w:rPr>
          <w:b/>
          <w:color w:val="000000"/>
          <w:sz w:val="28"/>
          <w:szCs w:val="28"/>
          <w:lang w:eastAsia="en-US"/>
        </w:rPr>
      </w:pPr>
      <w:r w:rsidRPr="004D30A5">
        <w:rPr>
          <w:b/>
          <w:color w:val="000000"/>
          <w:sz w:val="28"/>
          <w:szCs w:val="28"/>
          <w:lang w:eastAsia="en-US"/>
        </w:rPr>
        <w:t>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и лицами, замещающими эти должности</w:t>
      </w:r>
    </w:p>
    <w:p w:rsidR="008F103D" w:rsidRPr="004D30A5" w:rsidRDefault="008F103D" w:rsidP="00547B93">
      <w:pPr>
        <w:widowControl/>
        <w:autoSpaceDE/>
        <w:autoSpaceDN/>
        <w:adjustRightInd/>
        <w:spacing w:before="240" w:after="4" w:line="360" w:lineRule="auto"/>
        <w:ind w:firstLine="708"/>
        <w:jc w:val="both"/>
        <w:rPr>
          <w:color w:val="000000"/>
          <w:sz w:val="28"/>
          <w:szCs w:val="22"/>
          <w:lang w:eastAsia="en-US"/>
        </w:rPr>
      </w:pPr>
      <w:r w:rsidRPr="004D30A5">
        <w:rPr>
          <w:color w:val="000000"/>
          <w:sz w:val="28"/>
          <w:szCs w:val="22"/>
          <w:lang w:eastAsia="en-US"/>
        </w:rPr>
        <w:t>1. Настоящим Положением устанавливается порядок осуществления проверки достоверности и полноты представленных гражданами, претендующими на замещение должностей руководителей муниципальных учреждений, и лицами, замещающими должность руководителя муниципального учреждения, сведений о доходах, об имуществе и обязательствах имущественного характера, предусмотренных Федеральным законом «О противодействии коррупции» (далее - проверка)</w:t>
      </w:r>
    </w:p>
    <w:p w:rsidR="00894878" w:rsidRPr="004D30A5" w:rsidRDefault="008F103D" w:rsidP="008F103D">
      <w:pPr>
        <w:widowControl/>
        <w:autoSpaceDE/>
        <w:autoSpaceDN/>
        <w:adjustRightInd/>
        <w:spacing w:after="4" w:line="360" w:lineRule="auto"/>
        <w:ind w:right="-23" w:firstLine="708"/>
        <w:jc w:val="both"/>
        <w:rPr>
          <w:color w:val="000000"/>
          <w:sz w:val="28"/>
          <w:szCs w:val="22"/>
          <w:lang w:eastAsia="en-US"/>
        </w:rPr>
      </w:pPr>
      <w:r w:rsidRPr="004D30A5">
        <w:rPr>
          <w:color w:val="000000"/>
          <w:sz w:val="28"/>
          <w:szCs w:val="22"/>
          <w:lang w:eastAsia="en-US"/>
        </w:rPr>
        <w:t xml:space="preserve">2. </w:t>
      </w:r>
      <w:r w:rsidR="00894878" w:rsidRPr="004D30A5">
        <w:rPr>
          <w:color w:val="000000"/>
          <w:sz w:val="28"/>
          <w:szCs w:val="22"/>
          <w:lang w:eastAsia="en-US"/>
        </w:rPr>
        <w:t>Проверка, предусмотренная пунктом 1 настоящего Положения, осуществляется по решению руководителя органа местного самоуправления, либо должностного лица, уполномоченного руководителем органа местного самоуправления назначать гражданина, либо назначившего руководителя муниципального учреждения:</w:t>
      </w:r>
    </w:p>
    <w:p w:rsidR="00894878" w:rsidRPr="004D30A5" w:rsidRDefault="00894878"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2.1. Решение принимается отдельно в отношении каждого гражданина, претендующего на замещение должности руководителя муниципального учреждения или лица, замещающего данную должность, и оформляется в письменной форме распоряжением руководителя органа местного самоуправления;</w:t>
      </w:r>
    </w:p>
    <w:p w:rsidR="00894878" w:rsidRPr="004D30A5" w:rsidRDefault="00894878"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2.2. Проверка, преду</w:t>
      </w:r>
      <w:r w:rsidR="00BE2E79" w:rsidRPr="004D30A5">
        <w:rPr>
          <w:color w:val="000000"/>
          <w:sz w:val="28"/>
          <w:szCs w:val="22"/>
          <w:lang w:eastAsia="en-US"/>
        </w:rPr>
        <w:t xml:space="preserve">смотренная пунктом 1 </w:t>
      </w:r>
      <w:r w:rsidR="00441FD5" w:rsidRPr="004D30A5">
        <w:rPr>
          <w:color w:val="000000"/>
          <w:sz w:val="28"/>
          <w:szCs w:val="22"/>
          <w:lang w:eastAsia="en-US"/>
        </w:rPr>
        <w:t>настоящего Положения,</w:t>
      </w:r>
      <w:r w:rsidRPr="004D30A5">
        <w:rPr>
          <w:color w:val="000000"/>
          <w:sz w:val="28"/>
          <w:szCs w:val="22"/>
          <w:lang w:eastAsia="en-US"/>
        </w:rPr>
        <w:t xml:space="preserve"> осуществляется </w:t>
      </w:r>
      <w:r w:rsidR="00C548F9" w:rsidRPr="004D30A5">
        <w:rPr>
          <w:color w:val="000000"/>
          <w:sz w:val="28"/>
          <w:szCs w:val="22"/>
          <w:lang w:eastAsia="en-US"/>
        </w:rPr>
        <w:t xml:space="preserve">ответственным лицом за организацию работы по профилактике коррупционных и иных правонарушений в администрации </w:t>
      </w:r>
      <w:r w:rsidRPr="004D30A5">
        <w:rPr>
          <w:color w:val="000000"/>
          <w:sz w:val="28"/>
          <w:szCs w:val="22"/>
          <w:lang w:eastAsia="en-US"/>
        </w:rPr>
        <w:t>муниципального района «Ленский район» (далее —</w:t>
      </w:r>
      <w:r w:rsidR="00217764" w:rsidRPr="004D30A5">
        <w:rPr>
          <w:color w:val="000000"/>
          <w:sz w:val="28"/>
          <w:szCs w:val="22"/>
          <w:lang w:eastAsia="en-US"/>
        </w:rPr>
        <w:t xml:space="preserve"> </w:t>
      </w:r>
      <w:r w:rsidR="00C548F9" w:rsidRPr="004D30A5">
        <w:rPr>
          <w:color w:val="000000"/>
          <w:sz w:val="28"/>
          <w:szCs w:val="22"/>
          <w:lang w:eastAsia="en-US"/>
        </w:rPr>
        <w:t>ответственное лицо за организацию работы по профилактике коррупционных и иных правонарушений</w:t>
      </w:r>
      <w:r w:rsidRPr="004D30A5">
        <w:rPr>
          <w:color w:val="000000"/>
          <w:sz w:val="28"/>
          <w:szCs w:val="22"/>
          <w:lang w:eastAsia="en-US"/>
        </w:rPr>
        <w:t>).</w:t>
      </w:r>
    </w:p>
    <w:p w:rsidR="00894878" w:rsidRPr="004D30A5" w:rsidRDefault="00894878"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lastRenderedPageBreak/>
        <w:t xml:space="preserve">3. </w:t>
      </w:r>
      <w:r w:rsidR="00C548F9" w:rsidRPr="004D30A5">
        <w:rPr>
          <w:color w:val="000000"/>
          <w:sz w:val="28"/>
          <w:szCs w:val="22"/>
          <w:lang w:eastAsia="en-US"/>
        </w:rPr>
        <w:t xml:space="preserve">Ответственное лицо за организацию работы по профилактике коррупционных и иных правонарушений </w:t>
      </w:r>
      <w:r w:rsidR="00217764" w:rsidRPr="004D30A5">
        <w:rPr>
          <w:color w:val="000000"/>
          <w:sz w:val="28"/>
          <w:szCs w:val="22"/>
          <w:lang w:eastAsia="en-US"/>
        </w:rPr>
        <w:t xml:space="preserve">по </w:t>
      </w:r>
      <w:r w:rsidRPr="004D30A5">
        <w:rPr>
          <w:color w:val="000000"/>
          <w:sz w:val="28"/>
          <w:szCs w:val="22"/>
          <w:lang w:eastAsia="en-US"/>
        </w:rPr>
        <w:t>решению уполномоченных лиц осуществляет проверку:</w:t>
      </w:r>
    </w:p>
    <w:p w:rsidR="00894878" w:rsidRPr="004D30A5" w:rsidRDefault="00894878"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 xml:space="preserve">3.1. достоверности и полноты сведений </w:t>
      </w:r>
      <w:r w:rsidR="00751BCE" w:rsidRPr="004D30A5">
        <w:rPr>
          <w:color w:val="000000"/>
          <w:sz w:val="28"/>
          <w:szCs w:val="22"/>
          <w:lang w:eastAsia="en-US"/>
        </w:rPr>
        <w:t>о доходах, об имуществе и обязательствах имущественного характера</w:t>
      </w:r>
      <w:r w:rsidRPr="004D30A5">
        <w:rPr>
          <w:color w:val="000000"/>
          <w:sz w:val="28"/>
          <w:szCs w:val="22"/>
          <w:lang w:eastAsia="en-US"/>
        </w:rPr>
        <w:t>, представляемых претендующими на замещение должности руководителя муниципального учреждения, назначение на которые, освобождение от которых осуществляется руководителем органа местного самоуправления, а также сведений, представляемых указанными гражданами в соответствии с нормативными актами Российской Федерации и Республики Саха (Якутия).</w:t>
      </w:r>
    </w:p>
    <w:p w:rsidR="00894878" w:rsidRPr="004D30A5" w:rsidRDefault="00894878" w:rsidP="00751BCE">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 xml:space="preserve">3.2. достоверности и полноты сведений </w:t>
      </w:r>
      <w:r w:rsidR="00751BCE" w:rsidRPr="004D30A5">
        <w:rPr>
          <w:color w:val="000000"/>
          <w:sz w:val="28"/>
          <w:szCs w:val="22"/>
          <w:lang w:eastAsia="en-US"/>
        </w:rPr>
        <w:t>о доходах, об имуществе и обязательствах имущественного характера</w:t>
      </w:r>
      <w:r w:rsidRPr="004D30A5">
        <w:rPr>
          <w:color w:val="000000"/>
          <w:sz w:val="28"/>
          <w:szCs w:val="22"/>
          <w:lang w:eastAsia="en-US"/>
        </w:rPr>
        <w:t>, представляемых руководителями муниципальных учрежде</w:t>
      </w:r>
      <w:r w:rsidR="00751BCE" w:rsidRPr="004D30A5">
        <w:rPr>
          <w:color w:val="000000"/>
          <w:sz w:val="28"/>
          <w:szCs w:val="22"/>
          <w:lang w:eastAsia="en-US"/>
        </w:rPr>
        <w:t>ний в случае возникновения оснований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5A04FC" w:rsidRPr="004D30A5" w:rsidRDefault="005A04FC" w:rsidP="005A04FC">
      <w:pPr>
        <w:widowControl/>
        <w:tabs>
          <w:tab w:val="right" w:pos="9785"/>
        </w:tabs>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4. Основанием для осуществления проверки является информация, представленная в письменном виде в установленном порядке:</w:t>
      </w:r>
    </w:p>
    <w:p w:rsidR="005A04FC" w:rsidRPr="004D30A5" w:rsidRDefault="005A04FC" w:rsidP="005A04FC">
      <w:pPr>
        <w:widowControl/>
        <w:tabs>
          <w:tab w:val="right" w:pos="9785"/>
        </w:tabs>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а) правоохранительными органами, иными государственными органами, органами местного самоуправления и их должностными лицами;</w:t>
      </w:r>
    </w:p>
    <w:p w:rsidR="005A04FC" w:rsidRPr="004D30A5" w:rsidRDefault="005A04FC" w:rsidP="005A04FC">
      <w:pPr>
        <w:widowControl/>
        <w:tabs>
          <w:tab w:val="right" w:pos="9785"/>
        </w:tabs>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б) должностным лицом, ответственным за работу по профилактике коррупционных и иных правонарушений;</w:t>
      </w:r>
    </w:p>
    <w:p w:rsidR="005A04FC" w:rsidRPr="004D30A5" w:rsidRDefault="005A04FC" w:rsidP="005A04FC">
      <w:pPr>
        <w:widowControl/>
        <w:tabs>
          <w:tab w:val="right" w:pos="9785"/>
        </w:tabs>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в)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5A04FC" w:rsidRPr="004D30A5" w:rsidRDefault="005A04FC" w:rsidP="005A04FC">
      <w:pPr>
        <w:widowControl/>
        <w:tabs>
          <w:tab w:val="right" w:pos="9785"/>
        </w:tabs>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г) Общественной палатой Российской Федерации;</w:t>
      </w:r>
    </w:p>
    <w:p w:rsidR="005A04FC" w:rsidRPr="004D30A5" w:rsidRDefault="005A04FC" w:rsidP="005A04FC">
      <w:pPr>
        <w:widowControl/>
        <w:tabs>
          <w:tab w:val="right" w:pos="9785"/>
        </w:tabs>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д) общероссийскими средствами массовой информации.</w:t>
      </w:r>
    </w:p>
    <w:p w:rsidR="00894878" w:rsidRPr="004D30A5" w:rsidRDefault="00EE2C9E"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lastRenderedPageBreak/>
        <w:t>5. Информация анонимного характера не может служить основанием для проверки.</w:t>
      </w:r>
    </w:p>
    <w:p w:rsidR="00894878" w:rsidRPr="004D30A5" w:rsidRDefault="00894878"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 xml:space="preserve">6. </w:t>
      </w:r>
      <w:r w:rsidR="00EE2C9E" w:rsidRPr="004D30A5">
        <w:rPr>
          <w:color w:val="000000"/>
          <w:sz w:val="28"/>
          <w:szCs w:val="22"/>
          <w:lang w:eastAsia="en-US"/>
        </w:rPr>
        <w:t xml:space="preserve">Проверка осуществляется в срок, не превышающий 60 дней со дня принятия решения о ее проведении. Срок проверки может быть продлен до 90 дней учредителем </w:t>
      </w:r>
      <w:r w:rsidR="00271E9C" w:rsidRPr="004D30A5">
        <w:rPr>
          <w:color w:val="000000"/>
          <w:sz w:val="28"/>
          <w:szCs w:val="22"/>
          <w:lang w:eastAsia="en-US"/>
        </w:rPr>
        <w:t>муниципального</w:t>
      </w:r>
      <w:r w:rsidR="00EE2C9E" w:rsidRPr="004D30A5">
        <w:rPr>
          <w:color w:val="000000"/>
          <w:sz w:val="28"/>
          <w:szCs w:val="22"/>
          <w:lang w:eastAsia="en-US"/>
        </w:rPr>
        <w:t xml:space="preserve"> учреждения или лицом, которому такие полномочия предоставлены учредителем.</w:t>
      </w:r>
    </w:p>
    <w:p w:rsidR="00894878" w:rsidRPr="004D30A5" w:rsidRDefault="00894878"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 xml:space="preserve">7. При осуществлении проверки </w:t>
      </w:r>
      <w:r w:rsidR="00C548F9" w:rsidRPr="004D30A5">
        <w:rPr>
          <w:color w:val="000000"/>
          <w:sz w:val="28"/>
          <w:szCs w:val="22"/>
          <w:lang w:eastAsia="en-US"/>
        </w:rPr>
        <w:t xml:space="preserve">ответственное лицо за организацию работы по профилактике коррупционных и иных правонарушений </w:t>
      </w:r>
      <w:r w:rsidRPr="004D30A5">
        <w:rPr>
          <w:color w:val="000000"/>
          <w:sz w:val="28"/>
          <w:szCs w:val="22"/>
          <w:lang w:eastAsia="en-US"/>
        </w:rPr>
        <w:t>вправе:</w:t>
      </w:r>
    </w:p>
    <w:p w:rsidR="00A35615" w:rsidRPr="004D30A5" w:rsidRDefault="00A35615" w:rsidP="00A35615">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а) проводить беседу с гражданином, претендующим на замещение должности руководителя муниципального учреждения, а также с лицом, замещающим должность руководителя муниципального учреждения;</w:t>
      </w:r>
    </w:p>
    <w:p w:rsidR="00A35615" w:rsidRPr="004D30A5" w:rsidRDefault="00A35615" w:rsidP="00A35615">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б) изучать представленные гражданином, претендующим на замещение должности руководителя муниципального учреждения, а также лицом, замещающим должность руководителя муниципального учреждения, сведения о доходах, об имуществе и обязательствах имущественного характера и дополнительные материалы;</w:t>
      </w:r>
    </w:p>
    <w:p w:rsidR="00A35615" w:rsidRPr="004D30A5" w:rsidRDefault="00A35615" w:rsidP="00A35615">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в) получать от гражданина, претендующего на замещение должности руководителя муниципального учреждения, а также от лица, замещающего должность руководителя муниципального учреждения, пояснения по представленным им сведениям о доходах, об имуществе и обязательствах имущественного характера и материалам.</w:t>
      </w:r>
    </w:p>
    <w:p w:rsidR="00894878" w:rsidRPr="004D30A5" w:rsidRDefault="00894878"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 xml:space="preserve">г) направлять в установленном порядке запрос в органы прокуратуры Российской Федерации, иные федеральные государственные органы, государственные органы Республики Саха (Якутия) (кроме федеральных органов исполнительной власти, уполномоченных на осуществление деятельности), территориальные органы федеральных дарственных органов, органы местного самоуправления, на предприятия, учреждения, организации и общественные объединения (далее государственные органы и организации) об имеющихся у них сведениях: о доходах, расходах, об имуществе и обязательствах имущественного характера гражданина или </w:t>
      </w:r>
      <w:r w:rsidRPr="004D30A5">
        <w:rPr>
          <w:color w:val="000000"/>
          <w:sz w:val="28"/>
          <w:szCs w:val="22"/>
          <w:lang w:eastAsia="en-US"/>
        </w:rPr>
        <w:lastRenderedPageBreak/>
        <w:t>руководителей муниципальных учреждений, его супруги (супруга) и несовершеннолетних детей; о достоверности и полноте сведений, представленных гражданином в соответствий с нормативными правовыми актами Российской Федерации, Республики Саха (Якутия);</w:t>
      </w:r>
    </w:p>
    <w:p w:rsidR="00894878" w:rsidRPr="004D30A5" w:rsidRDefault="00894878"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 xml:space="preserve">д) обращаться к руководителю органа местного самоуправления о направлении запроса в федеральные органы исполнительной власти уполномоченные на осуществление оперативно-розыскной деятельности, в соответствии с пунктом 4 статьи 7 Федерального закона от 12 августа 1995 </w:t>
      </w:r>
      <w:r w:rsidR="00DC53D5" w:rsidRPr="004D30A5">
        <w:rPr>
          <w:color w:val="000000"/>
          <w:sz w:val="28"/>
          <w:szCs w:val="22"/>
          <w:lang w:eastAsia="en-US"/>
        </w:rPr>
        <w:t xml:space="preserve">№ 144-ФЗ </w:t>
      </w:r>
      <w:r w:rsidRPr="004D30A5">
        <w:rPr>
          <w:color w:val="000000"/>
          <w:sz w:val="28"/>
          <w:szCs w:val="22"/>
          <w:lang w:eastAsia="en-US"/>
        </w:rPr>
        <w:t xml:space="preserve">«Об оперативно-розыскной деятельности»; </w:t>
      </w:r>
    </w:p>
    <w:p w:rsidR="00894878" w:rsidRPr="004D30A5" w:rsidRDefault="00894878"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е) наводить справки у физических лиц и получать от них информацию с их согласия.</w:t>
      </w:r>
    </w:p>
    <w:p w:rsidR="00894878" w:rsidRPr="004D30A5" w:rsidRDefault="00894878"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8. В запросе, предусмотренном подпунктом «г» пункта 7 настоящего Положения, указываются:</w:t>
      </w:r>
    </w:p>
    <w:p w:rsidR="00894878" w:rsidRPr="004D30A5" w:rsidRDefault="00894878"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 xml:space="preserve">а) фамилия, имя, отчество руководителя государственного органа или организации, в которые направляется запрос; </w:t>
      </w:r>
    </w:p>
    <w:p w:rsidR="00894878" w:rsidRPr="004D30A5" w:rsidRDefault="00894878"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б) нормативный правовой акт, на основании которого направляется запрос;</w:t>
      </w:r>
    </w:p>
    <w:p w:rsidR="00894878" w:rsidRPr="004D30A5" w:rsidRDefault="00894878"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 xml:space="preserve">в) фамилия, имя, отчество, дата и место рождения, место регистрации, и (или) пребывания, должность и место работы или лица, замещающего должность руководителя муниципального учреждения, его супруги (супруга) и детей, сведения о доходах, расходах, об имуществе и обязательствах имущественного характера гражданина, представившего сведения в соответствии с нормативными правовыми актами Российской Федерации и </w:t>
      </w:r>
      <w:r w:rsidR="00DC53D5" w:rsidRPr="004D30A5">
        <w:rPr>
          <w:color w:val="000000"/>
          <w:sz w:val="28"/>
          <w:szCs w:val="22"/>
          <w:lang w:eastAsia="en-US"/>
        </w:rPr>
        <w:t xml:space="preserve">Республики </w:t>
      </w:r>
      <w:r w:rsidRPr="004D30A5">
        <w:rPr>
          <w:color w:val="000000"/>
          <w:sz w:val="28"/>
          <w:szCs w:val="22"/>
          <w:lang w:eastAsia="en-US"/>
        </w:rPr>
        <w:t>Саха (Якутия), полнота и достоверность которых проверяются, руководителя муниципального учреждения, в отношении которого проверяются сведения о несоблюдении им установленных ограничений;</w:t>
      </w:r>
    </w:p>
    <w:p w:rsidR="00894878" w:rsidRPr="004D30A5" w:rsidRDefault="00894878"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 xml:space="preserve">г) содержание и объем сведений, подлежащих проверке; </w:t>
      </w:r>
    </w:p>
    <w:p w:rsidR="00894878" w:rsidRPr="004D30A5" w:rsidRDefault="00894878"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д) срок представления запрашиваемых сведений;</w:t>
      </w:r>
    </w:p>
    <w:p w:rsidR="00894878" w:rsidRPr="004D30A5" w:rsidRDefault="00894878"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lastRenderedPageBreak/>
        <w:t xml:space="preserve">е) фамилия, инициалы и номер телефона работника </w:t>
      </w:r>
      <w:r w:rsidR="00DC53D5" w:rsidRPr="004D30A5">
        <w:rPr>
          <w:color w:val="000000"/>
          <w:sz w:val="28"/>
          <w:szCs w:val="22"/>
          <w:lang w:eastAsia="en-US"/>
        </w:rPr>
        <w:t>ответственного лица</w:t>
      </w:r>
      <w:r w:rsidRPr="004D30A5">
        <w:rPr>
          <w:color w:val="000000"/>
          <w:sz w:val="28"/>
          <w:szCs w:val="22"/>
          <w:lang w:eastAsia="en-US"/>
        </w:rPr>
        <w:t>, подготовившего запрос;</w:t>
      </w:r>
    </w:p>
    <w:p w:rsidR="00894878" w:rsidRPr="004D30A5" w:rsidRDefault="00894878"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ж) другие необходимые сведения.</w:t>
      </w:r>
    </w:p>
    <w:p w:rsidR="00894878" w:rsidRPr="004D30A5" w:rsidRDefault="00894878"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9. Государственные, муниципальные органы и организации, их должностные лица исполняют запрос в срок, указанный в нем. При этом срок исполнения запроса, как правило, не должен превышать 30 дней со дня его поступления в соответствующий государственный, муниципальный орган организацию. В исключительных случаях срок исполнения запроса может быть продлен до 60 дней с согласия руководителя органа местного самоуправления, направившего запрос.</w:t>
      </w:r>
    </w:p>
    <w:p w:rsidR="00894878" w:rsidRPr="004D30A5" w:rsidRDefault="00894878"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 xml:space="preserve">10. В запросе, предусмотренном подпунктом «д» пункта 7, помимо сведений, перечисленных в пункте 8 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дается ссылка на пункт 4 статьи 7 и </w:t>
      </w:r>
      <w:r w:rsidR="00DC53D5" w:rsidRPr="004D30A5">
        <w:rPr>
          <w:color w:val="000000"/>
          <w:sz w:val="28"/>
          <w:szCs w:val="22"/>
          <w:lang w:eastAsia="en-US"/>
        </w:rPr>
        <w:t>абзац</w:t>
      </w:r>
      <w:r w:rsidRPr="004D30A5">
        <w:rPr>
          <w:color w:val="000000"/>
          <w:sz w:val="28"/>
          <w:szCs w:val="22"/>
          <w:lang w:eastAsia="en-US"/>
        </w:rPr>
        <w:t xml:space="preserve"> </w:t>
      </w:r>
      <w:r w:rsidR="00DC53D5" w:rsidRPr="004D30A5">
        <w:rPr>
          <w:color w:val="000000"/>
          <w:sz w:val="28"/>
          <w:szCs w:val="22"/>
          <w:lang w:eastAsia="en-US"/>
        </w:rPr>
        <w:t>9</w:t>
      </w:r>
      <w:r w:rsidRPr="004D30A5">
        <w:rPr>
          <w:color w:val="000000"/>
          <w:sz w:val="28"/>
          <w:szCs w:val="22"/>
          <w:lang w:eastAsia="en-US"/>
        </w:rPr>
        <w:t xml:space="preserve"> статьи 8 </w:t>
      </w:r>
      <w:r w:rsidR="00DC53D5" w:rsidRPr="004D30A5">
        <w:rPr>
          <w:color w:val="000000"/>
          <w:sz w:val="28"/>
          <w:szCs w:val="22"/>
          <w:lang w:eastAsia="en-US"/>
        </w:rPr>
        <w:t>Федерального закона от 12 августа 1995 № 144-ФЗ «Об оперативно-розыскной деятельности»</w:t>
      </w:r>
      <w:r w:rsidRPr="004D30A5">
        <w:rPr>
          <w:color w:val="000000"/>
          <w:sz w:val="28"/>
          <w:szCs w:val="22"/>
          <w:lang w:eastAsia="en-US"/>
        </w:rPr>
        <w:t>.</w:t>
      </w:r>
    </w:p>
    <w:p w:rsidR="00894878" w:rsidRPr="004D30A5" w:rsidRDefault="00894878"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11. Руководители государственных, муниципальных органов и организаций, в адрес которых поступил запрос, организуют исполнение запроса и представляют запрашиваемую информацию в соответствии с федеральными законами и иными нормативными правовыми актами Российской Федерации и Республики Саха (Якутия).</w:t>
      </w:r>
    </w:p>
    <w:p w:rsidR="00894878" w:rsidRPr="004D30A5" w:rsidRDefault="00894878"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 xml:space="preserve">12. </w:t>
      </w:r>
      <w:r w:rsidR="00C548F9" w:rsidRPr="004D30A5">
        <w:rPr>
          <w:color w:val="000000"/>
          <w:sz w:val="28"/>
          <w:szCs w:val="22"/>
          <w:lang w:eastAsia="en-US"/>
        </w:rPr>
        <w:t xml:space="preserve">Ответственное лицо за организацию работы по профилактике коррупционных и иных правонарушений </w:t>
      </w:r>
      <w:r w:rsidRPr="004D30A5">
        <w:rPr>
          <w:color w:val="000000"/>
          <w:sz w:val="28"/>
          <w:szCs w:val="22"/>
          <w:lang w:eastAsia="en-US"/>
        </w:rPr>
        <w:t>обеспечивает:</w:t>
      </w:r>
    </w:p>
    <w:p w:rsidR="00894878" w:rsidRPr="004D30A5" w:rsidRDefault="00894878"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 xml:space="preserve">а) </w:t>
      </w:r>
      <w:r w:rsidR="00DC53D5" w:rsidRPr="004D30A5">
        <w:rPr>
          <w:color w:val="000000"/>
          <w:sz w:val="28"/>
          <w:szCs w:val="22"/>
          <w:lang w:eastAsia="en-US"/>
        </w:rPr>
        <w:t>уведомление в письменной форме лица, замещающего должность руководителя муниципального учреждения, о начале в отношении его проверки – в течение 2 рабочих дней со дня принятия решения о начале проверки</w:t>
      </w:r>
      <w:r w:rsidRPr="004D30A5">
        <w:rPr>
          <w:color w:val="000000"/>
          <w:sz w:val="28"/>
          <w:szCs w:val="22"/>
          <w:lang w:eastAsia="en-US"/>
        </w:rPr>
        <w:t>;</w:t>
      </w:r>
    </w:p>
    <w:p w:rsidR="00DF12B4" w:rsidRPr="004D30A5" w:rsidRDefault="00894878"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 xml:space="preserve">б) </w:t>
      </w:r>
      <w:r w:rsidR="00DF12B4" w:rsidRPr="004D30A5">
        <w:rPr>
          <w:color w:val="000000"/>
          <w:sz w:val="28"/>
          <w:szCs w:val="22"/>
          <w:lang w:eastAsia="en-US"/>
        </w:rPr>
        <w:t xml:space="preserve">информирование лица, замещающего должность руководителя муниципального учреждения, в случае его обращения о том, какие </w:t>
      </w:r>
      <w:r w:rsidR="00DF12B4" w:rsidRPr="004D30A5">
        <w:rPr>
          <w:color w:val="000000"/>
          <w:sz w:val="28"/>
          <w:szCs w:val="22"/>
          <w:lang w:eastAsia="en-US"/>
        </w:rPr>
        <w:lastRenderedPageBreak/>
        <w:t>представленные им сведения, указанные в пункте 1 настоящих Правил, подлежат проверке, - в течение 7 рабочих дней со дня обращения, а при наличии уважительной причины - в срок, согласованный с указанным лицом.</w:t>
      </w:r>
    </w:p>
    <w:p w:rsidR="00894878" w:rsidRPr="004D30A5" w:rsidRDefault="00894878"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 xml:space="preserve">13. По завершению окончания проверки </w:t>
      </w:r>
      <w:r w:rsidR="00C548F9" w:rsidRPr="004D30A5">
        <w:rPr>
          <w:color w:val="000000"/>
          <w:sz w:val="28"/>
          <w:szCs w:val="22"/>
          <w:lang w:eastAsia="en-US"/>
        </w:rPr>
        <w:t xml:space="preserve">ответственное лицо за организацию работы по профилактике коррупционных и иных правонарушений </w:t>
      </w:r>
      <w:r w:rsidRPr="004D30A5">
        <w:rPr>
          <w:color w:val="000000"/>
          <w:sz w:val="28"/>
          <w:szCs w:val="22"/>
          <w:lang w:eastAsia="en-US"/>
        </w:rPr>
        <w:t>обязан ознакомить гражданина или руководителя муниципального учреждения с результатами проверки с соблюдением законодательства Российской Федерации о государственной тайне.</w:t>
      </w:r>
    </w:p>
    <w:p w:rsidR="00894878" w:rsidRPr="004D30A5" w:rsidRDefault="00894878"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14. Гражданин или руководитель муниципального учреждения вправе:</w:t>
      </w:r>
    </w:p>
    <w:p w:rsidR="00894878" w:rsidRPr="004D30A5" w:rsidRDefault="00894878"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а) давать пояснения в письменной форме в ходе проверки;</w:t>
      </w:r>
    </w:p>
    <w:p w:rsidR="00894878" w:rsidRPr="004D30A5" w:rsidRDefault="00894878"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б) представлять дополнительные материалы и давать по ним пояснения в письменной форме.</w:t>
      </w:r>
    </w:p>
    <w:p w:rsidR="00894878" w:rsidRPr="004D30A5" w:rsidRDefault="00894878"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15. Пояснения, указанные в пункте 14 настоящего Положения, приобщаются к материалам проверки.</w:t>
      </w:r>
    </w:p>
    <w:p w:rsidR="00894878" w:rsidRPr="004D30A5" w:rsidRDefault="00894878"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 xml:space="preserve">16. </w:t>
      </w:r>
      <w:r w:rsidR="00C548F9" w:rsidRPr="004D30A5">
        <w:rPr>
          <w:color w:val="000000"/>
          <w:sz w:val="28"/>
          <w:szCs w:val="22"/>
          <w:lang w:eastAsia="en-US"/>
        </w:rPr>
        <w:t xml:space="preserve">Ответственное лицо за организацию работы по профилактике коррупционных и иных правонарушений </w:t>
      </w:r>
      <w:r w:rsidRPr="004D30A5">
        <w:rPr>
          <w:color w:val="000000"/>
          <w:sz w:val="28"/>
          <w:szCs w:val="22"/>
          <w:lang w:eastAsia="en-US"/>
        </w:rPr>
        <w:t>представляет лицу, принявшему решение о проведении проверки, доклад о ее результатах в форме служебной записки.</w:t>
      </w:r>
    </w:p>
    <w:p w:rsidR="00894878" w:rsidRPr="004D30A5" w:rsidRDefault="0013422C"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17</w:t>
      </w:r>
      <w:r w:rsidR="00894878" w:rsidRPr="004D30A5">
        <w:rPr>
          <w:color w:val="000000"/>
          <w:sz w:val="28"/>
          <w:szCs w:val="22"/>
          <w:lang w:eastAsia="en-US"/>
        </w:rPr>
        <w:t>. По результатам проверки руководителю органа местного самоуправления, либо лицу, уполномоченному назначать гражданина на должность руководителя муниципального учреждения, либо назначившего руководителя муниципального учреждения, представляется доклад. При этом в докладе должно содержаться одно из следующих предложений:</w:t>
      </w:r>
    </w:p>
    <w:p w:rsidR="008A729D" w:rsidRPr="004D30A5" w:rsidRDefault="008A729D" w:rsidP="008A729D">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а) назначение гражданина, претендующего на замещение должности руководителя муниципального учреждения, на должность руководителя муниципального учреждения;</w:t>
      </w:r>
    </w:p>
    <w:p w:rsidR="008A729D" w:rsidRPr="004D30A5" w:rsidRDefault="008A729D" w:rsidP="008A729D">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lastRenderedPageBreak/>
        <w:t>б) отказ гражданину, претендующему на замещение должности руководителя муниципального учреждения, в назначении на должность руководителя муниципального учреждения;</w:t>
      </w:r>
    </w:p>
    <w:p w:rsidR="008A729D" w:rsidRPr="004D30A5" w:rsidRDefault="008A729D" w:rsidP="008A729D">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в) применение к лицу, замещающему должность руководителя муниципального учреждения, мер дисциплинарной ответственности.</w:t>
      </w:r>
    </w:p>
    <w:p w:rsidR="00894878" w:rsidRPr="004D30A5" w:rsidRDefault="008A729D"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г</w:t>
      </w:r>
      <w:r w:rsidR="00894878" w:rsidRPr="004D30A5">
        <w:rPr>
          <w:color w:val="000000"/>
          <w:sz w:val="28"/>
          <w:szCs w:val="22"/>
          <w:lang w:eastAsia="en-US"/>
        </w:rPr>
        <w:t xml:space="preserve">) об отсутствии оснований для применения к руководителю </w:t>
      </w:r>
      <w:r w:rsidR="00894878" w:rsidRPr="004D30A5">
        <w:rPr>
          <w:noProof/>
          <w:color w:val="000000"/>
          <w:sz w:val="28"/>
          <w:szCs w:val="22"/>
          <w:lang w:eastAsia="en-US"/>
        </w:rPr>
        <w:t>му</w:t>
      </w:r>
      <w:r w:rsidR="00894878" w:rsidRPr="004D30A5">
        <w:rPr>
          <w:color w:val="000000"/>
          <w:sz w:val="28"/>
          <w:szCs w:val="22"/>
          <w:lang w:eastAsia="en-US"/>
        </w:rPr>
        <w:t>ниципального учреждения мер юридической ответственности;</w:t>
      </w:r>
    </w:p>
    <w:p w:rsidR="00894878" w:rsidRPr="004D30A5" w:rsidRDefault="0013422C" w:rsidP="00894878">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18</w:t>
      </w:r>
      <w:r w:rsidR="00894878" w:rsidRPr="004D30A5">
        <w:rPr>
          <w:color w:val="000000"/>
          <w:sz w:val="28"/>
          <w:szCs w:val="22"/>
          <w:lang w:eastAsia="en-US"/>
        </w:rPr>
        <w:t>.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894878" w:rsidRPr="004D30A5" w:rsidRDefault="0013422C" w:rsidP="00DF12B4">
      <w:pPr>
        <w:widowControl/>
        <w:autoSpaceDE/>
        <w:autoSpaceDN/>
        <w:adjustRightInd/>
        <w:spacing w:line="360" w:lineRule="auto"/>
        <w:ind w:right="-23" w:firstLine="709"/>
        <w:jc w:val="both"/>
        <w:rPr>
          <w:color w:val="000000"/>
          <w:sz w:val="28"/>
          <w:szCs w:val="22"/>
          <w:lang w:eastAsia="en-US"/>
        </w:rPr>
      </w:pPr>
      <w:r w:rsidRPr="004D30A5">
        <w:rPr>
          <w:color w:val="000000"/>
          <w:sz w:val="28"/>
          <w:szCs w:val="22"/>
          <w:lang w:eastAsia="en-US"/>
        </w:rPr>
        <w:t>19</w:t>
      </w:r>
      <w:r w:rsidR="00894878" w:rsidRPr="004D30A5">
        <w:rPr>
          <w:color w:val="000000"/>
          <w:sz w:val="28"/>
          <w:szCs w:val="22"/>
          <w:lang w:eastAsia="en-US"/>
        </w:rPr>
        <w:t xml:space="preserve">. </w:t>
      </w:r>
      <w:r w:rsidR="00DF12B4" w:rsidRPr="004D30A5">
        <w:rPr>
          <w:color w:val="000000"/>
          <w:sz w:val="28"/>
          <w:szCs w:val="22"/>
          <w:lang w:eastAsia="en-US"/>
        </w:rPr>
        <w:t>Подлинники справок о доходах, об имуществе и обязательствах имущественного характера, а также материалы проверки, поступившие к учредителю муниципального учреждения или лицу, которому такие полномочия предоставлены учредителем, приобщаются к личным делам руководителей муниципальных учреждений.</w:t>
      </w:r>
    </w:p>
    <w:p w:rsidR="00894878" w:rsidRPr="004D30A5" w:rsidRDefault="0013422C" w:rsidP="00894878">
      <w:pPr>
        <w:widowControl/>
        <w:autoSpaceDE/>
        <w:autoSpaceDN/>
        <w:adjustRightInd/>
        <w:spacing w:line="360" w:lineRule="auto"/>
        <w:ind w:right="-23" w:firstLine="709"/>
        <w:rPr>
          <w:color w:val="000000"/>
          <w:sz w:val="28"/>
          <w:szCs w:val="22"/>
          <w:lang w:eastAsia="en-US"/>
        </w:rPr>
      </w:pPr>
      <w:r w:rsidRPr="004D30A5">
        <w:rPr>
          <w:color w:val="000000"/>
          <w:sz w:val="28"/>
          <w:szCs w:val="22"/>
          <w:lang w:eastAsia="en-US"/>
        </w:rPr>
        <w:t>20</w:t>
      </w:r>
      <w:r w:rsidR="00894878" w:rsidRPr="004D30A5">
        <w:rPr>
          <w:color w:val="000000"/>
          <w:sz w:val="28"/>
          <w:szCs w:val="22"/>
          <w:lang w:eastAsia="en-US"/>
        </w:rPr>
        <w:t xml:space="preserve">. Материалы проверки хранятся в кадровой службе в </w:t>
      </w:r>
      <w:r w:rsidR="00BE2E79" w:rsidRPr="004D30A5">
        <w:rPr>
          <w:color w:val="000000"/>
          <w:sz w:val="28"/>
          <w:szCs w:val="22"/>
          <w:lang w:eastAsia="en-US"/>
        </w:rPr>
        <w:t xml:space="preserve">течение трех лет со </w:t>
      </w:r>
      <w:r w:rsidR="00FA0B3E" w:rsidRPr="004D30A5">
        <w:rPr>
          <w:color w:val="000000"/>
          <w:sz w:val="28"/>
          <w:szCs w:val="22"/>
          <w:lang w:eastAsia="en-US"/>
        </w:rPr>
        <w:t>дня ее</w:t>
      </w:r>
      <w:r w:rsidR="00920002" w:rsidRPr="004D30A5">
        <w:rPr>
          <w:color w:val="000000"/>
          <w:sz w:val="28"/>
          <w:szCs w:val="22"/>
          <w:lang w:eastAsia="en-US"/>
        </w:rPr>
        <w:t xml:space="preserve"> </w:t>
      </w:r>
      <w:r w:rsidR="00FA0B3E" w:rsidRPr="004D30A5">
        <w:rPr>
          <w:color w:val="000000"/>
          <w:sz w:val="28"/>
          <w:szCs w:val="22"/>
          <w:lang w:eastAsia="en-US"/>
        </w:rPr>
        <w:t>окончания,</w:t>
      </w:r>
      <w:r w:rsidR="00920002" w:rsidRPr="004D30A5">
        <w:rPr>
          <w:color w:val="000000"/>
          <w:sz w:val="28"/>
          <w:szCs w:val="22"/>
          <w:lang w:eastAsia="en-US"/>
        </w:rPr>
        <w:t xml:space="preserve"> после чего передаются в архив</w:t>
      </w:r>
      <w:r w:rsidR="00AC6B17" w:rsidRPr="004D30A5">
        <w:rPr>
          <w:color w:val="000000"/>
          <w:sz w:val="28"/>
          <w:szCs w:val="22"/>
          <w:lang w:eastAsia="en-US"/>
        </w:rPr>
        <w:t>.</w:t>
      </w:r>
    </w:p>
    <w:p w:rsidR="00920002" w:rsidRPr="004D30A5" w:rsidRDefault="00920002" w:rsidP="00894878">
      <w:pPr>
        <w:widowControl/>
        <w:autoSpaceDE/>
        <w:autoSpaceDN/>
        <w:adjustRightInd/>
        <w:spacing w:line="360" w:lineRule="auto"/>
        <w:ind w:right="-23" w:firstLine="709"/>
        <w:rPr>
          <w:b/>
          <w:color w:val="000000"/>
          <w:sz w:val="28"/>
          <w:szCs w:val="22"/>
          <w:lang w:eastAsia="en-US"/>
        </w:rPr>
      </w:pPr>
    </w:p>
    <w:p w:rsidR="00BB7EC8" w:rsidRPr="00BB7EC8" w:rsidRDefault="00920002" w:rsidP="00FA3197">
      <w:pPr>
        <w:widowControl/>
        <w:autoSpaceDE/>
        <w:autoSpaceDN/>
        <w:adjustRightInd/>
        <w:spacing w:line="360" w:lineRule="auto"/>
        <w:ind w:right="-23"/>
        <w:rPr>
          <w:b/>
          <w:sz w:val="28"/>
          <w:szCs w:val="28"/>
        </w:rPr>
      </w:pPr>
      <w:r w:rsidRPr="004D30A5">
        <w:rPr>
          <w:b/>
          <w:color w:val="000000"/>
          <w:sz w:val="28"/>
          <w:szCs w:val="22"/>
          <w:lang w:eastAsia="en-US"/>
        </w:rPr>
        <w:t>Начальник правового отдела                                              О.Н. Симонова</w:t>
      </w:r>
    </w:p>
    <w:sectPr w:rsidR="00BB7EC8" w:rsidRPr="00BB7EC8" w:rsidSect="004D30A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936"/>
    <w:multiLevelType w:val="hybridMultilevel"/>
    <w:tmpl w:val="320C4A3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A30736"/>
    <w:multiLevelType w:val="hybridMultilevel"/>
    <w:tmpl w:val="7F600E56"/>
    <w:lvl w:ilvl="0" w:tplc="5764F7F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9EE69D3"/>
    <w:multiLevelType w:val="hybridMultilevel"/>
    <w:tmpl w:val="A7ECB11E"/>
    <w:lvl w:ilvl="0" w:tplc="D6E0E054">
      <w:start w:val="1"/>
      <w:numFmt w:val="decimal"/>
      <w:lvlText w:val="%1)"/>
      <w:lvlJc w:val="left"/>
      <w:pPr>
        <w:ind w:left="1778" w:hanging="360"/>
      </w:pPr>
      <w:rPr>
        <w:rFonts w:eastAsia="Calibri"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25CE0535"/>
    <w:multiLevelType w:val="hybridMultilevel"/>
    <w:tmpl w:val="E97CEB08"/>
    <w:lvl w:ilvl="0" w:tplc="4B7415AC">
      <w:start w:val="1"/>
      <w:numFmt w:val="decimal"/>
      <w:lvlText w:val="%1."/>
      <w:lvlJc w:val="left"/>
      <w:pPr>
        <w:ind w:left="327" w:hanging="360"/>
      </w:pPr>
      <w:rPr>
        <w:rFonts w:hint="default"/>
      </w:rPr>
    </w:lvl>
    <w:lvl w:ilvl="1" w:tplc="04190019" w:tentative="1">
      <w:start w:val="1"/>
      <w:numFmt w:val="lowerLetter"/>
      <w:lvlText w:val="%2."/>
      <w:lvlJc w:val="left"/>
      <w:pPr>
        <w:ind w:left="1047" w:hanging="360"/>
      </w:pPr>
    </w:lvl>
    <w:lvl w:ilvl="2" w:tplc="0419001B" w:tentative="1">
      <w:start w:val="1"/>
      <w:numFmt w:val="lowerRoman"/>
      <w:lvlText w:val="%3."/>
      <w:lvlJc w:val="right"/>
      <w:pPr>
        <w:ind w:left="1767" w:hanging="180"/>
      </w:pPr>
    </w:lvl>
    <w:lvl w:ilvl="3" w:tplc="0419000F" w:tentative="1">
      <w:start w:val="1"/>
      <w:numFmt w:val="decimal"/>
      <w:lvlText w:val="%4."/>
      <w:lvlJc w:val="left"/>
      <w:pPr>
        <w:ind w:left="2487" w:hanging="360"/>
      </w:pPr>
    </w:lvl>
    <w:lvl w:ilvl="4" w:tplc="04190019" w:tentative="1">
      <w:start w:val="1"/>
      <w:numFmt w:val="lowerLetter"/>
      <w:lvlText w:val="%5."/>
      <w:lvlJc w:val="left"/>
      <w:pPr>
        <w:ind w:left="3207" w:hanging="360"/>
      </w:pPr>
    </w:lvl>
    <w:lvl w:ilvl="5" w:tplc="0419001B" w:tentative="1">
      <w:start w:val="1"/>
      <w:numFmt w:val="lowerRoman"/>
      <w:lvlText w:val="%6."/>
      <w:lvlJc w:val="right"/>
      <w:pPr>
        <w:ind w:left="3927" w:hanging="180"/>
      </w:pPr>
    </w:lvl>
    <w:lvl w:ilvl="6" w:tplc="0419000F" w:tentative="1">
      <w:start w:val="1"/>
      <w:numFmt w:val="decimal"/>
      <w:lvlText w:val="%7."/>
      <w:lvlJc w:val="left"/>
      <w:pPr>
        <w:ind w:left="4647" w:hanging="360"/>
      </w:pPr>
    </w:lvl>
    <w:lvl w:ilvl="7" w:tplc="04190019" w:tentative="1">
      <w:start w:val="1"/>
      <w:numFmt w:val="lowerLetter"/>
      <w:lvlText w:val="%8."/>
      <w:lvlJc w:val="left"/>
      <w:pPr>
        <w:ind w:left="5367" w:hanging="360"/>
      </w:pPr>
    </w:lvl>
    <w:lvl w:ilvl="8" w:tplc="0419001B" w:tentative="1">
      <w:start w:val="1"/>
      <w:numFmt w:val="lowerRoman"/>
      <w:lvlText w:val="%9."/>
      <w:lvlJc w:val="right"/>
      <w:pPr>
        <w:ind w:left="6087" w:hanging="180"/>
      </w:pPr>
    </w:lvl>
  </w:abstractNum>
  <w:abstractNum w:abstractNumId="4" w15:restartNumberingAfterBreak="0">
    <w:nsid w:val="312D453D"/>
    <w:multiLevelType w:val="hybridMultilevel"/>
    <w:tmpl w:val="DF4051DA"/>
    <w:lvl w:ilvl="0" w:tplc="84D8CF22">
      <w:start w:val="1"/>
      <w:numFmt w:val="decimal"/>
      <w:lvlText w:val="%1."/>
      <w:lvlJc w:val="left"/>
      <w:pPr>
        <w:ind w:left="1386" w:hanging="9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31FE1A59"/>
    <w:multiLevelType w:val="hybridMultilevel"/>
    <w:tmpl w:val="E5A46886"/>
    <w:lvl w:ilvl="0" w:tplc="ABB27A08">
      <w:start w:val="1"/>
      <w:numFmt w:val="upperRoman"/>
      <w:lvlText w:val="%1."/>
      <w:lvlJc w:val="left"/>
      <w:pPr>
        <w:ind w:left="1365" w:hanging="825"/>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35D30FC5"/>
    <w:multiLevelType w:val="multilevel"/>
    <w:tmpl w:val="98D6D462"/>
    <w:lvl w:ilvl="0">
      <w:start w:val="1"/>
      <w:numFmt w:val="decimal"/>
      <w:lvlText w:val="%1."/>
      <w:lvlJc w:val="left"/>
      <w:pPr>
        <w:tabs>
          <w:tab w:val="num" w:pos="1353"/>
        </w:tabs>
        <w:ind w:left="1353" w:hanging="360"/>
      </w:pPr>
      <w:rPr>
        <w:rFonts w:ascii="Times New Roman" w:eastAsia="Times New Roman" w:hAnsi="Times New Roman" w:cs="Times New Roman"/>
      </w:rPr>
    </w:lvl>
    <w:lvl w:ilvl="1">
      <w:start w:val="1"/>
      <w:numFmt w:val="decimal"/>
      <w:isLgl/>
      <w:lvlText w:val="%1.%2."/>
      <w:lvlJc w:val="left"/>
      <w:pPr>
        <w:ind w:left="2388" w:hanging="1395"/>
      </w:pPr>
      <w:rPr>
        <w:rFonts w:hint="default"/>
      </w:rPr>
    </w:lvl>
    <w:lvl w:ilvl="2">
      <w:start w:val="1"/>
      <w:numFmt w:val="decimal"/>
      <w:isLgl/>
      <w:lvlText w:val="%1.%2.%3."/>
      <w:lvlJc w:val="left"/>
      <w:pPr>
        <w:ind w:left="2388" w:hanging="1395"/>
      </w:pPr>
      <w:rPr>
        <w:rFonts w:hint="default"/>
      </w:rPr>
    </w:lvl>
    <w:lvl w:ilvl="3">
      <w:start w:val="1"/>
      <w:numFmt w:val="decimal"/>
      <w:isLgl/>
      <w:lvlText w:val="%1.%2.%3.%4."/>
      <w:lvlJc w:val="left"/>
      <w:pPr>
        <w:ind w:left="2388" w:hanging="1395"/>
      </w:pPr>
      <w:rPr>
        <w:rFonts w:hint="default"/>
      </w:rPr>
    </w:lvl>
    <w:lvl w:ilvl="4">
      <w:start w:val="1"/>
      <w:numFmt w:val="decimal"/>
      <w:isLgl/>
      <w:lvlText w:val="%1.%2.%3.%4.%5."/>
      <w:lvlJc w:val="left"/>
      <w:pPr>
        <w:ind w:left="2388" w:hanging="1395"/>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7" w15:restartNumberingAfterBreak="0">
    <w:nsid w:val="36D241EA"/>
    <w:multiLevelType w:val="hybridMultilevel"/>
    <w:tmpl w:val="47EEC366"/>
    <w:lvl w:ilvl="0" w:tplc="BE76380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74662B"/>
    <w:multiLevelType w:val="multilevel"/>
    <w:tmpl w:val="F556AF06"/>
    <w:lvl w:ilvl="0">
      <w:start w:val="1"/>
      <w:numFmt w:val="decimal"/>
      <w:lvlText w:val="%1."/>
      <w:lvlJc w:val="left"/>
      <w:pPr>
        <w:ind w:left="1921" w:hanging="1212"/>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4C08078C"/>
    <w:multiLevelType w:val="hybridMultilevel"/>
    <w:tmpl w:val="5E9E7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043A41"/>
    <w:multiLevelType w:val="hybridMultilevel"/>
    <w:tmpl w:val="397838DE"/>
    <w:lvl w:ilvl="0" w:tplc="1C1E0CA0">
      <w:start w:val="1"/>
      <w:numFmt w:val="decimal"/>
      <w:lvlText w:val="%1."/>
      <w:lvlJc w:val="left"/>
      <w:pPr>
        <w:ind w:left="1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2467D8">
      <w:start w:val="1"/>
      <w:numFmt w:val="lowerLetter"/>
      <w:lvlText w:val="%2"/>
      <w:lvlJc w:val="left"/>
      <w:pPr>
        <w:ind w:left="12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B47C7A">
      <w:start w:val="1"/>
      <w:numFmt w:val="lowerRoman"/>
      <w:lvlText w:val="%3"/>
      <w:lvlJc w:val="left"/>
      <w:pPr>
        <w:ind w:left="19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F72970C">
      <w:start w:val="1"/>
      <w:numFmt w:val="decimal"/>
      <w:lvlText w:val="%4"/>
      <w:lvlJc w:val="left"/>
      <w:pPr>
        <w:ind w:left="27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782206">
      <w:start w:val="1"/>
      <w:numFmt w:val="lowerLetter"/>
      <w:lvlText w:val="%5"/>
      <w:lvlJc w:val="left"/>
      <w:pPr>
        <w:ind w:left="3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F906B6C">
      <w:start w:val="1"/>
      <w:numFmt w:val="lowerRoman"/>
      <w:lvlText w:val="%6"/>
      <w:lvlJc w:val="left"/>
      <w:pPr>
        <w:ind w:left="4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CE92E4">
      <w:start w:val="1"/>
      <w:numFmt w:val="decimal"/>
      <w:lvlText w:val="%7"/>
      <w:lvlJc w:val="left"/>
      <w:pPr>
        <w:ind w:left="4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184602">
      <w:start w:val="1"/>
      <w:numFmt w:val="lowerLetter"/>
      <w:lvlText w:val="%8"/>
      <w:lvlJc w:val="left"/>
      <w:pPr>
        <w:ind w:left="5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C6FAE8">
      <w:start w:val="1"/>
      <w:numFmt w:val="lowerRoman"/>
      <w:lvlText w:val="%9"/>
      <w:lvlJc w:val="left"/>
      <w:pPr>
        <w:ind w:left="6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5BA21E30"/>
    <w:multiLevelType w:val="hybridMultilevel"/>
    <w:tmpl w:val="44E67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EB6479"/>
    <w:multiLevelType w:val="hybridMultilevel"/>
    <w:tmpl w:val="63AACF90"/>
    <w:lvl w:ilvl="0" w:tplc="19622E66">
      <w:start w:val="1"/>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630D4138"/>
    <w:multiLevelType w:val="hybridMultilevel"/>
    <w:tmpl w:val="83306300"/>
    <w:lvl w:ilvl="0" w:tplc="15C8F3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6AD40970"/>
    <w:multiLevelType w:val="hybridMultilevel"/>
    <w:tmpl w:val="7DE2CA74"/>
    <w:lvl w:ilvl="0" w:tplc="83CCB75A">
      <w:start w:val="2"/>
      <w:numFmt w:val="decimal"/>
      <w:lvlText w:val="%1."/>
      <w:lvlJc w:val="left"/>
      <w:pPr>
        <w:ind w:left="327" w:hanging="360"/>
      </w:pPr>
      <w:rPr>
        <w:rFonts w:eastAsia="Calibri" w:hint="default"/>
      </w:rPr>
    </w:lvl>
    <w:lvl w:ilvl="1" w:tplc="04190019" w:tentative="1">
      <w:start w:val="1"/>
      <w:numFmt w:val="lowerLetter"/>
      <w:lvlText w:val="%2."/>
      <w:lvlJc w:val="left"/>
      <w:pPr>
        <w:ind w:left="1047" w:hanging="360"/>
      </w:pPr>
    </w:lvl>
    <w:lvl w:ilvl="2" w:tplc="0419001B" w:tentative="1">
      <w:start w:val="1"/>
      <w:numFmt w:val="lowerRoman"/>
      <w:lvlText w:val="%3."/>
      <w:lvlJc w:val="right"/>
      <w:pPr>
        <w:ind w:left="1767" w:hanging="180"/>
      </w:pPr>
    </w:lvl>
    <w:lvl w:ilvl="3" w:tplc="0419000F" w:tentative="1">
      <w:start w:val="1"/>
      <w:numFmt w:val="decimal"/>
      <w:lvlText w:val="%4."/>
      <w:lvlJc w:val="left"/>
      <w:pPr>
        <w:ind w:left="2487" w:hanging="360"/>
      </w:pPr>
    </w:lvl>
    <w:lvl w:ilvl="4" w:tplc="04190019" w:tentative="1">
      <w:start w:val="1"/>
      <w:numFmt w:val="lowerLetter"/>
      <w:lvlText w:val="%5."/>
      <w:lvlJc w:val="left"/>
      <w:pPr>
        <w:ind w:left="3207" w:hanging="360"/>
      </w:pPr>
    </w:lvl>
    <w:lvl w:ilvl="5" w:tplc="0419001B" w:tentative="1">
      <w:start w:val="1"/>
      <w:numFmt w:val="lowerRoman"/>
      <w:lvlText w:val="%6."/>
      <w:lvlJc w:val="right"/>
      <w:pPr>
        <w:ind w:left="3927" w:hanging="180"/>
      </w:pPr>
    </w:lvl>
    <w:lvl w:ilvl="6" w:tplc="0419000F" w:tentative="1">
      <w:start w:val="1"/>
      <w:numFmt w:val="decimal"/>
      <w:lvlText w:val="%7."/>
      <w:lvlJc w:val="left"/>
      <w:pPr>
        <w:ind w:left="4647" w:hanging="360"/>
      </w:pPr>
    </w:lvl>
    <w:lvl w:ilvl="7" w:tplc="04190019" w:tentative="1">
      <w:start w:val="1"/>
      <w:numFmt w:val="lowerLetter"/>
      <w:lvlText w:val="%8."/>
      <w:lvlJc w:val="left"/>
      <w:pPr>
        <w:ind w:left="5367" w:hanging="360"/>
      </w:pPr>
    </w:lvl>
    <w:lvl w:ilvl="8" w:tplc="0419001B" w:tentative="1">
      <w:start w:val="1"/>
      <w:numFmt w:val="lowerRoman"/>
      <w:lvlText w:val="%9."/>
      <w:lvlJc w:val="right"/>
      <w:pPr>
        <w:ind w:left="6087" w:hanging="180"/>
      </w:pPr>
    </w:lvl>
  </w:abstractNum>
  <w:abstractNum w:abstractNumId="15" w15:restartNumberingAfterBreak="0">
    <w:nsid w:val="6EA92AD7"/>
    <w:multiLevelType w:val="hybridMultilevel"/>
    <w:tmpl w:val="42D4336A"/>
    <w:lvl w:ilvl="0" w:tplc="6F383C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6EB854C9"/>
    <w:multiLevelType w:val="multilevel"/>
    <w:tmpl w:val="497C9170"/>
    <w:lvl w:ilvl="0">
      <w:start w:val="1"/>
      <w:numFmt w:val="decimal"/>
      <w:lvlText w:val="%1."/>
      <w:lvlJc w:val="left"/>
      <w:pPr>
        <w:ind w:left="1617" w:hanging="1050"/>
      </w:pPr>
      <w:rPr>
        <w:rFonts w:hint="default"/>
      </w:rPr>
    </w:lvl>
    <w:lvl w:ilvl="1">
      <w:start w:val="1"/>
      <w:numFmt w:val="decimal"/>
      <w:isLgl/>
      <w:lvlText w:val="%1.%2."/>
      <w:lvlJc w:val="left"/>
      <w:pPr>
        <w:ind w:left="2337" w:hanging="720"/>
      </w:pPr>
      <w:rPr>
        <w:rFonts w:hint="default"/>
      </w:rPr>
    </w:lvl>
    <w:lvl w:ilvl="2">
      <w:start w:val="1"/>
      <w:numFmt w:val="decimal"/>
      <w:isLgl/>
      <w:lvlText w:val="%1.%2.%3."/>
      <w:lvlJc w:val="left"/>
      <w:pPr>
        <w:ind w:left="3387" w:hanging="720"/>
      </w:pPr>
      <w:rPr>
        <w:rFonts w:hint="default"/>
      </w:rPr>
    </w:lvl>
    <w:lvl w:ilvl="3">
      <w:start w:val="1"/>
      <w:numFmt w:val="decimal"/>
      <w:isLgl/>
      <w:lvlText w:val="%1.%2.%3.%4."/>
      <w:lvlJc w:val="left"/>
      <w:pPr>
        <w:ind w:left="4797" w:hanging="1080"/>
      </w:pPr>
      <w:rPr>
        <w:rFonts w:hint="default"/>
      </w:rPr>
    </w:lvl>
    <w:lvl w:ilvl="4">
      <w:start w:val="1"/>
      <w:numFmt w:val="decimal"/>
      <w:isLgl/>
      <w:lvlText w:val="%1.%2.%3.%4.%5."/>
      <w:lvlJc w:val="left"/>
      <w:pPr>
        <w:ind w:left="5847" w:hanging="1080"/>
      </w:pPr>
      <w:rPr>
        <w:rFonts w:hint="default"/>
      </w:rPr>
    </w:lvl>
    <w:lvl w:ilvl="5">
      <w:start w:val="1"/>
      <w:numFmt w:val="decimal"/>
      <w:isLgl/>
      <w:lvlText w:val="%1.%2.%3.%4.%5.%6."/>
      <w:lvlJc w:val="left"/>
      <w:pPr>
        <w:ind w:left="7257" w:hanging="1440"/>
      </w:pPr>
      <w:rPr>
        <w:rFonts w:hint="default"/>
      </w:rPr>
    </w:lvl>
    <w:lvl w:ilvl="6">
      <w:start w:val="1"/>
      <w:numFmt w:val="decimal"/>
      <w:isLgl/>
      <w:lvlText w:val="%1.%2.%3.%4.%5.%6.%7."/>
      <w:lvlJc w:val="left"/>
      <w:pPr>
        <w:ind w:left="8667" w:hanging="1800"/>
      </w:pPr>
      <w:rPr>
        <w:rFonts w:hint="default"/>
      </w:rPr>
    </w:lvl>
    <w:lvl w:ilvl="7">
      <w:start w:val="1"/>
      <w:numFmt w:val="decimal"/>
      <w:isLgl/>
      <w:lvlText w:val="%1.%2.%3.%4.%5.%6.%7.%8."/>
      <w:lvlJc w:val="left"/>
      <w:pPr>
        <w:ind w:left="9717" w:hanging="1800"/>
      </w:pPr>
      <w:rPr>
        <w:rFonts w:hint="default"/>
      </w:rPr>
    </w:lvl>
    <w:lvl w:ilvl="8">
      <w:start w:val="1"/>
      <w:numFmt w:val="decimal"/>
      <w:isLgl/>
      <w:lvlText w:val="%1.%2.%3.%4.%5.%6.%7.%8.%9."/>
      <w:lvlJc w:val="left"/>
      <w:pPr>
        <w:ind w:left="11127" w:hanging="2160"/>
      </w:pPr>
      <w:rPr>
        <w:rFonts w:hint="default"/>
      </w:rPr>
    </w:lvl>
  </w:abstractNum>
  <w:abstractNum w:abstractNumId="17" w15:restartNumberingAfterBreak="0">
    <w:nsid w:val="7AFD0A63"/>
    <w:multiLevelType w:val="hybridMultilevel"/>
    <w:tmpl w:val="DF58DFC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5248B8"/>
    <w:multiLevelType w:val="hybridMultilevel"/>
    <w:tmpl w:val="992CD220"/>
    <w:lvl w:ilvl="0" w:tplc="333A7E9C">
      <w:start w:val="1"/>
      <w:numFmt w:val="decimal"/>
      <w:lvlText w:val="%1."/>
      <w:lvlJc w:val="left"/>
      <w:pPr>
        <w:ind w:left="900" w:hanging="360"/>
      </w:pPr>
      <w:rPr>
        <w:rFonts w:eastAsia="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7CB177E1"/>
    <w:multiLevelType w:val="hybridMultilevel"/>
    <w:tmpl w:val="4678E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7"/>
  </w:num>
  <w:num w:numId="3">
    <w:abstractNumId w:val="6"/>
  </w:num>
  <w:num w:numId="4">
    <w:abstractNumId w:val="12"/>
  </w:num>
  <w:num w:numId="5">
    <w:abstractNumId w:val="0"/>
  </w:num>
  <w:num w:numId="6">
    <w:abstractNumId w:val="7"/>
  </w:num>
  <w:num w:numId="7">
    <w:abstractNumId w:val="16"/>
  </w:num>
  <w:num w:numId="8">
    <w:abstractNumId w:val="3"/>
  </w:num>
  <w:num w:numId="9">
    <w:abstractNumId w:val="11"/>
  </w:num>
  <w:num w:numId="10">
    <w:abstractNumId w:val="19"/>
  </w:num>
  <w:num w:numId="11">
    <w:abstractNumId w:val="1"/>
  </w:num>
  <w:num w:numId="12">
    <w:abstractNumId w:val="18"/>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2"/>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BF"/>
    <w:rsid w:val="0000080B"/>
    <w:rsid w:val="000517C4"/>
    <w:rsid w:val="00064255"/>
    <w:rsid w:val="00074BEC"/>
    <w:rsid w:val="000A5814"/>
    <w:rsid w:val="0013422C"/>
    <w:rsid w:val="0018375C"/>
    <w:rsid w:val="001852FF"/>
    <w:rsid w:val="00206537"/>
    <w:rsid w:val="00217764"/>
    <w:rsid w:val="00271E9C"/>
    <w:rsid w:val="00310492"/>
    <w:rsid w:val="00327CD6"/>
    <w:rsid w:val="00441FD5"/>
    <w:rsid w:val="004638E4"/>
    <w:rsid w:val="004D30A5"/>
    <w:rsid w:val="00547B93"/>
    <w:rsid w:val="0057397B"/>
    <w:rsid w:val="0058048D"/>
    <w:rsid w:val="005A04FC"/>
    <w:rsid w:val="005C133F"/>
    <w:rsid w:val="00616261"/>
    <w:rsid w:val="00642E00"/>
    <w:rsid w:val="00681592"/>
    <w:rsid w:val="00686D80"/>
    <w:rsid w:val="00707203"/>
    <w:rsid w:val="0071698E"/>
    <w:rsid w:val="0075031E"/>
    <w:rsid w:val="00751BCE"/>
    <w:rsid w:val="007D160B"/>
    <w:rsid w:val="007F1968"/>
    <w:rsid w:val="008430D3"/>
    <w:rsid w:val="00855146"/>
    <w:rsid w:val="00860E0A"/>
    <w:rsid w:val="00894878"/>
    <w:rsid w:val="008A6B6A"/>
    <w:rsid w:val="008A729D"/>
    <w:rsid w:val="008E3EBE"/>
    <w:rsid w:val="008F103D"/>
    <w:rsid w:val="00920002"/>
    <w:rsid w:val="009457A6"/>
    <w:rsid w:val="0095347C"/>
    <w:rsid w:val="009563BF"/>
    <w:rsid w:val="009B11B6"/>
    <w:rsid w:val="009C0DBC"/>
    <w:rsid w:val="009D0A88"/>
    <w:rsid w:val="009D106E"/>
    <w:rsid w:val="00A2675D"/>
    <w:rsid w:val="00A35615"/>
    <w:rsid w:val="00A6092B"/>
    <w:rsid w:val="00A63515"/>
    <w:rsid w:val="00AC6B17"/>
    <w:rsid w:val="00BA4C35"/>
    <w:rsid w:val="00BB7EC8"/>
    <w:rsid w:val="00BC1F18"/>
    <w:rsid w:val="00BE2E79"/>
    <w:rsid w:val="00BE46AD"/>
    <w:rsid w:val="00BF5EB4"/>
    <w:rsid w:val="00C548F9"/>
    <w:rsid w:val="00D41EA5"/>
    <w:rsid w:val="00D44918"/>
    <w:rsid w:val="00D659BC"/>
    <w:rsid w:val="00D75BD1"/>
    <w:rsid w:val="00D976EA"/>
    <w:rsid w:val="00DC53D5"/>
    <w:rsid w:val="00DF12B4"/>
    <w:rsid w:val="00E77F57"/>
    <w:rsid w:val="00EB015B"/>
    <w:rsid w:val="00EC3B94"/>
    <w:rsid w:val="00EE2C9E"/>
    <w:rsid w:val="00F06AE2"/>
    <w:rsid w:val="00F93546"/>
    <w:rsid w:val="00FA0B3E"/>
    <w:rsid w:val="00FA3197"/>
    <w:rsid w:val="00FA356C"/>
    <w:rsid w:val="00FD7DD4"/>
    <w:rsid w:val="00FF5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9B90"/>
  <w15:docId w15:val="{1EFBB221-CC8A-45AC-9BA3-63D9F100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80B"/>
    <w:pPr>
      <w:widowControl w:val="0"/>
      <w:autoSpaceDE w:val="0"/>
      <w:autoSpaceDN w:val="0"/>
      <w:adjustRightInd w:val="0"/>
    </w:pPr>
    <w:rPr>
      <w:rFonts w:ascii="Times New Roman" w:eastAsia="Times New Roman" w:hAnsi="Times New Roman"/>
    </w:rPr>
  </w:style>
  <w:style w:type="paragraph" w:styleId="2">
    <w:name w:val="heading 2"/>
    <w:basedOn w:val="a"/>
    <w:next w:val="a"/>
    <w:link w:val="20"/>
    <w:qFormat/>
    <w:rsid w:val="00616261"/>
    <w:pPr>
      <w:keepNext/>
      <w:widowControl/>
      <w:autoSpaceDE/>
      <w:autoSpaceDN/>
      <w:adjustRightInd/>
      <w:spacing w:line="360" w:lineRule="auto"/>
      <w:jc w:val="right"/>
      <w:outlineLvl w:val="1"/>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080B"/>
    <w:rPr>
      <w:rFonts w:ascii="Tahoma" w:hAnsi="Tahoma" w:cs="Tahoma"/>
      <w:sz w:val="16"/>
      <w:szCs w:val="16"/>
    </w:rPr>
  </w:style>
  <w:style w:type="character" w:customStyle="1" w:styleId="a4">
    <w:name w:val="Текст выноски Знак"/>
    <w:link w:val="a3"/>
    <w:uiPriority w:val="99"/>
    <w:semiHidden/>
    <w:rsid w:val="0000080B"/>
    <w:rPr>
      <w:rFonts w:ascii="Tahoma" w:eastAsia="Times New Roman" w:hAnsi="Tahoma" w:cs="Tahoma"/>
      <w:sz w:val="16"/>
      <w:szCs w:val="16"/>
      <w:lang w:eastAsia="ru-RU"/>
    </w:rPr>
  </w:style>
  <w:style w:type="character" w:customStyle="1" w:styleId="20">
    <w:name w:val="Заголовок 2 Знак"/>
    <w:link w:val="2"/>
    <w:rsid w:val="00616261"/>
    <w:rPr>
      <w:rFonts w:ascii="Arial" w:eastAsia="Times New Roman" w:hAnsi="Arial" w:cs="Times New Roman"/>
      <w:sz w:val="24"/>
      <w:szCs w:val="20"/>
      <w:lang w:eastAsia="ru-RU"/>
    </w:rPr>
  </w:style>
  <w:style w:type="paragraph" w:styleId="a5">
    <w:name w:val="List Paragraph"/>
    <w:basedOn w:val="a"/>
    <w:uiPriority w:val="34"/>
    <w:qFormat/>
    <w:rsid w:val="00616261"/>
    <w:pPr>
      <w:ind w:left="720"/>
      <w:contextualSpacing/>
    </w:pPr>
  </w:style>
  <w:style w:type="numbering" w:customStyle="1" w:styleId="1">
    <w:name w:val="Нет списка1"/>
    <w:next w:val="a2"/>
    <w:uiPriority w:val="99"/>
    <w:semiHidden/>
    <w:unhideWhenUsed/>
    <w:rsid w:val="007D160B"/>
  </w:style>
  <w:style w:type="paragraph" w:customStyle="1" w:styleId="ConsPlusNormal">
    <w:name w:val="ConsPlusNormal"/>
    <w:rsid w:val="007D160B"/>
    <w:pPr>
      <w:widowControl w:val="0"/>
      <w:autoSpaceDE w:val="0"/>
      <w:autoSpaceDN w:val="0"/>
    </w:pPr>
    <w:rPr>
      <w:rFonts w:ascii="Arial" w:eastAsia="Times New Roman" w:hAnsi="Arial" w:cs="Arial"/>
    </w:rPr>
  </w:style>
  <w:style w:type="table" w:styleId="a6">
    <w:name w:val="Table Grid"/>
    <w:basedOn w:val="a1"/>
    <w:uiPriority w:val="39"/>
    <w:rsid w:val="007D1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16219">
      <w:bodyDiv w:val="1"/>
      <w:marLeft w:val="0"/>
      <w:marRight w:val="0"/>
      <w:marTop w:val="0"/>
      <w:marBottom w:val="0"/>
      <w:divBdr>
        <w:top w:val="none" w:sz="0" w:space="0" w:color="auto"/>
        <w:left w:val="none" w:sz="0" w:space="0" w:color="auto"/>
        <w:bottom w:val="none" w:sz="0" w:space="0" w:color="auto"/>
        <w:right w:val="none" w:sz="0" w:space="0" w:color="auto"/>
      </w:divBdr>
    </w:div>
    <w:div w:id="175744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Desktop\&#1041;&#1051;&#1040;&#1053;&#1050;&#1048;%202021\&#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90BB1-A1F9-40E1-86B2-9E367E92F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499</TotalTime>
  <Pages>9</Pages>
  <Words>2067</Words>
  <Characters>11785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User</cp:lastModifiedBy>
  <cp:revision>22</cp:revision>
  <cp:lastPrinted>2026-04-17T01:36:00Z</cp:lastPrinted>
  <dcterms:created xsi:type="dcterms:W3CDTF">2024-11-02T01:20:00Z</dcterms:created>
  <dcterms:modified xsi:type="dcterms:W3CDTF">2026-04-17T02:55:00Z</dcterms:modified>
</cp:coreProperties>
</file>