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4" w:type="dxa"/>
        <w:tblInd w:w="-284" w:type="dxa"/>
        <w:tblLayout w:type="fixed"/>
        <w:tblLook w:val="0000" w:firstRow="0" w:lastRow="0" w:firstColumn="0" w:lastColumn="0" w:noHBand="0" w:noVBand="0"/>
      </w:tblPr>
      <w:tblGrid>
        <w:gridCol w:w="3707"/>
        <w:gridCol w:w="608"/>
        <w:gridCol w:w="1388"/>
        <w:gridCol w:w="4138"/>
        <w:gridCol w:w="43"/>
      </w:tblGrid>
      <w:tr w:rsidR="00503A28" w:rsidRPr="00B24B93" w:rsidTr="00503A28">
        <w:trPr>
          <w:gridAfter w:val="1"/>
          <w:wAfter w:w="43" w:type="dxa"/>
          <w:cantSplit/>
          <w:trHeight w:val="2091"/>
        </w:trPr>
        <w:tc>
          <w:tcPr>
            <w:tcW w:w="3707" w:type="dxa"/>
          </w:tcPr>
          <w:p w:rsidR="00503A28" w:rsidRPr="00B24B93" w:rsidRDefault="00503A28" w:rsidP="001B3098">
            <w:pPr>
              <w:rPr>
                <w:b/>
                <w:bCs/>
                <w:snapToGrid w:val="0"/>
                <w:sz w:val="32"/>
                <w:szCs w:val="32"/>
              </w:rPr>
            </w:pPr>
            <w:bookmarkStart w:id="0" w:name="_Toc499222357"/>
            <w:r w:rsidRPr="00B24B93">
              <w:rPr>
                <w:b/>
                <w:bCs/>
                <w:snapToGrid w:val="0"/>
                <w:sz w:val="32"/>
                <w:szCs w:val="32"/>
              </w:rPr>
              <w:t>Муниципальный район</w:t>
            </w:r>
          </w:p>
          <w:p w:rsidR="00503A28" w:rsidRPr="00B24B93" w:rsidRDefault="00503A28" w:rsidP="001B3098">
            <w:pPr>
              <w:widowControl/>
              <w:autoSpaceDE/>
              <w:autoSpaceDN/>
              <w:adjustRightInd/>
              <w:jc w:val="center"/>
              <w:rPr>
                <w:b/>
                <w:bCs/>
                <w:snapToGrid w:val="0"/>
                <w:sz w:val="32"/>
                <w:szCs w:val="32"/>
              </w:rPr>
            </w:pPr>
            <w:r w:rsidRPr="00B24B93">
              <w:rPr>
                <w:b/>
                <w:bCs/>
                <w:snapToGrid w:val="0"/>
                <w:sz w:val="32"/>
                <w:szCs w:val="32"/>
              </w:rPr>
              <w:t>«ЛЕНСКИЙ РАЙОН»</w:t>
            </w:r>
          </w:p>
          <w:p w:rsidR="00503A28" w:rsidRPr="00B24B93" w:rsidRDefault="00503A28" w:rsidP="001B3098">
            <w:pPr>
              <w:widowControl/>
              <w:autoSpaceDE/>
              <w:autoSpaceDN/>
              <w:adjustRightInd/>
              <w:jc w:val="center"/>
              <w:rPr>
                <w:b/>
                <w:bCs/>
                <w:sz w:val="32"/>
                <w:szCs w:val="32"/>
              </w:rPr>
            </w:pPr>
            <w:r w:rsidRPr="00B24B93">
              <w:rPr>
                <w:b/>
                <w:bCs/>
                <w:sz w:val="32"/>
                <w:szCs w:val="32"/>
              </w:rPr>
              <w:t xml:space="preserve">Республики Саха </w:t>
            </w:r>
          </w:p>
          <w:p w:rsidR="00503A28" w:rsidRPr="00B24B93" w:rsidRDefault="00503A28" w:rsidP="001B3098">
            <w:pPr>
              <w:widowControl/>
              <w:autoSpaceDE/>
              <w:autoSpaceDN/>
              <w:adjustRightInd/>
              <w:jc w:val="center"/>
              <w:rPr>
                <w:b/>
                <w:sz w:val="32"/>
                <w:szCs w:val="32"/>
              </w:rPr>
            </w:pPr>
            <w:r w:rsidRPr="00B24B93">
              <w:rPr>
                <w:b/>
                <w:bCs/>
                <w:sz w:val="32"/>
                <w:szCs w:val="32"/>
              </w:rPr>
              <w:t>(Якутия)</w:t>
            </w:r>
          </w:p>
        </w:tc>
        <w:tc>
          <w:tcPr>
            <w:tcW w:w="1996" w:type="dxa"/>
            <w:gridSpan w:val="2"/>
          </w:tcPr>
          <w:p w:rsidR="00503A28" w:rsidRPr="00B24B93" w:rsidRDefault="00503A28" w:rsidP="001B3098">
            <w:pPr>
              <w:widowControl/>
              <w:autoSpaceDE/>
              <w:autoSpaceDN/>
              <w:adjustRightInd/>
              <w:jc w:val="center"/>
              <w:rPr>
                <w:sz w:val="32"/>
                <w:szCs w:val="32"/>
              </w:rPr>
            </w:pPr>
            <w:r w:rsidRPr="00B24B93">
              <w:rPr>
                <w:noProof/>
                <w:sz w:val="32"/>
                <w:szCs w:val="32"/>
              </w:rPr>
              <w:drawing>
                <wp:inline distT="0" distB="0" distL="0" distR="0" wp14:anchorId="04BB0880" wp14:editId="1641DC90">
                  <wp:extent cx="1181100" cy="1143000"/>
                  <wp:effectExtent l="0" t="0" r="0"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4138" w:type="dxa"/>
          </w:tcPr>
          <w:p w:rsidR="00503A28" w:rsidRPr="00B24B93" w:rsidRDefault="00503A28" w:rsidP="001B3098">
            <w:pPr>
              <w:keepNext/>
              <w:widowControl/>
              <w:autoSpaceDE/>
              <w:autoSpaceDN/>
              <w:adjustRightInd/>
              <w:ind w:left="-60" w:right="-171"/>
              <w:jc w:val="center"/>
              <w:outlineLvl w:val="0"/>
              <w:rPr>
                <w:b/>
                <w:snapToGrid w:val="0"/>
                <w:sz w:val="32"/>
                <w:szCs w:val="32"/>
              </w:rPr>
            </w:pPr>
            <w:r w:rsidRPr="00B24B93">
              <w:rPr>
                <w:b/>
                <w:snapToGrid w:val="0"/>
                <w:sz w:val="32"/>
                <w:szCs w:val="32"/>
              </w:rPr>
              <w:t xml:space="preserve">Саха </w:t>
            </w:r>
            <w:r w:rsidRPr="00B24B93">
              <w:rPr>
                <w:b/>
                <w:snapToGrid w:val="0"/>
                <w:sz w:val="32"/>
                <w:szCs w:val="32"/>
                <w:lang w:val="sah-RU"/>
              </w:rPr>
              <w:t>Өрөспүүбүлүкэтин</w:t>
            </w:r>
          </w:p>
          <w:p w:rsidR="00503A28" w:rsidRPr="00B24B93" w:rsidRDefault="00503A28" w:rsidP="001B3098">
            <w:pPr>
              <w:keepNext/>
              <w:widowControl/>
              <w:autoSpaceDE/>
              <w:autoSpaceDN/>
              <w:adjustRightInd/>
              <w:ind w:left="-60" w:right="-171"/>
              <w:jc w:val="center"/>
              <w:outlineLvl w:val="0"/>
              <w:rPr>
                <w:b/>
                <w:snapToGrid w:val="0"/>
                <w:sz w:val="32"/>
                <w:szCs w:val="32"/>
              </w:rPr>
            </w:pPr>
            <w:r w:rsidRPr="00B24B93">
              <w:rPr>
                <w:b/>
                <w:snapToGrid w:val="0"/>
                <w:sz w:val="32"/>
                <w:szCs w:val="32"/>
              </w:rPr>
              <w:t>«ЛЕНСКЭЙ ОРОЙУОНА»</w:t>
            </w:r>
          </w:p>
          <w:p w:rsidR="00503A28" w:rsidRPr="00B24B93" w:rsidRDefault="00503A28" w:rsidP="001B3098">
            <w:pPr>
              <w:keepNext/>
              <w:widowControl/>
              <w:autoSpaceDE/>
              <w:autoSpaceDN/>
              <w:adjustRightInd/>
              <w:ind w:left="-60" w:right="-171"/>
              <w:jc w:val="center"/>
              <w:outlineLvl w:val="0"/>
              <w:rPr>
                <w:b/>
                <w:snapToGrid w:val="0"/>
                <w:sz w:val="32"/>
                <w:szCs w:val="32"/>
              </w:rPr>
            </w:pPr>
            <w:proofErr w:type="spellStart"/>
            <w:r w:rsidRPr="00B24B93">
              <w:rPr>
                <w:b/>
                <w:snapToGrid w:val="0"/>
                <w:sz w:val="32"/>
                <w:szCs w:val="32"/>
              </w:rPr>
              <w:t>муниципальнай</w:t>
            </w:r>
            <w:proofErr w:type="spellEnd"/>
          </w:p>
          <w:p w:rsidR="00503A28" w:rsidRPr="00B24B93" w:rsidRDefault="00503A28" w:rsidP="001B3098">
            <w:pPr>
              <w:widowControl/>
              <w:autoSpaceDE/>
              <w:autoSpaceDN/>
              <w:adjustRightInd/>
              <w:jc w:val="center"/>
              <w:rPr>
                <w:b/>
                <w:bCs/>
                <w:sz w:val="32"/>
                <w:szCs w:val="32"/>
              </w:rPr>
            </w:pPr>
            <w:proofErr w:type="spellStart"/>
            <w:r w:rsidRPr="00B24B93">
              <w:rPr>
                <w:b/>
                <w:snapToGrid w:val="0"/>
                <w:sz w:val="32"/>
                <w:szCs w:val="32"/>
              </w:rPr>
              <w:t>оройуона</w:t>
            </w:r>
            <w:proofErr w:type="spellEnd"/>
          </w:p>
        </w:tc>
      </w:tr>
      <w:tr w:rsidR="00503A28" w:rsidRPr="00B24B93" w:rsidTr="00503A28">
        <w:tblPrEx>
          <w:tblLook w:val="01E0" w:firstRow="1" w:lastRow="1" w:firstColumn="1" w:lastColumn="1" w:noHBand="0" w:noVBand="0"/>
        </w:tblPrEx>
        <w:trPr>
          <w:gridAfter w:val="1"/>
          <w:wAfter w:w="43" w:type="dxa"/>
          <w:trHeight w:val="569"/>
        </w:trPr>
        <w:tc>
          <w:tcPr>
            <w:tcW w:w="4315" w:type="dxa"/>
            <w:gridSpan w:val="2"/>
          </w:tcPr>
          <w:p w:rsidR="00503A28" w:rsidRPr="00B24B93" w:rsidRDefault="00503A28" w:rsidP="001B3098">
            <w:pPr>
              <w:widowControl/>
              <w:autoSpaceDE/>
              <w:autoSpaceDN/>
              <w:adjustRightInd/>
              <w:spacing w:line="360" w:lineRule="auto"/>
              <w:jc w:val="center"/>
              <w:rPr>
                <w:b/>
                <w:sz w:val="32"/>
                <w:szCs w:val="32"/>
              </w:rPr>
            </w:pPr>
            <w:r w:rsidRPr="00B24B93">
              <w:rPr>
                <w:b/>
                <w:sz w:val="32"/>
                <w:szCs w:val="32"/>
              </w:rPr>
              <w:t>ПОСТАНОВЛЕНИЕ</w:t>
            </w:r>
          </w:p>
        </w:tc>
        <w:tc>
          <w:tcPr>
            <w:tcW w:w="5526" w:type="dxa"/>
            <w:gridSpan w:val="2"/>
          </w:tcPr>
          <w:p w:rsidR="00503A28" w:rsidRPr="00B24B93" w:rsidRDefault="00503A28" w:rsidP="001B3098">
            <w:pPr>
              <w:widowControl/>
              <w:autoSpaceDE/>
              <w:autoSpaceDN/>
              <w:adjustRightInd/>
              <w:jc w:val="center"/>
              <w:rPr>
                <w:b/>
                <w:sz w:val="32"/>
                <w:szCs w:val="32"/>
              </w:rPr>
            </w:pPr>
            <w:r w:rsidRPr="00B24B93">
              <w:rPr>
                <w:b/>
                <w:sz w:val="32"/>
                <w:szCs w:val="32"/>
              </w:rPr>
              <w:t xml:space="preserve">                  УУРААХ</w:t>
            </w:r>
          </w:p>
        </w:tc>
      </w:tr>
      <w:tr w:rsidR="00503A28" w:rsidRPr="00B24B93" w:rsidTr="00503A28">
        <w:tblPrEx>
          <w:tblLook w:val="01E0" w:firstRow="1" w:lastRow="1" w:firstColumn="1" w:lastColumn="1" w:noHBand="0" w:noVBand="0"/>
        </w:tblPrEx>
        <w:trPr>
          <w:gridAfter w:val="1"/>
          <w:wAfter w:w="43" w:type="dxa"/>
          <w:trHeight w:val="494"/>
        </w:trPr>
        <w:tc>
          <w:tcPr>
            <w:tcW w:w="4315" w:type="dxa"/>
            <w:gridSpan w:val="2"/>
          </w:tcPr>
          <w:p w:rsidR="00503A28" w:rsidRPr="00B24B93" w:rsidRDefault="00503A28" w:rsidP="001B3098">
            <w:pPr>
              <w:widowControl/>
              <w:autoSpaceDE/>
              <w:autoSpaceDN/>
              <w:adjustRightInd/>
              <w:spacing w:line="360" w:lineRule="auto"/>
              <w:jc w:val="center"/>
              <w:rPr>
                <w:b/>
                <w:sz w:val="28"/>
                <w:szCs w:val="28"/>
              </w:rPr>
            </w:pPr>
            <w:r w:rsidRPr="00B24B93">
              <w:rPr>
                <w:b/>
                <w:sz w:val="28"/>
                <w:szCs w:val="28"/>
              </w:rPr>
              <w:t>г. Ленск</w:t>
            </w:r>
          </w:p>
        </w:tc>
        <w:tc>
          <w:tcPr>
            <w:tcW w:w="5526" w:type="dxa"/>
            <w:gridSpan w:val="2"/>
          </w:tcPr>
          <w:p w:rsidR="00503A28" w:rsidRPr="00B24B93" w:rsidRDefault="00503A28" w:rsidP="001B3098">
            <w:pPr>
              <w:widowControl/>
              <w:autoSpaceDE/>
              <w:autoSpaceDN/>
              <w:adjustRightInd/>
              <w:jc w:val="center"/>
              <w:rPr>
                <w:b/>
                <w:sz w:val="28"/>
                <w:szCs w:val="28"/>
              </w:rPr>
            </w:pPr>
            <w:r w:rsidRPr="00B24B93">
              <w:rPr>
                <w:b/>
                <w:snapToGrid w:val="0"/>
                <w:sz w:val="28"/>
                <w:szCs w:val="28"/>
              </w:rPr>
              <w:t xml:space="preserve">                      </w:t>
            </w:r>
            <w:proofErr w:type="spellStart"/>
            <w:r w:rsidRPr="00B24B93">
              <w:rPr>
                <w:b/>
                <w:snapToGrid w:val="0"/>
                <w:sz w:val="28"/>
                <w:szCs w:val="28"/>
              </w:rPr>
              <w:t>Ленскэй</w:t>
            </w:r>
            <w:proofErr w:type="spellEnd"/>
            <w:r w:rsidRPr="00B24B93">
              <w:rPr>
                <w:b/>
                <w:snapToGrid w:val="0"/>
                <w:sz w:val="28"/>
                <w:szCs w:val="28"/>
              </w:rPr>
              <w:t xml:space="preserve"> к.</w:t>
            </w:r>
          </w:p>
        </w:tc>
      </w:tr>
      <w:tr w:rsidR="00503A28" w:rsidRPr="00B24B93" w:rsidTr="00503A28">
        <w:tblPrEx>
          <w:tblLook w:val="01E0" w:firstRow="1" w:lastRow="1" w:firstColumn="1" w:lastColumn="1" w:noHBand="0" w:noVBand="0"/>
        </w:tblPrEx>
        <w:trPr>
          <w:gridAfter w:val="1"/>
          <w:wAfter w:w="43" w:type="dxa"/>
          <w:trHeight w:val="667"/>
        </w:trPr>
        <w:tc>
          <w:tcPr>
            <w:tcW w:w="9841" w:type="dxa"/>
            <w:gridSpan w:val="4"/>
          </w:tcPr>
          <w:p w:rsidR="00503A28" w:rsidRPr="00503A28" w:rsidRDefault="00503A28" w:rsidP="005D57C9">
            <w:pPr>
              <w:widowControl/>
              <w:autoSpaceDE/>
              <w:autoSpaceDN/>
              <w:adjustRightInd/>
              <w:ind w:firstLine="322"/>
              <w:rPr>
                <w:snapToGrid w:val="0"/>
                <w:sz w:val="28"/>
                <w:szCs w:val="28"/>
              </w:rPr>
            </w:pPr>
            <w:r>
              <w:rPr>
                <w:b/>
                <w:snapToGrid w:val="0"/>
                <w:sz w:val="28"/>
                <w:szCs w:val="28"/>
              </w:rPr>
              <w:t>от «</w:t>
            </w:r>
            <w:r w:rsidR="005D57C9" w:rsidRPr="005D57C9">
              <w:rPr>
                <w:b/>
                <w:snapToGrid w:val="0"/>
                <w:sz w:val="28"/>
                <w:szCs w:val="28"/>
                <w:u w:val="single"/>
              </w:rPr>
              <w:t>01</w:t>
            </w:r>
            <w:r w:rsidRPr="005D57C9">
              <w:rPr>
                <w:b/>
                <w:snapToGrid w:val="0"/>
                <w:sz w:val="28"/>
                <w:szCs w:val="28"/>
                <w:u w:val="single"/>
              </w:rPr>
              <w:t>» __</w:t>
            </w:r>
            <w:r w:rsidR="005D57C9" w:rsidRPr="005D57C9">
              <w:rPr>
                <w:b/>
                <w:snapToGrid w:val="0"/>
                <w:sz w:val="28"/>
                <w:szCs w:val="28"/>
                <w:u w:val="single"/>
              </w:rPr>
              <w:t>декабря</w:t>
            </w:r>
            <w:r w:rsidRPr="005D57C9">
              <w:rPr>
                <w:b/>
                <w:snapToGrid w:val="0"/>
                <w:sz w:val="28"/>
                <w:szCs w:val="28"/>
                <w:u w:val="single"/>
              </w:rPr>
              <w:t>___</w:t>
            </w:r>
            <w:r>
              <w:rPr>
                <w:snapToGrid w:val="0"/>
                <w:sz w:val="28"/>
                <w:szCs w:val="28"/>
              </w:rPr>
              <w:t xml:space="preserve"> </w:t>
            </w:r>
            <w:r w:rsidRPr="00B24B93">
              <w:rPr>
                <w:b/>
                <w:snapToGrid w:val="0"/>
                <w:sz w:val="28"/>
                <w:szCs w:val="28"/>
              </w:rPr>
              <w:t xml:space="preserve">2025 года        </w:t>
            </w:r>
            <w:r>
              <w:rPr>
                <w:b/>
                <w:snapToGrid w:val="0"/>
                <w:sz w:val="28"/>
                <w:szCs w:val="28"/>
              </w:rPr>
              <w:t xml:space="preserve">    </w:t>
            </w:r>
            <w:r w:rsidR="005D57C9">
              <w:rPr>
                <w:b/>
                <w:snapToGrid w:val="0"/>
                <w:sz w:val="28"/>
                <w:szCs w:val="28"/>
              </w:rPr>
              <w:t xml:space="preserve">               </w:t>
            </w:r>
            <w:bookmarkStart w:id="1" w:name="_GoBack"/>
            <w:bookmarkEnd w:id="1"/>
            <w:r>
              <w:rPr>
                <w:b/>
                <w:snapToGrid w:val="0"/>
                <w:sz w:val="28"/>
                <w:szCs w:val="28"/>
              </w:rPr>
              <w:t xml:space="preserve">   </w:t>
            </w:r>
            <w:r w:rsidRPr="00B24B93">
              <w:rPr>
                <w:b/>
                <w:snapToGrid w:val="0"/>
                <w:sz w:val="28"/>
                <w:szCs w:val="28"/>
              </w:rPr>
              <w:t xml:space="preserve"> № </w:t>
            </w:r>
            <w:r w:rsidRPr="005D57C9">
              <w:rPr>
                <w:b/>
                <w:snapToGrid w:val="0"/>
                <w:sz w:val="28"/>
                <w:szCs w:val="28"/>
                <w:u w:val="single"/>
              </w:rPr>
              <w:t>___</w:t>
            </w:r>
            <w:r w:rsidR="005D57C9" w:rsidRPr="005D57C9">
              <w:rPr>
                <w:b/>
                <w:snapToGrid w:val="0"/>
                <w:sz w:val="28"/>
                <w:szCs w:val="28"/>
                <w:u w:val="single"/>
              </w:rPr>
              <w:t>01-03-950/5</w:t>
            </w:r>
            <w:r w:rsidRPr="005D57C9">
              <w:rPr>
                <w:b/>
                <w:snapToGrid w:val="0"/>
                <w:sz w:val="28"/>
                <w:szCs w:val="28"/>
                <w:u w:val="single"/>
              </w:rPr>
              <w:t>___</w:t>
            </w:r>
          </w:p>
        </w:tc>
      </w:tr>
      <w:tr w:rsidR="00503A28" w:rsidRPr="00B24B93" w:rsidTr="00503A28">
        <w:trPr>
          <w:trHeight w:val="468"/>
        </w:trPr>
        <w:tc>
          <w:tcPr>
            <w:tcW w:w="9884" w:type="dxa"/>
            <w:gridSpan w:val="5"/>
          </w:tcPr>
          <w:p w:rsidR="00503A28" w:rsidRPr="00B24B93" w:rsidRDefault="00503A28" w:rsidP="001B3098">
            <w:pPr>
              <w:widowControl/>
              <w:autoSpaceDE/>
              <w:autoSpaceDN/>
              <w:adjustRightInd/>
              <w:ind w:firstLine="38"/>
              <w:jc w:val="center"/>
              <w:rPr>
                <w:b/>
                <w:sz w:val="28"/>
                <w:szCs w:val="28"/>
              </w:rPr>
            </w:pPr>
            <w:r w:rsidRPr="00B24B93">
              <w:rPr>
                <w:b/>
                <w:sz w:val="28"/>
                <w:szCs w:val="28"/>
              </w:rPr>
              <w:t xml:space="preserve">О внесении изменений </w:t>
            </w:r>
            <w:r w:rsidR="00BB0193">
              <w:rPr>
                <w:b/>
                <w:sz w:val="28"/>
                <w:szCs w:val="28"/>
              </w:rPr>
              <w:t xml:space="preserve">и дополнений </w:t>
            </w:r>
            <w:r w:rsidRPr="00B24B93">
              <w:rPr>
                <w:b/>
                <w:sz w:val="28"/>
                <w:szCs w:val="28"/>
              </w:rPr>
              <w:t>в постановление и. о. главы</w:t>
            </w:r>
          </w:p>
          <w:p w:rsidR="00503A28" w:rsidRPr="00B24B93" w:rsidRDefault="00503A28" w:rsidP="001B3098">
            <w:pPr>
              <w:widowControl/>
              <w:autoSpaceDE/>
              <w:autoSpaceDN/>
              <w:adjustRightInd/>
              <w:ind w:firstLine="38"/>
              <w:jc w:val="center"/>
              <w:rPr>
                <w:b/>
                <w:sz w:val="28"/>
                <w:szCs w:val="28"/>
              </w:rPr>
            </w:pPr>
            <w:r w:rsidRPr="00B24B93">
              <w:rPr>
                <w:b/>
                <w:sz w:val="28"/>
                <w:szCs w:val="28"/>
              </w:rPr>
              <w:t>от 17 декабря 2020 г. № 01-03-671/0</w:t>
            </w:r>
          </w:p>
          <w:p w:rsidR="00503A28" w:rsidRPr="00B24B93" w:rsidRDefault="00503A28" w:rsidP="001B3098">
            <w:pPr>
              <w:widowControl/>
              <w:autoSpaceDE/>
              <w:autoSpaceDN/>
              <w:adjustRightInd/>
              <w:jc w:val="center"/>
              <w:rPr>
                <w:b/>
                <w:sz w:val="28"/>
                <w:szCs w:val="28"/>
              </w:rPr>
            </w:pPr>
          </w:p>
        </w:tc>
      </w:tr>
    </w:tbl>
    <w:p w:rsidR="00503A28" w:rsidRPr="00C63DF8" w:rsidRDefault="00503A28" w:rsidP="00503A28">
      <w:pPr>
        <w:tabs>
          <w:tab w:val="left" w:pos="4365"/>
        </w:tabs>
        <w:spacing w:line="360" w:lineRule="auto"/>
        <w:ind w:firstLine="709"/>
        <w:jc w:val="both"/>
        <w:rPr>
          <w:sz w:val="26"/>
          <w:szCs w:val="26"/>
        </w:rPr>
      </w:pPr>
      <w:r w:rsidRPr="00C63DF8">
        <w:rPr>
          <w:sz w:val="26"/>
          <w:szCs w:val="26"/>
        </w:rPr>
        <w:t>В целях приведения Плана мероприятий по реализации Стратегии социально-экономического развития муниципального образования «Ленский район» Республики Саха (Якутия) на период до 2030 года в соответствии с Уставом муниципального района «Ленский район», решением Районного Сове</w:t>
      </w:r>
      <w:r w:rsidR="00206884">
        <w:rPr>
          <w:sz w:val="26"/>
          <w:szCs w:val="26"/>
        </w:rPr>
        <w:t>та депутатов от 24.09.2024 г. №</w:t>
      </w:r>
      <w:r w:rsidRPr="00C63DF8">
        <w:rPr>
          <w:sz w:val="26"/>
          <w:szCs w:val="26"/>
        </w:rPr>
        <w:t>01-05/3-14 «О внесении изменений в решение Районного Совета депутатов муниципального образования «Ленский район»» от 02.06.2011 г. № 17-24, Указом Президента Российской Федерации от 07.05.2024 г. № 309 «О национальных целях развития Российской Федерации на период до 2030 года и на перспективу до 2036 года», приказом Министерства экономики Республики Саха (Якутия) от 19.12.2024 г. № 585-од «О показателях, рекомендованных для включения в Стратегию социально-экономического развития муниципальных районов Республики Саха (Якутия)</w:t>
      </w:r>
      <w:r w:rsidR="00206884">
        <w:rPr>
          <w:sz w:val="26"/>
          <w:szCs w:val="26"/>
        </w:rPr>
        <w:t>»</w:t>
      </w:r>
      <w:r w:rsidRPr="00C63DF8">
        <w:rPr>
          <w:sz w:val="26"/>
          <w:szCs w:val="26"/>
        </w:rPr>
        <w:t xml:space="preserve">, </w:t>
      </w:r>
      <w:r w:rsidR="00C63DF8">
        <w:rPr>
          <w:sz w:val="26"/>
          <w:szCs w:val="26"/>
        </w:rPr>
        <w:t xml:space="preserve">               </w:t>
      </w:r>
      <w:r w:rsidRPr="00C63DF8">
        <w:rPr>
          <w:sz w:val="26"/>
          <w:szCs w:val="26"/>
        </w:rPr>
        <w:t>п о с т а н о в л я ю:</w:t>
      </w:r>
    </w:p>
    <w:p w:rsidR="00503A28" w:rsidRPr="00B24B93" w:rsidRDefault="00503A28" w:rsidP="00503A28">
      <w:pPr>
        <w:widowControl/>
        <w:tabs>
          <w:tab w:val="left" w:pos="1134"/>
        </w:tabs>
        <w:autoSpaceDE/>
        <w:autoSpaceDN/>
        <w:adjustRightInd/>
        <w:spacing w:line="360" w:lineRule="auto"/>
        <w:ind w:firstLine="708"/>
        <w:jc w:val="both"/>
        <w:rPr>
          <w:sz w:val="28"/>
          <w:szCs w:val="28"/>
        </w:rPr>
      </w:pPr>
      <w:r w:rsidRPr="00B24B93">
        <w:rPr>
          <w:sz w:val="28"/>
          <w:szCs w:val="28"/>
        </w:rPr>
        <w:t xml:space="preserve">1. </w:t>
      </w:r>
      <w:r w:rsidRPr="00B24B93">
        <w:rPr>
          <w:sz w:val="28"/>
          <w:szCs w:val="28"/>
        </w:rPr>
        <w:tab/>
        <w:t xml:space="preserve">Внести изменения </w:t>
      </w:r>
      <w:r>
        <w:rPr>
          <w:sz w:val="28"/>
          <w:szCs w:val="28"/>
        </w:rPr>
        <w:t xml:space="preserve">и дополнения </w:t>
      </w:r>
      <w:r w:rsidRPr="00B24B93">
        <w:rPr>
          <w:sz w:val="28"/>
          <w:szCs w:val="28"/>
        </w:rPr>
        <w:t>в постановление и. о. главы от 17 декабря 2020 года № 01-03-671/0 «</w:t>
      </w:r>
      <w:r w:rsidRPr="007A1AA7">
        <w:rPr>
          <w:sz w:val="28"/>
          <w:szCs w:val="28"/>
        </w:rPr>
        <w:t>Об утверждении Плана мероприятий по реализации Стратегии социально-экономического развития муниципального образования «Ленский район» Республики Саха (Якутия) на период до 2030 года</w:t>
      </w:r>
      <w:r w:rsidRPr="00B24B93">
        <w:rPr>
          <w:sz w:val="28"/>
          <w:szCs w:val="28"/>
        </w:rPr>
        <w:t>»:</w:t>
      </w:r>
    </w:p>
    <w:p w:rsidR="00503A28" w:rsidRDefault="00503A28" w:rsidP="00503A28">
      <w:pPr>
        <w:pStyle w:val="a0"/>
        <w:numPr>
          <w:ilvl w:val="1"/>
          <w:numId w:val="30"/>
        </w:numPr>
        <w:tabs>
          <w:tab w:val="left" w:pos="1134"/>
        </w:tabs>
        <w:spacing w:line="360" w:lineRule="auto"/>
        <w:ind w:left="0" w:firstLine="709"/>
        <w:jc w:val="both"/>
        <w:rPr>
          <w:sz w:val="28"/>
          <w:szCs w:val="28"/>
        </w:rPr>
      </w:pPr>
      <w:r>
        <w:rPr>
          <w:sz w:val="28"/>
          <w:szCs w:val="28"/>
        </w:rPr>
        <w:t xml:space="preserve"> </w:t>
      </w:r>
      <w:r w:rsidRPr="00B4647B">
        <w:rPr>
          <w:sz w:val="28"/>
          <w:szCs w:val="28"/>
        </w:rPr>
        <w:t>Наименование постановления изложить в новой редакции: «Об утверждении Плана мероприятий по реализации Стратегии социально-экономического развития муниципального района «Ленский район» Республики Саха (Якутия) на период до 2030 года»</w:t>
      </w:r>
      <w:r>
        <w:rPr>
          <w:sz w:val="28"/>
          <w:szCs w:val="28"/>
        </w:rPr>
        <w:t>.</w:t>
      </w:r>
    </w:p>
    <w:p w:rsidR="00503A28" w:rsidRDefault="00503A28" w:rsidP="00503A28">
      <w:pPr>
        <w:pStyle w:val="a0"/>
        <w:numPr>
          <w:ilvl w:val="1"/>
          <w:numId w:val="30"/>
        </w:numPr>
        <w:tabs>
          <w:tab w:val="left" w:pos="1134"/>
        </w:tabs>
        <w:spacing w:line="360" w:lineRule="auto"/>
        <w:ind w:left="0" w:firstLine="709"/>
        <w:jc w:val="both"/>
        <w:rPr>
          <w:sz w:val="28"/>
          <w:szCs w:val="28"/>
        </w:rPr>
      </w:pPr>
      <w:r>
        <w:rPr>
          <w:sz w:val="28"/>
          <w:szCs w:val="28"/>
        </w:rPr>
        <w:lastRenderedPageBreak/>
        <w:t xml:space="preserve"> </w:t>
      </w:r>
      <w:r w:rsidRPr="007078D7">
        <w:rPr>
          <w:sz w:val="28"/>
          <w:szCs w:val="28"/>
        </w:rPr>
        <w:t>В пункте 2.2 постановления сокращенное наименование «МО» заменить на сокращенное наименование «МР».</w:t>
      </w:r>
    </w:p>
    <w:p w:rsidR="00503A28" w:rsidRPr="007078D7" w:rsidRDefault="00503A28" w:rsidP="00503A28">
      <w:pPr>
        <w:pStyle w:val="a0"/>
        <w:numPr>
          <w:ilvl w:val="1"/>
          <w:numId w:val="30"/>
        </w:numPr>
        <w:tabs>
          <w:tab w:val="left" w:pos="1134"/>
        </w:tabs>
        <w:spacing w:line="360" w:lineRule="auto"/>
        <w:ind w:left="0" w:firstLine="709"/>
        <w:jc w:val="both"/>
        <w:rPr>
          <w:sz w:val="28"/>
          <w:szCs w:val="28"/>
        </w:rPr>
      </w:pPr>
      <w:r>
        <w:rPr>
          <w:sz w:val="28"/>
          <w:szCs w:val="28"/>
        </w:rPr>
        <w:t xml:space="preserve"> Пункт 3 постановления изложить в редакции: «</w:t>
      </w:r>
      <w:r w:rsidRPr="00F720E2">
        <w:rPr>
          <w:sz w:val="28"/>
          <w:szCs w:val="28"/>
        </w:rPr>
        <w:t xml:space="preserve">Управлению инвестиционной и экономической политики администрации </w:t>
      </w:r>
      <w:r w:rsidRPr="007078D7">
        <w:rPr>
          <w:sz w:val="28"/>
          <w:szCs w:val="28"/>
        </w:rPr>
        <w:t>МР</w:t>
      </w:r>
      <w:r w:rsidRPr="00F720E2">
        <w:rPr>
          <w:sz w:val="28"/>
          <w:szCs w:val="28"/>
        </w:rPr>
        <w:t xml:space="preserve"> «Ленский район» РС (Я) </w:t>
      </w:r>
      <w:r w:rsidRPr="007078D7">
        <w:rPr>
          <w:sz w:val="28"/>
          <w:szCs w:val="28"/>
        </w:rPr>
        <w:t xml:space="preserve">(Кондратьева О. А.) </w:t>
      </w:r>
      <w:r w:rsidRPr="00F720E2">
        <w:rPr>
          <w:sz w:val="28"/>
          <w:szCs w:val="28"/>
        </w:rPr>
        <w:t xml:space="preserve">обеспечить подготовку </w:t>
      </w:r>
      <w:r>
        <w:rPr>
          <w:sz w:val="28"/>
          <w:szCs w:val="28"/>
        </w:rPr>
        <w:t xml:space="preserve">сводного </w:t>
      </w:r>
      <w:r w:rsidRPr="00F720E2">
        <w:rPr>
          <w:sz w:val="28"/>
          <w:szCs w:val="28"/>
        </w:rPr>
        <w:t xml:space="preserve">отчета о ходе исполнения Плана </w:t>
      </w:r>
      <w:r>
        <w:rPr>
          <w:sz w:val="28"/>
          <w:szCs w:val="28"/>
        </w:rPr>
        <w:t xml:space="preserve">мероприятий </w:t>
      </w:r>
      <w:r w:rsidRPr="00F720E2">
        <w:rPr>
          <w:sz w:val="28"/>
          <w:szCs w:val="28"/>
        </w:rPr>
        <w:t>в срок до 01 мая, следующего за отчетным годом</w:t>
      </w:r>
      <w:r w:rsidR="00C63DF8">
        <w:rPr>
          <w:sz w:val="28"/>
          <w:szCs w:val="28"/>
        </w:rPr>
        <w:t>».</w:t>
      </w:r>
    </w:p>
    <w:p w:rsidR="00503A28" w:rsidRDefault="00503A28" w:rsidP="00503A28">
      <w:pPr>
        <w:pStyle w:val="a0"/>
        <w:numPr>
          <w:ilvl w:val="1"/>
          <w:numId w:val="30"/>
        </w:numPr>
        <w:tabs>
          <w:tab w:val="left" w:pos="1134"/>
        </w:tabs>
        <w:spacing w:line="360" w:lineRule="auto"/>
        <w:ind w:left="0" w:firstLine="709"/>
        <w:jc w:val="both"/>
        <w:rPr>
          <w:sz w:val="28"/>
          <w:szCs w:val="28"/>
        </w:rPr>
      </w:pPr>
      <w:r>
        <w:rPr>
          <w:sz w:val="28"/>
          <w:szCs w:val="28"/>
        </w:rPr>
        <w:t xml:space="preserve"> </w:t>
      </w:r>
      <w:r w:rsidRPr="001155AE">
        <w:rPr>
          <w:sz w:val="28"/>
          <w:szCs w:val="28"/>
        </w:rPr>
        <w:t xml:space="preserve">Приложение № 1 к постановлению изложить </w:t>
      </w:r>
      <w:r>
        <w:rPr>
          <w:sz w:val="28"/>
          <w:szCs w:val="28"/>
        </w:rPr>
        <w:t xml:space="preserve">в </w:t>
      </w:r>
      <w:r w:rsidRPr="001155AE">
        <w:rPr>
          <w:sz w:val="28"/>
          <w:szCs w:val="28"/>
        </w:rPr>
        <w:t xml:space="preserve">редакции согласно приложению </w:t>
      </w:r>
      <w:r>
        <w:rPr>
          <w:sz w:val="28"/>
          <w:szCs w:val="28"/>
        </w:rPr>
        <w:t xml:space="preserve">№ 1 </w:t>
      </w:r>
      <w:r w:rsidRPr="001155AE">
        <w:rPr>
          <w:sz w:val="28"/>
          <w:szCs w:val="28"/>
        </w:rPr>
        <w:t>к настоящему постановлению</w:t>
      </w:r>
      <w:r>
        <w:rPr>
          <w:sz w:val="28"/>
          <w:szCs w:val="28"/>
        </w:rPr>
        <w:t>.</w:t>
      </w:r>
    </w:p>
    <w:p w:rsidR="00503A28" w:rsidRDefault="00503A28" w:rsidP="00503A28">
      <w:pPr>
        <w:pStyle w:val="a0"/>
        <w:numPr>
          <w:ilvl w:val="1"/>
          <w:numId w:val="30"/>
        </w:numPr>
        <w:tabs>
          <w:tab w:val="left" w:pos="1134"/>
        </w:tabs>
        <w:spacing w:line="360" w:lineRule="auto"/>
        <w:ind w:left="0" w:firstLine="709"/>
        <w:jc w:val="both"/>
        <w:rPr>
          <w:sz w:val="28"/>
          <w:szCs w:val="28"/>
        </w:rPr>
      </w:pPr>
      <w:r>
        <w:rPr>
          <w:sz w:val="28"/>
          <w:szCs w:val="28"/>
        </w:rPr>
        <w:t xml:space="preserve"> Приложение № 2 к постановлению изложить в </w:t>
      </w:r>
      <w:r w:rsidRPr="001155AE">
        <w:rPr>
          <w:sz w:val="28"/>
          <w:szCs w:val="28"/>
        </w:rPr>
        <w:t xml:space="preserve">редакции согласно приложению </w:t>
      </w:r>
      <w:r>
        <w:rPr>
          <w:sz w:val="28"/>
          <w:szCs w:val="28"/>
        </w:rPr>
        <w:t xml:space="preserve">№ 2 </w:t>
      </w:r>
      <w:r w:rsidRPr="001155AE">
        <w:rPr>
          <w:sz w:val="28"/>
          <w:szCs w:val="28"/>
        </w:rPr>
        <w:t>к настоящему постановлению</w:t>
      </w:r>
      <w:r>
        <w:rPr>
          <w:sz w:val="28"/>
          <w:szCs w:val="28"/>
        </w:rPr>
        <w:t>.</w:t>
      </w:r>
    </w:p>
    <w:p w:rsidR="00503A28" w:rsidRPr="007078D7" w:rsidRDefault="00503A28" w:rsidP="00503A28">
      <w:pPr>
        <w:pStyle w:val="a0"/>
        <w:numPr>
          <w:ilvl w:val="0"/>
          <w:numId w:val="30"/>
        </w:numPr>
        <w:tabs>
          <w:tab w:val="left" w:pos="1134"/>
        </w:tabs>
        <w:spacing w:line="360" w:lineRule="auto"/>
        <w:jc w:val="both"/>
        <w:rPr>
          <w:sz w:val="28"/>
          <w:szCs w:val="28"/>
        </w:rPr>
      </w:pPr>
      <w:r>
        <w:rPr>
          <w:sz w:val="28"/>
          <w:szCs w:val="28"/>
        </w:rPr>
        <w:t>Остальные пункты постановления оставить без изменений.</w:t>
      </w:r>
    </w:p>
    <w:p w:rsidR="00503A28" w:rsidRDefault="00503A28" w:rsidP="00503A28">
      <w:pPr>
        <w:pStyle w:val="a0"/>
        <w:numPr>
          <w:ilvl w:val="0"/>
          <w:numId w:val="30"/>
        </w:numPr>
        <w:tabs>
          <w:tab w:val="left" w:pos="1134"/>
        </w:tabs>
        <w:spacing w:line="360" w:lineRule="auto"/>
        <w:ind w:left="0" w:firstLine="708"/>
        <w:jc w:val="both"/>
        <w:rPr>
          <w:sz w:val="28"/>
          <w:szCs w:val="28"/>
        </w:rPr>
      </w:pPr>
      <w:r w:rsidRPr="007078D7">
        <w:rPr>
          <w:sz w:val="28"/>
          <w:szCs w:val="28"/>
        </w:rPr>
        <w:t>Главному специалисту управления делами (</w:t>
      </w:r>
      <w:proofErr w:type="spellStart"/>
      <w:r w:rsidRPr="007078D7">
        <w:rPr>
          <w:sz w:val="28"/>
          <w:szCs w:val="28"/>
        </w:rPr>
        <w:t>Иванская</w:t>
      </w:r>
      <w:proofErr w:type="spellEnd"/>
      <w:r w:rsidRPr="007078D7">
        <w:rPr>
          <w:sz w:val="28"/>
          <w:szCs w:val="28"/>
        </w:rPr>
        <w:t xml:space="preserve"> Е. С.) опубликовать данное постановление в средствах массовой информации и разместить на официальном сайте муниципального района «Ленский район».</w:t>
      </w:r>
    </w:p>
    <w:p w:rsidR="001B3098" w:rsidRPr="001B3098" w:rsidRDefault="00503A28" w:rsidP="001B3098">
      <w:pPr>
        <w:pStyle w:val="a0"/>
        <w:numPr>
          <w:ilvl w:val="0"/>
          <w:numId w:val="30"/>
        </w:numPr>
        <w:tabs>
          <w:tab w:val="left" w:pos="1134"/>
        </w:tabs>
        <w:spacing w:line="360" w:lineRule="auto"/>
        <w:ind w:left="0" w:firstLine="708"/>
        <w:jc w:val="both"/>
        <w:rPr>
          <w:sz w:val="28"/>
          <w:szCs w:val="28"/>
        </w:rPr>
      </w:pPr>
      <w:r w:rsidRPr="00503A28">
        <w:rPr>
          <w:sz w:val="28"/>
          <w:szCs w:val="28"/>
        </w:rPr>
        <w:t>Контроль исполнения настоящего постановления возложить на первого заместителя главы Спиридонова С. В.</w:t>
      </w: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5"/>
      </w:tblGrid>
      <w:tr w:rsidR="00503A28" w:rsidRPr="00B24B93" w:rsidTr="001B3098">
        <w:tc>
          <w:tcPr>
            <w:tcW w:w="4814" w:type="dxa"/>
          </w:tcPr>
          <w:p w:rsidR="00503A28" w:rsidRPr="00B24B93" w:rsidRDefault="00503A28" w:rsidP="001B3098">
            <w:pPr>
              <w:ind w:left="-108"/>
              <w:rPr>
                <w:b/>
                <w:sz w:val="28"/>
                <w:szCs w:val="28"/>
              </w:rPr>
            </w:pPr>
          </w:p>
          <w:p w:rsidR="00503A28" w:rsidRPr="00B24B93" w:rsidRDefault="00503A28" w:rsidP="001B3098">
            <w:pPr>
              <w:ind w:left="-108"/>
              <w:rPr>
                <w:b/>
                <w:sz w:val="28"/>
                <w:szCs w:val="28"/>
              </w:rPr>
            </w:pPr>
            <w:r w:rsidRPr="00B24B93">
              <w:rPr>
                <w:b/>
                <w:sz w:val="28"/>
                <w:szCs w:val="28"/>
              </w:rPr>
              <w:t xml:space="preserve">Глава                                  </w:t>
            </w:r>
          </w:p>
        </w:tc>
        <w:tc>
          <w:tcPr>
            <w:tcW w:w="4825" w:type="dxa"/>
          </w:tcPr>
          <w:p w:rsidR="00503A28" w:rsidRPr="00B24B93" w:rsidRDefault="00503A28" w:rsidP="001B3098">
            <w:pPr>
              <w:rPr>
                <w:b/>
                <w:sz w:val="28"/>
                <w:szCs w:val="28"/>
              </w:rPr>
            </w:pPr>
            <w:r w:rsidRPr="00B24B93">
              <w:rPr>
                <w:b/>
                <w:sz w:val="28"/>
                <w:szCs w:val="28"/>
              </w:rPr>
              <w:t xml:space="preserve">                                  </w:t>
            </w:r>
          </w:p>
          <w:p w:rsidR="00503A28" w:rsidRPr="00B24B93" w:rsidRDefault="00503A28" w:rsidP="001B3098">
            <w:pPr>
              <w:jc w:val="right"/>
              <w:rPr>
                <w:b/>
                <w:sz w:val="28"/>
                <w:szCs w:val="28"/>
              </w:rPr>
            </w:pPr>
            <w:r w:rsidRPr="00B24B93">
              <w:rPr>
                <w:b/>
                <w:sz w:val="28"/>
                <w:szCs w:val="28"/>
              </w:rPr>
              <w:t>А. В. Черепанов</w:t>
            </w:r>
          </w:p>
        </w:tc>
      </w:tr>
    </w:tbl>
    <w:p w:rsidR="002C54EC" w:rsidRDefault="002C54EC" w:rsidP="005D6570">
      <w:pPr>
        <w:rPr>
          <w:b/>
          <w:sz w:val="28"/>
          <w:szCs w:val="28"/>
          <w:lang w:val="sah-RU"/>
        </w:rPr>
        <w:sectPr w:rsidR="002C54EC" w:rsidSect="001B3098">
          <w:headerReference w:type="default" r:id="rId9"/>
          <w:headerReference w:type="first" r:id="rId10"/>
          <w:pgSz w:w="11906" w:h="16838"/>
          <w:pgMar w:top="1134" w:right="709" w:bottom="1134" w:left="1701" w:header="709" w:footer="709" w:gutter="0"/>
          <w:cols w:space="708"/>
          <w:titlePg/>
          <w:docGrid w:linePitch="360"/>
        </w:sectPr>
      </w:pPr>
    </w:p>
    <w:p w:rsidR="002C54EC" w:rsidRPr="004A3B23" w:rsidRDefault="002C54EC" w:rsidP="001B3098">
      <w:pPr>
        <w:ind w:firstLine="10915"/>
        <w:rPr>
          <w:sz w:val="28"/>
          <w:szCs w:val="28"/>
          <w:lang w:val="sah-RU"/>
        </w:rPr>
      </w:pPr>
      <w:r w:rsidRPr="004A3B23">
        <w:rPr>
          <w:sz w:val="28"/>
          <w:szCs w:val="28"/>
          <w:lang w:val="sah-RU"/>
        </w:rPr>
        <w:lastRenderedPageBreak/>
        <w:t>Приложение</w:t>
      </w:r>
      <w:r>
        <w:rPr>
          <w:sz w:val="28"/>
          <w:szCs w:val="28"/>
          <w:lang w:val="sah-RU"/>
        </w:rPr>
        <w:t xml:space="preserve"> </w:t>
      </w:r>
      <w:r w:rsidRPr="001B3098">
        <w:rPr>
          <w:sz w:val="28"/>
          <w:szCs w:val="28"/>
          <w:lang w:val="sah-RU"/>
        </w:rPr>
        <w:t>№ 1</w:t>
      </w:r>
    </w:p>
    <w:p w:rsidR="002C54EC" w:rsidRPr="004A3B23" w:rsidRDefault="002C54EC" w:rsidP="002C54EC">
      <w:pPr>
        <w:ind w:left="10915"/>
        <w:rPr>
          <w:sz w:val="28"/>
          <w:szCs w:val="28"/>
          <w:lang w:val="sah-RU"/>
        </w:rPr>
      </w:pPr>
      <w:r w:rsidRPr="004A3B23">
        <w:rPr>
          <w:sz w:val="28"/>
          <w:szCs w:val="28"/>
          <w:lang w:val="sah-RU"/>
        </w:rPr>
        <w:t>к постановлению главы</w:t>
      </w:r>
    </w:p>
    <w:p w:rsidR="002C54EC" w:rsidRPr="004A3B23" w:rsidRDefault="002C54EC" w:rsidP="002C54EC">
      <w:pPr>
        <w:ind w:left="10915"/>
        <w:jc w:val="both"/>
        <w:rPr>
          <w:bCs/>
          <w:sz w:val="28"/>
          <w:szCs w:val="28"/>
        </w:rPr>
      </w:pPr>
      <w:r w:rsidRPr="004A3B23">
        <w:rPr>
          <w:sz w:val="28"/>
          <w:szCs w:val="28"/>
          <w:lang w:val="sah-RU"/>
        </w:rPr>
        <w:t xml:space="preserve">от </w:t>
      </w:r>
      <w:r w:rsidR="00113623" w:rsidRPr="00113623">
        <w:rPr>
          <w:bCs/>
          <w:sz w:val="28"/>
          <w:szCs w:val="28"/>
        </w:rPr>
        <w:t>«</w:t>
      </w:r>
      <w:r w:rsidR="004D03DC">
        <w:rPr>
          <w:bCs/>
          <w:sz w:val="28"/>
          <w:szCs w:val="28"/>
        </w:rPr>
        <w:t>____</w:t>
      </w:r>
      <w:r w:rsidRPr="00113623">
        <w:rPr>
          <w:bCs/>
          <w:sz w:val="28"/>
          <w:szCs w:val="28"/>
        </w:rPr>
        <w:t>»</w:t>
      </w:r>
      <w:r w:rsidRPr="004A3B23">
        <w:rPr>
          <w:b/>
          <w:bCs/>
          <w:sz w:val="28"/>
          <w:szCs w:val="28"/>
        </w:rPr>
        <w:t xml:space="preserve"> </w:t>
      </w:r>
      <w:r w:rsidR="004D03DC">
        <w:rPr>
          <w:bCs/>
          <w:sz w:val="28"/>
          <w:szCs w:val="28"/>
        </w:rPr>
        <w:t>____________</w:t>
      </w:r>
      <w:r w:rsidRPr="004A3B23">
        <w:rPr>
          <w:b/>
          <w:bCs/>
          <w:sz w:val="28"/>
          <w:szCs w:val="28"/>
        </w:rPr>
        <w:t xml:space="preserve"> </w:t>
      </w:r>
      <w:r w:rsidR="00113623">
        <w:rPr>
          <w:bCs/>
          <w:sz w:val="28"/>
          <w:szCs w:val="28"/>
        </w:rPr>
        <w:t>2</w:t>
      </w:r>
      <w:r w:rsidR="00113623">
        <w:rPr>
          <w:bCs/>
          <w:sz w:val="28"/>
          <w:szCs w:val="28"/>
        </w:rPr>
        <w:lastRenderedPageBreak/>
        <w:t>02</w:t>
      </w:r>
      <w:r w:rsidR="004D03DC">
        <w:rPr>
          <w:bCs/>
          <w:sz w:val="28"/>
          <w:szCs w:val="28"/>
        </w:rPr>
        <w:t>5</w:t>
      </w:r>
      <w:r w:rsidRPr="004A3B23">
        <w:rPr>
          <w:bCs/>
          <w:sz w:val="28"/>
          <w:szCs w:val="28"/>
        </w:rPr>
        <w:t xml:space="preserve"> г.</w:t>
      </w:r>
    </w:p>
    <w:p w:rsidR="002C54EC" w:rsidRPr="004D03DC" w:rsidRDefault="00113623" w:rsidP="004D03DC">
      <w:pPr>
        <w:spacing w:line="400" w:lineRule="exact"/>
        <w:ind w:left="10915"/>
        <w:jc w:val="both"/>
        <w:rPr>
          <w:sz w:val="28"/>
          <w:szCs w:val="28"/>
          <w:lang w:val="sah-RU"/>
        </w:rPr>
      </w:pPr>
      <w:r>
        <w:rPr>
          <w:bCs/>
          <w:sz w:val="28"/>
          <w:szCs w:val="28"/>
        </w:rPr>
        <w:t xml:space="preserve">№ </w:t>
      </w:r>
      <w:r w:rsidR="004D03DC">
        <w:rPr>
          <w:bCs/>
          <w:sz w:val="28"/>
          <w:szCs w:val="28"/>
        </w:rPr>
        <w:t>___________________</w:t>
      </w:r>
    </w:p>
    <w:p w:rsidR="002C54EC" w:rsidRDefault="002C54EC" w:rsidP="00F34603">
      <w:pPr>
        <w:jc w:val="center"/>
        <w:rPr>
          <w:b/>
          <w:sz w:val="28"/>
          <w:szCs w:val="28"/>
          <w:lang w:val="sah-RU"/>
        </w:rPr>
      </w:pPr>
    </w:p>
    <w:p w:rsidR="00F075C6" w:rsidRPr="00D1607A" w:rsidRDefault="00F075C6" w:rsidP="00F075C6">
      <w:pPr>
        <w:jc w:val="center"/>
        <w:rPr>
          <w:b/>
          <w:bCs/>
          <w:sz w:val="28"/>
          <w:szCs w:val="28"/>
        </w:rPr>
      </w:pPr>
      <w:r w:rsidRPr="00D1607A">
        <w:rPr>
          <w:b/>
          <w:bCs/>
          <w:sz w:val="28"/>
          <w:szCs w:val="28"/>
        </w:rPr>
        <w:t>План мероприятий</w:t>
      </w:r>
    </w:p>
    <w:p w:rsidR="00F075C6" w:rsidRPr="00D1607A" w:rsidRDefault="00F075C6" w:rsidP="00F075C6">
      <w:pPr>
        <w:jc w:val="center"/>
        <w:rPr>
          <w:b/>
          <w:bCs/>
          <w:sz w:val="28"/>
          <w:szCs w:val="28"/>
        </w:rPr>
      </w:pPr>
      <w:r w:rsidRPr="00D1607A">
        <w:rPr>
          <w:b/>
          <w:bCs/>
          <w:sz w:val="28"/>
          <w:szCs w:val="28"/>
        </w:rPr>
        <w:t>по реализации Стратегии социально-экономичес</w:t>
      </w:r>
      <w:r w:rsidR="001B3098">
        <w:rPr>
          <w:b/>
          <w:bCs/>
          <w:sz w:val="28"/>
          <w:szCs w:val="28"/>
        </w:rPr>
        <w:t>к</w:t>
      </w:r>
      <w:r w:rsidRPr="00D1607A">
        <w:rPr>
          <w:b/>
          <w:bCs/>
          <w:sz w:val="28"/>
          <w:szCs w:val="28"/>
        </w:rPr>
        <w:t xml:space="preserve">ого развития муниципального </w:t>
      </w:r>
      <w:r w:rsidR="001B3098">
        <w:rPr>
          <w:b/>
          <w:bCs/>
          <w:sz w:val="28"/>
          <w:szCs w:val="28"/>
        </w:rPr>
        <w:t xml:space="preserve">района </w:t>
      </w:r>
      <w:r w:rsidRPr="00D1607A">
        <w:rPr>
          <w:b/>
          <w:bCs/>
          <w:sz w:val="28"/>
          <w:szCs w:val="28"/>
        </w:rPr>
        <w:t>«Ленский район» Республики Саха (Якутия) на период до 2030 года</w:t>
      </w:r>
    </w:p>
    <w:p w:rsidR="00F075C6" w:rsidRPr="00D1607A" w:rsidRDefault="00F075C6" w:rsidP="00F075C6"/>
    <w:tbl>
      <w:tblPr>
        <w:tblW w:w="16018" w:type="dxa"/>
        <w:tblInd w:w="-712" w:type="dxa"/>
        <w:tblLayout w:type="fixed"/>
        <w:tblLook w:val="0000" w:firstRow="0" w:lastRow="0" w:firstColumn="0" w:lastColumn="0" w:noHBand="0" w:noVBand="0"/>
      </w:tblPr>
      <w:tblGrid>
        <w:gridCol w:w="1269"/>
        <w:gridCol w:w="1133"/>
        <w:gridCol w:w="3127"/>
        <w:gridCol w:w="1560"/>
        <w:gridCol w:w="1984"/>
        <w:gridCol w:w="1420"/>
        <w:gridCol w:w="29"/>
        <w:gridCol w:w="2097"/>
        <w:gridCol w:w="29"/>
        <w:gridCol w:w="3370"/>
      </w:tblGrid>
      <w:tr w:rsidR="002C194E" w:rsidRPr="00D1607A" w:rsidTr="001134F5">
        <w:trPr>
          <w:trHeight w:val="1"/>
          <w:tblHeader/>
        </w:trPr>
        <w:tc>
          <w:tcPr>
            <w:tcW w:w="1269"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2C194E" w:rsidRDefault="002C194E" w:rsidP="002C194E">
            <w:pPr>
              <w:jc w:val="center"/>
              <w:rPr>
                <w:b/>
                <w:lang w:val="en-US"/>
              </w:rPr>
            </w:pPr>
            <w:r w:rsidRPr="002C194E">
              <w:rPr>
                <w:b/>
                <w:lang w:val="en-US"/>
              </w:rPr>
              <w:t>1</w:t>
            </w:r>
          </w:p>
        </w:tc>
        <w:tc>
          <w:tcPr>
            <w:tcW w:w="1133"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2C194E" w:rsidRDefault="002C194E" w:rsidP="002C194E">
            <w:pPr>
              <w:jc w:val="center"/>
              <w:rPr>
                <w:b/>
                <w:lang w:val="en-US"/>
              </w:rPr>
            </w:pPr>
            <w:r w:rsidRPr="002C194E">
              <w:rPr>
                <w:b/>
                <w:lang w:val="en-US"/>
              </w:rPr>
              <w:t>2</w:t>
            </w:r>
          </w:p>
        </w:tc>
        <w:tc>
          <w:tcPr>
            <w:tcW w:w="3127"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2C194E" w:rsidRDefault="002C194E" w:rsidP="002C194E">
            <w:pPr>
              <w:jc w:val="center"/>
              <w:rPr>
                <w:b/>
                <w:lang w:val="en-US"/>
              </w:rPr>
            </w:pPr>
            <w:r w:rsidRPr="002C194E">
              <w:rPr>
                <w:b/>
                <w:lang w:val="en-US"/>
              </w:rPr>
              <w:t>3</w:t>
            </w:r>
          </w:p>
        </w:tc>
        <w:tc>
          <w:tcPr>
            <w:tcW w:w="1560"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2C194E" w:rsidRDefault="002C194E" w:rsidP="002C194E">
            <w:pPr>
              <w:jc w:val="center"/>
              <w:rPr>
                <w:b/>
                <w:lang w:val="en-US"/>
              </w:rPr>
            </w:pPr>
            <w:r w:rsidRPr="002C194E">
              <w:rPr>
                <w:b/>
                <w:lang w:val="en-US"/>
              </w:rPr>
              <w:t>4</w:t>
            </w:r>
          </w:p>
        </w:tc>
        <w:tc>
          <w:tcPr>
            <w:tcW w:w="1984"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2C194E" w:rsidRDefault="002C194E" w:rsidP="002C194E">
            <w:pPr>
              <w:jc w:val="center"/>
              <w:rPr>
                <w:b/>
                <w:lang w:val="en-US"/>
              </w:rPr>
            </w:pPr>
            <w:r w:rsidRPr="002C194E">
              <w:rPr>
                <w:b/>
                <w:lang w:val="en-US"/>
              </w:rPr>
              <w:t>5</w:t>
            </w: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2C194E" w:rsidRDefault="002C194E" w:rsidP="002C194E">
            <w:pPr>
              <w:jc w:val="center"/>
              <w:rPr>
                <w:b/>
                <w:lang w:val="en-US"/>
              </w:rPr>
            </w:pPr>
            <w:r w:rsidRPr="002C194E">
              <w:rPr>
                <w:b/>
                <w:lang w:val="en-US"/>
              </w:rPr>
              <w:t>6</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2C194E" w:rsidRDefault="002C194E" w:rsidP="002C194E">
            <w:pPr>
              <w:jc w:val="center"/>
              <w:rPr>
                <w:b/>
                <w:lang w:val="en-US"/>
              </w:rPr>
            </w:pPr>
            <w:r w:rsidRPr="002C194E">
              <w:rPr>
                <w:b/>
                <w:lang w:val="en-US"/>
              </w:rPr>
              <w:t>7</w:t>
            </w:r>
          </w:p>
        </w:tc>
        <w:tc>
          <w:tcPr>
            <w:tcW w:w="3370"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2C194E" w:rsidRDefault="002C194E" w:rsidP="002C194E">
            <w:pPr>
              <w:jc w:val="center"/>
              <w:rPr>
                <w:b/>
                <w:lang w:val="en-US"/>
              </w:rPr>
            </w:pPr>
            <w:r w:rsidRPr="002C194E">
              <w:rPr>
                <w:b/>
                <w:lang w:val="en-US"/>
              </w:rPr>
              <w:t>8</w:t>
            </w:r>
          </w:p>
        </w:tc>
      </w:tr>
      <w:tr w:rsidR="002C194E" w:rsidRPr="00D1607A"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D1607A" w:rsidRDefault="002C194E" w:rsidP="002C194E">
            <w:pPr>
              <w:jc w:val="center"/>
              <w:rPr>
                <w:lang w:val="en-US"/>
              </w:rPr>
            </w:pPr>
            <w:r w:rsidRPr="00D1607A">
              <w:rPr>
                <w:b/>
                <w:bCs/>
              </w:rPr>
              <w:t>Этапы реализации</w:t>
            </w:r>
          </w:p>
        </w:tc>
        <w:tc>
          <w:tcPr>
            <w:tcW w:w="1133" w:type="dxa"/>
            <w:vMerge w:val="restart"/>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D1607A" w:rsidRDefault="002C194E" w:rsidP="002C194E">
            <w:pPr>
              <w:jc w:val="center"/>
              <w:rPr>
                <w:lang w:val="en-US"/>
              </w:rPr>
            </w:pPr>
            <w:r w:rsidRPr="00D1607A">
              <w:rPr>
                <w:b/>
                <w:bCs/>
                <w:lang w:val="en-US"/>
              </w:rPr>
              <w:t>№</w:t>
            </w:r>
          </w:p>
        </w:tc>
        <w:tc>
          <w:tcPr>
            <w:tcW w:w="3127" w:type="dxa"/>
            <w:vMerge w:val="restart"/>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D1607A" w:rsidRDefault="002C194E" w:rsidP="002C194E">
            <w:pPr>
              <w:jc w:val="center"/>
              <w:rPr>
                <w:lang w:val="en-US"/>
              </w:rPr>
            </w:pPr>
            <w:r w:rsidRPr="00D1607A">
              <w:rPr>
                <w:b/>
                <w:bCs/>
              </w:rPr>
              <w:t>Наименование мероприятия*</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D1607A" w:rsidRDefault="002C194E" w:rsidP="002C194E">
            <w:pPr>
              <w:jc w:val="center"/>
            </w:pPr>
            <w:r w:rsidRPr="00D1607A">
              <w:rPr>
                <w:b/>
                <w:bCs/>
              </w:rPr>
              <w:t>Срок реализации (мероприятия, ключевого события) (этап, год, квартал)</w:t>
            </w:r>
          </w:p>
        </w:tc>
        <w:tc>
          <w:tcPr>
            <w:tcW w:w="1984" w:type="dxa"/>
            <w:vMerge w:val="restart"/>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D1607A" w:rsidRDefault="002C194E" w:rsidP="002C194E">
            <w:pPr>
              <w:jc w:val="center"/>
              <w:rPr>
                <w:lang w:val="en-US"/>
              </w:rPr>
            </w:pPr>
            <w:r w:rsidRPr="00D1607A">
              <w:rPr>
                <w:b/>
                <w:bCs/>
              </w:rPr>
              <w:t>Объем финансирования, млн. руб.</w:t>
            </w:r>
          </w:p>
        </w:tc>
        <w:tc>
          <w:tcPr>
            <w:tcW w:w="1449" w:type="dxa"/>
            <w:gridSpan w:val="2"/>
            <w:vMerge w:val="restart"/>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D1607A" w:rsidRDefault="002C194E" w:rsidP="002C194E">
            <w:pPr>
              <w:jc w:val="center"/>
              <w:rPr>
                <w:lang w:val="en-US"/>
              </w:rPr>
            </w:pPr>
            <w:r w:rsidRPr="00D1607A">
              <w:rPr>
                <w:b/>
                <w:bCs/>
              </w:rPr>
              <w:t xml:space="preserve">Источник финансового/ ресурсного обеспечения </w:t>
            </w:r>
          </w:p>
        </w:tc>
        <w:tc>
          <w:tcPr>
            <w:tcW w:w="2126" w:type="dxa"/>
            <w:gridSpan w:val="2"/>
            <w:vMerge w:val="restart"/>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D1607A" w:rsidRDefault="002C194E" w:rsidP="002C194E">
            <w:pPr>
              <w:jc w:val="center"/>
            </w:pPr>
            <w:r w:rsidRPr="00D1607A">
              <w:rPr>
                <w:b/>
                <w:bCs/>
              </w:rPr>
              <w:t xml:space="preserve">Ответственный исполнитель (структурное подразделение Администрации </w:t>
            </w:r>
            <w:r w:rsidRPr="001B3098">
              <w:rPr>
                <w:b/>
                <w:bCs/>
              </w:rPr>
              <w:t xml:space="preserve">МР </w:t>
            </w:r>
            <w:r w:rsidRPr="00D1607A">
              <w:rPr>
                <w:b/>
                <w:bCs/>
              </w:rPr>
              <w:t>«Ленский район» РС</w:t>
            </w:r>
            <w:r>
              <w:rPr>
                <w:b/>
                <w:bCs/>
              </w:rPr>
              <w:t xml:space="preserve"> </w:t>
            </w:r>
            <w:r w:rsidRPr="00D1607A">
              <w:rPr>
                <w:b/>
                <w:bCs/>
              </w:rPr>
              <w:t>(Я), органы местного самоуправления, субъекты естественных монополий, хозяйствующие субъекты и др.)</w:t>
            </w:r>
          </w:p>
        </w:tc>
        <w:tc>
          <w:tcPr>
            <w:tcW w:w="3370" w:type="dxa"/>
            <w:vMerge w:val="restart"/>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D1607A" w:rsidRDefault="002C194E" w:rsidP="002C194E">
            <w:pPr>
              <w:jc w:val="center"/>
            </w:pPr>
            <w:r w:rsidRPr="00D1607A">
              <w:rPr>
                <w:b/>
                <w:bCs/>
              </w:rPr>
              <w:t xml:space="preserve">Показатель и его целевое значение/ ожидаемый результат реализации мероприятия </w:t>
            </w:r>
          </w:p>
        </w:tc>
      </w:tr>
      <w:tr w:rsidR="002C194E" w:rsidRPr="00D1607A"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F135DA" w:rsidRDefault="002C194E" w:rsidP="002C194E">
            <w:pPr>
              <w:jc w:val="center"/>
              <w:rPr>
                <w:b/>
                <w:lang w:val="en-US"/>
              </w:rPr>
            </w:pPr>
            <w:r w:rsidRPr="00F135DA">
              <w:rPr>
                <w:b/>
                <w:lang w:val="en-US"/>
              </w:rPr>
              <w:t xml:space="preserve">I </w:t>
            </w:r>
            <w:r w:rsidRPr="00F135DA">
              <w:rPr>
                <w:b/>
              </w:rPr>
              <w:t>этап – 2018-2019 годы</w:t>
            </w:r>
          </w:p>
        </w:tc>
        <w:tc>
          <w:tcPr>
            <w:tcW w:w="113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312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98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449"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2126"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337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r>
      <w:tr w:rsidR="002C194E" w:rsidRPr="00D1607A"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F135DA" w:rsidRDefault="002C194E" w:rsidP="002C194E">
            <w:pPr>
              <w:jc w:val="center"/>
              <w:rPr>
                <w:b/>
                <w:lang w:val="en-US"/>
              </w:rPr>
            </w:pPr>
            <w:r w:rsidRPr="00F135DA">
              <w:rPr>
                <w:b/>
                <w:lang w:val="en-US"/>
              </w:rPr>
              <w:t xml:space="preserve">II </w:t>
            </w:r>
            <w:r w:rsidRPr="00F135DA">
              <w:rPr>
                <w:b/>
              </w:rPr>
              <w:t>этап - 2020-2022 годы</w:t>
            </w:r>
          </w:p>
        </w:tc>
        <w:tc>
          <w:tcPr>
            <w:tcW w:w="113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312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98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449"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2126"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337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r>
      <w:tr w:rsidR="002C194E" w:rsidRPr="00D1607A"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F135DA" w:rsidRDefault="002C194E" w:rsidP="002C194E">
            <w:pPr>
              <w:jc w:val="center"/>
              <w:rPr>
                <w:b/>
                <w:lang w:val="en-US"/>
              </w:rPr>
            </w:pPr>
            <w:r w:rsidRPr="00F135DA">
              <w:rPr>
                <w:b/>
                <w:lang w:val="en-US"/>
              </w:rPr>
              <w:t xml:space="preserve">III </w:t>
            </w:r>
            <w:r w:rsidRPr="00F135DA">
              <w:rPr>
                <w:b/>
              </w:rPr>
              <w:t>этап – 2023-2025 годы</w:t>
            </w:r>
          </w:p>
        </w:tc>
        <w:tc>
          <w:tcPr>
            <w:tcW w:w="113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312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98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449"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2126"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337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r>
      <w:tr w:rsidR="002C194E" w:rsidRPr="00D1607A"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D6E3BC"/>
            <w:vAlign w:val="center"/>
          </w:tcPr>
          <w:p w:rsidR="002C194E" w:rsidRPr="00F135DA" w:rsidRDefault="002C194E" w:rsidP="002C194E">
            <w:pPr>
              <w:jc w:val="center"/>
              <w:rPr>
                <w:b/>
                <w:lang w:val="en-US"/>
              </w:rPr>
            </w:pPr>
            <w:r w:rsidRPr="00F135DA">
              <w:rPr>
                <w:b/>
                <w:lang w:val="en-US"/>
              </w:rPr>
              <w:t xml:space="preserve">IV </w:t>
            </w:r>
            <w:r w:rsidRPr="00F135DA">
              <w:rPr>
                <w:b/>
              </w:rPr>
              <w:t xml:space="preserve">этап – </w:t>
            </w:r>
            <w:r w:rsidRPr="00F135DA">
              <w:rPr>
                <w:b/>
              </w:rPr>
              <w:lastRenderedPageBreak/>
              <w:t xml:space="preserve">2026-2030 годы </w:t>
            </w:r>
          </w:p>
        </w:tc>
        <w:tc>
          <w:tcPr>
            <w:tcW w:w="113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312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98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1449"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2126"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c>
          <w:tcPr>
            <w:tcW w:w="337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spacing w:after="200" w:line="276" w:lineRule="auto"/>
              <w:rPr>
                <w:lang w:val="en-US"/>
              </w:rPr>
            </w:pPr>
          </w:p>
        </w:tc>
      </w:tr>
      <w:tr w:rsidR="002C194E" w:rsidRPr="00D1607A"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B8CCE4"/>
            <w:vAlign w:val="center"/>
          </w:tcPr>
          <w:p w:rsidR="002C194E" w:rsidRPr="00D1607A" w:rsidRDefault="002C194E" w:rsidP="002C194E">
            <w:pPr>
              <w:jc w:val="center"/>
              <w:rPr>
                <w:lang w:val="en-US"/>
              </w:rPr>
            </w:pPr>
            <w:r w:rsidRPr="00D1607A">
              <w:rPr>
                <w:b/>
                <w:bCs/>
                <w:lang w:val="en-US"/>
              </w:rPr>
              <w:lastRenderedPageBreak/>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B8CCE4"/>
            <w:vAlign w:val="center"/>
          </w:tcPr>
          <w:p w:rsidR="002C194E" w:rsidRPr="00D1607A" w:rsidRDefault="002C194E" w:rsidP="002C194E">
            <w:pPr>
              <w:jc w:val="center"/>
              <w:rPr>
                <w:lang w:val="en-US"/>
              </w:rPr>
            </w:pPr>
            <w:r w:rsidRPr="00D1607A">
              <w:rPr>
                <w:b/>
                <w:bCs/>
              </w:rPr>
              <w:t>СН</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B8CCE4"/>
            <w:vAlign w:val="center"/>
          </w:tcPr>
          <w:p w:rsidR="002C194E" w:rsidRPr="00D1607A" w:rsidRDefault="002C194E" w:rsidP="002C194E">
            <w:pPr>
              <w:rPr>
                <w:lang w:val="en-US"/>
              </w:rPr>
            </w:pPr>
            <w:r w:rsidRPr="00D1607A">
              <w:rPr>
                <w:b/>
                <w:bCs/>
                <w:lang w:val="en-US"/>
              </w:rPr>
              <w:t xml:space="preserve">1. </w:t>
            </w:r>
            <w:r w:rsidRPr="00D1607A">
              <w:rPr>
                <w:b/>
                <w:bCs/>
              </w:rPr>
              <w:t>Развитие человеческого капитала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СЦ-1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both"/>
            </w:pPr>
            <w:r w:rsidRPr="00D1607A">
              <w:rPr>
                <w:b/>
                <w:bCs/>
              </w:rPr>
              <w:t>Создание благоприятных условий для повышения качества жизни и самореализации личности, достижение высоких социальных стандартов (формирование конкурентоспособного человеческого капитала, отвечающего вызовам экономики, комфортной среды для всестороннего развития человека)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rPr>
                <w:lang w:val="en-US"/>
              </w:rPr>
            </w:pPr>
            <w:r w:rsidRPr="00D1607A">
              <w:rPr>
                <w:b/>
                <w:bCs/>
                <w:lang w:val="en-US"/>
              </w:rPr>
              <w:t xml:space="preserve">1.1. </w:t>
            </w:r>
            <w:r w:rsidRPr="00D1607A">
              <w:rPr>
                <w:b/>
                <w:bCs/>
              </w:rPr>
              <w:t xml:space="preserve">Приоритет </w:t>
            </w:r>
            <w:r w:rsidRPr="00D1607A">
              <w:rPr>
                <w:b/>
                <w:bCs/>
                <w:lang w:val="en-US"/>
              </w:rPr>
              <w:t>«</w:t>
            </w:r>
            <w:r w:rsidRPr="00D1607A">
              <w:rPr>
                <w:b/>
                <w:bCs/>
              </w:rPr>
              <w:t>Образование</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Ц-1.1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4F25AA" w:rsidRDefault="002C194E" w:rsidP="002C194E">
            <w:pPr>
              <w:ind w:right="1019"/>
              <w:jc w:val="both"/>
            </w:pPr>
            <w:r w:rsidRPr="004F25AA">
              <w:rPr>
                <w:b/>
                <w:bCs/>
              </w:rPr>
              <w:t>Обеспечение условий для подготовки молодого поколения к полноценной жизни в обществе, нравственного становления личности, овладения навыками умственного и физического труда, подготовки к профессиональной деятельности в соответствии с их призванием, способностями с учетом общественных потребностей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З-1.1.1.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4F25AA" w:rsidRDefault="002C194E" w:rsidP="002C194E">
            <w:pPr>
              <w:jc w:val="both"/>
            </w:pPr>
            <w:r w:rsidRPr="004F25AA">
              <w:rPr>
                <w:b/>
                <w:bCs/>
              </w:rPr>
              <w:t>Обеспечение государственных гарантий доступности и равных возможностей получения полноценного образования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Развитие информационно-образовательного пространства для внедрения информационных технологий в образовательный процесс, в том числе в учреждениях дошкольного образования и реализация дистанционного обучения в малокомплектных школах, реорганизованных в филиалы базовых школ</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2023-2025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160,9</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6C39E3" w:rsidRDefault="002C194E" w:rsidP="002C194E">
            <w:pPr>
              <w:jc w:val="center"/>
            </w:pPr>
            <w:r w:rsidRPr="00D1607A">
              <w:t xml:space="preserve">Администрация </w:t>
            </w:r>
          </w:p>
          <w:p w:rsidR="002C194E" w:rsidRPr="00D1607A" w:rsidRDefault="002C194E" w:rsidP="002C194E">
            <w:pPr>
              <w:jc w:val="center"/>
            </w:pPr>
            <w:r w:rsidRPr="004D03DC">
              <w:t>МР</w:t>
            </w:r>
            <w:r w:rsidRPr="00D1607A">
              <w:t xml:space="preserve"> «Ленский район» РС (Я), МКУ  «РУО»</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Доля обучающихся, которым предоставлена возможность обучаться в соответствии с основными современными требованиями, в общей численности обучающихся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1.1.1.2.</w:t>
            </w:r>
          </w:p>
        </w:tc>
        <w:tc>
          <w:tcPr>
            <w:tcW w:w="3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Внедрение вариативных форм дошкольного образования, в том числе организация частных и семейных детских садов, использование свободных площадей общеобразовательных школ</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r w:rsidRPr="00D1607A">
              <w:t>В соответствии с утвержденным нормативом на 1 воспитанника</w:t>
            </w:r>
          </w:p>
        </w:tc>
        <w:tc>
          <w:tcPr>
            <w:tcW w:w="144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C39E3" w:rsidRDefault="002C194E" w:rsidP="002C194E">
            <w:pPr>
              <w:jc w:val="center"/>
            </w:pPr>
            <w:r w:rsidRPr="00D1607A">
              <w:t xml:space="preserve">Администрация </w:t>
            </w:r>
          </w:p>
          <w:p w:rsidR="00032732" w:rsidRDefault="002C194E" w:rsidP="002C194E">
            <w:pPr>
              <w:jc w:val="center"/>
            </w:pPr>
            <w:r w:rsidRPr="004D03DC">
              <w:t>МР</w:t>
            </w:r>
            <w:r w:rsidRPr="00D1607A">
              <w:t xml:space="preserve"> «Ленский район» </w:t>
            </w:r>
          </w:p>
          <w:p w:rsidR="00032732" w:rsidRDefault="002C194E" w:rsidP="002C194E">
            <w:pPr>
              <w:jc w:val="center"/>
            </w:pPr>
            <w:r w:rsidRPr="00D1607A">
              <w:t xml:space="preserve">РС (Я), </w:t>
            </w:r>
          </w:p>
          <w:p w:rsidR="002C194E" w:rsidRPr="00F075C6" w:rsidRDefault="002C194E" w:rsidP="002C194E">
            <w:pPr>
              <w:jc w:val="center"/>
              <w:rPr>
                <w:sz w:val="16"/>
                <w:szCs w:val="16"/>
              </w:rPr>
            </w:pPr>
            <w:r w:rsidRPr="00D1607A">
              <w:t>МКУ  «РУО»</w:t>
            </w:r>
          </w:p>
        </w:tc>
        <w:tc>
          <w:tcPr>
            <w:tcW w:w="3370" w:type="dxa"/>
            <w:tcBorders>
              <w:top w:val="single" w:sz="2" w:space="0" w:color="000000"/>
              <w:left w:val="single" w:sz="2" w:space="0" w:color="000000"/>
              <w:bottom w:val="single" w:sz="2" w:space="0" w:color="000000"/>
              <w:right w:val="single" w:sz="2" w:space="0" w:color="000000"/>
            </w:tcBorders>
            <w:shd w:val="clear" w:color="auto" w:fill="auto"/>
          </w:tcPr>
          <w:p w:rsidR="002C194E" w:rsidRPr="009E79F2" w:rsidRDefault="002C194E" w:rsidP="002C194E">
            <w:r w:rsidRPr="00D1607A">
              <w:t xml:space="preserve">Число дошкольных образовательных организаций </w:t>
            </w:r>
            <w:r w:rsidRPr="009E79F2">
              <w:t xml:space="preserve">сохранится </w:t>
            </w:r>
            <w:r w:rsidR="009E79F2" w:rsidRPr="009E79F2">
              <w:t xml:space="preserve">до </w:t>
            </w:r>
            <w:r w:rsidRPr="009E79F2">
              <w:t xml:space="preserve">11 единиц. </w:t>
            </w:r>
          </w:p>
          <w:p w:rsidR="002C194E" w:rsidRPr="009E79F2" w:rsidRDefault="002C194E" w:rsidP="002C194E">
            <w:r w:rsidRPr="009E79F2">
              <w:t xml:space="preserve">Число мест в организациях, осуществляющих образовательную деятельность по образовательным программам дошкольного образования, присмотр и уход за детьми </w:t>
            </w:r>
            <w:r w:rsidR="009E79F2" w:rsidRPr="009E79F2">
              <w:t>увеличиться на 25,1 %</w:t>
            </w:r>
            <w:r w:rsidRPr="009E79F2">
              <w:t xml:space="preserve"> </w:t>
            </w:r>
            <w:r w:rsidR="009E79F2" w:rsidRPr="009E79F2">
              <w:t xml:space="preserve">– до </w:t>
            </w:r>
            <w:r w:rsidRPr="009E79F2">
              <w:t>2 950 мест.</w:t>
            </w:r>
          </w:p>
          <w:p w:rsidR="002C194E" w:rsidRPr="002C194E" w:rsidRDefault="002C194E" w:rsidP="002C194E">
            <w:r w:rsidRPr="009E79F2">
              <w:t xml:space="preserve">Численность воспитанников в </w:t>
            </w:r>
            <w:r w:rsidRPr="002C194E">
              <w:t xml:space="preserve">организациях, осуществляющих образовательную деятельность по образовательным программам дошкольного образования, присмотр и уход </w:t>
            </w:r>
            <w:r w:rsidR="009E79F2" w:rsidRPr="009E79F2">
              <w:t xml:space="preserve">за детьми увеличиться на </w:t>
            </w:r>
            <w:r w:rsidR="009E79F2">
              <w:t>19,4</w:t>
            </w:r>
            <w:r w:rsidR="009E79F2" w:rsidRPr="009E79F2">
              <w:t xml:space="preserve"> % </w:t>
            </w:r>
            <w:r w:rsidRPr="002C194E">
              <w:rPr>
                <w:color w:val="0070C0"/>
              </w:rPr>
              <w:t>–</w:t>
            </w:r>
            <w:r w:rsidR="006D04E7">
              <w:t xml:space="preserve"> </w:t>
            </w:r>
            <w:r w:rsidR="00CB7ECC">
              <w:t xml:space="preserve">до </w:t>
            </w:r>
            <w:r w:rsidRPr="002C194E">
              <w:t>2 950 человек.</w:t>
            </w:r>
          </w:p>
          <w:p w:rsidR="002C194E" w:rsidRDefault="002C194E" w:rsidP="002C194E">
            <w:r w:rsidRPr="002C194E">
              <w:t>Охват детей организациями,</w:t>
            </w:r>
            <w:r w:rsidRPr="00D1607A">
              <w:t xml:space="preserve"> осуществляющими образовательную деятельность по образовательным программам дошкольного образования, присмотр и уход за детьми</w:t>
            </w:r>
            <w:r w:rsidR="006D04E7">
              <w:t xml:space="preserve"> </w:t>
            </w:r>
            <w:r w:rsidRPr="00D1607A">
              <w:t>100 % от численности детей в возрасте 1-6 лет</w:t>
            </w:r>
            <w:r>
              <w:t>.</w:t>
            </w:r>
          </w:p>
          <w:p w:rsidR="002C194E" w:rsidRPr="00F075C6" w:rsidRDefault="002C194E" w:rsidP="002C194E">
            <w:pPr>
              <w:rPr>
                <w:sz w:val="16"/>
                <w:szCs w:val="16"/>
              </w:rPr>
            </w:pPr>
            <w:r w:rsidRPr="0005727F">
              <w:t>Доступность дошкольного образования для детей в возрастной группе от 1 года до 8 лет, 2028 год – 100 %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1.1.1.3.</w:t>
            </w:r>
          </w:p>
        </w:tc>
        <w:tc>
          <w:tcPr>
            <w:tcW w:w="3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Формирование и развитие системы отдыха, оздоровления и организованной досуговой занятости детей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по госпрограмме</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МБ с </w:t>
            </w:r>
            <w:proofErr w:type="spellStart"/>
            <w:r w:rsidRPr="00D1607A">
              <w:t>софинансированием</w:t>
            </w:r>
            <w:proofErr w:type="spellEnd"/>
            <w:r w:rsidRPr="00D1607A">
              <w:t xml:space="preserve"> </w:t>
            </w:r>
            <w:proofErr w:type="spellStart"/>
            <w:r w:rsidRPr="00D1607A">
              <w:t>РБ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6C39E3" w:rsidRDefault="002C194E" w:rsidP="002C194E">
            <w:pPr>
              <w:jc w:val="center"/>
            </w:pPr>
            <w:r w:rsidRPr="00D1607A">
              <w:t xml:space="preserve">Администрация </w:t>
            </w:r>
          </w:p>
          <w:p w:rsidR="00032732" w:rsidRDefault="002C194E" w:rsidP="002C194E">
            <w:pPr>
              <w:jc w:val="center"/>
            </w:pPr>
            <w:r w:rsidRPr="004D03DC">
              <w:t>МР</w:t>
            </w:r>
            <w:r w:rsidRPr="00D1607A">
              <w:t xml:space="preserve"> «Ленский район» </w:t>
            </w:r>
          </w:p>
          <w:p w:rsidR="00032732" w:rsidRDefault="002C194E" w:rsidP="002C194E">
            <w:pPr>
              <w:jc w:val="center"/>
            </w:pPr>
            <w:r w:rsidRPr="00D1607A">
              <w:t xml:space="preserve">РС (Я), </w:t>
            </w:r>
          </w:p>
          <w:p w:rsidR="002C194E" w:rsidRPr="00D1607A" w:rsidRDefault="002C194E" w:rsidP="002C194E">
            <w:pPr>
              <w:jc w:val="center"/>
            </w:pPr>
            <w:r w:rsidRPr="00D1607A">
              <w:t>МКУ  «РУО»</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 xml:space="preserve">Удельный вес детей и подростков, охваченных организованным отдыхом, оздоровлением и занятостью в каникулярное время от общего количества обучающихся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1.1.1.4.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Создание условий для выявления и развития талантливых и одарённых детей в условиях модернизации образования, интегрированного образовательного пространства, реализации новых ФГОС</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по госпрограмме</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МБ с </w:t>
            </w:r>
            <w:proofErr w:type="spellStart"/>
            <w:r w:rsidRPr="00D1607A">
              <w:t>софинансированием</w:t>
            </w:r>
            <w:proofErr w:type="spellEnd"/>
            <w:r w:rsidRPr="00D1607A">
              <w:t xml:space="preserve"> </w:t>
            </w:r>
            <w:proofErr w:type="spellStart"/>
            <w:r w:rsidRPr="00D1607A">
              <w:t>РБ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32732" w:rsidRDefault="002C194E" w:rsidP="002C194E">
            <w:pPr>
              <w:jc w:val="center"/>
            </w:pPr>
            <w:r w:rsidRPr="004D03DC">
              <w:t xml:space="preserve">Администрация МР </w:t>
            </w:r>
            <w:r w:rsidRPr="00D1607A">
              <w:t xml:space="preserve">«Ленский район» </w:t>
            </w:r>
          </w:p>
          <w:p w:rsidR="00032732" w:rsidRDefault="002C194E" w:rsidP="002C194E">
            <w:pPr>
              <w:jc w:val="center"/>
            </w:pPr>
            <w:r w:rsidRPr="00D1607A">
              <w:t xml:space="preserve">РС (Я), </w:t>
            </w:r>
          </w:p>
          <w:p w:rsidR="002C194E" w:rsidRPr="00D1607A" w:rsidRDefault="002C194E" w:rsidP="002C194E">
            <w:pPr>
              <w:jc w:val="center"/>
            </w:pPr>
            <w:r w:rsidRPr="00D1607A">
              <w:t>МКУ  «РУО»</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05727F" w:rsidRDefault="002C194E" w:rsidP="002C194E">
            <w:r w:rsidRPr="0005727F">
              <w:t>Эффективность и качество подготовки талантливых и одаренных обучающихся.</w:t>
            </w:r>
          </w:p>
          <w:p w:rsidR="002C194E" w:rsidRPr="0005727F" w:rsidRDefault="002C194E" w:rsidP="002C194E">
            <w:r w:rsidRPr="0005727F">
              <w:rPr>
                <w:sz w:val="21"/>
                <w:szCs w:val="21"/>
              </w:rPr>
              <w:t xml:space="preserve">Доля детей в возрасте от 7 до 18 лет, ставших победителями или призёрами олимпиад и иных конкурсных мероприятий, включённых в перечни, утвержденные Министерством просвещения Российской Федерации, 2028 год </w:t>
            </w:r>
            <w:r w:rsidRPr="0005727F">
              <w:t xml:space="preserve">– </w:t>
            </w:r>
            <w:r w:rsidR="00F16B56" w:rsidRPr="0005727F">
              <w:t xml:space="preserve"> </w:t>
            </w:r>
            <w:r w:rsidRPr="0005727F">
              <w:t xml:space="preserve">1,7 </w:t>
            </w:r>
            <w:r w:rsidRPr="0005727F">
              <w:rPr>
                <w:sz w:val="21"/>
                <w:szCs w:val="21"/>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1.1.1.5.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Открытие новых специальностей в соответствии с прогнозом количественной и качественной потребности рынка труда в рабочей силе и формирование государственного задания на основе заказа предприятий, учреждений и организаций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2022 (при условии переезда в новое здание по ул. Ленина 19, либо строительство нового УЛК)</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130,0 – 1 200,0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roofErr w:type="spellStart"/>
            <w:r w:rsidRPr="00D1607A">
              <w:t>РБ</w:t>
            </w:r>
            <w:proofErr w:type="spellEnd"/>
            <w:r w:rsidRPr="00D1607A">
              <w:t xml:space="preserve"> с </w:t>
            </w:r>
            <w:proofErr w:type="spellStart"/>
            <w:r w:rsidRPr="00D1607A">
              <w:t>софинансированием</w:t>
            </w:r>
            <w:proofErr w:type="spellEnd"/>
            <w:r w:rsidRPr="00D1607A">
              <w:t xml:space="preserve">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Министерство образования и науки </w:t>
            </w:r>
          </w:p>
          <w:p w:rsidR="002C194E" w:rsidRPr="00D1607A" w:rsidRDefault="002C194E" w:rsidP="002C194E">
            <w:pPr>
              <w:jc w:val="center"/>
            </w:pPr>
            <w:r w:rsidRPr="00D1607A">
              <w:t>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05727F" w:rsidRDefault="002C194E" w:rsidP="002C194E">
            <w:r w:rsidRPr="0005727F">
              <w:t>Трудоустройство выпускников Ленского технологического техникума по полученному направлению подготовки (специальности) достигнет 70 %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З-1.1.2.</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05727F" w:rsidRDefault="002C194E" w:rsidP="002C194E">
            <w:r w:rsidRPr="0005727F">
              <w:rPr>
                <w:b/>
                <w:bCs/>
              </w:rPr>
              <w:t>Достижение нового современного качества дошкольного, общего и профессионального образования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Интеграция общего и дополнительного образования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по госпрограмме</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МБ с </w:t>
            </w:r>
            <w:proofErr w:type="spellStart"/>
            <w:r w:rsidRPr="00D1607A">
              <w:t>софинансированием</w:t>
            </w:r>
            <w:proofErr w:type="spellEnd"/>
            <w:r w:rsidRPr="00D1607A">
              <w:t xml:space="preserve"> </w:t>
            </w:r>
            <w:proofErr w:type="spellStart"/>
            <w:r w:rsidRPr="00D1607A">
              <w:t>РБ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32732" w:rsidRDefault="002C194E" w:rsidP="002C194E">
            <w:pPr>
              <w:jc w:val="center"/>
            </w:pPr>
            <w:r w:rsidRPr="00D1607A">
              <w:t xml:space="preserve">Администрация </w:t>
            </w:r>
          </w:p>
          <w:p w:rsidR="00032732" w:rsidRDefault="002C194E" w:rsidP="002C194E">
            <w:pPr>
              <w:jc w:val="center"/>
            </w:pPr>
            <w:r w:rsidRPr="00EF1899">
              <w:t>МР</w:t>
            </w:r>
            <w:r w:rsidRPr="00D1607A">
              <w:t xml:space="preserve"> «Ленский район» </w:t>
            </w:r>
          </w:p>
          <w:p w:rsidR="00032732" w:rsidRDefault="002C194E" w:rsidP="002C194E">
            <w:pPr>
              <w:jc w:val="center"/>
            </w:pPr>
            <w:r w:rsidRPr="00D1607A">
              <w:t xml:space="preserve">РС (Я), </w:t>
            </w:r>
          </w:p>
          <w:p w:rsidR="002C194E" w:rsidRPr="00D1607A" w:rsidRDefault="002C194E" w:rsidP="002C194E">
            <w:pPr>
              <w:jc w:val="center"/>
            </w:pPr>
            <w:r w:rsidRPr="00D1607A">
              <w:t>МКУ  «РУО»</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05727F" w:rsidRDefault="002C194E" w:rsidP="002C194E">
            <w:r w:rsidRPr="0005727F">
              <w:t>Доля детей в возрасте от 5 до 18 лет, получающих услуги дополнительного образования, в общей численности обучающи</w:t>
            </w:r>
            <w:r w:rsidR="006D04E7" w:rsidRPr="0005727F">
              <w:t>хся соответствующего возраста –</w:t>
            </w:r>
            <w:r w:rsidR="00F16B56" w:rsidRPr="0005727F">
              <w:t xml:space="preserve"> </w:t>
            </w:r>
            <w:r w:rsidRPr="0005727F">
              <w:t>80 %.</w:t>
            </w:r>
          </w:p>
          <w:p w:rsidR="002C194E" w:rsidRPr="0005727F" w:rsidRDefault="002C194E" w:rsidP="002C194E">
            <w:r w:rsidRPr="0005727F">
              <w:rPr>
                <w:sz w:val="21"/>
                <w:szCs w:val="21"/>
              </w:rPr>
              <w:t xml:space="preserve">Доля детей в возрасте от 5 до 18 лет, обучающихся по дополнительным общеобразовательным программам, в общей численности детей этого возраста, 2028 год </w:t>
            </w:r>
            <w:r w:rsidRPr="0005727F">
              <w:t>– 83</w:t>
            </w:r>
            <w:r w:rsidRPr="0005727F">
              <w:rPr>
                <w:sz w:val="21"/>
                <w:szCs w:val="21"/>
              </w:rPr>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Создание современной системы непрерывного образования, подготовки и переподготовки профессиональных кадров, организация сетевого взаимодействия учреждений общего образования, дополнительного образования, </w:t>
            </w:r>
            <w:r w:rsidRPr="00D1607A">
              <w:lastRenderedPageBreak/>
              <w:t>профессионального образования, промышленных предприятий, бизнес-структур</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2022-2030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54,0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МБ с </w:t>
            </w:r>
            <w:proofErr w:type="spellStart"/>
            <w:r w:rsidRPr="00D1607A">
              <w:t>софинансированием</w:t>
            </w:r>
            <w:proofErr w:type="spellEnd"/>
            <w:r w:rsidRPr="00D1607A">
              <w:t xml:space="preserve"> </w:t>
            </w:r>
            <w:proofErr w:type="spellStart"/>
            <w:r w:rsidRPr="00D1607A">
              <w:t>РБ</w:t>
            </w:r>
            <w:proofErr w:type="spellEnd"/>
            <w:r w:rsidRPr="00D1607A">
              <w:t xml:space="preserve"> и </w:t>
            </w:r>
            <w:proofErr w:type="spellStart"/>
            <w:r w:rsidRPr="00D1607A">
              <w:t>ВБ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Министерство образования и науки РС (Я) </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tabs>
                <w:tab w:val="left" w:pos="993"/>
              </w:tabs>
            </w:pPr>
            <w:r w:rsidRPr="00D1607A">
              <w:t>Удельный вес выпускников 11-х классов муниципальных общеобразовательных организаций, поступивших в учреждения профессионального образования – 100%.</w:t>
            </w:r>
          </w:p>
          <w:p w:rsidR="002C194E" w:rsidRPr="00D1607A" w:rsidRDefault="002C194E" w:rsidP="002C194E">
            <w:r w:rsidRPr="00D1607A">
              <w:t xml:space="preserve">Доля выпускников, обучившихся по программам </w:t>
            </w:r>
            <w:proofErr w:type="spellStart"/>
            <w:r w:rsidRPr="00D1607A">
              <w:t>СПО</w:t>
            </w:r>
            <w:proofErr w:type="spellEnd"/>
            <w:r w:rsidRPr="00D1607A">
              <w:t xml:space="preserve"> и практико-</w:t>
            </w:r>
            <w:r w:rsidRPr="00D1607A">
              <w:lastRenderedPageBreak/>
              <w:t xml:space="preserve">ориентированного </w:t>
            </w:r>
            <w:proofErr w:type="spellStart"/>
            <w:r w:rsidRPr="00D1607A">
              <w:t>бакалавриата</w:t>
            </w:r>
            <w:proofErr w:type="spellEnd"/>
            <w:r w:rsidRPr="00D1607A">
              <w:t xml:space="preserve"> – 30</w:t>
            </w:r>
            <w:r>
              <w:t xml:space="preserve"> </w:t>
            </w:r>
            <w:r w:rsidRPr="00D1607A">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Реализация нового поколения программ дополнительного образования и развития детей в области технологий, создание школьных технопарков как ресурсы инженерного образования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МБ с </w:t>
            </w:r>
            <w:proofErr w:type="spellStart"/>
            <w:r w:rsidRPr="00D1607A">
              <w:t>софинансированием</w:t>
            </w:r>
            <w:proofErr w:type="spellEnd"/>
            <w:r w:rsidRPr="00D1607A">
              <w:t xml:space="preserve"> </w:t>
            </w:r>
            <w:proofErr w:type="spellStart"/>
            <w:r w:rsidRPr="00D1607A">
              <w:t>РБ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32732" w:rsidRDefault="002C194E" w:rsidP="002C194E">
            <w:pPr>
              <w:jc w:val="center"/>
            </w:pPr>
            <w:r w:rsidRPr="00D1607A">
              <w:t xml:space="preserve">Администрация </w:t>
            </w:r>
          </w:p>
          <w:p w:rsidR="00032732" w:rsidRDefault="002C194E" w:rsidP="002C194E">
            <w:pPr>
              <w:jc w:val="center"/>
            </w:pPr>
            <w:r w:rsidRPr="00EF1899">
              <w:t xml:space="preserve">МР </w:t>
            </w:r>
            <w:r w:rsidRPr="00D1607A">
              <w:t xml:space="preserve">«Ленский район» РС (Я), </w:t>
            </w:r>
          </w:p>
          <w:p w:rsidR="002C194E" w:rsidRPr="00D1607A" w:rsidRDefault="002C194E" w:rsidP="002C194E">
            <w:pPr>
              <w:jc w:val="center"/>
            </w:pPr>
            <w:r w:rsidRPr="00D1607A">
              <w:t>МКУ  «РУО»</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Default="002C194E" w:rsidP="002C194E">
            <w:proofErr w:type="spellStart"/>
            <w:r w:rsidRPr="00D1607A">
              <w:t>Поступаемость</w:t>
            </w:r>
            <w:proofErr w:type="spellEnd"/>
            <w:r w:rsidRPr="00D1607A">
              <w:t xml:space="preserve"> выпускников 11-х классов муниципальных общеобразовательных организаций в технические ВУЗы –</w:t>
            </w:r>
            <w:r>
              <w:t xml:space="preserve"> </w:t>
            </w:r>
            <w:r w:rsidRPr="00D1607A">
              <w:t>30 %</w:t>
            </w:r>
            <w:r>
              <w:t>.</w:t>
            </w:r>
          </w:p>
          <w:p w:rsidR="002C194E" w:rsidRPr="00D1607A" w:rsidRDefault="002C194E" w:rsidP="002C194E">
            <w:r w:rsidRPr="0005727F">
              <w:rPr>
                <w:sz w:val="21"/>
                <w:szCs w:val="21"/>
              </w:rPr>
              <w:t xml:space="preserve">Достижение базового уровня подготовки по итогам государственной итоговой аттестации за уровень СОО (11 класс), 2028 год </w:t>
            </w:r>
            <w:r w:rsidRPr="0005727F">
              <w:t xml:space="preserve">– 98 </w:t>
            </w:r>
            <w:r w:rsidRPr="0005727F">
              <w:rPr>
                <w:sz w:val="21"/>
                <w:szCs w:val="21"/>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1.1.2.4.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Введение прикладных профессий, востребованных на рынке труда, освоение обучающимися дополнительных смежных квалификаций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104,0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roofErr w:type="spellStart"/>
            <w:r w:rsidRPr="00D1607A">
              <w:t>РБ</w:t>
            </w:r>
            <w:proofErr w:type="spellEnd"/>
            <w:r w:rsidRPr="00D1607A">
              <w:t xml:space="preserve"> с </w:t>
            </w:r>
            <w:proofErr w:type="spellStart"/>
            <w:r w:rsidRPr="00D1607A">
              <w:t>софинансированием</w:t>
            </w:r>
            <w:proofErr w:type="spellEnd"/>
            <w:r w:rsidRPr="00D1607A">
              <w:t xml:space="preserve"> </w:t>
            </w:r>
            <w:proofErr w:type="spellStart"/>
            <w:r w:rsidRPr="00D1607A">
              <w:t>ВБ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Министерство образования и науки </w:t>
            </w:r>
          </w:p>
          <w:p w:rsidR="002C194E" w:rsidRPr="00D1607A" w:rsidRDefault="002C194E" w:rsidP="002C194E">
            <w:pPr>
              <w:jc w:val="center"/>
            </w:pPr>
            <w:r w:rsidRPr="00D1607A">
              <w:t>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Трудоустройство выпускников Ленского технологического техникума по полученному направлению подготовки (специальности) –  70</w:t>
            </w:r>
            <w:r>
              <w:t xml:space="preserve"> </w:t>
            </w:r>
            <w:r w:rsidRPr="00D1607A">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З-1.1.3.</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rPr>
                <w:b/>
                <w:bCs/>
              </w:rPr>
              <w:t>Повышение статуса и профессионализма педагогических работников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AB1A37">
              <w:t>Повышение квалификации работников образовательных учреждений</w:t>
            </w:r>
          </w:p>
          <w:p w:rsidR="002C194E" w:rsidRPr="00D1607A" w:rsidRDefault="002C194E" w:rsidP="002C194E"/>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утвержденных средств по госпрограмме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МБ с </w:t>
            </w:r>
            <w:proofErr w:type="spellStart"/>
            <w:r w:rsidRPr="00D1607A">
              <w:t>софинансированием</w:t>
            </w:r>
            <w:proofErr w:type="spellEnd"/>
            <w:r w:rsidRPr="00D1607A">
              <w:t xml:space="preserve"> </w:t>
            </w:r>
            <w:proofErr w:type="spellStart"/>
            <w:r w:rsidRPr="00D1607A">
              <w:t>РБ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32732" w:rsidRDefault="002C194E" w:rsidP="002C194E">
            <w:pPr>
              <w:jc w:val="center"/>
            </w:pPr>
            <w:r w:rsidRPr="00D1607A">
              <w:t xml:space="preserve">Администрация </w:t>
            </w:r>
          </w:p>
          <w:p w:rsidR="00032732" w:rsidRDefault="002C194E" w:rsidP="002C194E">
            <w:pPr>
              <w:jc w:val="center"/>
            </w:pPr>
            <w:r w:rsidRPr="00DF01D5">
              <w:t xml:space="preserve">МР </w:t>
            </w:r>
            <w:r w:rsidRPr="00D1607A">
              <w:t xml:space="preserve">«Ленский район» РС (Я), </w:t>
            </w:r>
          </w:p>
          <w:p w:rsidR="002C194E" w:rsidRPr="00D1607A" w:rsidRDefault="002C194E" w:rsidP="002C194E">
            <w:pPr>
              <w:jc w:val="center"/>
            </w:pPr>
            <w:r w:rsidRPr="00D1607A">
              <w:t>МКУ  «РУО»</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Число воспитателей в организациях, осуществляющих образовательную деятельность по образовательным программам дошкольного образования, присмотр и уход за детьми уве</w:t>
            </w:r>
            <w:r>
              <w:t>личится</w:t>
            </w:r>
            <w:r w:rsidR="000F01F8">
              <w:t xml:space="preserve"> на 11,3 % </w:t>
            </w:r>
            <w:r>
              <w:t>– 246 человек.</w:t>
            </w:r>
          </w:p>
          <w:p w:rsidR="002C194E" w:rsidRPr="00D1607A" w:rsidRDefault="002C194E" w:rsidP="002C194E">
            <w:r w:rsidRPr="00D1607A">
              <w:t>Численность учителей в дневных государственных и муниципальных общ</w:t>
            </w:r>
            <w:r w:rsidR="006D04E7">
              <w:t>еобразовательных организациях –</w:t>
            </w:r>
            <w:r w:rsidR="003D71A7">
              <w:t xml:space="preserve"> </w:t>
            </w:r>
            <w:r w:rsidRPr="00D1607A">
              <w:t>377 человек.</w:t>
            </w:r>
          </w:p>
          <w:p w:rsidR="002C194E" w:rsidRDefault="002C194E" w:rsidP="002C194E">
            <w:r w:rsidRPr="00D1607A">
              <w:t>Удельный вес численности педагогических работников дошкольных образовательных организаций, имеющих педагогическое образование, в общей численности педагогических работников дошкольных образовательных организаций – 70</w:t>
            </w:r>
            <w:r>
              <w:t xml:space="preserve"> </w:t>
            </w:r>
            <w:r w:rsidRPr="00D1607A">
              <w:t>%</w:t>
            </w:r>
            <w:r>
              <w:t>.</w:t>
            </w:r>
          </w:p>
          <w:p w:rsidR="002C194E" w:rsidRPr="00D1607A" w:rsidRDefault="002C194E" w:rsidP="002C194E">
            <w:r w:rsidRPr="0005727F">
              <w:rPr>
                <w:sz w:val="21"/>
                <w:szCs w:val="21"/>
              </w:rPr>
              <w:t xml:space="preserve">Доля педагогических работников, прошедших обучение по дополнительным профессиональным программам в общей численности педагогических работников, 2028 год </w:t>
            </w:r>
            <w:r w:rsidRPr="0005727F">
              <w:t xml:space="preserve">– 90 </w:t>
            </w:r>
            <w:r w:rsidRPr="0005727F">
              <w:rPr>
                <w:sz w:val="21"/>
                <w:szCs w:val="21"/>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1.1.3.2.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AB1A37">
              <w:t>Привлечение молодых квалифицированных специалистов в учреждения общего образования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0F01F8" w:rsidP="002C194E">
            <w:pPr>
              <w:jc w:val="center"/>
              <w:rPr>
                <w:lang w:val="en-US"/>
              </w:rPr>
            </w:pPr>
            <w:r>
              <w:t>Е</w:t>
            </w:r>
            <w:r w:rsidR="002C194E" w:rsidRPr="00D1607A">
              <w:t>жегодно</w:t>
            </w:r>
          </w:p>
        </w:tc>
        <w:tc>
          <w:tcPr>
            <w:tcW w:w="1984" w:type="dxa"/>
            <w:tcBorders>
              <w:top w:val="single" w:sz="2" w:space="0" w:color="000000"/>
              <w:left w:val="single" w:sz="2" w:space="0" w:color="000000"/>
              <w:bottom w:val="single" w:sz="2" w:space="0" w:color="000000"/>
              <w:right w:val="single" w:sz="2" w:space="0" w:color="000000"/>
            </w:tcBorders>
          </w:tcPr>
          <w:p w:rsidR="002C194E" w:rsidRPr="00D1607A" w:rsidRDefault="002C194E" w:rsidP="002C194E">
            <w:pPr>
              <w:jc w:val="center"/>
            </w:pPr>
            <w:r w:rsidRPr="00D1607A">
              <w:t>В рамках утвержденных средств по госпрограмме</w:t>
            </w:r>
          </w:p>
        </w:tc>
        <w:tc>
          <w:tcPr>
            <w:tcW w:w="1449" w:type="dxa"/>
            <w:gridSpan w:val="2"/>
            <w:tcBorders>
              <w:top w:val="single" w:sz="2" w:space="0" w:color="000000"/>
              <w:left w:val="single" w:sz="2" w:space="0" w:color="000000"/>
              <w:bottom w:val="single" w:sz="2" w:space="0" w:color="000000"/>
              <w:right w:val="single" w:sz="2" w:space="0" w:color="000000"/>
            </w:tcBorders>
          </w:tcPr>
          <w:p w:rsidR="002C194E" w:rsidRPr="00D1607A" w:rsidRDefault="002C194E" w:rsidP="002C194E">
            <w:pPr>
              <w:jc w:val="center"/>
              <w:rPr>
                <w:lang w:val="en-US"/>
              </w:rPr>
            </w:pPr>
            <w:r w:rsidRPr="00D1607A">
              <w:t xml:space="preserve">МБ с </w:t>
            </w:r>
            <w:proofErr w:type="spellStart"/>
            <w:r w:rsidRPr="00D1607A">
              <w:t>софинансированием</w:t>
            </w:r>
            <w:proofErr w:type="spellEnd"/>
            <w:r w:rsidRPr="00D1607A">
              <w:t xml:space="preserve"> </w:t>
            </w:r>
            <w:proofErr w:type="spellStart"/>
            <w:r w:rsidRPr="00D1607A">
              <w:t>РБ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tcPr>
          <w:p w:rsidR="00032732" w:rsidRDefault="002C194E" w:rsidP="002C194E">
            <w:pPr>
              <w:jc w:val="center"/>
            </w:pPr>
            <w:r w:rsidRPr="00D47DCB">
              <w:t xml:space="preserve">Администрация </w:t>
            </w:r>
          </w:p>
          <w:p w:rsidR="00032732" w:rsidRDefault="002C194E" w:rsidP="002C194E">
            <w:pPr>
              <w:jc w:val="center"/>
            </w:pPr>
            <w:r w:rsidRPr="00D47DCB">
              <w:t xml:space="preserve">МР </w:t>
            </w:r>
            <w:r w:rsidRPr="00D1607A">
              <w:t xml:space="preserve">«Ленский район» РС (Я), </w:t>
            </w:r>
          </w:p>
          <w:p w:rsidR="002C194E" w:rsidRPr="00D1607A" w:rsidRDefault="002C194E" w:rsidP="002C194E">
            <w:pPr>
              <w:jc w:val="center"/>
            </w:pPr>
            <w:r w:rsidRPr="00D1607A">
              <w:t>МКУ  «РУО»</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Удельный вес численности учителей в возрасте до 35 лет в общей численности учителей общеобразовательных организаций – 45</w:t>
            </w:r>
            <w:r>
              <w:t xml:space="preserve"> </w:t>
            </w:r>
            <w:r w:rsidRPr="00D1607A">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1.1.3.3.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AB1A37">
              <w:t>Создание структурных подразделений Ленского технологического техникума на базе учебно-курсовых комбинатов предприятий, заключение концессионных соглашений для размещения оборудования предприятиями на площадях Ленс</w:t>
            </w:r>
            <w:r>
              <w:t>кого технологического техникума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2023-2030 (при переезде или строительстве нового УЛК)</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50,0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roofErr w:type="spellStart"/>
            <w:r w:rsidRPr="00D1607A">
              <w:t>РБ</w:t>
            </w:r>
            <w:proofErr w:type="spellEnd"/>
            <w:r w:rsidRPr="00D1607A">
              <w:t xml:space="preserve"> с </w:t>
            </w:r>
            <w:proofErr w:type="spellStart"/>
            <w:r w:rsidRPr="00D1607A">
              <w:t>софинансированием</w:t>
            </w:r>
            <w:proofErr w:type="spellEnd"/>
            <w:r w:rsidRPr="00D1607A">
              <w:t xml:space="preserve"> </w:t>
            </w:r>
            <w:proofErr w:type="spellStart"/>
            <w:r w:rsidRPr="00D1607A">
              <w:t>ВБ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Министерство образования и науки</w:t>
            </w:r>
          </w:p>
          <w:p w:rsidR="002C194E" w:rsidRPr="00D1607A" w:rsidRDefault="002C194E" w:rsidP="002C194E">
            <w:pPr>
              <w:jc w:val="center"/>
            </w:pPr>
            <w:r w:rsidRPr="00D1607A">
              <w:t xml:space="preserve">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Повышение заработной платы педагогических работников и мастеров производственного обучения по результатам и качеству работы</w:t>
            </w:r>
            <w:r>
              <w:t>.</w:t>
            </w:r>
          </w:p>
          <w:p w:rsidR="002C194E" w:rsidRPr="00D1607A" w:rsidRDefault="002C194E" w:rsidP="002C194E">
            <w:r w:rsidRPr="00D1607A">
              <w:t>Возможность качественной подготовки профессиональных кадров.</w:t>
            </w:r>
          </w:p>
          <w:p w:rsidR="002C194E" w:rsidRPr="00D1607A" w:rsidRDefault="002C194E" w:rsidP="002C194E">
            <w:r w:rsidRPr="00D1607A">
              <w:t>Подготовки конкурсантов для результативного участия в региональных, российских конкурсах профессионального мастерства по станда</w:t>
            </w:r>
            <w:r>
              <w:t xml:space="preserve">ртам </w:t>
            </w:r>
            <w:proofErr w:type="spellStart"/>
            <w:r>
              <w:t>Ворлдскилс</w:t>
            </w:r>
            <w:proofErr w:type="spellEnd"/>
            <w:r>
              <w:t xml:space="preserve"> (</w:t>
            </w:r>
            <w:proofErr w:type="spellStart"/>
            <w:r>
              <w:t>Джуниорскилс</w:t>
            </w:r>
            <w:proofErr w:type="spellEnd"/>
            <w: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З-1.1.4.</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Укрепление материально-технической базы образовательных учреждений</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1.1.4.1.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Строительство новых зданий учреждений общего образования с учетом прогнозируемой потребности, текущего состояния и мощности учреждений в соответствии со стандартами структуры и параметров минимальной сети объектов социальной инфраструктуры Республики Саха (Якутия)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по госпрограмме</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AB1A37" w:rsidRDefault="002C194E" w:rsidP="002C194E">
            <w:pPr>
              <w:jc w:val="center"/>
              <w:rPr>
                <w:color w:val="FF0000"/>
              </w:rPr>
            </w:pPr>
          </w:p>
          <w:p w:rsidR="002C194E" w:rsidRPr="00DF01D5" w:rsidRDefault="002C194E" w:rsidP="002C194E">
            <w:pPr>
              <w:jc w:val="center"/>
            </w:pPr>
            <w:r w:rsidRPr="00DF01D5">
              <w:t xml:space="preserve">Министерство строительства РС (Я), </w:t>
            </w:r>
          </w:p>
          <w:p w:rsidR="002C194E" w:rsidRPr="00D1607A" w:rsidRDefault="002C194E" w:rsidP="002C194E">
            <w:pPr>
              <w:jc w:val="center"/>
            </w:pPr>
            <w:r w:rsidRPr="00DF01D5">
              <w:rPr>
                <w:shd w:val="clear" w:color="auto" w:fill="FFFFFF"/>
              </w:rPr>
              <w:t>Управление архитектуры и градостроительства при Главе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tabs>
                <w:tab w:val="left" w:pos="993"/>
              </w:tabs>
            </w:pPr>
            <w:r w:rsidRPr="00D1607A">
              <w:t xml:space="preserve">Число дневных государственных и муниципальных общеобразовательных организаций, на начало учебного года </w:t>
            </w:r>
            <w:r w:rsidR="006D04E7" w:rsidRPr="00D1607A">
              <w:t>–</w:t>
            </w:r>
            <w:r w:rsidR="006D04E7">
              <w:t xml:space="preserve"> </w:t>
            </w:r>
            <w:r w:rsidR="000F01F8">
              <w:t>до</w:t>
            </w:r>
            <w:r w:rsidRPr="00D1607A">
              <w:t xml:space="preserve"> 17 и 2 един.</w:t>
            </w:r>
          </w:p>
          <w:p w:rsidR="002C194E" w:rsidRPr="00D1607A" w:rsidRDefault="002C194E" w:rsidP="002C194E">
            <w:pPr>
              <w:tabs>
                <w:tab w:val="left" w:pos="993"/>
              </w:tabs>
            </w:pPr>
            <w:r w:rsidRPr="00D1607A">
              <w:t xml:space="preserve">Численность обучающихся в дневных государственных и муниципальных общеобразовательных организациях, на начало – </w:t>
            </w:r>
            <w:r w:rsidR="003D71A7">
              <w:t xml:space="preserve"> </w:t>
            </w:r>
            <w:r w:rsidRPr="00D1607A">
              <w:t>4 905 человек.</w:t>
            </w:r>
          </w:p>
          <w:p w:rsidR="002C194E" w:rsidRPr="00D1607A" w:rsidRDefault="002C194E" w:rsidP="000F01F8">
            <w:r w:rsidRPr="00D1607A">
              <w:t>Удельный вес обучающихся в дневных муниципальных общеобразовательных организац</w:t>
            </w:r>
            <w:r w:rsidR="000F01F8">
              <w:t>иях, занимающихся в одну смену</w:t>
            </w:r>
            <w:r w:rsidR="003D71A7">
              <w:t xml:space="preserve"> </w:t>
            </w:r>
            <w:r w:rsidRPr="00D1607A">
              <w:t>100 % от общей численности обучающихся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1.1.4.2.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AB1A37">
              <w:t>Строительство учебного корпуса Ленского технологического техникума, оснащение новым оборудованием, создание условий для внедрения федеральных государственных образовательных стандартов высшего образования (</w:t>
            </w:r>
            <w:proofErr w:type="spellStart"/>
            <w:r w:rsidRPr="00AB1A37">
              <w:t>практикоориентированный</w:t>
            </w:r>
            <w:proofErr w:type="spellEnd"/>
            <w:r w:rsidRPr="00AB1A37">
              <w:t xml:space="preserve"> </w:t>
            </w:r>
            <w:proofErr w:type="spellStart"/>
            <w:r w:rsidRPr="00AB1A37">
              <w:t>бакалавриат</w:t>
            </w:r>
            <w:proofErr w:type="spellEnd"/>
            <w:r w:rsidRPr="00AB1A37">
              <w:t>)</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2026-2030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800,0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F01D5" w:rsidRDefault="002C194E" w:rsidP="002C194E">
            <w:pPr>
              <w:jc w:val="center"/>
            </w:pPr>
            <w:r w:rsidRPr="00DF01D5">
              <w:t>Министерство строительства РС (Я),</w:t>
            </w:r>
          </w:p>
          <w:p w:rsidR="002C194E" w:rsidRPr="00DF01D5" w:rsidRDefault="002C194E" w:rsidP="002C194E">
            <w:pPr>
              <w:jc w:val="center"/>
            </w:pPr>
            <w:r w:rsidRPr="00DF01D5">
              <w:rPr>
                <w:shd w:val="clear" w:color="auto" w:fill="FFFFFF"/>
              </w:rPr>
              <w:t>Управление архитектуры и градостроительства при Главе РС (Я)</w:t>
            </w:r>
          </w:p>
          <w:p w:rsidR="002C194E" w:rsidRPr="00D1607A" w:rsidRDefault="002C194E" w:rsidP="002C194E">
            <w:pPr>
              <w:jc w:val="center"/>
            </w:pP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6D04E7" w:rsidRPr="00D1607A" w:rsidRDefault="006D04E7" w:rsidP="006D04E7">
            <w:r w:rsidRPr="00D1607A">
              <w:t>Численность студентов, обучающихся по программам подготовки квалифицированных рабоч</w:t>
            </w:r>
            <w:r>
              <w:t>их, служащих –</w:t>
            </w:r>
            <w:r w:rsidR="00C65F98">
              <w:t xml:space="preserve"> увеличится на 0,5 %</w:t>
            </w:r>
            <w:r>
              <w:t xml:space="preserve"> </w:t>
            </w:r>
            <w:r w:rsidR="00C65F98">
              <w:t>– 390 един.</w:t>
            </w:r>
          </w:p>
          <w:p w:rsidR="002C194E" w:rsidRPr="00D1607A" w:rsidRDefault="006D04E7" w:rsidP="002C194E">
            <w:r w:rsidRPr="00D1607A">
              <w:t xml:space="preserve">Доля студентов, проходящих подготовку на основе договоров целевого обучения в общей численности студентов, обучающихся по программам </w:t>
            </w:r>
            <w:proofErr w:type="spellStart"/>
            <w:r w:rsidRPr="00D1607A">
              <w:t>СПО</w:t>
            </w:r>
            <w:proofErr w:type="spellEnd"/>
            <w:r w:rsidRPr="00D1607A">
              <w:t xml:space="preserve"> и практико-ориентированного </w:t>
            </w:r>
            <w:proofErr w:type="spellStart"/>
            <w:r w:rsidRPr="00D1607A">
              <w:t>бакалавриата</w:t>
            </w:r>
            <w:proofErr w:type="spellEnd"/>
            <w:r w:rsidRPr="00D1607A">
              <w:t>, 30%</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1.1.4.3.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AB1A37">
              <w:t xml:space="preserve">Строительство общежития </w:t>
            </w:r>
            <w:r w:rsidRPr="00AB1A37">
              <w:lastRenderedPageBreak/>
              <w:t>Ленского технологического техникума</w:t>
            </w:r>
          </w:p>
          <w:p w:rsidR="002C194E" w:rsidRPr="00D1607A" w:rsidRDefault="002C194E" w:rsidP="002C194E"/>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2026-2030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400,0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tcPr>
          <w:p w:rsidR="002C194E" w:rsidRPr="00DF01D5" w:rsidRDefault="002C194E" w:rsidP="002C194E">
            <w:pPr>
              <w:jc w:val="center"/>
            </w:pPr>
            <w:r w:rsidRPr="00DF01D5">
              <w:t>Министерство строительства РС (Я),</w:t>
            </w:r>
          </w:p>
          <w:p w:rsidR="002C194E" w:rsidRPr="00D1607A" w:rsidRDefault="002C194E" w:rsidP="002C194E">
            <w:pPr>
              <w:jc w:val="center"/>
            </w:pPr>
            <w:r w:rsidRPr="00DF01D5">
              <w:rPr>
                <w:shd w:val="clear" w:color="auto" w:fill="FFFFFF"/>
              </w:rPr>
              <w:lastRenderedPageBreak/>
              <w:t>Управление архитектуры и градостроительства при Главе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lastRenderedPageBreak/>
              <w:t xml:space="preserve">Обеспеченность обучающихся </w:t>
            </w:r>
            <w:r w:rsidRPr="00D1607A">
              <w:lastRenderedPageBreak/>
              <w:t>койко-местами в общежитиях (доля койко-мест в общежитиях от общей численности обучающихся по очной форме обучения) – 40</w:t>
            </w:r>
            <w:r>
              <w:t xml:space="preserve"> </w:t>
            </w:r>
            <w:r w:rsidRPr="00D1607A">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color w:val="FF0000"/>
                <w:lang w:val="en-US"/>
              </w:rPr>
              <w:lastRenderedPageBreak/>
              <w:t> </w:t>
            </w:r>
          </w:p>
        </w:tc>
        <w:tc>
          <w:tcPr>
            <w:tcW w:w="1133"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color w:val="FF0000"/>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rPr>
                <w:lang w:val="en-US"/>
              </w:rPr>
            </w:pPr>
            <w:r w:rsidRPr="00AB1A37">
              <w:rPr>
                <w:b/>
                <w:bCs/>
                <w:lang w:val="en-US"/>
              </w:rPr>
              <w:t xml:space="preserve">1.2. </w:t>
            </w:r>
            <w:r w:rsidRPr="00D1607A">
              <w:rPr>
                <w:b/>
                <w:bCs/>
              </w:rPr>
              <w:t>Приоритет</w:t>
            </w:r>
            <w:r w:rsidRPr="00AB1A37">
              <w:rPr>
                <w:b/>
                <w:bCs/>
                <w:lang w:val="en-US"/>
              </w:rPr>
              <w:t xml:space="preserve"> </w:t>
            </w:r>
            <w:r w:rsidRPr="00D1607A">
              <w:rPr>
                <w:b/>
                <w:bCs/>
                <w:lang w:val="en-US"/>
              </w:rPr>
              <w:t>«</w:t>
            </w:r>
            <w:r w:rsidRPr="00D1607A">
              <w:rPr>
                <w:b/>
                <w:bCs/>
              </w:rPr>
              <w:t>Здравоохранение</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Ц-1.2</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rPr>
                <w:b/>
                <w:bCs/>
              </w:rPr>
              <w:t>Создание условий для обеспечения населения района государственными гарантиями по оказанию современной, доступной и качественной профилактической и специализированной медицинской помощью</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З-1.2.1.</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rPr>
                <w:b/>
                <w:bCs/>
              </w:rPr>
              <w:t>Эффективное предоставление населению района качественной и доступной (в том числе экстренной) медицинской помощи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442792">
              <w:t>Внедрение новых методов диагностики за счет совершенствования средств визуализации и лабораторной диагностики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госпрограммы и ТП ОМС</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Удовлетворенность населения мед</w:t>
            </w:r>
            <w:r>
              <w:t>ицинской помощью – не менее 70%</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Развитие системы медицинской реабилитации в центральной районной больнице за счет перепрофилирования имеющегося коечного фонда, в том числе для детей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госпрограммы и ТП ОМС</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val="restart"/>
            <w:tcBorders>
              <w:top w:val="single" w:sz="2" w:space="0" w:color="000000"/>
              <w:left w:val="single" w:sz="2" w:space="0" w:color="000000"/>
              <w:right w:val="single" w:sz="2" w:space="0" w:color="000000"/>
            </w:tcBorders>
            <w:vAlign w:val="center"/>
          </w:tcPr>
          <w:p w:rsidR="002C194E" w:rsidRPr="00D1607A" w:rsidRDefault="002C194E" w:rsidP="002C194E">
            <w:r w:rsidRPr="00D1607A">
              <w:t>Увеличение продолжительности активной жизни населения за счет формирования здорового образа жизни и профилактики заболеваний до средн</w:t>
            </w:r>
            <w:r>
              <w:t>ереспубликанского уровня 77 лет</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Упреждающая профилактика и своевременная диагностика онкологической патологии на ранних стадиях</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A92193">
            <w:pPr>
              <w:jc w:val="center"/>
            </w:pPr>
            <w:r w:rsidRPr="00D1607A">
              <w:t>В рамках утвержденных средств госпрограммы и ТП ОМС</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Организация онкологической помощи в условиях стационара путем перепрофилирования части терапевтических коек для проведения </w:t>
            </w:r>
            <w:proofErr w:type="spellStart"/>
            <w:r w:rsidRPr="00D1607A">
              <w:t>химиопрофилактики</w:t>
            </w:r>
            <w:proofErr w:type="spellEnd"/>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госпрограммы и ТП ОМС</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1.2.1.5</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Открытие первичного сосудистого отделения для обслуживания населения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2020-2021</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госпрограммы и ТП ОМС</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1.2.1.6</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Открытие травматологического отделения II уровня путем перепрофилирования части терапевтических коек</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2021-2025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госпрограммы и ТП ОМС</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1.2.1.7</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Расширение моделей взаимодействия пациента с системой здравоохранения за счет развития телемедицинских технологий и современных средств коммуникации </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1.2.1.8</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Внедрение проектов «Вежливая медицина», «Стандарт поликлиники» и «Единый центр поддержки и сопровождения пациентов» (электронная очередь, удаленная запись к врачу и т.д.) для разделения потока пациентов и создания комфортных условий пребывания в медицинском учреждении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2018-2021</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госпрограммы и ТП ОМС</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5D57C9" w:rsidP="002C194E">
            <w:pPr>
              <w:jc w:val="center"/>
            </w:pPr>
            <w:hyperlink r:id="rId11" w:history="1">
              <w:r w:rsidR="002C194E" w:rsidRPr="00D1607A">
                <w:t>Министерство здравоохранения</w:t>
              </w:r>
            </w:hyperlink>
            <w:r w:rsidR="002C194E" w:rsidRPr="00D1607A">
              <w:t xml:space="preserve"> </w:t>
            </w:r>
          </w:p>
          <w:p w:rsidR="002C194E" w:rsidRDefault="002C194E" w:rsidP="002C194E">
            <w:pPr>
              <w:jc w:val="center"/>
            </w:pPr>
            <w:r w:rsidRPr="00D1607A">
              <w:t xml:space="preserve">РС (Я), </w:t>
            </w:r>
          </w:p>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Удовлетворенность населения меди</w:t>
            </w:r>
            <w:r>
              <w:t>цинской помощью – не менее 70 %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1.2.1.9</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Использование ресурсов учреждений здравоохранения республиканского уровня в оказании высокотехнологичной медицинской помощи населению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госпрограммы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5D57C9" w:rsidP="002C194E">
            <w:pPr>
              <w:jc w:val="center"/>
            </w:pPr>
            <w:hyperlink r:id="rId12" w:history="1">
              <w:r w:rsidR="002C194E" w:rsidRPr="00D1607A">
                <w:t>Министерство здравоохранения</w:t>
              </w:r>
            </w:hyperlink>
            <w:r w:rsidR="002C194E" w:rsidRPr="00D1607A">
              <w:t xml:space="preserve"> </w:t>
            </w:r>
          </w:p>
          <w:p w:rsidR="002C194E" w:rsidRPr="00D1607A" w:rsidRDefault="002C194E" w:rsidP="002C194E">
            <w:pPr>
              <w:jc w:val="center"/>
              <w:rPr>
                <w:lang w:val="en-US"/>
              </w:rPr>
            </w:pPr>
            <w:r w:rsidRPr="00D1607A">
              <w:t>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Снижение уровня заболеваемости населения до среднереспубликанского показателя</w:t>
            </w:r>
            <w:r>
              <w:t xml:space="preserve"> (7 668 на 10,0 тыс. населения)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1.2.1.10</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Организация постоянного мониторинга качества оказанной медицинской помощи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Удовлетворенность населения мед</w:t>
            </w:r>
            <w:r>
              <w:t>ицинской помощью – не менее 70%</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1.2.1.11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Проведение масштабной информационно-просветительской кампании с целью формирования моделей поведения, способствующих снижению заболеваний и сохранению здоровья населения: популяризации культуры здорового питания, профилактике алкоголизма и наркомании, противодействию потреблению табака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Снижение уровня заболеваемости населения до среднереспубликанского показателя</w:t>
            </w:r>
            <w:r>
              <w:t xml:space="preserve"> (7 668 на 10,0 тыс. населения)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З-1.2.2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Совершенствование организации медицинской помощи детям</w:t>
            </w:r>
            <w:r w:rsidRPr="00D1607A">
              <w:rPr>
                <w:b/>
                <w:bCs/>
                <w:lang w:val="en-US"/>
              </w:rPr>
              <w:t> </w:t>
            </w:r>
          </w:p>
        </w:tc>
      </w:tr>
      <w:tr w:rsidR="00EB2750"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1.2.2.1</w:t>
            </w:r>
          </w:p>
        </w:tc>
        <w:tc>
          <w:tcPr>
            <w:tcW w:w="3127"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rPr>
                <w:lang w:val="en-US"/>
              </w:rPr>
            </w:pPr>
            <w:r w:rsidRPr="00D1607A">
              <w:t>Развитие системы перинатальной помощи</w:t>
            </w:r>
          </w:p>
        </w:tc>
        <w:tc>
          <w:tcPr>
            <w:tcW w:w="1560"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2018-2019</w:t>
            </w:r>
          </w:p>
        </w:tc>
        <w:tc>
          <w:tcPr>
            <w:tcW w:w="1984" w:type="dxa"/>
            <w:vMerge w:val="restart"/>
            <w:tcBorders>
              <w:top w:val="single" w:sz="2" w:space="0" w:color="000000"/>
              <w:left w:val="single" w:sz="2" w:space="0" w:color="000000"/>
              <w:right w:val="single" w:sz="2" w:space="0" w:color="000000"/>
            </w:tcBorders>
            <w:shd w:val="clear" w:color="000000" w:fill="FFFFFF"/>
            <w:vAlign w:val="center"/>
          </w:tcPr>
          <w:p w:rsidR="00EB2750" w:rsidRPr="00D1607A" w:rsidRDefault="00EB2750" w:rsidP="002C194E">
            <w:pPr>
              <w:jc w:val="center"/>
            </w:pPr>
            <w:r w:rsidRPr="00D1607A">
              <w:t>В рамках утвержденных средств госпрограммы и ТП ОМС</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5D57C9" w:rsidP="002C194E">
            <w:pPr>
              <w:jc w:val="center"/>
            </w:pPr>
            <w:hyperlink r:id="rId13" w:history="1">
              <w:r w:rsidR="00EB2750" w:rsidRPr="00D1607A">
                <w:t>Министерство здравоохранения</w:t>
              </w:r>
            </w:hyperlink>
          </w:p>
          <w:p w:rsidR="00EB2750" w:rsidRDefault="00EB2750" w:rsidP="002C194E">
            <w:pPr>
              <w:jc w:val="center"/>
            </w:pPr>
            <w:r w:rsidRPr="00D1607A">
              <w:t xml:space="preserve"> РС</w:t>
            </w:r>
            <w:r>
              <w:t xml:space="preserve"> </w:t>
            </w:r>
            <w:r w:rsidRPr="00D1607A">
              <w:t xml:space="preserve">(Я), </w:t>
            </w:r>
          </w:p>
          <w:p w:rsidR="00EB2750" w:rsidRDefault="00EB2750" w:rsidP="002C194E">
            <w:pPr>
              <w:jc w:val="center"/>
            </w:pPr>
            <w:r w:rsidRPr="00D1607A">
              <w:t xml:space="preserve">ГБУ РС (Я) </w:t>
            </w:r>
          </w:p>
          <w:p w:rsidR="00EB2750" w:rsidRPr="00D1607A" w:rsidRDefault="00EB2750" w:rsidP="002C194E">
            <w:pPr>
              <w:jc w:val="center"/>
            </w:pPr>
            <w:r w:rsidRPr="00D1607A">
              <w:t>«Ленская ЦРБ»</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EB2750" w:rsidRPr="00F075C6" w:rsidRDefault="00EB2750" w:rsidP="002C194E">
            <w:pPr>
              <w:rPr>
                <w:sz w:val="16"/>
                <w:szCs w:val="16"/>
              </w:rPr>
            </w:pPr>
            <w:r w:rsidRPr="00D1607A">
              <w:t>Снижение уровня заболеваемости населения до среднереспубликанского показателя</w:t>
            </w:r>
            <w:r>
              <w:t xml:space="preserve"> (7 668 на 10,0 тыс. населения)</w:t>
            </w:r>
          </w:p>
        </w:tc>
      </w:tr>
      <w:tr w:rsidR="00EB2750"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1.2.2.2</w:t>
            </w:r>
          </w:p>
        </w:tc>
        <w:tc>
          <w:tcPr>
            <w:tcW w:w="3127"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r w:rsidRPr="00D1607A">
              <w:t>Совершенствование службы родовспоможения и детства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2018-2030</w:t>
            </w:r>
          </w:p>
        </w:tc>
        <w:tc>
          <w:tcPr>
            <w:tcW w:w="1984" w:type="dxa"/>
            <w:vMerge/>
            <w:tcBorders>
              <w:left w:val="single" w:sz="2" w:space="0" w:color="000000"/>
              <w:bottom w:val="single" w:sz="2" w:space="0" w:color="000000"/>
              <w:right w:val="single" w:sz="2" w:space="0" w:color="000000"/>
            </w:tcBorders>
            <w:shd w:val="clear" w:color="000000" w:fill="FFFFFF"/>
          </w:tcPr>
          <w:p w:rsidR="00EB2750" w:rsidRPr="00D1607A" w:rsidRDefault="00EB2750" w:rsidP="002C194E">
            <w:pPr>
              <w:spacing w:after="200" w:line="276" w:lineRule="auto"/>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EB2750" w:rsidP="002C194E">
            <w:pPr>
              <w:jc w:val="center"/>
            </w:pPr>
            <w:r w:rsidRPr="00D1607A">
              <w:t xml:space="preserve">ГБУ РС (Я) </w:t>
            </w:r>
          </w:p>
          <w:p w:rsidR="00EB2750" w:rsidRPr="00D1607A" w:rsidRDefault="00EB2750" w:rsidP="002C194E">
            <w:pPr>
              <w:jc w:val="center"/>
            </w:pPr>
            <w:r w:rsidRPr="00D1607A">
              <w:t>«Ленская ЦРБ»</w:t>
            </w:r>
          </w:p>
        </w:tc>
        <w:tc>
          <w:tcPr>
            <w:tcW w:w="3370" w:type="dxa"/>
            <w:vMerge/>
            <w:tcBorders>
              <w:left w:val="single" w:sz="2" w:space="0" w:color="000000"/>
              <w:right w:val="single" w:sz="2" w:space="0" w:color="000000"/>
            </w:tcBorders>
            <w:shd w:val="clear" w:color="auto" w:fill="auto"/>
            <w:vAlign w:val="center"/>
          </w:tcPr>
          <w:p w:rsidR="00EB2750" w:rsidRPr="00F075C6" w:rsidRDefault="00EB2750"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1.2.2.3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Развитие школьной медицины</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1.2.2.4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Профилактика наркотизации, формирование у подростков и молодежи отрицательного отношения к употреблению наркотиков и мотивации к ведению здорового образа жизни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З-1.2.3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Совершенствование организации медицинской помощи лицам трудоспособного возраста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1.2.3.1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Проведение активной иммунопрофилактики и всеобщей диспансеризации взрослого населения, массовых </w:t>
            </w:r>
            <w:proofErr w:type="spellStart"/>
            <w:r w:rsidRPr="00D1607A">
              <w:lastRenderedPageBreak/>
              <w:t>скринингов</w:t>
            </w:r>
            <w:proofErr w:type="spellEnd"/>
            <w:r w:rsidRPr="00D1607A">
              <w:t xml:space="preserve"> здоровья населения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2018-2030</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jc w:val="center"/>
            </w:pPr>
            <w:r w:rsidRPr="00D1607A">
              <w:t xml:space="preserve">В рамках утвержденных средств госпрограммы и ТП </w:t>
            </w:r>
            <w:r w:rsidRPr="00D1607A">
              <w:lastRenderedPageBreak/>
              <w:t>ОМС</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lastRenderedPageBreak/>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Снижение уровня заболеваемости населения до среднереспубликанского показателя</w:t>
            </w:r>
            <w:r>
              <w:t xml:space="preserve"> (7 668 на 10,0 тыс. </w:t>
            </w:r>
            <w:r>
              <w:lastRenderedPageBreak/>
              <w:t>населения)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1.2.3.2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Организация и проведение перинатальной (дородовой) диагностики нарушений развития ребенка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spacing w:after="200" w:line="276" w:lineRule="auto"/>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1.2.3.3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Повышение мотивации работодателей к сохранению здоровья работников и созданию достойных условий труда и отдыха (строительство-санатория-профилактория)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З-1.2.4</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Совершенствование организации медицинской помощи лицам пожилого возраста для активного долголетия</w:t>
            </w:r>
          </w:p>
        </w:tc>
      </w:tr>
      <w:tr w:rsidR="00EB2750"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1.2.4.1</w:t>
            </w:r>
          </w:p>
        </w:tc>
        <w:tc>
          <w:tcPr>
            <w:tcW w:w="3127"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r w:rsidRPr="00D1607A">
              <w:t>Организация и развитие геронтологической службы: открытие гериатрического кабинета в поликлинике с введением штатной должности врача терапевта-геронтолога</w:t>
            </w:r>
          </w:p>
        </w:tc>
        <w:tc>
          <w:tcPr>
            <w:tcW w:w="1560"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2021</w:t>
            </w:r>
          </w:p>
        </w:tc>
        <w:tc>
          <w:tcPr>
            <w:tcW w:w="1984" w:type="dxa"/>
            <w:vMerge w:val="restart"/>
            <w:tcBorders>
              <w:top w:val="single" w:sz="2" w:space="0" w:color="000000"/>
              <w:left w:val="single" w:sz="2" w:space="0" w:color="000000"/>
              <w:right w:val="single" w:sz="2" w:space="0" w:color="000000"/>
            </w:tcBorders>
            <w:shd w:val="clear" w:color="000000" w:fill="FFFFFF"/>
            <w:vAlign w:val="center"/>
          </w:tcPr>
          <w:p w:rsidR="00EB2750" w:rsidRPr="00D1607A" w:rsidRDefault="00EB2750" w:rsidP="002C194E"/>
          <w:p w:rsidR="00EB2750" w:rsidRPr="00D1607A" w:rsidRDefault="00EB2750" w:rsidP="002C194E">
            <w:pPr>
              <w:jc w:val="center"/>
            </w:pPr>
            <w:r w:rsidRPr="00D1607A">
              <w:t>В рамках утвержденных средств госпрограммы и ТП ОМС</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5D57C9" w:rsidP="002C194E">
            <w:pPr>
              <w:jc w:val="center"/>
            </w:pPr>
            <w:hyperlink r:id="rId14" w:history="1">
              <w:r w:rsidR="00EB2750" w:rsidRPr="00D1607A">
                <w:t>Министерство здравоохранения</w:t>
              </w:r>
            </w:hyperlink>
            <w:r w:rsidR="00EB2750" w:rsidRPr="00D1607A">
              <w:t xml:space="preserve"> </w:t>
            </w:r>
          </w:p>
          <w:p w:rsidR="00EB2750" w:rsidRDefault="00EB2750" w:rsidP="002C194E">
            <w:pPr>
              <w:jc w:val="center"/>
              <w:rPr>
                <w:color w:val="FF0000"/>
              </w:rPr>
            </w:pPr>
            <w:r w:rsidRPr="00D1607A">
              <w:t>РС (Я),</w:t>
            </w:r>
            <w:r w:rsidRPr="00D1607A">
              <w:rPr>
                <w:color w:val="FF0000"/>
              </w:rPr>
              <w:t xml:space="preserve"> </w:t>
            </w:r>
          </w:p>
          <w:p w:rsidR="00EB2750" w:rsidRDefault="00EB2750" w:rsidP="002C194E">
            <w:pPr>
              <w:jc w:val="center"/>
            </w:pPr>
            <w:r w:rsidRPr="00D1607A">
              <w:t xml:space="preserve">ГБУ РС (Я) </w:t>
            </w:r>
          </w:p>
          <w:p w:rsidR="00EB2750" w:rsidRPr="00D1607A" w:rsidRDefault="00EB2750" w:rsidP="002C194E">
            <w:pPr>
              <w:jc w:val="center"/>
            </w:pPr>
            <w:r w:rsidRPr="00D1607A">
              <w:t>«Ленская ЦРБ»</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EB2750" w:rsidRPr="00F075C6" w:rsidRDefault="00EB2750" w:rsidP="002C194E">
            <w:pPr>
              <w:rPr>
                <w:sz w:val="16"/>
                <w:szCs w:val="16"/>
              </w:rPr>
            </w:pPr>
            <w:r w:rsidRPr="00D1607A">
              <w:t>Увеличение продолжительности активной жизни населения за счет формирования здорового образа жизни и профилактики заболеваний до среднереспубликанск</w:t>
            </w:r>
            <w:r>
              <w:t>ого уровн</w:t>
            </w:r>
            <w:r w:rsidR="00C47F6A">
              <w:t>я (2030</w:t>
            </w:r>
            <w:r>
              <w:t>г. – до 77 лет)</w:t>
            </w:r>
          </w:p>
        </w:tc>
      </w:tr>
      <w:tr w:rsidR="00EB2750"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1.2.4.2</w:t>
            </w:r>
          </w:p>
        </w:tc>
        <w:tc>
          <w:tcPr>
            <w:tcW w:w="3127"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r w:rsidRPr="00D1607A">
              <w:t>Организация стационарной гериатрической помощи путем перепрофилирования части терапевтических коек</w:t>
            </w:r>
          </w:p>
        </w:tc>
        <w:tc>
          <w:tcPr>
            <w:tcW w:w="1560"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2021</w:t>
            </w:r>
          </w:p>
        </w:tc>
        <w:tc>
          <w:tcPr>
            <w:tcW w:w="1984" w:type="dxa"/>
            <w:vMerge/>
            <w:tcBorders>
              <w:left w:val="single" w:sz="2" w:space="0" w:color="000000"/>
              <w:right w:val="single" w:sz="2" w:space="0" w:color="000000"/>
            </w:tcBorders>
            <w:shd w:val="clear" w:color="000000" w:fill="FFFFFF"/>
          </w:tcPr>
          <w:p w:rsidR="00EB2750" w:rsidRPr="00D1607A" w:rsidRDefault="00EB2750" w:rsidP="002C194E">
            <w:pPr>
              <w:spacing w:after="200" w:line="276" w:lineRule="auto"/>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EB2750" w:rsidP="002C194E">
            <w:pPr>
              <w:jc w:val="center"/>
            </w:pPr>
            <w:r w:rsidRPr="00D1607A">
              <w:t>ГБУ РС (Я)</w:t>
            </w:r>
          </w:p>
          <w:p w:rsidR="00EB2750" w:rsidRPr="00D1607A" w:rsidRDefault="00EB2750" w:rsidP="002C194E">
            <w:pPr>
              <w:jc w:val="center"/>
            </w:pPr>
            <w:r w:rsidRPr="00D1607A">
              <w:t xml:space="preserve"> «Ленская ЦРБ»</w:t>
            </w:r>
          </w:p>
        </w:tc>
        <w:tc>
          <w:tcPr>
            <w:tcW w:w="3370" w:type="dxa"/>
            <w:vMerge/>
            <w:tcBorders>
              <w:left w:val="single" w:sz="2" w:space="0" w:color="000000"/>
              <w:right w:val="single" w:sz="2" w:space="0" w:color="000000"/>
            </w:tcBorders>
            <w:shd w:val="clear" w:color="auto" w:fill="auto"/>
            <w:vAlign w:val="center"/>
          </w:tcPr>
          <w:p w:rsidR="00EB2750" w:rsidRPr="00F075C6" w:rsidRDefault="00EB2750" w:rsidP="002C194E">
            <w:pPr>
              <w:jc w:val="center"/>
              <w:rPr>
                <w:sz w:val="16"/>
                <w:szCs w:val="16"/>
              </w:rPr>
            </w:pPr>
          </w:p>
        </w:tc>
      </w:tr>
      <w:tr w:rsidR="00EB2750"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1.2.4.3</w:t>
            </w:r>
          </w:p>
        </w:tc>
        <w:tc>
          <w:tcPr>
            <w:tcW w:w="3127"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r w:rsidRPr="00D1607A">
              <w:t>Проведение периодических диспансеризаций и постоянное наблюдение за группами риска из числа лиц пожилого возраста</w:t>
            </w:r>
          </w:p>
        </w:tc>
        <w:tc>
          <w:tcPr>
            <w:tcW w:w="1560" w:type="dxa"/>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rPr>
                <w:lang w:val="en-US"/>
              </w:rPr>
              <w:t>2018-2030</w:t>
            </w:r>
          </w:p>
        </w:tc>
        <w:tc>
          <w:tcPr>
            <w:tcW w:w="1984" w:type="dxa"/>
            <w:vMerge/>
            <w:tcBorders>
              <w:left w:val="single" w:sz="2" w:space="0" w:color="000000"/>
              <w:bottom w:val="single" w:sz="2" w:space="0" w:color="000000"/>
              <w:right w:val="single" w:sz="2" w:space="0" w:color="000000"/>
            </w:tcBorders>
            <w:shd w:val="clear" w:color="000000" w:fill="FFFFFF"/>
          </w:tcPr>
          <w:p w:rsidR="00EB2750" w:rsidRPr="00D1607A" w:rsidRDefault="00EB2750" w:rsidP="002C194E">
            <w:pPr>
              <w:spacing w:after="200" w:line="276" w:lineRule="auto"/>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EB2750" w:rsidRPr="00D1607A" w:rsidRDefault="00EB2750" w:rsidP="002C194E">
            <w:pPr>
              <w:jc w:val="center"/>
              <w:rPr>
                <w:lang w:val="en-US"/>
              </w:rPr>
            </w:pPr>
            <w:r w:rsidRPr="00D1607A">
              <w:t>РБ, ВБ (ОМС)</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EB2750" w:rsidP="002C194E">
            <w:pPr>
              <w:jc w:val="center"/>
            </w:pPr>
            <w:r w:rsidRPr="00D1607A">
              <w:t xml:space="preserve">ГБУ РС (Я) </w:t>
            </w:r>
          </w:p>
          <w:p w:rsidR="00EB2750" w:rsidRPr="00D1607A" w:rsidRDefault="00EB2750" w:rsidP="002C194E">
            <w:pPr>
              <w:jc w:val="center"/>
            </w:pPr>
            <w:r w:rsidRPr="00D1607A">
              <w:t>«Ленская ЦРБ»</w:t>
            </w:r>
          </w:p>
        </w:tc>
        <w:tc>
          <w:tcPr>
            <w:tcW w:w="3370" w:type="dxa"/>
            <w:vMerge/>
            <w:tcBorders>
              <w:left w:val="single" w:sz="2" w:space="0" w:color="000000"/>
              <w:bottom w:val="single" w:sz="2" w:space="0" w:color="000000"/>
              <w:right w:val="single" w:sz="2" w:space="0" w:color="000000"/>
            </w:tcBorders>
            <w:shd w:val="clear" w:color="auto" w:fill="auto"/>
            <w:vAlign w:val="center"/>
          </w:tcPr>
          <w:p w:rsidR="00EB2750" w:rsidRPr="00F075C6" w:rsidRDefault="00EB2750"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З-1.2.5</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Сохранение и увеличение кадрового потенциала, повышение профессионализма работников здравоохранения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1.2.5.1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Повышение квалификации медицинского персонала с дальнейшей мотивацией их к профессиональному совершенствованию</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r w:rsidRPr="00D1607A">
              <w:t>В рамках утвержденных средств госпрограммы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5D57C9" w:rsidP="002C194E">
            <w:pPr>
              <w:jc w:val="center"/>
            </w:pPr>
            <w:hyperlink r:id="rId15" w:history="1">
              <w:r w:rsidR="002C194E" w:rsidRPr="00D1607A">
                <w:t>Министерство здравоохранения</w:t>
              </w:r>
            </w:hyperlink>
            <w:r w:rsidR="002C194E" w:rsidRPr="00D1607A">
              <w:t xml:space="preserve"> </w:t>
            </w:r>
          </w:p>
          <w:p w:rsidR="002C194E" w:rsidRDefault="002C194E" w:rsidP="002C194E">
            <w:pPr>
              <w:jc w:val="center"/>
            </w:pPr>
            <w:r w:rsidRPr="00D1607A">
              <w:t>РС (Я),</w:t>
            </w:r>
            <w:r>
              <w:t xml:space="preserve"> </w:t>
            </w:r>
          </w:p>
          <w:p w:rsidR="002C194E" w:rsidRDefault="002C194E" w:rsidP="002C194E">
            <w:pPr>
              <w:jc w:val="center"/>
            </w:pPr>
            <w:r w:rsidRPr="00D1607A">
              <w:t>ГБУ РС (Я)</w:t>
            </w:r>
          </w:p>
          <w:p w:rsidR="002C194E" w:rsidRPr="00D1607A" w:rsidRDefault="002C194E" w:rsidP="002C194E">
            <w:pPr>
              <w:jc w:val="center"/>
            </w:pPr>
            <w:r w:rsidRPr="00D1607A">
              <w:t xml:space="preserve"> «Ленская ЦРБ»</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Удовлетворенность населения медицинской помощью – не менее 70</w:t>
            </w:r>
            <w:r>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1.2.5.2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Подготовка квалифицированных кадров из числа среднего медицинского персонала в Ленском филиале Якутского медицинского колледжа на базе Центральной районной больницы</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5D57C9" w:rsidP="002C194E">
            <w:pPr>
              <w:jc w:val="center"/>
            </w:pPr>
            <w:hyperlink r:id="rId16" w:history="1">
              <w:r w:rsidR="002C194E" w:rsidRPr="00D1607A">
                <w:t>Министерство здравоохранения</w:t>
              </w:r>
            </w:hyperlink>
            <w:r w:rsidR="002C194E" w:rsidRPr="00D1607A">
              <w:t xml:space="preserve"> </w:t>
            </w:r>
          </w:p>
          <w:p w:rsidR="002C194E" w:rsidRDefault="002C194E" w:rsidP="002C194E">
            <w:pPr>
              <w:jc w:val="center"/>
            </w:pPr>
            <w:r w:rsidRPr="00D1607A">
              <w:t xml:space="preserve">РС (Я), </w:t>
            </w:r>
          </w:p>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Укомплектованность средним медицинским персоналом </w:t>
            </w:r>
            <w:r>
              <w:t>– не менее 90%.</w:t>
            </w:r>
          </w:p>
          <w:p w:rsidR="002C194E" w:rsidRPr="00D1607A" w:rsidRDefault="002C194E" w:rsidP="002C194E">
            <w:r w:rsidRPr="00D1607A">
              <w:t>Численность среднего медицинского персон</w:t>
            </w:r>
            <w:r>
              <w:t>ала, на конец года –</w:t>
            </w:r>
            <w:r w:rsidR="00EB2750">
              <w:t xml:space="preserve"> </w:t>
            </w:r>
            <w:r>
              <w:t>118 человек</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1.2.5.3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Обеспечение квалифицированными кадрами, в том числе врачами первичного медико-санитарного звена, за счет привлечения молодых специалистов в учреждения здравоохранения с предоставлением жилья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5D57C9" w:rsidP="002C194E">
            <w:pPr>
              <w:jc w:val="center"/>
            </w:pPr>
            <w:hyperlink r:id="rId17" w:history="1">
              <w:r w:rsidR="002C194E" w:rsidRPr="00D1607A">
                <w:t>Министерство здравоохранения</w:t>
              </w:r>
            </w:hyperlink>
            <w:r w:rsidR="002C194E" w:rsidRPr="00D1607A">
              <w:t xml:space="preserve"> </w:t>
            </w:r>
          </w:p>
          <w:p w:rsidR="002C194E" w:rsidRDefault="002C194E" w:rsidP="002C194E">
            <w:pPr>
              <w:jc w:val="center"/>
            </w:pPr>
            <w:r w:rsidRPr="00D1607A">
              <w:t xml:space="preserve">РС (Я), </w:t>
            </w:r>
          </w:p>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Default="002C194E" w:rsidP="002C194E">
            <w:r w:rsidRPr="00D1607A">
              <w:t xml:space="preserve">Укомплектованность врачами – не менее 90 %. </w:t>
            </w:r>
          </w:p>
          <w:p w:rsidR="002C194E" w:rsidRPr="00D1607A" w:rsidRDefault="002C194E" w:rsidP="002C194E">
            <w:r w:rsidRPr="00D1607A">
              <w:t xml:space="preserve">Укомплектованность средним медицинским персоналом </w:t>
            </w:r>
            <w:r>
              <w:t>– не менее 90%.</w:t>
            </w:r>
          </w:p>
          <w:p w:rsidR="002C194E" w:rsidRPr="00D1607A" w:rsidRDefault="002C194E" w:rsidP="002C194E">
            <w:r w:rsidRPr="00D1607A">
              <w:t>Численность вр</w:t>
            </w:r>
            <w:r>
              <w:t>ачей, на конец года – 45 человек</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З-1.2.6</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Содействие в укреплении материально-технической базы учреждений здравоохранения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1.2.6.1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Приобретение современного диагностического оборудования и медицинской техники (цифровых флюорографического и рентгенодиагностического аппаратов, лабораторно-информационной системы; аппаратов ИВЛ (в т.</w:t>
            </w:r>
            <w:r w:rsidRPr="00D1607A">
              <w:rPr>
                <w:lang w:val="en-US"/>
              </w:rPr>
              <w:t> </w:t>
            </w:r>
            <w:r w:rsidRPr="00D1607A">
              <w:t>ч. для новорожденных), аппаратов ультразвуковой диагностики и др.)</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утвержденных средств госпрограммы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5D57C9" w:rsidP="002C194E">
            <w:pPr>
              <w:jc w:val="center"/>
            </w:pPr>
            <w:hyperlink r:id="rId18" w:history="1">
              <w:r w:rsidR="002C194E" w:rsidRPr="00D1607A">
                <w:t>Министерство здравоохранения</w:t>
              </w:r>
            </w:hyperlink>
            <w:r w:rsidR="002C194E" w:rsidRPr="00D1607A">
              <w:t xml:space="preserve"> </w:t>
            </w:r>
          </w:p>
          <w:p w:rsidR="002C194E" w:rsidRPr="00D1607A" w:rsidRDefault="002C194E" w:rsidP="002C194E">
            <w:pPr>
              <w:jc w:val="center"/>
              <w:rPr>
                <w:lang w:val="en-US"/>
              </w:rPr>
            </w:pPr>
            <w:r w:rsidRPr="00D1607A">
              <w:t>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Удовлетворенность населения медицинской помощью – не м</w:t>
            </w:r>
            <w:r>
              <w:t>енее 70%</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1.2.6.2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Строительство здания фельдшерско-акушерского пункта в с. </w:t>
            </w:r>
            <w:proofErr w:type="spellStart"/>
            <w:r w:rsidRPr="00D1607A">
              <w:t>Иннялы</w:t>
            </w:r>
            <w:proofErr w:type="spellEnd"/>
            <w:r w:rsidRPr="00D1607A">
              <w:t xml:space="preserve"> в соответствии со стандартами структуры и параметров минимальной сети объектов социальной инфрастр</w:t>
            </w:r>
            <w:r w:rsidR="00C47F6A">
              <w:t>уктуры Республики Саха (Якутия)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7,0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5D57C9" w:rsidP="002C194E">
            <w:pPr>
              <w:jc w:val="center"/>
              <w:rPr>
                <w:lang w:val="en-US"/>
              </w:rPr>
            </w:pPr>
            <w:hyperlink r:id="rId19" w:history="1">
              <w:r w:rsidR="002C194E" w:rsidRPr="00D1607A">
                <w:t>Министерство здравоохранения</w:t>
              </w:r>
            </w:hyperlink>
            <w:r w:rsidR="002C194E" w:rsidRPr="00D1607A">
              <w:t xml:space="preserve"> 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1.2.6.3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Строительство нового здания </w:t>
            </w:r>
            <w:proofErr w:type="spellStart"/>
            <w:r w:rsidRPr="00D1607A">
              <w:t>Нюйской</w:t>
            </w:r>
            <w:proofErr w:type="spellEnd"/>
            <w:r w:rsidRPr="00D1607A">
              <w:t xml:space="preserve"> участковой больницы</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2022-2024</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46,5</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EB2750" w:rsidRDefault="005D57C9" w:rsidP="002C194E">
            <w:pPr>
              <w:jc w:val="center"/>
            </w:pPr>
            <w:hyperlink r:id="rId20" w:history="1">
              <w:r w:rsidR="002C194E" w:rsidRPr="00D1607A">
                <w:t>Министерство здравоохранения</w:t>
              </w:r>
            </w:hyperlink>
            <w:r w:rsidR="002C194E" w:rsidRPr="00D1607A">
              <w:t xml:space="preserve"> </w:t>
            </w:r>
          </w:p>
          <w:p w:rsidR="002C194E" w:rsidRPr="00D1607A" w:rsidRDefault="002C194E" w:rsidP="002C194E">
            <w:pPr>
              <w:jc w:val="center"/>
              <w:rPr>
                <w:lang w:val="en-US"/>
              </w:rPr>
            </w:pPr>
            <w:r w:rsidRPr="00D1607A">
              <w:t>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1.2.6.4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Приведение материально-технической базы учреждений здравоохранения (проведение текущего и капитального ремонта) в соответствие с требованиями порядков оказания медицинской помощи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59,0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З-1.2.7</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Увеличение собственных доходов центральной районной больницы</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1.2.7.1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Расширение спектра предоставляемых услуг</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0070C0"/>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Удовлетворенность населения мед</w:t>
            </w:r>
            <w:r>
              <w:t>ицинской помощью – не менее 70%</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1.2.7.2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Ежегодное увеличение доли объемов платных медицинских услуг в консолидированном бюджете ГБУ «Ленская ЦРБ»</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0070C0"/>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ГБУ РС (Я) </w:t>
            </w:r>
          </w:p>
          <w:p w:rsidR="002C194E" w:rsidRPr="00D1607A" w:rsidRDefault="002C194E" w:rsidP="002C194E">
            <w:pPr>
              <w:jc w:val="center"/>
            </w:pPr>
            <w:r w:rsidRPr="00D1607A">
              <w:t>«Ленская ЦРБ»</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r w:rsidRPr="00D1607A">
              <w:rPr>
                <w:b/>
                <w:bCs/>
              </w:rPr>
              <w:t>1.3. Приоритет «Культура и духовное развитие»</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Ц-1.3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Привлечение населения к участию в культурной жизни района, повышение привлекательности услуг культуры</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З-1.3.1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Внедрение новых видов и форм оказания услуг в сфере культуры</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4B030F">
              <w:t>Создание мобильного кинотеатра в целях обеспечения доступа населения в сельской местности к новинкам киноискусства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5,0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Администрация</w:t>
            </w:r>
            <w:r w:rsidRPr="003844AA">
              <w:t xml:space="preserve"> МР </w:t>
            </w:r>
            <w:r w:rsidRPr="00D1607A">
              <w:t>«Ленский район» РС (Я), МКУ «Ленское РУК»</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Default="002C194E" w:rsidP="002C194E">
            <w:r w:rsidRPr="00D1607A">
              <w:t>Число участников культурно-досуговых формирований на 1 тысячу челове</w:t>
            </w:r>
            <w:r>
              <w:t>к населения</w:t>
            </w:r>
            <w:r w:rsidR="00147F4C">
              <w:t xml:space="preserve"> </w:t>
            </w:r>
            <w:r w:rsidR="00C47F6A">
              <w:t xml:space="preserve">составит </w:t>
            </w:r>
            <w:r>
              <w:t>58 человек</w:t>
            </w:r>
          </w:p>
          <w:p w:rsidR="002C194E" w:rsidRPr="00F075C6" w:rsidRDefault="002C194E" w:rsidP="002C194E">
            <w:pP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4B030F">
              <w:t xml:space="preserve">Внедрение и развитие в сельской местности сети многофункциональных культурных комплексов на базе домов культуры, в которых выполняются функции и </w:t>
            </w:r>
            <w:r w:rsidRPr="004B030F">
              <w:lastRenderedPageBreak/>
              <w:t>библиотеки, и дома культуры, и спортивного комплекса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60,0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Администрация </w:t>
            </w:r>
            <w:r w:rsidRPr="003844AA">
              <w:t xml:space="preserve">МР </w:t>
            </w:r>
            <w:r w:rsidRPr="00D1607A">
              <w:t>«Ленский район» РС (Я), МКУ «Ленское РУК», администрации поселений</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032732" w:rsidRDefault="00032732" w:rsidP="002C194E"/>
          <w:p w:rsidR="00032732" w:rsidRDefault="00032732" w:rsidP="002C194E"/>
          <w:p w:rsidR="00032732" w:rsidRDefault="00032732" w:rsidP="002C194E"/>
          <w:p w:rsidR="00032732" w:rsidRDefault="00032732" w:rsidP="002C194E"/>
          <w:p w:rsidR="00147F4C" w:rsidRDefault="002C194E" w:rsidP="002C194E">
            <w:r w:rsidRPr="00D1607A">
              <w:t xml:space="preserve">Увеличение охвата населения библиотечным обслуживанием 56 </w:t>
            </w:r>
            <w:r w:rsidRPr="00D1607A">
              <w:lastRenderedPageBreak/>
              <w:t>%.</w:t>
            </w:r>
          </w:p>
          <w:p w:rsidR="00147F4C" w:rsidRDefault="002C194E" w:rsidP="002C194E">
            <w:r w:rsidRPr="00D1607A">
              <w:t xml:space="preserve"> </w:t>
            </w:r>
            <w:proofErr w:type="spellStart"/>
            <w:r w:rsidRPr="00D1607A">
              <w:t>Книгообеспеченность</w:t>
            </w:r>
            <w:proofErr w:type="spellEnd"/>
            <w:r w:rsidRPr="00D1607A">
              <w:t xml:space="preserve"> жителей района придет к установленному нормативу 10 экземпляров книг на читателя. </w:t>
            </w:r>
          </w:p>
          <w:p w:rsidR="00147F4C" w:rsidRDefault="002C194E" w:rsidP="002C194E">
            <w:r w:rsidRPr="00D1607A">
              <w:t xml:space="preserve">Библиотечный фонд на 100 человек населения </w:t>
            </w:r>
            <w:r w:rsidR="00F3397B">
              <w:t>составит</w:t>
            </w:r>
            <w:r w:rsidRPr="00D1607A">
              <w:t xml:space="preserve"> 575 экземпляров. </w:t>
            </w:r>
          </w:p>
          <w:p w:rsidR="002C194E" w:rsidRDefault="002C194E" w:rsidP="002C194E">
            <w:r w:rsidRPr="00D1607A">
              <w:t>Доля населения, зарегистрированного в Центральной библи</w:t>
            </w:r>
            <w:r>
              <w:t>отечной системе достигнет 56 %.</w:t>
            </w:r>
          </w:p>
          <w:p w:rsidR="00F3397B" w:rsidRPr="00D1607A" w:rsidRDefault="00F3397B" w:rsidP="002C194E">
            <w:r>
              <w:t>Число участников культурно-досуговых формирований на 1 тысячу человек населения составит 58 человек.</w:t>
            </w:r>
          </w:p>
          <w:p w:rsidR="002C194E" w:rsidRPr="00F075C6" w:rsidRDefault="002C194E" w:rsidP="002C194E">
            <w:pPr>
              <w:rPr>
                <w:sz w:val="16"/>
                <w:szCs w:val="16"/>
              </w:rPr>
            </w:pPr>
            <w:r w:rsidRPr="00D1607A">
              <w:t>Количество построенных объект</w:t>
            </w:r>
            <w:r>
              <w:t>ов культуры увеличиться на 60 %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1.3.1.3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Создание на базе учреждений культуры социокультурных центров, творческих клубов, </w:t>
            </w:r>
            <w:proofErr w:type="spellStart"/>
            <w:r w:rsidRPr="00D1607A">
              <w:t>коворкинг</w:t>
            </w:r>
            <w:proofErr w:type="spellEnd"/>
            <w:r w:rsidRPr="00D1607A">
              <w:t>-центров, оборудованных доступом в интернет и к электронным ведомственным базам данных – Росстата, архивов, научных учреждений, других ведомств, внедрение совместных обучающих проектов на базе учреждений культуры</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32732" w:rsidRDefault="002C194E" w:rsidP="002C194E">
            <w:pPr>
              <w:jc w:val="center"/>
            </w:pPr>
            <w:r w:rsidRPr="00D1607A">
              <w:t xml:space="preserve">Администрация </w:t>
            </w:r>
          </w:p>
          <w:p w:rsidR="00032732" w:rsidRDefault="002C194E" w:rsidP="002C194E">
            <w:pPr>
              <w:jc w:val="center"/>
            </w:pPr>
            <w:r w:rsidRPr="00DF3E40">
              <w:t>МР</w:t>
            </w:r>
            <w:r w:rsidRPr="00D1607A">
              <w:t xml:space="preserve"> «Ленский район» РС (Я), </w:t>
            </w:r>
          </w:p>
          <w:p w:rsidR="002C194E" w:rsidRPr="00D1607A" w:rsidRDefault="002C194E" w:rsidP="002C194E">
            <w:pPr>
              <w:jc w:val="center"/>
            </w:pPr>
            <w:r w:rsidRPr="00D1607A">
              <w:t>МКУ «Ленское РУК», администрации поселений</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1.3.1.4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Внедрение современных информационных технологий в учреждениях культуры, </w:t>
            </w:r>
            <w:proofErr w:type="spellStart"/>
            <w:r w:rsidRPr="00D1607A">
              <w:t>оцифрование</w:t>
            </w:r>
            <w:proofErr w:type="spellEnd"/>
            <w:r w:rsidRPr="00D1607A">
              <w:t xml:space="preserve"> библиотечных фондов с обеспечением доступа к книжному фонду посредством сети Интернет, создание виртуального музея, электронных витрин, презентации музейного фонда в трехмерном пространстве</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32732" w:rsidRDefault="002C194E" w:rsidP="002C194E">
            <w:pPr>
              <w:jc w:val="center"/>
            </w:pPr>
            <w:r w:rsidRPr="00D1607A">
              <w:t>Администрация</w:t>
            </w:r>
            <w:r w:rsidRPr="00DF3E40">
              <w:t xml:space="preserve"> </w:t>
            </w:r>
          </w:p>
          <w:p w:rsidR="00032732" w:rsidRDefault="002C194E" w:rsidP="002C194E">
            <w:pPr>
              <w:jc w:val="center"/>
            </w:pPr>
            <w:r w:rsidRPr="00DF3E40">
              <w:t xml:space="preserve">МР </w:t>
            </w:r>
            <w:r w:rsidRPr="00D1607A">
              <w:t xml:space="preserve">«Ленский район» РС (Я), </w:t>
            </w:r>
          </w:p>
          <w:p w:rsidR="002C194E" w:rsidRPr="00D1607A" w:rsidRDefault="002C194E" w:rsidP="002C194E">
            <w:pPr>
              <w:jc w:val="center"/>
            </w:pPr>
            <w:r w:rsidRPr="00D1607A">
              <w:t>МКУ «Ленское РУК», администрации поселений</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1.3.1.5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Развитие межрайонного и межрегионального сотрудничества в сфере культуры, проведение совместных мероприятий, семинаров, обмен музейными экспозициями, проведение на площадках района мероприятий республиканского уровня: фестивалей, слетов, концертов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32732" w:rsidRDefault="002C194E" w:rsidP="002C194E">
            <w:pPr>
              <w:jc w:val="center"/>
            </w:pPr>
            <w:r w:rsidRPr="003844AA">
              <w:t xml:space="preserve">Администрация </w:t>
            </w:r>
          </w:p>
          <w:p w:rsidR="00032732" w:rsidRDefault="002C194E" w:rsidP="002C194E">
            <w:pPr>
              <w:jc w:val="center"/>
            </w:pPr>
            <w:r w:rsidRPr="003844AA">
              <w:t xml:space="preserve">МР </w:t>
            </w:r>
            <w:r w:rsidRPr="00D1607A">
              <w:t xml:space="preserve">«Ленский район» РС (Я), </w:t>
            </w:r>
          </w:p>
          <w:p w:rsidR="002C194E" w:rsidRPr="00D1607A" w:rsidRDefault="002C194E" w:rsidP="002C194E">
            <w:pPr>
              <w:jc w:val="center"/>
            </w:pPr>
            <w:r w:rsidRPr="00D1607A">
              <w:t>МКУ «Ленское РУК»</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Default="002C194E" w:rsidP="002C194E">
            <w:r w:rsidRPr="00D1607A">
              <w:t>Число участников культурно-досуговых формирований на 1 тысячу челове</w:t>
            </w:r>
            <w:r>
              <w:t>к населения составит 58 человек.</w:t>
            </w:r>
          </w:p>
          <w:p w:rsidR="002C194E" w:rsidRPr="0005727F" w:rsidRDefault="002C194E" w:rsidP="002C194E">
            <w:r w:rsidRPr="0005727F">
              <w:t>Число молодых людей, задействованных в мероприятиях по вовлеч</w:t>
            </w:r>
            <w:r w:rsidR="00621F3D" w:rsidRPr="0005727F">
              <w:t>ению в творческую деятельность,</w:t>
            </w:r>
            <w:r w:rsidRPr="0005727F">
              <w:t xml:space="preserve"> 2028 </w:t>
            </w:r>
            <w:r w:rsidR="00621F3D" w:rsidRPr="0005727F">
              <w:t>год</w:t>
            </w:r>
            <w:r w:rsidR="00032732" w:rsidRPr="0005727F">
              <w:t xml:space="preserve"> –</w:t>
            </w:r>
            <w:r w:rsidRPr="0005727F">
              <w:t xml:space="preserve"> 93 533 человека.</w:t>
            </w:r>
          </w:p>
          <w:p w:rsidR="002C194E" w:rsidRPr="00D1607A" w:rsidRDefault="002C194E" w:rsidP="002C194E">
            <w:r w:rsidRPr="0005727F">
              <w:t>Число пос</w:t>
            </w:r>
            <w:r w:rsidR="00621F3D" w:rsidRPr="0005727F">
              <w:t xml:space="preserve">ещений культурных мероприятий, </w:t>
            </w:r>
            <w:r w:rsidRPr="0005727F">
              <w:t>202</w:t>
            </w:r>
            <w:r w:rsidR="00621F3D" w:rsidRPr="0005727F">
              <w:t>8 год</w:t>
            </w:r>
            <w:r w:rsidRPr="0005727F">
              <w:t xml:space="preserve"> </w:t>
            </w:r>
            <w:r w:rsidR="00032732" w:rsidRPr="0005727F">
              <w:t>–</w:t>
            </w:r>
            <w:r w:rsidRPr="0005727F">
              <w:t xml:space="preserve"> 485 899 человек</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З-1.3.2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b/>
                <w:bCs/>
              </w:rPr>
              <w:t>Сохранение культурного наследия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Поддержка народного творчества, работа над сохранением нематериального культурного наследия народов, проживающих на территории района, создание условий для сохранения и развития традиционных народных художественных промыслов и ремесел посредством создания на базе музея «Центра ремесел»</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vMerge w:val="restart"/>
            <w:tcBorders>
              <w:top w:val="single" w:sz="2" w:space="0" w:color="000000"/>
              <w:left w:val="single" w:sz="2" w:space="0" w:color="000000"/>
              <w:right w:val="single" w:sz="2" w:space="0" w:color="000000"/>
            </w:tcBorders>
            <w:shd w:val="clear" w:color="auto" w:fill="auto"/>
            <w:vAlign w:val="center"/>
          </w:tcPr>
          <w:p w:rsidR="00032732" w:rsidRDefault="002C194E" w:rsidP="00032732">
            <w:pPr>
              <w:jc w:val="center"/>
            </w:pPr>
            <w:r w:rsidRPr="00D1607A">
              <w:t xml:space="preserve">Администрация </w:t>
            </w:r>
          </w:p>
          <w:p w:rsidR="002C194E" w:rsidRDefault="002C194E" w:rsidP="00032732">
            <w:pPr>
              <w:jc w:val="center"/>
            </w:pPr>
            <w:r w:rsidRPr="00AA327F">
              <w:t>МР</w:t>
            </w:r>
            <w:r w:rsidRPr="00D1607A">
              <w:t xml:space="preserve"> «Ленский район» РС (Я), МКУ «Ленское РУК», Министерство культуры и духовного развития </w:t>
            </w:r>
          </w:p>
          <w:p w:rsidR="002C194E" w:rsidRPr="00F075C6" w:rsidRDefault="002C194E" w:rsidP="00032732">
            <w:pPr>
              <w:jc w:val="center"/>
              <w:rPr>
                <w:sz w:val="16"/>
                <w:szCs w:val="16"/>
              </w:rPr>
            </w:pPr>
            <w:r w:rsidRPr="00D1607A">
              <w:t>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Увеличение количества реализованных проектов народ</w:t>
            </w:r>
            <w:r>
              <w:t>ного художественного творчества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Развитие механизмов поддержки творческих проектов в области самодеятельного народного творчества, предоставляемой на </w:t>
            </w:r>
            <w:proofErr w:type="spellStart"/>
            <w:r w:rsidRPr="00D1607A">
              <w:t>грантовой</w:t>
            </w:r>
            <w:proofErr w:type="spellEnd"/>
            <w:r w:rsidRPr="00D1607A">
              <w:t xml:space="preserve"> основе</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4B030F">
              <w:t xml:space="preserve">Сохранение и развитие значимых объектов культурного и археологического значения: стоянки древних людей, </w:t>
            </w:r>
            <w:proofErr w:type="spellStart"/>
            <w:r w:rsidRPr="004B030F">
              <w:t>Иркутско</w:t>
            </w:r>
            <w:proofErr w:type="spellEnd"/>
            <w:r w:rsidRPr="004B030F">
              <w:t>-Якутский тракт, ямщицкие станки и т.д.</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tcPr>
          <w:p w:rsidR="00032732" w:rsidRDefault="002C194E" w:rsidP="00032732">
            <w:pPr>
              <w:jc w:val="center"/>
            </w:pPr>
            <w:r w:rsidRPr="00D1607A">
              <w:t>Администрация</w:t>
            </w:r>
            <w:r w:rsidRPr="003844AA">
              <w:t xml:space="preserve"> </w:t>
            </w:r>
          </w:p>
          <w:p w:rsidR="00032732" w:rsidRDefault="002C194E" w:rsidP="00032732">
            <w:pPr>
              <w:jc w:val="center"/>
            </w:pPr>
            <w:r w:rsidRPr="003844AA">
              <w:t xml:space="preserve">МР </w:t>
            </w:r>
            <w:r w:rsidRPr="00D1607A">
              <w:t xml:space="preserve">«Ленский район» РС (Я), </w:t>
            </w:r>
          </w:p>
          <w:p w:rsidR="002C194E" w:rsidRPr="004B030F" w:rsidRDefault="002C194E" w:rsidP="00032732">
            <w:pPr>
              <w:jc w:val="center"/>
              <w:rPr>
                <w:color w:val="FF0000"/>
                <w:highlight w:val="yellow"/>
              </w:rPr>
            </w:pPr>
            <w:r w:rsidRPr="00D1607A">
              <w:t xml:space="preserve">МКУ «Ленское РУК», </w:t>
            </w:r>
          </w:p>
          <w:p w:rsidR="002C194E" w:rsidRPr="00BB66B9" w:rsidRDefault="002C194E" w:rsidP="002C194E">
            <w:pPr>
              <w:jc w:val="center"/>
              <w:rPr>
                <w:color w:val="FF0000"/>
              </w:rPr>
            </w:pPr>
            <w:r w:rsidRPr="00BB66B9">
              <w:rPr>
                <w:color w:val="000000"/>
                <w:shd w:val="clear" w:color="auto" w:fill="FFFFFF"/>
              </w:rPr>
              <w:t>Управление по охране объектов культурного наследия РС(Я)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Увеличение количества археологических </w:t>
            </w:r>
            <w:r>
              <w:t>памятников на территории района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1.3.2.4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Разработка </w:t>
            </w:r>
            <w:proofErr w:type="spellStart"/>
            <w:r w:rsidRPr="00D1607A">
              <w:t>проектно</w:t>
            </w:r>
            <w:proofErr w:type="spellEnd"/>
            <w:r w:rsidRPr="00D1607A">
              <w:t xml:space="preserve"> – сметной документации объекта «Исторического культурно –этнографического комплекса «Т</w:t>
            </w:r>
            <w:r>
              <w:t>орговый двор Громовых» п. Витим</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32732" w:rsidRDefault="002C194E" w:rsidP="002C194E">
            <w:pPr>
              <w:jc w:val="center"/>
            </w:pPr>
            <w:r w:rsidRPr="00D1607A">
              <w:t>Администрация</w:t>
            </w:r>
            <w:r w:rsidRPr="00BB66B9">
              <w:t xml:space="preserve"> </w:t>
            </w:r>
          </w:p>
          <w:p w:rsidR="00032732" w:rsidRDefault="002C194E" w:rsidP="002C194E">
            <w:pPr>
              <w:jc w:val="center"/>
            </w:pPr>
            <w:r w:rsidRPr="00BB66B9">
              <w:t xml:space="preserve">МР </w:t>
            </w:r>
            <w:r w:rsidRPr="00D1607A">
              <w:t xml:space="preserve">«Ленский район» РС (Я), </w:t>
            </w:r>
          </w:p>
          <w:p w:rsidR="002C194E" w:rsidRPr="00D1607A" w:rsidRDefault="002C194E" w:rsidP="002C194E">
            <w:pPr>
              <w:jc w:val="center"/>
            </w:pPr>
            <w:r w:rsidRPr="00D1607A">
              <w:t>МКУ «Ленское РУК»</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З-1.3.3</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r w:rsidRPr="00D1607A">
              <w:rPr>
                <w:b/>
                <w:bCs/>
              </w:rPr>
              <w:t>Поддержка юных талантов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4B030F">
              <w:t>Развитие академического образования в области искусств за счет внедрения новых технологий и современных методик обучения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tcPr>
          <w:p w:rsidR="00032732" w:rsidRDefault="002C194E" w:rsidP="002C194E">
            <w:pPr>
              <w:jc w:val="center"/>
            </w:pPr>
            <w:r w:rsidRPr="00D1607A">
              <w:t xml:space="preserve">Администрация </w:t>
            </w:r>
          </w:p>
          <w:p w:rsidR="00032732" w:rsidRDefault="002C194E" w:rsidP="002C194E">
            <w:pPr>
              <w:jc w:val="center"/>
            </w:pPr>
            <w:r w:rsidRPr="00BB66B9">
              <w:t>МР</w:t>
            </w:r>
            <w:r>
              <w:rPr>
                <w:color w:val="FF0000"/>
              </w:rPr>
              <w:t xml:space="preserve"> </w:t>
            </w:r>
            <w:r w:rsidRPr="00D1607A">
              <w:t xml:space="preserve">«Ленский район» РС (Я), </w:t>
            </w:r>
          </w:p>
          <w:p w:rsidR="002C194E" w:rsidRDefault="002C194E" w:rsidP="002C194E">
            <w:pPr>
              <w:jc w:val="center"/>
            </w:pPr>
            <w:r w:rsidRPr="00D1607A">
              <w:t xml:space="preserve">МКУ «Ленское РУК», Министерство культуры и духовного развития </w:t>
            </w:r>
          </w:p>
          <w:p w:rsidR="002C194E" w:rsidRPr="00D1607A" w:rsidRDefault="002C194E" w:rsidP="002C194E">
            <w:pPr>
              <w:jc w:val="center"/>
            </w:pPr>
            <w:r w:rsidRPr="00D1607A">
              <w:t>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Увеличение числа призеров республиканских, всероссийски</w:t>
            </w:r>
            <w:r>
              <w:t>х конкурсов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1.3.3.2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Популяризация различных видов искусств детскими школами искусств, реализация мер по духовно-нравственном</w:t>
            </w:r>
            <w:r>
              <w:t>у воспитанию несовершеннолетних</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32732" w:rsidRDefault="002C194E" w:rsidP="002C194E">
            <w:pPr>
              <w:jc w:val="center"/>
            </w:pPr>
            <w:r w:rsidRPr="00D1607A">
              <w:t xml:space="preserve">Администрация </w:t>
            </w:r>
          </w:p>
          <w:p w:rsidR="00032732" w:rsidRDefault="002C194E" w:rsidP="002C194E">
            <w:pPr>
              <w:jc w:val="center"/>
            </w:pPr>
            <w:r w:rsidRPr="00BB66B9">
              <w:t xml:space="preserve">МР </w:t>
            </w:r>
            <w:r w:rsidRPr="00D1607A">
              <w:t xml:space="preserve">«Ленский район» РС (Я), </w:t>
            </w:r>
          </w:p>
          <w:p w:rsidR="002C194E" w:rsidRPr="00D1607A" w:rsidRDefault="002C194E" w:rsidP="002C194E">
            <w:pPr>
              <w:jc w:val="center"/>
            </w:pPr>
            <w:r w:rsidRPr="00D1607A">
              <w:t>МКУ «Ленское РУК»</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1.3.3.3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Формирование готовности к продолжению художественного образования, подготовка учащихся к получению профильного профессионального образования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vMerge w:val="restart"/>
            <w:tcBorders>
              <w:top w:val="single" w:sz="2" w:space="0" w:color="000000"/>
              <w:left w:val="single" w:sz="2" w:space="0" w:color="000000"/>
              <w:right w:val="single" w:sz="2" w:space="0" w:color="000000"/>
            </w:tcBorders>
            <w:shd w:val="clear" w:color="auto" w:fill="auto"/>
            <w:vAlign w:val="center"/>
          </w:tcPr>
          <w:p w:rsidR="00032732" w:rsidRDefault="002C194E" w:rsidP="002C194E">
            <w:pPr>
              <w:jc w:val="center"/>
            </w:pPr>
            <w:r w:rsidRPr="00D1607A">
              <w:t xml:space="preserve">Администрация </w:t>
            </w:r>
          </w:p>
          <w:p w:rsidR="00032732" w:rsidRDefault="002C194E" w:rsidP="002C194E">
            <w:pPr>
              <w:jc w:val="center"/>
            </w:pPr>
            <w:r w:rsidRPr="00BB66B9">
              <w:t>МР</w:t>
            </w:r>
            <w:r w:rsidRPr="00D1607A">
              <w:t xml:space="preserve"> «Ленский район» РС (Я), </w:t>
            </w:r>
          </w:p>
          <w:p w:rsidR="002C194E" w:rsidRPr="00F075C6" w:rsidRDefault="002C194E" w:rsidP="002C194E">
            <w:pPr>
              <w:jc w:val="center"/>
              <w:rPr>
                <w:sz w:val="16"/>
                <w:szCs w:val="16"/>
              </w:rPr>
            </w:pPr>
            <w:r w:rsidRPr="00D1607A">
              <w:t>МКУ «Ленское РУК», Министерство культуры и духовного развития РС (Я)</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Увеличение доли выпускников детских школ искусств, получивших профильн</w:t>
            </w:r>
            <w:r>
              <w:t>ое профессиональное образование</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1.3.3.4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Развитие музыкального образования, как основы интеллектуального, творческого мышления детей путем реализации проекта «Музыка для всех»</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000000"/>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000000"/>
              </w:rPr>
              <w:t>МБ</w:t>
            </w:r>
          </w:p>
        </w:tc>
        <w:tc>
          <w:tcPr>
            <w:tcW w:w="2126" w:type="dxa"/>
            <w:gridSpan w:val="2"/>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Увеличение числа призеров республик</w:t>
            </w:r>
            <w:r>
              <w:t>анских, всероссийских конкурсов</w:t>
            </w:r>
            <w:r w:rsidRPr="00D1607A">
              <w:rPr>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1.3.3.5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Обучение преподавателей на курсах повышения квалификации и переподготовки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000000"/>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000000"/>
              </w:rPr>
              <w:t>МБ</w:t>
            </w:r>
          </w:p>
        </w:tc>
        <w:tc>
          <w:tcPr>
            <w:tcW w:w="2126" w:type="dxa"/>
            <w:gridSpan w:val="2"/>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Доля работников культуры, имеющих профиль</w:t>
            </w:r>
            <w:r w:rsidR="004C76F2">
              <w:t>ное образование, составит 100</w:t>
            </w:r>
            <w: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r w:rsidRPr="00D1607A">
              <w:rPr>
                <w:b/>
                <w:bCs/>
              </w:rPr>
              <w:t>1.4. Приоритет «Физическая культура и спорт»</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Ц-1.4</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Формирование здорового образа жизни, сохранение здоровья и повышение двигательной активности населения путем регулярных занятий спортом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З-1.4.1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Развитие массового спорта, увеличение численности систематически занимающихся физической культурой и спортом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Широкая пропаганда здорового образа жизни с привлечением </w:t>
            </w:r>
            <w:r w:rsidRPr="00D1607A">
              <w:lastRenderedPageBreak/>
              <w:t>средств массовой информации, разработка системы ликбеза по популяризации спорта на предприятиях и в учебных заведениях</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1,2</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vMerge w:val="restart"/>
            <w:tcBorders>
              <w:top w:val="single" w:sz="2" w:space="0" w:color="000000"/>
              <w:left w:val="single" w:sz="2" w:space="0" w:color="000000"/>
              <w:right w:val="single" w:sz="2" w:space="0" w:color="000000"/>
            </w:tcBorders>
            <w:shd w:val="clear" w:color="auto" w:fill="auto"/>
            <w:vAlign w:val="center"/>
          </w:tcPr>
          <w:p w:rsidR="00AA7BD8" w:rsidRDefault="002C194E" w:rsidP="002C194E">
            <w:pPr>
              <w:jc w:val="center"/>
            </w:pPr>
            <w:r w:rsidRPr="00F87ABC">
              <w:t xml:space="preserve">Администрация </w:t>
            </w:r>
          </w:p>
          <w:p w:rsidR="00AA7BD8" w:rsidRDefault="002C194E" w:rsidP="002C194E">
            <w:pPr>
              <w:jc w:val="center"/>
            </w:pPr>
            <w:r w:rsidRPr="00F87ABC">
              <w:t xml:space="preserve">МР </w:t>
            </w:r>
            <w:r w:rsidRPr="00D1607A">
              <w:t xml:space="preserve">«Ленский район» РС (Я), </w:t>
            </w:r>
          </w:p>
          <w:p w:rsidR="002C194E" w:rsidRPr="00F075C6" w:rsidRDefault="002C194E" w:rsidP="002C194E">
            <w:pPr>
              <w:jc w:val="center"/>
              <w:rPr>
                <w:sz w:val="16"/>
                <w:szCs w:val="16"/>
              </w:rPr>
            </w:pPr>
            <w:proofErr w:type="spellStart"/>
            <w:r w:rsidRPr="00D1607A">
              <w:lastRenderedPageBreak/>
              <w:t>МКУ</w:t>
            </w:r>
            <w:proofErr w:type="spellEnd"/>
            <w:r w:rsidRPr="00D1607A">
              <w:t xml:space="preserve"> «</w:t>
            </w:r>
            <w:proofErr w:type="spellStart"/>
            <w:r w:rsidRPr="00D1607A">
              <w:t>КФКиС</w:t>
            </w:r>
            <w:proofErr w:type="spellEnd"/>
            <w:r w:rsidRPr="00D1607A">
              <w:t>»</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05727F" w:rsidRDefault="002C194E" w:rsidP="002C194E">
            <w:r w:rsidRPr="00D1607A">
              <w:lastRenderedPageBreak/>
              <w:t xml:space="preserve">Доля населения, систематически занимающегося </w:t>
            </w:r>
            <w:r>
              <w:t xml:space="preserve">физической </w:t>
            </w:r>
            <w:r>
              <w:lastRenderedPageBreak/>
              <w:t xml:space="preserve">культурой </w:t>
            </w:r>
            <w:r w:rsidRPr="0005727F">
              <w:t>и спортом</w:t>
            </w:r>
            <w:r w:rsidR="00043B3A">
              <w:t>,</w:t>
            </w:r>
            <w:r w:rsidRPr="0005727F">
              <w:t xml:space="preserve"> </w:t>
            </w:r>
            <w:r w:rsidR="00043B3A">
              <w:t xml:space="preserve">составит </w:t>
            </w:r>
            <w:r w:rsidRPr="0005727F">
              <w:t xml:space="preserve">45 </w:t>
            </w:r>
            <w:r w:rsidR="00043B3A">
              <w:t>% от общей численности населения.</w:t>
            </w:r>
          </w:p>
          <w:p w:rsidR="002C194E" w:rsidRPr="0005727F" w:rsidRDefault="002C194E" w:rsidP="002C194E">
            <w:r w:rsidRPr="0005727F">
              <w:t>Доля граждан, систематически занимающихся</w:t>
            </w:r>
            <w:r w:rsidR="00621F3D" w:rsidRPr="0005727F">
              <w:t xml:space="preserve"> физической культурой и спортом,</w:t>
            </w:r>
            <w:r w:rsidR="00AA7BD8" w:rsidRPr="0005727F">
              <w:t xml:space="preserve"> </w:t>
            </w:r>
            <w:r w:rsidRPr="0005727F">
              <w:t>2028 год – 63,73 %.</w:t>
            </w:r>
          </w:p>
          <w:p w:rsidR="002C194E" w:rsidRPr="0037593F" w:rsidRDefault="002C194E" w:rsidP="002C194E">
            <w:pPr>
              <w:rPr>
                <w:color w:val="0070C0"/>
              </w:rPr>
            </w:pPr>
            <w:r w:rsidRPr="00D1607A">
              <w:t>Доля населения, соблюдающего здор</w:t>
            </w:r>
            <w:r>
              <w:t>овый образ жизни, составит 85 %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1.4.1.2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Проведение массовых физкультурно-спортивных мероприятий с целью приобщения населения к занятиям спортом, сотрудничество со спортивными клубами и федерациями по организации спортивных мероприятий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21,1</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1.4.1.3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Внедрение новых видов спорта с учетом общественного мнения, поддержка национальных видов спорта, развитие системы спортивных мероприятий по данным видам спорта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1.4.1.4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Обустройство рекреационных зон для занятий физкультурой и спортом: маршруты для скандинавской ходьбы и спортивного туризма, велодорожки, веревочные парки, </w:t>
            </w:r>
            <w:proofErr w:type="spellStart"/>
            <w:r w:rsidRPr="00D1607A">
              <w:t>скалодромы</w:t>
            </w:r>
            <w:proofErr w:type="spellEnd"/>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Администрации поселений</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1.4.1.5</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Развитие межрайонного сотрудничества в сфере организации совместных спортивных мероприятий, соревнований, популяризации спорта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AA7BD8" w:rsidRDefault="002C194E" w:rsidP="002C194E">
            <w:pPr>
              <w:jc w:val="center"/>
            </w:pPr>
            <w:r w:rsidRPr="00D1607A">
              <w:t xml:space="preserve">Администрация </w:t>
            </w:r>
          </w:p>
          <w:p w:rsidR="00AA7BD8" w:rsidRDefault="002C194E" w:rsidP="002C194E">
            <w:pPr>
              <w:jc w:val="center"/>
            </w:pPr>
            <w:r w:rsidRPr="00F87ABC">
              <w:t>МР</w:t>
            </w:r>
            <w:r w:rsidRPr="00D1607A">
              <w:t xml:space="preserve"> «Ленский район» РС (Я), </w:t>
            </w:r>
          </w:p>
          <w:p w:rsidR="002C194E" w:rsidRPr="00D1607A" w:rsidRDefault="002C194E" w:rsidP="002C194E">
            <w:pPr>
              <w:jc w:val="center"/>
            </w:pPr>
            <w:proofErr w:type="spellStart"/>
            <w:r w:rsidRPr="00D1607A">
              <w:t>МКУ</w:t>
            </w:r>
            <w:proofErr w:type="spellEnd"/>
            <w:r w:rsidRPr="00D1607A">
              <w:t xml:space="preserve"> «</w:t>
            </w:r>
            <w:proofErr w:type="spellStart"/>
            <w:r w:rsidRPr="00D1607A">
              <w:t>КФКиС</w:t>
            </w:r>
            <w:proofErr w:type="spellEnd"/>
            <w:r w:rsidRPr="00D1607A">
              <w:t>»</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З-1.4.2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Вовлечение детей и молодёжи в занятия спортом</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Создание условий для функционирования спортивных клубов и спортивных команд на базе общеобразовательных учреждений, развитие системы спортивных мероприятий для команд образовательных учреждений по возрастам</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AA7BD8" w:rsidRDefault="002C194E" w:rsidP="002C194E">
            <w:pPr>
              <w:jc w:val="center"/>
            </w:pPr>
            <w:r w:rsidRPr="00F87ABC">
              <w:t xml:space="preserve">Администрация </w:t>
            </w:r>
          </w:p>
          <w:p w:rsidR="00AA7BD8" w:rsidRDefault="002C194E" w:rsidP="002C194E">
            <w:pPr>
              <w:jc w:val="center"/>
            </w:pPr>
            <w:r w:rsidRPr="00F87ABC">
              <w:t xml:space="preserve">МР </w:t>
            </w:r>
            <w:r w:rsidRPr="00D1607A">
              <w:t>«Ленский район» РС</w:t>
            </w:r>
            <w:r>
              <w:t xml:space="preserve"> </w:t>
            </w:r>
            <w:r w:rsidRPr="00D1607A">
              <w:t xml:space="preserve">(Я), </w:t>
            </w:r>
          </w:p>
          <w:p w:rsidR="002C194E" w:rsidRDefault="002C194E" w:rsidP="002C194E">
            <w:pPr>
              <w:jc w:val="center"/>
            </w:pPr>
            <w:proofErr w:type="spellStart"/>
            <w:r w:rsidRPr="00D1607A">
              <w:t>МКУ</w:t>
            </w:r>
            <w:proofErr w:type="spellEnd"/>
            <w:r w:rsidRPr="00D1607A">
              <w:t xml:space="preserve"> «</w:t>
            </w:r>
            <w:proofErr w:type="spellStart"/>
            <w:r w:rsidRPr="00D1607A">
              <w:t>КФКиС</w:t>
            </w:r>
            <w:proofErr w:type="spellEnd"/>
            <w:r w:rsidRPr="00D1607A">
              <w:t xml:space="preserve">», Министерство образования и науки </w:t>
            </w:r>
          </w:p>
          <w:p w:rsidR="002C194E" w:rsidRPr="00F87ABC" w:rsidRDefault="002C194E" w:rsidP="002C194E">
            <w:pPr>
              <w:jc w:val="center"/>
            </w:pPr>
            <w:r w:rsidRPr="00D1607A">
              <w:t>РС (Я),</w:t>
            </w:r>
          </w:p>
          <w:p w:rsidR="002C194E" w:rsidRPr="00D1607A" w:rsidRDefault="002C194E" w:rsidP="002C194E">
            <w:pPr>
              <w:jc w:val="center"/>
            </w:pPr>
            <w:r w:rsidRPr="00F87ABC">
              <w:rPr>
                <w:shd w:val="clear" w:color="auto" w:fill="FFFFFF"/>
              </w:rPr>
              <w:t>Министерство по физической культуре и спорту РС (Я)</w:t>
            </w:r>
            <w:r w:rsidRPr="001A7A65">
              <w:rPr>
                <w:color w:val="FF0000"/>
              </w:rPr>
              <w:br/>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D1607A" w:rsidRDefault="002C194E" w:rsidP="002C194E">
            <w:r w:rsidRPr="00D1607A">
              <w:t>Доля населения, сдавшего нормативы комплекса ГТО, составит 60</w:t>
            </w:r>
            <w:r w:rsidR="007437D1">
              <w:t xml:space="preserve"> </w:t>
            </w:r>
            <w:r w:rsidRPr="00D1607A">
              <w:t>%.</w:t>
            </w:r>
          </w:p>
          <w:p w:rsidR="002C194E" w:rsidRPr="00F075C6" w:rsidRDefault="002C194E" w:rsidP="002C194E">
            <w:pPr>
              <w:rPr>
                <w:sz w:val="16"/>
                <w:szCs w:val="16"/>
              </w:rPr>
            </w:pPr>
            <w:r w:rsidRPr="00D1607A">
              <w:t>Доля молодежи от 14 до 35 лет, участвующая в мероприятиях, пропагандирующих здоровый образ жизни, по отношению к общей численности данной возрастной категории –</w:t>
            </w:r>
            <w:r w:rsidR="007437D1">
              <w:t xml:space="preserve"> </w:t>
            </w:r>
            <w:r w:rsidRPr="00D1607A">
              <w:t>20 %.</w:t>
            </w:r>
            <w:r w:rsidRPr="00D1607A">
              <w:br/>
              <w:t>Увеличение численности детей, систематически занимающихся</w:t>
            </w:r>
            <w:r>
              <w:t xml:space="preserve"> физической культурой и спортом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9B3CF8">
              <w:t>Дальнейшее внедрение Всероссийского физкультурно-спортивного комплекса «Готов к труду и обороне» в школах</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AA7BD8" w:rsidRDefault="002C194E" w:rsidP="002C194E">
            <w:pPr>
              <w:jc w:val="center"/>
            </w:pPr>
            <w:r w:rsidRPr="00D1607A">
              <w:t>Администрация</w:t>
            </w:r>
            <w:r w:rsidRPr="00F87ABC">
              <w:t xml:space="preserve"> </w:t>
            </w:r>
          </w:p>
          <w:p w:rsidR="002C194E" w:rsidRDefault="002C194E" w:rsidP="00AA7BD8">
            <w:pPr>
              <w:jc w:val="center"/>
              <w:rPr>
                <w:color w:val="FF0000"/>
              </w:rPr>
            </w:pPr>
            <w:r w:rsidRPr="00F87ABC">
              <w:t xml:space="preserve">МР </w:t>
            </w:r>
            <w:r w:rsidRPr="00D1607A">
              <w:t xml:space="preserve">«Ленский район» РС (Я), </w:t>
            </w:r>
            <w:proofErr w:type="spellStart"/>
            <w:r w:rsidRPr="00D1607A">
              <w:t>МКУ</w:t>
            </w:r>
            <w:proofErr w:type="spellEnd"/>
            <w:r w:rsidRPr="00D1607A">
              <w:t xml:space="preserve"> «</w:t>
            </w:r>
            <w:proofErr w:type="spellStart"/>
            <w:r w:rsidRPr="00D1607A">
              <w:t>КФКиС</w:t>
            </w:r>
            <w:proofErr w:type="spellEnd"/>
            <w:r w:rsidRPr="00D1607A">
              <w:t xml:space="preserve">», </w:t>
            </w:r>
          </w:p>
          <w:p w:rsidR="002C194E" w:rsidRPr="00D1607A" w:rsidRDefault="002C194E" w:rsidP="002C194E">
            <w:pPr>
              <w:jc w:val="center"/>
            </w:pPr>
            <w:r w:rsidRPr="00F87ABC">
              <w:rPr>
                <w:shd w:val="clear" w:color="auto" w:fill="FFFFFF"/>
              </w:rPr>
              <w:t>Министерство по физической культуре и спорту РС (Я)</w:t>
            </w:r>
            <w:r w:rsidRPr="001A7A65">
              <w:rPr>
                <w:color w:val="FF0000"/>
              </w:rPr>
              <w:br/>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Совершенствование системы подготовки и переподготовки тренерских кадров, а также внедрение инновационных форм, средств и методов организации физкультурно-оздоровительных занятий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7437D1" w:rsidRDefault="002C194E" w:rsidP="00AA7BD8">
            <w:pPr>
              <w:jc w:val="center"/>
            </w:pPr>
            <w:r w:rsidRPr="00F87ABC">
              <w:t xml:space="preserve">Администрация </w:t>
            </w:r>
          </w:p>
          <w:p w:rsidR="007437D1" w:rsidRDefault="002C194E" w:rsidP="00AA7BD8">
            <w:pPr>
              <w:jc w:val="center"/>
            </w:pPr>
            <w:r w:rsidRPr="00F87ABC">
              <w:t xml:space="preserve">МР </w:t>
            </w:r>
            <w:r w:rsidRPr="00D1607A">
              <w:t xml:space="preserve">«Ленский район» РС (Я), </w:t>
            </w:r>
          </w:p>
          <w:p w:rsidR="002C194E" w:rsidRPr="00AA7BD8" w:rsidRDefault="002C194E" w:rsidP="00AA7BD8">
            <w:pPr>
              <w:jc w:val="center"/>
              <w:rPr>
                <w:color w:val="FF0000"/>
              </w:rPr>
            </w:pPr>
            <w:proofErr w:type="spellStart"/>
            <w:r w:rsidRPr="00D1607A">
              <w:t>МКУ</w:t>
            </w:r>
            <w:proofErr w:type="spellEnd"/>
            <w:r w:rsidRPr="00D1607A">
              <w:t xml:space="preserve"> «</w:t>
            </w:r>
            <w:proofErr w:type="spellStart"/>
            <w:r w:rsidRPr="00D1607A">
              <w:t>КФКиС</w:t>
            </w:r>
            <w:proofErr w:type="spellEnd"/>
            <w:r w:rsidRPr="00D1607A">
              <w:t xml:space="preserve">», </w:t>
            </w:r>
          </w:p>
          <w:p w:rsidR="002C194E" w:rsidRPr="00D1607A" w:rsidRDefault="002C194E" w:rsidP="002C194E">
            <w:pPr>
              <w:jc w:val="center"/>
            </w:pPr>
            <w:r w:rsidRPr="00F87ABC">
              <w:rPr>
                <w:shd w:val="clear" w:color="auto" w:fill="FFFFFF"/>
              </w:rPr>
              <w:t>Министерство по физической культуре и спорту 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1.4.2.4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Стимулирование юных спортсменов, занявших призовые места на республиканских и всероссийских соревнованиях, и их тренеров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7437D1" w:rsidRDefault="002C194E" w:rsidP="002C194E">
            <w:pPr>
              <w:jc w:val="center"/>
            </w:pPr>
            <w:r w:rsidRPr="00D1607A">
              <w:t>Администрация</w:t>
            </w:r>
            <w:r w:rsidRPr="00F87ABC">
              <w:t xml:space="preserve"> </w:t>
            </w:r>
          </w:p>
          <w:p w:rsidR="007437D1" w:rsidRDefault="002C194E" w:rsidP="002C194E">
            <w:pPr>
              <w:jc w:val="center"/>
            </w:pPr>
            <w:r w:rsidRPr="00F87ABC">
              <w:t xml:space="preserve">МР </w:t>
            </w:r>
            <w:r w:rsidRPr="00D1607A">
              <w:t xml:space="preserve">«Ленский район» РС (Я), </w:t>
            </w:r>
          </w:p>
          <w:p w:rsidR="002C194E" w:rsidRPr="00D1607A" w:rsidRDefault="002C194E" w:rsidP="002C194E">
            <w:pPr>
              <w:jc w:val="center"/>
            </w:pPr>
            <w:proofErr w:type="spellStart"/>
            <w:r w:rsidRPr="00D1607A">
              <w:t>МКУ</w:t>
            </w:r>
            <w:proofErr w:type="spellEnd"/>
            <w:r w:rsidRPr="00D1607A">
              <w:t xml:space="preserve"> «</w:t>
            </w:r>
            <w:proofErr w:type="spellStart"/>
            <w:r w:rsidRPr="00D1607A">
              <w:t>КФКиС</w:t>
            </w:r>
            <w:proofErr w:type="spellEnd"/>
            <w:r w:rsidRPr="00D1607A">
              <w:t>»</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I-II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З-1.4.3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Развитие спортивной инфраструктуры, создание условий для занятий спортом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1.4.3.1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Стимулирование развития сети спортивных клубов по месту жительства, в том числе спортивных клубов выходного дня для самостоятельно занимающихся физической культурой и спортом, в том числе в сельской местности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7437D1" w:rsidRDefault="002C194E" w:rsidP="002C194E">
            <w:pPr>
              <w:jc w:val="center"/>
            </w:pPr>
            <w:r w:rsidRPr="00D1607A">
              <w:t xml:space="preserve">Администрация </w:t>
            </w:r>
          </w:p>
          <w:p w:rsidR="007437D1" w:rsidRDefault="002C194E" w:rsidP="002C194E">
            <w:pPr>
              <w:jc w:val="center"/>
            </w:pPr>
            <w:r w:rsidRPr="00F87ABC">
              <w:t xml:space="preserve">МР </w:t>
            </w:r>
            <w:r w:rsidRPr="00D1607A">
              <w:t>«Ленский район» РС (Я),</w:t>
            </w:r>
          </w:p>
          <w:p w:rsidR="002C194E" w:rsidRDefault="002C194E" w:rsidP="007437D1">
            <w:pPr>
              <w:jc w:val="center"/>
              <w:rPr>
                <w:color w:val="FF0000"/>
              </w:rPr>
            </w:pPr>
            <w:r w:rsidRPr="00D1607A">
              <w:t xml:space="preserve"> </w:t>
            </w:r>
            <w:proofErr w:type="spellStart"/>
            <w:r w:rsidRPr="00D1607A">
              <w:t>МКУ</w:t>
            </w:r>
            <w:proofErr w:type="spellEnd"/>
            <w:r w:rsidRPr="00D1607A">
              <w:t xml:space="preserve"> «</w:t>
            </w:r>
            <w:proofErr w:type="spellStart"/>
            <w:r w:rsidRPr="00D1607A">
              <w:t>КФКиС</w:t>
            </w:r>
            <w:proofErr w:type="spellEnd"/>
            <w:r w:rsidRPr="00D1607A">
              <w:t xml:space="preserve">», </w:t>
            </w:r>
          </w:p>
          <w:p w:rsidR="002C194E" w:rsidRPr="00D1607A" w:rsidRDefault="002C194E" w:rsidP="002C194E">
            <w:pPr>
              <w:jc w:val="center"/>
            </w:pPr>
            <w:r w:rsidRPr="00F87ABC">
              <w:rPr>
                <w:shd w:val="clear" w:color="auto" w:fill="FFFFFF"/>
              </w:rPr>
              <w:t>Министерство по физической культуре и спорту 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05727F" w:rsidRDefault="002C194E" w:rsidP="002C194E">
            <w:r w:rsidRPr="00D1607A">
              <w:t>Доля населения, систематически занимающегося</w:t>
            </w:r>
            <w:r w:rsidR="007437D1">
              <w:t xml:space="preserve"> физической культурой </w:t>
            </w:r>
            <w:r w:rsidR="00043B3A">
              <w:t xml:space="preserve">и спортом, составит </w:t>
            </w:r>
            <w:r w:rsidRPr="0005727F">
              <w:t>45 % от общей численности населения.</w:t>
            </w:r>
          </w:p>
          <w:p w:rsidR="002C194E" w:rsidRPr="0005727F" w:rsidRDefault="002C194E" w:rsidP="002C194E">
            <w:r w:rsidRPr="0005727F">
              <w:t>Доля граждан, систематически занимающихся физиче</w:t>
            </w:r>
            <w:r w:rsidR="007437D1" w:rsidRPr="0005727F">
              <w:t>ской культурой и спортом</w:t>
            </w:r>
            <w:r w:rsidR="00621F3D" w:rsidRPr="0005727F">
              <w:t>,</w:t>
            </w:r>
            <w:r w:rsidRPr="0005727F">
              <w:t xml:space="preserve"> 202</w:t>
            </w:r>
            <w:r w:rsidR="007437D1" w:rsidRPr="0005727F">
              <w:t>8 год</w:t>
            </w:r>
            <w:r w:rsidRPr="0005727F">
              <w:t xml:space="preserve"> – 63,73 %.</w:t>
            </w:r>
          </w:p>
          <w:p w:rsidR="002C194E" w:rsidRPr="00F075C6" w:rsidRDefault="002C194E" w:rsidP="00043B3A">
            <w:pPr>
              <w:rPr>
                <w:sz w:val="16"/>
                <w:szCs w:val="16"/>
              </w:rPr>
            </w:pPr>
            <w:r w:rsidRPr="00D1607A">
              <w:t>Число спортивных сооружени</w:t>
            </w:r>
            <w:r>
              <w:t xml:space="preserve">й </w:t>
            </w:r>
            <w:r w:rsidR="00043B3A">
              <w:t xml:space="preserve">увеличится на 4,3 % </w:t>
            </w:r>
            <w:r>
              <w:t xml:space="preserve"> </w:t>
            </w:r>
            <w:r w:rsidR="00043B3A" w:rsidRPr="0005727F">
              <w:t>–</w:t>
            </w:r>
            <w:r w:rsidR="00043B3A">
              <w:t xml:space="preserve"> 24 един.</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1.4.3.2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Обеспечение доступности спортивных объектов для социально незащищенных слоев населения и лиц с ограниченными возможностями здоровья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spacing w:after="200" w:line="276" w:lineRule="auto"/>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Администрация </w:t>
            </w:r>
            <w:r w:rsidRPr="00F87ABC">
              <w:t>МР</w:t>
            </w:r>
            <w:r w:rsidRPr="00D1607A">
              <w:t xml:space="preserve"> «Ленский район» РС (Я), </w:t>
            </w:r>
            <w:proofErr w:type="spellStart"/>
            <w:r w:rsidRPr="00D1607A">
              <w:t>МКУ</w:t>
            </w:r>
            <w:proofErr w:type="spellEnd"/>
            <w:r w:rsidRPr="00D1607A">
              <w:t xml:space="preserve"> «</w:t>
            </w:r>
            <w:proofErr w:type="spellStart"/>
            <w:r w:rsidRPr="00D1607A">
              <w:t>КФКиС</w:t>
            </w:r>
            <w:proofErr w:type="spellEnd"/>
            <w:r w:rsidRPr="00D1607A">
              <w:t>», администрации поселений</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1.4.3.3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Создание условий для занятий спортом в шаговой доступности: организация открытых </w:t>
            </w:r>
            <w:proofErr w:type="spellStart"/>
            <w:r w:rsidRPr="00D1607A">
              <w:t>воркаут</w:t>
            </w:r>
            <w:proofErr w:type="spellEnd"/>
            <w:r w:rsidRPr="00D1607A">
              <w:t>- площадок, установка спортивного инвентаря в общественных пространствах</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5,0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Администрации поселений</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rPr>
                <w:lang w:val="en-US"/>
              </w:rP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rPr>
                <w:lang w:val="en-US"/>
              </w:rP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r w:rsidRPr="00D1607A">
              <w:rPr>
                <w:b/>
                <w:bCs/>
              </w:rPr>
              <w:t>1.5. Приоритет «Трудовой потенциал и занятость»</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Ц-1.5</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b/>
                <w:bCs/>
              </w:rPr>
            </w:pPr>
            <w:r w:rsidRPr="00D1607A">
              <w:rPr>
                <w:b/>
                <w:bCs/>
              </w:rPr>
              <w:t xml:space="preserve">Развитие гибкого, эффективно функционирующего, конкурентоспособного рынка труда, позволяющего обеспечить экономику и социальную сферу высококвалифицированными местными трудовыми ресурсами в соответствии с потребностью работодателей и закрепление молодого трудоспособного населения в районе. </w:t>
            </w:r>
          </w:p>
          <w:p w:rsidR="002C194E" w:rsidRPr="00D1607A" w:rsidRDefault="002C194E" w:rsidP="002C194E">
            <w:r w:rsidRPr="00D1607A">
              <w:rPr>
                <w:b/>
                <w:bCs/>
              </w:rPr>
              <w:t>Повышение производительности труда посредством обеспечения достойных условий труда, сдерживания роста производственного травматизма, снижения смертности от предотвратимых причин</w:t>
            </w:r>
            <w:r w:rsidRPr="00D1607A">
              <w:rPr>
                <w:b/>
                <w:bCs/>
                <w:color w:val="7030A0"/>
              </w:rPr>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З-1.5.1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Повышение уровня занятости местного населения за счет трудоустройства и закрепления на производствах крупных инвестиционных проектов </w:t>
            </w:r>
            <w:proofErr w:type="spellStart"/>
            <w:r w:rsidRPr="00D1607A">
              <w:rPr>
                <w:b/>
                <w:bCs/>
              </w:rPr>
              <w:t>недропользователей</w:t>
            </w:r>
            <w:proofErr w:type="spellEnd"/>
            <w:r w:rsidRPr="00D1607A">
              <w:rPr>
                <w:b/>
                <w:bCs/>
              </w:rPr>
              <w:t xml:space="preserve"> взамен кадров вахтового метода, мигрантов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Инвентаризация и заключение дополнений к соглашениям с промышленными предприятиями в части привлечения, приоритетного трудоустройства на предприятия местного населения, обязательств предприятий по трудоустройству </w:t>
            </w:r>
            <w:r w:rsidRPr="00D1607A">
              <w:lastRenderedPageBreak/>
              <w:t>персонала из других регионов России в случае отсутствия на местах кадров необходимой квалификации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утвержденных средств республиканской государственной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Министерство образования и науки </w:t>
            </w:r>
          </w:p>
          <w:p w:rsidR="002C194E" w:rsidRPr="00D1607A" w:rsidRDefault="002C194E" w:rsidP="002C194E">
            <w:pPr>
              <w:jc w:val="center"/>
            </w:pPr>
            <w:r w:rsidRPr="00D1607A">
              <w:t>РС (Я), Центр деловой активности местного населения, который будет создан</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Трудоустройство выпускников Ленского технологического техникума по полученному направлению подготовки</w:t>
            </w:r>
            <w:r>
              <w:t xml:space="preserve"> (специальности) достигнет 70 %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Участие в республиканской программе «Местные кадры – в промышленность», в реализации пилотной совместной программы Агентства по развитию человеческого капитала на Дальнем Востоке  и Государственного комитета </w:t>
            </w:r>
            <w:r w:rsidRPr="00497927">
              <w:t xml:space="preserve">Республики Саха (Якутия) по занятости населения </w:t>
            </w:r>
            <w:r w:rsidR="00497927" w:rsidRPr="00497927">
              <w:rPr>
                <w:color w:val="000000"/>
              </w:rPr>
              <w:t>«Развитие навыков трудоустройства населения Якутии»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утвержденных средств республиканской государственной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3C7EDF" w:rsidRDefault="002C194E" w:rsidP="002C194E">
            <w:pPr>
              <w:jc w:val="center"/>
            </w:pPr>
            <w:r w:rsidRPr="003C7EDF">
              <w:t>Территориальный центр занятости населения Ленского района ГКУ РС (Я) «ЦЗН по РС (Я)»,</w:t>
            </w:r>
          </w:p>
          <w:p w:rsidR="002C194E" w:rsidRPr="00D1607A" w:rsidRDefault="002C194E" w:rsidP="002C194E">
            <w:pPr>
              <w:jc w:val="center"/>
            </w:pPr>
            <w:r w:rsidRPr="00DB52C7">
              <w:rPr>
                <w:color w:val="FF0000"/>
              </w:rPr>
              <w:t xml:space="preserve"> </w:t>
            </w:r>
            <w:r w:rsidRPr="00D1607A">
              <w:t>Министерство образования и науки 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D1607A" w:rsidRDefault="002C194E" w:rsidP="002C194E">
            <w:r w:rsidRPr="00D1607A">
              <w:t xml:space="preserve">Благоприятная ситуация в экономике района, стимулирование экономической активности населения. </w:t>
            </w:r>
          </w:p>
          <w:p w:rsidR="002C194E" w:rsidRPr="00D1607A" w:rsidRDefault="002C194E" w:rsidP="002C194E">
            <w:r w:rsidRPr="00D1607A">
              <w:t>Рост эффективной занятости, создание рабочих мест.</w:t>
            </w:r>
          </w:p>
          <w:p w:rsidR="002C194E" w:rsidRPr="00D1607A" w:rsidRDefault="002C194E" w:rsidP="002C194E">
            <w:pPr>
              <w:rPr>
                <w:color w:val="FF0000"/>
              </w:rPr>
            </w:pPr>
            <w:r w:rsidRPr="00D1607A">
              <w:t>Рост образовательного и квалификационного уровня местных трудовых ресурсов.</w:t>
            </w:r>
          </w:p>
          <w:p w:rsidR="002C194E" w:rsidRPr="00D1607A" w:rsidRDefault="002C194E" w:rsidP="002C194E">
            <w:r w:rsidRPr="00D1607A">
              <w:t>Увеличение рабочей силы (экономичес</w:t>
            </w:r>
            <w:r>
              <w:t xml:space="preserve">ки активное население) на 5,8 %. </w:t>
            </w:r>
          </w:p>
          <w:p w:rsidR="002C194E" w:rsidRPr="0005727F" w:rsidRDefault="002C194E" w:rsidP="002C194E">
            <w:r w:rsidRPr="00D1607A">
              <w:t>Рост номинальной начисленной среднеме</w:t>
            </w:r>
            <w:r>
              <w:t xml:space="preserve">сячной заработной платы на </w:t>
            </w:r>
            <w:r w:rsidRPr="0005727F">
              <w:t>98,1</w:t>
            </w:r>
            <w:r w:rsidR="00D50BD6">
              <w:t>% до</w:t>
            </w:r>
            <w:r w:rsidR="004B06BB" w:rsidRPr="0005727F">
              <w:t xml:space="preserve"> </w:t>
            </w:r>
            <w:r w:rsidRPr="0005727F">
              <w:t>155</w:t>
            </w:r>
            <w:r w:rsidRPr="0005727F">
              <w:rPr>
                <w:lang w:val="en-US"/>
              </w:rPr>
              <w:t> </w:t>
            </w:r>
            <w:r w:rsidRPr="0005727F">
              <w:t>432,00 руб.</w:t>
            </w:r>
          </w:p>
          <w:p w:rsidR="002C194E" w:rsidRPr="0005727F" w:rsidRDefault="002C194E" w:rsidP="002C194E">
            <w:r w:rsidRPr="0005727F">
              <w:t xml:space="preserve">Рост реальной начисленной заработной платы составит 20,7 %. </w:t>
            </w:r>
          </w:p>
          <w:p w:rsidR="002C194E" w:rsidRPr="0005727F" w:rsidRDefault="002C194E" w:rsidP="002C194E">
            <w:r w:rsidRPr="0005727F">
              <w:t>Реальная начисленная зара</w:t>
            </w:r>
            <w:r w:rsidR="00F64753" w:rsidRPr="0005727F">
              <w:t>ботная плата к уровню 2022 года, 2028 год</w:t>
            </w:r>
            <w:r w:rsidRPr="0005727F">
              <w:t xml:space="preserve"> – 120,9 %.</w:t>
            </w:r>
          </w:p>
          <w:p w:rsidR="002C194E" w:rsidRPr="00D1607A" w:rsidRDefault="002C194E" w:rsidP="002C194E">
            <w:r w:rsidRPr="00D1607A">
              <w:t>Уровень о</w:t>
            </w:r>
            <w:r w:rsidR="00F64753">
              <w:t>бщей безработицы – не выше 4,4</w:t>
            </w:r>
            <w:r w:rsidRPr="00D1607A">
              <w:t>%.</w:t>
            </w:r>
          </w:p>
          <w:p w:rsidR="002C194E" w:rsidRDefault="002C194E" w:rsidP="002C194E">
            <w:r w:rsidRPr="00D1607A">
              <w:t>Снижение уровня зарегистрированной безработиц</w:t>
            </w:r>
            <w:r>
              <w:t>ы на 40 %.</w:t>
            </w:r>
          </w:p>
          <w:p w:rsidR="002C194E" w:rsidRPr="0005727F" w:rsidRDefault="002C194E" w:rsidP="002C194E">
            <w:r w:rsidRPr="0005727F">
              <w:t>Уровень официально зарегистрированной безр</w:t>
            </w:r>
            <w:r w:rsidR="004B06BB" w:rsidRPr="0005727F">
              <w:t>аботицы,</w:t>
            </w:r>
            <w:r w:rsidRPr="0005727F">
              <w:t xml:space="preserve"> 2028 год – 0,3 %</w:t>
            </w:r>
          </w:p>
          <w:p w:rsidR="002C194E" w:rsidRPr="00D1607A" w:rsidRDefault="002C194E" w:rsidP="002C194E"/>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1.5.1.3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Создание Центра деловой активности местного населения, деятельность которого ориентируется на запросы работодателей, в том числе в целях обеспечения кадровых потребностей предприятий, участвующих в реализации инвестиционных проектов (ПАО «Газпром», ПАО «Сургутнефтегаз», </w:t>
            </w:r>
            <w:proofErr w:type="spellStart"/>
            <w:r w:rsidRPr="00D1607A">
              <w:t>ПАО</w:t>
            </w:r>
            <w:proofErr w:type="spellEnd"/>
            <w:r w:rsidRPr="00D1607A">
              <w:t xml:space="preserve"> «</w:t>
            </w:r>
            <w:proofErr w:type="spellStart"/>
            <w:r w:rsidRPr="00D1607A">
              <w:t>Транснефть</w:t>
            </w:r>
            <w:proofErr w:type="spellEnd"/>
            <w:r w:rsidRPr="00D1607A">
              <w:t>» и др.), трудоустройство местного населения в новых производствах (строительство автомобильных и железных  дорог)</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утвержденных средств республиканской государственной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3C7EDF" w:rsidRDefault="002C194E" w:rsidP="002C194E">
            <w:pPr>
              <w:jc w:val="center"/>
            </w:pPr>
            <w:r w:rsidRPr="003C7EDF">
              <w:t>Территориальный центр занятости населения Ленского района ГКУ РС (Я) «ЦЗН по РС (Я)»,</w:t>
            </w:r>
          </w:p>
          <w:p w:rsidR="002C194E" w:rsidRPr="00D1607A" w:rsidRDefault="002C194E" w:rsidP="002C194E">
            <w:pPr>
              <w:jc w:val="center"/>
            </w:pPr>
            <w:r w:rsidRPr="00D1607A">
              <w:t>МКУ «РУО»</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1.5.1.4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Вовлечение безработных и незанятого населения в процесс производства путем переобучения, переподготовки, переквалификации через центр занятости и многопрофильный, многоуровневый и многофункциональный образовательный центр, созданный на базе ГБПОУ РС</w:t>
            </w:r>
            <w:r w:rsidR="00303AFC">
              <w:t xml:space="preserve"> </w:t>
            </w:r>
            <w:r w:rsidRPr="00D1607A">
              <w:t>(Я) «Ленский технологический техникум»</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утвержденных средств республиканской государственной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3C7EDF" w:rsidRDefault="002C194E" w:rsidP="002C194E">
            <w:pPr>
              <w:jc w:val="center"/>
            </w:pPr>
            <w:r w:rsidRPr="003C7EDF">
              <w:t>Территориальный центр занятости населения Ленского района ГКУ РС (Я) «ЦЗН по РС (Я)»,</w:t>
            </w:r>
          </w:p>
          <w:p w:rsidR="00F64753" w:rsidRDefault="002C194E" w:rsidP="002C194E">
            <w:pPr>
              <w:jc w:val="center"/>
            </w:pPr>
            <w:r w:rsidRPr="00DB52C7">
              <w:t xml:space="preserve"> </w:t>
            </w:r>
            <w:r w:rsidRPr="00D1607A">
              <w:t xml:space="preserve">МКУ «РУО»,  </w:t>
            </w:r>
          </w:p>
          <w:p w:rsidR="002C194E" w:rsidRPr="00D1607A" w:rsidRDefault="002C194E" w:rsidP="002C194E">
            <w:pPr>
              <w:jc w:val="center"/>
            </w:pPr>
            <w:r w:rsidRPr="00D1607A">
              <w:t>Центр деловой активности местного населения, который будет создан</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1.5.1.5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Усиление профессиональной ориентации молодых граждан, направленное на вовлечение их в промышленные и инфраструктурные проекты, организация стажировок в промышленных предприятиях студентов Ленского технологического техникума, СВФУ с целью их последующего трудоустройства на предприятиях</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3C7EDF" w:rsidRDefault="002C194E" w:rsidP="002C194E">
            <w:pPr>
              <w:jc w:val="center"/>
            </w:pPr>
            <w:r w:rsidRPr="003C7EDF">
              <w:t>Территориальный центр занятости населения Ленского района ГКУ РС (Я) «ЦЗН по РС (Я)»,</w:t>
            </w:r>
          </w:p>
          <w:p w:rsidR="00F64753" w:rsidRDefault="002C194E" w:rsidP="002C194E">
            <w:pPr>
              <w:jc w:val="center"/>
            </w:pPr>
            <w:r w:rsidRPr="00DB52C7">
              <w:t xml:space="preserve"> </w:t>
            </w:r>
            <w:r w:rsidRPr="00D1607A">
              <w:t xml:space="preserve">МКУ «РУО»,  </w:t>
            </w:r>
          </w:p>
          <w:p w:rsidR="002C194E" w:rsidRPr="00D1607A" w:rsidRDefault="002C194E" w:rsidP="002C194E">
            <w:pPr>
              <w:jc w:val="center"/>
            </w:pPr>
            <w:r w:rsidRPr="00D1607A">
              <w:t>Центр деловой активности местного населения, который будет создан</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З-1.5.2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Развитие рынка труда посредством формирования рынка услуг субъектами среднего и малого предпринимательства, местного производства</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1.5.2.1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Повышение уровня предпринимательской культуры населения и квалификации кадров для создания новых малых и средних предприятий в сфере рынка услуг</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Default="002C194E" w:rsidP="002C194E">
            <w:r w:rsidRPr="00D1607A">
              <w:t>Увеличение среднесписочной численности работн</w:t>
            </w:r>
            <w:r>
              <w:t>иков малых предприятий на 0,4 %.</w:t>
            </w:r>
          </w:p>
          <w:p w:rsidR="002C194E" w:rsidRPr="00D1607A" w:rsidRDefault="002C194E" w:rsidP="00303AFC">
            <w:r w:rsidRPr="0005727F">
              <w:t>Численность занятых в сфере малого и</w:t>
            </w:r>
            <w:r w:rsidR="00303AFC">
              <w:t xml:space="preserve"> среднего предпринимательства, 2028 год</w:t>
            </w:r>
            <w:r w:rsidRPr="0005727F">
              <w:t xml:space="preserve"> – 4,18 тыс. человек</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B52C7" w:rsidRDefault="002C194E" w:rsidP="002C194E">
            <w:pPr>
              <w:jc w:val="center"/>
            </w:pPr>
            <w:r w:rsidRPr="00D1607A">
              <w:rPr>
                <w:lang w:val="en-US"/>
              </w:rPr>
              <w:t>1.5.2.</w:t>
            </w:r>
            <w:r>
              <w:t>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Внедрение современных стандартов обслуживания в сфере платных услуг</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D1607A" w:rsidRDefault="002C194E" w:rsidP="002C194E">
            <w:r w:rsidRPr="00D1607A">
              <w:t>Рост количества малых и средних предприятий на 18,5</w:t>
            </w:r>
            <w:r>
              <w:t xml:space="preserve"> </w:t>
            </w:r>
            <w:r w:rsidRPr="00D1607A">
              <w:t>%.</w:t>
            </w:r>
          </w:p>
          <w:p w:rsidR="002C194E" w:rsidRDefault="002C194E" w:rsidP="002C194E">
            <w:r w:rsidRPr="00D1607A">
              <w:t>Увеличение об</w:t>
            </w:r>
            <w:r>
              <w:t>орота малых предприятий на 84 %.</w:t>
            </w:r>
          </w:p>
          <w:p w:rsidR="002C194E" w:rsidRPr="0005727F" w:rsidRDefault="002C194E" w:rsidP="002C194E">
            <w:r w:rsidRPr="0005727F">
              <w:t xml:space="preserve">Численность субъектов малого и среднего предпринимательства, осуществляющих деятельность в сфере </w:t>
            </w:r>
            <w:r w:rsidR="00F64753" w:rsidRPr="0005727F">
              <w:t xml:space="preserve">социального предпринимательства, </w:t>
            </w:r>
            <w:r w:rsidRPr="0005727F">
              <w:t>2028</w:t>
            </w:r>
            <w:r w:rsidR="00F64753" w:rsidRPr="0005727F">
              <w:t xml:space="preserve"> год</w:t>
            </w:r>
            <w:r w:rsidRPr="0005727F">
              <w:t xml:space="preserve"> – 14 единиц</w:t>
            </w:r>
          </w:p>
          <w:p w:rsidR="002C194E" w:rsidRPr="00F075C6" w:rsidRDefault="002C194E" w:rsidP="002C194E">
            <w:pP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 xml:space="preserve">этап </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B52C7" w:rsidRDefault="002C194E" w:rsidP="002C194E">
            <w:pPr>
              <w:jc w:val="center"/>
            </w:pPr>
            <w:r w:rsidRPr="00D1607A">
              <w:rPr>
                <w:lang w:val="en-US"/>
              </w:rPr>
              <w:t>1.5.2.</w:t>
            </w:r>
            <w:r>
              <w:t>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Модернизация социальных услуг (создание высокотехнологичных медицинских центров, организация присмотра за детьми частными детскими садами,  открытие репетиторских центро</w:t>
            </w:r>
            <w:r w:rsidR="00F64753">
              <w:t>в, косметических салонов и др.)</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2023-2025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B52C7" w:rsidRDefault="002C194E" w:rsidP="002C194E">
            <w:pPr>
              <w:jc w:val="center"/>
            </w:pPr>
            <w:r w:rsidRPr="00D1607A">
              <w:rPr>
                <w:lang w:val="en-US"/>
              </w:rPr>
              <w:t>1.5.2.</w:t>
            </w:r>
            <w:r>
              <w:t>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Формирование рынка деловых услуг (предоставление юридических, бухгалтерских, аудиторски</w:t>
            </w:r>
            <w:r w:rsidR="00F64753">
              <w:t>х, страховых и рекламных услуг)</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B52C7" w:rsidRDefault="002C194E" w:rsidP="002C194E">
            <w:pPr>
              <w:jc w:val="center"/>
            </w:pPr>
            <w:r w:rsidRPr="00D1607A">
              <w:rPr>
                <w:lang w:val="en-US"/>
              </w:rPr>
              <w:t>1.5.2.</w:t>
            </w:r>
            <w:r>
              <w:t>5</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Стимулирование перевода на аутсорсинг несвойственных основной деятельности функций муниципальных учреждений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Рабочая группа по вопросам перевода на аутсорсинг несвойственных основной деятельности функций муниципальных учреждений </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Внедрение механизмов аутсорсинга в целях повышения </w:t>
            </w:r>
            <w:r w:rsidR="00F64753">
              <w:t>эффективности бюджетных средств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 xml:space="preserve">этап </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B52C7" w:rsidRDefault="002C194E" w:rsidP="002C194E">
            <w:pPr>
              <w:jc w:val="center"/>
            </w:pPr>
            <w:r w:rsidRPr="00D1607A">
              <w:rPr>
                <w:lang w:val="en-US"/>
              </w:rPr>
              <w:t>1.5.2.</w:t>
            </w:r>
            <w:r>
              <w:t>6</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Повышение экономической активности и занятости населения через создание новых рабочих мест на предприятиях по производству и переработке сельскохозяйственной продукции, лесопереработке, а также обеспечение </w:t>
            </w:r>
            <w:proofErr w:type="spellStart"/>
            <w:r w:rsidRPr="00D1607A">
              <w:t>самозанятости</w:t>
            </w:r>
            <w:proofErr w:type="spellEnd"/>
            <w:r w:rsidRPr="00D1607A">
              <w:t xml:space="preserve"> через развитие малых форм хозяйствования – личных подсобных хозяйств, крестьянских (фермерских) </w:t>
            </w:r>
            <w:r w:rsidRPr="00D1607A">
              <w:lastRenderedPageBreak/>
              <w:t>хозяйств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2023-2025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3C7EDF" w:rsidRDefault="002C194E" w:rsidP="002C194E">
            <w:pPr>
              <w:jc w:val="center"/>
            </w:pPr>
            <w:r w:rsidRPr="003C7EDF">
              <w:t>Территориальный центр занятости населения Ленского района ГКУ РС (Я) «ЦЗН по РС (Я)»,</w:t>
            </w:r>
          </w:p>
          <w:p w:rsidR="002C194E" w:rsidRDefault="002C194E" w:rsidP="002C194E">
            <w:pPr>
              <w:jc w:val="center"/>
            </w:pPr>
            <w:r w:rsidRPr="00D1607A">
              <w:t xml:space="preserve">Министерство образования и науки </w:t>
            </w:r>
          </w:p>
          <w:p w:rsidR="002C194E" w:rsidRPr="00D1607A" w:rsidRDefault="002C194E" w:rsidP="002C194E">
            <w:pPr>
              <w:jc w:val="center"/>
            </w:pPr>
            <w:r w:rsidRPr="00D1607A">
              <w:t>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Default="002C194E" w:rsidP="002C194E">
            <w:r w:rsidRPr="00D1607A">
              <w:t>Увеличение числа зан</w:t>
            </w:r>
            <w:r>
              <w:t xml:space="preserve">ятых </w:t>
            </w:r>
            <w:r w:rsidRPr="00D1607A">
              <w:t>(среднесписочная численность работников (без внешних совме</w:t>
            </w:r>
            <w:r>
              <w:t>стителей)) до 28,8 тыс. человек.</w:t>
            </w:r>
          </w:p>
          <w:p w:rsidR="002C194E" w:rsidRPr="00D1607A" w:rsidRDefault="002C194E" w:rsidP="003A245B">
            <w:r w:rsidRPr="0005727F">
              <w:t>Среднегодовая численность зан</w:t>
            </w:r>
            <w:r w:rsidR="003A245B" w:rsidRPr="0005727F">
              <w:t xml:space="preserve">ятого населения Ленского района, </w:t>
            </w:r>
            <w:r w:rsidRPr="0005727F">
              <w:t>2028</w:t>
            </w:r>
            <w:r w:rsidR="003A245B" w:rsidRPr="0005727F">
              <w:t xml:space="preserve"> год</w:t>
            </w:r>
            <w:r w:rsidRPr="0005727F">
              <w:t xml:space="preserve"> – 35,678 тыс. человек</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lastRenderedPageBreak/>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З-1.5.3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Сохранение стабильной ситуации на рынке труда, развитие инфраструктуры рынка труда, обеспечивающей рост занятости</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1.5.3.1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Преодоление локальности и формирование на территории Западной Якутии рынка труда, увязанного с потребностями экономики, рынками жилья, товаров и услуг, транспортной доступностью</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3C7EDF" w:rsidRDefault="002C194E" w:rsidP="002C194E">
            <w:pPr>
              <w:jc w:val="center"/>
            </w:pPr>
            <w:r w:rsidRPr="003C7EDF">
              <w:t>Территориальный центр занятости населения Ленского района ГКУ РС (Я) «ЦЗН по РС (Я)»,</w:t>
            </w:r>
          </w:p>
          <w:p w:rsidR="002C194E" w:rsidRDefault="002C194E" w:rsidP="002C194E">
            <w:pPr>
              <w:jc w:val="center"/>
            </w:pPr>
            <w:r w:rsidRPr="00D1607A">
              <w:t xml:space="preserve">Министерство образования и науки </w:t>
            </w:r>
          </w:p>
          <w:p w:rsidR="002C194E" w:rsidRPr="00D1607A" w:rsidRDefault="002C194E" w:rsidP="002C194E">
            <w:pPr>
              <w:jc w:val="center"/>
            </w:pPr>
            <w:r w:rsidRPr="00D1607A">
              <w:t>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D1607A" w:rsidRDefault="002C194E" w:rsidP="002C194E">
            <w:r w:rsidRPr="00D1607A">
              <w:t>Увеличение рабочей силы (экономичес</w:t>
            </w:r>
            <w:r>
              <w:t>ки активное население) на 5,8 %</w:t>
            </w:r>
          </w:p>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1.5.3.2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Осуществление комплекса мер по содействию внутренней трудовой миграции, включая совершенствование системы предоставления государственной поддержки гражданам и членам их семей, переселяющимся для работы в другую местность, включая субсидирование затрат на переезд и обустройство</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2020-2021</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3C7EDF" w:rsidRDefault="002C194E" w:rsidP="002C194E">
            <w:pPr>
              <w:jc w:val="center"/>
            </w:pPr>
            <w:r w:rsidRPr="003C7EDF">
              <w:t>Территориальный центр занятости населения Ленского района ГКУ РС (Я) «ЦЗН по РС (Я)»</w:t>
            </w:r>
          </w:p>
          <w:p w:rsidR="002C194E" w:rsidRPr="00D1607A" w:rsidRDefault="002C194E" w:rsidP="002C194E">
            <w:pPr>
              <w:jc w:val="center"/>
            </w:pP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1.5.3.3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Организация опережающего профессионального обучения и переподготовки работников, находящихся под угрозой увольнения, а также работников предприятий, осуществляющих реструктуризацию и модернизацию производства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D1607A">
              <w:t xml:space="preserve">Министерство образования и науки </w:t>
            </w:r>
          </w:p>
          <w:p w:rsidR="002C194E" w:rsidRPr="00D1607A" w:rsidRDefault="002C194E" w:rsidP="002C194E">
            <w:pPr>
              <w:jc w:val="center"/>
            </w:pPr>
            <w:r w:rsidRPr="00D1607A">
              <w:t>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1.5.3.4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Развитие системы профессиональной ориентации и психологической поддержки населения, профессиональной мобильности на основе повышения квалификации, обучения и переобучения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утвержденных средств по госпрограмме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3A245B" w:rsidRDefault="002C194E" w:rsidP="002C194E">
            <w:pPr>
              <w:jc w:val="center"/>
            </w:pPr>
            <w:r w:rsidRPr="003C7EDF">
              <w:t xml:space="preserve">Администрация </w:t>
            </w:r>
          </w:p>
          <w:p w:rsidR="003A245B" w:rsidRDefault="002C194E" w:rsidP="002C194E">
            <w:pPr>
              <w:jc w:val="center"/>
            </w:pPr>
            <w:r w:rsidRPr="003C7EDF">
              <w:t xml:space="preserve">МР </w:t>
            </w:r>
            <w:r w:rsidRPr="00D1607A">
              <w:t xml:space="preserve">«Ленский район» РС (Я), </w:t>
            </w:r>
          </w:p>
          <w:p w:rsidR="002C194E" w:rsidRPr="00D1607A" w:rsidRDefault="002C194E" w:rsidP="002C194E">
            <w:pPr>
              <w:jc w:val="center"/>
            </w:pPr>
            <w:r w:rsidRPr="00D1607A">
              <w:t>МКУ «РУО»</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1.5.3.5</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Оказание социальной поддержки безработным гражданам с целью стимулирования их к активному поиску работы, открытию собственного дела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3A245B">
            <w:pPr>
              <w:jc w:val="center"/>
            </w:pPr>
            <w:r w:rsidRPr="003C7EDF">
              <w:t>Территориальный центр занятости населения Ленского ра</w:t>
            </w:r>
            <w:r w:rsidR="003A245B">
              <w:t>йона ГКУ РС (Я) «ЦЗН по 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1.5.3.6</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Использование новых информационных возможностей и обеспечение доступности информационных ресурсов в сфере занятости населения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3A245B" w:rsidRDefault="002C194E" w:rsidP="002C194E">
            <w:pPr>
              <w:jc w:val="center"/>
            </w:pPr>
            <w:r w:rsidRPr="003C7EDF">
              <w:t xml:space="preserve">Администрация </w:t>
            </w:r>
          </w:p>
          <w:p w:rsidR="003A245B" w:rsidRDefault="002C194E" w:rsidP="002C194E">
            <w:pPr>
              <w:jc w:val="center"/>
            </w:pPr>
            <w:r w:rsidRPr="003C7EDF">
              <w:t xml:space="preserve">МР </w:t>
            </w:r>
            <w:r w:rsidRPr="00D1607A">
              <w:t xml:space="preserve">«Ленский район» РС (Я), </w:t>
            </w:r>
          </w:p>
          <w:p w:rsidR="002C194E" w:rsidRPr="003C7EDF" w:rsidRDefault="002C194E" w:rsidP="002C194E">
            <w:pPr>
              <w:jc w:val="center"/>
            </w:pPr>
            <w:r w:rsidRPr="003C7EDF">
              <w:t xml:space="preserve">МКУ «РУО», </w:t>
            </w:r>
          </w:p>
          <w:p w:rsidR="002C194E" w:rsidRPr="00D1607A" w:rsidRDefault="002C194E" w:rsidP="003A245B">
            <w:pPr>
              <w:jc w:val="center"/>
            </w:pPr>
            <w:r w:rsidRPr="003C7EDF">
              <w:t>Территориальный центр занятости населения Ленского ра</w:t>
            </w:r>
            <w:r w:rsidR="003A245B">
              <w:t>йона ГКУ РС (Я) «ЦЗН по 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 xml:space="preserve">этап </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1.5.3.7</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Создание молодежной биржи труда, деятельность которой будет направлена на повышение эффективности выполнения программ занятости и социально-трудовой реабилитации подростков и молодёжи посредством оказания информационных, консультационных и иных услуг по трудоустройству, организации профессиональной подготовки, общественных работ, дополнительных рабочих мест, поддержки трудовой инициативы и предпринимательства молодёжи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3C7EDF" w:rsidRDefault="002C194E" w:rsidP="002C194E">
            <w:pPr>
              <w:jc w:val="center"/>
            </w:pPr>
            <w:r w:rsidRPr="003C7EDF">
              <w:t>Территориальный центр занятости населения Ленского района ГКУ РС (Я) «ЦЗН по РС (Я)»</w:t>
            </w:r>
          </w:p>
          <w:p w:rsidR="002C194E" w:rsidRPr="00D1607A" w:rsidRDefault="002C194E" w:rsidP="002C194E">
            <w:pPr>
              <w:jc w:val="center"/>
            </w:pP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З-1.5.4</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Привлечение молодых специалистов из других районов республики для трудоустройства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1.5.4.1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Разработка и внедрение муниципальной программы по привлечению молодежи в учреждения социальной сферы с предоставлением подъёмных для молодых специалистов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средств  муниципальной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3A245B" w:rsidRDefault="002C194E" w:rsidP="002C194E">
            <w:pPr>
              <w:jc w:val="center"/>
            </w:pPr>
            <w:r w:rsidRPr="00D1607A">
              <w:t xml:space="preserve">Администрация </w:t>
            </w:r>
          </w:p>
          <w:p w:rsidR="003A245B" w:rsidRDefault="002C194E" w:rsidP="002C194E">
            <w:pPr>
              <w:jc w:val="center"/>
            </w:pPr>
            <w:r w:rsidRPr="00E9639F">
              <w:t xml:space="preserve">МР </w:t>
            </w:r>
            <w:r w:rsidRPr="00D1607A">
              <w:t xml:space="preserve">«Ленский район» РС (Я), </w:t>
            </w:r>
          </w:p>
          <w:p w:rsidR="002C194E" w:rsidRPr="00D1607A" w:rsidRDefault="002C194E" w:rsidP="002C194E">
            <w:pPr>
              <w:jc w:val="center"/>
            </w:pPr>
            <w:r w:rsidRPr="00D1607A">
              <w:t xml:space="preserve">МКУ «РУО» </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Default="002C194E" w:rsidP="002C194E">
            <w:r w:rsidRPr="00D1607A">
              <w:t>Снижение уровня безработицы среди молодежи – до 7,6</w:t>
            </w:r>
            <w:r>
              <w:t xml:space="preserve"> </w:t>
            </w:r>
            <w:r w:rsidR="003A245B">
              <w:t>%</w:t>
            </w:r>
          </w:p>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1.5.4.2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Предоставление муниципального жилья для молодых специалистов с последующим льготным выкупом</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средств  муниципальной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3A245B" w:rsidRDefault="002C194E" w:rsidP="002C194E">
            <w:pPr>
              <w:jc w:val="center"/>
              <w:rPr>
                <w:shd w:val="clear" w:color="auto" w:fill="FFFFFF"/>
              </w:rPr>
            </w:pPr>
            <w:r w:rsidRPr="003C7EDF">
              <w:rPr>
                <w:shd w:val="clear" w:color="auto" w:fill="FFFFFF"/>
              </w:rPr>
              <w:t xml:space="preserve">Министерство по делам молодежи и социальным коммуникациям </w:t>
            </w:r>
          </w:p>
          <w:p w:rsidR="002C194E" w:rsidRPr="003C7EDF" w:rsidRDefault="002C194E" w:rsidP="002C194E">
            <w:pPr>
              <w:jc w:val="center"/>
            </w:pPr>
            <w:r w:rsidRPr="003C7EDF">
              <w:rPr>
                <w:shd w:val="clear" w:color="auto" w:fill="FFFFFF"/>
              </w:rPr>
              <w:t xml:space="preserve">РС (Я), </w:t>
            </w:r>
          </w:p>
          <w:p w:rsidR="002C194E" w:rsidRPr="00D1607A" w:rsidRDefault="002C194E" w:rsidP="002C194E">
            <w:pPr>
              <w:jc w:val="center"/>
            </w:pPr>
            <w:r w:rsidRPr="003C7EDF">
              <w:t xml:space="preserve">Министерство строительства РС (Я), </w:t>
            </w:r>
            <w:r w:rsidRPr="003C7EDF">
              <w:rPr>
                <w:shd w:val="clear" w:color="auto" w:fill="FFFFFF"/>
              </w:rPr>
              <w:t>Управление архитектуры и градостроительства при Главе 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05727F" w:rsidRDefault="002C194E" w:rsidP="002C194E">
            <w:r w:rsidRPr="00D1607A">
              <w:t xml:space="preserve">Доля молодых работников в возрасте до </w:t>
            </w:r>
            <w:r w:rsidRPr="0005727F">
              <w:t>30 лет в пределах 25 – 27 %.</w:t>
            </w:r>
          </w:p>
          <w:p w:rsidR="002C194E" w:rsidRPr="00F075C6" w:rsidRDefault="002C194E" w:rsidP="003A245B">
            <w:pPr>
              <w:rPr>
                <w:sz w:val="16"/>
                <w:szCs w:val="16"/>
              </w:rPr>
            </w:pPr>
            <w:r w:rsidRPr="0005727F">
              <w:t>Общая численность граждан, вовлеченных центрами (сообществами, объединениями) поддержки добровольчества (</w:t>
            </w:r>
            <w:proofErr w:type="spellStart"/>
            <w:r w:rsidRPr="0005727F">
              <w:t>волонтерства</w:t>
            </w:r>
            <w:proofErr w:type="spellEnd"/>
            <w:r w:rsidRPr="0005727F">
              <w:t>) на базе образовательных организаций, некоммерческих организаций, государственных и муниципальных учреждений в добровольческ</w:t>
            </w:r>
            <w:r w:rsidR="003A245B" w:rsidRPr="0005727F">
              <w:t xml:space="preserve">ую (волонтерскую) деятельность), </w:t>
            </w:r>
            <w:r w:rsidRPr="0005727F">
              <w:t>2028</w:t>
            </w:r>
            <w:r w:rsidR="003A245B" w:rsidRPr="0005727F">
              <w:t xml:space="preserve"> год</w:t>
            </w:r>
            <w:r w:rsidRPr="0005727F">
              <w:t xml:space="preserve"> – 0,5  тыс. человек</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1.5.4.3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Формирование культурно-ценностных ориентиров и стратегий профессионального успеха среди молодежи, активное включение молодежи в экономическую жизнь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3A245B" w:rsidRDefault="002C194E" w:rsidP="002C194E">
            <w:pPr>
              <w:jc w:val="center"/>
            </w:pPr>
            <w:r w:rsidRPr="00D1607A">
              <w:t xml:space="preserve">Администрация </w:t>
            </w:r>
          </w:p>
          <w:p w:rsidR="003A245B" w:rsidRDefault="002C194E" w:rsidP="002C194E">
            <w:pPr>
              <w:jc w:val="center"/>
            </w:pPr>
            <w:r w:rsidRPr="003C7EDF">
              <w:t>МР</w:t>
            </w:r>
            <w:r w:rsidRPr="00D1607A">
              <w:t xml:space="preserve"> «Ленский район» РС (Я), </w:t>
            </w:r>
          </w:p>
          <w:p w:rsidR="002C194E" w:rsidRDefault="002C194E" w:rsidP="002C194E">
            <w:pPr>
              <w:jc w:val="center"/>
            </w:pPr>
            <w:r w:rsidRPr="00D1607A">
              <w:t xml:space="preserve">МКУ «РУО», </w:t>
            </w:r>
          </w:p>
          <w:p w:rsidR="003A245B" w:rsidRDefault="002C194E" w:rsidP="002C194E">
            <w:pPr>
              <w:jc w:val="center"/>
            </w:pPr>
            <w:r w:rsidRPr="00684729">
              <w:t>Министерство по делам молоде</w:t>
            </w:r>
            <w:r>
              <w:t xml:space="preserve">жи и социальным коммуникациям </w:t>
            </w:r>
          </w:p>
          <w:p w:rsidR="002C194E" w:rsidRDefault="002C194E" w:rsidP="002C194E">
            <w:pPr>
              <w:jc w:val="center"/>
              <w:rPr>
                <w:color w:val="FF0000"/>
              </w:rPr>
            </w:pPr>
            <w:r w:rsidRPr="00684729">
              <w:t xml:space="preserve">РС (Я), </w:t>
            </w:r>
          </w:p>
          <w:p w:rsidR="002C194E" w:rsidRPr="00684729" w:rsidRDefault="002C194E" w:rsidP="002C194E">
            <w:pPr>
              <w:jc w:val="center"/>
              <w:rPr>
                <w:color w:val="FF0000"/>
              </w:rPr>
            </w:pPr>
            <w:r w:rsidRPr="003C7EDF">
              <w:t>Территориальный центр занятости населения Ленского района ГКУ РС (Я) «ЦЗН по 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 xml:space="preserve">этап </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1.5.4.4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Создание системы трудоустройства молодежи в соответствии с ее интересами, полученным образованием, возможностями самореализации; развитие волонтерского движения и студенческих отрядов; создание благоприятных условий для развития предпринимательской деятельности молодежи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3A245B" w:rsidRDefault="002C194E" w:rsidP="002C194E">
            <w:pPr>
              <w:jc w:val="center"/>
            </w:pPr>
            <w:r w:rsidRPr="00D1607A">
              <w:t xml:space="preserve"> Министерство по делам моло</w:t>
            </w:r>
            <w:r>
              <w:t xml:space="preserve">дежи и социальным коммуникациям </w:t>
            </w:r>
          </w:p>
          <w:p w:rsidR="002C194E" w:rsidRDefault="002C194E" w:rsidP="002C194E">
            <w:pPr>
              <w:jc w:val="center"/>
              <w:rPr>
                <w:color w:val="FF0000"/>
              </w:rPr>
            </w:pPr>
            <w:r w:rsidRPr="00D1607A">
              <w:t xml:space="preserve">РС (Я), </w:t>
            </w:r>
          </w:p>
          <w:p w:rsidR="002C194E" w:rsidRDefault="002C194E" w:rsidP="002C194E">
            <w:pPr>
              <w:jc w:val="center"/>
            </w:pPr>
            <w:r w:rsidRPr="003C7EDF">
              <w:t xml:space="preserve">Территориальный центр занятости населения Ленского района ГКУ РС (Я) «ЦЗН по РС (Я)», </w:t>
            </w:r>
            <w:r w:rsidRPr="00D1607A">
              <w:t xml:space="preserve">Министерство образования и науки </w:t>
            </w:r>
          </w:p>
          <w:p w:rsidR="002C194E" w:rsidRPr="00D1607A" w:rsidRDefault="002C194E" w:rsidP="002C194E">
            <w:pPr>
              <w:jc w:val="center"/>
            </w:pPr>
            <w:r>
              <w:t>РС (Я)</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З-1.5.5</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rPr>
                <w:b/>
                <w:bCs/>
              </w:rPr>
              <w:t xml:space="preserve">Обеспечение безопасных условий труда в организациях, расположенных на территории муниципального </w:t>
            </w:r>
            <w:r w:rsidRPr="003C7EDF">
              <w:rPr>
                <w:b/>
                <w:bCs/>
              </w:rPr>
              <w:t xml:space="preserve">района </w:t>
            </w:r>
            <w:r w:rsidRPr="00D1607A">
              <w:rPr>
                <w:b/>
                <w:bCs/>
              </w:rPr>
              <w:t>«Ленский район», формирование культуры безопасного труда у населения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p>
          <w:p w:rsidR="002C194E" w:rsidRPr="00D1607A" w:rsidRDefault="002C194E" w:rsidP="002C194E">
            <w:pPr>
              <w:jc w:val="center"/>
              <w:rPr>
                <w:lang w:val="en-US"/>
              </w:rPr>
            </w:pPr>
            <w:r w:rsidRPr="00D1607A">
              <w:rPr>
                <w:lang w:val="en-US"/>
              </w:rPr>
              <w:t>1.5.5.1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r w:rsidRPr="00D1607A">
              <w:t>Реализация превентивных мер, направленных на снижение производственного травматизма и профессиональной заболеваемости. Внедрение системы управления профессиональными рисками</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p>
          <w:p w:rsidR="002C194E" w:rsidRPr="00D1607A" w:rsidRDefault="002C194E" w:rsidP="002C194E">
            <w:pPr>
              <w:jc w:val="center"/>
              <w:rPr>
                <w:lang w:val="en-US"/>
              </w:rPr>
            </w:pPr>
            <w:r w:rsidRPr="00D1607A">
              <w:rPr>
                <w:lang w:val="en-US"/>
              </w:rPr>
              <w:t>2020-2030</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p>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 w:rsidR="002C194E" w:rsidRPr="00D1607A" w:rsidRDefault="002C194E" w:rsidP="002C194E"/>
          <w:p w:rsidR="002C194E" w:rsidRPr="00D1607A" w:rsidRDefault="002C194E" w:rsidP="002C194E">
            <w:pPr>
              <w:ind w:left="-100"/>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A245B" w:rsidRDefault="002C194E" w:rsidP="002C194E">
            <w:pPr>
              <w:jc w:val="center"/>
            </w:pPr>
            <w:r w:rsidRPr="00D1607A">
              <w:t xml:space="preserve">Администрация </w:t>
            </w:r>
          </w:p>
          <w:p w:rsidR="003A245B" w:rsidRDefault="002C194E" w:rsidP="002C194E">
            <w:pPr>
              <w:jc w:val="center"/>
            </w:pPr>
            <w:r w:rsidRPr="003C7EDF">
              <w:t xml:space="preserve">МР </w:t>
            </w:r>
            <w:r w:rsidRPr="00D1607A">
              <w:t xml:space="preserve">«Ленский район» РС (Я), </w:t>
            </w:r>
          </w:p>
          <w:p w:rsidR="002C194E" w:rsidRPr="00D1607A" w:rsidRDefault="002C194E" w:rsidP="002C194E">
            <w:pPr>
              <w:jc w:val="center"/>
            </w:pPr>
            <w:r w:rsidRPr="00D1607A">
              <w:t>предприятия, организации и учреждения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Default="002C194E" w:rsidP="002C194E">
            <w:r w:rsidRPr="00D1607A">
              <w:t xml:space="preserve">Повышение производительности труда работающих граждан. </w:t>
            </w:r>
          </w:p>
          <w:p w:rsidR="002C194E" w:rsidRPr="00D1607A" w:rsidRDefault="002C194E" w:rsidP="002C194E">
            <w:r w:rsidRPr="00D1607A">
              <w:t>Сохранение жизни и здоровья работников в процессе трудовой деятельности.</w:t>
            </w:r>
          </w:p>
          <w:p w:rsidR="002C194E" w:rsidRPr="00F075C6" w:rsidRDefault="002C194E" w:rsidP="003A245B">
            <w:pPr>
              <w:rPr>
                <w:sz w:val="16"/>
                <w:szCs w:val="16"/>
              </w:rPr>
            </w:pPr>
            <w:r w:rsidRPr="00D1607A">
              <w:t xml:space="preserve">Удельный вес работников, занятых на работах с вредными и (или) </w:t>
            </w:r>
            <w:r w:rsidR="00551F2D">
              <w:t>опасными условиями труда, 2030 год</w:t>
            </w:r>
            <w:r>
              <w:t xml:space="preserve"> </w:t>
            </w:r>
            <w:r w:rsidR="003A245B" w:rsidRPr="003A245B">
              <w:rPr>
                <w:color w:val="0070C0"/>
              </w:rPr>
              <w:t>–</w:t>
            </w:r>
            <w:r w:rsidR="003A245B">
              <w:rPr>
                <w:color w:val="0070C0"/>
              </w:rPr>
              <w:t xml:space="preserve"> </w:t>
            </w:r>
            <w:r>
              <w:t>28 %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11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r w:rsidRPr="00D1607A">
              <w:rPr>
                <w:lang w:val="en-US"/>
              </w:rPr>
              <w:t>1.5.5.2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Информационное обеспечение и пропаганда охраны труда</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r w:rsidRPr="00D1607A">
              <w:rPr>
                <w:lang w:val="en-US"/>
              </w:rPr>
              <w:t>2020-2030</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tcPr>
          <w:p w:rsidR="002C194E" w:rsidRPr="00F30DF5" w:rsidRDefault="002C194E" w:rsidP="002C194E"/>
        </w:tc>
        <w:tc>
          <w:tcPr>
            <w:tcW w:w="1133" w:type="dxa"/>
            <w:tcBorders>
              <w:top w:val="single" w:sz="2" w:space="0" w:color="000000"/>
              <w:left w:val="single" w:sz="2" w:space="0" w:color="000000"/>
              <w:bottom w:val="single" w:sz="2" w:space="0" w:color="000000"/>
              <w:right w:val="single" w:sz="2" w:space="0" w:color="000000"/>
            </w:tcBorders>
            <w:shd w:val="clear" w:color="auto" w:fill="FFE699"/>
          </w:tcPr>
          <w:p w:rsidR="002C194E" w:rsidRPr="00F30DF5" w:rsidRDefault="002C194E" w:rsidP="002C194E"/>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tcPr>
          <w:p w:rsidR="002C194E" w:rsidRPr="00F30DF5" w:rsidRDefault="002C194E" w:rsidP="002C194E">
            <w:r w:rsidRPr="00F30DF5">
              <w:rPr>
                <w:b/>
              </w:rPr>
              <w:t>1.6. Приоритет «Гражданское общество»</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jc w:val="center"/>
              <w:rPr>
                <w:lang w:val="en-US"/>
              </w:rPr>
            </w:pPr>
            <w:r w:rsidRPr="00D1607A">
              <w:rPr>
                <w:b/>
                <w:bCs/>
              </w:rPr>
              <w:t>Ц-1.6</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rPr>
                <w:b/>
                <w:bCs/>
              </w:rPr>
              <w:t>Развитие гражданской активности населения путем обеспечения поддержки жителей для реализации их социально значимой практической деятельности и активизации добровольческих инициатив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jc w:val="center"/>
              <w:rPr>
                <w:lang w:val="en-US"/>
              </w:rPr>
            </w:pPr>
            <w:r w:rsidRPr="00D1607A">
              <w:rPr>
                <w:b/>
                <w:bCs/>
              </w:rPr>
              <w:t>З-1.6.1</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r w:rsidRPr="00D1607A">
              <w:rPr>
                <w:b/>
                <w:bCs/>
              </w:rPr>
              <w:t>Развитие рынка социальных услуг</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r w:rsidRPr="00D1607A">
              <w:rPr>
                <w:lang w:val="en-US"/>
              </w:rPr>
              <w:t xml:space="preserve"> </w:t>
            </w:r>
          </w:p>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p>
          <w:p w:rsidR="002C194E" w:rsidRPr="00D1607A" w:rsidRDefault="002C194E" w:rsidP="002C194E">
            <w:pPr>
              <w:jc w:val="center"/>
              <w:rPr>
                <w:lang w:val="en-US"/>
              </w:rPr>
            </w:pPr>
            <w:r w:rsidRPr="00D1607A">
              <w:rPr>
                <w:lang w:val="en-US"/>
              </w:rPr>
              <w:t>1.6.1.1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Консолидация усилий социально ориентированных некоммерческих организаций, государственных учреждений системы социальной защиты и здравоохранения в решении проблем социально незащищенных категорий населения</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r w:rsidRPr="00D1607A">
              <w:rPr>
                <w:lang w:val="en-US"/>
              </w:rPr>
              <w:t>2,9</w:t>
            </w: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A245B" w:rsidRDefault="002C194E" w:rsidP="002C194E">
            <w:pPr>
              <w:jc w:val="center"/>
            </w:pPr>
            <w:r w:rsidRPr="00D1607A">
              <w:t xml:space="preserve">Администрация </w:t>
            </w:r>
          </w:p>
          <w:p w:rsidR="003A245B" w:rsidRDefault="002C194E" w:rsidP="002C194E">
            <w:pPr>
              <w:jc w:val="center"/>
            </w:pPr>
            <w:r w:rsidRPr="00B82C7C">
              <w:t>МР</w:t>
            </w:r>
            <w:r w:rsidRPr="00D1607A">
              <w:t xml:space="preserve"> «Ленский район» РС (Я), </w:t>
            </w:r>
          </w:p>
          <w:p w:rsidR="002C194E" w:rsidRDefault="002C194E" w:rsidP="002C194E">
            <w:pPr>
              <w:jc w:val="center"/>
            </w:pPr>
            <w:r w:rsidRPr="00D1607A">
              <w:t>(</w:t>
            </w:r>
            <w:r>
              <w:t>у</w:t>
            </w:r>
            <w:r w:rsidRPr="00D1607A">
              <w:t xml:space="preserve">правление социального развития), </w:t>
            </w:r>
          </w:p>
          <w:p w:rsidR="003A245B" w:rsidRDefault="002C194E" w:rsidP="002C194E">
            <w:pPr>
              <w:jc w:val="center"/>
              <w:rPr>
                <w:color w:val="000000"/>
                <w:shd w:val="clear" w:color="auto" w:fill="FFFFFF"/>
              </w:rPr>
            </w:pPr>
            <w:r w:rsidRPr="00B82C7C">
              <w:rPr>
                <w:color w:val="000000"/>
                <w:shd w:val="clear" w:color="auto" w:fill="FFFFFF"/>
              </w:rPr>
              <w:t xml:space="preserve">Министерство по делам молодежи и социальным коммуникациям </w:t>
            </w:r>
          </w:p>
          <w:p w:rsidR="003A245B" w:rsidRDefault="002C194E" w:rsidP="002C194E">
            <w:pPr>
              <w:jc w:val="center"/>
            </w:pPr>
            <w:r w:rsidRPr="00B82C7C">
              <w:rPr>
                <w:color w:val="000000"/>
                <w:shd w:val="clear" w:color="auto" w:fill="FFFFFF"/>
              </w:rPr>
              <w:t>РС (Я),</w:t>
            </w:r>
            <w:r>
              <w:rPr>
                <w:rFonts w:ascii="Arial" w:hAnsi="Arial" w:cs="Arial"/>
                <w:color w:val="000000"/>
                <w:sz w:val="21"/>
                <w:szCs w:val="21"/>
              </w:rPr>
              <w:br/>
            </w:r>
            <w:r w:rsidRPr="00D1607A">
              <w:t>МКУ «</w:t>
            </w:r>
            <w:r>
              <w:t>КИО</w:t>
            </w:r>
            <w:r w:rsidRPr="00D1607A">
              <w:t xml:space="preserve">» </w:t>
            </w:r>
          </w:p>
          <w:p w:rsidR="002C194E" w:rsidRDefault="002C194E" w:rsidP="002C194E">
            <w:pPr>
              <w:jc w:val="center"/>
            </w:pPr>
            <w:r w:rsidRPr="00B82C7C">
              <w:t>МР</w:t>
            </w:r>
            <w:r>
              <w:t xml:space="preserve"> «Ленский район»</w:t>
            </w:r>
            <w:r w:rsidRPr="00D1607A">
              <w:t>,</w:t>
            </w:r>
          </w:p>
          <w:p w:rsidR="002C194E" w:rsidRDefault="002C194E" w:rsidP="002C194E">
            <w:pPr>
              <w:jc w:val="center"/>
            </w:pPr>
            <w:r w:rsidRPr="00D1607A">
              <w:t xml:space="preserve"> ГКУ </w:t>
            </w:r>
            <w:proofErr w:type="spellStart"/>
            <w:r w:rsidRPr="00D1607A">
              <w:t>РС</w:t>
            </w:r>
            <w:proofErr w:type="spellEnd"/>
            <w:r w:rsidRPr="00D1607A">
              <w:t xml:space="preserve"> (Я) «Ленское </w:t>
            </w:r>
            <w:proofErr w:type="spellStart"/>
            <w:r w:rsidRPr="00D1607A">
              <w:t>УСЗНиТ</w:t>
            </w:r>
            <w:proofErr w:type="spellEnd"/>
            <w:r w:rsidRPr="00D1607A">
              <w:t xml:space="preserve">», </w:t>
            </w:r>
          </w:p>
          <w:p w:rsidR="002C194E" w:rsidRPr="00D1607A" w:rsidRDefault="002C194E" w:rsidP="002C194E">
            <w:pPr>
              <w:jc w:val="center"/>
            </w:pPr>
            <w:r w:rsidRPr="00D1607A">
              <w:t>ГБУ РС (Я) «Ленская ЦРБ», ГБУ «Ленский дом-интернат для престарелых и инвалидов»</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 w:rsidR="002C194E" w:rsidRPr="00D1607A" w:rsidRDefault="002C194E" w:rsidP="002C194E">
            <w:pPr>
              <w:rPr>
                <w:color w:val="FF0000"/>
              </w:rPr>
            </w:pPr>
            <w:r w:rsidRPr="00D1607A">
              <w:t>Повышение качества жизни пожилого населения</w:t>
            </w:r>
          </w:p>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1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p>
          <w:p w:rsidR="002C194E" w:rsidRPr="00D1607A" w:rsidRDefault="002C194E" w:rsidP="002C194E">
            <w:pPr>
              <w:jc w:val="center"/>
              <w:rPr>
                <w:lang w:val="en-US"/>
              </w:rPr>
            </w:pPr>
            <w:r w:rsidRPr="00D1607A">
              <w:rPr>
                <w:lang w:val="en-US"/>
              </w:rPr>
              <w:t>1.6.1.2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Стимулирование участия наиболее компетентных и эффективно работающих социально ориентированных некоммерческих организаций в оказании государственных услуг в сфере социального обслуживания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tcPr>
          <w:p w:rsidR="003A245B" w:rsidRDefault="002C194E" w:rsidP="002C194E">
            <w:pPr>
              <w:jc w:val="center"/>
            </w:pPr>
            <w:r w:rsidRPr="00D1607A">
              <w:t xml:space="preserve">Администрация </w:t>
            </w:r>
          </w:p>
          <w:p w:rsidR="003A245B" w:rsidRDefault="002C194E" w:rsidP="002C194E">
            <w:pPr>
              <w:jc w:val="center"/>
            </w:pPr>
            <w:r w:rsidRPr="00547F68">
              <w:t>МР</w:t>
            </w:r>
            <w:r w:rsidRPr="00D1607A">
              <w:t xml:space="preserve"> «Ленский район» РС (Я) (</w:t>
            </w:r>
            <w:r>
              <w:t>у</w:t>
            </w:r>
            <w:r w:rsidRPr="00D1607A">
              <w:t xml:space="preserve">правление социального развития), </w:t>
            </w:r>
          </w:p>
          <w:p w:rsidR="002C194E" w:rsidRPr="00D1607A" w:rsidRDefault="002C194E" w:rsidP="002C194E">
            <w:pPr>
              <w:jc w:val="center"/>
            </w:pPr>
            <w:r w:rsidRPr="00D1607A">
              <w:t xml:space="preserve">МКУ «Комитет по молодежной и семейной политике» </w:t>
            </w:r>
            <w:r w:rsidRPr="00547F68">
              <w:t>МР</w:t>
            </w:r>
            <w:r w:rsidRPr="00D1607A">
              <w:t xml:space="preserve"> «Ленский район» РС (Я), исполнительные органы государственной власти РС</w:t>
            </w:r>
            <w:r>
              <w:t xml:space="preserve"> </w:t>
            </w:r>
            <w:r w:rsidRPr="00D1607A">
              <w:t>(Я)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Default="002C194E" w:rsidP="002C194E">
            <w:r w:rsidRPr="00F30DF5">
              <w:t>Привлечение молодежи к добровольческому тр</w:t>
            </w:r>
            <w:r>
              <w:t>уду, решению социальных проблем.</w:t>
            </w:r>
          </w:p>
          <w:p w:rsidR="002C194E" w:rsidRPr="0005727F" w:rsidRDefault="002C194E" w:rsidP="002C194E">
            <w:r w:rsidRPr="0005727F">
              <w:t>Общая численность граждан, вовлеченных центрами (сообществами, объединениями) поддержки добровольчества (</w:t>
            </w:r>
            <w:proofErr w:type="spellStart"/>
            <w:r w:rsidRPr="0005727F">
              <w:t>волонтерства</w:t>
            </w:r>
            <w:proofErr w:type="spellEnd"/>
            <w:r w:rsidRPr="0005727F">
              <w:t>) на базе образовательных организаций, некоммерческих организаций, государственных и муниципальных учреждений в добровольческ</w:t>
            </w:r>
            <w:r w:rsidR="001D613D" w:rsidRPr="0005727F">
              <w:t xml:space="preserve">ую (волонтерскую) деятельность), </w:t>
            </w:r>
            <w:r w:rsidRPr="0005727F">
              <w:t>202</w:t>
            </w:r>
            <w:r w:rsidR="001D613D" w:rsidRPr="0005727F">
              <w:t>8 год</w:t>
            </w:r>
            <w:r w:rsidRPr="0005727F">
              <w:t xml:space="preserve"> – 0,5 тыс. человек</w:t>
            </w:r>
          </w:p>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r w:rsidRPr="00D1607A">
              <w:rPr>
                <w:b/>
                <w:bCs/>
              </w:rPr>
              <w:t>З-1.6.2.</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r w:rsidRPr="00D1607A">
              <w:rPr>
                <w:b/>
                <w:bCs/>
              </w:rPr>
              <w:t>Развитие гражданских инициатив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1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p>
          <w:p w:rsidR="002C194E" w:rsidRPr="00D1607A" w:rsidRDefault="002C194E" w:rsidP="002C194E">
            <w:pPr>
              <w:rPr>
                <w:lang w:val="en-US"/>
              </w:rPr>
            </w:pPr>
            <w:r w:rsidRPr="00D1607A">
              <w:rPr>
                <w:lang w:val="en-US"/>
              </w:rPr>
              <w:t>1.6.2.1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r w:rsidRPr="00D1607A">
              <w:t>Патриотическое</w:t>
            </w:r>
            <w:r w:rsidRPr="00057E15">
              <w:rPr>
                <w:lang w:val="en-US"/>
              </w:rPr>
              <w:t xml:space="preserve"> </w:t>
            </w:r>
            <w:r w:rsidRPr="00D1607A">
              <w:t>воспитание молодежи</w:t>
            </w:r>
          </w:p>
          <w:p w:rsidR="002C194E" w:rsidRPr="00D1607A" w:rsidRDefault="002C194E" w:rsidP="002C194E">
            <w:pPr>
              <w:rPr>
                <w:lang w:val="en-US"/>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0,9</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D613D" w:rsidRDefault="002C194E" w:rsidP="002C194E">
            <w:pPr>
              <w:jc w:val="center"/>
            </w:pPr>
            <w:r w:rsidRPr="00547F68">
              <w:t xml:space="preserve">Администрация </w:t>
            </w:r>
          </w:p>
          <w:p w:rsidR="001D613D" w:rsidRDefault="002C194E" w:rsidP="002C194E">
            <w:pPr>
              <w:jc w:val="center"/>
            </w:pPr>
            <w:r w:rsidRPr="00547F68">
              <w:t xml:space="preserve">МР «Ленский район» РС (Я) (управление социального развития), </w:t>
            </w:r>
          </w:p>
          <w:p w:rsidR="002C194E" w:rsidRPr="00547F68" w:rsidRDefault="002C194E" w:rsidP="002C194E">
            <w:pPr>
              <w:jc w:val="center"/>
            </w:pPr>
            <w:r w:rsidRPr="00547F68">
              <w:t xml:space="preserve">МКУ «Комитет по молодежной и семейной политике» МР «Ленский район» РС (Я), Министерство образования и науки </w:t>
            </w:r>
          </w:p>
          <w:p w:rsidR="001D613D" w:rsidRDefault="002C194E" w:rsidP="002C194E">
            <w:pPr>
              <w:jc w:val="center"/>
            </w:pPr>
            <w:r w:rsidRPr="00547F68">
              <w:t xml:space="preserve">РС (Я), </w:t>
            </w:r>
          </w:p>
          <w:p w:rsidR="001D613D" w:rsidRDefault="002C194E" w:rsidP="002C194E">
            <w:pPr>
              <w:jc w:val="center"/>
              <w:rPr>
                <w:shd w:val="clear" w:color="auto" w:fill="FFFFFF"/>
              </w:rPr>
            </w:pPr>
            <w:r w:rsidRPr="00547F68">
              <w:rPr>
                <w:shd w:val="clear" w:color="auto" w:fill="FFFFFF"/>
              </w:rPr>
              <w:t xml:space="preserve">Министерство по делам молодежи и социальным коммуникациям </w:t>
            </w:r>
          </w:p>
          <w:p w:rsidR="002C194E" w:rsidRPr="00547F68" w:rsidRDefault="002C194E" w:rsidP="002C194E">
            <w:pPr>
              <w:jc w:val="center"/>
            </w:pPr>
            <w:r w:rsidRPr="00547F68">
              <w:rPr>
                <w:shd w:val="clear" w:color="auto" w:fill="FFFFFF"/>
              </w:rPr>
              <w:t>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 w:rsidR="002C194E" w:rsidRPr="00D1607A" w:rsidRDefault="002C194E" w:rsidP="002C194E">
            <w:r w:rsidRPr="00D1607A">
              <w:t>Развитие социально-значимых ценностей гражданственности и патрио</w:t>
            </w:r>
            <w:r>
              <w:t>тизма у населения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1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 w:rsidR="002C194E" w:rsidRPr="00D1607A" w:rsidRDefault="002C194E" w:rsidP="002C194E">
            <w:pPr>
              <w:rPr>
                <w:lang w:val="en-US"/>
              </w:rPr>
            </w:pPr>
            <w:r w:rsidRPr="00D1607A">
              <w:rPr>
                <w:lang w:val="en-US"/>
              </w:rPr>
              <w:t>1.6.2.2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 w:rsidR="002C194E" w:rsidRPr="00D1607A" w:rsidRDefault="002C194E" w:rsidP="002C194E">
            <w:r w:rsidRPr="00D1607A">
              <w:t>Активизация и поддержка инициатив жителей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0,2</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МБ, ВБ </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D613D" w:rsidRDefault="002C194E" w:rsidP="002C194E">
            <w:pPr>
              <w:jc w:val="center"/>
            </w:pPr>
            <w:r w:rsidRPr="00547F68">
              <w:t xml:space="preserve">Администрация </w:t>
            </w:r>
          </w:p>
          <w:p w:rsidR="001D613D" w:rsidRDefault="002C194E" w:rsidP="002C194E">
            <w:pPr>
              <w:jc w:val="center"/>
            </w:pPr>
            <w:r w:rsidRPr="00547F68">
              <w:t xml:space="preserve">МР «Ленский район» РС (Я) (управление социального развития), </w:t>
            </w:r>
          </w:p>
          <w:p w:rsidR="001D613D" w:rsidRDefault="002C194E" w:rsidP="002C194E">
            <w:pPr>
              <w:jc w:val="center"/>
            </w:pPr>
            <w:r w:rsidRPr="00547F68">
              <w:t xml:space="preserve">МКУ «Комитет по молодежной и семейной политике» МР «Ленский район» РС (Я), </w:t>
            </w:r>
          </w:p>
          <w:p w:rsidR="001D613D" w:rsidRDefault="002C194E" w:rsidP="002C194E">
            <w:pPr>
              <w:jc w:val="center"/>
              <w:rPr>
                <w:shd w:val="clear" w:color="auto" w:fill="FFFFFF"/>
              </w:rPr>
            </w:pPr>
            <w:r w:rsidRPr="00547F68">
              <w:rPr>
                <w:shd w:val="clear" w:color="auto" w:fill="FFFFFF"/>
              </w:rPr>
              <w:t xml:space="preserve">Министерство по делам молодежи и социальным коммуникациям </w:t>
            </w:r>
          </w:p>
          <w:p w:rsidR="002C194E" w:rsidRPr="00547F68" w:rsidRDefault="002C194E" w:rsidP="002C194E">
            <w:pPr>
              <w:jc w:val="center"/>
            </w:pPr>
            <w:r w:rsidRPr="00547F68">
              <w:rPr>
                <w:shd w:val="clear" w:color="auto" w:fill="FFFFFF"/>
              </w:rPr>
              <w:t>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 w:rsidR="002C194E" w:rsidRPr="00D1607A" w:rsidRDefault="002C194E" w:rsidP="002C194E">
            <w:pPr>
              <w:rPr>
                <w:lang w:val="en-US"/>
              </w:rPr>
            </w:pPr>
            <w:r w:rsidRPr="00D1607A">
              <w:t>Содействие р</w:t>
            </w:r>
            <w:r>
              <w:t>еализации гражданских инициатив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tcPr>
          <w:p w:rsidR="002C194E" w:rsidRPr="00D1607A" w:rsidRDefault="002C194E" w:rsidP="002C194E">
            <w:pPr>
              <w:rPr>
                <w:lang w:val="en-US"/>
              </w:rPr>
            </w:pPr>
            <w:r w:rsidRPr="00D1607A">
              <w:rPr>
                <w:lang w:val="en-US"/>
              </w:rPr>
              <w:tab/>
            </w:r>
          </w:p>
        </w:tc>
        <w:tc>
          <w:tcPr>
            <w:tcW w:w="1133" w:type="dxa"/>
            <w:tcBorders>
              <w:top w:val="single" w:sz="2" w:space="0" w:color="000000"/>
              <w:left w:val="single" w:sz="2" w:space="0" w:color="000000"/>
              <w:bottom w:val="single" w:sz="2" w:space="0" w:color="000000"/>
              <w:right w:val="single" w:sz="2" w:space="0" w:color="000000"/>
            </w:tcBorders>
            <w:shd w:val="clear" w:color="auto" w:fill="FFE699"/>
          </w:tcPr>
          <w:p w:rsidR="002C194E" w:rsidRPr="00D1607A" w:rsidRDefault="002C194E" w:rsidP="002C194E">
            <w:pPr>
              <w:rPr>
                <w:lang w:val="en-US"/>
              </w:rPr>
            </w:pP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rPr>
                <w:lang w:val="en-US"/>
              </w:rPr>
            </w:pPr>
            <w:r w:rsidRPr="00D1607A">
              <w:rPr>
                <w:b/>
                <w:bCs/>
                <w:lang w:val="en-US"/>
              </w:rPr>
              <w:t xml:space="preserve">1.7. </w:t>
            </w:r>
            <w:r w:rsidRPr="00D1607A">
              <w:rPr>
                <w:b/>
                <w:bCs/>
              </w:rPr>
              <w:t xml:space="preserve">Приоритет </w:t>
            </w:r>
            <w:r w:rsidRPr="00D1607A">
              <w:rPr>
                <w:b/>
                <w:bCs/>
                <w:lang w:val="en-US"/>
              </w:rPr>
              <w:t>«</w:t>
            </w:r>
            <w:r w:rsidRPr="00D1607A">
              <w:rPr>
                <w:b/>
                <w:bCs/>
              </w:rPr>
              <w:t>Молодежная политика</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tcPr>
          <w:p w:rsidR="002C194E" w:rsidRPr="00D1607A" w:rsidRDefault="002C194E" w:rsidP="002C194E">
            <w:pPr>
              <w:jc w:val="center"/>
              <w:rPr>
                <w:lang w:val="en-US"/>
              </w:rPr>
            </w:pPr>
            <w:r w:rsidRPr="00D1607A">
              <w:rPr>
                <w:b/>
                <w:bCs/>
              </w:rPr>
              <w:t>Ц-1.7</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both"/>
              <w:rPr>
                <w:lang w:val="en-US"/>
              </w:rPr>
            </w:pPr>
            <w:r w:rsidRPr="00D1607A">
              <w:rPr>
                <w:b/>
                <w:bCs/>
              </w:rPr>
              <w:t>Создание правовых, экономических и организационных механизмов осуществления муниципальной молодежной, семейной политики в Ленском районе Республики Саха (Якутия), создание условий для повышения гражданской ответственности за судьбу страны, уровня консолидации общества для решения задач обеспечения устойчивого развития Ленского района Республики Саха (Якутия), воспитания гражданина, любящего свою Родину и семью, имеющего активную жизненную позицию</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З-1.7.1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both"/>
            </w:pPr>
            <w:r w:rsidRPr="00D1607A">
              <w:rPr>
                <w:b/>
                <w:bCs/>
              </w:rPr>
              <w:t>Создание условий для развития потенциала подрастающего поколения, молодежи, как основы развития Ленского района, ценного человеческого капитала, в котором особенно нуждается район, республика, общество в целом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1.7.1.1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C9510C">
            <w:r w:rsidRPr="00D1607A">
              <w:t>Организация и проведение мероприятий в области муниципальной молодежной политики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423E4" w:rsidP="002C194E">
            <w:pPr>
              <w:jc w:val="center"/>
              <w:rPr>
                <w:lang w:val="en-US"/>
              </w:rPr>
            </w:pPr>
            <w:r>
              <w:t>Е</w:t>
            </w:r>
            <w:r w:rsidR="002C194E" w:rsidRPr="00D1607A">
              <w:t>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547F68" w:rsidRDefault="002C194E" w:rsidP="002C194E">
            <w:pPr>
              <w:jc w:val="center"/>
            </w:pPr>
            <w:r w:rsidRPr="00547F68">
              <w:t>МКУ «Комитет по молодежной и семейной политике» МР «Ленский район» РС (Я)</w:t>
            </w:r>
          </w:p>
        </w:tc>
        <w:tc>
          <w:tcPr>
            <w:tcW w:w="3370" w:type="dxa"/>
            <w:tcBorders>
              <w:top w:val="single" w:sz="2" w:space="0" w:color="000000"/>
              <w:left w:val="single" w:sz="2" w:space="0" w:color="000000"/>
              <w:bottom w:val="single" w:sz="2" w:space="0" w:color="000000"/>
              <w:right w:val="single" w:sz="2" w:space="0" w:color="000000"/>
            </w:tcBorders>
          </w:tcPr>
          <w:p w:rsidR="002C194E" w:rsidRPr="00D1607A" w:rsidRDefault="002C194E" w:rsidP="002C194E">
            <w:r w:rsidRPr="00D1607A">
              <w:t>Увеличение доли молодежи от 14 до 35 лет, ведущая активный образ жизни, у которой основной жизненной деятельностью являются любовь к Родине и семье, по отношению к общей численно</w:t>
            </w:r>
            <w:r>
              <w:t>сти данной возрастной категории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1.7.1.2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Организация </w:t>
            </w:r>
            <w:proofErr w:type="spellStart"/>
            <w:r w:rsidRPr="00D1607A">
              <w:t>профориентационной</w:t>
            </w:r>
            <w:proofErr w:type="spellEnd"/>
            <w:r w:rsidRPr="00D1607A">
              <w:t xml:space="preserve"> работы среди молодежи и дальнейшее их трудоустройство </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423E4" w:rsidP="002C194E">
            <w:pPr>
              <w:jc w:val="center"/>
              <w:rPr>
                <w:lang w:val="en-US"/>
              </w:rPr>
            </w:pPr>
            <w:r>
              <w:t>Е</w:t>
            </w:r>
            <w:r w:rsidR="002C194E" w:rsidRPr="00D1607A">
              <w:t>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547F68" w:rsidRDefault="002C194E" w:rsidP="002C194E">
            <w:pPr>
              <w:jc w:val="center"/>
            </w:pPr>
            <w:r w:rsidRPr="00547F68">
              <w:t>МКУ «Комитет по молодежной и семейной политике» МР «Ленский район»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44598C">
            <w:r w:rsidRPr="00D1607A">
              <w:t>Увеличение количества молодых специалистов, подготовленных для приоритетных отрасле</w:t>
            </w:r>
            <w:r>
              <w:t xml:space="preserve">й экономики </w:t>
            </w:r>
            <w:r w:rsidR="0044598C">
              <w:t>МР</w:t>
            </w:r>
            <w:r>
              <w:t xml:space="preserve"> «Ленский район»</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1.7.1.3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Поддержка проектов молодых талантов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423E4" w:rsidP="002C194E">
            <w:pPr>
              <w:jc w:val="center"/>
              <w:rPr>
                <w:lang w:val="en-US"/>
              </w:rPr>
            </w:pPr>
            <w:r>
              <w:t>Е</w:t>
            </w:r>
            <w:r w:rsidR="002C194E" w:rsidRPr="00D1607A">
              <w:t>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547F68" w:rsidRDefault="002C194E" w:rsidP="002C194E">
            <w:pPr>
              <w:jc w:val="center"/>
            </w:pPr>
            <w:r w:rsidRPr="00547F68">
              <w:t>МКУ «Комитет по молодежной и семейной политике» МР «Ленский район» РС (Я)</w:t>
            </w:r>
          </w:p>
        </w:tc>
        <w:tc>
          <w:tcPr>
            <w:tcW w:w="3370" w:type="dxa"/>
            <w:tcBorders>
              <w:top w:val="single" w:sz="2" w:space="0" w:color="000000"/>
              <w:left w:val="single" w:sz="2" w:space="0" w:color="000000"/>
              <w:bottom w:val="single" w:sz="2" w:space="0" w:color="000000"/>
              <w:right w:val="single" w:sz="2" w:space="0" w:color="000000"/>
            </w:tcBorders>
          </w:tcPr>
          <w:p w:rsidR="002C194E" w:rsidRPr="00D1607A" w:rsidRDefault="002C194E" w:rsidP="002C194E">
            <w:r w:rsidRPr="00D1607A">
              <w:t>Количество талантливой молодежи от 14 до 35 лет, принимающей участие в качестве делегата от Ленского района в республиканских, российс</w:t>
            </w:r>
            <w:r>
              <w:t>ких, международных мероприятиях</w:t>
            </w:r>
            <w:r w:rsidRPr="00D1607A">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1.7.1.4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Реализация социально-психологических мероприятий по предупреждению асоциальных явлений в молодежной среде</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423E4" w:rsidP="002C194E">
            <w:pPr>
              <w:jc w:val="center"/>
              <w:rPr>
                <w:lang w:val="en-US"/>
              </w:rPr>
            </w:pPr>
            <w:r>
              <w:t>Е</w:t>
            </w:r>
            <w:r w:rsidR="002C194E" w:rsidRPr="00D1607A">
              <w:t>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547F68" w:rsidRDefault="002C194E" w:rsidP="002C194E">
            <w:pPr>
              <w:jc w:val="center"/>
            </w:pPr>
            <w:r w:rsidRPr="00547F68">
              <w:t>МКУ «Комитет по молодежной и семейной политике» МР «Ленский район»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Увеличение охвата молодежи от 14 до 35 лет</w:t>
            </w:r>
            <w:r>
              <w:t xml:space="preserve"> психологическим сопровождением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1.7.1.5</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Создание телевизионных и радиовещательных передач, рубрик в средствах массовой информации и печатной, кино- и видеопродукции по </w:t>
            </w:r>
            <w:r w:rsidRPr="00D1607A">
              <w:lastRenderedPageBreak/>
              <w:t>направлениям молодежной политики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423E4" w:rsidP="002C194E">
            <w:pPr>
              <w:jc w:val="center"/>
              <w:rPr>
                <w:lang w:val="en-US"/>
              </w:rPr>
            </w:pPr>
            <w:r>
              <w:lastRenderedPageBreak/>
              <w:t>Е</w:t>
            </w:r>
            <w:r w:rsidR="002C194E" w:rsidRPr="00D1607A">
              <w:t>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547F68" w:rsidRDefault="002C194E" w:rsidP="002C194E">
            <w:pPr>
              <w:jc w:val="center"/>
            </w:pPr>
            <w:r w:rsidRPr="00547F68">
              <w:t>МКУ «Комитет по молодежной и семейной политике» МР «Ленский район» РС (Я)</w:t>
            </w:r>
          </w:p>
        </w:tc>
        <w:tc>
          <w:tcPr>
            <w:tcW w:w="3370" w:type="dxa"/>
            <w:tcBorders>
              <w:top w:val="single" w:sz="2" w:space="0" w:color="000000"/>
              <w:left w:val="single" w:sz="2" w:space="0" w:color="000000"/>
              <w:bottom w:val="single" w:sz="2" w:space="0" w:color="000000"/>
              <w:right w:val="single" w:sz="2" w:space="0" w:color="000000"/>
            </w:tcBorders>
          </w:tcPr>
          <w:p w:rsidR="002C194E" w:rsidRPr="00D1607A" w:rsidRDefault="002C194E" w:rsidP="002C194E">
            <w:r w:rsidRPr="00D1607A">
              <w:t xml:space="preserve">Увеличение доли молодежи от 14 до 35 лет, информированная о мероприятиях в сфере молодежной и семейной политики, и патриотического воспитания по </w:t>
            </w:r>
            <w:r w:rsidRPr="00D1607A">
              <w:lastRenderedPageBreak/>
              <w:t>отношению к общей численно</w:t>
            </w:r>
            <w:r>
              <w:t>сти данной возрастной категории</w:t>
            </w:r>
            <w:r w:rsidRPr="00D1607A">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З-1.7.2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Повышение ценностей семейного образа жизни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1.7.2.1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Организация и проведение мероприятий для укрепления состояния института семьи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A703AD" w:rsidRDefault="002C194E" w:rsidP="002C194E">
            <w:pPr>
              <w:jc w:val="center"/>
            </w:pPr>
            <w:r w:rsidRPr="00A703AD">
              <w:t>МКУ «Комитет по молодежной и семейной политике» МР «Ленский район»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t>Увеличение количества браков</w:t>
            </w:r>
            <w:r w:rsidRPr="00D1607A">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1.7.2.2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Разработка и реализация программ и проектов поддержки различных категорий семей (молодых, приемных, многодетных и др.)</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A703AD" w:rsidRDefault="002C194E" w:rsidP="002C194E">
            <w:pPr>
              <w:jc w:val="center"/>
            </w:pPr>
            <w:r w:rsidRPr="00A703AD">
              <w:t>МКУ «Комитет по молодежной и семейной политике» МР «Ленский район» РС (Я)</w:t>
            </w:r>
          </w:p>
        </w:tc>
        <w:tc>
          <w:tcPr>
            <w:tcW w:w="3370" w:type="dxa"/>
            <w:tcBorders>
              <w:top w:val="single" w:sz="2" w:space="0" w:color="000000"/>
              <w:left w:val="single" w:sz="2" w:space="0" w:color="000000"/>
              <w:bottom w:val="single" w:sz="2" w:space="0" w:color="000000"/>
              <w:right w:val="single" w:sz="2" w:space="0" w:color="000000"/>
            </w:tcBorders>
          </w:tcPr>
          <w:p w:rsidR="002C194E" w:rsidRPr="00D1607A" w:rsidRDefault="002C194E" w:rsidP="002C194E">
            <w:r w:rsidRPr="00D1607A">
              <w:t>Количество рожениц, получивших подарочный набор для новорожденных;</w:t>
            </w:r>
          </w:p>
          <w:p w:rsidR="00CA1321" w:rsidRDefault="002C194E" w:rsidP="002C194E">
            <w:r w:rsidRPr="00D1607A">
              <w:t xml:space="preserve">единовременная выплата каждому 100-му ребенку, родившемуся на территории района; </w:t>
            </w:r>
          </w:p>
          <w:p w:rsidR="002C194E" w:rsidRPr="00D1607A" w:rsidRDefault="002C194E" w:rsidP="002C194E">
            <w:r w:rsidRPr="00D1607A">
              <w:t>количество рожениц, получивших материальную помощь в виде ко</w:t>
            </w:r>
            <w:r>
              <w:t>мпенсации транспортных расходов</w:t>
            </w:r>
            <w:r w:rsidRPr="00D1607A">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З-1.7.3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both"/>
              <w:rPr>
                <w:lang w:val="en-US"/>
              </w:rPr>
            </w:pPr>
            <w:r w:rsidRPr="00D1607A">
              <w:rPr>
                <w:b/>
                <w:bCs/>
              </w:rPr>
              <w:t>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воспитания гражданина, любящего свою Родину и семью, имеющего активную жизненную позицию</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1.7.3.1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Организация, проведение мероприятий по гражданско-патриотическому воспитанию молодёжи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CA1321" w:rsidP="002C194E">
            <w:pPr>
              <w:jc w:val="center"/>
              <w:rPr>
                <w:lang w:val="en-US"/>
              </w:rPr>
            </w:pPr>
            <w:r>
              <w:t>Е</w:t>
            </w:r>
            <w:r w:rsidR="002C194E" w:rsidRPr="00D1607A">
              <w:t>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 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МКУ «Комитет по молодежной и семейной политике» </w:t>
            </w:r>
            <w:r w:rsidRPr="00A703AD">
              <w:t>МР</w:t>
            </w:r>
            <w:r w:rsidRPr="00D1607A">
              <w:t xml:space="preserve"> «Ленский район» РС (Я), (совместно с МКУ «РУО» </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color w:val="FF0000"/>
              </w:rPr>
            </w:pPr>
            <w:r w:rsidRPr="00D1607A">
              <w:t>Доля молодежи от 14 до 35 лет, охваченная деятельностью студенческих, добровольческих (волонтерских), детских и патриотических объединений, по отношению к общей численности данной возрастной категории.</w:t>
            </w:r>
          </w:p>
          <w:p w:rsidR="002C194E" w:rsidRDefault="002C194E" w:rsidP="002C194E">
            <w:r w:rsidRPr="00D1607A">
              <w:t>Охват молодежи от 14 до 35 лет массовыми мероприятиями, акциями, встречами, направленными на формирование</w:t>
            </w:r>
            <w:r>
              <w:t xml:space="preserve"> патриотизма в молодежной среде.</w:t>
            </w:r>
          </w:p>
          <w:p w:rsidR="002C194E" w:rsidRPr="00D1607A" w:rsidRDefault="002C194E" w:rsidP="00C9510C">
            <w:r w:rsidRPr="0005727F">
              <w:t>Общая численность граждан, вовлеченных центрами (сообществами, объединениями) поддержки добровольчества (</w:t>
            </w:r>
            <w:proofErr w:type="spellStart"/>
            <w:r w:rsidRPr="0005727F">
              <w:t>волонтерства</w:t>
            </w:r>
            <w:proofErr w:type="spellEnd"/>
            <w:r w:rsidRPr="0005727F">
              <w:t>) на базе образовательных организаций, некоммерческих организаций, государственных и муниципальных учреждений в добровольческ</w:t>
            </w:r>
            <w:r w:rsidR="00C9510C" w:rsidRPr="0005727F">
              <w:t xml:space="preserve">ую (волонтерскую) деятельность), </w:t>
            </w:r>
            <w:r w:rsidRPr="0005727F">
              <w:t>202</w:t>
            </w:r>
            <w:r w:rsidR="00C9510C" w:rsidRPr="0005727F">
              <w:t>8 год</w:t>
            </w:r>
            <w:r w:rsidRPr="0005727F">
              <w:t xml:space="preserve"> – 0,5  тыс. человек</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З-1.7.4</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both"/>
            </w:pPr>
            <w:r w:rsidRPr="00D1607A">
              <w:rPr>
                <w:b/>
                <w:bCs/>
              </w:rPr>
              <w:t>Формирование культуры здоровья, привитие навыков здорового и активного образа жизни у молодёжи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1.7.4.1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Формирование здорового образа жизни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1B2D95" w:rsidP="002C194E">
            <w:pPr>
              <w:jc w:val="center"/>
              <w:rPr>
                <w:lang w:val="en-US"/>
              </w:rPr>
            </w:pPr>
            <w:r>
              <w:t>Е</w:t>
            </w:r>
            <w:r w:rsidR="002C194E" w:rsidRPr="00D1607A">
              <w:t>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средств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МКУ «Комитет по молодежной и семейной политике</w:t>
            </w:r>
            <w:r w:rsidRPr="00A703AD">
              <w:t xml:space="preserve">» МР </w:t>
            </w:r>
            <w:r w:rsidRPr="00D1607A">
              <w:t>«Ленский район»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Доля молодежи от 14 до 35 лет, участвующая в мероприятиях, пропагандирующих здоровый образ жизни, по отношению к общей численности данной возрастной категории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rPr>
                <w:lang w:val="en-US"/>
              </w:rPr>
            </w:pPr>
            <w:r w:rsidRPr="00D1607A">
              <w:rPr>
                <w:b/>
                <w:bCs/>
                <w:lang w:val="en-US"/>
              </w:rPr>
              <w:t xml:space="preserve">1.8. </w:t>
            </w:r>
            <w:r w:rsidRPr="00D1607A">
              <w:rPr>
                <w:b/>
                <w:bCs/>
              </w:rPr>
              <w:t xml:space="preserve">Приоритет </w:t>
            </w:r>
            <w:r w:rsidRPr="00D1607A">
              <w:rPr>
                <w:b/>
                <w:bCs/>
                <w:lang w:val="en-US"/>
              </w:rPr>
              <w:t>«</w:t>
            </w:r>
            <w:r w:rsidRPr="00D1607A">
              <w:rPr>
                <w:b/>
                <w:bCs/>
              </w:rPr>
              <w:t>Социальная защита населения</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Ц-1.8</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both"/>
            </w:pPr>
            <w:r w:rsidRPr="00D1607A">
              <w:rPr>
                <w:b/>
                <w:bCs/>
              </w:rPr>
              <w:t>Повышение уровня и качества жизни граждан, нуждающихся в социальной поддержке, путем доступности предоставления различных услуг в сфере социального обслуживания и оказание помощи слабо защищенным слоям населения и любому человеку, попавшему в трудную жизненную ситуацию</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З-1.8.1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both"/>
            </w:pPr>
            <w:r w:rsidRPr="00D1607A">
              <w:rPr>
                <w:b/>
                <w:bCs/>
              </w:rPr>
              <w:t>Повышение эффективности социальной помощи нуждающимся гражданам за счет усиления адресного подхода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1.8.1.1</w:t>
            </w:r>
          </w:p>
        </w:tc>
        <w:tc>
          <w:tcPr>
            <w:tcW w:w="3127" w:type="dxa"/>
            <w:tcBorders>
              <w:top w:val="single" w:sz="2" w:space="0" w:color="000000"/>
              <w:left w:val="single" w:sz="2" w:space="0" w:color="000000"/>
              <w:bottom w:val="single" w:sz="2" w:space="0" w:color="000000"/>
              <w:right w:val="single" w:sz="2" w:space="0" w:color="000000"/>
            </w:tcBorders>
          </w:tcPr>
          <w:p w:rsidR="002C194E" w:rsidRPr="00D1607A" w:rsidRDefault="002C194E" w:rsidP="002C194E">
            <w:r w:rsidRPr="00D1607A">
              <w:t>Формирование информационной системы персонифицированного учета граждан, особо нуждающихся в</w:t>
            </w:r>
            <w:r>
              <w:t xml:space="preserve"> социальной поддержке</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Не требует финансирования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D1607A">
              <w:t xml:space="preserve">Администрация </w:t>
            </w:r>
          </w:p>
          <w:p w:rsidR="002C194E" w:rsidRPr="00D1607A" w:rsidRDefault="002C194E" w:rsidP="002C194E">
            <w:pPr>
              <w:jc w:val="center"/>
            </w:pPr>
            <w:r w:rsidRPr="00A703AD">
              <w:t xml:space="preserve">МР </w:t>
            </w:r>
            <w:r w:rsidRPr="00D1607A">
              <w:t>«Ленский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tabs>
                <w:tab w:val="left" w:pos="993"/>
              </w:tabs>
            </w:pPr>
            <w:r w:rsidRPr="00D1607A">
              <w:t>Выявление граждан, особо нуждающихся в поддержке в целях повыш</w:t>
            </w:r>
            <w:r>
              <w:t>ения уровня и качества их жизни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 xml:space="preserve">этап </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1.8.1.2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Последовательный и системный переход на применение принципа нуждаемости при предоставлении гражданам мер социальной поддержки </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Не требует финансирования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A703AD">
              <w:t xml:space="preserve">Администрация </w:t>
            </w:r>
          </w:p>
          <w:p w:rsidR="002C194E" w:rsidRPr="00D1607A" w:rsidRDefault="002C194E" w:rsidP="002C194E">
            <w:pPr>
              <w:jc w:val="center"/>
            </w:pPr>
            <w:r w:rsidRPr="00A703AD">
              <w:t xml:space="preserve">МР </w:t>
            </w:r>
            <w:r w:rsidRPr="00D1607A">
              <w:t>«Ленский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Предоставление мер социальной поддержки 100 % граждан, обратившимся и имеющим право на их получение в соответствии с законодательством Российской Федерации и Республики Саха (Якутия), нормативно-правовыми актами </w:t>
            </w:r>
            <w:r w:rsidRPr="00A703AD">
              <w:t xml:space="preserve">МР </w:t>
            </w:r>
            <w:r>
              <w:t>«Ленский район»</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1.8.1.3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44598C">
            <w:r w:rsidRPr="00D1607A">
              <w:t>Совершенствование системы социальной поддержки граждан с учетом норм федерального, республиканского законодательства и нормативно-правовых актов М</w:t>
            </w:r>
            <w:r w:rsidR="0044598C">
              <w:t>Р</w:t>
            </w:r>
            <w:r w:rsidRPr="00D1607A">
              <w:t xml:space="preserve"> «Ленский район»</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Не требует финансирования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D1607A">
              <w:t xml:space="preserve">Администрация </w:t>
            </w:r>
          </w:p>
          <w:p w:rsidR="002C194E" w:rsidRPr="00D1607A" w:rsidRDefault="002C194E" w:rsidP="002C194E">
            <w:pPr>
              <w:jc w:val="center"/>
            </w:pPr>
            <w:r w:rsidRPr="00A703AD">
              <w:t>МР</w:t>
            </w:r>
            <w:r>
              <w:rPr>
                <w:color w:val="FF0000"/>
              </w:rPr>
              <w:t xml:space="preserve"> </w:t>
            </w:r>
            <w:r w:rsidRPr="00D1607A">
              <w:t>«Ленский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tabs>
                <w:tab w:val="left" w:pos="1134"/>
              </w:tabs>
            </w:pPr>
            <w:r w:rsidRPr="00D1607A">
              <w:t>Обеспечение 100 % охватом социальным сопровождением граждан и семей, имеющих на это пра</w:t>
            </w:r>
            <w:r>
              <w:t>во и обратившихся за поддержкой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1.8.1.4</w:t>
            </w:r>
          </w:p>
        </w:tc>
        <w:tc>
          <w:tcPr>
            <w:tcW w:w="3127" w:type="dxa"/>
            <w:tcBorders>
              <w:top w:val="single" w:sz="2" w:space="0" w:color="000000"/>
              <w:left w:val="single" w:sz="2" w:space="0" w:color="000000"/>
              <w:bottom w:val="single" w:sz="2" w:space="0" w:color="000000"/>
              <w:right w:val="single" w:sz="2" w:space="0" w:color="000000"/>
            </w:tcBorders>
          </w:tcPr>
          <w:p w:rsidR="002C194E" w:rsidRPr="005A2A54" w:rsidRDefault="002C194E" w:rsidP="002C194E">
            <w:pPr>
              <w:rPr>
                <w:sz w:val="24"/>
                <w:szCs w:val="24"/>
              </w:rPr>
            </w:pPr>
            <w:r w:rsidRPr="00D1607A">
              <w:t>Развитие сектора негосударственных организаций в сфере оказания социальных услуг, расширение ими спектра оказываемых услуг и охвата граждан, привлечение волонтеров к решению вопросов социального характера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2022-2024</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Не требует финансирования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D1607A">
              <w:t xml:space="preserve">Администрация </w:t>
            </w:r>
          </w:p>
          <w:p w:rsidR="002C194E" w:rsidRPr="00D1607A" w:rsidRDefault="002C194E" w:rsidP="002C194E">
            <w:pPr>
              <w:jc w:val="center"/>
            </w:pPr>
            <w:r w:rsidRPr="00A703AD">
              <w:t xml:space="preserve">МР </w:t>
            </w:r>
            <w:r w:rsidRPr="00D1607A">
              <w:t>«Ленский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tabs>
                <w:tab w:val="left" w:pos="1134"/>
              </w:tabs>
            </w:pPr>
            <w:r w:rsidRPr="00D1607A">
              <w:t>Количество СО НКО, получивших статус исполнителя об</w:t>
            </w:r>
            <w:r>
              <w:t>щественно полезных услуг (ИОПУ)</w:t>
            </w:r>
            <w:r w:rsidRPr="00D1607A">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З-1.8.2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Создание условий для улучшения семейного благополучия, пропаганды семейных ценностей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1.8.2.1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Поддержка семей, воспитывающих детей-инвалид</w:t>
            </w:r>
            <w:r w:rsidR="001B2D95">
              <w:t>ов, опекунских и приемных семей</w:t>
            </w:r>
          </w:p>
          <w:p w:rsidR="002C194E" w:rsidRPr="00D1607A" w:rsidRDefault="002C194E" w:rsidP="002C194E"/>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5,1</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D1607A">
              <w:t xml:space="preserve">Администрация </w:t>
            </w:r>
          </w:p>
          <w:p w:rsidR="002C194E" w:rsidRPr="00D1607A" w:rsidRDefault="002C194E" w:rsidP="002C194E">
            <w:pPr>
              <w:jc w:val="center"/>
            </w:pPr>
            <w:r w:rsidRPr="00A703AD">
              <w:t xml:space="preserve">МР </w:t>
            </w:r>
            <w:r w:rsidRPr="00D1607A">
              <w:t>«Ленский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tabs>
                <w:tab w:val="left" w:pos="1134"/>
              </w:tabs>
            </w:pPr>
            <w:r w:rsidRPr="00D1607A">
              <w:t>Обеспечение 100 % охватом социальным сопровождением граждан и семей, имеющих на это право и обратившихся за поддержкой.</w:t>
            </w:r>
          </w:p>
          <w:p w:rsidR="002C194E" w:rsidRPr="00D1607A" w:rsidRDefault="002C194E" w:rsidP="002C194E">
            <w:pPr>
              <w:tabs>
                <w:tab w:val="left" w:pos="1134"/>
              </w:tabs>
            </w:pPr>
            <w:r w:rsidRPr="00D1607A">
              <w:t>Увеличение количества детей-сирот, детей, оставшихся без попечения родителей, возвращенных в биологическую семью ил</w:t>
            </w:r>
            <w:r>
              <w:t>и устроенных в замещающие семьи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1.8.2.2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Поддержка здоровья и качества жизни детей из малоимущих семей, социально опасных семей, семей, находящихся в трудной жизненной ситуации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A703AD">
              <w:t xml:space="preserve">Администрация </w:t>
            </w:r>
          </w:p>
          <w:p w:rsidR="002C194E" w:rsidRPr="00D1607A" w:rsidRDefault="002C194E" w:rsidP="002C194E">
            <w:pPr>
              <w:jc w:val="center"/>
            </w:pPr>
            <w:r w:rsidRPr="00A703AD">
              <w:t xml:space="preserve">МР </w:t>
            </w:r>
            <w:r w:rsidRPr="00D1607A">
              <w:t>«Ленский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tabs>
                <w:tab w:val="left" w:pos="1134"/>
              </w:tabs>
            </w:pPr>
            <w:r w:rsidRPr="00D1607A">
              <w:t>Уменьшение количества социально опасных семей.</w:t>
            </w:r>
          </w:p>
          <w:p w:rsidR="002C194E" w:rsidRPr="00D1607A" w:rsidRDefault="002C194E" w:rsidP="002C194E">
            <w:r w:rsidRPr="00D1607A">
              <w:t>Обеспечение 100 % охватом социальным сопровождением граждан и семей, находящих</w:t>
            </w:r>
            <w:r>
              <w:t xml:space="preserve">ся в </w:t>
            </w:r>
            <w:r>
              <w:lastRenderedPageBreak/>
              <w:t>трудной жизненной ситуации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1.8.2.3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Укрепление института семьи, повышение авторитета материнства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0,78</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A703AD">
              <w:t xml:space="preserve">Администрация </w:t>
            </w:r>
          </w:p>
          <w:p w:rsidR="002C194E" w:rsidRPr="00D1607A" w:rsidRDefault="002C194E" w:rsidP="002C194E">
            <w:pPr>
              <w:jc w:val="center"/>
            </w:pPr>
            <w:r w:rsidRPr="00A703AD">
              <w:t xml:space="preserve">МР </w:t>
            </w:r>
            <w:r w:rsidRPr="00D1607A">
              <w:t>«Ленский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Уменьшение психологической напряженности в семьях.</w:t>
            </w:r>
          </w:p>
          <w:p w:rsidR="002C194E" w:rsidRPr="005A2A54" w:rsidRDefault="002C194E" w:rsidP="002C194E">
            <w:r w:rsidRPr="00D1607A">
              <w:t>Снижение у</w:t>
            </w:r>
            <w:r>
              <w:t>ровня криминализации населения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1.8.2.4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Профилактика правонарушений среди несовершеннолетних</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D1607A">
              <w:t xml:space="preserve">Администрация </w:t>
            </w:r>
          </w:p>
          <w:p w:rsidR="002C194E" w:rsidRPr="00D1607A" w:rsidRDefault="002C194E" w:rsidP="002C194E">
            <w:pPr>
              <w:jc w:val="center"/>
            </w:pPr>
            <w:r w:rsidRPr="00A703AD">
              <w:t>МР</w:t>
            </w:r>
            <w:r>
              <w:t xml:space="preserve"> «Ленский район» РС (Я) (у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highlight w:val="white"/>
              </w:rPr>
              <w:t xml:space="preserve">Снижение тенденции роста противоправных деяний, сокращение фактов правонарушений, </w:t>
            </w:r>
            <w:r>
              <w:rPr>
                <w:highlight w:val="white"/>
              </w:rPr>
              <w:t>совершенных несовершеннолетними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1.8.2.5</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Развитие форм семейного устройства детей-сирот и детей, оставшихся без попечения родителей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D1607A">
              <w:t xml:space="preserve">Администрация </w:t>
            </w:r>
          </w:p>
          <w:p w:rsidR="002C194E" w:rsidRPr="00D1607A" w:rsidRDefault="002C194E" w:rsidP="002C194E">
            <w:pPr>
              <w:jc w:val="center"/>
            </w:pPr>
            <w:r w:rsidRPr="00A703AD">
              <w:t>МР</w:t>
            </w:r>
            <w:r w:rsidRPr="00D1607A">
              <w:t xml:space="preserve"> «Ленский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Социальная реабилитация детей сирот и детей, ост</w:t>
            </w:r>
            <w:r>
              <w:t>авшихся без попечения родителей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З-1.8.3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Формирование доступной среды для людей с ограниченными возможностями и других маломобильных групп населения, повышение уровня и качества их жизни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1.8.3.1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Реализация мероприятий, направленных на повышение уровня доступности приоритетных объектов и услуг в различных сферах жизнедеятельности (в сфере социальной защиты населения, здравоохранения, образования, транспортной инфраструктуры, культуры, физической культуры и спорта) людей с ограниченными возможностями и других маломобильных групп населения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27,52</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D1607A">
              <w:t xml:space="preserve">Администрация </w:t>
            </w:r>
          </w:p>
          <w:p w:rsidR="002C194E" w:rsidRPr="00D1607A" w:rsidRDefault="002C194E" w:rsidP="002C194E">
            <w:pPr>
              <w:jc w:val="center"/>
            </w:pPr>
            <w:r w:rsidRPr="00A703AD">
              <w:t xml:space="preserve">МР </w:t>
            </w:r>
            <w:r w:rsidRPr="00D1607A">
              <w:t>«Ленский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tabs>
                <w:tab w:val="left" w:pos="1134"/>
              </w:tabs>
            </w:pPr>
            <w:r w:rsidRPr="00D1607A">
              <w:t>Обеспечение беспрепятственного доступа маломобильных групп населения к объектам социальной, коммунально</w:t>
            </w:r>
            <w:r>
              <w:t>й и транспортной инфраструктуры</w:t>
            </w:r>
          </w:p>
          <w:p w:rsidR="002C194E" w:rsidRPr="00D1607A" w:rsidRDefault="002C194E" w:rsidP="002C194E">
            <w:pPr>
              <w:jc w:val="cente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7030A0"/>
                <w:lang w:val="en-US"/>
              </w:rPr>
              <w:t>1.8.3.2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Реабилитация и социальная интеграция людей с ограниченными возможностями и других маломобильных групп населения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D1607A">
              <w:t xml:space="preserve">Администрация </w:t>
            </w:r>
          </w:p>
          <w:p w:rsidR="002C194E" w:rsidRPr="00D1607A" w:rsidRDefault="002C194E" w:rsidP="002C194E">
            <w:pPr>
              <w:jc w:val="center"/>
            </w:pPr>
            <w:r w:rsidRPr="00A703AD">
              <w:t>МР</w:t>
            </w:r>
            <w:r w:rsidRPr="00D1607A">
              <w:t xml:space="preserve"> «Ленский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highlight w:val="white"/>
              </w:rPr>
              <w:t>Мобилизация потенциала семьи в целом, улучшение межличностных</w:t>
            </w:r>
            <w:r w:rsidRPr="00D1607A">
              <w:rPr>
                <w:highlight w:val="white"/>
                <w:lang w:val="en-US"/>
              </w:rPr>
              <w:t> </w:t>
            </w:r>
            <w:r w:rsidRPr="00D1607A">
              <w:rPr>
                <w:highlight w:val="white"/>
              </w:rPr>
              <w:t xml:space="preserve">отношений, возможность восстановления </w:t>
            </w:r>
            <w:proofErr w:type="spellStart"/>
            <w:r w:rsidRPr="00D1607A">
              <w:rPr>
                <w:highlight w:val="white"/>
              </w:rPr>
              <w:t>смысл</w:t>
            </w:r>
            <w:r>
              <w:rPr>
                <w:highlight w:val="white"/>
              </w:rPr>
              <w:t>ожизненной</w:t>
            </w:r>
            <w:proofErr w:type="spellEnd"/>
            <w:r>
              <w:rPr>
                <w:highlight w:val="white"/>
              </w:rPr>
              <w:t xml:space="preserve"> ориентации личности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jc w:val="center"/>
              <w:rPr>
                <w:lang w:val="en-US"/>
              </w:rPr>
            </w:pPr>
            <w:r w:rsidRPr="00D1607A">
              <w:rPr>
                <w:b/>
                <w:bCs/>
                <w:lang w:val="en-US"/>
              </w:rPr>
              <w:t xml:space="preserve">II-IV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jc w:val="center"/>
              <w:rPr>
                <w:lang w:val="en-US"/>
              </w:rPr>
            </w:pPr>
            <w:r w:rsidRPr="00D1607A">
              <w:rPr>
                <w:b/>
                <w:bCs/>
              </w:rPr>
              <w:t>З-1.8.4</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rPr>
                <w:b/>
                <w:bCs/>
              </w:rPr>
              <w:t>Системная поддержка и повышение качества жизни граждан старшего поколения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1.8.4.1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Формирование отношения общества к людям старшего поколения, пр</w:t>
            </w:r>
            <w:r>
              <w:t>изнание их важности как ресурса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A703AD">
              <w:t xml:space="preserve">Администрация </w:t>
            </w:r>
          </w:p>
          <w:p w:rsidR="002C194E" w:rsidRPr="00D1607A" w:rsidRDefault="002C194E" w:rsidP="002C194E">
            <w:pPr>
              <w:jc w:val="center"/>
            </w:pPr>
            <w:r w:rsidRPr="00A703AD">
              <w:t xml:space="preserve">МР </w:t>
            </w:r>
            <w:r w:rsidRPr="00D1607A">
              <w:t>«Ленский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Налаживание связи между поколени</w:t>
            </w:r>
            <w:r>
              <w:t>ями через досуговые мероприятия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1.8.4.2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Преодоление негативных стереотипов старости и формирование благоприятной окружающей среды, способствующей активному долголетию</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D1607A">
              <w:t xml:space="preserve">Администрация </w:t>
            </w:r>
          </w:p>
          <w:p w:rsidR="002C194E" w:rsidRPr="00D1607A" w:rsidRDefault="002C194E" w:rsidP="002C194E">
            <w:pPr>
              <w:jc w:val="center"/>
            </w:pPr>
            <w:r w:rsidRPr="00A703AD">
              <w:t>МР</w:t>
            </w:r>
            <w:r>
              <w:rPr>
                <w:color w:val="FF0000"/>
              </w:rPr>
              <w:t xml:space="preserve"> </w:t>
            </w:r>
            <w:r w:rsidRPr="00D1607A">
              <w:t>«Ленский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highlight w:val="white"/>
              </w:rPr>
              <w:t>Вовлечение граждан старшего поколе</w:t>
            </w:r>
            <w:r>
              <w:rPr>
                <w:highlight w:val="white"/>
              </w:rPr>
              <w:t>ния в культурную жизнь общества</w:t>
            </w:r>
            <w:r w:rsidRPr="00D1607A">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1.8.4.3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ind w:firstLine="37"/>
            </w:pPr>
            <w:r w:rsidRPr="00D1607A">
              <w:t>Укрепление социального партнерства с некоммерческими организациями, в том числе с общественным</w:t>
            </w:r>
            <w:r>
              <w:t>и организациями ветеранов и др.</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2026-2030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B2D95" w:rsidRDefault="002C194E" w:rsidP="002C194E">
            <w:pPr>
              <w:jc w:val="center"/>
            </w:pPr>
            <w:r w:rsidRPr="00D1607A">
              <w:t xml:space="preserve">Администрация </w:t>
            </w:r>
          </w:p>
          <w:p w:rsidR="002C194E" w:rsidRPr="00D1607A" w:rsidRDefault="002C194E" w:rsidP="002C194E">
            <w:pPr>
              <w:jc w:val="center"/>
            </w:pPr>
            <w:r w:rsidRPr="00A703AD">
              <w:t>МР</w:t>
            </w:r>
            <w:r w:rsidRPr="00D1607A">
              <w:t xml:space="preserve"> «Ленский район» РС (Я) (</w:t>
            </w:r>
            <w:r>
              <w:t>у</w:t>
            </w:r>
            <w:r w:rsidRPr="00D1607A">
              <w:t>правление социального развития)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highlight w:val="white"/>
              </w:rPr>
              <w:t>Создание системы взаимодействия с некоммерческими организациями, в том числе с обще</w:t>
            </w:r>
            <w:r>
              <w:rPr>
                <w:highlight w:val="white"/>
              </w:rPr>
              <w:t>ственной организацией ветеранов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B8CCE4"/>
          </w:tcPr>
          <w:p w:rsidR="002C194E" w:rsidRPr="005A2A54" w:rsidRDefault="002C194E" w:rsidP="002C194E">
            <w:pPr>
              <w:rPr>
                <w:b/>
              </w:rPr>
            </w:pPr>
            <w:r w:rsidRPr="005A2A54">
              <w:rPr>
                <w:b/>
              </w:rPr>
              <w:t>I-IV 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B8CCE4"/>
          </w:tcPr>
          <w:p w:rsidR="002C194E" w:rsidRPr="005A2A54" w:rsidRDefault="002C194E" w:rsidP="002C194E">
            <w:pPr>
              <w:rPr>
                <w:b/>
              </w:rPr>
            </w:pPr>
            <w:r w:rsidRPr="005A2A54">
              <w:rPr>
                <w:b/>
              </w:rPr>
              <w:t>СН</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B8CCE4"/>
          </w:tcPr>
          <w:p w:rsidR="002C194E" w:rsidRPr="005A2A54" w:rsidRDefault="002C194E" w:rsidP="002C194E">
            <w:pPr>
              <w:rPr>
                <w:b/>
              </w:rPr>
            </w:pPr>
            <w:r w:rsidRPr="005A2A54">
              <w:rPr>
                <w:b/>
              </w:rPr>
              <w:t>2. Формирование конкурентоспособной муниципальной экономики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СЦ-2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Создание благоприятных условий для экономического развития района, основанного на рациональном использовании ресурсного потенциала, развитии нефтегазового комплекса и запуске нового конкурентоспособного местного производства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rPr>
                <w:lang w:val="en-US"/>
              </w:rPr>
            </w:pPr>
            <w:r w:rsidRPr="00D1607A">
              <w:rPr>
                <w:b/>
                <w:bCs/>
                <w:lang w:val="en-US"/>
              </w:rPr>
              <w:t xml:space="preserve">2.1. </w:t>
            </w:r>
            <w:r w:rsidRPr="00D1607A">
              <w:rPr>
                <w:b/>
                <w:bCs/>
              </w:rPr>
              <w:t xml:space="preserve">Приоритет </w:t>
            </w:r>
            <w:r w:rsidRPr="00D1607A">
              <w:rPr>
                <w:b/>
                <w:bCs/>
                <w:lang w:val="en-US"/>
              </w:rPr>
              <w:t>«</w:t>
            </w:r>
            <w:r w:rsidRPr="00D1607A">
              <w:rPr>
                <w:b/>
                <w:bCs/>
              </w:rPr>
              <w:t>Нефтегазовый комплекс</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Ц-2.1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Устойчивое развитие нефтегазового комплекса и повышение инвестиционной привлекательности района</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З-2.1.1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Наращивание минерально-сырьевой базы углеводородного сырья (УВС)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p>
          <w:p w:rsidR="002C194E" w:rsidRPr="00D1607A" w:rsidRDefault="002C194E" w:rsidP="002C194E">
            <w:pPr>
              <w:jc w:val="center"/>
            </w:pPr>
          </w:p>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p>
          <w:p w:rsidR="002C194E" w:rsidRPr="00D1607A" w:rsidRDefault="002C194E" w:rsidP="002C194E">
            <w:pPr>
              <w:jc w:val="center"/>
              <w:rPr>
                <w:lang w:val="en-US"/>
              </w:rPr>
            </w:pPr>
          </w:p>
          <w:p w:rsidR="002C194E" w:rsidRPr="00D1607A" w:rsidRDefault="002C194E" w:rsidP="002C194E">
            <w:pPr>
              <w:jc w:val="center"/>
              <w:rPr>
                <w:lang w:val="en-US"/>
              </w:rPr>
            </w:pPr>
            <w:r w:rsidRPr="00D1607A">
              <w:rPr>
                <w:lang w:val="en-US"/>
              </w:rPr>
              <w:t>2.1.1.1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Разработка и согласование с территориальным управлением по недропользованию по РС (Я) программы лицензирования перспективных участков недр УВС, находящихся в нераспределенном фонде с целью их геологического изучения, разведки и добычи УВС в соответствии с имеющимися полномочиями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Не  требует финансирования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Не  требует финансирования</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Управление по недропользованию по </w:t>
            </w:r>
            <w:proofErr w:type="spellStart"/>
            <w:r w:rsidRPr="00D1607A">
              <w:t>РС</w:t>
            </w:r>
            <w:proofErr w:type="spellEnd"/>
            <w:r w:rsidRPr="00D1607A">
              <w:t xml:space="preserve"> (Я), предприятия-</w:t>
            </w:r>
            <w:proofErr w:type="spellStart"/>
            <w:r w:rsidRPr="00D1607A">
              <w:t>недропользователи</w:t>
            </w:r>
            <w:proofErr w:type="spellEnd"/>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Прирост запасов угл</w:t>
            </w:r>
            <w:r>
              <w:t>еводородов, в т. ч:</w:t>
            </w:r>
            <w:r>
              <w:br/>
              <w:t>– нефти,</w:t>
            </w:r>
            <w:r w:rsidR="00EB0F9A">
              <w:t xml:space="preserve"> 200</w:t>
            </w:r>
            <w:r>
              <w:t xml:space="preserve"> </w:t>
            </w:r>
            <w:r w:rsidRPr="00D1607A">
              <w:t>млн. т</w:t>
            </w:r>
            <w:r>
              <w:t>;</w:t>
            </w:r>
            <w:r>
              <w:br/>
              <w:t xml:space="preserve">– природного газа,  </w:t>
            </w:r>
            <w:r w:rsidR="00EB0F9A">
              <w:t xml:space="preserve">500 млрд. </w:t>
            </w:r>
            <w:r>
              <w:t>куб. м;</w:t>
            </w:r>
            <w:r w:rsidRPr="00D1607A">
              <w:br/>
              <w:t>– конденсата газового,</w:t>
            </w:r>
            <w:r>
              <w:t xml:space="preserve"> млн. куб. м.</w:t>
            </w:r>
          </w:p>
          <w:p w:rsidR="002C194E" w:rsidRPr="00D1607A" w:rsidRDefault="002C194E" w:rsidP="002C194E">
            <w:r w:rsidRPr="00D1607A">
              <w:t>Стабильны</w:t>
            </w:r>
            <w:r>
              <w:t>е объемы д</w:t>
            </w:r>
            <w:r w:rsidR="00370B67">
              <w:t>обычи</w:t>
            </w:r>
            <w:r w:rsidR="007120A1">
              <w:t xml:space="preserve"> нефти (</w:t>
            </w:r>
            <w:r w:rsidR="00370B67">
              <w:t>6</w:t>
            </w:r>
            <w:r>
              <w:t>443 тыс</w:t>
            </w:r>
            <w:r w:rsidRPr="00D1607A">
              <w:t>. т</w:t>
            </w:r>
            <w:r w:rsidR="00B2388C">
              <w:t>онн</w:t>
            </w:r>
            <w:r w:rsidRPr="00D1607A">
              <w:t>),</w:t>
            </w:r>
            <w:r w:rsidR="007120A1">
              <w:t xml:space="preserve"> природного газа (</w:t>
            </w:r>
            <w:r>
              <w:t>25 061 млн. куб. м</w:t>
            </w:r>
            <w:r w:rsidRPr="00D1607A">
              <w:t xml:space="preserve">), </w:t>
            </w:r>
            <w:proofErr w:type="spellStart"/>
            <w:r w:rsidR="007120A1">
              <w:t>газоконденсата</w:t>
            </w:r>
            <w:proofErr w:type="spellEnd"/>
            <w:r w:rsidR="007120A1">
              <w:t xml:space="preserve"> (</w:t>
            </w:r>
            <w:r w:rsidR="00B2388C">
              <w:t>802 тыс. тонн</w:t>
            </w:r>
            <w: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r w:rsidRPr="00D1607A">
              <w:t>Привлечение отечественных специализированных научных и научно-исследовательских институтов и учреждений по комплексному геологическому изучению недр на территории района с целью повышения перспектив по приросту запасов УВС и пространственному развитию Западной Якутии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2 500,0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собственные средства предприятий</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8569C2">
              <w:t xml:space="preserve">МР </w:t>
            </w:r>
            <w:r w:rsidRPr="00D1607A">
              <w:t>«Ленский район» РС (Я), Министерство промышленности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Затраты на геологическое изучение, воспроизводство МСБ УВС за счет средств федерального бюджета и собственных средств </w:t>
            </w:r>
            <w:proofErr w:type="spellStart"/>
            <w:r w:rsidRPr="00D1607A">
              <w:t>недропользователей</w:t>
            </w:r>
            <w:proofErr w:type="spellEnd"/>
            <w:r w:rsidRPr="00D1607A">
              <w:t>, млн. рублей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З-2.1.2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Выстраивание долгосрочных партнерских отношений с компаниями-</w:t>
            </w:r>
            <w:proofErr w:type="spellStart"/>
            <w:r w:rsidRPr="00D1607A">
              <w:rPr>
                <w:b/>
                <w:bCs/>
              </w:rPr>
              <w:t>недропользователями</w:t>
            </w:r>
            <w:proofErr w:type="spellEnd"/>
            <w:r w:rsidRPr="00D1607A">
              <w:rPr>
                <w:b/>
                <w:bCs/>
              </w:rPr>
              <w:t xml:space="preserve"> в целях устойчивого социально-экономического развития района</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Содействие формированию эффективной системы практической подготовки, переподготовки и трудоустройства выпускников среднего профессионального образования из числа местного населения в геологоразведочные организации и предприятия нефтегазового комплекса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действующих госпрограмм РС (Я)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Министерство образования и науки РС (Я) </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Увеличение доли местного населения, занятого в предприятиях нефтегазового комплекса.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Совершенствование направлений эффективного взаимодействия с предприятиями-</w:t>
            </w:r>
            <w:proofErr w:type="spellStart"/>
            <w:r w:rsidRPr="00D1607A">
              <w:t>недропользователями</w:t>
            </w:r>
            <w:proofErr w:type="spellEnd"/>
            <w:r w:rsidRPr="00D1607A">
              <w:t xml:space="preserve">, осуществляющими работы по геологическому изучению участков недр и освоению месторождений УВС на </w:t>
            </w:r>
            <w:r w:rsidRPr="00D1607A">
              <w:lastRenderedPageBreak/>
              <w:t>территории района, путем пролонгации действующих и подписания новых Соглашений о социально-экономическом развитии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lastRenderedPageBreak/>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Не  требует финансирования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02C00" w:rsidRDefault="002C194E" w:rsidP="002C194E">
            <w:pPr>
              <w:jc w:val="center"/>
            </w:pPr>
            <w:r w:rsidRPr="00D1607A">
              <w:t xml:space="preserve">Администрация </w:t>
            </w:r>
          </w:p>
          <w:p w:rsidR="002C194E" w:rsidRDefault="002C194E" w:rsidP="002C194E">
            <w:pPr>
              <w:jc w:val="center"/>
            </w:pPr>
            <w:r w:rsidRPr="000A2312">
              <w:t>МР</w:t>
            </w:r>
            <w:r w:rsidRPr="00D1607A">
              <w:t xml:space="preserve"> «Ленский район», </w:t>
            </w:r>
          </w:p>
          <w:p w:rsidR="002C194E" w:rsidRPr="00D1607A" w:rsidRDefault="002C194E" w:rsidP="002C194E">
            <w:pPr>
              <w:jc w:val="center"/>
            </w:pPr>
            <w:r w:rsidRPr="00D1607A">
              <w:t>МКУ «РУО»</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Увеличение роли компаний-</w:t>
            </w:r>
            <w:proofErr w:type="spellStart"/>
            <w:r w:rsidRPr="00D1607A">
              <w:t>недропользователей</w:t>
            </w:r>
            <w:proofErr w:type="spellEnd"/>
            <w:r w:rsidRPr="00D1607A">
              <w:t xml:space="preserve"> в социально-экономическом и социальн</w:t>
            </w:r>
            <w:r w:rsidR="00402C00">
              <w:t>о-экологическом развитии района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Создание целевого фонда, сформированного за счет ежегодных безвозмездных отчислений компаний-</w:t>
            </w:r>
            <w:proofErr w:type="spellStart"/>
            <w:r w:rsidRPr="00D1607A">
              <w:t>недропользователей</w:t>
            </w:r>
            <w:proofErr w:type="spellEnd"/>
            <w:r w:rsidRPr="00D1607A">
              <w:t>, в рамках действующих Соглашений о социально-экономическом развитии района с целью реализации социальных проектов, направленных на строительство культурных и спортивных объектов на территориях поселений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действующих госпрограмм РС (Я)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02C00" w:rsidRDefault="002C194E" w:rsidP="002C194E">
            <w:pPr>
              <w:jc w:val="center"/>
            </w:pPr>
            <w:r w:rsidRPr="00D1607A">
              <w:t xml:space="preserve">Администрация </w:t>
            </w:r>
          </w:p>
          <w:p w:rsidR="002C194E" w:rsidRPr="00D1607A" w:rsidRDefault="002C194E" w:rsidP="002C194E">
            <w:pPr>
              <w:jc w:val="center"/>
            </w:pPr>
            <w:r w:rsidRPr="000A2312">
              <w:t>МР</w:t>
            </w:r>
            <w:r w:rsidRPr="00D1607A">
              <w:t xml:space="preserve"> «Ленский район» РС (Я)</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З-2.1.3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b/>
                <w:bCs/>
              </w:rPr>
              <w:t>Газификация населенных пунктов  района</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 xml:space="preserve">Разработка предложений по включению в государственную программу РС (Я) «Газификация населенных пунктов и повышения надежности газового хозяйства РС (Я)» мероприятий по строительству межпоселковых газопроводов и </w:t>
            </w:r>
            <w:proofErr w:type="spellStart"/>
            <w:r w:rsidRPr="00D1607A">
              <w:t>внутрипоселковых</w:t>
            </w:r>
            <w:proofErr w:type="spellEnd"/>
            <w:r w:rsidRPr="00D1607A">
              <w:t xml:space="preserve"> газовых сетей в населенных пунктах Мурья Батамай, </w:t>
            </w:r>
            <w:proofErr w:type="spellStart"/>
            <w:r w:rsidRPr="00D1607A">
              <w:t>Беченча</w:t>
            </w:r>
            <w:proofErr w:type="spellEnd"/>
            <w:r w:rsidRPr="00D1607A">
              <w:t xml:space="preserve"> и </w:t>
            </w:r>
            <w:proofErr w:type="spellStart"/>
            <w:r w:rsidRPr="00D1607A">
              <w:t>Турукта</w:t>
            </w:r>
            <w:proofErr w:type="spellEnd"/>
            <w:r w:rsidRPr="00D1607A">
              <w:t xml:space="preserve"> с определением источников финансирования и этапов строительства</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p>
          <w:p w:rsidR="002C194E" w:rsidRPr="00D1607A" w:rsidRDefault="002C194E" w:rsidP="002C194E">
            <w:pPr>
              <w:jc w:val="center"/>
            </w:pPr>
          </w:p>
          <w:p w:rsidR="002C194E" w:rsidRPr="00D1607A" w:rsidRDefault="002C194E" w:rsidP="002C194E">
            <w:pPr>
              <w:jc w:val="center"/>
            </w:pPr>
          </w:p>
          <w:p w:rsidR="002C194E" w:rsidRPr="00D1607A" w:rsidRDefault="002C194E" w:rsidP="002C194E">
            <w:pPr>
              <w:jc w:val="center"/>
            </w:pPr>
          </w:p>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утвержденных средств по госпрограмме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02C00" w:rsidRDefault="002C194E" w:rsidP="002C194E">
            <w:pPr>
              <w:jc w:val="center"/>
            </w:pPr>
            <w:r w:rsidRPr="00D1607A">
              <w:t xml:space="preserve">Администрация </w:t>
            </w:r>
          </w:p>
          <w:p w:rsidR="002C194E" w:rsidRPr="00D1607A" w:rsidRDefault="002C194E" w:rsidP="002C194E">
            <w:pPr>
              <w:jc w:val="center"/>
            </w:pPr>
            <w:r w:rsidRPr="000A2312">
              <w:t xml:space="preserve">МР </w:t>
            </w:r>
            <w:r w:rsidRPr="00D1607A">
              <w:t>«Ленский район» РС (Я) (</w:t>
            </w:r>
            <w:r>
              <w:t>у</w:t>
            </w:r>
            <w:r w:rsidRPr="00D1607A">
              <w:t>правление производственного развития)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0A2312">
              <w:t>Завершение газифи</w:t>
            </w:r>
            <w:r>
              <w:t>кации населенных пунктов района</w:t>
            </w:r>
          </w:p>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-III </w:t>
            </w:r>
            <w:r w:rsidRPr="00D1607A">
              <w:t>этапы</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2.1.3.2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Строительство установки по производству СПГ в г. Ленске и газовой инфраструктуры в отдаленных населенных пунктах</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jc w:val="center"/>
            </w:pPr>
          </w:p>
          <w:p w:rsidR="002C194E" w:rsidRPr="00D1607A" w:rsidRDefault="002C194E" w:rsidP="002C194E">
            <w:pPr>
              <w:jc w:val="center"/>
              <w:rPr>
                <w:lang w:val="en-US"/>
              </w:rPr>
            </w:pPr>
            <w:r w:rsidRPr="00D1607A">
              <w:rPr>
                <w:lang w:val="en-US"/>
              </w:rPr>
              <w:t>2020-2025</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02C00" w:rsidRDefault="002C194E" w:rsidP="002C194E">
            <w:pPr>
              <w:jc w:val="center"/>
            </w:pPr>
            <w:r w:rsidRPr="000A2312">
              <w:t xml:space="preserve">Администрация </w:t>
            </w:r>
          </w:p>
          <w:p w:rsidR="002C194E" w:rsidRPr="00D1607A" w:rsidRDefault="002C194E" w:rsidP="002C194E">
            <w:pPr>
              <w:jc w:val="center"/>
            </w:pPr>
            <w:r w:rsidRPr="000A2312">
              <w:t xml:space="preserve">МР </w:t>
            </w:r>
            <w:r w:rsidRPr="00D1607A">
              <w:t xml:space="preserve">«Ленский район» РС (Я) </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Производство СПГ, 42-45 тыс. тонн.</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-III </w:t>
            </w:r>
            <w:r w:rsidRPr="00D1607A">
              <w:t>этапы</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2.1.3.3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Перевод котельных района на газовое топливо</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212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З-2.1.4</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Обеспечение экологической безопасности, соблюдение требований природоохранного законодательства и выполнение мероприятия по охране окружающей среды при добыче и транспортировке нефти и газа</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2.1.4.1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Разработка природоохранных мероприятий и предложений по включению их в ежегодные программы предприятий-</w:t>
            </w:r>
            <w:proofErr w:type="spellStart"/>
            <w:r w:rsidRPr="00D1607A">
              <w:t>недропользователей</w:t>
            </w:r>
            <w:proofErr w:type="spellEnd"/>
            <w:r w:rsidRPr="00D1607A">
              <w:t xml:space="preserve"> по охране окружающей среды и экологической безопасности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2500,0-3000,0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Средства </w:t>
            </w:r>
            <w:proofErr w:type="spellStart"/>
            <w:r w:rsidRPr="00D1607A">
              <w:t>недро</w:t>
            </w:r>
            <w:proofErr w:type="spellEnd"/>
            <w:r w:rsidRPr="00D1607A">
              <w:t>-пользователей</w:t>
            </w:r>
          </w:p>
        </w:tc>
        <w:tc>
          <w:tcPr>
            <w:tcW w:w="2126" w:type="dxa"/>
            <w:gridSpan w:val="2"/>
            <w:tcBorders>
              <w:top w:val="single" w:sz="2" w:space="0" w:color="000000"/>
              <w:left w:val="single" w:sz="2" w:space="0" w:color="000000"/>
              <w:bottom w:val="single" w:sz="4" w:space="0" w:color="auto"/>
              <w:right w:val="single" w:sz="2" w:space="0" w:color="000000"/>
            </w:tcBorders>
            <w:vAlign w:val="center"/>
          </w:tcPr>
          <w:p w:rsidR="002C194E" w:rsidRDefault="002C194E" w:rsidP="002C194E">
            <w:pPr>
              <w:jc w:val="center"/>
              <w:rPr>
                <w:color w:val="000000"/>
                <w:shd w:val="clear" w:color="auto" w:fill="FFFFFF"/>
              </w:rPr>
            </w:pPr>
            <w:r w:rsidRPr="000A2312">
              <w:rPr>
                <w:color w:val="000000"/>
                <w:shd w:val="clear" w:color="auto" w:fill="FFFFFF"/>
              </w:rPr>
              <w:t xml:space="preserve">Министерство экологии, природопользования и лесного хозяйства </w:t>
            </w:r>
          </w:p>
          <w:p w:rsidR="002C194E" w:rsidRPr="000A2312" w:rsidRDefault="002C194E" w:rsidP="002C194E">
            <w:pPr>
              <w:jc w:val="center"/>
            </w:pPr>
            <w:r w:rsidRPr="000A2312">
              <w:rPr>
                <w:color w:val="000000"/>
                <w:shd w:val="clear" w:color="auto" w:fill="FFFFFF"/>
              </w:rPr>
              <w:t>РС (Я)</w:t>
            </w:r>
          </w:p>
        </w:tc>
        <w:tc>
          <w:tcPr>
            <w:tcW w:w="3370" w:type="dxa"/>
            <w:vMerge w:val="restart"/>
            <w:tcBorders>
              <w:top w:val="single" w:sz="2" w:space="0" w:color="000000"/>
              <w:left w:val="single" w:sz="2" w:space="0" w:color="000000"/>
              <w:bottom w:val="single" w:sz="4" w:space="0" w:color="auto"/>
              <w:right w:val="single" w:sz="2" w:space="0" w:color="000000"/>
            </w:tcBorders>
            <w:shd w:val="clear" w:color="auto" w:fill="auto"/>
            <w:vAlign w:val="center"/>
          </w:tcPr>
          <w:p w:rsidR="002C194E" w:rsidRPr="00F075C6" w:rsidRDefault="002C194E" w:rsidP="002C194E">
            <w:pPr>
              <w:rPr>
                <w:sz w:val="16"/>
                <w:szCs w:val="16"/>
              </w:rPr>
            </w:pPr>
            <w:r w:rsidRPr="00D1607A">
              <w:t>Недопущение роста показателей загрязнения о</w:t>
            </w:r>
            <w:r>
              <w:t>кружающей среды</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2.1.4.2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7E1AE5">
              <w:t>Развитие экологических школ, взаимодействие с научными экологическими организациями других регионов</w:t>
            </w:r>
          </w:p>
        </w:tc>
        <w:tc>
          <w:tcPr>
            <w:tcW w:w="1560" w:type="dxa"/>
            <w:tcBorders>
              <w:top w:val="single" w:sz="2" w:space="0" w:color="000000"/>
              <w:left w:val="single" w:sz="2" w:space="0" w:color="000000"/>
              <w:bottom w:val="single" w:sz="4" w:space="0" w:color="auto"/>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4" w:space="0" w:color="auto"/>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4" w:space="0" w:color="auto"/>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4" w:space="0" w:color="auto"/>
              <w:right w:val="single" w:sz="2" w:space="0" w:color="000000"/>
            </w:tcBorders>
            <w:vAlign w:val="center"/>
          </w:tcPr>
          <w:p w:rsidR="002C194E" w:rsidRDefault="002C194E" w:rsidP="002C194E">
            <w:pPr>
              <w:jc w:val="center"/>
              <w:rPr>
                <w:color w:val="000000"/>
                <w:shd w:val="clear" w:color="auto" w:fill="FFFFFF"/>
              </w:rPr>
            </w:pPr>
            <w:r w:rsidRPr="000A2312">
              <w:rPr>
                <w:color w:val="000000"/>
                <w:shd w:val="clear" w:color="auto" w:fill="FFFFFF"/>
              </w:rPr>
              <w:t xml:space="preserve">Министерство экологии, природопользования и лесного хозяйства </w:t>
            </w:r>
          </w:p>
          <w:p w:rsidR="002C194E" w:rsidRPr="00D1607A" w:rsidRDefault="002C194E" w:rsidP="002C194E">
            <w:pPr>
              <w:jc w:val="center"/>
            </w:pPr>
            <w:r w:rsidRPr="000A2312">
              <w:rPr>
                <w:color w:val="000000"/>
                <w:shd w:val="clear" w:color="auto" w:fill="FFFFFF"/>
              </w:rPr>
              <w:t>РС (Я)</w:t>
            </w:r>
          </w:p>
        </w:tc>
        <w:tc>
          <w:tcPr>
            <w:tcW w:w="3370" w:type="dxa"/>
            <w:vMerge/>
            <w:tcBorders>
              <w:left w:val="single" w:sz="2" w:space="0" w:color="000000"/>
              <w:bottom w:val="single" w:sz="4" w:space="0" w:color="auto"/>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2.1.4.3</w:t>
            </w:r>
          </w:p>
        </w:tc>
        <w:tc>
          <w:tcPr>
            <w:tcW w:w="3127" w:type="dxa"/>
            <w:tcBorders>
              <w:top w:val="single" w:sz="2" w:space="0" w:color="000000"/>
              <w:left w:val="single" w:sz="2" w:space="0" w:color="000000"/>
              <w:bottom w:val="single" w:sz="2" w:space="0" w:color="000000"/>
              <w:right w:val="single" w:sz="4" w:space="0" w:color="auto"/>
            </w:tcBorders>
            <w:shd w:val="clear" w:color="000000" w:fill="FFFFFF"/>
          </w:tcPr>
          <w:p w:rsidR="002C194E" w:rsidRPr="00D1607A" w:rsidRDefault="002C194E" w:rsidP="002C194E">
            <w:r w:rsidRPr="00D1607A">
              <w:t xml:space="preserve">Мониторинг окружающей среды в районах </w:t>
            </w:r>
            <w:proofErr w:type="spellStart"/>
            <w:r w:rsidRPr="00D1607A">
              <w:t>нефтегазопромыслов</w:t>
            </w:r>
            <w:proofErr w:type="spellEnd"/>
            <w:r w:rsidRPr="00D1607A">
              <w:t xml:space="preserve"> и трассах магистральных трубопроводов общественными экологическими организациями района, путем проведения регулярных экологических патрулей</w:t>
            </w:r>
          </w:p>
        </w:tc>
        <w:tc>
          <w:tcPr>
            <w:tcW w:w="1560" w:type="dxa"/>
            <w:tcBorders>
              <w:top w:val="single" w:sz="4" w:space="0" w:color="auto"/>
              <w:left w:val="single" w:sz="4" w:space="0" w:color="auto"/>
              <w:bottom w:val="single" w:sz="4" w:space="0" w:color="auto"/>
              <w:right w:val="single" w:sz="4" w:space="0" w:color="auto"/>
            </w:tcBorders>
            <w:vAlign w:val="center"/>
          </w:tcPr>
          <w:p w:rsidR="002C194E" w:rsidRPr="00D1607A" w:rsidRDefault="002C194E" w:rsidP="002C194E">
            <w:pPr>
              <w:jc w:val="center"/>
              <w:rPr>
                <w:lang w:val="en-US"/>
              </w:rPr>
            </w:pPr>
            <w:r w:rsidRPr="00D1607A">
              <w:t>Ежегодно</w:t>
            </w:r>
          </w:p>
        </w:tc>
        <w:tc>
          <w:tcPr>
            <w:tcW w:w="1984" w:type="dxa"/>
            <w:tcBorders>
              <w:top w:val="single" w:sz="4" w:space="0" w:color="auto"/>
              <w:left w:val="single" w:sz="4" w:space="0" w:color="auto"/>
              <w:bottom w:val="single" w:sz="4" w:space="0" w:color="auto"/>
              <w:right w:val="single" w:sz="4" w:space="0" w:color="auto"/>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C194E" w:rsidRDefault="002C194E" w:rsidP="002C194E">
            <w:pPr>
              <w:jc w:val="center"/>
              <w:rPr>
                <w:color w:val="000000"/>
                <w:shd w:val="clear" w:color="auto" w:fill="FFFFFF"/>
              </w:rPr>
            </w:pPr>
            <w:r w:rsidRPr="000A2312">
              <w:rPr>
                <w:color w:val="000000"/>
                <w:shd w:val="clear" w:color="auto" w:fill="FFFFFF"/>
              </w:rPr>
              <w:t xml:space="preserve">Министерство экологии, природопользования и лесного хозяйства </w:t>
            </w:r>
          </w:p>
          <w:p w:rsidR="002C194E" w:rsidRPr="00D1607A" w:rsidRDefault="002C194E" w:rsidP="002C194E">
            <w:pPr>
              <w:jc w:val="center"/>
            </w:pPr>
            <w:r w:rsidRPr="000A2312">
              <w:rPr>
                <w:color w:val="000000"/>
                <w:shd w:val="clear" w:color="auto" w:fill="FFFFFF"/>
              </w:rPr>
              <w:t>РС (Я)</w:t>
            </w:r>
          </w:p>
        </w:tc>
        <w:tc>
          <w:tcPr>
            <w:tcW w:w="33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2.1.4.4</w:t>
            </w:r>
          </w:p>
        </w:tc>
        <w:tc>
          <w:tcPr>
            <w:tcW w:w="3127" w:type="dxa"/>
            <w:tcBorders>
              <w:top w:val="single" w:sz="2" w:space="0" w:color="000000"/>
              <w:left w:val="single" w:sz="2" w:space="0" w:color="000000"/>
              <w:bottom w:val="single" w:sz="2" w:space="0" w:color="000000"/>
              <w:right w:val="single" w:sz="4" w:space="0" w:color="auto"/>
            </w:tcBorders>
            <w:shd w:val="clear" w:color="000000" w:fill="FFFFFF"/>
          </w:tcPr>
          <w:p w:rsidR="002C194E" w:rsidRPr="00D1607A" w:rsidRDefault="002C194E" w:rsidP="002C194E">
            <w:r w:rsidRPr="00D1607A">
              <w:t>Развитие системы особо охраняемых природных территорий (в том числе ООПТ местного значения), направленное на сохранение биологического разнообразия редких видов животных, птиц и растений, занесенных в Красные книги России и Якутии</w:t>
            </w:r>
          </w:p>
        </w:tc>
        <w:tc>
          <w:tcPr>
            <w:tcW w:w="1560" w:type="dxa"/>
            <w:tcBorders>
              <w:top w:val="single" w:sz="4" w:space="0" w:color="auto"/>
              <w:left w:val="single" w:sz="4" w:space="0" w:color="auto"/>
              <w:bottom w:val="single" w:sz="4" w:space="0" w:color="auto"/>
              <w:right w:val="single" w:sz="4" w:space="0" w:color="auto"/>
            </w:tcBorders>
            <w:vAlign w:val="center"/>
          </w:tcPr>
          <w:p w:rsidR="002C194E" w:rsidRPr="00D1607A" w:rsidRDefault="002C194E" w:rsidP="002C194E">
            <w:pPr>
              <w:jc w:val="center"/>
              <w:rPr>
                <w:lang w:val="en-US"/>
              </w:rPr>
            </w:pPr>
            <w:r w:rsidRPr="00D1607A">
              <w:t>Ежегодно</w:t>
            </w:r>
          </w:p>
        </w:tc>
        <w:tc>
          <w:tcPr>
            <w:tcW w:w="1984" w:type="dxa"/>
            <w:tcBorders>
              <w:top w:val="single" w:sz="4" w:space="0" w:color="auto"/>
              <w:left w:val="single" w:sz="4" w:space="0" w:color="auto"/>
              <w:bottom w:val="single" w:sz="4" w:space="0" w:color="auto"/>
              <w:right w:val="single" w:sz="4" w:space="0" w:color="auto"/>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2C194E" w:rsidRPr="00D1607A" w:rsidRDefault="002C194E" w:rsidP="002C194E">
            <w:pPr>
              <w:jc w:val="center"/>
              <w:rPr>
                <w:lang w:val="en-US"/>
              </w:rPr>
            </w:pPr>
            <w:r w:rsidRPr="00D1607A">
              <w:t>РБ, МБ, ВИ</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5727F" w:rsidRDefault="002C194E" w:rsidP="002C194E">
            <w:pPr>
              <w:jc w:val="center"/>
            </w:pPr>
            <w:r w:rsidRPr="000A2312">
              <w:t xml:space="preserve">Администрация </w:t>
            </w:r>
          </w:p>
          <w:p w:rsidR="002C194E" w:rsidRDefault="002C194E" w:rsidP="002C194E">
            <w:pPr>
              <w:jc w:val="center"/>
              <w:rPr>
                <w:color w:val="000000"/>
                <w:shd w:val="clear" w:color="auto" w:fill="FFFFFF"/>
              </w:rPr>
            </w:pPr>
            <w:r w:rsidRPr="000A2312">
              <w:t xml:space="preserve">МР </w:t>
            </w:r>
            <w:r w:rsidRPr="00D1607A">
              <w:t>«Ленс</w:t>
            </w:r>
            <w:r>
              <w:t>кий район» Р</w:t>
            </w:r>
            <w:r w:rsidRPr="00D1607A">
              <w:t>С</w:t>
            </w:r>
            <w:r>
              <w:t xml:space="preserve"> </w:t>
            </w:r>
            <w:r w:rsidRPr="00D1607A">
              <w:t xml:space="preserve">(Я), </w:t>
            </w:r>
            <w:r w:rsidRPr="000A2312">
              <w:rPr>
                <w:color w:val="000000"/>
                <w:shd w:val="clear" w:color="auto" w:fill="FFFFFF"/>
              </w:rPr>
              <w:t xml:space="preserve">Министерство экологии, природопользования и лесного хозяйства </w:t>
            </w:r>
          </w:p>
          <w:p w:rsidR="002C194E" w:rsidRPr="00D1607A" w:rsidRDefault="002C194E" w:rsidP="002C194E">
            <w:pPr>
              <w:jc w:val="center"/>
            </w:pPr>
            <w:r w:rsidRPr="000A2312">
              <w:rPr>
                <w:color w:val="000000"/>
                <w:shd w:val="clear" w:color="auto" w:fill="FFFFFF"/>
              </w:rPr>
              <w:t>РС (Я)</w:t>
            </w:r>
          </w:p>
        </w:tc>
        <w:tc>
          <w:tcPr>
            <w:tcW w:w="33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2.1.4.5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Передача законсервированных нефтегазовых скважин на баланс действующих </w:t>
            </w:r>
            <w:proofErr w:type="spellStart"/>
            <w:r w:rsidRPr="00D1607A">
              <w:t>недропользователей</w:t>
            </w:r>
            <w:proofErr w:type="spellEnd"/>
          </w:p>
        </w:tc>
        <w:tc>
          <w:tcPr>
            <w:tcW w:w="1560" w:type="dxa"/>
            <w:tcBorders>
              <w:top w:val="single" w:sz="4" w:space="0" w:color="auto"/>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1984" w:type="dxa"/>
            <w:tcBorders>
              <w:top w:val="single" w:sz="4" w:space="0" w:color="auto"/>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1449" w:type="dxa"/>
            <w:gridSpan w:val="2"/>
            <w:tcBorders>
              <w:top w:val="single" w:sz="4" w:space="0" w:color="auto"/>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2126" w:type="dxa"/>
            <w:gridSpan w:val="2"/>
            <w:tcBorders>
              <w:top w:val="single" w:sz="4" w:space="0" w:color="auto"/>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3370" w:type="dxa"/>
            <w:vMerge/>
            <w:tcBorders>
              <w:top w:val="single" w:sz="4" w:space="0" w:color="auto"/>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2.1.4.6</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Введение стандартов экологической безопасности и всестороннего контроля и надзора со стороны контрольно-надзорных органов в связи со сложной экологической обстановкой, вызванной деятельностью </w:t>
            </w:r>
            <w:proofErr w:type="spellStart"/>
            <w:r w:rsidRPr="00D1607A">
              <w:t>недропользователей</w:t>
            </w:r>
            <w:proofErr w:type="spellEnd"/>
            <w:r w:rsidRPr="00D1607A">
              <w:t>, в том числе увеличение их штата и приобретение специализированной техники</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2.1.4.7</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Разработка и утверждение комплексных программ по охране окружающей среды в зоне воздействия деятельности </w:t>
            </w:r>
            <w:proofErr w:type="spellStart"/>
            <w:r w:rsidRPr="00D1607A">
              <w:t>недропользователей</w:t>
            </w:r>
            <w:proofErr w:type="spellEnd"/>
            <w:r w:rsidRPr="00D1607A">
              <w:t xml:space="preserve"> на среднесрочный период</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rPr>
                <w:lang w:val="en-US"/>
              </w:rPr>
            </w:pPr>
            <w:r w:rsidRPr="00D1607A">
              <w:rPr>
                <w:b/>
                <w:bCs/>
                <w:lang w:val="en-US"/>
              </w:rPr>
              <w:t xml:space="preserve">2.2. </w:t>
            </w:r>
            <w:r w:rsidRPr="00D1607A">
              <w:rPr>
                <w:b/>
                <w:bCs/>
              </w:rPr>
              <w:t xml:space="preserve">Приоритет </w:t>
            </w:r>
            <w:r w:rsidRPr="00D1607A">
              <w:rPr>
                <w:b/>
                <w:bCs/>
                <w:lang w:val="en-US"/>
              </w:rPr>
              <w:t>«</w:t>
            </w:r>
            <w:r w:rsidRPr="00D1607A">
              <w:rPr>
                <w:b/>
                <w:bCs/>
              </w:rPr>
              <w:t>Лесопромышленный комплекс</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Ц-2.2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Развитие высокотехнологичных производственных мощностей по глубокой переработке древесины и организация системы рационального и многоцелевого использования лесов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З-2.2.1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Создание лесной дорожной инфраструктуры, обеспечивающей увеличение использования расчетной лесосеки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2.2.1.1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Определение необходимых объемов финансирования строительства лесной дорожной </w:t>
            </w:r>
            <w:r w:rsidRPr="00D1607A">
              <w:lastRenderedPageBreak/>
              <w:t>инфраструктуры района для включения данных проектов в подпрограмму «Развитие лесопромышленного комплекса Республики Саха (Якутия) на 2017-2021 годы» Государственной программы Республики Саха (Якутия) «Развитие промышленности в Республике Саха (Якутия) на 2017-2021 годы» и Государственную программу РФ «Социально-экономическое развитие Дальнего Востока и Байкальского региона»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2018-2025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Министерство промышленности и геологии РС (Я),</w:t>
            </w:r>
          </w:p>
          <w:p w:rsidR="002C194E" w:rsidRPr="000A2312" w:rsidRDefault="005D57C9" w:rsidP="002C194E">
            <w:pPr>
              <w:jc w:val="center"/>
            </w:pPr>
            <w:hyperlink r:id="rId21" w:history="1">
              <w:r w:rsidR="002C194E" w:rsidRPr="000A2312">
                <w:t>Департамент по лесным отношениям</w:t>
              </w:r>
            </w:hyperlink>
            <w:r w:rsidR="002C194E" w:rsidRPr="000A2312">
              <w:t xml:space="preserve"> </w:t>
            </w:r>
            <w:r w:rsidR="002C194E" w:rsidRPr="000A2312">
              <w:lastRenderedPageBreak/>
              <w:t>РС (Я)</w:t>
            </w:r>
          </w:p>
          <w:p w:rsidR="002C194E" w:rsidRPr="00D1607A" w:rsidRDefault="002C194E" w:rsidP="002C194E"/>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lastRenderedPageBreak/>
              <w:t>Увеличение плотности лесных</w:t>
            </w:r>
            <w:r>
              <w:t xml:space="preserve"> дорог в км на 1000 га – 1,5 км</w:t>
            </w:r>
          </w:p>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2.2.1.2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Освобождение предприятий и индивидуальных предпринимателей лесопромышленного комплекса района от уплаты транспортного налога на лесовозную и лесозаготовительную технику</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Министерство промышленности и геологии РС (Я),</w:t>
            </w:r>
          </w:p>
          <w:p w:rsidR="002C194E" w:rsidRPr="00D1607A" w:rsidRDefault="005D57C9" w:rsidP="002C194E">
            <w:pPr>
              <w:jc w:val="center"/>
            </w:pPr>
            <w:hyperlink r:id="rId22" w:history="1">
              <w:r w:rsidR="002C194E" w:rsidRPr="000A2312">
                <w:t>Департамент по лесным отношениям</w:t>
              </w:r>
            </w:hyperlink>
            <w:r w:rsidR="002C194E" w:rsidRPr="000A2312">
              <w:t xml:space="preserve"> 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D1607A" w:rsidRDefault="002C194E" w:rsidP="002C194E">
            <w:r w:rsidRPr="00D1607A">
              <w:t>Увеличение индекса промышленного производства по заготовке бревен хвойных пород – 123,9 %.</w:t>
            </w:r>
          </w:p>
          <w:p w:rsidR="002C194E" w:rsidRPr="00D1607A" w:rsidRDefault="002C194E" w:rsidP="002C194E">
            <w:r w:rsidRPr="00D1607A">
              <w:t>Рост произв</w:t>
            </w:r>
            <w:r>
              <w:t>одства лесоматериалов – 120%</w:t>
            </w:r>
          </w:p>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2.2.1.3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Субсидирование на конкурсной основе части затрат, понесенных предприятием на строительство лесовозных дорог</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2" w:space="0" w:color="000000"/>
              <w:right w:val="single" w:sz="2" w:space="0" w:color="000000"/>
            </w:tcBorders>
          </w:tcPr>
          <w:p w:rsidR="002C194E" w:rsidRPr="00D1607A" w:rsidRDefault="002C194E" w:rsidP="002C194E">
            <w:pPr>
              <w:jc w:val="center"/>
            </w:pPr>
            <w:r w:rsidRPr="00D1607A">
              <w:t>Министерство промышленности и геологии РС (Я),</w:t>
            </w:r>
          </w:p>
          <w:p w:rsidR="002C194E" w:rsidRPr="00D1607A" w:rsidRDefault="005D57C9" w:rsidP="00D924BF">
            <w:pPr>
              <w:jc w:val="center"/>
            </w:pPr>
            <w:hyperlink r:id="rId23" w:history="1">
              <w:r w:rsidR="002C194E" w:rsidRPr="000A2312">
                <w:t>Департамент по лесным отношениям</w:t>
              </w:r>
            </w:hyperlink>
            <w:r w:rsidR="00D924BF">
              <w:t xml:space="preserve"> РС (Я)</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З-2.2.2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Создание новых высокотехнологичных и  техническое перевооружение действующих лесообрабатывающих производств в рамках ТОСЭР «Ленский»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2.2.2.1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Разработка и утверждение перечня приоритетных инвестиционных проектов в области глубокой переработки древесины</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2018-2018</w:t>
            </w:r>
          </w:p>
        </w:tc>
        <w:tc>
          <w:tcPr>
            <w:tcW w:w="1984"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r w:rsidRPr="00D1607A">
              <w:rPr>
                <w:lang w:val="en-US"/>
              </w:rPr>
              <w:t>1 558,0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 средства предприятий</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A1ECB" w:rsidRDefault="002C194E" w:rsidP="001A1ECB">
            <w:pPr>
              <w:jc w:val="center"/>
            </w:pPr>
            <w:r w:rsidRPr="00D1607A">
              <w:t xml:space="preserve">Администрация </w:t>
            </w:r>
          </w:p>
          <w:p w:rsidR="001A1ECB" w:rsidRDefault="002C194E" w:rsidP="001A1ECB">
            <w:pPr>
              <w:jc w:val="center"/>
            </w:pPr>
            <w:r w:rsidRPr="000B395C">
              <w:t xml:space="preserve">МР </w:t>
            </w:r>
            <w:r w:rsidRPr="00D1607A">
              <w:t xml:space="preserve">«Ленский район» РС (Я), </w:t>
            </w:r>
          </w:p>
          <w:p w:rsidR="002C194E" w:rsidRPr="00D1607A" w:rsidRDefault="002C194E" w:rsidP="001A1ECB">
            <w:pPr>
              <w:jc w:val="center"/>
            </w:pPr>
            <w:r w:rsidRPr="00D1607A">
              <w:t>Министерство п</w:t>
            </w:r>
            <w:r w:rsidR="001A1ECB">
              <w:t>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2.2.2.2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Привлечение инвесторов для включения их в качестве резидентов ТОСЭР «Ленский» в области лесопереработки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 средства предприятий</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A1ECB" w:rsidRDefault="002C194E" w:rsidP="002C194E">
            <w:pPr>
              <w:jc w:val="center"/>
            </w:pPr>
            <w:r w:rsidRPr="00D1607A">
              <w:t xml:space="preserve">Администрация </w:t>
            </w:r>
          </w:p>
          <w:p w:rsidR="001A1ECB" w:rsidRDefault="002C194E" w:rsidP="002C194E">
            <w:pPr>
              <w:jc w:val="center"/>
            </w:pPr>
            <w:r w:rsidRPr="000A2312">
              <w:t>МР</w:t>
            </w:r>
            <w:r w:rsidRPr="00D1607A">
              <w:t xml:space="preserve"> «Ленский район» РС (Я), </w:t>
            </w:r>
          </w:p>
          <w:p w:rsidR="002C194E" w:rsidRPr="00D1607A" w:rsidRDefault="002C194E" w:rsidP="002C194E">
            <w:pPr>
              <w:jc w:val="center"/>
            </w:pPr>
            <w:r w:rsidRPr="00D1607A">
              <w:t>Министерство п</w:t>
            </w:r>
            <w:r>
              <w:t>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2.2.2.3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Улучшение условий труда, повышение производительности и уровня безопасности на производстве за счет применения современной техники и передовых технологий на лесозаготовках и лесопереработке</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 средства предприятий</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A1ECB" w:rsidRDefault="002C194E" w:rsidP="002C194E">
            <w:pPr>
              <w:jc w:val="center"/>
            </w:pPr>
            <w:r w:rsidRPr="00D1607A">
              <w:t xml:space="preserve">Администрация </w:t>
            </w:r>
          </w:p>
          <w:p w:rsidR="001A1ECB" w:rsidRDefault="002C194E" w:rsidP="002C194E">
            <w:pPr>
              <w:jc w:val="center"/>
            </w:pPr>
            <w:r w:rsidRPr="000A2312">
              <w:t>МР</w:t>
            </w:r>
            <w:r w:rsidRPr="00D1607A">
              <w:t xml:space="preserve"> «Ленский район» РС (Я), </w:t>
            </w:r>
          </w:p>
          <w:p w:rsidR="002C194E" w:rsidRPr="00D1607A" w:rsidRDefault="002C194E" w:rsidP="002C194E">
            <w:pPr>
              <w:jc w:val="center"/>
            </w:pPr>
            <w:r w:rsidRPr="00D1607A">
              <w:t>Министерство промышленности и геологии РС (Я)</w:t>
            </w:r>
          </w:p>
          <w:p w:rsidR="002C194E" w:rsidRPr="00D1607A" w:rsidRDefault="002C194E" w:rsidP="002C194E">
            <w:pPr>
              <w:jc w:val="center"/>
            </w:pP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Рост производства бревен хвойных пород –</w:t>
            </w:r>
            <w:r w:rsidR="008C4332">
              <w:t xml:space="preserve"> до </w:t>
            </w:r>
            <w:r w:rsidRPr="00D1607A">
              <w:t xml:space="preserve">254 тыс. </w:t>
            </w:r>
            <w:proofErr w:type="spellStart"/>
            <w:r w:rsidRPr="00D1607A">
              <w:t>плотн</w:t>
            </w:r>
            <w:proofErr w:type="spellEnd"/>
            <w:r w:rsidRPr="00D1607A">
              <w:t xml:space="preserve">. </w:t>
            </w:r>
            <w:r>
              <w:t>куб. м.</w:t>
            </w:r>
          </w:p>
          <w:p w:rsidR="002C194E" w:rsidRPr="00D1607A" w:rsidRDefault="002C194E" w:rsidP="002C194E">
            <w:r w:rsidRPr="00D1607A">
              <w:t>Рост производства лесоматериалов</w:t>
            </w:r>
            <w:r w:rsidR="008C4332">
              <w:t xml:space="preserve"> – до </w:t>
            </w:r>
            <w:r w:rsidRPr="00D1607A">
              <w:t>42 тыс.</w:t>
            </w:r>
            <w:r>
              <w:t xml:space="preserve"> куб. 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2.2.2.4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Проведение маркетинговых исследований рынков сбыта продукции лесопереработки, организация логистических схем доставки продукции до потребителей республики и субъектов ДФО</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 средства предприятий</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1A1ECB" w:rsidRDefault="002C194E" w:rsidP="002C194E">
            <w:pPr>
              <w:jc w:val="center"/>
            </w:pPr>
            <w:r w:rsidRPr="00D1607A">
              <w:t xml:space="preserve">Администрация </w:t>
            </w:r>
          </w:p>
          <w:p w:rsidR="001A1ECB" w:rsidRDefault="002C194E" w:rsidP="002C194E">
            <w:pPr>
              <w:jc w:val="center"/>
            </w:pPr>
            <w:r w:rsidRPr="000A2312">
              <w:t xml:space="preserve">МР </w:t>
            </w:r>
            <w:r w:rsidRPr="00D1607A">
              <w:t xml:space="preserve">«Ленский район» РС (Я), </w:t>
            </w:r>
          </w:p>
          <w:p w:rsidR="002C194E" w:rsidRPr="00D1607A" w:rsidRDefault="002C194E" w:rsidP="002C194E">
            <w:pPr>
              <w:jc w:val="center"/>
            </w:pPr>
            <w:r w:rsidRPr="00D1607A">
              <w:t>Министерство промышленности и геологии РС (Я)</w:t>
            </w:r>
          </w:p>
          <w:p w:rsidR="002C194E" w:rsidRPr="00D1607A" w:rsidRDefault="002C194E" w:rsidP="002C194E">
            <w:pPr>
              <w:jc w:val="center"/>
            </w:pP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Рост объемов реализации де</w:t>
            </w:r>
            <w:r>
              <w:t xml:space="preserve">ловой древесины и </w:t>
            </w:r>
            <w:proofErr w:type="spellStart"/>
            <w:r>
              <w:t>лесопродукции</w:t>
            </w:r>
            <w:proofErr w:type="spellEnd"/>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З-2.2.3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Рациональное  использование и воспроизводство лесов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2.2.3.1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Разработка и внедрение системы повышения эффективности использования лесных ресурсов района путем непрерывного лесопользования, основанного на сбалансированности возобновления лесов и запасов древесины</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0A2312" w:rsidRDefault="005D57C9" w:rsidP="002C194E">
            <w:pPr>
              <w:jc w:val="center"/>
            </w:pPr>
            <w:hyperlink r:id="rId24" w:history="1">
              <w:r w:rsidR="002C194E" w:rsidRPr="000A2312">
                <w:t>Департамент по лесным отношениям</w:t>
              </w:r>
            </w:hyperlink>
            <w:r w:rsidR="002C194E" w:rsidRPr="000A2312">
              <w:t xml:space="preserve"> РС (Я)</w:t>
            </w:r>
          </w:p>
          <w:p w:rsidR="002C194E" w:rsidRPr="00D1607A" w:rsidRDefault="002C194E" w:rsidP="002C194E">
            <w:pPr>
              <w:jc w:val="center"/>
            </w:pP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2.2.3.2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Разработка мероприятий по охране </w:t>
            </w:r>
            <w:proofErr w:type="spellStart"/>
            <w:r w:rsidRPr="00D1607A">
              <w:t>малолесистых</w:t>
            </w:r>
            <w:proofErr w:type="spellEnd"/>
            <w:r w:rsidRPr="00D1607A">
              <w:t xml:space="preserve"> и горных лесов в связи с их важными водорегулирующими, почвозащитными и санитарно-оздоровительной функциями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0A2312" w:rsidRDefault="005D57C9" w:rsidP="002C194E">
            <w:pPr>
              <w:jc w:val="center"/>
            </w:pPr>
            <w:hyperlink r:id="rId25" w:history="1">
              <w:r w:rsidR="002C194E" w:rsidRPr="000A2312">
                <w:t>Департамент по лесным отношениям</w:t>
              </w:r>
            </w:hyperlink>
            <w:r w:rsidR="002C194E" w:rsidRPr="000A2312">
              <w:t xml:space="preserve"> РС (Я)</w:t>
            </w:r>
          </w:p>
          <w:p w:rsidR="002C194E" w:rsidRPr="00D1607A" w:rsidRDefault="002C194E" w:rsidP="002C194E">
            <w:pPr>
              <w:jc w:val="center"/>
            </w:pP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2.2.3.3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Разработка комплексного плана по рациональному использованию лесных ресурсов и лесных отходов, образующихся при строительстве и обустройстве нефтегазовых промыслов, технологических проездов, трубопроводного транспорта и прочих с участием </w:t>
            </w:r>
            <w:proofErr w:type="spellStart"/>
            <w:r w:rsidRPr="00D1607A">
              <w:t>недропользователей</w:t>
            </w:r>
            <w:proofErr w:type="spellEnd"/>
            <w:r w:rsidRPr="00D1607A">
              <w:t xml:space="preserve">, </w:t>
            </w:r>
            <w:proofErr w:type="spellStart"/>
            <w:r w:rsidRPr="00D1607A">
              <w:t>лесоустроителей</w:t>
            </w:r>
            <w:proofErr w:type="spellEnd"/>
            <w:r w:rsidRPr="00D1607A">
              <w:t>, лесозаготовителей и надзорных органов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0A2312" w:rsidRDefault="005D57C9" w:rsidP="002C194E">
            <w:pPr>
              <w:jc w:val="center"/>
            </w:pPr>
            <w:hyperlink r:id="rId26" w:history="1">
              <w:r w:rsidR="002C194E" w:rsidRPr="000A2312">
                <w:t>Департамент по лесным отношениям</w:t>
              </w:r>
            </w:hyperlink>
            <w:r w:rsidR="002C194E" w:rsidRPr="000A2312">
              <w:t xml:space="preserve"> РС (Я)</w:t>
            </w:r>
          </w:p>
          <w:p w:rsidR="002C194E" w:rsidRPr="00D1607A" w:rsidRDefault="002C194E" w:rsidP="002C194E">
            <w:pPr>
              <w:jc w:val="center"/>
            </w:pP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E699"/>
            <w:vAlign w:val="center"/>
          </w:tcPr>
          <w:p w:rsidR="002C194E" w:rsidRPr="00D1607A" w:rsidRDefault="002C194E" w:rsidP="002C194E">
            <w:pPr>
              <w:rPr>
                <w:lang w:val="en-US"/>
              </w:rPr>
            </w:pPr>
            <w:r w:rsidRPr="00D1607A">
              <w:rPr>
                <w:b/>
                <w:bCs/>
                <w:lang w:val="en-US"/>
              </w:rPr>
              <w:t xml:space="preserve">2.3. </w:t>
            </w:r>
            <w:r w:rsidRPr="00D1607A">
              <w:rPr>
                <w:b/>
                <w:bCs/>
              </w:rPr>
              <w:t xml:space="preserve">Приоритет </w:t>
            </w:r>
            <w:r w:rsidRPr="00D1607A">
              <w:rPr>
                <w:b/>
                <w:bCs/>
                <w:lang w:val="en-US"/>
              </w:rPr>
              <w:t>«</w:t>
            </w:r>
            <w:r w:rsidRPr="00D1607A">
              <w:rPr>
                <w:b/>
                <w:bCs/>
              </w:rPr>
              <w:t>Агропромышленный комплекс</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Ц-2.3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Насыщение внутреннего рынка собственной высококачественной сельскохозяйственной продукцией, обеспечение занятости и роста доходов сельского населения</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З-2.3.1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Стимулирование роста производства основных видов сельскохозяйственной продукции, развитие новых отраслей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Эффективная пространственная организация агропромышленного комплекса: </w:t>
            </w:r>
            <w:proofErr w:type="spellStart"/>
            <w:r w:rsidRPr="00D1607A">
              <w:t>агрозонирование</w:t>
            </w:r>
            <w:proofErr w:type="spellEnd"/>
            <w:r w:rsidRPr="00D1607A">
              <w:t xml:space="preserve"> поселений с учетом текущей и перспективной специализации, выделение зон активизации агропромышленной деятельности (</w:t>
            </w:r>
            <w:proofErr w:type="spellStart"/>
            <w:r w:rsidRPr="00D1607A">
              <w:t>агрокластеры</w:t>
            </w:r>
            <w:proofErr w:type="spellEnd"/>
            <w:r w:rsidRPr="00D1607A">
              <w:t>), разработка схемы размещения производственных объектов</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r w:rsidRPr="00D1607A">
              <w:rPr>
                <w:lang w:val="en-US"/>
              </w:rPr>
              <w:t>2018-2030</w:t>
            </w:r>
          </w:p>
          <w:p w:rsidR="002C194E" w:rsidRPr="00D1607A" w:rsidRDefault="002C194E" w:rsidP="002C194E">
            <w:pPr>
              <w:jc w:val="center"/>
              <w:rPr>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r w:rsidRPr="00D1607A">
              <w:t>МБ</w:t>
            </w:r>
          </w:p>
          <w:p w:rsidR="002C194E" w:rsidRPr="00D1607A" w:rsidRDefault="002C194E" w:rsidP="002C194E">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r w:rsidRPr="00D1607A">
              <w:t xml:space="preserve">Администрация </w:t>
            </w:r>
            <w:r w:rsidRPr="000737E3">
              <w:t xml:space="preserve">МР </w:t>
            </w:r>
            <w:r w:rsidRPr="00D1607A">
              <w:t>«Ленский район» 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Default="002C194E" w:rsidP="002C194E">
            <w:r w:rsidRPr="00D1607A">
              <w:t>Увеличение валовой продукции сельского хозяйства к 2030 году до 1</w:t>
            </w:r>
            <w:r w:rsidRPr="00D1607A">
              <w:rPr>
                <w:lang w:val="en-US"/>
              </w:rPr>
              <w:t> </w:t>
            </w:r>
            <w:r w:rsidRPr="00D1607A">
              <w:t xml:space="preserve">042,1 млн. руб. </w:t>
            </w:r>
            <w:r w:rsidR="008C4332">
              <w:t>или на 33,3 % (в сопоставимых ценах 102</w:t>
            </w:r>
            <w:r>
              <w:t xml:space="preserve"> %</w:t>
            </w:r>
            <w:r w:rsidR="008C4332">
              <w:t xml:space="preserve"> к 2016 году)</w:t>
            </w:r>
            <w:r>
              <w:t>.</w:t>
            </w:r>
          </w:p>
          <w:p w:rsidR="002C194E" w:rsidRPr="0005727F" w:rsidRDefault="002C194E" w:rsidP="002C194E">
            <w:r w:rsidRPr="0005727F">
              <w:t>Объем валовой продукции сельского хозяйства сельскохозяйственными организациями, крестьянскими (фермерскими) хозяйствами, включая индивидуальных предпринимателей 2028 г. –  625,7 млн. рублей.</w:t>
            </w:r>
          </w:p>
          <w:p w:rsidR="002C194E" w:rsidRPr="0005727F" w:rsidRDefault="002C194E" w:rsidP="002C194E">
            <w:r w:rsidRPr="0005727F">
              <w:t xml:space="preserve">Доля производства продукции сельского хозяйства </w:t>
            </w:r>
            <w:r w:rsidRPr="0005727F">
              <w:lastRenderedPageBreak/>
              <w:t xml:space="preserve">сельскохозяйственными организациями, крестьянскими (фермерскими) хозяйствами, включая индивидуальных предпринимателей в общем объеме валовой продукции отрасли 2028 г. – 59,6 %. </w:t>
            </w:r>
          </w:p>
          <w:p w:rsidR="002C194E" w:rsidRDefault="002C194E" w:rsidP="002C194E">
            <w:r w:rsidRPr="00D1607A">
              <w:t xml:space="preserve">Поголовье сельскохозяйственных животных увеличится: </w:t>
            </w:r>
          </w:p>
          <w:p w:rsidR="002C194E" w:rsidRDefault="002C194E" w:rsidP="002C194E">
            <w:pPr>
              <w:pStyle w:val="a0"/>
              <w:numPr>
                <w:ilvl w:val="0"/>
                <w:numId w:val="31"/>
              </w:numPr>
              <w:tabs>
                <w:tab w:val="left" w:pos="174"/>
              </w:tabs>
              <w:ind w:left="32" w:firstLine="0"/>
            </w:pPr>
            <w:r w:rsidRPr="00D1607A">
              <w:t>крупного рогатого скота – до 1</w:t>
            </w:r>
            <w:r w:rsidRPr="001A11AD">
              <w:rPr>
                <w:lang w:val="en-US"/>
              </w:rPr>
              <w:t> </w:t>
            </w:r>
            <w:r w:rsidRPr="00D1607A">
              <w:t xml:space="preserve">600 голов, </w:t>
            </w:r>
          </w:p>
          <w:p w:rsidR="002C194E" w:rsidRDefault="002C194E" w:rsidP="002C194E">
            <w:pPr>
              <w:pStyle w:val="a0"/>
              <w:ind w:left="174"/>
            </w:pPr>
            <w:r>
              <w:t xml:space="preserve">     </w:t>
            </w:r>
            <w:r w:rsidRPr="00D1607A">
              <w:t>в том числе к</w:t>
            </w:r>
            <w:r>
              <w:t>оров – до 836 голов,</w:t>
            </w:r>
          </w:p>
          <w:p w:rsidR="002C194E" w:rsidRDefault="002C194E" w:rsidP="002C194E">
            <w:pPr>
              <w:pStyle w:val="a0"/>
              <w:numPr>
                <w:ilvl w:val="0"/>
                <w:numId w:val="31"/>
              </w:numPr>
              <w:ind w:left="174" w:hanging="142"/>
            </w:pPr>
            <w:r>
              <w:t>лошадей</w:t>
            </w:r>
            <w:r w:rsidRPr="00D1607A">
              <w:t xml:space="preserve"> – до 1</w:t>
            </w:r>
            <w:r w:rsidRPr="001A11AD">
              <w:rPr>
                <w:lang w:val="en-US"/>
              </w:rPr>
              <w:t> </w:t>
            </w:r>
            <w:r w:rsidRPr="00D1607A">
              <w:t>646</w:t>
            </w:r>
            <w:r w:rsidRPr="001A11AD">
              <w:rPr>
                <w:color w:val="FF0000"/>
              </w:rPr>
              <w:t xml:space="preserve"> </w:t>
            </w:r>
            <w:r w:rsidRPr="00D1607A">
              <w:t xml:space="preserve">голов, </w:t>
            </w:r>
          </w:p>
          <w:p w:rsidR="002C194E" w:rsidRDefault="002C194E" w:rsidP="002C194E">
            <w:pPr>
              <w:pStyle w:val="a0"/>
              <w:numPr>
                <w:ilvl w:val="0"/>
                <w:numId w:val="31"/>
              </w:numPr>
              <w:ind w:left="174" w:hanging="142"/>
            </w:pPr>
            <w:r w:rsidRPr="00D1607A">
              <w:t>свиней – до 1 080</w:t>
            </w:r>
            <w:r w:rsidRPr="001A11AD">
              <w:rPr>
                <w:color w:val="FF0000"/>
              </w:rPr>
              <w:t xml:space="preserve"> </w:t>
            </w:r>
            <w:r w:rsidRPr="00D1607A">
              <w:t>голов</w:t>
            </w:r>
            <w:r>
              <w:t>,</w:t>
            </w:r>
          </w:p>
          <w:p w:rsidR="002C194E" w:rsidRPr="00D1607A" w:rsidRDefault="002C194E" w:rsidP="002C194E">
            <w:pPr>
              <w:pStyle w:val="a0"/>
              <w:numPr>
                <w:ilvl w:val="0"/>
                <w:numId w:val="31"/>
              </w:numPr>
              <w:ind w:left="174" w:hanging="142"/>
            </w:pPr>
            <w:r>
              <w:t xml:space="preserve"> </w:t>
            </w:r>
            <w:r w:rsidRPr="00D1607A">
              <w:t>птиц – до 2 535</w:t>
            </w:r>
            <w:r w:rsidRPr="001A11AD">
              <w:rPr>
                <w:color w:val="FF0000"/>
              </w:rPr>
              <w:t xml:space="preserve"> </w:t>
            </w:r>
            <w:r>
              <w:t>голов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Повышение эффективности использования земель (проведение инвентаризации земель, выявление неэффективно используемых земель и перераспределение их между более эффективными собственниками, восстановление пашен)</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37049B" w:rsidRDefault="002C194E" w:rsidP="002C194E">
            <w:pPr>
              <w:jc w:val="center"/>
            </w:pPr>
            <w:r>
              <w:t>2018-2030</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37049B" w:rsidRDefault="002C194E" w:rsidP="002C194E">
            <w:pPr>
              <w:jc w:val="center"/>
            </w:pPr>
            <w:r>
              <w:t>4,4</w:t>
            </w: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37049B" w:rsidRDefault="002C194E" w:rsidP="002C194E">
            <w:pPr>
              <w:jc w:val="center"/>
            </w:pPr>
            <w:r>
              <w:t>ФБ, МБ</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r w:rsidRPr="00D1607A">
              <w:t xml:space="preserve">Администрация </w:t>
            </w:r>
            <w:r w:rsidRPr="001A11AD">
              <w:t>МР</w:t>
            </w:r>
            <w:r w:rsidRPr="00D1607A">
              <w:t xml:space="preserve"> «Ленский район» 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6B65" w:rsidRDefault="002C194E" w:rsidP="00CA6B65">
            <w:r w:rsidRPr="00D1607A">
              <w:t>Увеличение объема валового сбора картофеля до 8</w:t>
            </w:r>
            <w:r w:rsidRPr="00D1607A">
              <w:rPr>
                <w:lang w:val="en-US"/>
              </w:rPr>
              <w:t> </w:t>
            </w:r>
            <w:r>
              <w:t>172 т</w:t>
            </w:r>
            <w:r w:rsidR="005C032E">
              <w:t>онны</w:t>
            </w:r>
            <w:r w:rsidRPr="00D1607A">
              <w:t xml:space="preserve">, </w:t>
            </w:r>
          </w:p>
          <w:p w:rsidR="002C194E" w:rsidRPr="0005727F" w:rsidRDefault="002C194E" w:rsidP="00CA6B65">
            <w:r w:rsidRPr="0005727F">
              <w:t>овощей – до 3</w:t>
            </w:r>
            <w:r w:rsidRPr="0005727F">
              <w:rPr>
                <w:lang w:val="en-US"/>
              </w:rPr>
              <w:t> </w:t>
            </w:r>
            <w:r w:rsidRPr="0005727F">
              <w:t>681 т</w:t>
            </w:r>
            <w:r w:rsidR="005C032E">
              <w:t>онны</w:t>
            </w:r>
            <w:r w:rsidRPr="0005727F">
              <w:t>.</w:t>
            </w:r>
          </w:p>
          <w:p w:rsidR="002C194E" w:rsidRPr="0005727F" w:rsidRDefault="002C194E" w:rsidP="002C194E">
            <w:r w:rsidRPr="0005727F">
              <w:t>Производство картофеля на душу населения</w:t>
            </w:r>
            <w:r w:rsidR="005C032E">
              <w:t>,</w:t>
            </w:r>
            <w:r w:rsidRPr="0005727F">
              <w:t xml:space="preserve"> 2028 г. – 283,3 кг.</w:t>
            </w:r>
          </w:p>
          <w:p w:rsidR="002C194E" w:rsidRPr="0005727F" w:rsidRDefault="002C194E" w:rsidP="002C194E">
            <w:r w:rsidRPr="0005727F">
              <w:t>Производство овощей на душу населения</w:t>
            </w:r>
            <w:r w:rsidR="005C032E">
              <w:t>,</w:t>
            </w:r>
            <w:r w:rsidRPr="0005727F">
              <w:t xml:space="preserve"> 2028 г. – 76,7 кг</w:t>
            </w:r>
          </w:p>
          <w:p w:rsidR="002C194E" w:rsidRPr="00D1607A" w:rsidRDefault="002C194E" w:rsidP="002C194E">
            <w:pPr>
              <w:ind w:firstLine="34"/>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2.3.1.3</w:t>
            </w:r>
          </w:p>
        </w:tc>
        <w:tc>
          <w:tcPr>
            <w:tcW w:w="3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060ABB" w:rsidRDefault="002C194E" w:rsidP="002C194E">
            <w:pPr>
              <w:pStyle w:val="11"/>
              <w:spacing w:line="240" w:lineRule="auto"/>
              <w:ind w:firstLine="0"/>
              <w:jc w:val="left"/>
              <w:rPr>
                <w:sz w:val="20"/>
                <w:szCs w:val="20"/>
              </w:rPr>
            </w:pPr>
            <w:r w:rsidRPr="00060ABB">
              <w:rPr>
                <w:sz w:val="20"/>
                <w:szCs w:val="20"/>
              </w:rPr>
              <w:t>Повышение конкурентоспособности местной сельскохозяйственной продукции (рост урожайности сельскохозяйственных культур, продуктивности животных):</w:t>
            </w:r>
          </w:p>
          <w:p w:rsidR="002C194E" w:rsidRPr="00060ABB" w:rsidRDefault="002C194E" w:rsidP="002C194E">
            <w:pPr>
              <w:pStyle w:val="11"/>
              <w:numPr>
                <w:ilvl w:val="0"/>
                <w:numId w:val="7"/>
              </w:numPr>
              <w:tabs>
                <w:tab w:val="left" w:pos="456"/>
              </w:tabs>
              <w:spacing w:line="240" w:lineRule="auto"/>
              <w:ind w:left="0" w:firstLine="172"/>
              <w:jc w:val="left"/>
              <w:rPr>
                <w:sz w:val="20"/>
                <w:szCs w:val="20"/>
              </w:rPr>
            </w:pPr>
            <w:r w:rsidRPr="00060ABB">
              <w:rPr>
                <w:sz w:val="20"/>
                <w:szCs w:val="20"/>
              </w:rPr>
              <w:t>Централизованное снабжение товарно-материальными ценностями (сырье, материалы, семена, удобрения, животные, корма).</w:t>
            </w:r>
          </w:p>
          <w:p w:rsidR="002C194E" w:rsidRPr="00060ABB" w:rsidRDefault="002C194E" w:rsidP="002C194E">
            <w:pPr>
              <w:pStyle w:val="11"/>
              <w:numPr>
                <w:ilvl w:val="0"/>
                <w:numId w:val="7"/>
              </w:numPr>
              <w:tabs>
                <w:tab w:val="left" w:pos="456"/>
              </w:tabs>
              <w:spacing w:line="240" w:lineRule="auto"/>
              <w:ind w:left="0" w:firstLine="172"/>
              <w:jc w:val="left"/>
              <w:rPr>
                <w:sz w:val="20"/>
                <w:szCs w:val="20"/>
              </w:rPr>
            </w:pPr>
            <w:r w:rsidRPr="00060ABB">
              <w:rPr>
                <w:sz w:val="20"/>
                <w:szCs w:val="20"/>
              </w:rPr>
              <w:t>Обновление техники и оборудования, восстановление мелиоративных систем.</w:t>
            </w:r>
          </w:p>
          <w:p w:rsidR="002C194E" w:rsidRPr="00060ABB" w:rsidRDefault="002C194E" w:rsidP="002C194E">
            <w:pPr>
              <w:pStyle w:val="11"/>
              <w:numPr>
                <w:ilvl w:val="0"/>
                <w:numId w:val="7"/>
              </w:numPr>
              <w:tabs>
                <w:tab w:val="left" w:pos="456"/>
              </w:tabs>
              <w:spacing w:line="240" w:lineRule="auto"/>
              <w:ind w:left="0" w:firstLine="172"/>
              <w:jc w:val="left"/>
              <w:rPr>
                <w:sz w:val="20"/>
                <w:szCs w:val="20"/>
              </w:rPr>
            </w:pPr>
            <w:r w:rsidRPr="00060ABB">
              <w:rPr>
                <w:sz w:val="20"/>
                <w:szCs w:val="20"/>
              </w:rPr>
              <w:t xml:space="preserve">Строительство и реконструкция производственных объектов в соответствии с </w:t>
            </w:r>
            <w:proofErr w:type="spellStart"/>
            <w:r w:rsidRPr="00060ABB">
              <w:rPr>
                <w:sz w:val="20"/>
                <w:szCs w:val="20"/>
              </w:rPr>
              <w:t>агрозонированием</w:t>
            </w:r>
            <w:proofErr w:type="spellEnd"/>
            <w:r w:rsidRPr="00060ABB">
              <w:rPr>
                <w:sz w:val="20"/>
                <w:szCs w:val="20"/>
              </w:rPr>
              <w:t xml:space="preserve"> и схемой размещения объектов.</w:t>
            </w:r>
          </w:p>
          <w:p w:rsidR="002C194E" w:rsidRPr="00060ABB" w:rsidRDefault="002C194E" w:rsidP="002C194E">
            <w:pPr>
              <w:widowControl/>
              <w:numPr>
                <w:ilvl w:val="0"/>
                <w:numId w:val="7"/>
              </w:numPr>
              <w:tabs>
                <w:tab w:val="left" w:pos="456"/>
              </w:tabs>
              <w:autoSpaceDE/>
              <w:autoSpaceDN/>
              <w:adjustRightInd/>
              <w:ind w:left="0" w:firstLine="172"/>
            </w:pPr>
            <w:r w:rsidRPr="00060ABB">
              <w:t xml:space="preserve">Строительство и реконструкция животноводческих объектов в соответствии с </w:t>
            </w:r>
            <w:proofErr w:type="spellStart"/>
            <w:r w:rsidRPr="00060ABB">
              <w:t>агрозонированием</w:t>
            </w:r>
            <w:proofErr w:type="spellEnd"/>
            <w:r w:rsidRPr="00060ABB">
              <w:t xml:space="preserve"> и схемой размещения объектов.</w:t>
            </w:r>
          </w:p>
          <w:p w:rsidR="002C194E" w:rsidRDefault="002C194E" w:rsidP="002C194E">
            <w:pPr>
              <w:pStyle w:val="11"/>
              <w:numPr>
                <w:ilvl w:val="0"/>
                <w:numId w:val="7"/>
              </w:numPr>
              <w:tabs>
                <w:tab w:val="left" w:pos="456"/>
              </w:tabs>
              <w:spacing w:line="240" w:lineRule="auto"/>
              <w:ind w:left="0" w:firstLine="172"/>
              <w:jc w:val="left"/>
              <w:rPr>
                <w:sz w:val="20"/>
                <w:szCs w:val="20"/>
              </w:rPr>
            </w:pPr>
            <w:r w:rsidRPr="00060ABB">
              <w:rPr>
                <w:sz w:val="20"/>
                <w:szCs w:val="20"/>
              </w:rPr>
              <w:t xml:space="preserve">Использование торфяных запасов в с. </w:t>
            </w:r>
            <w:proofErr w:type="spellStart"/>
            <w:r w:rsidRPr="00060ABB">
              <w:rPr>
                <w:sz w:val="20"/>
                <w:szCs w:val="20"/>
              </w:rPr>
              <w:t>Натора</w:t>
            </w:r>
            <w:proofErr w:type="spellEnd"/>
            <w:r w:rsidRPr="00060ABB">
              <w:rPr>
                <w:sz w:val="20"/>
                <w:szCs w:val="20"/>
              </w:rPr>
              <w:t xml:space="preserve"> в целях повышения плодородия почв района.</w:t>
            </w:r>
          </w:p>
          <w:p w:rsidR="002C194E" w:rsidRPr="00171FB2" w:rsidRDefault="002C194E" w:rsidP="002C194E">
            <w:pPr>
              <w:pStyle w:val="11"/>
              <w:numPr>
                <w:ilvl w:val="0"/>
                <w:numId w:val="7"/>
              </w:numPr>
              <w:tabs>
                <w:tab w:val="left" w:pos="456"/>
              </w:tabs>
              <w:spacing w:line="240" w:lineRule="auto"/>
              <w:ind w:left="0" w:firstLine="172"/>
              <w:jc w:val="left"/>
              <w:rPr>
                <w:sz w:val="20"/>
                <w:szCs w:val="20"/>
              </w:rPr>
            </w:pPr>
            <w:r w:rsidRPr="00060ABB">
              <w:rPr>
                <w:sz w:val="20"/>
                <w:szCs w:val="20"/>
              </w:rPr>
              <w:t xml:space="preserve">Ветеринарное и агротехнологическое обслуживание, внедрение искусственного осеменения, подготовка частных </w:t>
            </w:r>
            <w:proofErr w:type="spellStart"/>
            <w:r w:rsidRPr="00060ABB">
              <w:rPr>
                <w:sz w:val="20"/>
                <w:szCs w:val="20"/>
              </w:rPr>
              <w:t>осеменаторов</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171FB2" w:rsidRDefault="002C194E" w:rsidP="002C194E">
            <w:pPr>
              <w:jc w:val="center"/>
            </w:pPr>
            <w:r w:rsidRPr="00171FB2">
              <w:t>2018-2030</w:t>
            </w:r>
          </w:p>
        </w:tc>
        <w:tc>
          <w:tcPr>
            <w:tcW w:w="1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171FB2" w:rsidRDefault="002C194E" w:rsidP="002C194E">
            <w:pPr>
              <w:jc w:val="center"/>
            </w:pPr>
            <w:r>
              <w:t>789</w:t>
            </w:r>
          </w:p>
        </w:tc>
        <w:tc>
          <w:tcPr>
            <w:tcW w:w="144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171FB2" w:rsidRDefault="002C194E" w:rsidP="002C194E">
            <w:pPr>
              <w:jc w:val="center"/>
            </w:pPr>
            <w:r>
              <w:t>РБ, МБ, ВБ</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r w:rsidRPr="00D1607A">
              <w:t>Администрация</w:t>
            </w:r>
            <w:r w:rsidRPr="001A11AD">
              <w:t xml:space="preserve"> МР </w:t>
            </w:r>
            <w:r w:rsidRPr="00D1607A">
              <w:t>«Ленский район» 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C4A86" w:rsidRDefault="002C194E" w:rsidP="002C194E">
            <w:r w:rsidRPr="00D1607A">
              <w:t>Увели</w:t>
            </w:r>
            <w:r>
              <w:t xml:space="preserve">чение валового надоя молока – </w:t>
            </w:r>
            <w:r w:rsidRPr="00D1607A">
              <w:t xml:space="preserve"> </w:t>
            </w:r>
            <w:r w:rsidR="00CA6B65">
              <w:t xml:space="preserve">до </w:t>
            </w:r>
            <w:r w:rsidRPr="00D1607A">
              <w:t>2</w:t>
            </w:r>
            <w:r w:rsidRPr="00D1607A">
              <w:rPr>
                <w:lang w:val="en-US"/>
              </w:rPr>
              <w:t> </w:t>
            </w:r>
            <w:r>
              <w:t xml:space="preserve">641,76 </w:t>
            </w:r>
            <w:r w:rsidRPr="00D1607A">
              <w:t>тон</w:t>
            </w:r>
            <w:r>
              <w:t xml:space="preserve">н, </w:t>
            </w:r>
          </w:p>
          <w:p w:rsidR="00CC4A86" w:rsidRDefault="002C194E" w:rsidP="002C194E">
            <w:r>
              <w:t xml:space="preserve">объема производства </w:t>
            </w:r>
            <w:r w:rsidRPr="0005727F">
              <w:t xml:space="preserve">мяса – </w:t>
            </w:r>
            <w:r w:rsidR="00CA6B65" w:rsidRPr="0005727F">
              <w:t xml:space="preserve">до </w:t>
            </w:r>
            <w:r w:rsidRPr="0005727F">
              <w:t xml:space="preserve">530 тонн, </w:t>
            </w:r>
          </w:p>
          <w:p w:rsidR="002C194E" w:rsidRPr="0005727F" w:rsidRDefault="002C194E" w:rsidP="002C194E">
            <w:r w:rsidRPr="0005727F">
              <w:t xml:space="preserve">яиц – </w:t>
            </w:r>
            <w:r w:rsidR="00CA6B65" w:rsidRPr="0005727F">
              <w:t xml:space="preserve">до </w:t>
            </w:r>
            <w:r w:rsidRPr="0005727F">
              <w:t>769 тыс. штук.</w:t>
            </w:r>
          </w:p>
          <w:p w:rsidR="002C194E" w:rsidRPr="0005727F" w:rsidRDefault="002C194E" w:rsidP="002C194E">
            <w:r w:rsidRPr="0005727F">
              <w:t>Производство скота и птицы на убой на душу населения</w:t>
            </w:r>
            <w:r w:rsidR="00CC4A86">
              <w:t>,</w:t>
            </w:r>
            <w:r w:rsidRPr="0005727F">
              <w:t xml:space="preserve"> 2028 г. – 13,9 кг.</w:t>
            </w:r>
          </w:p>
          <w:p w:rsidR="002C194E" w:rsidRPr="0005727F" w:rsidRDefault="002C194E" w:rsidP="002C194E">
            <w:r w:rsidRPr="0005727F">
              <w:t>Валовой надой молока на душу населения</w:t>
            </w:r>
            <w:r w:rsidR="00CC4A86">
              <w:t>,</w:t>
            </w:r>
            <w:r w:rsidRPr="0005727F">
              <w:t xml:space="preserve"> 2028 г. – 89,9 кг.</w:t>
            </w:r>
          </w:p>
          <w:p w:rsidR="002C194E" w:rsidRPr="0005727F" w:rsidRDefault="002C194E" w:rsidP="002C194E">
            <w:r w:rsidRPr="0005727F">
              <w:t>Производство яиц на д</w:t>
            </w:r>
            <w:r w:rsidR="00CC4A86">
              <w:t>ушу населения 2028 г. – 38,9 штук</w:t>
            </w:r>
          </w:p>
          <w:p w:rsidR="002C194E" w:rsidRPr="00D6515A" w:rsidRDefault="002C194E" w:rsidP="002C194E">
            <w:pPr>
              <w:rPr>
                <w:color w:val="0070C0"/>
              </w:rPr>
            </w:pPr>
          </w:p>
          <w:p w:rsidR="002C194E" w:rsidRPr="00D1607A" w:rsidRDefault="002C194E" w:rsidP="002C194E">
            <w:pPr>
              <w:ind w:firstLine="34"/>
            </w:pPr>
          </w:p>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2.3.1.4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Развитие новых отраслей экономики: ягодные культуры, цветоводство, пчеловодство</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p>
          <w:p w:rsidR="002C194E" w:rsidRPr="00D1607A" w:rsidRDefault="002C194E" w:rsidP="002C194E">
            <w:pPr>
              <w:jc w:val="center"/>
            </w:pPr>
          </w:p>
          <w:p w:rsidR="002C194E" w:rsidRPr="00D1607A" w:rsidRDefault="002C194E" w:rsidP="002C194E">
            <w:pPr>
              <w:jc w:val="center"/>
              <w:rPr>
                <w:lang w:val="en-US"/>
              </w:rPr>
            </w:pPr>
            <w:r w:rsidRPr="00D1607A">
              <w:rPr>
                <w:lang w:val="en-US"/>
              </w:rPr>
              <w:t>2026-2030</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p>
          <w:p w:rsidR="002C194E" w:rsidRPr="00D1607A" w:rsidRDefault="002C194E" w:rsidP="002C194E">
            <w:pPr>
              <w:rPr>
                <w:lang w:val="en-US"/>
              </w:rPr>
            </w:pPr>
          </w:p>
          <w:p w:rsidR="002C194E" w:rsidRPr="00D1607A" w:rsidRDefault="002C194E" w:rsidP="002C194E">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r w:rsidRPr="00D1607A">
              <w:t xml:space="preserve">Администрация </w:t>
            </w:r>
            <w:r w:rsidRPr="001A11AD">
              <w:t xml:space="preserve">МР </w:t>
            </w:r>
            <w:r w:rsidRPr="00D1607A">
              <w:t>«Ленский район» 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05727F" w:rsidRDefault="002C194E" w:rsidP="002C194E">
            <w:r w:rsidRPr="0005727F">
              <w:t>Увеличение валовой продукции сельского хозяйства к 2030 году до 1</w:t>
            </w:r>
            <w:r w:rsidRPr="0005727F">
              <w:rPr>
                <w:lang w:val="en-US"/>
              </w:rPr>
              <w:t> </w:t>
            </w:r>
            <w:r w:rsidRPr="0005727F">
              <w:t xml:space="preserve">042,1 млн. руб. </w:t>
            </w:r>
            <w:r w:rsidR="00C55206">
              <w:t xml:space="preserve">или на 33,3 % </w:t>
            </w:r>
            <w:r w:rsidRPr="0005727F">
              <w:t xml:space="preserve">(в сопоставимых ценах </w:t>
            </w:r>
            <w:r w:rsidR="00CA6B65" w:rsidRPr="0005727F">
              <w:t>102 % к 2016 году).</w:t>
            </w:r>
          </w:p>
          <w:p w:rsidR="002C194E" w:rsidRPr="0005727F" w:rsidRDefault="002C194E" w:rsidP="002C194E">
            <w:r w:rsidRPr="0005727F">
              <w:t>Объем валовой продукции сельского хозяйства сельскохозяйственными организациями, крестьянскими (фермерскими) хозяйствами, включая индивидуальных предпринимателей</w:t>
            </w:r>
            <w:r w:rsidR="00CA6B65" w:rsidRPr="0005727F">
              <w:t>,</w:t>
            </w:r>
            <w:r w:rsidRPr="0005727F">
              <w:t xml:space="preserve"> 2028</w:t>
            </w:r>
            <w:r w:rsidR="00CA6B65" w:rsidRPr="0005727F">
              <w:t xml:space="preserve"> год</w:t>
            </w:r>
            <w:r w:rsidRPr="0005727F">
              <w:t xml:space="preserve"> –  625,7 млн. рублей.</w:t>
            </w:r>
          </w:p>
          <w:p w:rsidR="002C194E" w:rsidRPr="0005727F" w:rsidRDefault="002C194E" w:rsidP="002C194E">
            <w:r w:rsidRPr="0005727F">
              <w:t>Доля производства продукции сельского хозяйства сельскохозяйственными организациями, крестьянскими (фермерскими) хозяйствами, включая индивидуальных предпринимателей в общем объеме валовой продукции отрасли</w:t>
            </w:r>
            <w:r w:rsidR="00CA6B65" w:rsidRPr="0005727F">
              <w:t>,</w:t>
            </w:r>
            <w:r w:rsidRPr="0005727F">
              <w:t xml:space="preserve"> 2028</w:t>
            </w:r>
            <w:r w:rsidR="00CA6B65" w:rsidRPr="0005727F">
              <w:t xml:space="preserve"> год</w:t>
            </w:r>
            <w:r w:rsidRPr="0005727F">
              <w:t xml:space="preserve"> – 59,6 %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З-2.3.2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Развитие перерабатывающей промышленности, системы сбыта сельскохозяйственной и продовольственной продукции</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2.3.2.1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Модернизация перерабатывающих предприятий и расширение ассортимента пищевой продукции, в том числе за счет внедрения технологии консервирования, сублимационной сушки, шоковой заморозки, производства полуфабрикатов высокой степени готовности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146,8</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Администрация </w:t>
            </w:r>
            <w:r w:rsidRPr="001A11AD">
              <w:t xml:space="preserve">МР </w:t>
            </w:r>
            <w:r w:rsidRPr="00D1607A">
              <w:t>«Ленский район» 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Производство полуфаб</w:t>
            </w:r>
            <w:r>
              <w:t>рикатов мясных – 140 тонн</w:t>
            </w:r>
            <w:r w:rsidRPr="00D1607A">
              <w:t>, цельномолочной продукции (в перерасче</w:t>
            </w:r>
            <w:r>
              <w:t xml:space="preserve">те на молоко) – </w:t>
            </w:r>
            <w:r w:rsidR="00CA6B65">
              <w:t xml:space="preserve"> до </w:t>
            </w:r>
            <w:r>
              <w:t xml:space="preserve">610 т </w:t>
            </w:r>
            <w:r w:rsidR="00400305">
              <w:t>(119,6 %)</w:t>
            </w:r>
          </w:p>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2.3.2.2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Переработка дикоросов (ягоды, грибы, орехи, лекарственные травы, чаи)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0,7</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Администрация </w:t>
            </w:r>
            <w:r w:rsidRPr="001A11AD">
              <w:t>МР</w:t>
            </w:r>
            <w:r w:rsidRPr="00D1607A">
              <w:t xml:space="preserve"> «Ленский район» 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Default="002C194E" w:rsidP="002C194E">
            <w:r w:rsidRPr="00D1607A">
              <w:t>Увеличение валовой продукции сельского хозяйства к 2030 году до 1</w:t>
            </w:r>
            <w:r w:rsidRPr="00D1607A">
              <w:rPr>
                <w:lang w:val="en-US"/>
              </w:rPr>
              <w:t> </w:t>
            </w:r>
            <w:r w:rsidRPr="00D1607A">
              <w:t xml:space="preserve">042,1 млн. руб. </w:t>
            </w:r>
            <w:r w:rsidR="00400305">
              <w:t xml:space="preserve">или 33,3 % </w:t>
            </w:r>
            <w:r w:rsidR="00CA6B65" w:rsidRPr="00D1607A">
              <w:t xml:space="preserve">(в </w:t>
            </w:r>
            <w:r w:rsidR="00CA6B65" w:rsidRPr="00D1607A">
              <w:lastRenderedPageBreak/>
              <w:t xml:space="preserve">сопоставимых ценах </w:t>
            </w:r>
            <w:r w:rsidR="00CA6B65">
              <w:t>102 % к 2016 году).</w:t>
            </w:r>
          </w:p>
          <w:p w:rsidR="002C194E" w:rsidRPr="0005727F" w:rsidRDefault="002C194E" w:rsidP="002C194E">
            <w:r w:rsidRPr="0005727F">
              <w:t>Объем валовой продукции сельского хозяйства сельскохозяйственными организациями, крестьянскими (фермерскими) хозяйствами, включая индивидуальных предпринимателей</w:t>
            </w:r>
            <w:r w:rsidR="00355CE4" w:rsidRPr="0005727F">
              <w:t>,</w:t>
            </w:r>
            <w:r w:rsidRPr="0005727F">
              <w:t xml:space="preserve"> 2028</w:t>
            </w:r>
            <w:r w:rsidR="00355CE4" w:rsidRPr="0005727F">
              <w:t xml:space="preserve"> год</w:t>
            </w:r>
            <w:r w:rsidRPr="0005727F">
              <w:t xml:space="preserve"> –  625,7 млн. рублей.</w:t>
            </w:r>
          </w:p>
          <w:p w:rsidR="002C194E" w:rsidRPr="00D1607A" w:rsidRDefault="002C194E" w:rsidP="002C194E">
            <w:r w:rsidRPr="0005727F">
              <w:t>Доля производства продукции сельского хозяйства сельскохозяйственными организациями, крестьянскими (фермерскими) хозяйствами, включая индивидуальных предпринимателей в общем объеме валовой продукции отрасли</w:t>
            </w:r>
            <w:r w:rsidR="00355CE4" w:rsidRPr="0005727F">
              <w:t>,</w:t>
            </w:r>
            <w:r w:rsidRPr="0005727F">
              <w:t xml:space="preserve"> 2028 г</w:t>
            </w:r>
            <w:r w:rsidR="00355CE4" w:rsidRPr="0005727F">
              <w:t>од</w:t>
            </w:r>
            <w:r w:rsidRPr="0005727F">
              <w:t xml:space="preserve"> – 59,6 %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2.3.2.3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Строительство логистического центра с системой складских помещений и перерабатывающими мощностями (г. Ленск, </w:t>
            </w:r>
            <w:proofErr w:type="spellStart"/>
            <w:r w:rsidRPr="00D1607A">
              <w:t>пгт</w:t>
            </w:r>
            <w:proofErr w:type="spellEnd"/>
            <w:r w:rsidRPr="00D1607A">
              <w:t xml:space="preserve"> Витим, с. </w:t>
            </w:r>
            <w:proofErr w:type="spellStart"/>
            <w:r w:rsidRPr="00D1607A">
              <w:t>Нюя</w:t>
            </w:r>
            <w:proofErr w:type="spellEnd"/>
            <w:r w:rsidRPr="00D1607A">
              <w:t>), внедрение на базе таких объектов центров коллективного пользования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1A11AD">
              <w:t xml:space="preserve">Администрация МР </w:t>
            </w:r>
            <w:r w:rsidRPr="00D1607A">
              <w:t>«Ленский район» РС (Я), МКУ «Ленское управление сельского хозяйства»</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355CE4" w:rsidRDefault="00355CE4" w:rsidP="00355CE4">
            <w:r w:rsidRPr="00D1607A">
              <w:t>Увеличение объема валового сбора картофеля до 8</w:t>
            </w:r>
            <w:r w:rsidRPr="00D1607A">
              <w:rPr>
                <w:lang w:val="en-US"/>
              </w:rPr>
              <w:t> </w:t>
            </w:r>
            <w:r>
              <w:t>172 т</w:t>
            </w:r>
            <w:r w:rsidR="00400305">
              <w:t>онны</w:t>
            </w:r>
            <w:r w:rsidRPr="00D1607A">
              <w:t xml:space="preserve">, </w:t>
            </w:r>
          </w:p>
          <w:p w:rsidR="00355CE4" w:rsidRDefault="00355CE4" w:rsidP="00355CE4">
            <w:r w:rsidRPr="00D1607A">
              <w:t>овощей – до 3</w:t>
            </w:r>
            <w:r w:rsidRPr="00D1607A">
              <w:rPr>
                <w:lang w:val="en-US"/>
              </w:rPr>
              <w:t> </w:t>
            </w:r>
            <w:r>
              <w:t>681 т</w:t>
            </w:r>
            <w:r w:rsidR="00400305">
              <w:t>онны</w:t>
            </w:r>
            <w:r>
              <w:t>.</w:t>
            </w:r>
          </w:p>
          <w:p w:rsidR="00355CE4" w:rsidRPr="0005727F" w:rsidRDefault="00355CE4" w:rsidP="00355CE4">
            <w:r w:rsidRPr="0005727F">
              <w:t>Производс</w:t>
            </w:r>
            <w:r w:rsidR="00400305">
              <w:t xml:space="preserve">тво картофеля на душу населения, </w:t>
            </w:r>
            <w:r w:rsidRPr="0005727F">
              <w:t>2028 г. – 283,3 кг.</w:t>
            </w:r>
          </w:p>
          <w:p w:rsidR="00355CE4" w:rsidRPr="0005727F" w:rsidRDefault="00355CE4" w:rsidP="00355CE4">
            <w:r w:rsidRPr="0005727F">
              <w:t>Производство овощей на душу населения 2028 г. – 76,7 кг</w:t>
            </w:r>
          </w:p>
          <w:p w:rsidR="002C194E" w:rsidRPr="0005727F" w:rsidRDefault="002C194E" w:rsidP="002C194E"/>
          <w:p w:rsidR="00355CE4" w:rsidRPr="0005727F" w:rsidRDefault="00355CE4" w:rsidP="002C194E">
            <w:pPr>
              <w:ind w:firstLine="34"/>
            </w:pPr>
          </w:p>
          <w:p w:rsidR="00355CE4" w:rsidRPr="0005727F" w:rsidRDefault="00355CE4" w:rsidP="00355CE4">
            <w:r w:rsidRPr="0005727F">
              <w:t>Увеличение валового надоя молока –  до 2</w:t>
            </w:r>
            <w:r w:rsidRPr="0005727F">
              <w:rPr>
                <w:lang w:val="en-US"/>
              </w:rPr>
              <w:t> </w:t>
            </w:r>
            <w:r w:rsidRPr="0005727F">
              <w:t>641,76 тонн, объема производства мяса – до 530 тонн, яиц – до 769 тыс. штук.</w:t>
            </w:r>
          </w:p>
          <w:p w:rsidR="00355CE4" w:rsidRPr="0005727F" w:rsidRDefault="00355CE4" w:rsidP="00355CE4">
            <w:r w:rsidRPr="0005727F">
              <w:t>Производство скота и птицы на убой на душу населения</w:t>
            </w:r>
            <w:r w:rsidR="00400305">
              <w:t>,</w:t>
            </w:r>
            <w:r w:rsidRPr="0005727F">
              <w:t xml:space="preserve"> 2028 г. – 13,9 кг.</w:t>
            </w:r>
          </w:p>
          <w:p w:rsidR="00355CE4" w:rsidRPr="0005727F" w:rsidRDefault="00355CE4" w:rsidP="00355CE4">
            <w:r w:rsidRPr="0005727F">
              <w:t>Валовой надой молока на душу населения</w:t>
            </w:r>
            <w:r w:rsidR="00400305">
              <w:t>,</w:t>
            </w:r>
            <w:r w:rsidRPr="0005727F">
              <w:t xml:space="preserve"> 2028 г. – 89,9 кг.</w:t>
            </w:r>
          </w:p>
          <w:p w:rsidR="00355CE4" w:rsidRPr="0005727F" w:rsidRDefault="00355CE4" w:rsidP="00355CE4">
            <w:r w:rsidRPr="0005727F">
              <w:t>Производство яиц на душу населения</w:t>
            </w:r>
            <w:r w:rsidR="00400305">
              <w:t>, 2028 г. – 38,9 штук</w:t>
            </w:r>
          </w:p>
          <w:p w:rsidR="00355CE4" w:rsidRPr="00D1607A" w:rsidRDefault="00355CE4" w:rsidP="002C194E">
            <w:pPr>
              <w:ind w:firstLine="34"/>
            </w:pPr>
          </w:p>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2.3.2.4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Развитие товаропроводящей сети – создание маркетингового отдела по рекламе и сбыту местной сельскохозяйственной продукции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350,0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C006A7" w:rsidRDefault="002C194E" w:rsidP="002C194E">
            <w:pPr>
              <w:jc w:val="center"/>
            </w:pPr>
            <w:r w:rsidRPr="00C006A7">
              <w:t>Администрация МР «Ленский район» РС (Я), МКУ «Ленское управление сельского хозяйства»</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2.3.2.5</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Формирование государственного заказа на сельскохозяйственную и продовольственную продукцию (обеспечение потребности крупных промышленных организаций и бюджетных учреждений, снабжение арктических и северных районов)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РБ, 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C006A7" w:rsidRDefault="002C194E" w:rsidP="002C194E">
            <w:pPr>
              <w:jc w:val="center"/>
            </w:pPr>
            <w:r w:rsidRPr="00C006A7">
              <w:t xml:space="preserve">Администрация МР «Ленский район» РС (Я), МКУ «Ленское управление сельского хозяйства», МКУ «РУО», </w:t>
            </w:r>
          </w:p>
          <w:p w:rsidR="002C194E" w:rsidRPr="00C006A7" w:rsidRDefault="002C194E" w:rsidP="002C194E">
            <w:pPr>
              <w:jc w:val="center"/>
            </w:pPr>
            <w:r w:rsidRPr="00C006A7">
              <w:rPr>
                <w:shd w:val="clear" w:color="auto" w:fill="FFFFFF"/>
              </w:rPr>
              <w:t>Министерство сельского хозяйства и продовольственной политики РС (Я),</w:t>
            </w:r>
          </w:p>
          <w:p w:rsidR="002C194E" w:rsidRPr="00C006A7" w:rsidRDefault="002C194E" w:rsidP="002C194E">
            <w:pPr>
              <w:jc w:val="center"/>
            </w:pPr>
            <w:r w:rsidRPr="00C006A7">
              <w:t xml:space="preserve"> </w:t>
            </w:r>
            <w:hyperlink r:id="rId27" w:history="1">
              <w:r w:rsidRPr="00C006A7">
                <w:t>Министерство здравоохранения</w:t>
              </w:r>
            </w:hyperlink>
            <w:r w:rsidRPr="00C006A7">
              <w:t xml:space="preserve"> РС (Я), промышленные организации (ПАО «Сургутнефтегаз», ПАО «Газпром»)</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2.3.2.6</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Интеграция потребности городских жителей в продовольственных товарах и вопросов сбыта сельскохозяйственной продукции малых форм хозяйствования, внедрение технологии продаж через мобильные приложения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Администрация </w:t>
            </w:r>
            <w:r w:rsidRPr="00C006A7">
              <w:t>МР</w:t>
            </w:r>
            <w:r w:rsidRPr="00D1607A">
              <w:t xml:space="preserve"> «Ленский район» РС (Я), МКУ «Ленское управление сельского хозяйства»</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2.3.2.7</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Содействие развитию сети частных пекарен и кондитерских цехов, точек общественного питания, в том числе на основе </w:t>
            </w:r>
            <w:proofErr w:type="spellStart"/>
            <w:r w:rsidRPr="00D1607A">
              <w:t>франчайзинговых</w:t>
            </w:r>
            <w:proofErr w:type="spellEnd"/>
            <w:r w:rsidRPr="00D1607A">
              <w:t xml:space="preserve"> проектов (фаст-фуд, кофе с собой, кафе-кондитерские, пиццерии, суши-бары, заведения азиатской и паназиатской кухни, доставка еды на дом)</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C006A7">
              <w:t xml:space="preserve">Администрация </w:t>
            </w:r>
          </w:p>
          <w:p w:rsidR="002C194E" w:rsidRPr="00D1607A" w:rsidRDefault="002C194E" w:rsidP="002C194E">
            <w:pPr>
              <w:jc w:val="center"/>
            </w:pPr>
            <w:r w:rsidRPr="00C006A7">
              <w:t xml:space="preserve">МР </w:t>
            </w:r>
            <w:r w:rsidRPr="00D1607A">
              <w:t>«Ленский район» 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55CE4" w:rsidRDefault="002C194E" w:rsidP="002C194E">
            <w:r w:rsidRPr="00D1607A">
              <w:t>Увеличение объема производства хлеба и хлебобулочных изделий –</w:t>
            </w:r>
            <w:r>
              <w:t xml:space="preserve"> </w:t>
            </w:r>
            <w:r w:rsidR="00355CE4">
              <w:t xml:space="preserve">до </w:t>
            </w:r>
            <w:r w:rsidRPr="00D1607A">
              <w:t>2</w:t>
            </w:r>
            <w:r w:rsidRPr="00D1607A">
              <w:rPr>
                <w:lang w:val="en-US"/>
              </w:rPr>
              <w:t> </w:t>
            </w:r>
            <w:r>
              <w:t>115 т</w:t>
            </w:r>
            <w:r w:rsidRPr="00D1607A">
              <w:t>,</w:t>
            </w:r>
            <w:r w:rsidR="00355CE4">
              <w:t xml:space="preserve"> (101 %),</w:t>
            </w:r>
          </w:p>
          <w:p w:rsidR="002C194E" w:rsidRPr="00D1607A" w:rsidRDefault="002C194E" w:rsidP="002C194E">
            <w:r w:rsidRPr="00D1607A">
              <w:t xml:space="preserve"> кондитерс</w:t>
            </w:r>
            <w:r>
              <w:t xml:space="preserve">ких изделий – </w:t>
            </w:r>
            <w:r w:rsidR="00355CE4">
              <w:t xml:space="preserve">до </w:t>
            </w:r>
            <w:r>
              <w:t>96 т</w:t>
            </w:r>
            <w:r w:rsidR="00355CE4">
              <w:t xml:space="preserve"> (110,2%)</w:t>
            </w:r>
            <w:r>
              <w:t xml:space="preserve"> </w:t>
            </w:r>
          </w:p>
          <w:p w:rsidR="002C194E" w:rsidRPr="00D1607A" w:rsidRDefault="002C194E" w:rsidP="002C194E">
            <w:pPr>
              <w:rPr>
                <w:color w:val="FF0000"/>
              </w:rPr>
            </w:pPr>
          </w:p>
          <w:p w:rsidR="002C194E" w:rsidRPr="00D1607A" w:rsidRDefault="002C194E" w:rsidP="002C194E">
            <w:r w:rsidRPr="00D1607A">
              <w:rPr>
                <w:color w:val="FF0000"/>
              </w:rPr>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З-2.3.3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Создание общих условий для развития агропромышленного комплекса</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Предоставление </w:t>
            </w:r>
            <w:proofErr w:type="spellStart"/>
            <w:r w:rsidRPr="00D1607A">
              <w:t>сельхозтоваропроизводителям</w:t>
            </w:r>
            <w:proofErr w:type="spellEnd"/>
            <w:r w:rsidRPr="00D1607A">
              <w:t xml:space="preserve"> консультационно-методической помощи по вопросам эффективного ведения предпринимательской деятельности в сфере сельского хозяйства, стимулирование кооперации </w:t>
            </w:r>
            <w:proofErr w:type="spellStart"/>
            <w:r w:rsidRPr="00D1607A">
              <w:t>сельхозтоваропроизводителей</w:t>
            </w:r>
            <w:proofErr w:type="spellEnd"/>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2023-2030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C006A7">
              <w:t xml:space="preserve">МР «Ленский район» </w:t>
            </w:r>
            <w:r w:rsidRPr="00D1607A">
              <w:t>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 xml:space="preserve">Не менее 1 получателя в год по направлениям государственной поддержки «Начинающий фермер», «Развитие </w:t>
            </w:r>
            <w:r>
              <w:t>семейных животноводческих ферм»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2.3.3.2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Подготовка кадров, в том числе по рабочим специальностям (механики, трактористы) на базе </w:t>
            </w:r>
            <w:proofErr w:type="spellStart"/>
            <w:r w:rsidRPr="00D1607A">
              <w:t>Олекминского</w:t>
            </w:r>
            <w:proofErr w:type="spellEnd"/>
            <w:r w:rsidRPr="00D1607A">
              <w:t xml:space="preserve"> и Ленского техникумов, развитие совместно с </w:t>
            </w:r>
            <w:proofErr w:type="spellStart"/>
            <w:r w:rsidRPr="00C006A7">
              <w:t>ОАО</w:t>
            </w:r>
            <w:proofErr w:type="spellEnd"/>
            <w:r w:rsidRPr="00C006A7">
              <w:t xml:space="preserve"> «</w:t>
            </w:r>
            <w:proofErr w:type="spellStart"/>
            <w:r w:rsidRPr="00C006A7">
              <w:t>Сахаплемобъединение</w:t>
            </w:r>
            <w:proofErr w:type="spellEnd"/>
            <w:r w:rsidRPr="00C006A7">
              <w:t>»</w:t>
            </w:r>
            <w:r w:rsidRPr="00D1607A">
              <w:t xml:space="preserve"> сети частных </w:t>
            </w:r>
            <w:proofErr w:type="spellStart"/>
            <w:r w:rsidRPr="00D1607A">
              <w:t>осеменаторов</w:t>
            </w:r>
            <w:proofErr w:type="spellEnd"/>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C006A7">
              <w:t xml:space="preserve">Администрация </w:t>
            </w:r>
          </w:p>
          <w:p w:rsidR="002C194E" w:rsidRPr="00C006A7" w:rsidRDefault="002C194E" w:rsidP="002C194E">
            <w:pPr>
              <w:jc w:val="center"/>
            </w:pPr>
            <w:r w:rsidRPr="00C006A7">
              <w:t>МР «Ленский район» 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Подготовка в год не менее 5 механик</w:t>
            </w:r>
            <w:r>
              <w:t xml:space="preserve">ов, трактористов и </w:t>
            </w:r>
            <w:proofErr w:type="spellStart"/>
            <w:r>
              <w:t>осеменаторов</w:t>
            </w:r>
            <w:proofErr w:type="spellEnd"/>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2.3.3.3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Создание условий для закрепления молодежи в сельском хозяйстве (создание мини-</w:t>
            </w:r>
            <w:proofErr w:type="spellStart"/>
            <w:r w:rsidRPr="00D1607A">
              <w:t>агрокластеров</w:t>
            </w:r>
            <w:proofErr w:type="spellEnd"/>
            <w:r w:rsidRPr="00D1607A">
              <w:t xml:space="preserve"> с участием молодежи с использованием действующих программных инструментов – в центре кластера сельскохозяйственное производство, вокруг производства – комплексная компактная застройка, строительство благоустроенного жилья и социальных объектов, </w:t>
            </w:r>
            <w:proofErr w:type="spellStart"/>
            <w:r w:rsidRPr="00D1607A">
              <w:t>внутрипоселковых</w:t>
            </w:r>
            <w:proofErr w:type="spellEnd"/>
            <w:r w:rsidRPr="00D1607A">
              <w:t xml:space="preserve"> распределительных газовых сетей, локальных водопроводов, поддержка местных инициатив граждан)</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2019-2030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7030A0"/>
                <w:lang w:val="en-US"/>
              </w:rPr>
              <w:t>5,9</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C006A7">
              <w:t xml:space="preserve">Администрация </w:t>
            </w:r>
          </w:p>
          <w:p w:rsidR="002C194E" w:rsidRPr="00C006A7" w:rsidRDefault="002C194E" w:rsidP="002C194E">
            <w:pPr>
              <w:jc w:val="center"/>
            </w:pPr>
            <w:r w:rsidRPr="00C006A7">
              <w:t>МР «Ленский район» 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1 </w:t>
            </w:r>
            <w:proofErr w:type="spellStart"/>
            <w:r w:rsidRPr="00D1607A">
              <w:t>агрокластер</w:t>
            </w:r>
            <w:proofErr w:type="spellEnd"/>
            <w:r w:rsidRPr="00D1607A">
              <w:t>, н</w:t>
            </w:r>
            <w:r>
              <w:t>е менее 4 молодых семей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2.3.3.4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Стимулирование развития предпринимательства в сфере АПК, в том числе за счет развития </w:t>
            </w:r>
            <w:proofErr w:type="spellStart"/>
            <w:r w:rsidRPr="00D1607A">
              <w:t>агротуризма</w:t>
            </w:r>
            <w:proofErr w:type="spellEnd"/>
            <w:r w:rsidRPr="00D1607A">
              <w:t>, городского фермерства, развития ремесленничества, народных художественных промыслов и прочих видов альтернативной занятости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FF0000"/>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C006A7">
              <w:t>МР</w:t>
            </w:r>
            <w:r w:rsidRPr="00D1607A">
              <w:t xml:space="preserve"> «Ленский район» РС (Я), МКУ «Ленское управление сельского хозяйства»</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Реал</w:t>
            </w:r>
            <w:r>
              <w:t>изация не менее 1 проекта в год</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rPr>
                <w:lang w:val="en-US"/>
              </w:rPr>
            </w:pPr>
            <w:r w:rsidRPr="00D1607A">
              <w:rPr>
                <w:b/>
                <w:bCs/>
                <w:lang w:val="en-US"/>
              </w:rPr>
              <w:t xml:space="preserve">2.4. </w:t>
            </w:r>
            <w:r w:rsidRPr="00D1607A">
              <w:rPr>
                <w:b/>
                <w:bCs/>
              </w:rPr>
              <w:t xml:space="preserve">Приоритет </w:t>
            </w:r>
            <w:r w:rsidRPr="00D1607A">
              <w:rPr>
                <w:b/>
                <w:bCs/>
                <w:lang w:val="en-US"/>
              </w:rPr>
              <w:t>«</w:t>
            </w:r>
            <w:r w:rsidRPr="00D1607A">
              <w:rPr>
                <w:b/>
                <w:bCs/>
              </w:rPr>
              <w:t>Новые отрасли</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Ц-2.4</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Обеспечение благоприятных условий для привлечения инвестиций в развитие существующих и создание новых отраслей промышленности, сфер предпринимательской деятельности на основе природно-сырьевого и промышленного потенциала района</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З-2.4.1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Создание промышленного производства товарного гелия и федерального резерва </w:t>
            </w:r>
            <w:proofErr w:type="spellStart"/>
            <w:r w:rsidRPr="00D1607A">
              <w:rPr>
                <w:b/>
                <w:bCs/>
              </w:rPr>
              <w:t>гелиохранилища</w:t>
            </w:r>
            <w:proofErr w:type="spellEnd"/>
            <w:r w:rsidRPr="00D1607A">
              <w:rPr>
                <w:b/>
                <w:bCs/>
              </w:rPr>
              <w:t xml:space="preserve"> (ФРГ) на базе запасов месторождений углеводородов, в рамках проекта ТОСЭР «Ленский»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Подписание Меморандума с нефтегазовыми компаниями о разработке проекта «Стратегии освоения ресурсов гелия Восточной Сибири» и создания федерального резерва гелия (ФРГ) в рамках ТОСЭР «Ленский»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FF0000"/>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C006A7">
              <w:t xml:space="preserve">Администрация </w:t>
            </w:r>
          </w:p>
          <w:p w:rsidR="002C194E" w:rsidRPr="00C006A7" w:rsidRDefault="002C194E" w:rsidP="002C194E">
            <w:pPr>
              <w:jc w:val="center"/>
            </w:pPr>
            <w:r w:rsidRPr="00C006A7">
              <w:t>МР «Ленский район» РС (Я), Министерство промышленности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Количество участников-резидентов создания гелиевой промышленнос</w:t>
            </w:r>
            <w:r>
              <w:t>ти в РС (Я)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E86EAA">
              <w:t>Изучение международного опыта практик добычи, переработки и сбыта гелийсодержащей продукции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FF0000"/>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tcPr>
          <w:p w:rsidR="0005727F" w:rsidRDefault="002C194E" w:rsidP="002C194E">
            <w:pPr>
              <w:jc w:val="center"/>
            </w:pPr>
            <w:r w:rsidRPr="00C006A7">
              <w:t xml:space="preserve">Администрация </w:t>
            </w:r>
          </w:p>
          <w:p w:rsidR="002C194E" w:rsidRPr="00C006A7" w:rsidRDefault="002C194E" w:rsidP="002C194E">
            <w:pPr>
              <w:jc w:val="center"/>
            </w:pPr>
            <w:r w:rsidRPr="00C006A7">
              <w:t>МР «Ленский район» РС (Я), Министерство промышленности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Отчет о маркетин</w:t>
            </w:r>
            <w:r>
              <w:t>говых исследованиях рынка гелия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2.4.1.3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Разработка нормативно-правовой базы в сфере обращения гелийсодержащей продукции на территории РФ</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C006A7">
              <w:t xml:space="preserve">МР </w:t>
            </w:r>
            <w:r w:rsidRPr="00D1607A">
              <w:t>«Ленский район» РС (Я), Министерство промышленности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Проект</w:t>
            </w:r>
            <w:r>
              <w:t xml:space="preserve"> ФЗ «О гелиевой промышленности»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2.4.1.4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Поиск и привлечение стратегического инвестора к реализации проекта по производству товарного гелия на ТОСЭР «Ленский»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2022-2030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15 000,0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C006A7">
              <w:t xml:space="preserve">МР </w:t>
            </w:r>
            <w:r w:rsidRPr="00D1607A">
              <w:t>«Ленский район» РС (Я), Министерство промышленности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Создание ФРГ и нового производства гелия мощностью 3 млн. </w:t>
            </w:r>
            <w:r w:rsidR="00931AF6">
              <w:t>куб. м</w:t>
            </w:r>
            <w:r w:rsidRPr="00D1607A">
              <w:t xml:space="preserve">.   </w:t>
            </w:r>
          </w:p>
          <w:p w:rsidR="002C194E" w:rsidRPr="00D1607A" w:rsidRDefault="002C194E" w:rsidP="002C194E">
            <w:r>
              <w:t>Создание 250 новых рабочих мест</w:t>
            </w:r>
            <w:r w:rsidRPr="00D1607A">
              <w:t xml:space="preserve">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З-2.4.2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b/>
                <w:bCs/>
              </w:rPr>
              <w:t>Развитие рынка газомоторного топлива</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Организация работ и разработка муниципальной программы по переводу всех транспортных средств района на сжиженный углеводородный, компримированный и сжиженный природный газ с охватом сфер деятельности АК «АЛРОСА» (ПАО)</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FF0000"/>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C006A7">
              <w:t xml:space="preserve">Администрация </w:t>
            </w:r>
          </w:p>
          <w:p w:rsidR="002C194E" w:rsidRPr="00C006A7" w:rsidRDefault="002C194E" w:rsidP="002C194E">
            <w:pPr>
              <w:jc w:val="center"/>
            </w:pPr>
            <w:r w:rsidRPr="00C006A7">
              <w:t>МР «Ленский район» РС (Я), Министерство промышленности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Создание и развитие сервисных производств по установке </w:t>
            </w:r>
            <w:proofErr w:type="spellStart"/>
            <w:r w:rsidRPr="00D1607A">
              <w:t>ГБО</w:t>
            </w:r>
            <w:proofErr w:type="spellEnd"/>
            <w:r w:rsidRPr="00D1607A">
              <w:t xml:space="preserve"> и </w:t>
            </w:r>
            <w:proofErr w:type="spellStart"/>
            <w:r w:rsidRPr="00D1607A">
              <w:t>автогазозаправочными</w:t>
            </w:r>
            <w:proofErr w:type="spellEnd"/>
            <w:r w:rsidRPr="00D1607A">
              <w:t xml:space="preserve"> станциям (</w:t>
            </w:r>
            <w:proofErr w:type="spellStart"/>
            <w:r w:rsidRPr="00D1607A">
              <w:t>АГЗС</w:t>
            </w:r>
            <w:proofErr w:type="spellEnd"/>
            <w:r w:rsidRPr="00D1607A">
              <w:t xml:space="preserve">) на территории Ленского и </w:t>
            </w:r>
            <w:proofErr w:type="spellStart"/>
            <w:r w:rsidRPr="00D1607A">
              <w:t>Мирнинского</w:t>
            </w:r>
            <w:proofErr w:type="spellEnd"/>
            <w:r w:rsidRPr="00D1607A">
              <w:t xml:space="preserve"> районов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FF0000"/>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C006A7">
              <w:t xml:space="preserve">Администрация </w:t>
            </w:r>
          </w:p>
          <w:p w:rsidR="002C194E" w:rsidRPr="00C006A7" w:rsidRDefault="002C194E" w:rsidP="002C194E">
            <w:pPr>
              <w:jc w:val="center"/>
            </w:pPr>
            <w:r w:rsidRPr="00C006A7">
              <w:t>МР «Ленский район» РС (Я), Министерство промышленности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75FC1" w:rsidRDefault="002C194E" w:rsidP="002C194E">
            <w:r w:rsidRPr="00D1607A">
              <w:t xml:space="preserve">Открытие АГЗС и пунктов по установке ГБО в районе. </w:t>
            </w:r>
          </w:p>
          <w:p w:rsidR="002C194E" w:rsidRPr="00D1607A" w:rsidRDefault="002C194E" w:rsidP="002C194E">
            <w:r w:rsidRPr="00D1607A">
              <w:t xml:space="preserve">Количество </w:t>
            </w:r>
            <w:r>
              <w:t>станций по установке ГБО и АГЗС</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Привлечение инвесторов в качестве резидентов ТОСЭР «Ленский» по производству СПГ, КПГ и СУГ</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FF0000"/>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tcPr>
          <w:p w:rsidR="0005727F" w:rsidRDefault="002C194E" w:rsidP="002C194E">
            <w:pPr>
              <w:jc w:val="center"/>
            </w:pPr>
            <w:r w:rsidRPr="00C006A7">
              <w:t xml:space="preserve">Администрация </w:t>
            </w:r>
          </w:p>
          <w:p w:rsidR="002C194E" w:rsidRPr="00C006A7" w:rsidRDefault="002C194E" w:rsidP="002C194E">
            <w:pPr>
              <w:jc w:val="center"/>
            </w:pPr>
            <w:r w:rsidRPr="00C006A7">
              <w:t>МР «Ленский район» РС (Я), Министерство промышленности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Производство СПГ, 42-</w:t>
            </w:r>
            <w:r>
              <w:t xml:space="preserve"> </w:t>
            </w:r>
            <w:r w:rsidRPr="00D1607A">
              <w:t>45</w:t>
            </w:r>
            <w:r>
              <w:t xml:space="preserve"> </w:t>
            </w:r>
            <w:r w:rsidRPr="00D1607A">
              <w:t>тыс.</w:t>
            </w:r>
            <w:r>
              <w:t xml:space="preserve"> т</w:t>
            </w:r>
            <w:r w:rsidR="00275FC1">
              <w:t>онн</w:t>
            </w:r>
            <w:r w:rsidRPr="00D1607A">
              <w:t xml:space="preserve"> и СУГ 25-35 тыс.</w:t>
            </w:r>
            <w:r>
              <w:t xml:space="preserve"> т</w:t>
            </w:r>
            <w:r w:rsidR="00275FC1">
              <w:t>онн</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2.4.2.4.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Разработка предложений по государственной поддержке промышленных предприятий, осуществляющих перевод транспортных средств на использование сжиженный углеводородный газ, компримированный и сжиженный природный газ в качестве моторного топлива.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C006A7">
              <w:t xml:space="preserve">Администрация </w:t>
            </w:r>
          </w:p>
          <w:p w:rsidR="002C194E" w:rsidRPr="00C006A7" w:rsidRDefault="002C194E" w:rsidP="002C194E">
            <w:pPr>
              <w:jc w:val="center"/>
            </w:pPr>
            <w:r w:rsidRPr="00C006A7">
              <w:t>МР «Ленский район» РС (Я), Министерство промышленности и геологии РС (Я)</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З-2.4.3</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rPr>
                <w:b/>
                <w:bCs/>
              </w:rPr>
              <w:t>Создание и развитие высокотехнологичных производственных мощностей по глубокой переработке древесины в рамках ТОСЭР «Ленский»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Разработка и утверждение приоритетных инвестиционных проектов   в области глубокой переработки древесины. Выбор инвесторов для включения их в качестве резидентов ТОСЭР «Ленский район».</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r w:rsidRPr="00D1607A">
              <w:rPr>
                <w:lang w:val="en-US"/>
              </w:rPr>
              <w:t>2018-2025</w:t>
            </w:r>
          </w:p>
          <w:p w:rsidR="002C194E" w:rsidRPr="00D1607A" w:rsidRDefault="002C194E" w:rsidP="002C194E">
            <w:pPr>
              <w:jc w:val="center"/>
              <w:rPr>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2126" w:type="dxa"/>
            <w:gridSpan w:val="2"/>
            <w:vMerge w:val="restart"/>
            <w:tcBorders>
              <w:top w:val="single" w:sz="2" w:space="0" w:color="000000"/>
              <w:left w:val="single" w:sz="2" w:space="0" w:color="000000"/>
              <w:right w:val="single" w:sz="2" w:space="0" w:color="000000"/>
            </w:tcBorders>
            <w:shd w:val="clear" w:color="auto" w:fill="auto"/>
            <w:vAlign w:val="center"/>
          </w:tcPr>
          <w:p w:rsidR="0005727F" w:rsidRDefault="002C194E" w:rsidP="002C194E">
            <w:pPr>
              <w:jc w:val="center"/>
            </w:pPr>
            <w:r w:rsidRPr="00D05796">
              <w:t xml:space="preserve">Администрация </w:t>
            </w:r>
          </w:p>
          <w:p w:rsidR="002C194E" w:rsidRPr="00D1607A" w:rsidRDefault="002C194E" w:rsidP="002C194E">
            <w:pPr>
              <w:jc w:val="center"/>
            </w:pPr>
            <w:r w:rsidRPr="00D05796">
              <w:t xml:space="preserve">МР </w:t>
            </w:r>
            <w:r w:rsidRPr="00D1607A">
              <w:t>«Ленский район» РС (Я), Министерство промышленности и геологии РС (Я),</w:t>
            </w:r>
          </w:p>
          <w:p w:rsidR="002C194E" w:rsidRPr="00F075C6" w:rsidRDefault="005D57C9" w:rsidP="002C194E">
            <w:pPr>
              <w:jc w:val="center"/>
              <w:rPr>
                <w:sz w:val="16"/>
                <w:szCs w:val="16"/>
              </w:rPr>
            </w:pPr>
            <w:hyperlink r:id="rId28" w:history="1">
              <w:r w:rsidR="002C194E" w:rsidRPr="00D05796">
                <w:t>Департамент по лесным отношениям</w:t>
              </w:r>
            </w:hyperlink>
            <w:r w:rsidR="002C194E" w:rsidRPr="00D05796">
              <w:t xml:space="preserve"> РС (Я) </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D1607A" w:rsidRDefault="002C194E" w:rsidP="002C194E">
            <w:r w:rsidRPr="00D1607A">
              <w:t xml:space="preserve">Бревна хвойных пород – 254 тыс. </w:t>
            </w:r>
            <w:proofErr w:type="spellStart"/>
            <w:r w:rsidRPr="00D1607A">
              <w:t>плотн</w:t>
            </w:r>
            <w:proofErr w:type="spellEnd"/>
            <w:r w:rsidRPr="00D1607A">
              <w:t xml:space="preserve">. </w:t>
            </w:r>
            <w:r>
              <w:t>куб. м.</w:t>
            </w:r>
          </w:p>
          <w:p w:rsidR="002C194E" w:rsidRPr="00D1607A" w:rsidRDefault="002C194E" w:rsidP="002C194E">
            <w:r w:rsidRPr="00D1607A">
              <w:t xml:space="preserve">Лесоматериалы – 42 тыс. </w:t>
            </w:r>
            <w:r>
              <w:t>куб. м.</w:t>
            </w:r>
          </w:p>
          <w:p w:rsidR="002C194E" w:rsidRPr="00D1607A" w:rsidRDefault="002C194E" w:rsidP="002C194E">
            <w:r>
              <w:t xml:space="preserve">Древесный уголь </w:t>
            </w:r>
            <w:r w:rsidRPr="00D1607A">
              <w:t>–</w:t>
            </w:r>
            <w:r w:rsidR="003F4F31">
              <w:t xml:space="preserve"> 200 тонн.</w:t>
            </w:r>
          </w:p>
          <w:p w:rsidR="002C194E" w:rsidRPr="00D1607A" w:rsidRDefault="002C194E" w:rsidP="002C194E">
            <w:proofErr w:type="spellStart"/>
            <w:r w:rsidRPr="00D1607A">
              <w:t>Пелетты</w:t>
            </w:r>
            <w:proofErr w:type="spellEnd"/>
            <w:r w:rsidRPr="00D1607A">
              <w:t xml:space="preserve"> – 38,1 тыс. </w:t>
            </w:r>
            <w:r>
              <w:t>куб. м.</w:t>
            </w:r>
          </w:p>
          <w:p w:rsidR="002C194E" w:rsidRPr="00D1607A" w:rsidRDefault="002C194E" w:rsidP="002C194E">
            <w:r w:rsidRPr="00D1607A">
              <w:t>Мука (хвойная</w:t>
            </w:r>
            <w:r>
              <w:t>) – 150 т</w:t>
            </w:r>
            <w:r w:rsidR="003F4F31">
              <w:t>онн</w:t>
            </w:r>
            <w:r>
              <w:t>.</w:t>
            </w:r>
          </w:p>
          <w:p w:rsidR="002C194E" w:rsidRPr="00F075C6" w:rsidRDefault="002C194E" w:rsidP="002C194E">
            <w:pPr>
              <w:rPr>
                <w:sz w:val="16"/>
                <w:szCs w:val="16"/>
              </w:rPr>
            </w:pPr>
            <w:r w:rsidRPr="00D1607A">
              <w:t>Активированный уголь –</w:t>
            </w:r>
            <w:r>
              <w:t xml:space="preserve"> 150 т</w:t>
            </w:r>
            <w:r w:rsidR="003F4F31">
              <w:t>онн</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05796" w:rsidRDefault="002C194E" w:rsidP="002C194E">
            <w:pPr>
              <w:jc w:val="center"/>
            </w:pPr>
            <w:r w:rsidRPr="00D1607A">
              <w:rPr>
                <w:lang w:val="en-US"/>
              </w:rPr>
              <w:t>I</w:t>
            </w:r>
            <w:r w:rsidRPr="00D05796">
              <w:t>-</w:t>
            </w:r>
            <w:r w:rsidRPr="00D1607A">
              <w:rPr>
                <w:lang w:val="en-US"/>
              </w:rPr>
              <w:t>IV</w:t>
            </w:r>
            <w:r w:rsidRPr="00D05796">
              <w:t xml:space="preserve">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05796" w:rsidRDefault="002C194E" w:rsidP="002C194E">
            <w:pPr>
              <w:jc w:val="center"/>
            </w:pPr>
            <w:r w:rsidRPr="00D05796">
              <w:t>2.4.3.2.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Разработка предложений по включению выпускаемой продукции лесопромышленного комплекса ТОСЭР «Ленский» в основной перечень товаров и продукции для ежегодных поставок потребителям арктических районов республики в рамках «северного завоза»</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r w:rsidRPr="00D1607A">
              <w:rPr>
                <w:lang w:val="en-US"/>
              </w:rPr>
              <w:t>2018-2030</w:t>
            </w:r>
          </w:p>
          <w:p w:rsidR="002C194E" w:rsidRPr="00D1607A" w:rsidRDefault="002C194E" w:rsidP="002C194E">
            <w:pPr>
              <w:jc w:val="center"/>
            </w:pPr>
          </w:p>
          <w:p w:rsidR="002C194E" w:rsidRPr="00D1607A" w:rsidRDefault="002C194E" w:rsidP="002C194E">
            <w:pPr>
              <w:jc w:val="center"/>
              <w:rPr>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p>
        </w:tc>
        <w:tc>
          <w:tcPr>
            <w:tcW w:w="2126" w:type="dxa"/>
            <w:gridSpan w:val="2"/>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2.4.3.3.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Разработка мер государственной поддержки производителей </w:t>
            </w:r>
            <w:proofErr w:type="spellStart"/>
            <w:r w:rsidRPr="00D1607A">
              <w:t>лесопродукции</w:t>
            </w:r>
            <w:proofErr w:type="spellEnd"/>
            <w:r w:rsidRPr="00D1607A">
              <w:t>, применяющих современные технологии глубокой переработки древесины</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pPr>
            <w:r w:rsidRPr="00D1607A">
              <w:rPr>
                <w:lang w:val="en-US"/>
              </w:rPr>
              <w:t>2018-2030</w:t>
            </w:r>
          </w:p>
          <w:p w:rsidR="002C194E" w:rsidRPr="00D1607A" w:rsidRDefault="002C194E" w:rsidP="002C194E">
            <w:pPr>
              <w:jc w:val="center"/>
              <w:rPr>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2126" w:type="dxa"/>
            <w:gridSpan w:val="2"/>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З-2.4.4</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rPr>
                <w:b/>
                <w:bCs/>
              </w:rPr>
              <w:t xml:space="preserve">Создание эффективного промышленного производства по переработке лома черных металлов с выпуском товарной продукции мелко-сортового проката для удовлетворения спроса промышленных предприятий района и республики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2.4.4.1.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Проведение работ по ревизии сырьевого потенциала металлолома на территории Ленского и </w:t>
            </w:r>
            <w:proofErr w:type="spellStart"/>
            <w:r w:rsidRPr="00D1607A">
              <w:t>Мирнинского</w:t>
            </w:r>
            <w:proofErr w:type="spellEnd"/>
            <w:r w:rsidRPr="00D1607A">
              <w:t xml:space="preserve"> районов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05796">
              <w:t xml:space="preserve">Администрация </w:t>
            </w:r>
          </w:p>
          <w:p w:rsidR="002C194E" w:rsidRPr="00D05796" w:rsidRDefault="002C194E" w:rsidP="002C194E">
            <w:pPr>
              <w:jc w:val="center"/>
            </w:pPr>
            <w:r w:rsidRPr="00D05796">
              <w:t>МР «Ленский район» 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Производство 40 тыс. тонн м/с проката.                                          Создание более 80 новых рабочих мест</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2.4.4.2.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75FC1" w:rsidP="002C194E">
            <w:r>
              <w:t>Привлечение инвестора</w:t>
            </w:r>
            <w:r w:rsidR="00642917">
              <w:t xml:space="preserve"> </w:t>
            </w:r>
            <w:r w:rsidR="002C194E" w:rsidRPr="00D1607A">
              <w:t>качестве резидента ТОСЭР «Ленский»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05796">
              <w:t xml:space="preserve">Администрация </w:t>
            </w:r>
          </w:p>
          <w:p w:rsidR="002C194E" w:rsidRPr="00D05796" w:rsidRDefault="002C194E" w:rsidP="002C194E">
            <w:pPr>
              <w:jc w:val="center"/>
            </w:pPr>
            <w:r w:rsidRPr="00D05796">
              <w:t>МР «Ленский район» 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2.4.4.3.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Организация работ по разработке логистической схемы поставок металлолома на мини-</w:t>
            </w:r>
            <w:r w:rsidRPr="00D1607A">
              <w:lastRenderedPageBreak/>
              <w:t>металлургический завод</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300,0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05796">
              <w:t xml:space="preserve">Администрация </w:t>
            </w:r>
          </w:p>
          <w:p w:rsidR="002C194E" w:rsidRPr="00D05796" w:rsidRDefault="002C194E" w:rsidP="002C194E">
            <w:pPr>
              <w:jc w:val="center"/>
            </w:pPr>
            <w:r w:rsidRPr="00D05796">
              <w:t>МР «Ленский район» 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2.4.4.4.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ind w:firstLine="31"/>
            </w:pPr>
            <w:r w:rsidRPr="00D1607A">
              <w:t>Разработка мер государственной поддержки мини-металлургическ</w:t>
            </w:r>
            <w:r w:rsidR="00275FC1">
              <w:t>ого производства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05796">
              <w:t xml:space="preserve">Администрация </w:t>
            </w:r>
          </w:p>
          <w:p w:rsidR="002C194E" w:rsidRPr="00D05796" w:rsidRDefault="002C194E" w:rsidP="002C194E">
            <w:pPr>
              <w:jc w:val="center"/>
            </w:pPr>
            <w:r w:rsidRPr="00D05796">
              <w:t>МР «Ленский район» РС (Я), Министерство промышленности и геологии РС (Я</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rPr>
                <w:lang w:val="en-US"/>
              </w:rPr>
            </w:pPr>
            <w:r w:rsidRPr="00D1607A">
              <w:rPr>
                <w:b/>
                <w:bCs/>
                <w:lang w:val="en-US"/>
              </w:rPr>
              <w:t xml:space="preserve">2.5. </w:t>
            </w:r>
            <w:r w:rsidRPr="00D1607A">
              <w:rPr>
                <w:b/>
                <w:bCs/>
              </w:rPr>
              <w:t xml:space="preserve">Приоритет </w:t>
            </w:r>
            <w:r w:rsidRPr="00D1607A">
              <w:rPr>
                <w:b/>
                <w:bCs/>
                <w:lang w:val="en-US"/>
              </w:rPr>
              <w:t>«</w:t>
            </w:r>
            <w:r w:rsidRPr="00D1607A">
              <w:rPr>
                <w:b/>
                <w:bCs/>
              </w:rPr>
              <w:t>Креативная экономика</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8C4CBF" w:rsidRDefault="002C194E" w:rsidP="002C194E">
            <w:pPr>
              <w:jc w:val="center"/>
              <w:rPr>
                <w:b/>
                <w:lang w:val="en-US"/>
              </w:rPr>
            </w:pPr>
            <w:r w:rsidRPr="008C4CBF">
              <w:rPr>
                <w:b/>
                <w:bCs/>
                <w:lang w:val="en-US"/>
              </w:rPr>
              <w:t xml:space="preserve">I-IV </w:t>
            </w:r>
            <w:r w:rsidRPr="008C4CBF">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8C4CBF" w:rsidRDefault="002C194E" w:rsidP="002C194E">
            <w:pPr>
              <w:jc w:val="center"/>
              <w:rPr>
                <w:b/>
                <w:lang w:val="en-US"/>
              </w:rPr>
            </w:pPr>
            <w:r w:rsidRPr="008C4CBF">
              <w:rPr>
                <w:b/>
                <w:bCs/>
              </w:rPr>
              <w:t>Ц-2.5.1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8C4CBF" w:rsidRDefault="002C194E" w:rsidP="002C194E">
            <w:pPr>
              <w:rPr>
                <w:b/>
              </w:rPr>
            </w:pPr>
            <w:r w:rsidRPr="008C4CBF">
              <w:rPr>
                <w:b/>
              </w:rPr>
              <w:t>Формирование и развитие креативной экономики, на основе стремления людей к творчеству и самовыражению</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8C4CBF" w:rsidRDefault="002C194E" w:rsidP="002C194E">
            <w:pPr>
              <w:jc w:val="center"/>
              <w:rPr>
                <w:b/>
                <w:lang w:val="en-US"/>
              </w:rPr>
            </w:pPr>
            <w:r w:rsidRPr="008C4CBF">
              <w:rPr>
                <w:b/>
                <w:lang w:val="en-US"/>
              </w:rPr>
              <w:t xml:space="preserve">I-IV </w:t>
            </w:r>
            <w:r w:rsidRPr="008C4CBF">
              <w:rPr>
                <w:b/>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8C4CBF" w:rsidRDefault="002C194E" w:rsidP="002C194E">
            <w:pPr>
              <w:jc w:val="center"/>
              <w:rPr>
                <w:b/>
                <w:lang w:val="en-US"/>
              </w:rPr>
            </w:pPr>
            <w:r w:rsidRPr="008C4CBF">
              <w:rPr>
                <w:b/>
                <w:bCs/>
              </w:rPr>
              <w:t>З-2.5.1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8C4CBF" w:rsidRDefault="002C194E" w:rsidP="002C194E">
            <w:pPr>
              <w:rPr>
                <w:b/>
                <w:lang w:val="en-US"/>
              </w:rPr>
            </w:pPr>
            <w:r w:rsidRPr="008C4CBF">
              <w:rPr>
                <w:b/>
                <w:bCs/>
              </w:rPr>
              <w:t xml:space="preserve">Развитие народных промыслов </w:t>
            </w:r>
            <w:r w:rsidRPr="008C4CBF">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2.5.1.1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 xml:space="preserve">Создание сети </w:t>
            </w:r>
            <w:proofErr w:type="spellStart"/>
            <w:r w:rsidRPr="00D1607A">
              <w:t>коворкинг</w:t>
            </w:r>
            <w:proofErr w:type="spellEnd"/>
            <w:r w:rsidRPr="00D1607A">
              <w:t>-центров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бюджета МР</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Бюджет МР, МЧП</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05796">
              <w:t xml:space="preserve">Администрация </w:t>
            </w:r>
          </w:p>
          <w:p w:rsidR="002C194E" w:rsidRPr="00D05796" w:rsidRDefault="002C194E" w:rsidP="002C194E">
            <w:pPr>
              <w:jc w:val="center"/>
            </w:pPr>
            <w:r w:rsidRPr="00D05796">
              <w:t>МР «Ленский район» 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D05796" w:rsidRDefault="002C194E" w:rsidP="002C194E">
            <w:r w:rsidRPr="00D05796">
              <w:t>Рост количеств субъектов малого и среднего предпринимательства. Развитие местного производства.</w:t>
            </w:r>
          </w:p>
          <w:p w:rsidR="002C194E" w:rsidRPr="00D05796" w:rsidRDefault="002C194E" w:rsidP="002C194E">
            <w:r w:rsidRPr="00D05796">
              <w:t>Увеличение собственных доходов местного бюджета.</w:t>
            </w:r>
          </w:p>
          <w:p w:rsidR="000F28FB" w:rsidRDefault="002C194E" w:rsidP="002C194E">
            <w:r w:rsidRPr="00D05796">
              <w:t xml:space="preserve">Динамичное развитие МСП. </w:t>
            </w:r>
          </w:p>
          <w:p w:rsidR="002C194E" w:rsidRPr="00F075C6" w:rsidRDefault="002C194E" w:rsidP="002C194E">
            <w:pPr>
              <w:rPr>
                <w:sz w:val="16"/>
                <w:szCs w:val="16"/>
              </w:rPr>
            </w:pPr>
            <w:r w:rsidRPr="00D05796">
              <w:t xml:space="preserve">Частичная легализация </w:t>
            </w:r>
            <w:proofErr w:type="spellStart"/>
            <w:r w:rsidRPr="00D05796">
              <w:t>самозанятого</w:t>
            </w:r>
            <w:proofErr w:type="spellEnd"/>
            <w:r w:rsidRPr="00D05796">
              <w:t xml:space="preserve"> населения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r w:rsidRPr="00D1607A">
              <w:t xml:space="preserve">Легализация </w:t>
            </w:r>
            <w:proofErr w:type="spellStart"/>
            <w:r w:rsidRPr="00D1607A">
              <w:t>самозанятого</w:t>
            </w:r>
            <w:proofErr w:type="spellEnd"/>
            <w:r w:rsidRPr="00D1607A">
              <w:t xml:space="preserve"> населения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бюджета МР</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Бюджет МР, МЧП</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05796">
              <w:t xml:space="preserve">Администрация </w:t>
            </w:r>
          </w:p>
          <w:p w:rsidR="002C194E" w:rsidRPr="00D05796" w:rsidRDefault="002C194E" w:rsidP="002C194E">
            <w:pPr>
              <w:jc w:val="center"/>
            </w:pPr>
            <w:r w:rsidRPr="00D05796">
              <w:t>МР «Ленский район» 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2.5.1.3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Развитие </w:t>
            </w:r>
            <w:proofErr w:type="spellStart"/>
            <w:r w:rsidRPr="00D1607A">
              <w:t>шеринговой</w:t>
            </w:r>
            <w:proofErr w:type="spellEnd"/>
            <w:r w:rsidRPr="00D1607A">
              <w:t xml:space="preserve"> экономики («долевая экономика», экономика совместного владения)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бюджета МР</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Бюджет МР, МЧП</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05796">
              <w:t xml:space="preserve">Администрация </w:t>
            </w:r>
          </w:p>
          <w:p w:rsidR="002C194E" w:rsidRPr="00D05796" w:rsidRDefault="002C194E" w:rsidP="002C194E">
            <w:pPr>
              <w:jc w:val="center"/>
            </w:pPr>
            <w:r w:rsidRPr="00D05796">
              <w:t>МР «Ленский район» РС (Я)</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З-2.5.2</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rPr>
                <w:b/>
                <w:bCs/>
              </w:rPr>
              <w:t>Доступность для граждан регионального и локального мультимедийного контента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Создание локальной площадки для размещения регионального и локального мультимедийного контента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Источник не определен</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2A14B3">
              <w:t>МР</w:t>
            </w:r>
            <w:r w:rsidRPr="00D1607A">
              <w:t xml:space="preserve"> «Ленский район»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Увеличение доступности для граждан локального информационного контента.</w:t>
            </w:r>
          </w:p>
          <w:p w:rsidR="002C194E" w:rsidRPr="00D1607A" w:rsidRDefault="002C194E" w:rsidP="002C194E">
            <w:r w:rsidRPr="00D1607A">
              <w:t>Улучшение качества жизни населения.</w:t>
            </w:r>
          </w:p>
          <w:p w:rsidR="002C194E" w:rsidRPr="00D1607A" w:rsidRDefault="002C194E" w:rsidP="002C194E">
            <w:r w:rsidRPr="00D1607A">
              <w:t xml:space="preserve"> Развитие творческого потенциала населения Ленского района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Ц-2.5.2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Обеспечение прав граждан в сфере информации и расширения информационного пространства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З-2.5.3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b/>
                <w:bCs/>
              </w:rPr>
              <w:t xml:space="preserve">Развитие местных СМИ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Default="002C194E" w:rsidP="002C194E">
            <w:pPr>
              <w:rPr>
                <w:color w:val="FF0000"/>
              </w:rPr>
            </w:pPr>
            <w:r w:rsidRPr="00D1607A">
              <w:t xml:space="preserve">Поддержка развития </w:t>
            </w:r>
          </w:p>
          <w:p w:rsidR="002C194E" w:rsidRPr="00D1607A" w:rsidRDefault="002C194E" w:rsidP="002C194E">
            <w:r w:rsidRPr="00D05796">
              <w:t>ГАУ РС (Я) редакция «Ленский вестник»</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АО </w:t>
            </w:r>
            <w:r w:rsidRPr="00D1607A">
              <w:rPr>
                <w:lang w:val="en-US"/>
              </w:rPr>
              <w:t>«</w:t>
            </w:r>
            <w:proofErr w:type="spellStart"/>
            <w:r w:rsidRPr="00D1607A">
              <w:t>РИИХ</w:t>
            </w:r>
            <w:proofErr w:type="spellEnd"/>
            <w:r w:rsidRPr="00D1607A">
              <w:t xml:space="preserve"> </w:t>
            </w:r>
            <w:r w:rsidRPr="00D1607A">
              <w:rPr>
                <w:lang w:val="en-US"/>
              </w:rPr>
              <w:t>«</w:t>
            </w:r>
            <w:proofErr w:type="spellStart"/>
            <w:r w:rsidRPr="00D1607A">
              <w:t>Сахамедиа</w:t>
            </w:r>
            <w:proofErr w:type="spellEnd"/>
            <w:r w:rsidRPr="00D1607A">
              <w:rPr>
                <w:lang w:val="en-US"/>
              </w:rPr>
              <w:t>»</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Улу</w:t>
            </w:r>
            <w:r w:rsidR="002B4FE8">
              <w:t>чшение качества жизни населения</w:t>
            </w:r>
          </w:p>
          <w:p w:rsidR="002C194E" w:rsidRPr="00D1607A" w:rsidRDefault="002C194E" w:rsidP="002C194E">
            <w:pPr>
              <w:rPr>
                <w:lang w:val="en-US"/>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З-2.5.4</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r w:rsidRPr="00D1607A">
              <w:rPr>
                <w:b/>
                <w:bCs/>
              </w:rPr>
              <w:t>Устранение цифрового неравенства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2.5.4.1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Создание и продвижение локальной информационной площадки (совмещенной с локальной площадкой для размещения регионального и локального мультимедийного контента из мероприятия 2.5.2.1)</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бюджета МР</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Бюджет МР, МЧП</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D05796">
              <w:t>МР</w:t>
            </w:r>
            <w:r w:rsidRPr="00D1607A">
              <w:t xml:space="preserve"> «Ленский район»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Улучшение качества жизни населения.</w:t>
            </w:r>
          </w:p>
          <w:p w:rsidR="002C194E" w:rsidRPr="00D1607A" w:rsidRDefault="002C194E" w:rsidP="002C194E">
            <w:r w:rsidRPr="00D1607A">
              <w:t>Увеличение доступности для граждан локального информационного контента. Организация на базе локальной информационной площадки предоставления различных цифровых сервисов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Ц-2.5.3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Создание туристско-рекреационного центра Западной Якутии</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З-2.5.5</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Использование уникального природно-ресурсного и климатического потенциала</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2.5.5.1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Развитие событийного, экстремального и семейного туризма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бюджета МР</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Бюджет МР, МЧП</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D05796">
              <w:t>МР</w:t>
            </w:r>
            <w:r w:rsidRPr="00D1607A">
              <w:t xml:space="preserve"> «Ленский район» 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Развитие туристической индустрии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2.5.5.2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Создание умной туристской среды (информационное обеспечение, безопасность, сервис, платежные системы, включая пиринговые и т.п.)</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color w:val="FF0000"/>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D05796">
              <w:t>МР</w:t>
            </w:r>
            <w:r w:rsidRPr="00D1607A">
              <w:t xml:space="preserve"> «Ленский район» РС (Я)</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Ц-2.5.4</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rPr>
                <w:b/>
                <w:bCs/>
              </w:rPr>
              <w:t>Формирование и развитие инновационной среды</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З-2.5.6</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b/>
                <w:bCs/>
              </w:rPr>
              <w:t xml:space="preserve">Создание Центра инновационных технологий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2.5.6.1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Предоставление комплекса имущественных, консультационных услуг и доступ к оборудованию для МСП и МИП (малых инновационных предприятий)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5D57C9" w:rsidP="002C194E">
            <w:pPr>
              <w:jc w:val="center"/>
            </w:pPr>
            <w:hyperlink r:id="rId29" w:history="1">
              <w:r w:rsidR="002C194E" w:rsidRPr="00D1607A">
                <w:rPr>
                  <w:sz w:val="21"/>
                  <w:szCs w:val="21"/>
                </w:rPr>
                <w:t>М</w:t>
              </w:r>
              <w:r w:rsidR="002C194E" w:rsidRPr="00D1607A">
                <w:rPr>
                  <w:vanish/>
                  <w:lang w:val="en-US"/>
                </w:rPr>
                <w:t>HYPERLINK</w:t>
              </w:r>
              <w:r w:rsidR="002C194E" w:rsidRPr="00D1607A">
                <w:rPr>
                  <w:vanish/>
                </w:rPr>
                <w:t xml:space="preserve"> "</w:t>
              </w:r>
              <w:r w:rsidR="002C194E" w:rsidRPr="00D1607A">
                <w:rPr>
                  <w:vanish/>
                  <w:lang w:val="en-US"/>
                </w:rPr>
                <w:t>http</w:t>
              </w:r>
              <w:r w:rsidR="002C194E" w:rsidRPr="00D1607A">
                <w:rPr>
                  <w:vanish/>
                </w:rPr>
                <w:t>://</w:t>
              </w:r>
              <w:r w:rsidR="002C194E" w:rsidRPr="00D1607A">
                <w:rPr>
                  <w:vanish/>
                  <w:lang w:val="en-US"/>
                </w:rPr>
                <w:t>minpred</w:t>
              </w:r>
              <w:r w:rsidR="002C194E" w:rsidRPr="00D1607A">
                <w:rPr>
                  <w:vanish/>
                </w:rPr>
                <w:t>.</w:t>
              </w:r>
              <w:r w:rsidR="002C194E" w:rsidRPr="00D1607A">
                <w:rPr>
                  <w:vanish/>
                  <w:lang w:val="en-US"/>
                </w:rPr>
                <w:t>sakha</w:t>
              </w:r>
              <w:r w:rsidR="002C194E" w:rsidRPr="00D1607A">
                <w:rPr>
                  <w:vanish/>
                </w:rPr>
                <w:t>.</w:t>
              </w:r>
              <w:r w:rsidR="002C194E" w:rsidRPr="00D1607A">
                <w:rPr>
                  <w:vanish/>
                  <w:lang w:val="en-US"/>
                </w:rPr>
                <w:t>gov</w:t>
              </w:r>
              <w:r w:rsidR="002C194E" w:rsidRPr="00D1607A">
                <w:rPr>
                  <w:vanish/>
                </w:rPr>
                <w:t>.</w:t>
              </w:r>
              <w:r w:rsidR="002C194E" w:rsidRPr="00D1607A">
                <w:rPr>
                  <w:vanish/>
                  <w:lang w:val="en-US"/>
                </w:rPr>
                <w:t>ru</w:t>
              </w:r>
              <w:r w:rsidR="002C194E" w:rsidRPr="00D1607A">
                <w:rPr>
                  <w:vanish/>
                </w:rPr>
                <w:t>/"</w:t>
              </w:r>
              <w:r w:rsidR="002C194E" w:rsidRPr="00D1607A">
                <w:t>инистерство предпринимательства, торговли и туризма</w:t>
              </w:r>
            </w:hyperlink>
            <w:r w:rsidR="002C194E" w:rsidRPr="00D1607A">
              <w:t xml:space="preserve"> РС (Я), </w:t>
            </w:r>
            <w:r w:rsidR="002C194E" w:rsidRPr="00D05796">
              <w:t xml:space="preserve">администрация МР </w:t>
            </w:r>
            <w:r w:rsidR="002C194E" w:rsidRPr="00D1607A">
              <w:t>«Ленский район» 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Рост количеств субъектов малого и среднего предпринимательства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2.5.6.2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r w:rsidRPr="00D1607A">
              <w:t xml:space="preserve">Формирование системы бизнес-акселерации </w:t>
            </w:r>
            <w:proofErr w:type="spellStart"/>
            <w:r w:rsidRPr="00D1607A">
              <w:t>стартапов</w:t>
            </w:r>
            <w:proofErr w:type="spellEnd"/>
            <w:r w:rsidRPr="00D1607A">
              <w:t xml:space="preserve">, стимулирование механизмов </w:t>
            </w:r>
            <w:proofErr w:type="spellStart"/>
            <w:r w:rsidRPr="00D1607A">
              <w:t>краудфандинга</w:t>
            </w:r>
            <w:proofErr w:type="spellEnd"/>
            <w:r w:rsidRPr="00D1607A">
              <w:t xml:space="preserve">, </w:t>
            </w:r>
            <w:proofErr w:type="spellStart"/>
            <w:r w:rsidRPr="00D1607A">
              <w:t>краудлендинга</w:t>
            </w:r>
            <w:proofErr w:type="spellEnd"/>
            <w:r w:rsidRPr="00D1607A">
              <w:t xml:space="preserve"> (коллективного микрокредитования) и бизнес-</w:t>
            </w:r>
            <w:proofErr w:type="spellStart"/>
            <w:r w:rsidRPr="00D1607A">
              <w:t>ангельства</w:t>
            </w:r>
            <w:proofErr w:type="spellEnd"/>
            <w:r w:rsidRPr="00D1607A">
              <w:t>. Создание системы поддержки форвардных контрактов и хеджирования рисков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5D57C9" w:rsidP="002C194E">
            <w:pPr>
              <w:jc w:val="center"/>
            </w:pPr>
            <w:hyperlink r:id="rId30" w:history="1">
              <w:r w:rsidR="002C194E" w:rsidRPr="00D1607A">
                <w:rPr>
                  <w:sz w:val="21"/>
                  <w:szCs w:val="21"/>
                </w:rPr>
                <w:t>М</w:t>
              </w:r>
              <w:r w:rsidR="002C194E" w:rsidRPr="00D1607A">
                <w:rPr>
                  <w:vanish/>
                  <w:lang w:val="en-US"/>
                </w:rPr>
                <w:t>HYPERLINK</w:t>
              </w:r>
              <w:r w:rsidR="002C194E" w:rsidRPr="00D1607A">
                <w:rPr>
                  <w:vanish/>
                </w:rPr>
                <w:t xml:space="preserve"> "</w:t>
              </w:r>
              <w:r w:rsidR="002C194E" w:rsidRPr="00D1607A">
                <w:rPr>
                  <w:vanish/>
                  <w:lang w:val="en-US"/>
                </w:rPr>
                <w:t>http</w:t>
              </w:r>
              <w:r w:rsidR="002C194E" w:rsidRPr="00D1607A">
                <w:rPr>
                  <w:vanish/>
                </w:rPr>
                <w:t>://</w:t>
              </w:r>
              <w:r w:rsidR="002C194E" w:rsidRPr="00D1607A">
                <w:rPr>
                  <w:vanish/>
                  <w:lang w:val="en-US"/>
                </w:rPr>
                <w:t>minpred</w:t>
              </w:r>
              <w:r w:rsidR="002C194E" w:rsidRPr="00D1607A">
                <w:rPr>
                  <w:vanish/>
                </w:rPr>
                <w:t>.</w:t>
              </w:r>
              <w:r w:rsidR="002C194E" w:rsidRPr="00D1607A">
                <w:rPr>
                  <w:vanish/>
                  <w:lang w:val="en-US"/>
                </w:rPr>
                <w:t>sakha</w:t>
              </w:r>
              <w:r w:rsidR="002C194E" w:rsidRPr="00D1607A">
                <w:rPr>
                  <w:vanish/>
                </w:rPr>
                <w:t>.</w:t>
              </w:r>
              <w:r w:rsidR="002C194E" w:rsidRPr="00D1607A">
                <w:rPr>
                  <w:vanish/>
                  <w:lang w:val="en-US"/>
                </w:rPr>
                <w:t>gov</w:t>
              </w:r>
              <w:r w:rsidR="002C194E" w:rsidRPr="00D1607A">
                <w:rPr>
                  <w:vanish/>
                </w:rPr>
                <w:t>.</w:t>
              </w:r>
              <w:r w:rsidR="002C194E" w:rsidRPr="00D1607A">
                <w:rPr>
                  <w:vanish/>
                  <w:lang w:val="en-US"/>
                </w:rPr>
                <w:t>ru</w:t>
              </w:r>
              <w:r w:rsidR="002C194E" w:rsidRPr="00D1607A">
                <w:rPr>
                  <w:vanish/>
                </w:rPr>
                <w:t>/"</w:t>
              </w:r>
              <w:r w:rsidR="002C194E" w:rsidRPr="00D1607A">
                <w:t>инистерство предпринимательства, торговли и туризма</w:t>
              </w:r>
            </w:hyperlink>
            <w:r w:rsidR="002C194E" w:rsidRPr="00D1607A">
              <w:t xml:space="preserve"> РС (Я), </w:t>
            </w:r>
            <w:r w:rsidR="002C194E" w:rsidRPr="00D05796">
              <w:t xml:space="preserve">администрация МР </w:t>
            </w:r>
            <w:r w:rsidR="002C194E" w:rsidRPr="00D1607A">
              <w:t>«Ленский район» РС (Я)</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З-2.5.7</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Развитие инфраструктуры </w:t>
            </w:r>
            <w:proofErr w:type="spellStart"/>
            <w:r w:rsidRPr="00D1607A">
              <w:rPr>
                <w:b/>
                <w:bCs/>
              </w:rPr>
              <w:t>IoT</w:t>
            </w:r>
            <w:proofErr w:type="spellEnd"/>
            <w:r w:rsidRPr="00D1607A">
              <w:rPr>
                <w:b/>
                <w:bCs/>
              </w:rPr>
              <w:t xml:space="preserve"> («Интернета вещей»)</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2.5.7.1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Формирование и развитие современной инфраструктуры </w:t>
            </w:r>
            <w:proofErr w:type="spellStart"/>
            <w:r w:rsidRPr="00D1607A">
              <w:t>IoT</w:t>
            </w:r>
            <w:proofErr w:type="spellEnd"/>
            <w:r w:rsidRPr="00D1607A">
              <w:t xml:space="preserve"> («Интернета вещей»), в коммунальной инфраструктуре, сфере торговли, потребительского сервиса, безопасности и т.д. </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Источник не определен</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05796">
              <w:t xml:space="preserve">Администрация </w:t>
            </w:r>
          </w:p>
          <w:p w:rsidR="002C194E" w:rsidRPr="00D1607A" w:rsidRDefault="002C194E" w:rsidP="002C194E">
            <w:pPr>
              <w:jc w:val="center"/>
            </w:pPr>
            <w:r w:rsidRPr="00D05796">
              <w:t xml:space="preserve">МР </w:t>
            </w:r>
            <w:r w:rsidRPr="00D1607A">
              <w:t>«Ленский район»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Развитие инфраструктуры </w:t>
            </w:r>
            <w:proofErr w:type="spellStart"/>
            <w:r w:rsidRPr="00D1607A">
              <w:t>IoT</w:t>
            </w:r>
            <w:proofErr w:type="spellEnd"/>
            <w:r w:rsidRPr="00D1607A">
              <w:t xml:space="preserve"> («Интернета вещей»)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rPr>
                <w:lang w:val="en-US"/>
              </w:rPr>
            </w:pPr>
            <w:r w:rsidRPr="00D1607A">
              <w:rPr>
                <w:b/>
                <w:bCs/>
                <w:lang w:val="en-US"/>
              </w:rPr>
              <w:t xml:space="preserve">2.6. </w:t>
            </w:r>
            <w:r w:rsidRPr="00D1607A">
              <w:rPr>
                <w:b/>
                <w:bCs/>
              </w:rPr>
              <w:t xml:space="preserve">Приоритет </w:t>
            </w:r>
            <w:r w:rsidRPr="00D1607A">
              <w:rPr>
                <w:b/>
                <w:bCs/>
                <w:lang w:val="en-US"/>
              </w:rPr>
              <w:t>«</w:t>
            </w:r>
            <w:r w:rsidRPr="00D1607A">
              <w:rPr>
                <w:b/>
                <w:bCs/>
              </w:rPr>
              <w:t>Предпринимательство</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Ц-2.6</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Развитие малого и среднего предпринимательства как источника повышения качества жизни населения, формирования среднего класса, создания местного производства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З-2.6.1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Формирование благоприятной деловой среды для действующих и новых компаний на основе повышения доступности ресурсов и качества муниципальных услуг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Развитие многоканального финансирования проектов начинающих и устойчивых субъектов малого и среднего предпринимательства на базе муниципального Фонда поддержки предпринимательства, доступа к новым финансовым инструментам (лизинг, факторинг, долгосрочное, проектное финансирование) и взаимодействия с АО «Корпорация «МСП», Фонд развития местного производства, </w:t>
            </w:r>
            <w:proofErr w:type="spellStart"/>
            <w:r w:rsidRPr="00D1607A">
              <w:t>СМП</w:t>
            </w:r>
            <w:proofErr w:type="spellEnd"/>
            <w:r w:rsidRPr="00D1607A">
              <w:t>-Банк, АКБ «</w:t>
            </w:r>
            <w:proofErr w:type="spellStart"/>
            <w:r w:rsidRPr="00D1607A">
              <w:t>Алмазэргиэнбанк</w:t>
            </w:r>
            <w:proofErr w:type="spellEnd"/>
            <w:r w:rsidRPr="00D1607A">
              <w:t xml:space="preserve">» АО, АО «Венчурная компания «Якутия» </w:t>
            </w:r>
            <w:r w:rsidRPr="00D1607A">
              <w:lastRenderedPageBreak/>
              <w:t>и другими финансовыми институтами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19,5</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МБ с </w:t>
            </w:r>
            <w:proofErr w:type="spellStart"/>
            <w:r w:rsidRPr="00D1607A">
              <w:t>софинансированием</w:t>
            </w:r>
            <w:proofErr w:type="spellEnd"/>
            <w:r w:rsidRPr="00D1607A">
              <w:t xml:space="preserve"> </w:t>
            </w:r>
            <w:proofErr w:type="spellStart"/>
            <w:r w:rsidRPr="00D1607A">
              <w:t>РБ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Default="002C194E" w:rsidP="002C194E">
            <w:pPr>
              <w:jc w:val="center"/>
            </w:pPr>
            <w:r w:rsidRPr="00FF3E6E">
              <w:t xml:space="preserve">МР </w:t>
            </w:r>
            <w:r w:rsidRPr="00D1607A">
              <w:t>«Ленский район» РС (Я) (</w:t>
            </w:r>
            <w:r>
              <w:t>у</w:t>
            </w:r>
            <w:r w:rsidRPr="00D1607A">
              <w:t xml:space="preserve">правление инвестиционной и экономической политики), </w:t>
            </w:r>
          </w:p>
          <w:p w:rsidR="002C194E" w:rsidRPr="00D05796" w:rsidRDefault="002B4FE8" w:rsidP="002C194E">
            <w:pPr>
              <w:jc w:val="center"/>
            </w:pPr>
            <w:r>
              <w:rPr>
                <w:bCs/>
                <w:iCs/>
              </w:rPr>
              <w:t>Н</w:t>
            </w:r>
            <w:r w:rsidR="002C194E" w:rsidRPr="00D05796">
              <w:rPr>
                <w:bCs/>
                <w:iCs/>
              </w:rPr>
              <w:t>О «Муниципальный фонд поддержки малого и среднего предпринимательства Ленского района»</w:t>
            </w:r>
            <w:r w:rsidR="002C194E">
              <w:t>,</w:t>
            </w:r>
          </w:p>
          <w:p w:rsidR="002C194E" w:rsidRPr="00D1607A" w:rsidRDefault="002C194E" w:rsidP="002C194E">
            <w:pPr>
              <w:jc w:val="center"/>
            </w:pPr>
            <w:r w:rsidRPr="00D05796">
              <w:t>ГАУ РС (Я) «Центр «Мой бизнес»»</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tabs>
                <w:tab w:val="left" w:pos="993"/>
              </w:tabs>
            </w:pPr>
            <w:r w:rsidRPr="00D1607A">
              <w:t>Рост количества малых и средних предприятий на 18,5</w:t>
            </w:r>
            <w:r>
              <w:t xml:space="preserve"> % – 275 единиц</w:t>
            </w:r>
          </w:p>
          <w:p w:rsidR="002C194E" w:rsidRPr="00D1607A" w:rsidRDefault="002C194E" w:rsidP="002C194E">
            <w:pPr>
              <w:jc w:val="cente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FF3E6E" w:rsidRDefault="002C194E" w:rsidP="002C194E">
            <w:r w:rsidRPr="00D1607A">
              <w:t>Организация информационно-сервисного и консультационно-маркетингового сопровождения бизнеса на базе ГАУ «</w:t>
            </w:r>
            <w:proofErr w:type="spellStart"/>
            <w:r w:rsidRPr="00D1607A">
              <w:t>МФЦ</w:t>
            </w:r>
            <w:proofErr w:type="spellEnd"/>
            <w:r w:rsidRPr="00D1607A">
              <w:t xml:space="preserve">», Бизнес-инкубатора, в </w:t>
            </w:r>
            <w:proofErr w:type="spellStart"/>
            <w:r w:rsidRPr="00D1607A">
              <w:t>т.ч</w:t>
            </w:r>
            <w:proofErr w:type="spellEnd"/>
            <w:r w:rsidRPr="00D1607A">
              <w:t>. на основе сетевого взаимодействия с российскими и республиканскими институтами развития (АО «Федеральная корпорация по развитию малого и</w:t>
            </w:r>
            <w:r>
              <w:t xml:space="preserve"> среднего предпринимательства», </w:t>
            </w:r>
            <w:r w:rsidRPr="00FF3E6E">
              <w:t>ГБУ «АИР РС (Я)»,</w:t>
            </w:r>
          </w:p>
          <w:p w:rsidR="002C194E" w:rsidRPr="00FF3E6E" w:rsidRDefault="002C194E" w:rsidP="002C194E">
            <w:pPr>
              <w:rPr>
                <w:shd w:val="clear" w:color="auto" w:fill="FFFFFF"/>
              </w:rPr>
            </w:pPr>
            <w:r w:rsidRPr="00FF3E6E">
              <w:t xml:space="preserve">АО </w:t>
            </w:r>
            <w:r w:rsidRPr="00FF3E6E">
              <w:rPr>
                <w:shd w:val="clear" w:color="auto" w:fill="FFFFFF"/>
              </w:rPr>
              <w:t>«Корпорация Развития РС</w:t>
            </w:r>
            <w:r>
              <w:rPr>
                <w:shd w:val="clear" w:color="auto" w:fill="FFFFFF"/>
              </w:rPr>
              <w:t xml:space="preserve"> </w:t>
            </w:r>
            <w:r w:rsidRPr="00FF3E6E">
              <w:rPr>
                <w:shd w:val="clear" w:color="auto" w:fill="FFFFFF"/>
              </w:rPr>
              <w:t xml:space="preserve">(Я)», </w:t>
            </w:r>
          </w:p>
          <w:p w:rsidR="002C194E" w:rsidRPr="00D1607A" w:rsidRDefault="002C194E" w:rsidP="002C194E">
            <w:r w:rsidRPr="00D1607A">
              <w:t xml:space="preserve">ГАУ «Технопарк «Якутия», Арктический инновационный центр </w:t>
            </w:r>
            <w:proofErr w:type="spellStart"/>
            <w:r w:rsidRPr="00D1607A">
              <w:t>СВФУ</w:t>
            </w:r>
            <w:proofErr w:type="spellEnd"/>
            <w:r w:rsidRPr="00D1607A">
              <w:t>, Фонд «</w:t>
            </w:r>
            <w:proofErr w:type="spellStart"/>
            <w:r w:rsidRPr="00D1607A">
              <w:t>Сколково</w:t>
            </w:r>
            <w:proofErr w:type="spellEnd"/>
            <w:r w:rsidRPr="00D1607A">
              <w:t>» и другими)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19,5</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МБ с </w:t>
            </w:r>
            <w:proofErr w:type="spellStart"/>
            <w:r w:rsidRPr="00D1607A">
              <w:t>софинансированием</w:t>
            </w:r>
            <w:proofErr w:type="spellEnd"/>
            <w:r w:rsidRPr="00D1607A">
              <w:t xml:space="preserve"> </w:t>
            </w:r>
            <w:proofErr w:type="spellStart"/>
            <w:r w:rsidRPr="00D1607A">
              <w:t>РБ</w:t>
            </w:r>
            <w:proofErr w:type="spellEnd"/>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FF3E6E">
              <w:t>МР</w:t>
            </w:r>
            <w:r>
              <w:rPr>
                <w:color w:val="FF0000"/>
              </w:rPr>
              <w:t xml:space="preserve"> </w:t>
            </w:r>
            <w:r w:rsidRPr="00D1607A">
              <w:t>«Ленский район» РС (Я) (</w:t>
            </w:r>
            <w:r>
              <w:t>у</w:t>
            </w:r>
            <w:r w:rsidRPr="00D1607A">
              <w:t>правление инвестиционной и экономической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tabs>
                <w:tab w:val="left" w:pos="993"/>
              </w:tabs>
            </w:pPr>
            <w:r w:rsidRPr="00D1607A">
              <w:t>Рост количества малых и средних пр</w:t>
            </w:r>
            <w:r>
              <w:t>едприятий на 18,5</w:t>
            </w:r>
            <w:r w:rsidR="00AE54A9">
              <w:t xml:space="preserve"> </w:t>
            </w:r>
            <w:r>
              <w:t>% – 275 единиц</w:t>
            </w:r>
          </w:p>
          <w:p w:rsidR="002C194E" w:rsidRPr="00D1607A" w:rsidRDefault="002C194E" w:rsidP="002C194E">
            <w:pPr>
              <w:jc w:val="cente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2.6.1.3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Разработка и внедрение стандартов реализации инвестиционно-строительных проектов предпринимателей на территории муниципального образования, предусматривающих прозрачность процедур и сроков подключения к инженерным системам и упрощенных правил</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2018-2019 </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535AA2">
            <w:pPr>
              <w:jc w:val="center"/>
            </w:pPr>
            <w:r w:rsidRPr="00D1607A">
              <w:t xml:space="preserve">Администрация </w:t>
            </w:r>
          </w:p>
          <w:p w:rsidR="002C194E" w:rsidRPr="00D1607A" w:rsidRDefault="002C194E" w:rsidP="00535AA2">
            <w:pPr>
              <w:jc w:val="center"/>
            </w:pPr>
            <w:r w:rsidRPr="00FF3E6E">
              <w:t>МР «Ленский район» РС (Я) (управление инвестиционной и экономической политики, управление произв</w:t>
            </w:r>
            <w:r w:rsidR="00535AA2">
              <w:t xml:space="preserve">одственного развития), МКУ «КИО» МР </w:t>
            </w:r>
            <w:r w:rsidRPr="00FF3E6E">
              <w:t>«Ленс</w:t>
            </w:r>
            <w:r w:rsidR="00F3714A">
              <w:t xml:space="preserve">кий район», </w:t>
            </w:r>
            <w:r w:rsidRPr="00FF3E6E">
              <w:t>Администрация ГП «Город Ленск»</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tabs>
                <w:tab w:val="left" w:pos="993"/>
              </w:tabs>
            </w:pPr>
            <w:r w:rsidRPr="00D1607A">
              <w:t>Рост количества малых и средних предприятий на 18,5</w:t>
            </w:r>
            <w:r>
              <w:t xml:space="preserve"> % – 275 единиц</w:t>
            </w:r>
          </w:p>
          <w:p w:rsidR="002C194E" w:rsidRPr="00D1607A" w:rsidRDefault="002C194E" w:rsidP="002C194E">
            <w:pPr>
              <w:tabs>
                <w:tab w:val="left" w:pos="993"/>
              </w:tabs>
              <w:jc w:val="both"/>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З-2.6.2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b/>
                <w:bCs/>
              </w:rPr>
              <w:t xml:space="preserve">Формирование кадрового потенциала предпринимательства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2.6.2.1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Организационная, финансовая поддержка участия руководителей малых предприятий в федеральной образовательной программе «Я – предприниматель», программах повышения квалификации ГАУ «Высшая школа инновационного менеджмента», других образовательных программах и проектах</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6,5</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9E1DD1" w:rsidRDefault="002C194E" w:rsidP="002C194E">
            <w:pPr>
              <w:jc w:val="center"/>
            </w:pPr>
            <w:r w:rsidRPr="009E1DD1">
              <w:t xml:space="preserve">МР «Ленский район» РС (Я) (управление инвестиционной и экономической политики), </w:t>
            </w:r>
            <w:r w:rsidR="00535AA2">
              <w:rPr>
                <w:bCs/>
                <w:iCs/>
              </w:rPr>
              <w:t>Н</w:t>
            </w:r>
            <w:r w:rsidRPr="009E1DD1">
              <w:rPr>
                <w:bCs/>
                <w:iCs/>
              </w:rPr>
              <w:t>О «Муниципальный фонд поддержки малого и среднего предпринимательства Ленского района»</w:t>
            </w:r>
            <w:r w:rsidRPr="009E1DD1">
              <w:t>,</w:t>
            </w:r>
          </w:p>
          <w:p w:rsidR="002C194E" w:rsidRPr="009E1DD1" w:rsidRDefault="002C194E" w:rsidP="002C194E">
            <w:pPr>
              <w:jc w:val="center"/>
            </w:pPr>
            <w:r w:rsidRPr="009E1DD1">
              <w:t>ГАУ РС (Я) «Центр «Мой бизнес»»,</w:t>
            </w:r>
          </w:p>
          <w:p w:rsidR="002C194E" w:rsidRPr="00D1607A" w:rsidRDefault="002C194E" w:rsidP="002C194E">
            <w:pPr>
              <w:jc w:val="center"/>
            </w:pPr>
            <w:r w:rsidRPr="00D1607A">
              <w:t xml:space="preserve">ГАУ «Высшая школа инновационного менеджмента» </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Рост </w:t>
            </w:r>
            <w:r w:rsidR="00535AA2">
              <w:t>оборота малых предприятий на 84</w:t>
            </w:r>
            <w:r w:rsidRPr="00D1607A">
              <w:t>%</w:t>
            </w:r>
            <w:r>
              <w:t xml:space="preserve"> к 2016 году</w:t>
            </w:r>
            <w:r w:rsidRPr="00D1607A">
              <w:t xml:space="preserve"> – 6</w:t>
            </w:r>
            <w:r w:rsidRPr="00D1607A">
              <w:rPr>
                <w:lang w:val="en-US"/>
              </w:rPr>
              <w:t> </w:t>
            </w:r>
            <w:r w:rsidRPr="00D1607A">
              <w:t>363,1 млн. руб.</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2.6.2.2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Организация переподготовки и повышения квалификации целевых групп населения для работы в предпринимательстве (высвобождающееся работники, мигранты, молодежь)</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10,4</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Default="002C194E" w:rsidP="002C194E">
            <w:pPr>
              <w:jc w:val="center"/>
              <w:rPr>
                <w:color w:val="FF0000"/>
              </w:rPr>
            </w:pPr>
            <w:r w:rsidRPr="002A14B3">
              <w:t xml:space="preserve">МР </w:t>
            </w:r>
            <w:r w:rsidRPr="00D1607A">
              <w:t>«Ленский район» РС (Я) (</w:t>
            </w:r>
            <w:r>
              <w:t>у</w:t>
            </w:r>
            <w:r w:rsidRPr="00D1607A">
              <w:t xml:space="preserve">правление инвестиционной и экономической политики), </w:t>
            </w:r>
          </w:p>
          <w:p w:rsidR="002C194E" w:rsidRPr="003876E5" w:rsidRDefault="002C194E" w:rsidP="002C194E">
            <w:pPr>
              <w:jc w:val="center"/>
              <w:rPr>
                <w:color w:val="FF0000"/>
              </w:rPr>
            </w:pPr>
            <w:r w:rsidRPr="009E1DD1">
              <w:t>Территориальный центр занятости населения Ленского района ГКУ РС (Я) «ЦЗН по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3876E5" w:rsidRDefault="002C194E" w:rsidP="00211185">
            <w:r w:rsidRPr="00D1607A">
              <w:t>Рост оборота малых предприятий</w:t>
            </w:r>
            <w:r w:rsidR="00211185">
              <w:t xml:space="preserve"> </w:t>
            </w:r>
            <w:r w:rsidRPr="00D1607A">
              <w:t>– 6</w:t>
            </w:r>
            <w:r w:rsidRPr="00D1607A">
              <w:rPr>
                <w:lang w:val="en-US"/>
              </w:rPr>
              <w:t> </w:t>
            </w:r>
            <w:r w:rsidRPr="00D1607A">
              <w:t>363,1 млн. руб.</w:t>
            </w:r>
            <w:r w:rsidR="00211185">
              <w:t xml:space="preserve"> (184 %)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2.6.2.3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Развитие института наставничества в ведении бизнеса с привлечением предпринимательских объединений России, Республики Саха (Якутия) и Ленского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9E1DD1" w:rsidRDefault="002C194E" w:rsidP="002C194E">
            <w:pPr>
              <w:jc w:val="center"/>
            </w:pPr>
            <w:r w:rsidRPr="009E1DD1">
              <w:t>ГАУ РС (Я) «Центр «Мой бизнес»»,</w:t>
            </w:r>
          </w:p>
          <w:p w:rsidR="002C194E" w:rsidRPr="00D1607A" w:rsidRDefault="002C194E" w:rsidP="002C194E">
            <w:pPr>
              <w:jc w:val="center"/>
            </w:pPr>
            <w:r w:rsidRPr="009E1DD1">
              <w:t>Координационный Совет при главе МР «Ленский район» по вопросам</w:t>
            </w:r>
            <w:r w:rsidRPr="00D1607A">
              <w:t xml:space="preserve"> развития малого и среднего предпринимательства и инвестиционной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rPr>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З-2.6.3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Обеспечение устойчивого роста компаний в целевых секторах</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2.6.3.1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Предоставление льгот на приобретение или долгосрочную аренду муниципальных земель для организации местного производства в «точках роста».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10,4</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E1DD1">
              <w:t xml:space="preserve">Администрация </w:t>
            </w:r>
          </w:p>
          <w:p w:rsidR="002C194E" w:rsidRPr="00D1607A" w:rsidRDefault="002C194E" w:rsidP="002C194E">
            <w:pPr>
              <w:jc w:val="center"/>
            </w:pPr>
            <w:r w:rsidRPr="009E1DD1">
              <w:t>МР «Ленский район» РС (Я) (управление инвестиционной и экономической политики, управление производственного развития), МКУ «КИО</w:t>
            </w:r>
            <w:r w:rsidR="00535AA2">
              <w:t>»</w:t>
            </w:r>
            <w:r w:rsidRPr="009E1DD1">
              <w:t xml:space="preserve"> МР «Ленский район», администрация ГП «Город Ленск»</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Увеличение среднесписочной численности работников малых предприятий на 0,4</w:t>
            </w:r>
            <w:r>
              <w:t xml:space="preserve"> </w:t>
            </w:r>
            <w:r w:rsidR="00211185">
              <w:t xml:space="preserve">% </w:t>
            </w:r>
            <w:r w:rsidRPr="00D1607A">
              <w:t xml:space="preserve"> – 1</w:t>
            </w:r>
            <w:r w:rsidRPr="00D1607A">
              <w:rPr>
                <w:lang w:val="en-US"/>
              </w:rPr>
              <w:t> </w:t>
            </w:r>
            <w:r w:rsidRPr="00D1607A">
              <w:t>183 чел.</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2.6.3.2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Предоставление целевых субсидий на покрытие затрат на реализацию инвестиционных проектов по созданию местного производства </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65</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E1DD1">
              <w:t xml:space="preserve">Администрация </w:t>
            </w:r>
          </w:p>
          <w:p w:rsidR="002C194E" w:rsidRPr="009E1DD1" w:rsidRDefault="002C194E" w:rsidP="002C194E">
            <w:pPr>
              <w:jc w:val="center"/>
            </w:pPr>
            <w:r w:rsidRPr="009E1DD1">
              <w:t xml:space="preserve">МР «Ленский район» РС (Я) (управление инвестиционной и экономической политики), </w:t>
            </w:r>
            <w:r w:rsidR="00535AA2">
              <w:rPr>
                <w:bCs/>
                <w:iCs/>
              </w:rPr>
              <w:t>Н</w:t>
            </w:r>
            <w:r w:rsidRPr="009E1DD1">
              <w:rPr>
                <w:bCs/>
                <w:iCs/>
              </w:rPr>
              <w:t>О «Муниципальный фонд поддержки малого и среднего предпринимательства Ленского района»</w:t>
            </w:r>
            <w:r w:rsidRPr="009E1DD1">
              <w:t>,</w:t>
            </w:r>
          </w:p>
          <w:p w:rsidR="002C194E" w:rsidRPr="00D1607A" w:rsidRDefault="002C194E" w:rsidP="002C194E">
            <w:pPr>
              <w:jc w:val="center"/>
            </w:pPr>
            <w:r w:rsidRPr="009E1DD1">
              <w:t>ГАУ РС (Я) «Центр «Мой бизнес»»</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11185">
            <w:r w:rsidRPr="00D1607A">
              <w:t xml:space="preserve">Рост </w:t>
            </w:r>
            <w:r w:rsidR="00211185">
              <w:t>количества малых и средних</w:t>
            </w:r>
            <w:r w:rsidRPr="00D1607A">
              <w:t xml:space="preserve"> предприятий на </w:t>
            </w:r>
            <w:r w:rsidR="00211185">
              <w:t xml:space="preserve">18,5 % </w:t>
            </w:r>
            <w:r w:rsidRPr="00D1607A">
              <w:t xml:space="preserve"> – </w:t>
            </w:r>
            <w:r w:rsidR="00211185">
              <w:t>275 единиц</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2.6.3.3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Имущественная поддержка: развитие бизнес-инкубатора, передача имущества в аренду малому бизнесу, формирование центров коллективного доступа к оборудованию лесопереработки (в Витиме), пищевой промышленности (в Ленске)</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2018-2024</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55</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E1DD1">
              <w:t xml:space="preserve">Администрация </w:t>
            </w:r>
          </w:p>
          <w:p w:rsidR="002C194E" w:rsidRPr="009E1DD1" w:rsidRDefault="002C194E" w:rsidP="002C194E">
            <w:pPr>
              <w:jc w:val="center"/>
            </w:pPr>
            <w:r w:rsidRPr="009E1DD1">
              <w:t>МР «Ленский район» РС (Я) (управление инвестиционной и экономической политики), МКУ «КИО</w:t>
            </w:r>
            <w:r w:rsidR="00535AA2">
              <w:t>»</w:t>
            </w:r>
            <w:r w:rsidRPr="009E1DD1">
              <w:t xml:space="preserve"> МР «Ленский район», </w:t>
            </w:r>
          </w:p>
          <w:p w:rsidR="002C194E" w:rsidRPr="00D1607A" w:rsidRDefault="002C194E" w:rsidP="002C194E">
            <w:pPr>
              <w:jc w:val="center"/>
            </w:pPr>
            <w:r w:rsidRPr="009E1DD1">
              <w:t>Территориальный центр занятости населения Ленского района ГКУ РС (Я) «ЦЗН по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Рост о</w:t>
            </w:r>
            <w:r w:rsidR="008B26EB">
              <w:t>борота малых предприятий на 84%</w:t>
            </w:r>
            <w:r w:rsidRPr="00D1607A">
              <w:t xml:space="preserve"> – 6</w:t>
            </w:r>
            <w:r w:rsidRPr="00D1607A">
              <w:rPr>
                <w:lang w:val="en-US"/>
              </w:rPr>
              <w:t> </w:t>
            </w:r>
            <w:r w:rsidRPr="00D1607A">
              <w:t>363,1 млн. руб.</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2.6.3.4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Организация регулярного анализа потребностей государственных корпораций и организация мероприятий, направленных на увеличение доли закупок товаров, работ, услуг конкретных заказчиков у субъектов малого и среднего предпринимательства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10,4</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752DE">
              <w:t xml:space="preserve">Администрация </w:t>
            </w:r>
          </w:p>
          <w:p w:rsidR="002C194E" w:rsidRDefault="002C194E" w:rsidP="002C194E">
            <w:pPr>
              <w:jc w:val="center"/>
            </w:pPr>
            <w:r w:rsidRPr="00D752DE">
              <w:t xml:space="preserve">МР </w:t>
            </w:r>
            <w:r w:rsidRPr="00D1607A">
              <w:t>«Ленский район» РС (Я) (</w:t>
            </w:r>
            <w:r>
              <w:t>у</w:t>
            </w:r>
            <w:r w:rsidRPr="00D1607A">
              <w:t xml:space="preserve">правление инвестиционной и экономической политики), </w:t>
            </w:r>
          </w:p>
          <w:p w:rsidR="002C194E" w:rsidRPr="00D1607A" w:rsidRDefault="002C194E" w:rsidP="00535AA2">
            <w:pPr>
              <w:jc w:val="center"/>
            </w:pP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8B26EB" w:rsidP="002C194E">
            <w:r w:rsidRPr="00D1607A">
              <w:t xml:space="preserve">Рост </w:t>
            </w:r>
            <w:r>
              <w:t>количества малых и средних</w:t>
            </w:r>
            <w:r w:rsidRPr="00D1607A">
              <w:t xml:space="preserve"> предприятий на </w:t>
            </w:r>
            <w:r>
              <w:t xml:space="preserve">18,5 % </w:t>
            </w:r>
            <w:r w:rsidRPr="00D1607A">
              <w:t xml:space="preserve"> – </w:t>
            </w:r>
            <w:r>
              <w:t>275 единиц</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53637A" w:rsidRDefault="002C194E" w:rsidP="002C194E">
            <w:pPr>
              <w:jc w:val="center"/>
            </w:pPr>
            <w:r w:rsidRPr="00D1607A">
              <w:rPr>
                <w:lang w:val="en-US"/>
              </w:rPr>
              <w:t>I</w:t>
            </w:r>
            <w:r w:rsidRPr="0053637A">
              <w:t>-</w:t>
            </w:r>
            <w:r w:rsidRPr="00D1607A">
              <w:rPr>
                <w:lang w:val="en-US"/>
              </w:rPr>
              <w:t>IV</w:t>
            </w:r>
            <w:r w:rsidRPr="0053637A">
              <w:t xml:space="preserve">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53637A" w:rsidRDefault="002C194E" w:rsidP="002C194E">
            <w:pPr>
              <w:jc w:val="center"/>
            </w:pPr>
            <w:r w:rsidRPr="0053637A">
              <w:t>2.6.3.5</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Организационное, информационное содействие сбыту продукции местного производства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6,5</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752DE">
              <w:t xml:space="preserve">Администрация </w:t>
            </w:r>
          </w:p>
          <w:p w:rsidR="002C194E" w:rsidRDefault="002C194E" w:rsidP="002C194E">
            <w:pPr>
              <w:jc w:val="center"/>
            </w:pPr>
            <w:r w:rsidRPr="00D752DE">
              <w:t xml:space="preserve">МР «Ленский район» РС (Я) (управление инвестиционной и экономической политики), </w:t>
            </w:r>
          </w:p>
          <w:p w:rsidR="002C194E" w:rsidRPr="00D752DE" w:rsidRDefault="002C194E" w:rsidP="002C194E">
            <w:pPr>
              <w:jc w:val="center"/>
            </w:pPr>
            <w:r w:rsidRPr="00D752DE">
              <w:t>ГАУ «Технопарк «Якутия»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8B26EB">
            <w:pPr>
              <w:rPr>
                <w:sz w:val="16"/>
                <w:szCs w:val="16"/>
              </w:rPr>
            </w:pPr>
            <w:r w:rsidRPr="00D1607A">
              <w:t xml:space="preserve">Рост </w:t>
            </w:r>
            <w:r w:rsidR="008B26EB">
              <w:t>оборота малых предприятий на 84</w:t>
            </w:r>
            <w:r w:rsidRPr="00D1607A">
              <w:t>%– 6</w:t>
            </w:r>
            <w:r w:rsidRPr="00D1607A">
              <w:rPr>
                <w:lang w:val="en-US"/>
              </w:rPr>
              <w:t> </w:t>
            </w:r>
            <w:r w:rsidRPr="00D1607A">
              <w:t>363,1 млн. руб..</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2.6.3.6</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Субсидирование части расходов </w:t>
            </w:r>
            <w:r w:rsidRPr="00D1607A">
              <w:lastRenderedPageBreak/>
              <w:t xml:space="preserve">субъектов малого и среднего предпринимательства, занятых производством местной продукции </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2020-2023</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16,0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752DE">
              <w:t xml:space="preserve">Администрация </w:t>
            </w:r>
          </w:p>
          <w:p w:rsidR="002C194E" w:rsidRPr="00D1607A" w:rsidRDefault="002C194E" w:rsidP="002C194E">
            <w:pPr>
              <w:jc w:val="center"/>
            </w:pPr>
            <w:r w:rsidRPr="00D752DE">
              <w:lastRenderedPageBreak/>
              <w:t xml:space="preserve">МР </w:t>
            </w:r>
            <w:r w:rsidRPr="00D1607A">
              <w:t>«Ленский район» РС (Я) (</w:t>
            </w:r>
            <w:r>
              <w:t>у</w:t>
            </w:r>
            <w:r w:rsidRPr="00D1607A">
              <w:t>правление инвестиционной и экономической политики)</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2.6.3.7</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Предоставление грантов вновь созданным субъектам малого предпринимательства </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2020-2023</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2,4</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D1607A">
              <w:t xml:space="preserve">Администрация </w:t>
            </w:r>
          </w:p>
          <w:p w:rsidR="002C194E" w:rsidRPr="00D1607A" w:rsidRDefault="002C194E" w:rsidP="002C194E">
            <w:pPr>
              <w:jc w:val="center"/>
            </w:pPr>
            <w:r w:rsidRPr="00D752DE">
              <w:t xml:space="preserve">МР </w:t>
            </w:r>
            <w:r w:rsidRPr="00D1607A">
              <w:t>«Ленский район» РС (Я) (</w:t>
            </w:r>
            <w:r>
              <w:t>у</w:t>
            </w:r>
            <w:r w:rsidRPr="00D1607A">
              <w:t>правление инвестиционной и экономической политики)</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B8CCE4"/>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B8CCE4"/>
            <w:vAlign w:val="center"/>
          </w:tcPr>
          <w:p w:rsidR="002C194E" w:rsidRPr="00D1607A" w:rsidRDefault="002C194E" w:rsidP="002C194E">
            <w:pPr>
              <w:jc w:val="center"/>
              <w:rPr>
                <w:lang w:val="en-US"/>
              </w:rPr>
            </w:pPr>
            <w:r w:rsidRPr="00D1607A">
              <w:rPr>
                <w:b/>
                <w:bCs/>
              </w:rPr>
              <w:t>СН</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B8CCE4"/>
            <w:vAlign w:val="center"/>
          </w:tcPr>
          <w:p w:rsidR="002C194E" w:rsidRPr="00D1607A" w:rsidRDefault="002C194E" w:rsidP="002C194E">
            <w:pPr>
              <w:rPr>
                <w:lang w:val="en-US"/>
              </w:rPr>
            </w:pPr>
            <w:r w:rsidRPr="00D1607A">
              <w:rPr>
                <w:b/>
                <w:bCs/>
                <w:lang w:val="en-US"/>
              </w:rPr>
              <w:t xml:space="preserve">3. </w:t>
            </w:r>
            <w:r w:rsidRPr="00D1607A">
              <w:rPr>
                <w:b/>
                <w:bCs/>
              </w:rPr>
              <w:t>Создание комфортного пространства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СЦ-3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Формирование эффективной системы жизнеобеспечения (обеспечение развитой транспортной, энергетической, жилищно-коммунальной, коммуникационной инфраструктуры), комфортной среды для жизнедеятельности человека, экологической устойчивости территории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rPr>
                <w:lang w:val="en-US"/>
              </w:rPr>
            </w:pPr>
            <w:r w:rsidRPr="00D1607A">
              <w:rPr>
                <w:b/>
                <w:bCs/>
                <w:lang w:val="en-US"/>
              </w:rPr>
              <w:t xml:space="preserve">3.1. </w:t>
            </w:r>
            <w:r w:rsidRPr="00D1607A">
              <w:rPr>
                <w:b/>
                <w:bCs/>
              </w:rPr>
              <w:t xml:space="preserve">Приоритет </w:t>
            </w:r>
            <w:r w:rsidRPr="00D1607A">
              <w:rPr>
                <w:b/>
                <w:bCs/>
                <w:lang w:val="en-US"/>
              </w:rPr>
              <w:t>«</w:t>
            </w:r>
            <w:r w:rsidRPr="00D1607A">
              <w:rPr>
                <w:b/>
                <w:bCs/>
              </w:rPr>
              <w:t>Транспортная система</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Ц-3.1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Формирование сбалансированной транспортной системы Ленского района, направленной на повышение привлекательности территории для жизни и работы людей, расширение производства, сферы обслуживания, повышение конкурентоспособности, общественной и инвестиционной активности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З-3.1.1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Совершенствование схемы грузовых перевозок, направленное на ускорение товародвижения, снижение транспортных издержек в экономике и реализацию транзитного потенциала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3.1.1.1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Развитие и совершенствование автомобильной сети</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 w:rsidR="002C194E" w:rsidRPr="00D1607A" w:rsidRDefault="002C194E" w:rsidP="002C194E"/>
          <w:p w:rsidR="002C194E" w:rsidRPr="00D1607A" w:rsidRDefault="002C194E" w:rsidP="002C194E"/>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объемах, предусматриваемых государственными и муниципальными 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C5579">
              <w:t xml:space="preserve">Администрация </w:t>
            </w:r>
          </w:p>
          <w:p w:rsidR="002C194E" w:rsidRPr="009C5579" w:rsidRDefault="002C194E" w:rsidP="002C194E">
            <w:pPr>
              <w:jc w:val="center"/>
            </w:pPr>
            <w:r w:rsidRPr="009C5579">
              <w:t xml:space="preserve">МР «Ленский район» РС (Я), </w:t>
            </w:r>
            <w:hyperlink r:id="rId31" w:history="1">
              <w:r w:rsidRPr="009C5579">
                <w:t>Министерство транспорта и дорожного хозяйства</w:t>
              </w:r>
            </w:hyperlink>
            <w:r w:rsidRPr="009C5579">
              <w:t xml:space="preserve">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Default="002C194E" w:rsidP="002C194E">
            <w:r w:rsidRPr="00D1607A">
              <w:t>Доля дорог, отвечающих нормативным требованиям – 20</w:t>
            </w:r>
            <w:r>
              <w:t xml:space="preserve"> </w:t>
            </w:r>
            <w:r w:rsidRPr="00D1607A">
              <w:t>%.</w:t>
            </w:r>
          </w:p>
          <w:p w:rsidR="002C194E" w:rsidRPr="00D1607A" w:rsidRDefault="002C194E" w:rsidP="002C194E">
            <w:r w:rsidRPr="00D1607A">
              <w:t xml:space="preserve"> Ремонт и приведение в нормативное техническое состояние автомобильных дорог общего пользования местного значения.</w:t>
            </w:r>
          </w:p>
          <w:p w:rsidR="002C194E" w:rsidRPr="00D1607A" w:rsidRDefault="002C194E" w:rsidP="002C194E">
            <w:r w:rsidRPr="00D1607A">
              <w:t>Сокращение доли населения, проживающего в населенных пунктах, не имеющих связи по дорогам с твердым покрытием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r w:rsidRPr="00D1607A">
              <w:rPr>
                <w:lang w:val="en-US"/>
              </w:rPr>
              <w:t>3.1.1.2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 xml:space="preserve">Строительство автомобильной дороги с. </w:t>
            </w:r>
            <w:proofErr w:type="spellStart"/>
            <w:r w:rsidRPr="00D1607A">
              <w:t>Нюя</w:t>
            </w:r>
            <w:proofErr w:type="spellEnd"/>
            <w:r w:rsidRPr="00D1607A">
              <w:t xml:space="preserve"> - с. </w:t>
            </w:r>
            <w:proofErr w:type="spellStart"/>
            <w:r w:rsidRPr="00D1607A">
              <w:t>Турукта</w:t>
            </w:r>
            <w:proofErr w:type="spellEnd"/>
          </w:p>
          <w:p w:rsidR="002C194E" w:rsidRPr="00D1607A" w:rsidRDefault="002C194E" w:rsidP="002C194E"/>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 w:rsidR="002C194E" w:rsidRPr="00D1607A" w:rsidRDefault="002C194E" w:rsidP="002C194E"/>
          <w:p w:rsidR="002C194E" w:rsidRPr="00D1607A" w:rsidRDefault="002C194E" w:rsidP="002C194E"/>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объемах, предусматриваемых государственными и муниципальными 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C5579">
              <w:t xml:space="preserve">Администрация </w:t>
            </w:r>
          </w:p>
          <w:p w:rsidR="002C194E" w:rsidRPr="009C5579" w:rsidRDefault="002C194E" w:rsidP="002C194E">
            <w:pPr>
              <w:jc w:val="center"/>
            </w:pPr>
            <w:r w:rsidRPr="009C5579">
              <w:t xml:space="preserve">МР «Ленский район» РС (Я), </w:t>
            </w:r>
            <w:hyperlink r:id="rId32" w:history="1">
              <w:r w:rsidRPr="009C5579">
                <w:t>Министерство транспорта и дорожного хозяйства</w:t>
              </w:r>
            </w:hyperlink>
            <w:r w:rsidRPr="009C5579">
              <w:t xml:space="preserve">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Default="002C194E" w:rsidP="002C194E">
            <w:r w:rsidRPr="00D1607A">
              <w:t>Доля дорог, отвечающих нормативным требованиям – 20</w:t>
            </w:r>
            <w:r>
              <w:t xml:space="preserve"> </w:t>
            </w:r>
            <w:r w:rsidRPr="00D1607A">
              <w:t xml:space="preserve">%. </w:t>
            </w:r>
          </w:p>
          <w:p w:rsidR="002C194E" w:rsidRPr="00D1607A" w:rsidRDefault="002C194E" w:rsidP="002C194E">
            <w:r w:rsidRPr="00D1607A">
              <w:t>Сокращение доли населения, проживающего в населенных пунктах, не имеющих связи по дорогам с твердым покрытием</w:t>
            </w:r>
          </w:p>
          <w:p w:rsidR="001134F5" w:rsidRPr="00D1607A" w:rsidRDefault="001134F5"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jc w:val="center"/>
              <w:rPr>
                <w:lang w:val="en-US"/>
              </w:rPr>
            </w:pPr>
            <w:r w:rsidRPr="00D1607A">
              <w:rPr>
                <w:lang w:val="en-US"/>
              </w:rPr>
              <w:t>3.1.1.3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r w:rsidRPr="00D1607A">
              <w:t>Развитие железнодорожного транспорта</w:t>
            </w:r>
          </w:p>
          <w:p w:rsidR="002C194E" w:rsidRPr="00D1607A" w:rsidRDefault="002C194E" w:rsidP="002C194E">
            <w:pPr>
              <w:rPr>
                <w:lang w:val="en-US"/>
              </w:rPr>
            </w:pPr>
          </w:p>
          <w:p w:rsidR="002C194E" w:rsidRPr="00D1607A" w:rsidRDefault="002C194E" w:rsidP="002C194E">
            <w:pPr>
              <w:rPr>
                <w:lang w:val="en-US"/>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2023-2030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w:t>
            </w:r>
          </w:p>
        </w:tc>
        <w:tc>
          <w:tcPr>
            <w:tcW w:w="2126" w:type="dxa"/>
            <w:gridSpan w:val="2"/>
            <w:tcBorders>
              <w:top w:val="single" w:sz="2" w:space="0" w:color="000000"/>
              <w:left w:val="single" w:sz="2" w:space="0" w:color="000000"/>
              <w:bottom w:val="single" w:sz="2" w:space="0" w:color="000000"/>
              <w:right w:val="single" w:sz="2" w:space="0" w:color="000000"/>
            </w:tcBorders>
          </w:tcPr>
          <w:p w:rsidR="0005727F" w:rsidRDefault="002C194E" w:rsidP="002C194E">
            <w:pPr>
              <w:jc w:val="center"/>
            </w:pPr>
            <w:r w:rsidRPr="009C5579">
              <w:t xml:space="preserve">Администрация </w:t>
            </w:r>
          </w:p>
          <w:p w:rsidR="002C194E" w:rsidRPr="009C5579" w:rsidRDefault="002C194E" w:rsidP="002C194E">
            <w:pPr>
              <w:jc w:val="center"/>
            </w:pPr>
            <w:r w:rsidRPr="009C5579">
              <w:t xml:space="preserve">МР «Ленский район» РС (Я), </w:t>
            </w:r>
            <w:hyperlink r:id="rId33" w:history="1">
              <w:r w:rsidRPr="009C5579">
                <w:t>Министерство транспорта и дорожного хозяйства</w:t>
              </w:r>
            </w:hyperlink>
            <w:r w:rsidRPr="009C5579">
              <w:t xml:space="preserve">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Увеличение объема перевозимых грузов всеми видами транспо</w:t>
            </w:r>
            <w:r w:rsidR="00E65584">
              <w:t xml:space="preserve">рта на 71,6% </w:t>
            </w:r>
            <w:r>
              <w:t>– 4 97</w:t>
            </w:r>
            <w:r w:rsidR="00E65584">
              <w:t>3 тыс. т</w:t>
            </w:r>
            <w:r w:rsidR="001134F5">
              <w:t>онн</w:t>
            </w:r>
            <w:r w:rsidR="00E65584">
              <w:t>.</w:t>
            </w:r>
          </w:p>
          <w:p w:rsidR="002C194E" w:rsidRPr="00D1607A" w:rsidRDefault="002C194E" w:rsidP="00E65584">
            <w:r w:rsidRPr="00D1607A">
              <w:t>Рост грузооборота транспорта на 79,</w:t>
            </w:r>
            <w:r w:rsidR="00E65584">
              <w:t>3</w:t>
            </w:r>
            <w:r w:rsidRPr="00D1607A">
              <w:t xml:space="preserve">% </w:t>
            </w:r>
            <w:r>
              <w:t xml:space="preserve"> </w:t>
            </w:r>
            <w:r w:rsidRPr="00D1607A">
              <w:t>– 1</w:t>
            </w:r>
            <w:r w:rsidRPr="00D1607A">
              <w:rPr>
                <w:lang w:val="en-US"/>
              </w:rPr>
              <w:t> </w:t>
            </w:r>
            <w:r>
              <w:t xml:space="preserve">029 млн. </w:t>
            </w:r>
            <w:proofErr w:type="spellStart"/>
            <w:r>
              <w:t>тонно</w:t>
            </w:r>
            <w:proofErr w:type="spellEnd"/>
            <w:r>
              <w:t>-км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 xml:space="preserve">З-3.1.2 </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310457" w:rsidRDefault="002C194E" w:rsidP="002C194E">
            <w:r w:rsidRPr="00310457">
              <w:rPr>
                <w:b/>
                <w:bCs/>
              </w:rPr>
              <w:t>Повышение доступности, качества и безопасности услуг транспорта для населения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3.1.2.1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Развитие водного пассажирского маршрутного транспорта</w:t>
            </w:r>
            <w:r>
              <w:t>.</w:t>
            </w:r>
          </w:p>
          <w:p w:rsidR="002C194E" w:rsidRPr="00D1607A" w:rsidRDefault="002C194E" w:rsidP="002C194E"/>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C5579">
              <w:t xml:space="preserve">Администрация </w:t>
            </w:r>
          </w:p>
          <w:p w:rsidR="002C194E" w:rsidRPr="009C5579" w:rsidRDefault="002C194E" w:rsidP="002C194E">
            <w:pPr>
              <w:jc w:val="center"/>
            </w:pPr>
            <w:r w:rsidRPr="009C5579">
              <w:t xml:space="preserve">МР «Ленский район» РС (Я), </w:t>
            </w:r>
            <w:hyperlink r:id="rId34" w:history="1">
              <w:r w:rsidRPr="009C5579">
                <w:t>Министерство транспорта и дорожного хозяйства</w:t>
              </w:r>
            </w:hyperlink>
            <w:r w:rsidRPr="009C5579">
              <w:t xml:space="preserve"> РС (Я)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D1607A" w:rsidRDefault="002C194E" w:rsidP="002C194E">
            <w:r w:rsidRPr="00D1607A">
              <w:t xml:space="preserve">Увеличение количества перевозимых пассажиров всеми видами транспорта </w:t>
            </w:r>
            <w:r w:rsidR="0060298C">
              <w:t xml:space="preserve">на 54,2 % </w:t>
            </w:r>
            <w:r w:rsidRPr="00D1607A">
              <w:t xml:space="preserve">– </w:t>
            </w:r>
            <w:r>
              <w:t>6 547</w:t>
            </w:r>
            <w:r w:rsidRPr="00D1607A">
              <w:t xml:space="preserve"> тыс. чел.</w:t>
            </w:r>
          </w:p>
          <w:p w:rsidR="002C194E" w:rsidRPr="00D1607A" w:rsidRDefault="002C194E" w:rsidP="002C194E">
            <w:r w:rsidRPr="00D1607A">
              <w:t>Увеличение доли населения, проживающего в населенных пунктах, обеспеченных регулярным автобусным сообщением.</w:t>
            </w:r>
          </w:p>
          <w:p w:rsidR="002C194E" w:rsidRPr="00D1607A" w:rsidRDefault="002C194E" w:rsidP="002C194E">
            <w:r w:rsidRPr="00D1607A">
              <w:t>Безопасность пассажирских перевозок</w:t>
            </w:r>
          </w:p>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3.1.2.2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r w:rsidRPr="00D1607A">
              <w:t>Развитие автомобильного пассажирского транспорта</w:t>
            </w:r>
            <w:r>
              <w:t>.</w:t>
            </w:r>
          </w:p>
          <w:p w:rsidR="002C194E" w:rsidRPr="00D1607A" w:rsidRDefault="002C194E" w:rsidP="002C194E">
            <w:pPr>
              <w:rPr>
                <w:lang w:val="en-US"/>
              </w:rPr>
            </w:pPr>
          </w:p>
          <w:p w:rsidR="002C194E" w:rsidRPr="00D1607A" w:rsidRDefault="002C194E" w:rsidP="002C194E">
            <w:pPr>
              <w:rPr>
                <w:lang w:val="en-US"/>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C5579">
              <w:t xml:space="preserve">Администрация </w:t>
            </w:r>
          </w:p>
          <w:p w:rsidR="002C194E" w:rsidRPr="009C5579" w:rsidRDefault="002C194E" w:rsidP="002C194E">
            <w:pPr>
              <w:jc w:val="center"/>
            </w:pPr>
            <w:r w:rsidRPr="009C5579">
              <w:t xml:space="preserve">МР «Ленский район» РС (Я), </w:t>
            </w:r>
            <w:hyperlink r:id="rId35" w:history="1">
              <w:r w:rsidRPr="009C5579">
                <w:t>Министерство транспорта и дорожного хозяйства</w:t>
              </w:r>
            </w:hyperlink>
            <w:r w:rsidRPr="009C5579">
              <w:t xml:space="preserve"> 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3.1.2.3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Развитие воздушного транспорта и малой авиации</w:t>
            </w:r>
            <w:r>
              <w:t>.</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2020-2025</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объемах, предусматриваемых госпрограммами</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C5579">
              <w:t xml:space="preserve">Администрация </w:t>
            </w:r>
          </w:p>
          <w:p w:rsidR="002C194E" w:rsidRPr="009C5579" w:rsidRDefault="002C194E" w:rsidP="002C194E">
            <w:pPr>
              <w:jc w:val="center"/>
            </w:pPr>
            <w:r w:rsidRPr="009C5579">
              <w:t xml:space="preserve">МР «Ленский район» РС (Я), </w:t>
            </w:r>
            <w:hyperlink r:id="rId36" w:history="1">
              <w:r w:rsidRPr="009C5579">
                <w:t xml:space="preserve">Министерство </w:t>
              </w:r>
              <w:r w:rsidRPr="009C5579">
                <w:rPr>
                  <w:vanish/>
                  <w:lang w:val="en-US"/>
                </w:rPr>
                <w:t>HYPERLINK</w:t>
              </w:r>
              <w:r w:rsidRPr="009C5579">
                <w:rPr>
                  <w:vanish/>
                </w:rPr>
                <w:t xml:space="preserve"> "</w:t>
              </w:r>
              <w:r w:rsidRPr="009C5579">
                <w:rPr>
                  <w:vanish/>
                  <w:lang w:val="en-US"/>
                </w:rPr>
                <w:t>http</w:t>
              </w:r>
              <w:r w:rsidRPr="009C5579">
                <w:rPr>
                  <w:vanish/>
                </w:rPr>
                <w:t>://</w:t>
              </w:r>
              <w:r w:rsidRPr="009C5579">
                <w:rPr>
                  <w:vanish/>
                  <w:lang w:val="en-US"/>
                </w:rPr>
                <w:t>mintrans</w:t>
              </w:r>
              <w:r w:rsidRPr="009C5579">
                <w:rPr>
                  <w:vanish/>
                </w:rPr>
                <w:t>.</w:t>
              </w:r>
              <w:r w:rsidRPr="009C5579">
                <w:rPr>
                  <w:vanish/>
                  <w:lang w:val="en-US"/>
                </w:rPr>
                <w:t>sakha</w:t>
              </w:r>
              <w:r w:rsidRPr="009C5579">
                <w:rPr>
                  <w:vanish/>
                </w:rPr>
                <w:t>.</w:t>
              </w:r>
              <w:r w:rsidRPr="009C5579">
                <w:rPr>
                  <w:vanish/>
                  <w:lang w:val="en-US"/>
                </w:rPr>
                <w:t>gov</w:t>
              </w:r>
              <w:r w:rsidRPr="009C5579">
                <w:rPr>
                  <w:vanish/>
                </w:rPr>
                <w:t>.</w:t>
              </w:r>
              <w:r w:rsidRPr="009C5579">
                <w:rPr>
                  <w:vanish/>
                  <w:lang w:val="en-US"/>
                </w:rPr>
                <w:t>ru</w:t>
              </w:r>
              <w:r w:rsidRPr="009C5579">
                <w:rPr>
                  <w:vanish/>
                </w:rPr>
                <w:t>/"</w:t>
              </w:r>
              <w:r w:rsidRPr="009C5579">
                <w:t>транспорта и дорожного хозяйства</w:t>
              </w:r>
            </w:hyperlink>
            <w:r w:rsidRPr="009C5579">
              <w:t xml:space="preserve"> РС (Я)</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color w:val="7030A0"/>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rPr>
                <w:lang w:val="en-US"/>
              </w:rPr>
            </w:pPr>
            <w:r w:rsidRPr="00D1607A">
              <w:rPr>
                <w:b/>
                <w:bCs/>
                <w:lang w:val="en-US"/>
              </w:rPr>
              <w:t xml:space="preserve">3.2. </w:t>
            </w:r>
            <w:r w:rsidRPr="00D1607A">
              <w:rPr>
                <w:b/>
                <w:bCs/>
              </w:rPr>
              <w:t xml:space="preserve">Приоритет </w:t>
            </w:r>
            <w:r w:rsidRPr="00D1607A">
              <w:rPr>
                <w:b/>
                <w:bCs/>
                <w:lang w:val="en-US"/>
              </w:rPr>
              <w:t>«</w:t>
            </w:r>
            <w:r w:rsidRPr="00D1607A">
              <w:rPr>
                <w:b/>
                <w:bCs/>
              </w:rPr>
              <w:t>Электроэнергетика</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Ц-3.2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Обеспечение надежного и бесперебойного снабжения потребителей электрической энергии. Повышение социальной ответственности </w:t>
            </w:r>
            <w:proofErr w:type="spellStart"/>
            <w:r w:rsidRPr="00D1607A">
              <w:rPr>
                <w:b/>
                <w:bCs/>
              </w:rPr>
              <w:t>недропользователей</w:t>
            </w:r>
            <w:proofErr w:type="spellEnd"/>
            <w:r w:rsidRPr="00D1607A">
              <w:rPr>
                <w:b/>
                <w:bCs/>
              </w:rPr>
              <w:t xml:space="preserve"> и приложение максимальных усилий для обеспечения устойчивого и эффективного развития электроэнергетики на территории района</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З-3.2.1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b/>
                <w:bCs/>
              </w:rPr>
              <w:t xml:space="preserve">Реализация Программы оптимизации локальной энергетики Республики Саха (Якутия) на 2016-2025гг. (ПОЛЭ)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3.2.1.1 </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9C5579" w:rsidRDefault="002C194E" w:rsidP="002C194E">
            <w:r w:rsidRPr="00D1607A">
              <w:t>Выбор конкретных сценариев для замены изолированных источников электроснабжения с определением источников финансирования и утверждение Программы оптимизации локальной энергетики Республики Саха (Якутия) на 2016-2025</w:t>
            </w:r>
            <w:r>
              <w:t xml:space="preserve"> </w:t>
            </w:r>
            <w:r w:rsidRPr="00D1607A">
              <w:t>гг. Правительством Российской Федерации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1 600,0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 средства предприятий</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Pr="00310457" w:rsidRDefault="005D57C9" w:rsidP="002C194E">
            <w:pPr>
              <w:jc w:val="center"/>
            </w:pPr>
            <w:hyperlink r:id="rId37" w:history="1">
              <w:r w:rsidR="002C194E" w:rsidRPr="00310457">
                <w:t>Министерство жилищно-коммунального хозяйства и энергетики</w:t>
              </w:r>
            </w:hyperlink>
            <w:r w:rsidR="002C194E" w:rsidRPr="00310457">
              <w:t xml:space="preserve">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Снижение уровня потерь в сетях до 7</w:t>
            </w:r>
            <w:r>
              <w:t xml:space="preserve"> </w:t>
            </w:r>
            <w:r w:rsidRPr="00D1607A">
              <w:t>%.</w:t>
            </w:r>
          </w:p>
          <w:p w:rsidR="002C194E" w:rsidRPr="009C5579" w:rsidRDefault="002C194E" w:rsidP="002C194E">
            <w:r w:rsidRPr="00D1607A">
              <w:t>Доля потребителей, обеспеченных доступом к электроснабжению – 100</w:t>
            </w:r>
            <w:r>
              <w:t xml:space="preserve">  </w:t>
            </w:r>
            <w:r w:rsidRPr="00D1607A">
              <w:t>%.</w:t>
            </w:r>
            <w:r w:rsidRPr="00D1607A">
              <w:br/>
              <w:t>Охват населенных пунктов  централизованным электроснабжением – 100</w:t>
            </w:r>
            <w:r>
              <w:t xml:space="preserve"> </w:t>
            </w:r>
            <w:r w:rsidRPr="00D1607A">
              <w:t>%.</w:t>
            </w:r>
            <w:r w:rsidRPr="00D1607A">
              <w:br/>
              <w:t>Повышение качества жизни селян</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З-3.2.2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Обеспечение энергетической безопасности с участием административного ресурса и </w:t>
            </w:r>
            <w:proofErr w:type="spellStart"/>
            <w:r w:rsidRPr="00D1607A">
              <w:rPr>
                <w:b/>
                <w:bCs/>
              </w:rPr>
              <w:t>недропользователей</w:t>
            </w:r>
            <w:proofErr w:type="spellEnd"/>
            <w:r w:rsidRPr="00D1607A">
              <w:rPr>
                <w:b/>
                <w:bCs/>
              </w:rPr>
              <w:t xml:space="preserve"> в целях реализации совместных проектов по разработке мер по снижению вероятности введения ограничений потребления электрической энергии и мощности за счет применения современных технологий и оборудования, в том числе использования возобновляемых природных энергоресурсов</w:t>
            </w:r>
          </w:p>
        </w:tc>
      </w:tr>
      <w:tr w:rsidR="002C194E" w:rsidRPr="00F075C6" w:rsidTr="00970CF2">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3.2.2.1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 xml:space="preserve">Разработка механизмов взаимодействия Администрации </w:t>
            </w:r>
            <w:proofErr w:type="spellStart"/>
            <w:r w:rsidRPr="009C5579">
              <w:t>МР</w:t>
            </w:r>
            <w:proofErr w:type="spellEnd"/>
            <w:r w:rsidRPr="009C5579">
              <w:t xml:space="preserve"> </w:t>
            </w:r>
            <w:r w:rsidRPr="00D1607A">
              <w:t>с предприятиями-</w:t>
            </w:r>
            <w:proofErr w:type="spellStart"/>
            <w:r w:rsidRPr="00D1607A">
              <w:t>недропользователя</w:t>
            </w:r>
            <w:proofErr w:type="spellEnd"/>
            <w:r w:rsidRPr="00D1607A">
              <w:t xml:space="preserve"> в целях обеспечения </w:t>
            </w:r>
            <w:proofErr w:type="spellStart"/>
            <w:r w:rsidRPr="00D1607A">
              <w:t>энергобезопасности</w:t>
            </w:r>
            <w:proofErr w:type="spellEnd"/>
            <w:r w:rsidRPr="00D1607A">
              <w:t xml:space="preserve">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C5579">
              <w:t xml:space="preserve">Администрация </w:t>
            </w:r>
          </w:p>
          <w:p w:rsidR="002C194E" w:rsidRPr="00D1607A" w:rsidRDefault="002C194E" w:rsidP="002C194E">
            <w:pPr>
              <w:jc w:val="center"/>
            </w:pPr>
            <w:r w:rsidRPr="009C5579">
              <w:t xml:space="preserve">МР </w:t>
            </w:r>
            <w:r w:rsidRPr="00D1607A">
              <w:t xml:space="preserve">«Ленский район» РС (Я), </w:t>
            </w:r>
            <w:hyperlink r:id="rId38" w:history="1">
              <w:r w:rsidRPr="00310457">
                <w:t>Министерство жилищно-коммунального хозяйства и энергетики</w:t>
              </w:r>
            </w:hyperlink>
            <w:r w:rsidRPr="00D1607A">
              <w:t xml:space="preserve"> РС (Я)</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rPr>
                <w:lang w:val="en-US"/>
              </w:rPr>
            </w:pPr>
            <w:r w:rsidRPr="00D1607A">
              <w:rPr>
                <w:b/>
                <w:bCs/>
                <w:lang w:val="en-US"/>
              </w:rPr>
              <w:t xml:space="preserve">3.3. </w:t>
            </w:r>
            <w:r w:rsidRPr="00D1607A">
              <w:rPr>
                <w:b/>
                <w:bCs/>
              </w:rPr>
              <w:t xml:space="preserve">Приоритет </w:t>
            </w:r>
            <w:r w:rsidRPr="00D1607A">
              <w:rPr>
                <w:b/>
                <w:bCs/>
                <w:lang w:val="en-US"/>
              </w:rPr>
              <w:t>«</w:t>
            </w:r>
            <w:r w:rsidRPr="00D1607A">
              <w:rPr>
                <w:b/>
                <w:bCs/>
              </w:rPr>
              <w:t>Жилищно-коммунальное хозяйство</w:t>
            </w:r>
            <w:r w:rsidRPr="00D1607A">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Ц-3.3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 xml:space="preserve">Обеспечение высокого качества и привлекательности жизни в Ленском районе путем создания комфортных условий для проживания населения </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З-3.3.1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В городских и сельских поселениях в кратчайшие сроки провести мероприятия по пространственной организации территорий, направленной на создание максимально благоприятных условий для удовлетворения социально-культурных и бытовых потребностей населения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Разработка планов по благоустройству и озеленению дворовых территорий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ФБ, РБ,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C5579">
              <w:t xml:space="preserve">Администрация </w:t>
            </w:r>
          </w:p>
          <w:p w:rsidR="002C194E" w:rsidRPr="009C5579" w:rsidRDefault="002C194E" w:rsidP="002C194E">
            <w:pPr>
              <w:jc w:val="center"/>
            </w:pPr>
            <w:r w:rsidRPr="009C5579">
              <w:t xml:space="preserve">МР «Ленский район» РС (Я), </w:t>
            </w:r>
            <w:hyperlink r:id="rId39" w:history="1">
              <w:r w:rsidRPr="009C5579">
                <w:t>Управление</w:t>
              </w:r>
            </w:hyperlink>
            <w:r w:rsidRPr="009C5579">
              <w:t xml:space="preserve"> архитектуры и градостроительства при Главе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Рост количества благоустроенных дворовых территорий</w:t>
            </w:r>
          </w:p>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Выполнение необходимых объемов работ по благоустройству, озеленению и содержанию в надлежащем санитарном состоянии территорий общего пользования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ФБ, РБ,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C5579">
              <w:t xml:space="preserve">Администрация </w:t>
            </w:r>
          </w:p>
          <w:p w:rsidR="002C194E" w:rsidRPr="009C5579" w:rsidRDefault="002C194E" w:rsidP="002C194E">
            <w:pPr>
              <w:jc w:val="center"/>
            </w:pPr>
            <w:r w:rsidRPr="009C5579">
              <w:t xml:space="preserve">МР «Ленский район» РС (Я), </w:t>
            </w:r>
            <w:hyperlink r:id="rId40" w:history="1">
              <w:r w:rsidRPr="009C5579">
                <w:t>Управление</w:t>
              </w:r>
            </w:hyperlink>
            <w:r w:rsidRPr="009C5579">
              <w:t xml:space="preserve"> архитектуры и градостроительства при Главе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 w:rsidR="002C194E" w:rsidRPr="00D1607A" w:rsidRDefault="002C194E" w:rsidP="002C194E">
            <w:r w:rsidRPr="00D1607A">
              <w:t>Рост количества благоустроенных дворовых территорий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3.3.1.3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Осуществление мероприятий по поддержанию архитектурно-художественного оформления населенных пунктов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ФБ, РБ,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C5579">
              <w:t xml:space="preserve">Администрация </w:t>
            </w:r>
          </w:p>
          <w:p w:rsidR="002C194E" w:rsidRPr="009C5579" w:rsidRDefault="002C194E" w:rsidP="002C194E">
            <w:pPr>
              <w:jc w:val="center"/>
            </w:pPr>
            <w:r w:rsidRPr="009C5579">
              <w:t xml:space="preserve">МР «Ленский район» РС (Я), </w:t>
            </w:r>
            <w:hyperlink r:id="rId41" w:history="1">
              <w:r w:rsidRPr="009C5579">
                <w:t>Управление</w:t>
              </w:r>
            </w:hyperlink>
            <w:r w:rsidRPr="009C5579">
              <w:t xml:space="preserve"> архитектуры и градостроительства при Главе РС (Я)</w:t>
            </w:r>
          </w:p>
        </w:tc>
        <w:tc>
          <w:tcPr>
            <w:tcW w:w="3370" w:type="dxa"/>
            <w:vMerge w:val="restart"/>
            <w:tcBorders>
              <w:top w:val="single" w:sz="2" w:space="0" w:color="000000"/>
              <w:left w:val="single" w:sz="2" w:space="0" w:color="000000"/>
              <w:right w:val="single" w:sz="2" w:space="0" w:color="000000"/>
            </w:tcBorders>
            <w:shd w:val="clear" w:color="000000" w:fill="FFFFFF"/>
            <w:vAlign w:val="center"/>
          </w:tcPr>
          <w:p w:rsidR="002C194E" w:rsidRPr="00D1607A" w:rsidRDefault="002C194E" w:rsidP="002C194E">
            <w:r w:rsidRPr="00D1607A">
              <w:t>Рост количества благоустроенных дворовых территорий</w:t>
            </w:r>
          </w:p>
          <w:p w:rsidR="002C194E" w:rsidRPr="00D1607A" w:rsidRDefault="002C194E" w:rsidP="002C194E"/>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3.3.1.4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Создание условий для массового отдыха населения, </w:t>
            </w:r>
            <w:r w:rsidRPr="00D1607A">
              <w:lastRenderedPageBreak/>
              <w:t>благоустройство территорий мест массового пребывания населения,</w:t>
            </w:r>
            <w:r w:rsidRPr="00D1607A">
              <w:rPr>
                <w:lang w:val="en-US"/>
              </w:rPr>
              <w:t> </w:t>
            </w:r>
            <w:r w:rsidRPr="00D1607A">
              <w:t>обустройство детских и спортивных площадок</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государственных и </w:t>
            </w:r>
            <w:r w:rsidRPr="00D1607A">
              <w:lastRenderedPageBreak/>
              <w:t>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lastRenderedPageBreak/>
              <w:t xml:space="preserve">ФБ, РБ,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9C5579">
              <w:t xml:space="preserve">Администрация </w:t>
            </w:r>
          </w:p>
          <w:p w:rsidR="002C194E" w:rsidRPr="009C5579" w:rsidRDefault="002C194E" w:rsidP="002C194E">
            <w:pPr>
              <w:jc w:val="center"/>
            </w:pPr>
            <w:r w:rsidRPr="009C5579">
              <w:t xml:space="preserve">МР «Ленский район» РС (Я), </w:t>
            </w:r>
            <w:hyperlink r:id="rId42" w:history="1">
              <w:r w:rsidRPr="009C5579">
                <w:t>Управление</w:t>
              </w:r>
            </w:hyperlink>
            <w:r w:rsidRPr="009C5579">
              <w:t xml:space="preserve"> архитектуры и градостроительства при Главе РС (Я)</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3.3.1.5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ФБ, РБ,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A415E3">
              <w:t xml:space="preserve">Администрация </w:t>
            </w:r>
          </w:p>
          <w:p w:rsidR="002C194E" w:rsidRPr="00A415E3" w:rsidRDefault="002C194E" w:rsidP="002C194E">
            <w:pPr>
              <w:jc w:val="center"/>
            </w:pPr>
            <w:r w:rsidRPr="00A415E3">
              <w:t xml:space="preserve">МР «Ленский район» РС (Я), </w:t>
            </w:r>
            <w:hyperlink r:id="rId43" w:history="1">
              <w:r w:rsidRPr="00A415E3">
                <w:t>Управление</w:t>
              </w:r>
            </w:hyperlink>
            <w:r w:rsidRPr="00A415E3">
              <w:t xml:space="preserve"> архитектуры и градостроительства при Главе РС (Я)</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3.3.1.6</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Стимулирование программ развития жилищного строительства (обеспечение жильем молодых семей, обеспечение жилыми помещениями детей-сирот и детей, оставшихся без попечения родителей, предоставление социальных выплат работникам отрасли образования, здравоохранения, культуры и спорт</w:t>
            </w:r>
            <w:r w:rsidR="00C7551C">
              <w:t>а на приобретение жилья и другие)</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ФБ, РБ,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A415E3">
              <w:t xml:space="preserve">Администрация </w:t>
            </w:r>
          </w:p>
          <w:p w:rsidR="002C194E" w:rsidRPr="00A415E3" w:rsidRDefault="002C194E" w:rsidP="002C194E">
            <w:pPr>
              <w:jc w:val="center"/>
            </w:pPr>
            <w:r w:rsidRPr="00A415E3">
              <w:t xml:space="preserve">МР «Ленский район» РС (Я), </w:t>
            </w:r>
            <w:hyperlink r:id="rId44" w:history="1">
              <w:r w:rsidRPr="00A415E3">
                <w:t xml:space="preserve">Министерство </w:t>
              </w:r>
              <w:r w:rsidRPr="00A415E3">
                <w:rPr>
                  <w:vanish/>
                  <w:lang w:val="en-US"/>
                </w:rPr>
                <w:t>HYPERLINK</w:t>
              </w:r>
              <w:r w:rsidRPr="00A415E3">
                <w:rPr>
                  <w:vanish/>
                </w:rPr>
                <w:t xml:space="preserve"> "</w:t>
              </w:r>
              <w:r w:rsidRPr="00A415E3">
                <w:rPr>
                  <w:vanish/>
                  <w:lang w:val="en-US"/>
                </w:rPr>
                <w:t>http</w:t>
              </w:r>
              <w:r w:rsidRPr="00A415E3">
                <w:rPr>
                  <w:vanish/>
                </w:rPr>
                <w:t>://</w:t>
              </w:r>
              <w:r w:rsidRPr="00A415E3">
                <w:rPr>
                  <w:vanish/>
                  <w:lang w:val="en-US"/>
                </w:rPr>
                <w:t>mingkh</w:t>
              </w:r>
              <w:r w:rsidRPr="00A415E3">
                <w:rPr>
                  <w:vanish/>
                </w:rPr>
                <w:t>.</w:t>
              </w:r>
              <w:r w:rsidRPr="00A415E3">
                <w:rPr>
                  <w:vanish/>
                  <w:lang w:val="en-US"/>
                </w:rPr>
                <w:t>sakha</w:t>
              </w:r>
              <w:r w:rsidRPr="00A415E3">
                <w:rPr>
                  <w:vanish/>
                </w:rPr>
                <w:t>.</w:t>
              </w:r>
              <w:r w:rsidRPr="00A415E3">
                <w:rPr>
                  <w:vanish/>
                  <w:lang w:val="en-US"/>
                </w:rPr>
                <w:t>gov</w:t>
              </w:r>
              <w:r w:rsidRPr="00A415E3">
                <w:rPr>
                  <w:vanish/>
                </w:rPr>
                <w:t>.</w:t>
              </w:r>
              <w:r w:rsidRPr="00A415E3">
                <w:rPr>
                  <w:vanish/>
                  <w:lang w:val="en-US"/>
                </w:rPr>
                <w:t>ru</w:t>
              </w:r>
              <w:r w:rsidRPr="00A415E3">
                <w:rPr>
                  <w:vanish/>
                </w:rPr>
                <w:t>/"</w:t>
              </w:r>
              <w:r w:rsidRPr="00A415E3">
                <w:t>строительства</w:t>
              </w:r>
            </w:hyperlink>
            <w:r w:rsidRPr="00A415E3">
              <w:t xml:space="preserve">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510EBB" w:rsidP="002C194E">
            <w:r>
              <w:t>Объем</w:t>
            </w:r>
            <w:r w:rsidR="002C194E" w:rsidRPr="00D1607A">
              <w:t xml:space="preserve"> выполненных работ по виду деятельности «Строительство» – 5</w:t>
            </w:r>
            <w:r w:rsidR="002C194E" w:rsidRPr="00D1607A">
              <w:rPr>
                <w:lang w:val="en-US"/>
              </w:rPr>
              <w:t> </w:t>
            </w:r>
            <w:r w:rsidR="002C194E" w:rsidRPr="00D1607A">
              <w:t>125,7 млн. руб.</w:t>
            </w:r>
          </w:p>
          <w:p w:rsidR="002C194E" w:rsidRDefault="002C194E" w:rsidP="002C194E">
            <w:r w:rsidRPr="00D1607A">
              <w:t xml:space="preserve">Ввод в действие жилых домов общей площади – 18 169 </w:t>
            </w:r>
            <w:r>
              <w:t>кв. м</w:t>
            </w:r>
            <w:r w:rsidRPr="00D1607A">
              <w:t>.</w:t>
            </w:r>
          </w:p>
          <w:p w:rsidR="002C194E" w:rsidRPr="0005727F" w:rsidRDefault="002C194E" w:rsidP="002C194E">
            <w:r w:rsidRPr="0005727F">
              <w:t>Объем ввода жилья</w:t>
            </w:r>
            <w:r w:rsidR="00292DAC">
              <w:t>,</w:t>
            </w:r>
            <w:r w:rsidRPr="0005727F">
              <w:t xml:space="preserve"> 2028 г. – 15,9 тыс. кв. м.</w:t>
            </w:r>
          </w:p>
          <w:p w:rsidR="002C194E" w:rsidRPr="00D1607A" w:rsidRDefault="002C194E" w:rsidP="002C194E">
            <w:r w:rsidRPr="00D1607A">
              <w:t>Общая площадь жилых помещений, приходящаяся на 1 жителя – 23,</w:t>
            </w:r>
            <w:r>
              <w:t>8 кв. 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3.3.1.7</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Возобновление функционирования объекта «Городская баня» на территории города Ленск</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ФБ, РБ,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D1607A">
              <w:t xml:space="preserve">Администрация </w:t>
            </w:r>
          </w:p>
          <w:p w:rsidR="002C194E" w:rsidRPr="00D1607A" w:rsidRDefault="002C194E" w:rsidP="002C194E">
            <w:pPr>
              <w:jc w:val="center"/>
            </w:pPr>
            <w:r w:rsidRPr="00A415E3">
              <w:t>МР</w:t>
            </w:r>
            <w:r w:rsidRPr="00D1607A">
              <w:t xml:space="preserve"> «Ленский район» РС (Я), </w:t>
            </w:r>
            <w:hyperlink r:id="rId45" w:history="1">
              <w:r w:rsidRPr="00310457">
                <w:t>Министерство жилищно-коммунального хозяйства и энергетики</w:t>
              </w:r>
            </w:hyperlink>
            <w:r w:rsidRPr="00D1607A">
              <w:t xml:space="preserve"> РС (Я)</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I-II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З-3.3.2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Обеспечение комфортного проживания на селе</w:t>
            </w:r>
            <w:r w:rsidRPr="00D1607A">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Разработка программы снабжения сельского населения качественной питьевой водой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05727F" w:rsidRDefault="002C194E" w:rsidP="002C194E">
            <w:pPr>
              <w:jc w:val="center"/>
            </w:pPr>
            <w:r w:rsidRPr="00A415E3">
              <w:t xml:space="preserve">Администрация </w:t>
            </w:r>
          </w:p>
          <w:p w:rsidR="002C194E" w:rsidRPr="00A415E3" w:rsidRDefault="002C194E" w:rsidP="002C194E">
            <w:pPr>
              <w:jc w:val="center"/>
            </w:pPr>
            <w:r w:rsidRPr="00A415E3">
              <w:t>МР «Ленский район»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Обеспечение сельских поселений чистой водой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Разработка планов по благоустройству и озеленению дворовых территорий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A415E3">
              <w:t xml:space="preserve">Администрация </w:t>
            </w:r>
          </w:p>
          <w:p w:rsidR="002C194E" w:rsidRPr="00A415E3" w:rsidRDefault="002C194E" w:rsidP="002C194E">
            <w:pPr>
              <w:jc w:val="center"/>
            </w:pPr>
            <w:r w:rsidRPr="00A415E3">
              <w:t>МР «Ленский район»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Рост количества благоустроенных дворовых территорий</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Проведение работы по включению сельских населенных пунктов в программу газификации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A415E3">
              <w:t xml:space="preserve">Администрация </w:t>
            </w:r>
          </w:p>
          <w:p w:rsidR="002C194E" w:rsidRPr="00A415E3" w:rsidRDefault="002C194E" w:rsidP="002C194E">
            <w:pPr>
              <w:jc w:val="center"/>
            </w:pPr>
            <w:r w:rsidRPr="00A415E3">
              <w:t>МР «Ленский район»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Газификация населенных пунктов</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3.3.2.4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Разработка проектно-сметной документации комплексного освоения жилых кварталов и развития инженерной инфраструктуры в целях участия в государственных программах на получение субсидии для строительства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 xml:space="preserve"> МБ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A415E3">
              <w:t xml:space="preserve">Администрация </w:t>
            </w:r>
          </w:p>
          <w:p w:rsidR="002C194E" w:rsidRPr="00A415E3" w:rsidRDefault="002C194E" w:rsidP="002C194E">
            <w:pPr>
              <w:jc w:val="center"/>
            </w:pPr>
            <w:r>
              <w:t>МР</w:t>
            </w:r>
            <w:r w:rsidRPr="00A415E3">
              <w:t xml:space="preserve"> «Ленский район»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З-3.3.3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rPr>
                <w:b/>
                <w:bCs/>
              </w:rPr>
              <w:t>Снижение удельного веса ветхого и аварийного жилья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Расселение жилой площади –123</w:t>
            </w:r>
            <w:r w:rsidRPr="00D1607A">
              <w:rPr>
                <w:lang w:val="en-US"/>
              </w:rPr>
              <w:t> </w:t>
            </w:r>
            <w:r>
              <w:t>419,66 кв. м</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государственной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310457">
              <w:t xml:space="preserve"> Администрация </w:t>
            </w:r>
          </w:p>
          <w:p w:rsidR="002C194E" w:rsidRPr="00310457" w:rsidRDefault="002C194E" w:rsidP="002C194E">
            <w:pPr>
              <w:jc w:val="center"/>
            </w:pPr>
            <w:r w:rsidRPr="00A415E3">
              <w:t>МР</w:t>
            </w:r>
            <w:r w:rsidRPr="00310457">
              <w:t xml:space="preserve"> «Ленский район» РС (Я), </w:t>
            </w:r>
            <w:hyperlink r:id="rId46" w:history="1">
              <w:r w:rsidRPr="00310457">
                <w:t>Министерство строительства</w:t>
              </w:r>
            </w:hyperlink>
            <w:r w:rsidRPr="00310457">
              <w:t xml:space="preserve"> </w:t>
            </w:r>
          </w:p>
          <w:p w:rsidR="002C194E" w:rsidRPr="00510EBB" w:rsidRDefault="002C194E" w:rsidP="002C194E">
            <w:pPr>
              <w:jc w:val="center"/>
            </w:pPr>
            <w:r w:rsidRPr="00310457">
              <w:t>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Снижение доли ветхого и аварийно</w:t>
            </w:r>
            <w:r>
              <w:t xml:space="preserve">го жилья к 2030 году – </w:t>
            </w:r>
            <w:r w:rsidR="00510EBB">
              <w:t xml:space="preserve">до </w:t>
            </w:r>
            <w:r>
              <w:t>6,4 %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3.3.3.2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Обеспечение ежегодного ввода нового жилья на уровне не мен</w:t>
            </w:r>
            <w:r>
              <w:t>ее 8 тыс. кв. м (без учета ИЖС)</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государственной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310457">
              <w:t xml:space="preserve"> Администрация </w:t>
            </w:r>
          </w:p>
          <w:p w:rsidR="002C194E" w:rsidRPr="00310457" w:rsidRDefault="002C194E" w:rsidP="002C194E">
            <w:pPr>
              <w:jc w:val="center"/>
            </w:pPr>
            <w:r w:rsidRPr="00A415E3">
              <w:t>МР</w:t>
            </w:r>
            <w:r w:rsidRPr="00310457">
              <w:t xml:space="preserve"> «Ленский район» РС (Я), </w:t>
            </w:r>
            <w:hyperlink r:id="rId47" w:history="1">
              <w:r w:rsidRPr="00310457">
                <w:t>Министерство строительства</w:t>
              </w:r>
            </w:hyperlink>
            <w:r w:rsidRPr="00310457">
              <w:t xml:space="preserve"> </w:t>
            </w:r>
          </w:p>
          <w:p w:rsidR="002C194E" w:rsidRPr="00510EBB" w:rsidRDefault="002C194E" w:rsidP="002C194E">
            <w:pPr>
              <w:jc w:val="center"/>
            </w:pPr>
            <w:r w:rsidRPr="00310457">
              <w:t>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Снижение доли ветхого и ав</w:t>
            </w:r>
            <w:r>
              <w:t xml:space="preserve">арийного жилья к 2030 году – </w:t>
            </w:r>
            <w:r w:rsidR="00510EBB">
              <w:t xml:space="preserve">до </w:t>
            </w:r>
            <w:r>
              <w:t>6,4 %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З-3.3.4</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2C194E" w:rsidRPr="00310457" w:rsidRDefault="002C194E" w:rsidP="002C194E">
            <w:r w:rsidRPr="00310457">
              <w:rPr>
                <w:b/>
                <w:bCs/>
              </w:rPr>
              <w:t>Газификация населенных пунктов Ленского района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3.3.4.1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В рамках Государственной программы Республики Саха (Якутия) «Газификация населенных пунктов и обеспечение надежности газового хозяйства Республики Саха (Якутия) на 2012-2019 годы» обеспечить оптимальные сроки строительства уличных газовых сетей г. Ленска и </w:t>
            </w:r>
            <w:proofErr w:type="spellStart"/>
            <w:r w:rsidRPr="00D1607A">
              <w:t>внутрипоселковых</w:t>
            </w:r>
            <w:proofErr w:type="spellEnd"/>
            <w:r w:rsidRPr="00D1607A">
              <w:t xml:space="preserve"> газовых сетей в селах </w:t>
            </w:r>
            <w:proofErr w:type="spellStart"/>
            <w:r w:rsidRPr="00D1607A">
              <w:t>Беченча</w:t>
            </w:r>
            <w:proofErr w:type="spellEnd"/>
            <w:r w:rsidRPr="00D1607A">
              <w:t xml:space="preserve"> и Мурья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государственной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A415E3">
              <w:t xml:space="preserve"> Администрация </w:t>
            </w:r>
          </w:p>
          <w:p w:rsidR="002C194E" w:rsidRPr="00A415E3" w:rsidRDefault="002C194E" w:rsidP="002C194E">
            <w:pPr>
              <w:jc w:val="center"/>
            </w:pPr>
            <w:r w:rsidRPr="00A415E3">
              <w:t xml:space="preserve">МР «Ленский район» РС (Я), </w:t>
            </w:r>
            <w:hyperlink r:id="rId48" w:history="1">
              <w:r w:rsidRPr="00A415E3">
                <w:t>Министерство строительства</w:t>
              </w:r>
            </w:hyperlink>
            <w:r w:rsidRPr="00A415E3">
              <w:t xml:space="preserve"> </w:t>
            </w:r>
          </w:p>
          <w:p w:rsidR="002C194E" w:rsidRPr="00510EBB" w:rsidRDefault="002C194E" w:rsidP="002C194E">
            <w:pPr>
              <w:jc w:val="center"/>
            </w:pPr>
            <w:r w:rsidRPr="00A415E3">
              <w:t>РС (Я)</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3.3.4.2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Внесение предложений в проект разработки новой Государственной программы Республики Саха (Якутия) «Газификация населенных пунктов и обеспечение надежности газового хозяйства Республики Саха (Якутия) на 2020-2025 и на период до 2030 года» в целях включения максимального количества населенных пунктов района в данную программу</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государственной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A415E3">
              <w:t xml:space="preserve"> Администрация </w:t>
            </w:r>
          </w:p>
          <w:p w:rsidR="002C194E" w:rsidRPr="00A415E3" w:rsidRDefault="002C194E" w:rsidP="002C194E">
            <w:pPr>
              <w:jc w:val="center"/>
            </w:pPr>
            <w:r w:rsidRPr="00A415E3">
              <w:t xml:space="preserve">МР «Ленский район» РС (Я), </w:t>
            </w:r>
            <w:hyperlink r:id="rId49" w:history="1">
              <w:r w:rsidRPr="00A415E3">
                <w:t>Министерство строительства</w:t>
              </w:r>
            </w:hyperlink>
            <w:r w:rsidRPr="00A415E3">
              <w:t xml:space="preserve"> </w:t>
            </w:r>
          </w:p>
          <w:p w:rsidR="002C194E" w:rsidRPr="00510EBB" w:rsidRDefault="002C194E" w:rsidP="002C194E">
            <w:pPr>
              <w:jc w:val="center"/>
            </w:pPr>
            <w:r w:rsidRPr="00A415E3">
              <w:t>РС (Я)</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F3499" w:rsidRDefault="002C194E" w:rsidP="002C194E">
            <w:pPr>
              <w:jc w:val="center"/>
              <w:rPr>
                <w:b/>
                <w:lang w:val="en-US"/>
              </w:rPr>
            </w:pPr>
            <w:r w:rsidRPr="00DF3499">
              <w:rPr>
                <w:b/>
                <w:lang w:val="en-US"/>
              </w:rPr>
              <w:t xml:space="preserve">I </w:t>
            </w:r>
            <w:r w:rsidRPr="00DF3499">
              <w:rPr>
                <w:b/>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З-3.3.5</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310457" w:rsidRDefault="002C194E" w:rsidP="002C194E">
            <w:r w:rsidRPr="00310457">
              <w:rPr>
                <w:b/>
                <w:bCs/>
              </w:rPr>
              <w:t xml:space="preserve">Перевод на </w:t>
            </w:r>
            <w:proofErr w:type="spellStart"/>
            <w:r w:rsidRPr="00310457">
              <w:rPr>
                <w:b/>
                <w:bCs/>
              </w:rPr>
              <w:t>электроотопление</w:t>
            </w:r>
            <w:proofErr w:type="spellEnd"/>
            <w:r w:rsidRPr="00310457">
              <w:rPr>
                <w:b/>
                <w:bCs/>
              </w:rPr>
              <w:t xml:space="preserve"> частного жилищного фонда, социальных и производственных объектов Ленского района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3.3.5.1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Анализ </w:t>
            </w:r>
            <w:r w:rsidRPr="00D1607A">
              <w:rPr>
                <w:highlight w:val="white"/>
              </w:rPr>
              <w:t xml:space="preserve">экономической и бюджетной эффективности перевода на </w:t>
            </w:r>
            <w:proofErr w:type="spellStart"/>
            <w:r w:rsidRPr="00D1607A">
              <w:rPr>
                <w:highlight w:val="white"/>
              </w:rPr>
              <w:t>электроотопление</w:t>
            </w:r>
            <w:proofErr w:type="spellEnd"/>
            <w:r w:rsidRPr="00D1607A">
              <w:rPr>
                <w:highlight w:val="white"/>
              </w:rPr>
              <w:t xml:space="preserve"> частного жилищного фонда, социальных и производственных объектов Ленского района с учетом газификации населенных пунктов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310457">
              <w:t xml:space="preserve">Администрация </w:t>
            </w:r>
          </w:p>
          <w:p w:rsidR="002C194E" w:rsidRPr="00310457" w:rsidRDefault="002C194E" w:rsidP="002C194E">
            <w:pPr>
              <w:jc w:val="center"/>
            </w:pPr>
            <w:r w:rsidRPr="00A415E3">
              <w:t>МР</w:t>
            </w:r>
            <w:r w:rsidRPr="00310457">
              <w:t xml:space="preserve"> «Ленский район» РС (Я), </w:t>
            </w:r>
            <w:hyperlink r:id="rId50" w:history="1">
              <w:r w:rsidRPr="00310457">
                <w:t>Министерство жилищно-коммунального хозяйства и энергетики</w:t>
              </w:r>
            </w:hyperlink>
            <w:r w:rsidRPr="00310457">
              <w:t xml:space="preserve"> РС (Я)</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З-3.3.6</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310457" w:rsidRDefault="002C194E" w:rsidP="002C194E">
            <w:r w:rsidRPr="00310457">
              <w:rPr>
                <w:b/>
                <w:bCs/>
              </w:rPr>
              <w:t>В целях повышения уровня благоустройства в целом по жилищному фонду района повысить качественные характеристики строящихся и реконструируемых домов при индивидуальном жилищном строительстве (ИЖС)</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3.3.6.1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Организация выставок-ярмарок (постоянно действующих площадок) по внедрению новых </w:t>
            </w:r>
            <w:r w:rsidRPr="00D1607A">
              <w:lastRenderedPageBreak/>
              <w:t>технологий, по обмену опытом в целях повышения надежности и работоспособности инженерных систем жизнеобеспечения индивидуальных жилых домов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lastRenderedPageBreak/>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средств  муниципальной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310457">
              <w:t xml:space="preserve"> Администрация</w:t>
            </w:r>
          </w:p>
          <w:p w:rsidR="002C194E" w:rsidRPr="00310457" w:rsidRDefault="002C194E" w:rsidP="002C194E">
            <w:pPr>
              <w:jc w:val="center"/>
            </w:pPr>
            <w:r w:rsidRPr="00310457">
              <w:t xml:space="preserve"> </w:t>
            </w:r>
            <w:r w:rsidRPr="00A415E3">
              <w:t xml:space="preserve">МР </w:t>
            </w:r>
            <w:r w:rsidRPr="00310457">
              <w:t xml:space="preserve">«Ленский район» РС (Я), </w:t>
            </w:r>
            <w:hyperlink r:id="rId51" w:history="1">
              <w:r w:rsidRPr="00310457">
                <w:t>Министерство строительства</w:t>
              </w:r>
            </w:hyperlink>
            <w:r w:rsidRPr="00310457">
              <w:t xml:space="preserve"> </w:t>
            </w:r>
          </w:p>
          <w:p w:rsidR="002C194E" w:rsidRPr="00510EBB" w:rsidRDefault="002C194E" w:rsidP="002C194E">
            <w:pPr>
              <w:jc w:val="center"/>
            </w:pPr>
            <w:r w:rsidRPr="00310457">
              <w:lastRenderedPageBreak/>
              <w:t>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lastRenderedPageBreak/>
              <w:t>Количество проводимых ярмарок</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3.3.6.2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44598C">
            <w:r w:rsidRPr="00D1607A">
              <w:t>В целях повышения комфортности жилых домов, уровня их благоустройства организация материальной помощи семьям за счет бюджета М</w:t>
            </w:r>
            <w:r w:rsidR="0044598C">
              <w:t>Р</w:t>
            </w:r>
            <w:r w:rsidRPr="00D1607A">
              <w:t xml:space="preserve"> и внебюджетных источников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средств  муниципальной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A415E3">
              <w:t xml:space="preserve"> Администрация </w:t>
            </w:r>
          </w:p>
          <w:p w:rsidR="002C194E" w:rsidRPr="00A415E3" w:rsidRDefault="002C194E" w:rsidP="002C194E">
            <w:pPr>
              <w:jc w:val="center"/>
            </w:pPr>
            <w:r w:rsidRPr="00A415E3">
              <w:t xml:space="preserve">МР «Ленский район» РС (Я), </w:t>
            </w:r>
            <w:hyperlink r:id="rId52" w:history="1">
              <w:r w:rsidRPr="00A415E3">
                <w:t>Министерство строительства</w:t>
              </w:r>
            </w:hyperlink>
            <w:r w:rsidRPr="00A415E3">
              <w:t xml:space="preserve"> </w:t>
            </w:r>
          </w:p>
          <w:p w:rsidR="002C194E" w:rsidRPr="00510EBB" w:rsidRDefault="002C194E" w:rsidP="002C194E">
            <w:pPr>
              <w:jc w:val="center"/>
            </w:pPr>
            <w:r w:rsidRPr="00A415E3">
              <w:t>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Рост количества семей, получивших субсидии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З-3.3.7</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A415E3" w:rsidRDefault="002C194E" w:rsidP="002C194E">
            <w:r w:rsidRPr="00A415E3">
              <w:rPr>
                <w:b/>
                <w:bCs/>
              </w:rPr>
              <w:t>Ликвидация накопленного ущерба природной среды, сохранение и восстановление природной среды, обеспечивающей экологическую безопасность населения</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3.3.7.1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10EBB" w:rsidRDefault="00510EBB" w:rsidP="002C194E"/>
          <w:p w:rsidR="002C194E" w:rsidRPr="00D1607A" w:rsidRDefault="002C194E" w:rsidP="002C194E">
            <w:r w:rsidRPr="00D1607A">
              <w:t>Рекультивация несанкционированных мест отходов и свалок ТКО</w:t>
            </w:r>
          </w:p>
          <w:p w:rsidR="002C194E" w:rsidRDefault="002C194E" w:rsidP="002C194E"/>
          <w:p w:rsidR="00510EBB" w:rsidRDefault="00510EBB" w:rsidP="002C194E"/>
          <w:p w:rsidR="00510EBB" w:rsidRPr="00D1607A" w:rsidRDefault="00510EBB" w:rsidP="002C194E"/>
          <w:p w:rsidR="002C194E" w:rsidRPr="00D1607A" w:rsidRDefault="002C194E" w:rsidP="002C194E"/>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средств  муниципальной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A415E3">
              <w:t xml:space="preserve">Администрация </w:t>
            </w:r>
          </w:p>
          <w:p w:rsidR="002C194E" w:rsidRPr="00A415E3" w:rsidRDefault="002C194E" w:rsidP="002C194E">
            <w:pPr>
              <w:jc w:val="center"/>
            </w:pPr>
            <w:r w:rsidRPr="00A415E3">
              <w:t xml:space="preserve">МР «Ленский район» РС (Я), МКУ «КИО» МР «Ленский район», </w:t>
            </w:r>
            <w:hyperlink r:id="rId53" w:history="1">
              <w:r w:rsidRPr="00A415E3">
                <w:t>Министерство жилищно-коммунального хозяйства и энергетики</w:t>
              </w:r>
            </w:hyperlink>
            <w:r w:rsidRPr="00A415E3">
              <w:t xml:space="preserve">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Ликвидация</w:t>
            </w:r>
            <w:r>
              <w:t xml:space="preserve"> несанкционированных свалок ТКО</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3.3.7.2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Применение мер экономического стимулирования мероприятий по уменьшению объемов образования и утилизации отходов хозяйствующими субъектами, которые внедряют наилучшие доступные технологии, направленные на уменьшение объемов образования отходов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2018-2023</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средств  муниципальной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310457">
              <w:t xml:space="preserve">Администрация </w:t>
            </w:r>
          </w:p>
          <w:p w:rsidR="002C194E" w:rsidRPr="00310457" w:rsidRDefault="002C194E" w:rsidP="002C194E">
            <w:pPr>
              <w:jc w:val="center"/>
            </w:pPr>
            <w:r w:rsidRPr="00A415E3">
              <w:t>МР «Ленский район» РС (Я), МКУ</w:t>
            </w:r>
            <w:r w:rsidR="00F3714A">
              <w:t xml:space="preserve"> «КИО МР «Ленский район»</w:t>
            </w:r>
            <w:r w:rsidRPr="00A415E3">
              <w:t xml:space="preserve">,  </w:t>
            </w:r>
            <w:hyperlink r:id="rId54" w:history="1">
              <w:r w:rsidRPr="00A415E3">
                <w:t>Министерство жилищно-коммунального хозяйства и энергетики</w:t>
              </w:r>
            </w:hyperlink>
            <w:r w:rsidRPr="00A415E3">
              <w:t xml:space="preserve">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Улучшение эк</w:t>
            </w:r>
            <w:r>
              <w:t>ологической обстановки в районе</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3.3.7.3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Строительство очистных сооружений во всех населенных пунктах. В первую очередь, строительство очистных сооружений в г.</w:t>
            </w:r>
            <w:r w:rsidR="00510EBB">
              <w:t xml:space="preserve"> </w:t>
            </w:r>
            <w:r w:rsidRPr="00D1607A">
              <w:t>Ленске с доведением произв</w:t>
            </w:r>
            <w:r w:rsidR="00510EBB">
              <w:t>одительности до 9600 куб. м/сутки</w:t>
            </w:r>
            <w:r w:rsidRPr="00D1607A">
              <w:t xml:space="preserve">, и подключение </w:t>
            </w:r>
            <w:proofErr w:type="spellStart"/>
            <w:r w:rsidRPr="00D1607A">
              <w:t>неканализованного</w:t>
            </w:r>
            <w:proofErr w:type="spellEnd"/>
            <w:r w:rsidRPr="00D1607A">
              <w:t xml:space="preserve"> жилого фонда к системе централизованной канализации, в. п. Витим, в остальных населенных пунктах канализовать автономными системами полной биологической очистки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510EBB" w:rsidRDefault="002C194E" w:rsidP="002C194E">
            <w:pPr>
              <w:jc w:val="center"/>
            </w:pPr>
            <w:r w:rsidRPr="00510EBB">
              <w:t>2018-2023</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510EBB" w:rsidRDefault="002C194E" w:rsidP="002C194E">
            <w:pPr>
              <w:jc w:val="cente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A415E3">
              <w:t xml:space="preserve">Администрация </w:t>
            </w:r>
          </w:p>
          <w:p w:rsidR="002C194E" w:rsidRPr="00310457" w:rsidRDefault="002C194E" w:rsidP="002C194E">
            <w:pPr>
              <w:jc w:val="center"/>
            </w:pPr>
            <w:r w:rsidRPr="00A415E3">
              <w:t xml:space="preserve">МР «Ленский район» РС (Я), МКУ «КИО» МР «Ленский район»,  </w:t>
            </w:r>
            <w:hyperlink r:id="rId55" w:history="1">
              <w:r w:rsidRPr="00A415E3">
                <w:t>Министерство жилищно-коммунального хозяйства и энергетики</w:t>
              </w:r>
            </w:hyperlink>
            <w:r w:rsidRPr="00310457">
              <w:t xml:space="preserve">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Улучшение экологической обстановки в райо</w:t>
            </w:r>
            <w:r>
              <w:t>не</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3.3.7.4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 xml:space="preserve">Строительство полигонов ТКО вблизи г. Ленска, п. Витим, п. </w:t>
            </w:r>
            <w:proofErr w:type="spellStart"/>
            <w:r w:rsidRPr="00D1607A">
              <w:t>Пеледуй</w:t>
            </w:r>
            <w:proofErr w:type="spellEnd"/>
            <w:r w:rsidRPr="00D1607A">
              <w:t xml:space="preserve">, с. </w:t>
            </w:r>
            <w:proofErr w:type="spellStart"/>
            <w:r w:rsidRPr="00D1607A">
              <w:t>Нюя</w:t>
            </w:r>
            <w:proofErr w:type="spellEnd"/>
            <w:r w:rsidRPr="00D1607A">
              <w:t xml:space="preserve"> с привлечение инвесторов на условиях концессии, государственно-частного партнерства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A415E3">
              <w:t xml:space="preserve">Администрация </w:t>
            </w:r>
          </w:p>
          <w:p w:rsidR="002C194E" w:rsidRPr="00310457" w:rsidRDefault="002C194E" w:rsidP="002C194E">
            <w:pPr>
              <w:jc w:val="center"/>
            </w:pPr>
            <w:r w:rsidRPr="00A415E3">
              <w:t xml:space="preserve">МР «Ленский район» РС (Я), МКУ «КИО» МР «Ленский район»,  </w:t>
            </w:r>
            <w:hyperlink r:id="rId56" w:history="1">
              <w:r w:rsidRPr="00A415E3">
                <w:t>Министерство жилищно-коммунального хозяйства и энергетики</w:t>
              </w:r>
            </w:hyperlink>
            <w:r w:rsidRPr="00310457">
              <w:t xml:space="preserve">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Ликвидация</w:t>
            </w:r>
            <w:r>
              <w:t xml:space="preserve"> несанкционированных свалок ТКО</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3.3.7.5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Участие </w:t>
            </w:r>
            <w:proofErr w:type="spellStart"/>
            <w:r w:rsidRPr="00D1607A">
              <w:t>недропользователей</w:t>
            </w:r>
            <w:proofErr w:type="spellEnd"/>
            <w:r w:rsidRPr="00D1607A">
              <w:t xml:space="preserve"> в социально-экономическом развитии района в области охраны окружающей среды, путем </w:t>
            </w:r>
            <w:proofErr w:type="spellStart"/>
            <w:r w:rsidRPr="00D1607A">
              <w:t>софинансирования</w:t>
            </w:r>
            <w:proofErr w:type="spellEnd"/>
            <w:r w:rsidRPr="00D1607A">
              <w:t xml:space="preserve"> муниципальных программ по обращению с отходами производства и потребления (внесение изменений в Соглашение о сотрудничестве с </w:t>
            </w:r>
            <w:proofErr w:type="spellStart"/>
            <w:r w:rsidRPr="00D1607A">
              <w:t>ПАО</w:t>
            </w:r>
            <w:proofErr w:type="spellEnd"/>
            <w:r w:rsidRPr="00D1607A">
              <w:t xml:space="preserve"> «</w:t>
            </w:r>
            <w:proofErr w:type="spellStart"/>
            <w:r w:rsidRPr="00D1607A">
              <w:t>Суругутнефтегаз</w:t>
            </w:r>
            <w:proofErr w:type="spellEnd"/>
            <w:r w:rsidRPr="00D1607A">
              <w:t>», ООО «</w:t>
            </w:r>
            <w:proofErr w:type="spellStart"/>
            <w:r w:rsidRPr="00D1607A">
              <w:t>Таас-Юрях</w:t>
            </w:r>
            <w:proofErr w:type="spellEnd"/>
            <w:r w:rsidRPr="00D1607A">
              <w:t xml:space="preserve"> </w:t>
            </w:r>
            <w:proofErr w:type="spellStart"/>
            <w:r w:rsidRPr="00D1607A">
              <w:t>Нефтегазодобыча</w:t>
            </w:r>
            <w:proofErr w:type="spellEnd"/>
            <w:r w:rsidRPr="00D1607A">
              <w:t>»)</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муниципальных  и инвестиционных программ предприятий</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510EBB" w:rsidRDefault="002C194E" w:rsidP="002C194E">
            <w:pPr>
              <w:jc w:val="center"/>
            </w:pPr>
            <w:r w:rsidRPr="00624FB6">
              <w:t xml:space="preserve">Администрация </w:t>
            </w:r>
          </w:p>
          <w:p w:rsidR="002C194E" w:rsidRPr="00310457" w:rsidRDefault="002C194E" w:rsidP="002C194E">
            <w:pPr>
              <w:jc w:val="center"/>
            </w:pPr>
            <w:r w:rsidRPr="00624FB6">
              <w:t xml:space="preserve">МР «Ленский район» РС (Я), МКУ «КИО» МР </w:t>
            </w:r>
            <w:r w:rsidRPr="00310457">
              <w:t xml:space="preserve">«Ленский район»,  </w:t>
            </w:r>
            <w:hyperlink r:id="rId57" w:history="1">
              <w:r w:rsidRPr="00310457">
                <w:t>Министерство жилищно-коммунального хозяйства и энергетики</w:t>
              </w:r>
            </w:hyperlink>
            <w:r w:rsidRPr="00310457">
              <w:t xml:space="preserve"> РС (Я) </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Улучшение эк</w:t>
            </w:r>
            <w:r>
              <w:t>ологической обстановки в районе</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3.3.7.6</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 w:rsidR="002C194E" w:rsidRPr="00D1607A" w:rsidRDefault="002C194E" w:rsidP="002C194E"/>
          <w:p w:rsidR="002C194E" w:rsidRPr="00D1607A" w:rsidRDefault="002C194E" w:rsidP="002C194E">
            <w:r w:rsidRPr="00D1607A">
              <w:t>Ликвидация несанкционированных мест размещения отходов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2018-2023</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 xml:space="preserve">В рамках средств  муниципальной программы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tcPr>
          <w:p w:rsidR="00650FF4" w:rsidRDefault="002C194E" w:rsidP="002C194E">
            <w:pPr>
              <w:jc w:val="center"/>
            </w:pPr>
            <w:r w:rsidRPr="00310457">
              <w:t xml:space="preserve">Администрация </w:t>
            </w:r>
          </w:p>
          <w:p w:rsidR="002C194E" w:rsidRPr="00310457" w:rsidRDefault="002C194E" w:rsidP="002C194E">
            <w:pPr>
              <w:jc w:val="center"/>
            </w:pPr>
            <w:r w:rsidRPr="00624FB6">
              <w:t>МР «Ленский район» РС (Я), МКУ «КИО» МР «Ленский район</w:t>
            </w:r>
            <w:r w:rsidRPr="00310457">
              <w:t>»</w:t>
            </w:r>
            <w:r>
              <w:t xml:space="preserve">, </w:t>
            </w:r>
            <w:r w:rsidRPr="00310457">
              <w:t xml:space="preserve"> </w:t>
            </w:r>
            <w:hyperlink r:id="rId58" w:history="1">
              <w:r w:rsidRPr="00310457">
                <w:t>Министерство жилищно-коммунального хозяйства и энергетики</w:t>
              </w:r>
            </w:hyperlink>
            <w:r w:rsidRPr="00310457">
              <w:t xml:space="preserve">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Ликвидация</w:t>
            </w:r>
            <w:r>
              <w:t xml:space="preserve"> несанкционированных свалок ТКО</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3.3.7.7</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 w:rsidR="00650FF4" w:rsidRDefault="00650FF4" w:rsidP="002C194E"/>
          <w:p w:rsidR="002C194E" w:rsidRPr="00D1607A" w:rsidRDefault="002C194E" w:rsidP="002C194E">
            <w:r w:rsidRPr="00D1607A">
              <w:t xml:space="preserve">Разработка ПСД на строительство полигонов ТКО для г. Ленск, п. Витим, п. </w:t>
            </w:r>
            <w:proofErr w:type="spellStart"/>
            <w:r w:rsidRPr="00D1607A">
              <w:t>Пеледуй</w:t>
            </w:r>
            <w:proofErr w:type="spellEnd"/>
          </w:p>
          <w:p w:rsidR="002C194E" w:rsidRDefault="002C194E" w:rsidP="002C194E"/>
          <w:p w:rsidR="00650FF4" w:rsidRDefault="00650FF4" w:rsidP="002C194E"/>
          <w:p w:rsidR="00650FF4" w:rsidRPr="00D1607A" w:rsidRDefault="00650FF4" w:rsidP="002C194E"/>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муниципальных  и инвестиционных программ предприятий</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tcPr>
          <w:p w:rsidR="00650FF4" w:rsidRDefault="002C194E" w:rsidP="002C194E">
            <w:pPr>
              <w:jc w:val="center"/>
            </w:pPr>
            <w:r w:rsidRPr="00624FB6">
              <w:t xml:space="preserve">Администрация </w:t>
            </w:r>
          </w:p>
          <w:p w:rsidR="002C194E" w:rsidRPr="00310457" w:rsidRDefault="002C194E" w:rsidP="002C194E">
            <w:pPr>
              <w:jc w:val="center"/>
            </w:pPr>
            <w:r w:rsidRPr="00624FB6">
              <w:t xml:space="preserve">МР «Ленский район» РС (Я), МКУ «КИО» МР </w:t>
            </w:r>
            <w:r w:rsidRPr="00310457">
              <w:t>«Ленский район»</w:t>
            </w:r>
            <w:r>
              <w:t xml:space="preserve">, </w:t>
            </w:r>
            <w:r w:rsidRPr="00310457">
              <w:t xml:space="preserve">   </w:t>
            </w:r>
            <w:hyperlink r:id="rId59" w:history="1">
              <w:r w:rsidRPr="00310457">
                <w:t>Министерство жилищно-коммунального хозяйства и энергетики</w:t>
              </w:r>
            </w:hyperlink>
            <w:r w:rsidRPr="00310457">
              <w:t xml:space="preserve">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3.3.7.8</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r w:rsidRPr="00D1607A">
              <w:t xml:space="preserve">Приобретение </w:t>
            </w:r>
            <w:proofErr w:type="spellStart"/>
            <w:r w:rsidRPr="00D1607A">
              <w:t>мусоросжигающей</w:t>
            </w:r>
            <w:proofErr w:type="spellEnd"/>
            <w:r w:rsidRPr="00D1607A">
              <w:t xml:space="preserve"> установки</w:t>
            </w:r>
          </w:p>
          <w:p w:rsidR="002C194E" w:rsidRPr="00D1607A" w:rsidRDefault="002C194E" w:rsidP="002C194E">
            <w:pPr>
              <w:rPr>
                <w:lang w:val="en-US"/>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муниципальных  и инвестиционных программ предприятий</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tcPr>
          <w:p w:rsidR="00650FF4" w:rsidRDefault="002C194E" w:rsidP="002C194E">
            <w:pPr>
              <w:jc w:val="center"/>
            </w:pPr>
            <w:r w:rsidRPr="00624FB6">
              <w:t xml:space="preserve">Администрация </w:t>
            </w:r>
          </w:p>
          <w:p w:rsidR="002C194E" w:rsidRPr="00310457" w:rsidRDefault="002C194E" w:rsidP="002C194E">
            <w:pPr>
              <w:jc w:val="center"/>
            </w:pPr>
            <w:r w:rsidRPr="00624FB6">
              <w:t xml:space="preserve">МР «Ленский район» РС (Я), МКУ «КИО» МР </w:t>
            </w:r>
            <w:r w:rsidRPr="00310457">
              <w:t>«Ленский район»</w:t>
            </w:r>
            <w:r>
              <w:t xml:space="preserve">, </w:t>
            </w:r>
            <w:r w:rsidRPr="00310457">
              <w:t xml:space="preserve">    </w:t>
            </w:r>
            <w:hyperlink r:id="rId60" w:history="1">
              <w:r w:rsidRPr="00310457">
                <w:t>Министерство жилищно-коммунального хозяйства и энергетики</w:t>
              </w:r>
            </w:hyperlink>
            <w:r w:rsidRPr="00310457">
              <w:t xml:space="preserve">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color w:val="FF0000"/>
              </w:rPr>
            </w:pPr>
            <w:r w:rsidRPr="00D1607A">
              <w:t>Улучшение экологической обстановки в районе.</w:t>
            </w:r>
          </w:p>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II-III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З-3.3.8</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310457" w:rsidRDefault="002C194E" w:rsidP="002C194E">
            <w:r w:rsidRPr="00310457">
              <w:rPr>
                <w:b/>
                <w:bCs/>
              </w:rPr>
              <w:t>Улучшение качества предоставления жилищно-коммунальных услуг населению, повышение энергетической эффективности</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3.3.8.1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Default="002C194E" w:rsidP="002C194E"/>
          <w:p w:rsidR="00C6512C" w:rsidRPr="00D1607A" w:rsidRDefault="00C6512C" w:rsidP="002C194E"/>
          <w:p w:rsidR="002C194E" w:rsidRPr="00D1607A" w:rsidRDefault="002C194E" w:rsidP="002C194E">
            <w:r w:rsidRPr="00D1607A">
              <w:t>Модернизация объектов коммунальной инфраструктуры на 2020-2024 годы</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2020-2024</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и инвестиционных программ предприятий</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650FF4" w:rsidRDefault="002C194E" w:rsidP="002C194E">
            <w:pPr>
              <w:jc w:val="center"/>
            </w:pPr>
            <w:r w:rsidRPr="00310457">
              <w:t>Администрация</w:t>
            </w:r>
            <w:r w:rsidRPr="00624FB6">
              <w:t xml:space="preserve"> </w:t>
            </w:r>
          </w:p>
          <w:p w:rsidR="002C194E" w:rsidRPr="00310457" w:rsidRDefault="002C194E" w:rsidP="002C194E">
            <w:pPr>
              <w:jc w:val="center"/>
            </w:pPr>
            <w:r w:rsidRPr="00624FB6">
              <w:t xml:space="preserve">МР </w:t>
            </w:r>
            <w:r w:rsidRPr="00310457">
              <w:t xml:space="preserve">«Ленский район» РС (Я), </w:t>
            </w:r>
            <w:hyperlink r:id="rId61" w:history="1">
              <w:r w:rsidRPr="00310457">
                <w:t>Министерство жилищно-коммунального хозяйства и энергетики</w:t>
              </w:r>
            </w:hyperlink>
            <w:r w:rsidRPr="00310457">
              <w:t xml:space="preserve"> РС (Я)</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tabs>
                <w:tab w:val="left" w:pos="993"/>
              </w:tabs>
            </w:pPr>
            <w:r w:rsidRPr="00D1607A">
              <w:t xml:space="preserve">Охват </w:t>
            </w:r>
            <w:proofErr w:type="spellStart"/>
            <w:r w:rsidRPr="00D1607A">
              <w:t>МКД</w:t>
            </w:r>
            <w:proofErr w:type="spellEnd"/>
            <w:r w:rsidRPr="00D1607A">
              <w:t xml:space="preserve"> </w:t>
            </w:r>
            <w:proofErr w:type="spellStart"/>
            <w:r w:rsidRPr="00D1607A">
              <w:t>энергосервисными</w:t>
            </w:r>
            <w:proofErr w:type="spellEnd"/>
            <w:r w:rsidRPr="00D1607A">
              <w:t xml:space="preserve"> контрактами – 100</w:t>
            </w:r>
            <w:r>
              <w:t xml:space="preserve"> </w:t>
            </w:r>
            <w:r w:rsidRPr="00D1607A">
              <w:t>%.</w:t>
            </w:r>
          </w:p>
          <w:p w:rsidR="002C194E" w:rsidRPr="00D1607A" w:rsidRDefault="002C194E" w:rsidP="002C194E">
            <w:pPr>
              <w:tabs>
                <w:tab w:val="left" w:pos="993"/>
              </w:tabs>
            </w:pPr>
            <w:r w:rsidRPr="00D1607A">
              <w:t>Увеличение доли жилищного фонда, оборудованного всеми видами благоустройства:</w:t>
            </w:r>
          </w:p>
          <w:p w:rsidR="002C194E" w:rsidRDefault="002C194E" w:rsidP="002C194E">
            <w:pPr>
              <w:pStyle w:val="a0"/>
              <w:numPr>
                <w:ilvl w:val="0"/>
                <w:numId w:val="26"/>
              </w:numPr>
              <w:tabs>
                <w:tab w:val="left" w:pos="993"/>
              </w:tabs>
              <w:ind w:left="200" w:hanging="142"/>
            </w:pPr>
            <w:r w:rsidRPr="00D1607A">
              <w:t>водопроводом – 77,6</w:t>
            </w:r>
            <w:r>
              <w:t xml:space="preserve"> </w:t>
            </w:r>
            <w:r w:rsidRPr="00D1607A">
              <w:t>%;</w:t>
            </w:r>
          </w:p>
          <w:p w:rsidR="002C194E" w:rsidRDefault="002C194E" w:rsidP="002C194E">
            <w:pPr>
              <w:pStyle w:val="a0"/>
              <w:numPr>
                <w:ilvl w:val="0"/>
                <w:numId w:val="26"/>
              </w:numPr>
              <w:tabs>
                <w:tab w:val="left" w:pos="174"/>
              </w:tabs>
              <w:ind w:left="32" w:firstLine="26"/>
            </w:pPr>
            <w:r w:rsidRPr="00D1607A">
              <w:t>водоотведе</w:t>
            </w:r>
            <w:r>
              <w:t>нием (канализацией) – 75,5</w:t>
            </w:r>
            <w:r w:rsidRPr="00D1607A">
              <w:t>%;</w:t>
            </w:r>
          </w:p>
          <w:p w:rsidR="002C194E" w:rsidRDefault="002C194E" w:rsidP="002C194E">
            <w:pPr>
              <w:pStyle w:val="a0"/>
              <w:numPr>
                <w:ilvl w:val="0"/>
                <w:numId w:val="26"/>
              </w:numPr>
              <w:tabs>
                <w:tab w:val="left" w:pos="993"/>
              </w:tabs>
              <w:ind w:left="200" w:hanging="142"/>
            </w:pPr>
            <w:r w:rsidRPr="00D1607A">
              <w:t>отоплением – 80,4 %;</w:t>
            </w:r>
          </w:p>
          <w:p w:rsidR="002C194E" w:rsidRPr="00903E28" w:rsidRDefault="002C194E" w:rsidP="002C194E">
            <w:pPr>
              <w:pStyle w:val="a0"/>
              <w:numPr>
                <w:ilvl w:val="0"/>
                <w:numId w:val="26"/>
              </w:numPr>
              <w:tabs>
                <w:tab w:val="left" w:pos="993"/>
              </w:tabs>
              <w:ind w:left="200" w:hanging="142"/>
            </w:pPr>
            <w:r w:rsidRPr="00D1607A">
              <w:t>горячим водоснабжением – 75,1%</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З-3.3.9</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310457" w:rsidRDefault="002C194E" w:rsidP="002C194E">
            <w:r w:rsidRPr="00310457">
              <w:rPr>
                <w:b/>
                <w:bCs/>
              </w:rPr>
              <w:t>Обеспечение населения района качественной питьевой водой</w:t>
            </w:r>
            <w:r w:rsidRPr="00310457">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3.3.9.1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Оснащение водозаборов централизованного и децентрализованного питьевого водоснабжения сооружениями водоподготовки и системами обеззараживания воды, организация зон санитарной охраны источников водоснабжения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 ВБ</w:t>
            </w:r>
          </w:p>
        </w:tc>
        <w:tc>
          <w:tcPr>
            <w:tcW w:w="2126" w:type="dxa"/>
            <w:gridSpan w:val="2"/>
            <w:vMerge w:val="restart"/>
            <w:tcBorders>
              <w:top w:val="single" w:sz="2" w:space="0" w:color="000000"/>
              <w:left w:val="single" w:sz="2" w:space="0" w:color="000000"/>
              <w:right w:val="single" w:sz="2" w:space="0" w:color="000000"/>
            </w:tcBorders>
            <w:vAlign w:val="center"/>
          </w:tcPr>
          <w:p w:rsidR="00650FF4" w:rsidRDefault="002C194E" w:rsidP="002C194E">
            <w:pPr>
              <w:jc w:val="center"/>
            </w:pPr>
            <w:r w:rsidRPr="00624FB6">
              <w:t xml:space="preserve">Администрация </w:t>
            </w:r>
          </w:p>
          <w:p w:rsidR="002C194E" w:rsidRPr="00310457" w:rsidRDefault="002C194E" w:rsidP="002C194E">
            <w:pPr>
              <w:jc w:val="center"/>
            </w:pPr>
            <w:r w:rsidRPr="00624FB6">
              <w:t xml:space="preserve">МР </w:t>
            </w:r>
            <w:r w:rsidRPr="00310457">
              <w:t xml:space="preserve">«Ленский район» РС (Я), </w:t>
            </w:r>
            <w:hyperlink r:id="rId62" w:history="1">
              <w:r w:rsidRPr="00310457">
                <w:t>Министерство жилищно-коммунального хозяйства и энергетики</w:t>
              </w:r>
            </w:hyperlink>
            <w:r w:rsidRPr="00310457">
              <w:t xml:space="preserve"> РС (Я)</w:t>
            </w:r>
          </w:p>
        </w:tc>
        <w:tc>
          <w:tcPr>
            <w:tcW w:w="3370" w:type="dxa"/>
            <w:vMerge w:val="restart"/>
            <w:tcBorders>
              <w:top w:val="single" w:sz="2" w:space="0" w:color="000000"/>
              <w:left w:val="single" w:sz="2" w:space="0" w:color="000000"/>
              <w:right w:val="single" w:sz="2" w:space="0" w:color="000000"/>
            </w:tcBorders>
            <w:vAlign w:val="center"/>
          </w:tcPr>
          <w:p w:rsidR="002C194E" w:rsidRPr="00D1607A" w:rsidRDefault="002C194E" w:rsidP="002C194E">
            <w:r w:rsidRPr="00D1607A">
              <w:t>Повышение качества пит</w:t>
            </w:r>
            <w:r>
              <w:t>ьевой воды в населенных пунктах</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3.3.9.2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Реконструкция городского коллектора г. Ленск, строительство водозаборных сооружений в п. Витим, устройство водозаборных скважин в с. </w:t>
            </w:r>
            <w:proofErr w:type="spellStart"/>
            <w:r w:rsidRPr="00D1607A">
              <w:t>Толон</w:t>
            </w:r>
            <w:proofErr w:type="spellEnd"/>
            <w:r w:rsidRPr="00D1607A">
              <w:t xml:space="preserve">, с. </w:t>
            </w:r>
            <w:proofErr w:type="spellStart"/>
            <w:r w:rsidRPr="00D1607A">
              <w:t>Иннялы</w:t>
            </w:r>
            <w:proofErr w:type="spellEnd"/>
            <w:r w:rsidRPr="00D1607A">
              <w:t xml:space="preserve">, строительство водопровода в с. </w:t>
            </w:r>
            <w:proofErr w:type="spellStart"/>
            <w:r w:rsidRPr="00D1607A">
              <w:t>Чамча</w:t>
            </w:r>
            <w:proofErr w:type="spellEnd"/>
            <w:r w:rsidRPr="00D1607A">
              <w:t xml:space="preserve">, с. </w:t>
            </w:r>
            <w:proofErr w:type="spellStart"/>
            <w:r w:rsidRPr="00D1607A">
              <w:t>Беченча</w:t>
            </w:r>
            <w:proofErr w:type="spellEnd"/>
            <w:r w:rsidRPr="00D1607A">
              <w:t xml:space="preserve">, с. </w:t>
            </w:r>
            <w:proofErr w:type="spellStart"/>
            <w:r w:rsidRPr="00D1607A">
              <w:t>Натора</w:t>
            </w:r>
            <w:proofErr w:type="spellEnd"/>
            <w:r w:rsidRPr="00D1607A">
              <w:t xml:space="preserve">, с. </w:t>
            </w:r>
            <w:proofErr w:type="spellStart"/>
            <w:r w:rsidRPr="00D1607A">
              <w:t>Нюя</w:t>
            </w:r>
            <w:proofErr w:type="spellEnd"/>
            <w:r w:rsidRPr="00D1607A">
              <w:t xml:space="preserve"> и с. Мурья</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 ВБ</w:t>
            </w:r>
          </w:p>
        </w:tc>
        <w:tc>
          <w:tcPr>
            <w:tcW w:w="2126" w:type="dxa"/>
            <w:gridSpan w:val="2"/>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3.3.9.3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44598C">
            <w:r w:rsidRPr="00D1607A">
              <w:t>Реализация программы комплексного развития систем коммунальной инфраструктуры М</w:t>
            </w:r>
            <w:r w:rsidR="0044598C">
              <w:t>Р</w:t>
            </w:r>
            <w:r w:rsidRPr="00D1607A">
              <w:t xml:space="preserve"> «Ленский район» на период по 2030 г.: строительство и реконструкция водопроводных сетей и станции очистки воды в п. </w:t>
            </w:r>
            <w:proofErr w:type="spellStart"/>
            <w:r w:rsidRPr="00D1607A">
              <w:t>Пеледуй</w:t>
            </w:r>
            <w:proofErr w:type="spellEnd"/>
            <w:r w:rsidRPr="00D1607A">
              <w:t xml:space="preserve">, строительство скважины, строительство ВОС в с. </w:t>
            </w:r>
            <w:proofErr w:type="spellStart"/>
            <w:r w:rsidRPr="00D1607A">
              <w:t>Нюя</w:t>
            </w:r>
            <w:proofErr w:type="spellEnd"/>
            <w:r w:rsidRPr="00D1607A">
              <w:t xml:space="preserve"> Северная, с. </w:t>
            </w:r>
            <w:proofErr w:type="spellStart"/>
            <w:r w:rsidRPr="00D1607A">
              <w:t>Чамча</w:t>
            </w:r>
            <w:proofErr w:type="spellEnd"/>
            <w:r w:rsidRPr="00D1607A">
              <w:t xml:space="preserve">, с. Мурья, с. </w:t>
            </w:r>
            <w:proofErr w:type="spellStart"/>
            <w:r w:rsidRPr="00D1607A">
              <w:t>Толон</w:t>
            </w:r>
            <w:proofErr w:type="spellEnd"/>
            <w:r w:rsidRPr="00D1607A">
              <w:t xml:space="preserve">, с. </w:t>
            </w:r>
            <w:proofErr w:type="spellStart"/>
            <w:r w:rsidRPr="00D1607A">
              <w:t>Иннялы</w:t>
            </w:r>
            <w:proofErr w:type="spellEnd"/>
            <w:r w:rsidRPr="00D1607A">
              <w:t xml:space="preserve">, строительство теплового пункта, строительство водопроводных сетей в с. </w:t>
            </w:r>
            <w:proofErr w:type="spellStart"/>
            <w:r w:rsidRPr="00D1607A">
              <w:t>Беченча</w:t>
            </w:r>
            <w:proofErr w:type="spellEnd"/>
            <w:r w:rsidRPr="00D1607A">
              <w:t xml:space="preserve">, с. </w:t>
            </w:r>
            <w:proofErr w:type="spellStart"/>
            <w:r w:rsidRPr="00D1607A">
              <w:t>Нюя</w:t>
            </w:r>
            <w:proofErr w:type="spellEnd"/>
            <w:r w:rsidRPr="00D1607A">
              <w:t xml:space="preserve"> Северная, с. Дорожный, с. </w:t>
            </w:r>
            <w:proofErr w:type="spellStart"/>
            <w:r w:rsidRPr="00D1607A">
              <w:t>Натора</w:t>
            </w:r>
            <w:proofErr w:type="spellEnd"/>
            <w:r w:rsidRPr="00D1607A">
              <w:t xml:space="preserve">, с. </w:t>
            </w:r>
            <w:proofErr w:type="spellStart"/>
            <w:r w:rsidRPr="00D1607A">
              <w:t>Турукта</w:t>
            </w:r>
            <w:proofErr w:type="spellEnd"/>
            <w:r w:rsidRPr="00D1607A">
              <w:t xml:space="preserve">, с. </w:t>
            </w:r>
            <w:proofErr w:type="spellStart"/>
            <w:r w:rsidRPr="00D1607A">
              <w:t>Нюя</w:t>
            </w:r>
            <w:proofErr w:type="spellEnd"/>
            <w:r w:rsidRPr="00D1607A">
              <w:t xml:space="preserve">, с. </w:t>
            </w:r>
            <w:proofErr w:type="spellStart"/>
            <w:r w:rsidRPr="00D1607A">
              <w:t>Орто-Нахара</w:t>
            </w:r>
            <w:proofErr w:type="spellEnd"/>
            <w:r w:rsidRPr="00D1607A">
              <w:t xml:space="preserve">, с. Батамай, с. </w:t>
            </w:r>
            <w:proofErr w:type="spellStart"/>
            <w:r w:rsidRPr="00D1607A">
              <w:t>Толон</w:t>
            </w:r>
            <w:proofErr w:type="spellEnd"/>
            <w:r w:rsidRPr="00D1607A">
              <w:t xml:space="preserve">, с. </w:t>
            </w:r>
            <w:proofErr w:type="spellStart"/>
            <w:r w:rsidRPr="00D1607A">
              <w:t>Иннялы</w:t>
            </w:r>
            <w:proofErr w:type="spellEnd"/>
            <w:r w:rsidRPr="00D1607A">
              <w:t xml:space="preserve">, с. </w:t>
            </w:r>
            <w:proofErr w:type="spellStart"/>
            <w:r w:rsidRPr="00D1607A">
              <w:t>Хамра</w:t>
            </w:r>
            <w:proofErr w:type="spellEnd"/>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 ВБ</w:t>
            </w:r>
          </w:p>
        </w:tc>
        <w:tc>
          <w:tcPr>
            <w:tcW w:w="2126" w:type="dxa"/>
            <w:gridSpan w:val="2"/>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tcPr>
          <w:p w:rsidR="002C194E" w:rsidRPr="00D1607A" w:rsidRDefault="002C194E" w:rsidP="002C194E">
            <w:pPr>
              <w:rPr>
                <w:lang w:val="en-US"/>
              </w:rPr>
            </w:pPr>
          </w:p>
        </w:tc>
        <w:tc>
          <w:tcPr>
            <w:tcW w:w="1133" w:type="dxa"/>
            <w:tcBorders>
              <w:top w:val="single" w:sz="2" w:space="0" w:color="000000"/>
              <w:left w:val="single" w:sz="2" w:space="0" w:color="000000"/>
              <w:bottom w:val="single" w:sz="2" w:space="0" w:color="000000"/>
              <w:right w:val="single" w:sz="2" w:space="0" w:color="000000"/>
            </w:tcBorders>
            <w:shd w:val="clear" w:color="auto" w:fill="FFE699"/>
          </w:tcPr>
          <w:p w:rsidR="002C194E" w:rsidRPr="00D1607A" w:rsidRDefault="002C194E" w:rsidP="002C194E">
            <w:pPr>
              <w:rPr>
                <w:lang w:val="en-US"/>
              </w:rPr>
            </w:pP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310457" w:rsidRDefault="002C194E" w:rsidP="002C194E">
            <w:pPr>
              <w:rPr>
                <w:lang w:val="en-US"/>
              </w:rPr>
            </w:pPr>
            <w:r w:rsidRPr="00310457">
              <w:rPr>
                <w:b/>
                <w:bCs/>
                <w:lang w:val="en-US"/>
              </w:rPr>
              <w:t xml:space="preserve">3.4. </w:t>
            </w:r>
            <w:r w:rsidRPr="00310457">
              <w:rPr>
                <w:b/>
                <w:bCs/>
              </w:rPr>
              <w:t xml:space="preserve">Приоритет </w:t>
            </w:r>
            <w:r w:rsidRPr="00310457">
              <w:rPr>
                <w:b/>
                <w:bCs/>
                <w:lang w:val="en-US"/>
              </w:rPr>
              <w:t>«</w:t>
            </w:r>
            <w:r w:rsidRPr="00310457">
              <w:rPr>
                <w:b/>
                <w:bCs/>
              </w:rPr>
              <w:t>Комфортная городская среда</w:t>
            </w:r>
            <w:r w:rsidRPr="00310457">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I-II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Ц-3.4</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310457" w:rsidRDefault="002C194E" w:rsidP="002C194E">
            <w:r w:rsidRPr="00310457">
              <w:rPr>
                <w:b/>
                <w:bCs/>
              </w:rPr>
              <w:t xml:space="preserve">Обеспечение высокого качества и привлекательности жизни в городской среде путем создания комфортных условий для проживания населения </w:t>
            </w:r>
            <w:r w:rsidRPr="00310457">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I-II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З-3.4.1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310457" w:rsidRDefault="002C194E" w:rsidP="002C194E">
            <w:r w:rsidRPr="00310457">
              <w:rPr>
                <w:b/>
                <w:bCs/>
              </w:rPr>
              <w:t xml:space="preserve">Пространственная организация селитебных образований, направленная на создание максимально благоприятных условий для удовлетворения социально-культурных и бытовых потребностей населения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3.4.1.1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Утверждение муниципальных программ «Формирование современной городской среды» в муниципальных образованиях, в состав которых входят населенные пункты с численностью населения свыше 1000 человек, в том числе предусмотреть мероприятия по комфортному проживанию на селе</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310457">
              <w:t>Администрации</w:t>
            </w:r>
            <w:r>
              <w:t>:</w:t>
            </w:r>
            <w:r w:rsidRPr="00310457">
              <w:t xml:space="preserve"> </w:t>
            </w:r>
          </w:p>
          <w:p w:rsidR="002C194E" w:rsidRDefault="002C194E" w:rsidP="002C194E">
            <w:pPr>
              <w:jc w:val="center"/>
            </w:pPr>
            <w:r>
              <w:t xml:space="preserve">ГП </w:t>
            </w:r>
            <w:r w:rsidRPr="00310457">
              <w:t xml:space="preserve">«Город Ленск», </w:t>
            </w:r>
          </w:p>
          <w:p w:rsidR="002C194E" w:rsidRDefault="002C194E" w:rsidP="002C194E">
            <w:pPr>
              <w:jc w:val="center"/>
            </w:pPr>
            <w:r>
              <w:t xml:space="preserve">ГП </w:t>
            </w:r>
            <w:r w:rsidRPr="00310457">
              <w:t>«Пос</w:t>
            </w:r>
            <w:r>
              <w:t xml:space="preserve">елок Витим», </w:t>
            </w:r>
            <w:proofErr w:type="spellStart"/>
            <w:r>
              <w:t>ГП</w:t>
            </w:r>
            <w:proofErr w:type="spellEnd"/>
            <w:r>
              <w:t xml:space="preserve"> «Поселок </w:t>
            </w:r>
            <w:proofErr w:type="spellStart"/>
            <w:r>
              <w:t>Пеледуй</w:t>
            </w:r>
            <w:proofErr w:type="spellEnd"/>
            <w:r>
              <w:t>»,</w:t>
            </w:r>
          </w:p>
          <w:p w:rsidR="002C194E" w:rsidRPr="00310457" w:rsidRDefault="002C194E" w:rsidP="002C194E">
            <w:pPr>
              <w:jc w:val="center"/>
            </w:pPr>
            <w:r>
              <w:t xml:space="preserve">СП </w:t>
            </w:r>
            <w:r w:rsidRPr="00310457">
              <w:t>«</w:t>
            </w:r>
            <w:proofErr w:type="spellStart"/>
            <w:r w:rsidRPr="00310457">
              <w:t>Нюйский</w:t>
            </w:r>
            <w:proofErr w:type="spellEnd"/>
            <w:r w:rsidRPr="00310457">
              <w:t xml:space="preserve"> наслег»</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D1607A" w:rsidRDefault="002C194E" w:rsidP="002C194E">
            <w:r w:rsidRPr="00D1607A">
              <w:t>Принятие новых современных правил благоустройства в муниципальных образованиях.</w:t>
            </w:r>
          </w:p>
          <w:p w:rsidR="002C194E" w:rsidRPr="00D1607A" w:rsidRDefault="002C194E" w:rsidP="002C194E">
            <w:r w:rsidRPr="00D1607A">
              <w:t>Благоустройство объектов городской среды и территорий на селе.</w:t>
            </w:r>
          </w:p>
          <w:p w:rsidR="002C194E" w:rsidRPr="00F075C6" w:rsidRDefault="002C194E" w:rsidP="002C194E">
            <w:pPr>
              <w:rPr>
                <w:sz w:val="16"/>
                <w:szCs w:val="16"/>
              </w:rPr>
            </w:pPr>
            <w:r w:rsidRPr="00D1607A">
              <w:t>Максимальное вовлечение и учет мнения населения при реал</w:t>
            </w:r>
            <w:r w:rsidR="00650FF4">
              <w:t>изации программ благоустройства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3.4.1.2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Организация участия муниципальных образований г. Ленска, п. Витим и п. </w:t>
            </w:r>
            <w:proofErr w:type="spellStart"/>
            <w:r w:rsidRPr="00D1607A">
              <w:t>Пеледуй</w:t>
            </w:r>
            <w:proofErr w:type="spellEnd"/>
            <w:r w:rsidRPr="00D1607A">
              <w:t xml:space="preserve">, с. </w:t>
            </w:r>
            <w:proofErr w:type="spellStart"/>
            <w:r w:rsidRPr="00D1607A">
              <w:t>Нюя</w:t>
            </w:r>
            <w:proofErr w:type="spellEnd"/>
            <w:r w:rsidRPr="00D1607A">
              <w:t xml:space="preserve"> в конкурсах по отбору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2C194E">
            <w:pPr>
              <w:jc w:val="center"/>
            </w:pPr>
            <w:r w:rsidRPr="00310457">
              <w:t>Администрации</w:t>
            </w:r>
            <w:r>
              <w:t>:</w:t>
            </w:r>
            <w:r w:rsidRPr="00310457">
              <w:t xml:space="preserve"> </w:t>
            </w:r>
          </w:p>
          <w:p w:rsidR="002C194E" w:rsidRDefault="002C194E" w:rsidP="002C194E">
            <w:pPr>
              <w:jc w:val="center"/>
            </w:pPr>
            <w:r>
              <w:t xml:space="preserve">ГП </w:t>
            </w:r>
            <w:r w:rsidRPr="00310457">
              <w:t xml:space="preserve">«Город Ленск», </w:t>
            </w:r>
          </w:p>
          <w:p w:rsidR="002C194E" w:rsidRDefault="002C194E" w:rsidP="002C194E">
            <w:pPr>
              <w:jc w:val="center"/>
            </w:pPr>
            <w:r>
              <w:t xml:space="preserve">ГП </w:t>
            </w:r>
            <w:r w:rsidRPr="00310457">
              <w:t>«Пос</w:t>
            </w:r>
            <w:r>
              <w:t xml:space="preserve">елок Витим», </w:t>
            </w:r>
            <w:proofErr w:type="spellStart"/>
            <w:r>
              <w:t>ГП</w:t>
            </w:r>
            <w:proofErr w:type="spellEnd"/>
            <w:r>
              <w:t xml:space="preserve"> «Поселок </w:t>
            </w:r>
            <w:proofErr w:type="spellStart"/>
            <w:r>
              <w:t>Пеледуй</w:t>
            </w:r>
            <w:proofErr w:type="spellEnd"/>
            <w:r>
              <w:t>»,</w:t>
            </w:r>
          </w:p>
          <w:p w:rsidR="002C194E" w:rsidRPr="00310457" w:rsidRDefault="002C194E" w:rsidP="002C194E">
            <w:pPr>
              <w:jc w:val="center"/>
            </w:pPr>
            <w:r>
              <w:t xml:space="preserve">СП </w:t>
            </w:r>
            <w:r w:rsidRPr="00310457">
              <w:t>«</w:t>
            </w:r>
            <w:proofErr w:type="spellStart"/>
            <w:r w:rsidRPr="00310457">
              <w:t>Нюйский</w:t>
            </w:r>
            <w:proofErr w:type="spellEnd"/>
            <w:r w:rsidRPr="00310457">
              <w:t xml:space="preserve"> наслег»</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3.4.1.3 </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tabs>
                <w:tab w:val="left" w:pos="993"/>
              </w:tabs>
            </w:pPr>
            <w:r w:rsidRPr="00D1607A">
              <w:t xml:space="preserve">Проведение администрациям муниципальных образований г. Ленска, п. Витим, п. </w:t>
            </w:r>
            <w:proofErr w:type="spellStart"/>
            <w:r w:rsidRPr="00D1607A">
              <w:t>Пеледуй</w:t>
            </w:r>
            <w:proofErr w:type="spellEnd"/>
            <w:r w:rsidRPr="00D1607A">
              <w:t xml:space="preserve">, с. </w:t>
            </w:r>
            <w:proofErr w:type="spellStart"/>
            <w:r w:rsidRPr="00D1607A">
              <w:t>Нюя</w:t>
            </w:r>
            <w:proofErr w:type="spellEnd"/>
            <w:r w:rsidRPr="00D1607A">
              <w:t xml:space="preserve"> работ:</w:t>
            </w:r>
          </w:p>
          <w:p w:rsidR="002C194E" w:rsidRDefault="002C194E" w:rsidP="002C194E">
            <w:pPr>
              <w:pStyle w:val="a0"/>
              <w:numPr>
                <w:ilvl w:val="0"/>
                <w:numId w:val="27"/>
              </w:numPr>
              <w:tabs>
                <w:tab w:val="left" w:pos="314"/>
              </w:tabs>
              <w:ind w:left="36" w:firstLine="0"/>
            </w:pPr>
            <w:r w:rsidRPr="00D1607A">
              <w:t xml:space="preserve">по участию представителей бизнеса в проектах по благоустройству в качестве соисполнителей и (или) </w:t>
            </w:r>
            <w:proofErr w:type="spellStart"/>
            <w:r w:rsidRPr="00D1607A">
              <w:t>соинвесторов</w:t>
            </w:r>
            <w:proofErr w:type="spellEnd"/>
            <w:r w:rsidRPr="00D1607A">
              <w:t>;</w:t>
            </w:r>
          </w:p>
          <w:p w:rsidR="002C194E" w:rsidRDefault="002C194E" w:rsidP="002C194E">
            <w:pPr>
              <w:pStyle w:val="a0"/>
              <w:numPr>
                <w:ilvl w:val="0"/>
                <w:numId w:val="27"/>
              </w:numPr>
              <w:tabs>
                <w:tab w:val="left" w:pos="314"/>
              </w:tabs>
              <w:ind w:left="36" w:firstLine="0"/>
            </w:pPr>
            <w:r w:rsidRPr="00D1607A">
              <w:t xml:space="preserve">по привлечению населения в проекты по благоустройству в качестве соисполнителей и </w:t>
            </w:r>
            <w:proofErr w:type="spellStart"/>
            <w:r w:rsidRPr="00D1607A">
              <w:t>соинвесторов</w:t>
            </w:r>
            <w:proofErr w:type="spellEnd"/>
            <w:r w:rsidRPr="00D1607A">
              <w:t>, имея ввиду, что создание отдельных объектов благоустройства (например, обустройство дворовых территорий), обеспечит повышение комфорта проживания и создаст дополнительные стимулы для активного участия граждан в реализации конкретных проектов;</w:t>
            </w:r>
          </w:p>
          <w:p w:rsidR="002C194E" w:rsidRPr="00D1607A" w:rsidRDefault="002C194E" w:rsidP="002C194E">
            <w:pPr>
              <w:pStyle w:val="a0"/>
              <w:numPr>
                <w:ilvl w:val="0"/>
                <w:numId w:val="27"/>
              </w:numPr>
              <w:tabs>
                <w:tab w:val="left" w:pos="314"/>
              </w:tabs>
              <w:ind w:left="36" w:firstLine="0"/>
            </w:pPr>
            <w:r w:rsidRPr="00D1607A">
              <w:t xml:space="preserve">по привлечению представителей общественных организаций (объединений), представляющих интересы определенных групп граждан, в реализацию проектов по благоустройству в качестве соисполнителей и </w:t>
            </w:r>
            <w:proofErr w:type="spellStart"/>
            <w:r w:rsidRPr="00D1607A">
              <w:t>соинвесторов</w:t>
            </w:r>
            <w:proofErr w:type="spellEnd"/>
            <w:r w:rsidRPr="00D1607A">
              <w:t xml:space="preserve">, имея в ввиду, что создание отдельных объектов благоустройства (например, для маломобильных групп населения) будет отвечать </w:t>
            </w:r>
            <w:r w:rsidRPr="00D1607A">
              <w:lastRenderedPageBreak/>
              <w:t>интересам указанных организаций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По итогам отбора проектов</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ФБ, РБ,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2C194E" w:rsidRDefault="002C194E" w:rsidP="00650FF4">
            <w:pPr>
              <w:jc w:val="center"/>
            </w:pPr>
            <w:r w:rsidRPr="00310457">
              <w:t>Администрации</w:t>
            </w:r>
            <w:r>
              <w:t>:</w:t>
            </w:r>
          </w:p>
          <w:p w:rsidR="002C194E" w:rsidRDefault="002C194E" w:rsidP="00650FF4">
            <w:pPr>
              <w:jc w:val="center"/>
            </w:pPr>
            <w:r>
              <w:t xml:space="preserve">ГП </w:t>
            </w:r>
            <w:r w:rsidRPr="00310457">
              <w:t>«Город Ленск»,</w:t>
            </w:r>
          </w:p>
          <w:p w:rsidR="002C194E" w:rsidRDefault="002C194E" w:rsidP="00650FF4">
            <w:pPr>
              <w:jc w:val="center"/>
            </w:pPr>
            <w:r>
              <w:t xml:space="preserve">ГП </w:t>
            </w:r>
            <w:r w:rsidRPr="00310457">
              <w:t>«Пос</w:t>
            </w:r>
            <w:r>
              <w:t xml:space="preserve">елок Витим», </w:t>
            </w:r>
            <w:proofErr w:type="spellStart"/>
            <w:r>
              <w:t>ГП</w:t>
            </w:r>
            <w:proofErr w:type="spellEnd"/>
            <w:r>
              <w:t xml:space="preserve"> «Поселок </w:t>
            </w:r>
            <w:proofErr w:type="spellStart"/>
            <w:r>
              <w:t>Пеледуй</w:t>
            </w:r>
            <w:proofErr w:type="spellEnd"/>
            <w:r>
              <w:t>»,</w:t>
            </w:r>
          </w:p>
          <w:p w:rsidR="002C194E" w:rsidRPr="00310457" w:rsidRDefault="002C194E" w:rsidP="00650FF4">
            <w:pPr>
              <w:jc w:val="center"/>
            </w:pPr>
            <w:r>
              <w:t xml:space="preserve">СП </w:t>
            </w:r>
            <w:r w:rsidRPr="00310457">
              <w:t>«</w:t>
            </w:r>
            <w:proofErr w:type="spellStart"/>
            <w:r w:rsidRPr="00310457">
              <w:t>Нюйский</w:t>
            </w:r>
            <w:proofErr w:type="spellEnd"/>
            <w:r w:rsidRPr="00310457">
              <w:t xml:space="preserve"> наслег»</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vMerge w:val="restart"/>
            <w:tcBorders>
              <w:top w:val="single" w:sz="2" w:space="0" w:color="000000"/>
              <w:left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I-IV </w:t>
            </w:r>
            <w:r w:rsidRPr="00D1607A">
              <w:t>этап</w:t>
            </w:r>
          </w:p>
        </w:tc>
        <w:tc>
          <w:tcPr>
            <w:tcW w:w="1133" w:type="dxa"/>
            <w:vMerge w:val="restart"/>
            <w:tcBorders>
              <w:top w:val="single" w:sz="2" w:space="0" w:color="000000"/>
              <w:left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3.4.1.4</w:t>
            </w:r>
          </w:p>
        </w:tc>
        <w:tc>
          <w:tcPr>
            <w:tcW w:w="3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rPr>
                <w:sz w:val="16"/>
                <w:szCs w:val="16"/>
              </w:rPr>
            </w:pPr>
            <w:r w:rsidRPr="00D1607A">
              <w:t>Формирование комфортной городской среды – мероприятия по благоустройству г. Ленска, в том числе:</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984" w:type="dxa"/>
            <w:vMerge w:val="restart"/>
            <w:tcBorders>
              <w:top w:val="single" w:sz="2" w:space="0" w:color="000000"/>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212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vMerge/>
            <w:tcBorders>
              <w:left w:val="single" w:sz="2" w:space="0" w:color="000000"/>
              <w:right w:val="single" w:sz="2" w:space="0" w:color="000000"/>
            </w:tcBorders>
            <w:vAlign w:val="center"/>
          </w:tcPr>
          <w:p w:rsidR="002C194E" w:rsidRPr="00D1607A" w:rsidRDefault="002C194E" w:rsidP="002C194E">
            <w:pPr>
              <w:spacing w:after="200" w:line="276" w:lineRule="auto"/>
            </w:pPr>
          </w:p>
        </w:tc>
        <w:tc>
          <w:tcPr>
            <w:tcW w:w="1133" w:type="dxa"/>
            <w:vMerge/>
            <w:tcBorders>
              <w:left w:val="single" w:sz="2" w:space="0" w:color="000000"/>
              <w:right w:val="single" w:sz="2" w:space="0" w:color="000000"/>
            </w:tcBorders>
            <w:vAlign w:val="center"/>
          </w:tcPr>
          <w:p w:rsidR="002C194E" w:rsidRPr="00D1607A" w:rsidRDefault="002C194E" w:rsidP="002C194E">
            <w:pPr>
              <w:spacing w:after="200" w:line="276" w:lineRule="auto"/>
            </w:pPr>
          </w:p>
        </w:tc>
        <w:tc>
          <w:tcPr>
            <w:tcW w:w="3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03642B" w:rsidRDefault="002C194E" w:rsidP="002C194E">
            <w:pPr>
              <w:pStyle w:val="a0"/>
              <w:numPr>
                <w:ilvl w:val="0"/>
                <w:numId w:val="28"/>
              </w:numPr>
              <w:tabs>
                <w:tab w:val="left" w:pos="177"/>
              </w:tabs>
              <w:ind w:left="0" w:firstLine="36"/>
              <w:rPr>
                <w:sz w:val="16"/>
                <w:szCs w:val="16"/>
              </w:rPr>
            </w:pPr>
            <w:r w:rsidRPr="00D1607A">
              <w:t xml:space="preserve">благоустройство объектов и обустройство инфраструктуры, в том числе: строительство централизованного водоснабжения (водопровода) в микрорайонах </w:t>
            </w:r>
            <w:proofErr w:type="spellStart"/>
            <w:r w:rsidRPr="00D1607A">
              <w:t>Мархинский</w:t>
            </w:r>
            <w:proofErr w:type="spellEnd"/>
            <w:r w:rsidRPr="00D1607A">
              <w:t xml:space="preserve">, </w:t>
            </w:r>
            <w:proofErr w:type="spellStart"/>
            <w:r w:rsidRPr="00D1607A">
              <w:t>Чанчик</w:t>
            </w:r>
            <w:proofErr w:type="spellEnd"/>
            <w:r w:rsidRPr="00D1607A">
              <w:t xml:space="preserve">, </w:t>
            </w:r>
            <w:proofErr w:type="spellStart"/>
            <w:r w:rsidRPr="00D1607A">
              <w:t>Ханайдах</w:t>
            </w:r>
            <w:proofErr w:type="spellEnd"/>
            <w:r w:rsidRPr="00D1607A">
              <w:t xml:space="preserve">; реконструкция инженерных сетей и сооружений; создание транспортной и инженерной инфраструктуры на территориях индивидуальной жилой застройки: </w:t>
            </w:r>
            <w:proofErr w:type="spellStart"/>
            <w:r w:rsidRPr="00D1607A">
              <w:t>Ханайдах</w:t>
            </w:r>
            <w:proofErr w:type="spellEnd"/>
            <w:r w:rsidRPr="00D1607A">
              <w:t xml:space="preserve">, </w:t>
            </w:r>
            <w:proofErr w:type="spellStart"/>
            <w:r w:rsidRPr="00D1607A">
              <w:t>Чанчик</w:t>
            </w:r>
            <w:proofErr w:type="spellEnd"/>
            <w:r w:rsidRPr="00D1607A">
              <w:t>, Разведчик</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2C194E" w:rsidRPr="00F075C6" w:rsidRDefault="002C194E" w:rsidP="002C194E">
            <w:pPr>
              <w:jc w:val="center"/>
              <w:rPr>
                <w:sz w:val="16"/>
                <w:szCs w:val="16"/>
              </w:rPr>
            </w:pPr>
            <w:r w:rsidRPr="00D1607A">
              <w:rPr>
                <w:lang w:val="en-US"/>
              </w:rPr>
              <w:t>2018-2030</w:t>
            </w:r>
          </w:p>
        </w:tc>
        <w:tc>
          <w:tcPr>
            <w:tcW w:w="1984"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tcPr>
          <w:p w:rsidR="002C194E" w:rsidRPr="00D1607A" w:rsidRDefault="002C194E" w:rsidP="002C194E">
            <w:pPr>
              <w:jc w:val="center"/>
              <w:rPr>
                <w:lang w:val="en-US"/>
              </w:rP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650FF4" w:rsidRDefault="002C194E" w:rsidP="002C194E">
            <w:pPr>
              <w:jc w:val="center"/>
            </w:pPr>
            <w:r w:rsidRPr="00310457">
              <w:t xml:space="preserve">Администрация </w:t>
            </w:r>
          </w:p>
          <w:p w:rsidR="002C194E" w:rsidRPr="00310457" w:rsidRDefault="002C194E" w:rsidP="002C194E">
            <w:pPr>
              <w:jc w:val="center"/>
            </w:pPr>
            <w:r w:rsidRPr="00624FB6">
              <w:t xml:space="preserve">МР «Ленский район» РС (Я), администрация ГП </w:t>
            </w:r>
            <w:r w:rsidRPr="00310457">
              <w:t>«Город Ленск»</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990"/>
        </w:trPr>
        <w:tc>
          <w:tcPr>
            <w:tcW w:w="1269" w:type="dxa"/>
            <w:vMerge/>
            <w:tcBorders>
              <w:left w:val="single" w:sz="2" w:space="0" w:color="000000"/>
              <w:right w:val="single" w:sz="2" w:space="0" w:color="000000"/>
            </w:tcBorders>
            <w:vAlign w:val="center"/>
          </w:tcPr>
          <w:p w:rsidR="002C194E" w:rsidRPr="00D1607A" w:rsidRDefault="002C194E" w:rsidP="002C194E">
            <w:pPr>
              <w:spacing w:after="200" w:line="276" w:lineRule="auto"/>
            </w:pPr>
          </w:p>
        </w:tc>
        <w:tc>
          <w:tcPr>
            <w:tcW w:w="1133" w:type="dxa"/>
            <w:vMerge/>
            <w:tcBorders>
              <w:left w:val="single" w:sz="2" w:space="0" w:color="000000"/>
              <w:right w:val="single" w:sz="2" w:space="0" w:color="000000"/>
            </w:tcBorders>
            <w:vAlign w:val="center"/>
          </w:tcPr>
          <w:p w:rsidR="002C194E" w:rsidRPr="00D1607A" w:rsidRDefault="002C194E" w:rsidP="002C194E">
            <w:pPr>
              <w:spacing w:after="200" w:line="276" w:lineRule="auto"/>
            </w:pPr>
          </w:p>
        </w:tc>
        <w:tc>
          <w:tcPr>
            <w:tcW w:w="3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Default="002C194E" w:rsidP="002C194E">
            <w:pPr>
              <w:pStyle w:val="a0"/>
              <w:numPr>
                <w:ilvl w:val="0"/>
                <w:numId w:val="28"/>
              </w:numPr>
              <w:tabs>
                <w:tab w:val="left" w:pos="177"/>
              </w:tabs>
              <w:ind w:left="0" w:firstLine="0"/>
              <w:rPr>
                <w:lang w:val="en-US"/>
              </w:rPr>
            </w:pPr>
            <w:r w:rsidRPr="00D1607A">
              <w:t>реконструкция дорожной сети</w:t>
            </w:r>
          </w:p>
          <w:p w:rsidR="002C194E" w:rsidRPr="00CE0A71" w:rsidRDefault="002C194E" w:rsidP="002C194E">
            <w:pPr>
              <w:rPr>
                <w:lang w:val="en-US"/>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2C194E" w:rsidRPr="00F075C6" w:rsidRDefault="002C194E" w:rsidP="002C194E">
            <w:pPr>
              <w:jc w:val="center"/>
              <w:rPr>
                <w:sz w:val="16"/>
                <w:szCs w:val="16"/>
              </w:rPr>
            </w:pPr>
            <w:r w:rsidRPr="00D1607A">
              <w:rPr>
                <w:lang w:val="en-US"/>
              </w:rPr>
              <w:t>2018-2030</w:t>
            </w:r>
          </w:p>
        </w:tc>
        <w:tc>
          <w:tcPr>
            <w:tcW w:w="1984" w:type="dxa"/>
            <w:vMerge/>
            <w:tcBorders>
              <w:left w:val="single" w:sz="2" w:space="0" w:color="000000"/>
              <w:right w:val="single" w:sz="2" w:space="0" w:color="000000"/>
            </w:tcBorders>
            <w:shd w:val="clear" w:color="auto" w:fill="auto"/>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spacing w:after="200" w:line="276" w:lineRule="auto"/>
              <w:jc w:val="center"/>
            </w:pPr>
            <w:r w:rsidRPr="00D1607A">
              <w:t>РБ, МБ</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650FF4" w:rsidRDefault="002C194E" w:rsidP="00650FF4">
            <w:pPr>
              <w:jc w:val="center"/>
            </w:pPr>
            <w:r w:rsidRPr="00310457">
              <w:t>Администрация</w:t>
            </w:r>
          </w:p>
          <w:p w:rsidR="002C194E" w:rsidRPr="00310457" w:rsidRDefault="002C194E" w:rsidP="00650FF4">
            <w:pPr>
              <w:jc w:val="center"/>
            </w:pPr>
            <w:r w:rsidRPr="00624FB6">
              <w:t xml:space="preserve">МР «Ленский район» РС (Я), администрация ГП </w:t>
            </w:r>
            <w:r w:rsidRPr="00310457">
              <w:t>«Город Ленск»</w:t>
            </w:r>
          </w:p>
        </w:tc>
        <w:tc>
          <w:tcPr>
            <w:tcW w:w="3370" w:type="dxa"/>
            <w:vMerge/>
            <w:tcBorders>
              <w:left w:val="single" w:sz="2" w:space="0" w:color="000000"/>
              <w:right w:val="single" w:sz="2" w:space="0" w:color="000000"/>
            </w:tcBorders>
            <w:shd w:val="clear" w:color="auto" w:fill="auto"/>
          </w:tcPr>
          <w:p w:rsidR="002C194E" w:rsidRPr="00F075C6" w:rsidRDefault="002C194E" w:rsidP="002C194E">
            <w:pPr>
              <w:rPr>
                <w:sz w:val="16"/>
                <w:szCs w:val="16"/>
              </w:rPr>
            </w:pPr>
          </w:p>
        </w:tc>
      </w:tr>
      <w:tr w:rsidR="002C194E" w:rsidRPr="00F075C6" w:rsidTr="001134F5">
        <w:trPr>
          <w:trHeight w:val="1"/>
        </w:trPr>
        <w:tc>
          <w:tcPr>
            <w:tcW w:w="1269" w:type="dxa"/>
            <w:vMerge/>
            <w:tcBorders>
              <w:left w:val="single" w:sz="2" w:space="0" w:color="000000"/>
              <w:right w:val="single" w:sz="2" w:space="0" w:color="000000"/>
            </w:tcBorders>
            <w:vAlign w:val="center"/>
          </w:tcPr>
          <w:p w:rsidR="002C194E" w:rsidRPr="00D1607A" w:rsidRDefault="002C194E" w:rsidP="002C194E">
            <w:pPr>
              <w:spacing w:after="200" w:line="276" w:lineRule="auto"/>
            </w:pPr>
          </w:p>
        </w:tc>
        <w:tc>
          <w:tcPr>
            <w:tcW w:w="1133" w:type="dxa"/>
            <w:vMerge/>
            <w:tcBorders>
              <w:left w:val="single" w:sz="2" w:space="0" w:color="000000"/>
              <w:right w:val="single" w:sz="2" w:space="0" w:color="000000"/>
            </w:tcBorders>
            <w:vAlign w:val="center"/>
          </w:tcPr>
          <w:p w:rsidR="002C194E" w:rsidRPr="00D1607A" w:rsidRDefault="002C194E" w:rsidP="002C194E">
            <w:pPr>
              <w:spacing w:after="200" w:line="276" w:lineRule="auto"/>
            </w:pP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03642B" w:rsidRDefault="002C194E" w:rsidP="002C194E">
            <w:pPr>
              <w:pStyle w:val="a0"/>
              <w:numPr>
                <w:ilvl w:val="0"/>
                <w:numId w:val="28"/>
              </w:numPr>
              <w:tabs>
                <w:tab w:val="left" w:pos="177"/>
              </w:tabs>
              <w:ind w:left="36" w:hanging="36"/>
              <w:rPr>
                <w:lang w:val="en-US"/>
              </w:rPr>
            </w:pPr>
            <w:r w:rsidRPr="00D1607A">
              <w:t>реконструкция площади Ленина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 ВБ</w:t>
            </w:r>
          </w:p>
        </w:tc>
        <w:tc>
          <w:tcPr>
            <w:tcW w:w="2126" w:type="dxa"/>
            <w:gridSpan w:val="2"/>
            <w:tcBorders>
              <w:top w:val="single" w:sz="2" w:space="0" w:color="000000"/>
              <w:left w:val="single" w:sz="2" w:space="0" w:color="000000"/>
              <w:bottom w:val="single" w:sz="2" w:space="0" w:color="000000"/>
              <w:right w:val="single" w:sz="2" w:space="0" w:color="000000"/>
            </w:tcBorders>
          </w:tcPr>
          <w:p w:rsidR="00650FF4" w:rsidRDefault="002C194E" w:rsidP="00650FF4">
            <w:pPr>
              <w:jc w:val="center"/>
            </w:pPr>
            <w:r w:rsidRPr="00624FB6">
              <w:t>Администрация</w:t>
            </w:r>
          </w:p>
          <w:p w:rsidR="002C194E" w:rsidRPr="00624FB6" w:rsidRDefault="002C194E" w:rsidP="00650FF4">
            <w:pPr>
              <w:jc w:val="center"/>
            </w:pPr>
            <w:r w:rsidRPr="00624FB6">
              <w:t>МР «Ленский район» РС (Я), администрация ГП «Город Ленск»</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vMerge/>
            <w:tcBorders>
              <w:left w:val="single" w:sz="2" w:space="0" w:color="000000"/>
              <w:right w:val="single" w:sz="2" w:space="0" w:color="000000"/>
            </w:tcBorders>
            <w:vAlign w:val="center"/>
          </w:tcPr>
          <w:p w:rsidR="002C194E" w:rsidRPr="00D1607A" w:rsidRDefault="002C194E" w:rsidP="002C194E">
            <w:pPr>
              <w:spacing w:after="200" w:line="276" w:lineRule="auto"/>
            </w:pPr>
          </w:p>
        </w:tc>
        <w:tc>
          <w:tcPr>
            <w:tcW w:w="1133" w:type="dxa"/>
            <w:vMerge/>
            <w:tcBorders>
              <w:left w:val="single" w:sz="2" w:space="0" w:color="000000"/>
              <w:right w:val="single" w:sz="2" w:space="0" w:color="000000"/>
            </w:tcBorders>
            <w:vAlign w:val="center"/>
          </w:tcPr>
          <w:p w:rsidR="002C194E" w:rsidRPr="00D1607A" w:rsidRDefault="002C194E" w:rsidP="002C194E">
            <w:pPr>
              <w:spacing w:after="200" w:line="276" w:lineRule="auto"/>
            </w:pP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pStyle w:val="a0"/>
              <w:numPr>
                <w:ilvl w:val="0"/>
                <w:numId w:val="28"/>
              </w:numPr>
              <w:tabs>
                <w:tab w:val="left" w:pos="177"/>
              </w:tabs>
              <w:ind w:left="0" w:firstLine="0"/>
            </w:pPr>
            <w:r w:rsidRPr="00D1607A">
              <w:t xml:space="preserve">создание инфраструктуры спорта и отдыха, развитие парковой зоны </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 ВБ</w:t>
            </w:r>
          </w:p>
        </w:tc>
        <w:tc>
          <w:tcPr>
            <w:tcW w:w="2126" w:type="dxa"/>
            <w:gridSpan w:val="2"/>
            <w:tcBorders>
              <w:top w:val="single" w:sz="2" w:space="0" w:color="000000"/>
              <w:left w:val="single" w:sz="2" w:space="0" w:color="000000"/>
              <w:bottom w:val="single" w:sz="2" w:space="0" w:color="000000"/>
              <w:right w:val="single" w:sz="2" w:space="0" w:color="000000"/>
            </w:tcBorders>
          </w:tcPr>
          <w:p w:rsidR="00650FF4" w:rsidRDefault="002C194E" w:rsidP="00650FF4">
            <w:pPr>
              <w:jc w:val="center"/>
            </w:pPr>
            <w:r w:rsidRPr="00624FB6">
              <w:t>Администрация</w:t>
            </w:r>
          </w:p>
          <w:p w:rsidR="002C194E" w:rsidRPr="00624FB6" w:rsidRDefault="002C194E" w:rsidP="00650FF4">
            <w:pPr>
              <w:jc w:val="center"/>
            </w:pPr>
            <w:r w:rsidRPr="00624FB6">
              <w:t>МР «Ленский район» РС (Я), администрация ГП «Город Ленск»</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vMerge/>
            <w:tcBorders>
              <w:left w:val="single" w:sz="2" w:space="0" w:color="000000"/>
              <w:right w:val="single" w:sz="2" w:space="0" w:color="000000"/>
            </w:tcBorders>
            <w:vAlign w:val="center"/>
          </w:tcPr>
          <w:p w:rsidR="002C194E" w:rsidRPr="00D1607A" w:rsidRDefault="002C194E" w:rsidP="002C194E">
            <w:pPr>
              <w:spacing w:after="200" w:line="276" w:lineRule="auto"/>
            </w:pPr>
          </w:p>
        </w:tc>
        <w:tc>
          <w:tcPr>
            <w:tcW w:w="1133" w:type="dxa"/>
            <w:vMerge/>
            <w:tcBorders>
              <w:left w:val="single" w:sz="2" w:space="0" w:color="000000"/>
              <w:right w:val="single" w:sz="2" w:space="0" w:color="000000"/>
            </w:tcBorders>
            <w:vAlign w:val="center"/>
          </w:tcPr>
          <w:p w:rsidR="002C194E" w:rsidRPr="00D1607A" w:rsidRDefault="002C194E" w:rsidP="002C194E">
            <w:pPr>
              <w:spacing w:after="200" w:line="276" w:lineRule="auto"/>
            </w:pP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pStyle w:val="a0"/>
              <w:numPr>
                <w:ilvl w:val="0"/>
                <w:numId w:val="28"/>
              </w:numPr>
              <w:tabs>
                <w:tab w:val="left" w:pos="177"/>
              </w:tabs>
              <w:ind w:left="36" w:hanging="36"/>
            </w:pPr>
            <w:r w:rsidRPr="00D1607A">
              <w:t>благоустройство популярных зон торговли, создание многофункциональных общественных пространств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 ВБ</w:t>
            </w:r>
          </w:p>
        </w:tc>
        <w:tc>
          <w:tcPr>
            <w:tcW w:w="2126" w:type="dxa"/>
            <w:gridSpan w:val="2"/>
            <w:tcBorders>
              <w:top w:val="single" w:sz="2" w:space="0" w:color="000000"/>
              <w:left w:val="single" w:sz="2" w:space="0" w:color="000000"/>
              <w:bottom w:val="single" w:sz="2" w:space="0" w:color="000000"/>
              <w:right w:val="single" w:sz="2" w:space="0" w:color="000000"/>
            </w:tcBorders>
          </w:tcPr>
          <w:p w:rsidR="00650FF4" w:rsidRDefault="002C194E" w:rsidP="00650FF4">
            <w:pPr>
              <w:jc w:val="center"/>
            </w:pPr>
            <w:r w:rsidRPr="00624FB6">
              <w:t>Администрация</w:t>
            </w:r>
          </w:p>
          <w:p w:rsidR="002C194E" w:rsidRPr="00624FB6" w:rsidRDefault="002C194E" w:rsidP="00650FF4">
            <w:pPr>
              <w:jc w:val="center"/>
            </w:pPr>
            <w:r w:rsidRPr="00624FB6">
              <w:t>МР «Ленский район» РС (Я), администрация ГП «Город Ленск»</w:t>
            </w:r>
          </w:p>
        </w:tc>
        <w:tc>
          <w:tcPr>
            <w:tcW w:w="3370" w:type="dxa"/>
            <w:vMerge/>
            <w:tcBorders>
              <w:left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vMerge/>
            <w:tcBorders>
              <w:left w:val="single" w:sz="2" w:space="0" w:color="000000"/>
              <w:bottom w:val="single" w:sz="2" w:space="0" w:color="000000"/>
              <w:right w:val="single" w:sz="2" w:space="0" w:color="000000"/>
            </w:tcBorders>
            <w:vAlign w:val="center"/>
          </w:tcPr>
          <w:p w:rsidR="002C194E" w:rsidRPr="00D1607A" w:rsidRDefault="002C194E" w:rsidP="002C194E">
            <w:pPr>
              <w:spacing w:after="200" w:line="276" w:lineRule="auto"/>
            </w:pPr>
          </w:p>
        </w:tc>
        <w:tc>
          <w:tcPr>
            <w:tcW w:w="1133" w:type="dxa"/>
            <w:vMerge/>
            <w:tcBorders>
              <w:left w:val="single" w:sz="2" w:space="0" w:color="000000"/>
              <w:bottom w:val="single" w:sz="2" w:space="0" w:color="000000"/>
              <w:right w:val="single" w:sz="2" w:space="0" w:color="000000"/>
            </w:tcBorders>
            <w:vAlign w:val="center"/>
          </w:tcPr>
          <w:p w:rsidR="002C194E" w:rsidRPr="00D1607A" w:rsidRDefault="002C194E" w:rsidP="002C194E">
            <w:pPr>
              <w:spacing w:after="200" w:line="276" w:lineRule="auto"/>
            </w:pP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03642B" w:rsidRDefault="002C194E" w:rsidP="002C194E">
            <w:pPr>
              <w:pStyle w:val="a0"/>
              <w:numPr>
                <w:ilvl w:val="0"/>
                <w:numId w:val="28"/>
              </w:numPr>
              <w:tabs>
                <w:tab w:val="left" w:pos="177"/>
              </w:tabs>
              <w:ind w:left="0" w:firstLine="36"/>
              <w:rPr>
                <w:lang w:val="en-US"/>
              </w:rPr>
            </w:pPr>
            <w:r w:rsidRPr="00D1607A">
              <w:t>создание пешеходной инфраструктуры</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 ВБ</w:t>
            </w:r>
          </w:p>
        </w:tc>
        <w:tc>
          <w:tcPr>
            <w:tcW w:w="2126" w:type="dxa"/>
            <w:gridSpan w:val="2"/>
            <w:tcBorders>
              <w:top w:val="single" w:sz="2" w:space="0" w:color="000000"/>
              <w:left w:val="single" w:sz="2" w:space="0" w:color="000000"/>
              <w:bottom w:val="single" w:sz="2" w:space="0" w:color="000000"/>
              <w:right w:val="single" w:sz="2" w:space="0" w:color="000000"/>
            </w:tcBorders>
          </w:tcPr>
          <w:p w:rsidR="00650FF4" w:rsidRDefault="002C194E" w:rsidP="00650FF4">
            <w:pPr>
              <w:jc w:val="center"/>
            </w:pPr>
            <w:r w:rsidRPr="00310457">
              <w:t>Администрация</w:t>
            </w:r>
          </w:p>
          <w:p w:rsidR="002C194E" w:rsidRPr="00310457" w:rsidRDefault="002C194E" w:rsidP="00650FF4">
            <w:pPr>
              <w:jc w:val="center"/>
            </w:pPr>
            <w:r w:rsidRPr="00624FB6">
              <w:t xml:space="preserve">МР «Ленский район» РС (Я), администрация ГП </w:t>
            </w:r>
            <w:r w:rsidRPr="00310457">
              <w:t>«Город Ленск»</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3.4.1.5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Создание инфраструктуры для развития территорий компактного расположения земельных участков, предоставляемых гражданам Российской Федерации в безвозмездное пользование, с учетом установленных законодательством Российской Федерации особенностей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макрорегиона» в соответствии с разделом VI Стратегии пространственного развития Российской Федерации на период до 2025 года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pP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РБ, 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650FF4" w:rsidRDefault="002C194E" w:rsidP="00650FF4">
            <w:pPr>
              <w:jc w:val="center"/>
            </w:pPr>
            <w:r w:rsidRPr="00310457">
              <w:t>Администрация</w:t>
            </w:r>
          </w:p>
          <w:p w:rsidR="002C194E" w:rsidRPr="00310457" w:rsidRDefault="002C194E" w:rsidP="00650FF4">
            <w:pPr>
              <w:jc w:val="center"/>
            </w:pPr>
            <w:r w:rsidRPr="00624FB6">
              <w:t xml:space="preserve">МР «Ленский район» РС (Я), администрация ГП «Город Ленск», администрация ГП «Поселок Витим», администрация </w:t>
            </w:r>
            <w:proofErr w:type="spellStart"/>
            <w:r w:rsidRPr="00624FB6">
              <w:t>ГП</w:t>
            </w:r>
            <w:proofErr w:type="spellEnd"/>
            <w:r w:rsidRPr="00624FB6">
              <w:t xml:space="preserve"> «Поселок </w:t>
            </w:r>
            <w:proofErr w:type="spellStart"/>
            <w:r w:rsidRPr="00624FB6">
              <w:t>Пеледуй</w:t>
            </w:r>
            <w:proofErr w:type="spellEnd"/>
            <w:r w:rsidRPr="00310457">
              <w:t>»</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C194E" w:rsidRPr="00D1607A" w:rsidRDefault="002C194E" w:rsidP="002C194E">
            <w:r w:rsidRPr="00D1607A">
              <w:t>Обеспеченность земельных участков необходимой инженерной инфраструктурой, предназначенных для строительства жилья. Создание усло</w:t>
            </w:r>
            <w:r w:rsidR="00650FF4">
              <w:t>вий по привлечению застройщиков</w:t>
            </w:r>
          </w:p>
          <w:p w:rsidR="002C194E" w:rsidRPr="00D1607A" w:rsidRDefault="002C194E" w:rsidP="002C194E"/>
          <w:p w:rsidR="002C194E" w:rsidRPr="00D1607A" w:rsidRDefault="002C194E" w:rsidP="002C194E">
            <w:pPr>
              <w:rPr>
                <w:lang w:val="en-US"/>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rPr>
                <w:lang w:val="en-US"/>
              </w:rP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D1607A" w:rsidRDefault="002C194E" w:rsidP="002C194E">
            <w:pPr>
              <w:jc w:val="center"/>
              <w:rPr>
                <w:lang w:val="en-US"/>
              </w:rP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2C194E" w:rsidRPr="00310457" w:rsidRDefault="002C194E" w:rsidP="002C194E">
            <w:pPr>
              <w:rPr>
                <w:lang w:val="en-US"/>
              </w:rPr>
            </w:pPr>
            <w:r w:rsidRPr="00310457">
              <w:rPr>
                <w:b/>
                <w:bCs/>
                <w:lang w:val="en-US"/>
              </w:rPr>
              <w:t xml:space="preserve">3.5. </w:t>
            </w:r>
            <w:r w:rsidRPr="00310457">
              <w:rPr>
                <w:b/>
                <w:bCs/>
              </w:rPr>
              <w:t xml:space="preserve">Приоритет </w:t>
            </w:r>
            <w:r w:rsidRPr="00310457">
              <w:rPr>
                <w:b/>
                <w:bCs/>
                <w:lang w:val="en-US"/>
              </w:rPr>
              <w:t>«</w:t>
            </w:r>
            <w:r w:rsidRPr="00310457">
              <w:rPr>
                <w:b/>
                <w:bCs/>
              </w:rPr>
              <w:t>Жилищное строительство</w:t>
            </w:r>
            <w:r w:rsidRPr="00310457">
              <w:rPr>
                <w:b/>
                <w:bCs/>
                <w:lang w:val="en-US"/>
              </w:rPr>
              <w:t>»</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Ц-3.5</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310457" w:rsidRDefault="002C194E" w:rsidP="002C194E">
            <w:r w:rsidRPr="00310457">
              <w:rPr>
                <w:b/>
                <w:bCs/>
              </w:rPr>
              <w:t xml:space="preserve">Развитие строительной отрасли в целях обеспечения доступности рынка жилых домов, создание комфортных жилищных условий всем категориям граждан, обеспечение надежности и безопасности при проведении строительных работ </w:t>
            </w:r>
            <w:r w:rsidRPr="00310457">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З-3.5.1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310457" w:rsidRDefault="002C194E" w:rsidP="002C194E">
            <w:pPr>
              <w:rPr>
                <w:lang w:val="en-US"/>
              </w:rPr>
            </w:pPr>
            <w:r w:rsidRPr="00310457">
              <w:rPr>
                <w:b/>
                <w:bCs/>
              </w:rPr>
              <w:t>Развитие многоэтажного строительства</w:t>
            </w:r>
            <w:r w:rsidRPr="00310457">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3.5.1.1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Создание условий для активного участия в жилищном строительстве населения района и индивидуальных застройщиков через вовлечение в оборот земельных участков, обеспеченных градостроительной документацией </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650FF4" w:rsidRDefault="002C194E" w:rsidP="002C194E">
            <w:pPr>
              <w:jc w:val="center"/>
            </w:pPr>
            <w:r w:rsidRPr="00624FB6">
              <w:t xml:space="preserve">Администрация </w:t>
            </w:r>
          </w:p>
          <w:p w:rsidR="002C194E" w:rsidRPr="00624FB6" w:rsidRDefault="002C194E" w:rsidP="002C194E">
            <w:pPr>
              <w:jc w:val="center"/>
            </w:pPr>
            <w:r w:rsidRPr="00624FB6">
              <w:t xml:space="preserve">МР «Ленский район» РС (Я), </w:t>
            </w:r>
            <w:hyperlink r:id="rId63" w:history="1">
              <w:r w:rsidRPr="00624FB6">
                <w:t>Министерство строительства</w:t>
              </w:r>
            </w:hyperlink>
            <w:r w:rsidRPr="00624FB6">
              <w:t xml:space="preserve"> РС(Я) </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2C194E" w:rsidRPr="00324CA1" w:rsidRDefault="002C194E" w:rsidP="002C194E">
            <w:r w:rsidRPr="00324CA1">
              <w:t xml:space="preserve">Ввод </w:t>
            </w:r>
            <w:r w:rsidRPr="00374857">
              <w:t xml:space="preserve">жилья </w:t>
            </w:r>
            <w:r w:rsidR="00C2750E">
              <w:t xml:space="preserve">до </w:t>
            </w:r>
            <w:r w:rsidRPr="00374857">
              <w:t>18</w:t>
            </w:r>
            <w:r w:rsidR="004648A1">
              <w:t xml:space="preserve"> </w:t>
            </w:r>
            <w:r w:rsidRPr="00374857">
              <w:t xml:space="preserve">169 </w:t>
            </w:r>
            <w:r>
              <w:t>кв. м</w:t>
            </w:r>
            <w:r w:rsidR="00C2750E">
              <w:t xml:space="preserve"> (190,8 % к 2016 году)</w:t>
            </w:r>
          </w:p>
          <w:p w:rsidR="002C194E" w:rsidRPr="0005727F" w:rsidRDefault="002C194E" w:rsidP="002C194E">
            <w:r w:rsidRPr="0005727F">
              <w:t>Объем ввода жилья</w:t>
            </w:r>
            <w:r w:rsidR="00C2750E" w:rsidRPr="0005727F">
              <w:t>,</w:t>
            </w:r>
            <w:r w:rsidRPr="0005727F">
              <w:t xml:space="preserve"> 2028</w:t>
            </w:r>
            <w:r w:rsidR="00C2750E" w:rsidRPr="0005727F">
              <w:t xml:space="preserve"> год</w:t>
            </w:r>
            <w:r w:rsidRPr="0005727F">
              <w:t xml:space="preserve"> – 15,9 тыс. кв. м.</w:t>
            </w:r>
          </w:p>
          <w:p w:rsidR="002C194E" w:rsidRPr="0005727F" w:rsidRDefault="002C194E" w:rsidP="002C194E">
            <w:r w:rsidRPr="0005727F">
              <w:t>Объем ввода индивидуального жилья</w:t>
            </w:r>
            <w:r w:rsidR="00C2750E" w:rsidRPr="0005727F">
              <w:t>,</w:t>
            </w:r>
            <w:r w:rsidRPr="0005727F">
              <w:t xml:space="preserve"> 2028</w:t>
            </w:r>
            <w:r w:rsidR="00C2750E" w:rsidRPr="0005727F">
              <w:t xml:space="preserve"> год</w:t>
            </w:r>
            <w:r w:rsidRPr="0005727F">
              <w:t xml:space="preserve"> – 4,4 тыс. кв. м</w:t>
            </w:r>
            <w:r w:rsidR="00C2750E" w:rsidRPr="0005727F">
              <w:t>.</w:t>
            </w:r>
          </w:p>
          <w:p w:rsidR="002C194E" w:rsidRPr="00F075C6" w:rsidRDefault="002C194E" w:rsidP="002C194E">
            <w:pPr>
              <w:rPr>
                <w:sz w:val="16"/>
                <w:szCs w:val="16"/>
              </w:rPr>
            </w:pPr>
            <w:r w:rsidRPr="00D1607A">
              <w:t xml:space="preserve">Общая площадь жилых помещений, приходящихся в среднем на одного жителя, </w:t>
            </w:r>
            <w:r>
              <w:t>на конец 2030 года – 23,8 кв. м</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3.5.1.2</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 xml:space="preserve"> Повышение использования лесных ресурсов в жилищном строительстве для формирования доступной, экологически чистой среды</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2126" w:type="dxa"/>
            <w:gridSpan w:val="2"/>
            <w:vMerge w:val="restart"/>
            <w:tcBorders>
              <w:top w:val="single" w:sz="2" w:space="0" w:color="000000"/>
              <w:left w:val="single" w:sz="2" w:space="0" w:color="000000"/>
              <w:right w:val="single" w:sz="2" w:space="0" w:color="000000"/>
            </w:tcBorders>
            <w:shd w:val="clear" w:color="auto" w:fill="auto"/>
            <w:vAlign w:val="center"/>
          </w:tcPr>
          <w:p w:rsidR="00650FF4" w:rsidRDefault="002C194E" w:rsidP="002C194E">
            <w:pPr>
              <w:jc w:val="center"/>
            </w:pPr>
            <w:r w:rsidRPr="00624FB6">
              <w:t xml:space="preserve">Администрация </w:t>
            </w:r>
          </w:p>
          <w:p w:rsidR="002C194E" w:rsidRPr="00624FB6" w:rsidRDefault="002C194E" w:rsidP="002C194E">
            <w:pPr>
              <w:jc w:val="center"/>
            </w:pPr>
            <w:r w:rsidRPr="00624FB6">
              <w:t xml:space="preserve">МР «Ленский район» РС (Я), </w:t>
            </w:r>
            <w:hyperlink r:id="rId64" w:history="1">
              <w:r w:rsidRPr="00624FB6">
                <w:t>Министерство строительства</w:t>
              </w:r>
            </w:hyperlink>
            <w:r w:rsidRPr="00624FB6">
              <w:t xml:space="preserve"> РС (Я), М</w:t>
            </w:r>
            <w:hyperlink r:id="rId65" w:history="1">
              <w:r w:rsidRPr="00624FB6">
                <w:t>инистерство экологии, природопользования и лесного хозяйства</w:t>
              </w:r>
            </w:hyperlink>
            <w:r w:rsidRPr="00624FB6">
              <w:t xml:space="preserve"> РС (Я) </w:t>
            </w:r>
          </w:p>
        </w:tc>
        <w:tc>
          <w:tcPr>
            <w:tcW w:w="3370" w:type="dxa"/>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3.5.1.3</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Обеспечение охраны окружающей среды на всех стадиях строительства, эксплуатации и утилизации строительных объектов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РБ, МБ</w:t>
            </w:r>
          </w:p>
        </w:tc>
        <w:tc>
          <w:tcPr>
            <w:tcW w:w="2126" w:type="dxa"/>
            <w:gridSpan w:val="2"/>
            <w:vMerge/>
            <w:tcBorders>
              <w:left w:val="single" w:sz="2" w:space="0" w:color="000000"/>
              <w:bottom w:val="single" w:sz="2" w:space="0" w:color="000000"/>
              <w:right w:val="single" w:sz="2" w:space="0" w:color="000000"/>
            </w:tcBorders>
            <w:shd w:val="clear" w:color="auto" w:fill="auto"/>
            <w:vAlign w:val="center"/>
          </w:tcPr>
          <w:p w:rsidR="002C194E" w:rsidRPr="00F075C6" w:rsidRDefault="002C194E" w:rsidP="002C194E">
            <w:pPr>
              <w:jc w:val="center"/>
              <w:rPr>
                <w:sz w:val="16"/>
                <w:szCs w:val="16"/>
              </w:rPr>
            </w:pP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194E" w:rsidRPr="00C2750E" w:rsidRDefault="00C2750E" w:rsidP="00C2750E">
            <w:r>
              <w:t>Улучшение экологической обстановки в районе</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3.5.1.4</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Создание единого информационного ресурса, отражающего качество выполняемых работ и услуг строительными организациями</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государственных и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средства предприятий</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C2750E" w:rsidRDefault="002C194E" w:rsidP="002C194E">
            <w:pPr>
              <w:jc w:val="center"/>
            </w:pPr>
            <w:r w:rsidRPr="00624FB6">
              <w:t xml:space="preserve">Администрация </w:t>
            </w:r>
          </w:p>
          <w:p w:rsidR="002C194E" w:rsidRPr="00624FB6" w:rsidRDefault="002C194E" w:rsidP="002C194E">
            <w:pPr>
              <w:jc w:val="center"/>
            </w:pPr>
            <w:r w:rsidRPr="00624FB6">
              <w:t xml:space="preserve">МР «Ленский район» РС (Я), </w:t>
            </w:r>
            <w:hyperlink r:id="rId66" w:history="1">
              <w:r w:rsidRPr="00624FB6">
                <w:t>Министерство строительства</w:t>
              </w:r>
            </w:hyperlink>
            <w:r w:rsidRPr="00624FB6">
              <w:t xml:space="preserve"> РС (Я)</w:t>
            </w:r>
          </w:p>
        </w:tc>
        <w:tc>
          <w:tcPr>
            <w:tcW w:w="337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rPr>
                <w:lang w:val="en-US"/>
              </w:rPr>
            </w:pPr>
            <w:r w:rsidRPr="00D1607A">
              <w:t>По</w:t>
            </w:r>
            <w:r>
              <w:t>вышение качества  строительства</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b/>
                <w:bCs/>
              </w:rPr>
              <w:t>З-3.5.2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2C194E" w:rsidRPr="00624FB6" w:rsidRDefault="002C194E" w:rsidP="002C194E">
            <w:pPr>
              <w:rPr>
                <w:lang w:val="en-US"/>
              </w:rPr>
            </w:pPr>
            <w:r w:rsidRPr="00624FB6">
              <w:rPr>
                <w:b/>
                <w:bCs/>
              </w:rPr>
              <w:t>Развитие малоэтажного строительства</w:t>
            </w:r>
            <w:r w:rsidRPr="00624FB6">
              <w:rPr>
                <w:b/>
                <w:bCs/>
                <w:lang w:val="en-US"/>
              </w:rPr>
              <w:t> </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3.5.2.1</w:t>
            </w:r>
          </w:p>
        </w:tc>
        <w:tc>
          <w:tcPr>
            <w:tcW w:w="3127"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r w:rsidRPr="00D1607A">
              <w:t>Производство строительных материалов из местного сырья на территории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pPr>
            <w:r w:rsidRPr="00D1607A">
              <w:t>В рамках инвестиционных программ предприятий</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t>ВБ, средства предприятий</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C2750E" w:rsidRDefault="002C194E" w:rsidP="002C194E">
            <w:pPr>
              <w:jc w:val="center"/>
            </w:pPr>
            <w:r w:rsidRPr="00624FB6">
              <w:t xml:space="preserve">Администрация </w:t>
            </w:r>
          </w:p>
          <w:p w:rsidR="002C194E" w:rsidRPr="00624FB6" w:rsidRDefault="002C194E" w:rsidP="002C194E">
            <w:pPr>
              <w:jc w:val="center"/>
            </w:pPr>
            <w:r w:rsidRPr="00624FB6">
              <w:t xml:space="preserve">МР «Ленский район» РС (Я), </w:t>
            </w:r>
            <w:hyperlink r:id="rId67" w:history="1">
              <w:r w:rsidRPr="00624FB6">
                <w:t>Министерство строительства</w:t>
              </w:r>
            </w:hyperlink>
            <w:r w:rsidRPr="00624FB6">
              <w:t xml:space="preserve"> РС (Я)</w:t>
            </w:r>
          </w:p>
        </w:tc>
        <w:tc>
          <w:tcPr>
            <w:tcW w:w="3370" w:type="dxa"/>
            <w:tcBorders>
              <w:top w:val="single" w:sz="2" w:space="0" w:color="000000"/>
              <w:left w:val="single" w:sz="2" w:space="0" w:color="000000"/>
              <w:bottom w:val="single" w:sz="2" w:space="0" w:color="000000"/>
              <w:right w:val="single" w:sz="2" w:space="0" w:color="000000"/>
            </w:tcBorders>
            <w:vAlign w:val="bottom"/>
          </w:tcPr>
          <w:p w:rsidR="002C194E" w:rsidRPr="00D1607A" w:rsidRDefault="002C194E" w:rsidP="002C194E">
            <w:r w:rsidRPr="00D1607A">
              <w:t>Рост объемов производства:</w:t>
            </w:r>
          </w:p>
          <w:p w:rsidR="002C194E" w:rsidRDefault="002C194E" w:rsidP="002C194E">
            <w:pPr>
              <w:pStyle w:val="a0"/>
              <w:numPr>
                <w:ilvl w:val="0"/>
                <w:numId w:val="28"/>
              </w:numPr>
              <w:ind w:left="200" w:hanging="200"/>
            </w:pPr>
            <w:r w:rsidRPr="00D1607A">
              <w:t xml:space="preserve">пиломатериалов до 42 тыс. </w:t>
            </w:r>
            <w:r>
              <w:t xml:space="preserve">куб. </w:t>
            </w:r>
            <w:r w:rsidRPr="00D1607A">
              <w:t>м</w:t>
            </w:r>
            <w:r>
              <w:t>;</w:t>
            </w:r>
          </w:p>
          <w:p w:rsidR="002C194E" w:rsidRDefault="002C194E" w:rsidP="002C194E">
            <w:pPr>
              <w:pStyle w:val="a0"/>
              <w:numPr>
                <w:ilvl w:val="0"/>
                <w:numId w:val="28"/>
              </w:numPr>
              <w:tabs>
                <w:tab w:val="left" w:pos="200"/>
              </w:tabs>
              <w:ind w:left="0" w:firstLine="0"/>
            </w:pPr>
            <w:r w:rsidRPr="00D1607A">
              <w:t xml:space="preserve">продукция деревообработки – 7,3 тыс. </w:t>
            </w:r>
            <w:r>
              <w:t xml:space="preserve">куб. </w:t>
            </w:r>
            <w:r w:rsidRPr="00D1607A">
              <w:t>м</w:t>
            </w:r>
            <w:r w:rsidRPr="00F56F85">
              <w:t>;</w:t>
            </w:r>
          </w:p>
          <w:p w:rsidR="002C194E" w:rsidRDefault="002C194E" w:rsidP="002C194E">
            <w:pPr>
              <w:pStyle w:val="a0"/>
              <w:numPr>
                <w:ilvl w:val="0"/>
                <w:numId w:val="28"/>
              </w:numPr>
              <w:tabs>
                <w:tab w:val="left" w:pos="200"/>
              </w:tabs>
              <w:ind w:left="0" w:firstLine="0"/>
            </w:pPr>
            <w:r w:rsidRPr="00D1607A">
              <w:t xml:space="preserve">МНМ панели – 16,42 тыс. </w:t>
            </w:r>
            <w:r>
              <w:t xml:space="preserve">куб. </w:t>
            </w:r>
            <w:r w:rsidRPr="00D1607A">
              <w:t>м</w:t>
            </w:r>
            <w:r w:rsidRPr="00F56F85">
              <w:t>;</w:t>
            </w:r>
          </w:p>
          <w:p w:rsidR="002C194E" w:rsidRPr="00F56F85" w:rsidRDefault="002C194E" w:rsidP="002C194E">
            <w:pPr>
              <w:pStyle w:val="a0"/>
              <w:numPr>
                <w:ilvl w:val="0"/>
                <w:numId w:val="28"/>
              </w:numPr>
              <w:tabs>
                <w:tab w:val="left" w:pos="200"/>
              </w:tabs>
              <w:ind w:left="0" w:firstLine="0"/>
            </w:pPr>
            <w:proofErr w:type="spellStart"/>
            <w:r w:rsidRPr="00D1607A">
              <w:lastRenderedPageBreak/>
              <w:t>арболитовые</w:t>
            </w:r>
            <w:proofErr w:type="spellEnd"/>
            <w:r w:rsidRPr="00D1607A">
              <w:t xml:space="preserve"> блоки – 6 тыс. т</w:t>
            </w:r>
          </w:p>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lastRenderedPageBreak/>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3.5.2.2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 xml:space="preserve">Разработка типовых проектов индивидуальных жилых домов с последующим публичным размещением, с учетом себестоимости, </w:t>
            </w:r>
            <w:proofErr w:type="spellStart"/>
            <w:r w:rsidRPr="00D1607A">
              <w:t>быстровозводимости</w:t>
            </w:r>
            <w:proofErr w:type="spellEnd"/>
            <w:r w:rsidRPr="00D1607A">
              <w:t xml:space="preserve">, </w:t>
            </w:r>
            <w:proofErr w:type="spellStart"/>
            <w:r w:rsidRPr="00D1607A">
              <w:t>энергоэффективности</w:t>
            </w:r>
            <w:proofErr w:type="spellEnd"/>
            <w:r w:rsidRPr="00D1607A">
              <w:t xml:space="preserve"> и </w:t>
            </w:r>
            <w:proofErr w:type="spellStart"/>
            <w:r w:rsidRPr="00D1607A">
              <w:t>экологичности</w:t>
            </w:r>
            <w:proofErr w:type="spellEnd"/>
          </w:p>
        </w:tc>
        <w:tc>
          <w:tcPr>
            <w:tcW w:w="1560"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2018-2030</w:t>
            </w:r>
          </w:p>
        </w:tc>
        <w:tc>
          <w:tcPr>
            <w:tcW w:w="1984" w:type="dxa"/>
            <w:vMerge w:val="restart"/>
            <w:tcBorders>
              <w:top w:val="single" w:sz="2" w:space="0" w:color="000000"/>
              <w:left w:val="single" w:sz="2" w:space="0" w:color="000000"/>
              <w:right w:val="single" w:sz="2" w:space="0" w:color="000000"/>
            </w:tcBorders>
            <w:vAlign w:val="center"/>
          </w:tcPr>
          <w:p w:rsidR="002C194E" w:rsidRPr="00D1607A" w:rsidRDefault="002C194E" w:rsidP="002C194E">
            <w:pPr>
              <w:jc w:val="center"/>
            </w:pPr>
            <w:r w:rsidRPr="00D1607A">
              <w:t>В рамках инвестиционных программ предприятий</w:t>
            </w:r>
          </w:p>
        </w:tc>
        <w:tc>
          <w:tcPr>
            <w:tcW w:w="1449" w:type="dxa"/>
            <w:gridSpan w:val="2"/>
            <w:vMerge w:val="restart"/>
            <w:tcBorders>
              <w:top w:val="single" w:sz="2" w:space="0" w:color="000000"/>
              <w:left w:val="single" w:sz="2" w:space="0" w:color="000000"/>
              <w:right w:val="single" w:sz="2" w:space="0" w:color="000000"/>
            </w:tcBorders>
            <w:vAlign w:val="center"/>
          </w:tcPr>
          <w:p w:rsidR="002C194E" w:rsidRPr="00D1607A" w:rsidRDefault="002C194E" w:rsidP="002C194E">
            <w:pPr>
              <w:jc w:val="center"/>
              <w:rPr>
                <w:lang w:val="en-US"/>
              </w:rPr>
            </w:pPr>
            <w:r w:rsidRPr="00D1607A">
              <w:t>ВБ, средства предприятий</w:t>
            </w:r>
          </w:p>
        </w:tc>
        <w:tc>
          <w:tcPr>
            <w:tcW w:w="2126" w:type="dxa"/>
            <w:gridSpan w:val="2"/>
            <w:vMerge w:val="restart"/>
            <w:tcBorders>
              <w:top w:val="single" w:sz="2" w:space="0" w:color="000000"/>
              <w:left w:val="single" w:sz="2" w:space="0" w:color="000000"/>
              <w:right w:val="single" w:sz="2" w:space="0" w:color="000000"/>
            </w:tcBorders>
            <w:vAlign w:val="center"/>
          </w:tcPr>
          <w:p w:rsidR="00C2750E" w:rsidRDefault="002C194E" w:rsidP="002C194E">
            <w:pPr>
              <w:jc w:val="center"/>
            </w:pPr>
            <w:r w:rsidRPr="00D427DD">
              <w:t xml:space="preserve">Администрация </w:t>
            </w:r>
          </w:p>
          <w:p w:rsidR="002C194E" w:rsidRPr="00310457" w:rsidRDefault="002C194E" w:rsidP="002C194E">
            <w:pPr>
              <w:jc w:val="center"/>
            </w:pPr>
            <w:r w:rsidRPr="00D427DD">
              <w:t xml:space="preserve">МР </w:t>
            </w:r>
            <w:r w:rsidRPr="00310457">
              <w:t xml:space="preserve">«Ленский район» РС (Я), </w:t>
            </w:r>
            <w:hyperlink r:id="rId68" w:history="1">
              <w:r w:rsidRPr="00310457">
                <w:t>Министерство строительства</w:t>
              </w:r>
            </w:hyperlink>
            <w:r w:rsidRPr="00310457">
              <w:t xml:space="preserve"> РС(Я)</w:t>
            </w:r>
          </w:p>
        </w:tc>
        <w:tc>
          <w:tcPr>
            <w:tcW w:w="3370" w:type="dxa"/>
            <w:vMerge w:val="restart"/>
            <w:tcBorders>
              <w:top w:val="single" w:sz="2" w:space="0" w:color="000000"/>
              <w:left w:val="single" w:sz="2" w:space="0" w:color="000000"/>
              <w:right w:val="single" w:sz="2" w:space="0" w:color="000000"/>
            </w:tcBorders>
            <w:vAlign w:val="center"/>
          </w:tcPr>
          <w:p w:rsidR="002C194E" w:rsidRDefault="002C194E" w:rsidP="002C194E">
            <w:r w:rsidRPr="00D1607A">
              <w:t>Ввод индивидуального жилья – 6</w:t>
            </w:r>
            <w:r w:rsidRPr="00D1607A">
              <w:rPr>
                <w:lang w:val="en-US"/>
              </w:rPr>
              <w:t> </w:t>
            </w:r>
            <w:r w:rsidR="00C2750E">
              <w:t>688 кв. м в год (129,4 % к 2016 г.).</w:t>
            </w:r>
          </w:p>
          <w:p w:rsidR="002C194E" w:rsidRPr="0005727F" w:rsidRDefault="002C194E" w:rsidP="002C194E">
            <w:r w:rsidRPr="0005727F">
              <w:t>Объем ввода индивидуального жилья</w:t>
            </w:r>
            <w:r w:rsidR="00C2750E" w:rsidRPr="0005727F">
              <w:t>,</w:t>
            </w:r>
            <w:r w:rsidRPr="0005727F">
              <w:t xml:space="preserve"> 2028 г. – 4,4 тыс. кв. м</w:t>
            </w:r>
          </w:p>
          <w:p w:rsidR="002C194E" w:rsidRPr="00D1607A" w:rsidRDefault="002C194E" w:rsidP="002C194E"/>
        </w:tc>
      </w:tr>
      <w:tr w:rsidR="002C194E"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2C194E" w:rsidRPr="00D1607A" w:rsidRDefault="002C194E" w:rsidP="002C194E">
            <w:pPr>
              <w:jc w:val="center"/>
              <w:rPr>
                <w:lang w:val="en-US"/>
              </w:rPr>
            </w:pPr>
            <w:r w:rsidRPr="00D1607A">
              <w:rPr>
                <w:lang w:val="en-US"/>
              </w:rPr>
              <w:t>3.5.2.3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r w:rsidRPr="00D1607A">
              <w:t>Снижение стоимости жилищных участков и инфраструктурных решений</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2C194E" w:rsidRPr="00D1607A" w:rsidRDefault="002C194E" w:rsidP="002C194E">
            <w:pPr>
              <w:jc w:val="center"/>
              <w:rPr>
                <w:lang w:val="en-US"/>
              </w:rPr>
            </w:pPr>
            <w:r w:rsidRPr="00D1607A">
              <w:rPr>
                <w:lang w:val="en-US"/>
              </w:rPr>
              <w:t>2018-2025</w:t>
            </w:r>
          </w:p>
        </w:tc>
        <w:tc>
          <w:tcPr>
            <w:tcW w:w="1984" w:type="dxa"/>
            <w:vMerge/>
            <w:tcBorders>
              <w:left w:val="single" w:sz="2" w:space="0" w:color="000000"/>
              <w:bottom w:val="single" w:sz="2" w:space="0" w:color="000000"/>
              <w:right w:val="single" w:sz="2" w:space="0" w:color="000000"/>
            </w:tcBorders>
            <w:shd w:val="clear" w:color="000000" w:fill="FFFFFF"/>
          </w:tcPr>
          <w:p w:rsidR="002C194E" w:rsidRPr="00D1607A" w:rsidRDefault="002C194E" w:rsidP="002C194E">
            <w:pPr>
              <w:spacing w:after="200" w:line="276" w:lineRule="auto"/>
              <w:rPr>
                <w:lang w:val="en-US"/>
              </w:rPr>
            </w:pPr>
          </w:p>
        </w:tc>
        <w:tc>
          <w:tcPr>
            <w:tcW w:w="1449" w:type="dxa"/>
            <w:gridSpan w:val="2"/>
            <w:vMerge/>
            <w:tcBorders>
              <w:left w:val="single" w:sz="2" w:space="0" w:color="000000"/>
              <w:bottom w:val="single" w:sz="2" w:space="0" w:color="000000"/>
              <w:right w:val="single" w:sz="2" w:space="0" w:color="000000"/>
            </w:tcBorders>
            <w:shd w:val="clear" w:color="000000" w:fill="FFFFFF"/>
          </w:tcPr>
          <w:p w:rsidR="002C194E" w:rsidRPr="00D1607A" w:rsidRDefault="002C194E" w:rsidP="002C194E">
            <w:pPr>
              <w:spacing w:after="200" w:line="276" w:lineRule="auto"/>
              <w:rPr>
                <w:lang w:val="en-US"/>
              </w:rPr>
            </w:pPr>
          </w:p>
        </w:tc>
        <w:tc>
          <w:tcPr>
            <w:tcW w:w="2126" w:type="dxa"/>
            <w:gridSpan w:val="2"/>
            <w:vMerge/>
            <w:tcBorders>
              <w:left w:val="single" w:sz="2" w:space="0" w:color="000000"/>
              <w:bottom w:val="single" w:sz="2" w:space="0" w:color="000000"/>
              <w:right w:val="single" w:sz="2" w:space="0" w:color="000000"/>
            </w:tcBorders>
            <w:shd w:val="clear" w:color="000000" w:fill="FFFFFF"/>
          </w:tcPr>
          <w:p w:rsidR="002C194E" w:rsidRPr="00310457" w:rsidRDefault="002C194E" w:rsidP="002C194E">
            <w:pPr>
              <w:spacing w:after="200" w:line="276" w:lineRule="auto"/>
              <w:rPr>
                <w:lang w:val="en-US"/>
              </w:rPr>
            </w:pPr>
          </w:p>
        </w:tc>
        <w:tc>
          <w:tcPr>
            <w:tcW w:w="3370" w:type="dxa"/>
            <w:vMerge/>
            <w:tcBorders>
              <w:left w:val="single" w:sz="2" w:space="0" w:color="000000"/>
              <w:bottom w:val="single" w:sz="2" w:space="0" w:color="000000"/>
              <w:right w:val="single" w:sz="2" w:space="0" w:color="000000"/>
            </w:tcBorders>
            <w:shd w:val="clear" w:color="000000" w:fill="FFFFFF"/>
          </w:tcPr>
          <w:p w:rsidR="002C194E" w:rsidRPr="00D1607A" w:rsidRDefault="002C194E" w:rsidP="002C194E">
            <w:pPr>
              <w:spacing w:after="200" w:line="276" w:lineRule="auto"/>
              <w:rPr>
                <w:lang w:val="en-US"/>
              </w:rPr>
            </w:pPr>
          </w:p>
        </w:tc>
      </w:tr>
      <w:tr w:rsidR="004648A1" w:rsidRPr="00F075C6" w:rsidTr="00C52C47">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З-3.5.3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Повышение доступности объектов рынка жилой недвижимости</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3.5.3.1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Развитие механизмов кредитования жилищного строительства и строительства коммунальной инфраструктуры, дальнейшая практика государственно-частного партнерства</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4648A1" w:rsidRDefault="004648A1" w:rsidP="004648A1">
            <w:pPr>
              <w:jc w:val="center"/>
            </w:pPr>
          </w:p>
        </w:tc>
        <w:tc>
          <w:tcPr>
            <w:tcW w:w="1984" w:type="dxa"/>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1449" w:type="dxa"/>
            <w:gridSpan w:val="2"/>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2126" w:type="dxa"/>
            <w:gridSpan w:val="2"/>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3370" w:type="dxa"/>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3.5.3.2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Повышение доступности ипотечных продуктов различным слоям населения</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4648A1" w:rsidRDefault="004648A1" w:rsidP="004648A1">
            <w:pPr>
              <w:jc w:val="center"/>
            </w:pPr>
          </w:p>
        </w:tc>
        <w:tc>
          <w:tcPr>
            <w:tcW w:w="1984" w:type="dxa"/>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1449" w:type="dxa"/>
            <w:gridSpan w:val="2"/>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2126" w:type="dxa"/>
            <w:gridSpan w:val="2"/>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3370" w:type="dxa"/>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3.5.3.3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Содействие формированию рынка арендного жилья и развитие некоммерческого жилищного фонда</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4648A1" w:rsidRDefault="004648A1" w:rsidP="004648A1">
            <w:pPr>
              <w:jc w:val="center"/>
            </w:pPr>
          </w:p>
        </w:tc>
        <w:tc>
          <w:tcPr>
            <w:tcW w:w="1984" w:type="dxa"/>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1449" w:type="dxa"/>
            <w:gridSpan w:val="2"/>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2126" w:type="dxa"/>
            <w:gridSpan w:val="2"/>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3370" w:type="dxa"/>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3.5.3.4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Обеспечение Западной Якутии конструкционными материалами из древесины для повышения темпов роста деревянного домостроения</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4648A1" w:rsidRDefault="004648A1" w:rsidP="004648A1">
            <w:pPr>
              <w:jc w:val="center"/>
            </w:pPr>
          </w:p>
        </w:tc>
        <w:tc>
          <w:tcPr>
            <w:tcW w:w="1984" w:type="dxa"/>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1449" w:type="dxa"/>
            <w:gridSpan w:val="2"/>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2126" w:type="dxa"/>
            <w:gridSpan w:val="2"/>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c>
          <w:tcPr>
            <w:tcW w:w="3370" w:type="dxa"/>
            <w:tcBorders>
              <w:left w:val="single" w:sz="2" w:space="0" w:color="000000"/>
              <w:bottom w:val="single" w:sz="2" w:space="0" w:color="000000"/>
              <w:right w:val="single" w:sz="2" w:space="0" w:color="000000"/>
            </w:tcBorders>
            <w:shd w:val="clear" w:color="000000" w:fill="FFFFFF"/>
          </w:tcPr>
          <w:p w:rsidR="004648A1" w:rsidRPr="004648A1" w:rsidRDefault="004648A1" w:rsidP="004648A1">
            <w:pPr>
              <w:spacing w:after="200" w:line="276" w:lineRule="auto"/>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D1607A" w:rsidRDefault="004648A1" w:rsidP="004648A1">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D1607A" w:rsidRDefault="004648A1" w:rsidP="004648A1">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310457" w:rsidRDefault="004648A1" w:rsidP="004648A1">
            <w:pPr>
              <w:rPr>
                <w:lang w:val="en-US"/>
              </w:rPr>
            </w:pPr>
            <w:r w:rsidRPr="00310457">
              <w:rPr>
                <w:b/>
                <w:bCs/>
                <w:lang w:val="en-US"/>
              </w:rPr>
              <w:t xml:space="preserve">3.6. </w:t>
            </w:r>
            <w:r w:rsidRPr="00310457">
              <w:rPr>
                <w:b/>
                <w:bCs/>
              </w:rPr>
              <w:t xml:space="preserve">Приоритет </w:t>
            </w:r>
            <w:r w:rsidRPr="00310457">
              <w:rPr>
                <w:b/>
                <w:bCs/>
                <w:lang w:val="en-US"/>
              </w:rPr>
              <w:t>«</w:t>
            </w:r>
            <w:r w:rsidRPr="00310457">
              <w:rPr>
                <w:b/>
                <w:bCs/>
              </w:rPr>
              <w:t>Связь</w:t>
            </w:r>
            <w:r w:rsidRPr="00310457">
              <w:rPr>
                <w:b/>
                <w:bCs/>
                <w:lang w:val="en-US"/>
              </w:rPr>
              <w:t>»</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Ц-3.6</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 xml:space="preserve">Формирование отвечающей современным требованиям инфраструктуры связи, обеспечение качественного повсеместного доступа к информационным ресурсам. Развитие нового этапа экономики – цифровой экономики и образование ее экосистемы </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З-3.6.1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pPr>
              <w:rPr>
                <w:lang w:val="en-US"/>
              </w:rPr>
            </w:pPr>
            <w:r w:rsidRPr="00310457">
              <w:rPr>
                <w:b/>
                <w:bCs/>
                <w:lang w:val="en-US"/>
              </w:rPr>
              <w:t xml:space="preserve"> </w:t>
            </w:r>
            <w:r w:rsidRPr="00310457">
              <w:rPr>
                <w:b/>
                <w:bCs/>
              </w:rPr>
              <w:t xml:space="preserve">Развитие телерадиовещания </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3.6.1.1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Развитие современных технологий телевизионного вещания, включая цифровое телевидение, телевидение высокой четкости, мобильное и интерактивное телевидение</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vMerge w:val="restart"/>
            <w:tcBorders>
              <w:top w:val="single" w:sz="2" w:space="0" w:color="000000"/>
              <w:left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c>
          <w:tcPr>
            <w:tcW w:w="1449" w:type="dxa"/>
            <w:gridSpan w:val="2"/>
            <w:vMerge w:val="restart"/>
            <w:tcBorders>
              <w:left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c>
          <w:tcPr>
            <w:tcW w:w="2126" w:type="dxa"/>
            <w:gridSpan w:val="2"/>
            <w:vMerge w:val="restart"/>
            <w:tcBorders>
              <w:top w:val="single" w:sz="2" w:space="0" w:color="000000"/>
              <w:left w:val="single" w:sz="2" w:space="0" w:color="000000"/>
              <w:right w:val="single" w:sz="2" w:space="0" w:color="000000"/>
            </w:tcBorders>
            <w:vAlign w:val="center"/>
          </w:tcPr>
          <w:p w:rsidR="004648A1" w:rsidRDefault="004648A1" w:rsidP="004648A1">
            <w:pPr>
              <w:jc w:val="center"/>
            </w:pPr>
            <w:r w:rsidRPr="00310457">
              <w:t xml:space="preserve">Администрация </w:t>
            </w:r>
          </w:p>
          <w:p w:rsidR="004648A1" w:rsidRDefault="004648A1" w:rsidP="004648A1">
            <w:pPr>
              <w:jc w:val="center"/>
            </w:pPr>
            <w:r w:rsidRPr="00D427DD">
              <w:t>МР</w:t>
            </w:r>
            <w:r w:rsidRPr="00310457">
              <w:t xml:space="preserve"> «Ленский район» РС (Я), </w:t>
            </w:r>
            <w:hyperlink r:id="rId69" w:history="1">
              <w:r w:rsidRPr="00310457">
                <w:t>Министерство инноваций, цифрового развития и инфокоммуникационных технологий</w:t>
              </w:r>
            </w:hyperlink>
            <w:r w:rsidRPr="00310457">
              <w:t xml:space="preserve"> </w:t>
            </w:r>
          </w:p>
          <w:p w:rsidR="004648A1" w:rsidRPr="00310457" w:rsidRDefault="004648A1" w:rsidP="004648A1">
            <w:pPr>
              <w:jc w:val="center"/>
            </w:pPr>
            <w:r w:rsidRPr="00310457">
              <w:t>РС (Я)</w:t>
            </w:r>
          </w:p>
        </w:tc>
        <w:tc>
          <w:tcPr>
            <w:tcW w:w="3370" w:type="dxa"/>
            <w:vMerge w:val="restart"/>
            <w:tcBorders>
              <w:top w:val="single" w:sz="2" w:space="0" w:color="000000"/>
              <w:left w:val="single" w:sz="2" w:space="0" w:color="000000"/>
              <w:right w:val="single" w:sz="2" w:space="0" w:color="000000"/>
            </w:tcBorders>
            <w:shd w:val="clear" w:color="000000" w:fill="FFFFFF"/>
            <w:vAlign w:val="center"/>
          </w:tcPr>
          <w:p w:rsidR="004648A1" w:rsidRPr="00D1607A" w:rsidRDefault="004648A1" w:rsidP="004648A1">
            <w:pPr>
              <w:tabs>
                <w:tab w:val="left" w:pos="993"/>
              </w:tabs>
            </w:pPr>
            <w:r w:rsidRPr="00D1607A">
              <w:t>Рост инвестиций в развитие инфокоммуникационной инфраструктуры.</w:t>
            </w:r>
          </w:p>
          <w:p w:rsidR="004648A1" w:rsidRPr="00D1607A" w:rsidRDefault="004648A1" w:rsidP="004648A1">
            <w:r w:rsidRPr="00D1607A">
              <w:t>Л</w:t>
            </w:r>
            <w:r>
              <w:t>иквидация цифрового неравенства</w:t>
            </w:r>
          </w:p>
          <w:p w:rsidR="004648A1" w:rsidRPr="00D1607A" w:rsidRDefault="004648A1" w:rsidP="004648A1"/>
          <w:p w:rsidR="004648A1" w:rsidRPr="00D1607A" w:rsidRDefault="004648A1" w:rsidP="004648A1">
            <w:pPr>
              <w:rPr>
                <w:lang w:val="en-US"/>
              </w:rP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3.6.1.2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pPr>
              <w:rPr>
                <w:lang w:val="en-US"/>
              </w:rPr>
            </w:pPr>
            <w:r w:rsidRPr="00D1607A">
              <w:t>Повышение эффективности работы телерадиовещания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c>
          <w:tcPr>
            <w:tcW w:w="1449" w:type="dxa"/>
            <w:gridSpan w:val="2"/>
            <w:vMerge/>
            <w:tcBorders>
              <w:left w:val="single" w:sz="2" w:space="0" w:color="000000"/>
              <w:bottom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c>
          <w:tcPr>
            <w:tcW w:w="2126" w:type="dxa"/>
            <w:gridSpan w:val="2"/>
            <w:vMerge/>
            <w:tcBorders>
              <w:left w:val="single" w:sz="2" w:space="0" w:color="000000"/>
              <w:bottom w:val="single" w:sz="2" w:space="0" w:color="000000"/>
              <w:right w:val="single" w:sz="2" w:space="0" w:color="000000"/>
            </w:tcBorders>
            <w:shd w:val="clear" w:color="000000" w:fill="FFFFFF"/>
          </w:tcPr>
          <w:p w:rsidR="004648A1" w:rsidRPr="00310457" w:rsidRDefault="004648A1" w:rsidP="004648A1">
            <w:pPr>
              <w:spacing w:after="200" w:line="276" w:lineRule="auto"/>
              <w:rPr>
                <w:lang w:val="en-US"/>
              </w:rPr>
            </w:pPr>
          </w:p>
        </w:tc>
        <w:tc>
          <w:tcPr>
            <w:tcW w:w="3370" w:type="dxa"/>
            <w:vMerge/>
            <w:tcBorders>
              <w:left w:val="single" w:sz="2" w:space="0" w:color="000000"/>
              <w:bottom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З-3.6.2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pPr>
              <w:rPr>
                <w:lang w:val="en-US"/>
              </w:rPr>
            </w:pPr>
            <w:r w:rsidRPr="00310457">
              <w:rPr>
                <w:b/>
                <w:bCs/>
                <w:lang w:val="en-US"/>
              </w:rPr>
              <w:t xml:space="preserve"> </w:t>
            </w:r>
            <w:r w:rsidRPr="00310457">
              <w:rPr>
                <w:b/>
                <w:bCs/>
              </w:rPr>
              <w:t>Развитие беспроводной телефонной связи</w:t>
            </w:r>
            <w:r w:rsidRPr="00310457">
              <w:rPr>
                <w:lang w:val="en-US"/>
              </w:rPr>
              <w:t> </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3.6.2.1</w:t>
            </w:r>
          </w:p>
        </w:tc>
        <w:tc>
          <w:tcPr>
            <w:tcW w:w="3127"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rPr>
                <w:lang w:val="en-US"/>
              </w:rPr>
            </w:pPr>
            <w:r w:rsidRPr="00D1607A">
              <w:t>Развитие спутниковых сетей связи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vMerge w:val="restart"/>
            <w:tcBorders>
              <w:left w:val="single" w:sz="2" w:space="0" w:color="000000"/>
              <w:right w:val="single" w:sz="2" w:space="0" w:color="000000"/>
            </w:tcBorders>
            <w:shd w:val="clear" w:color="000000" w:fill="FFFFFF"/>
            <w:vAlign w:val="center"/>
          </w:tcPr>
          <w:p w:rsidR="004648A1" w:rsidRPr="00D1607A" w:rsidRDefault="004648A1" w:rsidP="004648A1">
            <w:pPr>
              <w:jc w:val="center"/>
            </w:pPr>
            <w:r w:rsidRPr="00D1607A">
              <w:t>В рамках государственных и муниципальных программ</w:t>
            </w:r>
          </w:p>
          <w:p w:rsidR="004648A1" w:rsidRPr="00060EDE" w:rsidRDefault="004648A1" w:rsidP="004648A1">
            <w:pPr>
              <w:spacing w:after="200" w:line="276" w:lineRule="auto"/>
              <w:jc w:val="center"/>
            </w:pPr>
          </w:p>
        </w:tc>
        <w:tc>
          <w:tcPr>
            <w:tcW w:w="1449" w:type="dxa"/>
            <w:gridSpan w:val="2"/>
            <w:vMerge w:val="restart"/>
            <w:tcBorders>
              <w:left w:val="single" w:sz="2" w:space="0" w:color="000000"/>
              <w:right w:val="single" w:sz="2" w:space="0" w:color="000000"/>
            </w:tcBorders>
            <w:shd w:val="clear" w:color="000000" w:fill="FFFFFF"/>
            <w:vAlign w:val="center"/>
          </w:tcPr>
          <w:p w:rsidR="004648A1" w:rsidRPr="00060EDE" w:rsidRDefault="004648A1" w:rsidP="004648A1">
            <w:pPr>
              <w:spacing w:after="200" w:line="276" w:lineRule="auto"/>
              <w:jc w:val="center"/>
            </w:pPr>
            <w:r w:rsidRPr="00D1607A">
              <w:t>РБ, МБ</w:t>
            </w:r>
          </w:p>
        </w:tc>
        <w:tc>
          <w:tcPr>
            <w:tcW w:w="2126" w:type="dxa"/>
            <w:gridSpan w:val="2"/>
            <w:vMerge w:val="restart"/>
            <w:tcBorders>
              <w:left w:val="single" w:sz="2" w:space="0" w:color="000000"/>
              <w:right w:val="single" w:sz="2" w:space="0" w:color="000000"/>
            </w:tcBorders>
            <w:shd w:val="clear" w:color="000000" w:fill="FFFFFF"/>
            <w:vAlign w:val="center"/>
          </w:tcPr>
          <w:p w:rsidR="004648A1" w:rsidRDefault="004648A1" w:rsidP="004648A1">
            <w:pPr>
              <w:jc w:val="center"/>
            </w:pPr>
            <w:r w:rsidRPr="00310457">
              <w:t xml:space="preserve">Администрация </w:t>
            </w:r>
          </w:p>
          <w:p w:rsidR="004648A1" w:rsidRDefault="004648A1" w:rsidP="004648A1">
            <w:pPr>
              <w:jc w:val="center"/>
            </w:pPr>
            <w:r w:rsidRPr="00310457">
              <w:t>М</w:t>
            </w:r>
            <w:r>
              <w:t>Р</w:t>
            </w:r>
            <w:r w:rsidRPr="00310457">
              <w:t xml:space="preserve"> «Ленский район» РС (Я), </w:t>
            </w:r>
            <w:hyperlink r:id="rId70" w:history="1">
              <w:r w:rsidRPr="00310457">
                <w:t>Министерство инноваций, цифрового развития и инфокоммуникационных технологий</w:t>
              </w:r>
            </w:hyperlink>
            <w:r w:rsidRPr="00310457">
              <w:t xml:space="preserve"> </w:t>
            </w:r>
          </w:p>
          <w:p w:rsidR="004648A1" w:rsidRPr="00060EDE" w:rsidRDefault="004648A1" w:rsidP="004648A1">
            <w:pPr>
              <w:jc w:val="center"/>
            </w:pPr>
            <w:r>
              <w:t>РС (Я)</w:t>
            </w:r>
          </w:p>
        </w:tc>
        <w:tc>
          <w:tcPr>
            <w:tcW w:w="3370" w:type="dxa"/>
            <w:vMerge w:val="restart"/>
            <w:tcBorders>
              <w:left w:val="single" w:sz="2" w:space="0" w:color="000000"/>
              <w:right w:val="single" w:sz="2" w:space="0" w:color="000000"/>
            </w:tcBorders>
            <w:shd w:val="clear" w:color="000000" w:fill="FFFFFF"/>
          </w:tcPr>
          <w:p w:rsidR="004648A1" w:rsidRPr="00060EDE" w:rsidRDefault="004648A1" w:rsidP="004648A1">
            <w:pPr>
              <w:spacing w:after="200" w:line="276" w:lineRule="auto"/>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3.6.2.2 </w:t>
            </w:r>
          </w:p>
        </w:tc>
        <w:tc>
          <w:tcPr>
            <w:tcW w:w="3127"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rPr>
                <w:lang w:val="en-US"/>
              </w:rPr>
            </w:pPr>
            <w:r w:rsidRPr="00D1607A">
              <w:t>Развитие сетей мобильной связи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vMerge/>
            <w:tcBorders>
              <w:left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c>
          <w:tcPr>
            <w:tcW w:w="1449" w:type="dxa"/>
            <w:gridSpan w:val="2"/>
            <w:vMerge/>
            <w:tcBorders>
              <w:left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c>
          <w:tcPr>
            <w:tcW w:w="2126" w:type="dxa"/>
            <w:gridSpan w:val="2"/>
            <w:vMerge/>
            <w:tcBorders>
              <w:left w:val="single" w:sz="2" w:space="0" w:color="000000"/>
              <w:right w:val="single" w:sz="2" w:space="0" w:color="000000"/>
            </w:tcBorders>
            <w:shd w:val="clear" w:color="000000" w:fill="FFFFFF"/>
          </w:tcPr>
          <w:p w:rsidR="004648A1" w:rsidRPr="00310457" w:rsidRDefault="004648A1" w:rsidP="004648A1">
            <w:pPr>
              <w:spacing w:after="200" w:line="276" w:lineRule="auto"/>
              <w:rPr>
                <w:lang w:val="en-US"/>
              </w:rPr>
            </w:pPr>
          </w:p>
        </w:tc>
        <w:tc>
          <w:tcPr>
            <w:tcW w:w="3370" w:type="dxa"/>
            <w:vMerge/>
            <w:tcBorders>
              <w:left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3.6.2.3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Развитие конкурентной среды на рынке предоставления услуг связи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vMerge/>
            <w:tcBorders>
              <w:left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c>
          <w:tcPr>
            <w:tcW w:w="1449" w:type="dxa"/>
            <w:gridSpan w:val="2"/>
            <w:vMerge/>
            <w:tcBorders>
              <w:left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c>
          <w:tcPr>
            <w:tcW w:w="2126" w:type="dxa"/>
            <w:gridSpan w:val="2"/>
            <w:vMerge/>
            <w:tcBorders>
              <w:left w:val="single" w:sz="2" w:space="0" w:color="000000"/>
              <w:right w:val="single" w:sz="2" w:space="0" w:color="000000"/>
            </w:tcBorders>
            <w:shd w:val="clear" w:color="000000" w:fill="FFFFFF"/>
          </w:tcPr>
          <w:p w:rsidR="004648A1" w:rsidRPr="00310457" w:rsidRDefault="004648A1" w:rsidP="004648A1">
            <w:pPr>
              <w:spacing w:after="200" w:line="276" w:lineRule="auto"/>
              <w:rPr>
                <w:lang w:val="en-US"/>
              </w:rPr>
            </w:pPr>
          </w:p>
        </w:tc>
        <w:tc>
          <w:tcPr>
            <w:tcW w:w="3370" w:type="dxa"/>
            <w:vMerge/>
            <w:tcBorders>
              <w:left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3.6.2.4 </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Повышение инвестиционной емкости телекоммуникационной связи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vMerge/>
            <w:tcBorders>
              <w:left w:val="single" w:sz="2" w:space="0" w:color="000000"/>
              <w:bottom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c>
          <w:tcPr>
            <w:tcW w:w="1449" w:type="dxa"/>
            <w:gridSpan w:val="2"/>
            <w:vMerge/>
            <w:tcBorders>
              <w:left w:val="single" w:sz="2" w:space="0" w:color="000000"/>
              <w:bottom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c>
          <w:tcPr>
            <w:tcW w:w="2126" w:type="dxa"/>
            <w:gridSpan w:val="2"/>
            <w:vMerge/>
            <w:tcBorders>
              <w:left w:val="single" w:sz="2" w:space="0" w:color="000000"/>
              <w:bottom w:val="single" w:sz="2" w:space="0" w:color="000000"/>
              <w:right w:val="single" w:sz="2" w:space="0" w:color="000000"/>
            </w:tcBorders>
            <w:shd w:val="clear" w:color="000000" w:fill="FFFFFF"/>
          </w:tcPr>
          <w:p w:rsidR="004648A1" w:rsidRPr="00310457" w:rsidRDefault="004648A1" w:rsidP="004648A1">
            <w:pPr>
              <w:spacing w:after="200" w:line="276" w:lineRule="auto"/>
              <w:rPr>
                <w:lang w:val="en-US"/>
              </w:rPr>
            </w:pPr>
          </w:p>
        </w:tc>
        <w:tc>
          <w:tcPr>
            <w:tcW w:w="3370" w:type="dxa"/>
            <w:vMerge/>
            <w:tcBorders>
              <w:left w:val="single" w:sz="2" w:space="0" w:color="000000"/>
              <w:bottom w:val="single" w:sz="2" w:space="0" w:color="000000"/>
              <w:right w:val="single" w:sz="2" w:space="0" w:color="000000"/>
            </w:tcBorders>
            <w:shd w:val="clear" w:color="000000" w:fill="FFFFFF"/>
          </w:tcPr>
          <w:p w:rsidR="004648A1" w:rsidRPr="00D1607A" w:rsidRDefault="004648A1" w:rsidP="004648A1">
            <w:pPr>
              <w:spacing w:after="200" w:line="276" w:lineRule="auto"/>
              <w:rPr>
                <w:lang w:val="en-US"/>
              </w:rP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bottom"/>
          </w:tcPr>
          <w:p w:rsidR="004648A1" w:rsidRPr="00D1607A" w:rsidRDefault="004648A1" w:rsidP="004648A1">
            <w:pPr>
              <w:rPr>
                <w:lang w:val="en-US"/>
              </w:rPr>
            </w:pPr>
            <w:r w:rsidRPr="00D1607A">
              <w:rPr>
                <w:b/>
                <w:bCs/>
                <w:lang w:val="en-US"/>
              </w:rPr>
              <w:t xml:space="preserve">II-IV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З-3.6.3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pPr>
              <w:rPr>
                <w:lang w:val="en-US"/>
              </w:rPr>
            </w:pPr>
            <w:r w:rsidRPr="00310457">
              <w:rPr>
                <w:b/>
                <w:bCs/>
              </w:rPr>
              <w:t>Развитие цифровой инфраструктуры</w:t>
            </w:r>
            <w:r w:rsidRPr="00310457">
              <w:rPr>
                <w:b/>
                <w:bCs/>
                <w:lang w:val="en-US"/>
              </w:rPr>
              <w:t> </w:t>
            </w:r>
          </w:p>
        </w:tc>
      </w:tr>
      <w:tr w:rsidR="004648A1" w:rsidRPr="00F075C6" w:rsidTr="001134F5">
        <w:trPr>
          <w:trHeight w:val="1037"/>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3.6.3.1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Обеспечение доступа населения и организаций к услугам на основе современных информационных технологий</w:t>
            </w:r>
          </w:p>
        </w:tc>
        <w:tc>
          <w:tcPr>
            <w:tcW w:w="1560" w:type="dxa"/>
            <w:tcBorders>
              <w:top w:val="single" w:sz="2" w:space="0" w:color="000000"/>
              <w:left w:val="single" w:sz="2" w:space="0" w:color="000000"/>
              <w:bottom w:val="single" w:sz="2" w:space="0" w:color="000000"/>
              <w:right w:val="single" w:sz="4" w:space="0" w:color="auto"/>
            </w:tcBorders>
            <w:vAlign w:val="center"/>
          </w:tcPr>
          <w:p w:rsidR="004648A1" w:rsidRPr="00D1607A" w:rsidRDefault="004648A1" w:rsidP="004648A1">
            <w:pPr>
              <w:jc w:val="center"/>
              <w:rPr>
                <w:lang w:val="en-US"/>
              </w:rPr>
            </w:pPr>
            <w:r w:rsidRPr="00D1607A">
              <w:rPr>
                <w:lang w:val="en-US"/>
              </w:rPr>
              <w:t>2020-2030</w:t>
            </w:r>
          </w:p>
        </w:tc>
        <w:tc>
          <w:tcPr>
            <w:tcW w:w="1984" w:type="dxa"/>
            <w:vMerge w:val="restart"/>
            <w:tcBorders>
              <w:top w:val="single" w:sz="4" w:space="0" w:color="auto"/>
              <w:left w:val="single" w:sz="4" w:space="0" w:color="auto"/>
              <w:right w:val="single" w:sz="4" w:space="0" w:color="auto"/>
            </w:tcBorders>
            <w:shd w:val="clear" w:color="000000" w:fill="FFFFFF"/>
            <w:vAlign w:val="center"/>
          </w:tcPr>
          <w:p w:rsidR="004648A1" w:rsidRPr="00060EDE" w:rsidRDefault="004648A1" w:rsidP="004648A1">
            <w:pPr>
              <w:spacing w:after="200" w:line="276" w:lineRule="auto"/>
              <w:jc w:val="center"/>
            </w:pPr>
            <w:r w:rsidRPr="00D1607A">
              <w:t>В рамках инвестиционных программ предприятий</w:t>
            </w:r>
          </w:p>
        </w:tc>
        <w:tc>
          <w:tcPr>
            <w:tcW w:w="1449" w:type="dxa"/>
            <w:gridSpan w:val="2"/>
            <w:vMerge w:val="restart"/>
            <w:tcBorders>
              <w:top w:val="single" w:sz="4" w:space="0" w:color="auto"/>
              <w:left w:val="single" w:sz="4" w:space="0" w:color="auto"/>
              <w:right w:val="single" w:sz="4" w:space="0" w:color="auto"/>
            </w:tcBorders>
            <w:shd w:val="clear" w:color="000000" w:fill="FFFFFF"/>
            <w:vAlign w:val="center"/>
          </w:tcPr>
          <w:p w:rsidR="004648A1" w:rsidRPr="00060EDE" w:rsidRDefault="004648A1" w:rsidP="004648A1">
            <w:pPr>
              <w:spacing w:after="200" w:line="276" w:lineRule="auto"/>
              <w:jc w:val="center"/>
            </w:pPr>
            <w:r w:rsidRPr="00D1607A">
              <w:t>ВБ, средства предприятий</w:t>
            </w:r>
          </w:p>
        </w:tc>
        <w:tc>
          <w:tcPr>
            <w:tcW w:w="2126" w:type="dxa"/>
            <w:gridSpan w:val="2"/>
            <w:vMerge w:val="restart"/>
            <w:tcBorders>
              <w:top w:val="single" w:sz="4" w:space="0" w:color="auto"/>
              <w:left w:val="single" w:sz="4" w:space="0" w:color="auto"/>
              <w:right w:val="single" w:sz="4" w:space="0" w:color="auto"/>
            </w:tcBorders>
            <w:shd w:val="clear" w:color="000000" w:fill="FFFFFF"/>
            <w:vAlign w:val="center"/>
          </w:tcPr>
          <w:p w:rsidR="004648A1" w:rsidRDefault="004648A1" w:rsidP="004648A1">
            <w:pPr>
              <w:spacing w:line="276" w:lineRule="auto"/>
              <w:jc w:val="center"/>
            </w:pPr>
            <w:r w:rsidRPr="00D427DD">
              <w:t>Администрация</w:t>
            </w:r>
          </w:p>
          <w:p w:rsidR="004648A1" w:rsidRDefault="004648A1" w:rsidP="004648A1">
            <w:pPr>
              <w:spacing w:line="276" w:lineRule="auto"/>
              <w:jc w:val="center"/>
            </w:pPr>
            <w:r w:rsidRPr="00D427DD">
              <w:t xml:space="preserve">МР </w:t>
            </w:r>
            <w:r w:rsidRPr="00310457">
              <w:t xml:space="preserve">«Ленский район» РС (Я), </w:t>
            </w:r>
            <w:hyperlink r:id="rId71" w:history="1">
              <w:r w:rsidRPr="00310457">
                <w:t>Министерство инноваций, цифрового развития и инфокоммуникационных технологий</w:t>
              </w:r>
            </w:hyperlink>
            <w:r w:rsidRPr="00310457">
              <w:t xml:space="preserve"> </w:t>
            </w:r>
          </w:p>
          <w:p w:rsidR="004648A1" w:rsidRPr="00060EDE" w:rsidRDefault="004648A1" w:rsidP="004648A1">
            <w:pPr>
              <w:spacing w:line="276" w:lineRule="auto"/>
              <w:jc w:val="center"/>
            </w:pPr>
            <w:r w:rsidRPr="00310457">
              <w:t>РС (Я</w:t>
            </w:r>
          </w:p>
        </w:tc>
        <w:tc>
          <w:tcPr>
            <w:tcW w:w="3370" w:type="dxa"/>
            <w:vMerge w:val="restart"/>
            <w:tcBorders>
              <w:top w:val="single" w:sz="4" w:space="0" w:color="auto"/>
              <w:left w:val="single" w:sz="4" w:space="0" w:color="auto"/>
              <w:bottom w:val="single" w:sz="4" w:space="0" w:color="auto"/>
              <w:right w:val="single" w:sz="4" w:space="0" w:color="auto"/>
            </w:tcBorders>
            <w:shd w:val="clear" w:color="000000" w:fill="FFFFFF"/>
          </w:tcPr>
          <w:p w:rsidR="004648A1" w:rsidRDefault="004648A1" w:rsidP="004648A1">
            <w:r w:rsidRPr="00D1607A">
              <w:t>Пропускная способность канал</w:t>
            </w:r>
            <w:r>
              <w:t xml:space="preserve">а для </w:t>
            </w:r>
            <w:r w:rsidRPr="00D1607A">
              <w:t>доступа к сети Интернет.</w:t>
            </w:r>
          </w:p>
          <w:p w:rsidR="004648A1" w:rsidRPr="0005727F" w:rsidRDefault="004648A1" w:rsidP="004648A1">
            <w:r w:rsidRPr="0005727F">
              <w:t>Рост доли населения поселений, в котором обеспечена возможность широкополосного доступа в сеть Интернет до 75 %, 2028 год – 79 %.</w:t>
            </w:r>
          </w:p>
          <w:p w:rsidR="004648A1" w:rsidRPr="00A23981" w:rsidRDefault="004648A1" w:rsidP="004648A1">
            <w:r w:rsidRPr="0005727F">
              <w:t>Доля массовых социально значимых услуг, доступных в электронном виде,  2028 год – 100 %</w:t>
            </w:r>
          </w:p>
        </w:tc>
      </w:tr>
      <w:tr w:rsidR="004648A1" w:rsidRPr="00F075C6" w:rsidTr="001134F5">
        <w:trPr>
          <w:trHeight w:val="1"/>
        </w:trPr>
        <w:tc>
          <w:tcPr>
            <w:tcW w:w="1269" w:type="dxa"/>
            <w:tcBorders>
              <w:top w:val="single" w:sz="2" w:space="0" w:color="000000"/>
              <w:left w:val="single" w:sz="2" w:space="0" w:color="000000"/>
              <w:bottom w:val="single" w:sz="4" w:space="0" w:color="auto"/>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4" w:space="0" w:color="auto"/>
              <w:right w:val="single" w:sz="2" w:space="0" w:color="000000"/>
            </w:tcBorders>
            <w:vAlign w:val="center"/>
          </w:tcPr>
          <w:p w:rsidR="004648A1" w:rsidRPr="00D1607A" w:rsidRDefault="004648A1" w:rsidP="004648A1">
            <w:pPr>
              <w:jc w:val="center"/>
              <w:rPr>
                <w:lang w:val="en-US"/>
              </w:rPr>
            </w:pPr>
            <w:r w:rsidRPr="00D1607A">
              <w:rPr>
                <w:lang w:val="en-US"/>
              </w:rPr>
              <w:t>3.6.3.2</w:t>
            </w:r>
          </w:p>
        </w:tc>
        <w:tc>
          <w:tcPr>
            <w:tcW w:w="3127"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4648A1" w:rsidRPr="00D1607A" w:rsidRDefault="004648A1" w:rsidP="004648A1">
            <w:r w:rsidRPr="00D1607A">
              <w:t>Развитие традиционных отраслей экономики путем повышения реализации товаров и услуг через информационные технологии</w:t>
            </w:r>
          </w:p>
        </w:tc>
        <w:tc>
          <w:tcPr>
            <w:tcW w:w="1560" w:type="dxa"/>
            <w:tcBorders>
              <w:top w:val="single" w:sz="2" w:space="0" w:color="000000"/>
              <w:left w:val="single" w:sz="2" w:space="0" w:color="000000"/>
              <w:bottom w:val="single" w:sz="4" w:space="0" w:color="auto"/>
              <w:right w:val="single" w:sz="4" w:space="0" w:color="auto"/>
            </w:tcBorders>
            <w:vAlign w:val="center"/>
          </w:tcPr>
          <w:p w:rsidR="004648A1" w:rsidRPr="00D1607A" w:rsidRDefault="004648A1" w:rsidP="004648A1">
            <w:pPr>
              <w:jc w:val="center"/>
              <w:rPr>
                <w:lang w:val="en-US"/>
              </w:rPr>
            </w:pPr>
            <w:r w:rsidRPr="00D1607A">
              <w:rPr>
                <w:lang w:val="en-US"/>
              </w:rPr>
              <w:t>2020-2030</w:t>
            </w:r>
          </w:p>
        </w:tc>
        <w:tc>
          <w:tcPr>
            <w:tcW w:w="1984" w:type="dxa"/>
            <w:vMerge/>
            <w:tcBorders>
              <w:left w:val="single" w:sz="4" w:space="0" w:color="auto"/>
              <w:bottom w:val="single" w:sz="4" w:space="0" w:color="auto"/>
              <w:right w:val="single" w:sz="4" w:space="0" w:color="auto"/>
            </w:tcBorders>
            <w:shd w:val="clear" w:color="000000" w:fill="FFFFFF"/>
          </w:tcPr>
          <w:p w:rsidR="004648A1" w:rsidRPr="00D1607A" w:rsidRDefault="004648A1" w:rsidP="004648A1">
            <w:pPr>
              <w:spacing w:after="200" w:line="276" w:lineRule="auto"/>
              <w:rPr>
                <w:lang w:val="en-US"/>
              </w:rPr>
            </w:pPr>
          </w:p>
        </w:tc>
        <w:tc>
          <w:tcPr>
            <w:tcW w:w="1449" w:type="dxa"/>
            <w:gridSpan w:val="2"/>
            <w:vMerge/>
            <w:tcBorders>
              <w:left w:val="single" w:sz="4" w:space="0" w:color="auto"/>
              <w:bottom w:val="single" w:sz="4" w:space="0" w:color="auto"/>
              <w:right w:val="single" w:sz="4" w:space="0" w:color="auto"/>
            </w:tcBorders>
            <w:shd w:val="clear" w:color="000000" w:fill="FFFFFF"/>
          </w:tcPr>
          <w:p w:rsidR="004648A1" w:rsidRPr="00D1607A" w:rsidRDefault="004648A1" w:rsidP="004648A1">
            <w:pPr>
              <w:spacing w:after="200" w:line="276" w:lineRule="auto"/>
              <w:rPr>
                <w:lang w:val="en-US"/>
              </w:rPr>
            </w:pPr>
          </w:p>
        </w:tc>
        <w:tc>
          <w:tcPr>
            <w:tcW w:w="2126" w:type="dxa"/>
            <w:gridSpan w:val="2"/>
            <w:vMerge/>
            <w:tcBorders>
              <w:left w:val="single" w:sz="4" w:space="0" w:color="auto"/>
              <w:bottom w:val="single" w:sz="4" w:space="0" w:color="auto"/>
              <w:right w:val="single" w:sz="4" w:space="0" w:color="auto"/>
            </w:tcBorders>
            <w:shd w:val="clear" w:color="000000" w:fill="FFFFFF"/>
          </w:tcPr>
          <w:p w:rsidR="004648A1" w:rsidRPr="00310457" w:rsidRDefault="004648A1" w:rsidP="004648A1">
            <w:pPr>
              <w:spacing w:after="200" w:line="276" w:lineRule="auto"/>
              <w:rPr>
                <w:lang w:val="en-US"/>
              </w:rPr>
            </w:pPr>
          </w:p>
        </w:tc>
        <w:tc>
          <w:tcPr>
            <w:tcW w:w="3370" w:type="dxa"/>
            <w:vMerge/>
            <w:tcBorders>
              <w:left w:val="single" w:sz="4" w:space="0" w:color="auto"/>
              <w:bottom w:val="single" w:sz="4" w:space="0" w:color="auto"/>
              <w:right w:val="single" w:sz="2" w:space="0" w:color="000000"/>
            </w:tcBorders>
            <w:shd w:val="clear" w:color="000000" w:fill="FFFFFF"/>
          </w:tcPr>
          <w:p w:rsidR="004648A1" w:rsidRPr="00D1607A" w:rsidRDefault="004648A1" w:rsidP="004648A1">
            <w:pPr>
              <w:spacing w:after="200" w:line="276" w:lineRule="auto"/>
              <w:rPr>
                <w:lang w:val="en-US"/>
              </w:rPr>
            </w:pPr>
          </w:p>
        </w:tc>
      </w:tr>
      <w:tr w:rsidR="004648A1" w:rsidRPr="00F075C6" w:rsidTr="001134F5">
        <w:trPr>
          <w:trHeight w:val="1796"/>
        </w:trPr>
        <w:tc>
          <w:tcPr>
            <w:tcW w:w="1269" w:type="dxa"/>
            <w:tcBorders>
              <w:top w:val="single" w:sz="4" w:space="0" w:color="auto"/>
              <w:left w:val="single" w:sz="4" w:space="0" w:color="auto"/>
              <w:bottom w:val="single" w:sz="4" w:space="0" w:color="auto"/>
              <w:right w:val="single" w:sz="4" w:space="0" w:color="auto"/>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4" w:space="0" w:color="auto"/>
              <w:left w:val="single" w:sz="4" w:space="0" w:color="auto"/>
              <w:bottom w:val="single" w:sz="4" w:space="0" w:color="auto"/>
              <w:right w:val="single" w:sz="4" w:space="0" w:color="auto"/>
            </w:tcBorders>
            <w:vAlign w:val="center"/>
          </w:tcPr>
          <w:p w:rsidR="004648A1" w:rsidRPr="00D1607A" w:rsidRDefault="004648A1" w:rsidP="004648A1">
            <w:pPr>
              <w:jc w:val="center"/>
              <w:rPr>
                <w:lang w:val="en-US"/>
              </w:rPr>
            </w:pPr>
            <w:r w:rsidRPr="00D1607A">
              <w:rPr>
                <w:lang w:val="en-US"/>
              </w:rPr>
              <w:t>3.6.3.3</w:t>
            </w:r>
          </w:p>
        </w:tc>
        <w:tc>
          <w:tcPr>
            <w:tcW w:w="3127" w:type="dxa"/>
            <w:tcBorders>
              <w:top w:val="single" w:sz="4" w:space="0" w:color="auto"/>
              <w:left w:val="single" w:sz="4" w:space="0" w:color="auto"/>
              <w:bottom w:val="single" w:sz="4" w:space="0" w:color="auto"/>
              <w:right w:val="single" w:sz="4" w:space="0" w:color="auto"/>
            </w:tcBorders>
            <w:shd w:val="clear" w:color="000000" w:fill="FFFFFF"/>
            <w:vAlign w:val="center"/>
          </w:tcPr>
          <w:p w:rsidR="004648A1" w:rsidRPr="00D1607A" w:rsidRDefault="004648A1" w:rsidP="004648A1">
            <w:r w:rsidRPr="00D1607A">
              <w:t>Формирование информационного пространства с учетом потребностей общества для получения достоверных сведений</w:t>
            </w:r>
          </w:p>
        </w:tc>
        <w:tc>
          <w:tcPr>
            <w:tcW w:w="1560" w:type="dxa"/>
            <w:tcBorders>
              <w:top w:val="single" w:sz="4" w:space="0" w:color="auto"/>
              <w:left w:val="single" w:sz="4" w:space="0" w:color="auto"/>
              <w:bottom w:val="single" w:sz="4" w:space="0" w:color="auto"/>
              <w:right w:val="single" w:sz="4" w:space="0" w:color="auto"/>
            </w:tcBorders>
            <w:vAlign w:val="center"/>
          </w:tcPr>
          <w:p w:rsidR="004648A1" w:rsidRPr="00D1607A" w:rsidRDefault="004648A1" w:rsidP="004648A1">
            <w:pPr>
              <w:jc w:val="center"/>
              <w:rPr>
                <w:lang w:val="en-US"/>
              </w:rPr>
            </w:pPr>
            <w:r w:rsidRPr="00D1607A">
              <w:rPr>
                <w:lang w:val="en-US"/>
              </w:rPr>
              <w:t>2020-2030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648A1" w:rsidRPr="00A23981" w:rsidRDefault="004648A1" w:rsidP="004648A1">
            <w:pPr>
              <w:spacing w:after="200" w:line="276" w:lineRule="auto"/>
              <w:jc w:val="center"/>
            </w:pPr>
            <w:r w:rsidRPr="00A23981">
              <w:t>В рамках инвестиционных программ предприятий</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48A1" w:rsidRPr="00060EDE" w:rsidRDefault="004648A1" w:rsidP="004648A1">
            <w:pPr>
              <w:spacing w:after="200" w:line="276" w:lineRule="auto"/>
              <w:jc w:val="center"/>
            </w:pPr>
            <w:r w:rsidRPr="00D1607A">
              <w:t>ВБ, средства предприятий</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48A1" w:rsidRDefault="004648A1" w:rsidP="004648A1">
            <w:pPr>
              <w:spacing w:line="276" w:lineRule="auto"/>
              <w:jc w:val="center"/>
            </w:pPr>
            <w:r w:rsidRPr="00D427DD">
              <w:t>Администрация</w:t>
            </w:r>
          </w:p>
          <w:p w:rsidR="004648A1" w:rsidRDefault="004648A1" w:rsidP="004648A1">
            <w:pPr>
              <w:spacing w:line="276" w:lineRule="auto"/>
              <w:jc w:val="center"/>
            </w:pPr>
            <w:r w:rsidRPr="00D427DD">
              <w:t xml:space="preserve">МР </w:t>
            </w:r>
            <w:r w:rsidRPr="00310457">
              <w:t xml:space="preserve">«Ленский район» РС (Я), </w:t>
            </w:r>
            <w:hyperlink r:id="rId72" w:history="1">
              <w:r w:rsidRPr="00310457">
                <w:t>Министерство инноваций, цифрового развития и инфокоммуникационных технологий</w:t>
              </w:r>
            </w:hyperlink>
            <w:r w:rsidRPr="00310457">
              <w:t xml:space="preserve"> </w:t>
            </w:r>
          </w:p>
          <w:p w:rsidR="004648A1" w:rsidRPr="00060EDE" w:rsidRDefault="004648A1" w:rsidP="004648A1">
            <w:pPr>
              <w:spacing w:line="276" w:lineRule="auto"/>
              <w:jc w:val="center"/>
            </w:pPr>
            <w:r w:rsidRPr="00310457">
              <w:t>РС (Я</w:t>
            </w:r>
          </w:p>
        </w:tc>
        <w:tc>
          <w:tcPr>
            <w:tcW w:w="3370" w:type="dxa"/>
            <w:tcBorders>
              <w:top w:val="single" w:sz="4" w:space="0" w:color="auto"/>
              <w:left w:val="single" w:sz="4" w:space="0" w:color="auto"/>
              <w:bottom w:val="single" w:sz="4" w:space="0" w:color="auto"/>
              <w:right w:val="single" w:sz="4" w:space="0" w:color="auto"/>
            </w:tcBorders>
            <w:shd w:val="clear" w:color="000000" w:fill="FFFFFF"/>
          </w:tcPr>
          <w:p w:rsidR="004648A1" w:rsidRPr="0005727F" w:rsidRDefault="004648A1" w:rsidP="004648A1">
            <w:r w:rsidRPr="00D1607A">
              <w:t xml:space="preserve">Доля домохозяйств, имеющих доступ к информационно-телекоммуникационной сети Интернет </w:t>
            </w:r>
            <w:r w:rsidRPr="0005727F">
              <w:t>с домашнего компьютера.</w:t>
            </w:r>
          </w:p>
          <w:p w:rsidR="004648A1" w:rsidRPr="00060EDE" w:rsidRDefault="004648A1" w:rsidP="004648A1">
            <w:r w:rsidRPr="0005727F">
              <w:t>Рост доли населения поселений, в котором обеспечена возможность широкополосного доступа в сеть Интернет до 75 %,  2028 год – 79 %</w:t>
            </w:r>
          </w:p>
        </w:tc>
      </w:tr>
      <w:tr w:rsidR="004648A1" w:rsidRPr="00F075C6" w:rsidTr="001134F5">
        <w:trPr>
          <w:trHeight w:val="1"/>
        </w:trPr>
        <w:tc>
          <w:tcPr>
            <w:tcW w:w="1269" w:type="dxa"/>
            <w:tcBorders>
              <w:top w:val="single" w:sz="4" w:space="0" w:color="auto"/>
              <w:left w:val="single" w:sz="2" w:space="0" w:color="000000"/>
              <w:bottom w:val="single" w:sz="2" w:space="0" w:color="000000"/>
              <w:right w:val="single" w:sz="2" w:space="0" w:color="000000"/>
            </w:tcBorders>
            <w:vAlign w:val="bottom"/>
          </w:tcPr>
          <w:p w:rsidR="004648A1" w:rsidRPr="00D1607A" w:rsidRDefault="004648A1" w:rsidP="004648A1">
            <w:pPr>
              <w:rPr>
                <w:lang w:val="en-US"/>
              </w:rPr>
            </w:pPr>
            <w:r w:rsidRPr="00D1607A">
              <w:rPr>
                <w:b/>
                <w:bCs/>
                <w:lang w:val="en-US"/>
              </w:rPr>
              <w:t xml:space="preserve"> II-IV </w:t>
            </w:r>
            <w:r w:rsidRPr="00D1607A">
              <w:rPr>
                <w:b/>
                <w:bCs/>
              </w:rPr>
              <w:t>этап</w:t>
            </w:r>
          </w:p>
        </w:tc>
        <w:tc>
          <w:tcPr>
            <w:tcW w:w="1133" w:type="dxa"/>
            <w:tcBorders>
              <w:top w:val="single" w:sz="4" w:space="0" w:color="auto"/>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З-3.6.</w:t>
            </w:r>
            <w:r>
              <w:rPr>
                <w:b/>
                <w:bCs/>
              </w:rPr>
              <w:t>4</w:t>
            </w:r>
          </w:p>
        </w:tc>
        <w:tc>
          <w:tcPr>
            <w:tcW w:w="13616" w:type="dxa"/>
            <w:gridSpan w:val="8"/>
            <w:tcBorders>
              <w:top w:val="single" w:sz="4" w:space="0" w:color="auto"/>
              <w:left w:val="single" w:sz="2" w:space="0" w:color="000000"/>
              <w:bottom w:val="single" w:sz="2" w:space="0" w:color="000000"/>
              <w:right w:val="single" w:sz="2" w:space="0" w:color="000000"/>
            </w:tcBorders>
            <w:vAlign w:val="center"/>
          </w:tcPr>
          <w:p w:rsidR="004648A1" w:rsidRPr="00310457" w:rsidRDefault="004648A1" w:rsidP="004648A1">
            <w:pPr>
              <w:rPr>
                <w:lang w:val="en-US"/>
              </w:rPr>
            </w:pPr>
            <w:r w:rsidRPr="00310457">
              <w:rPr>
                <w:b/>
                <w:bCs/>
              </w:rPr>
              <w:t>Формирование информационного пространства</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3.6.4.1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Проведение просветительских мероприятий гражданам, направленных на обеспечение доступа к знаниям через повышение компьютерной грамотности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vMerge w:val="restart"/>
            <w:tcBorders>
              <w:left w:val="single" w:sz="2" w:space="0" w:color="000000"/>
              <w:right w:val="single" w:sz="2" w:space="0" w:color="000000"/>
            </w:tcBorders>
            <w:shd w:val="clear" w:color="000000" w:fill="FFFFFF"/>
            <w:vAlign w:val="center"/>
          </w:tcPr>
          <w:p w:rsidR="004648A1" w:rsidRPr="00060EDE" w:rsidRDefault="004648A1" w:rsidP="004648A1">
            <w:pPr>
              <w:spacing w:after="200" w:line="276" w:lineRule="auto"/>
              <w:jc w:val="center"/>
            </w:pPr>
            <w:r w:rsidRPr="00D1607A">
              <w:t>В рамках инвестиционных программ предприятий</w:t>
            </w:r>
          </w:p>
        </w:tc>
        <w:tc>
          <w:tcPr>
            <w:tcW w:w="1449" w:type="dxa"/>
            <w:gridSpan w:val="2"/>
            <w:vMerge w:val="restart"/>
            <w:tcBorders>
              <w:left w:val="single" w:sz="2" w:space="0" w:color="000000"/>
              <w:right w:val="single" w:sz="2" w:space="0" w:color="000000"/>
            </w:tcBorders>
            <w:shd w:val="clear" w:color="000000" w:fill="FFFFFF"/>
            <w:vAlign w:val="center"/>
          </w:tcPr>
          <w:p w:rsidR="004648A1" w:rsidRPr="00060EDE" w:rsidRDefault="004648A1" w:rsidP="004648A1">
            <w:pPr>
              <w:spacing w:after="200" w:line="276" w:lineRule="auto"/>
              <w:jc w:val="center"/>
            </w:pPr>
            <w:r w:rsidRPr="00417062">
              <w:t>ВБ, средства предприятий</w:t>
            </w:r>
          </w:p>
        </w:tc>
        <w:tc>
          <w:tcPr>
            <w:tcW w:w="2126" w:type="dxa"/>
            <w:gridSpan w:val="2"/>
            <w:vMerge w:val="restart"/>
            <w:tcBorders>
              <w:left w:val="single" w:sz="2" w:space="0" w:color="000000"/>
              <w:right w:val="single" w:sz="2" w:space="0" w:color="000000"/>
            </w:tcBorders>
            <w:shd w:val="clear" w:color="000000" w:fill="FFFFFF"/>
            <w:vAlign w:val="center"/>
          </w:tcPr>
          <w:p w:rsidR="004648A1" w:rsidRDefault="004648A1" w:rsidP="004648A1">
            <w:pPr>
              <w:jc w:val="center"/>
            </w:pPr>
            <w:r w:rsidRPr="00C449F7">
              <w:t xml:space="preserve">Администрация </w:t>
            </w:r>
          </w:p>
          <w:p w:rsidR="004648A1" w:rsidRPr="00060EDE" w:rsidRDefault="004648A1" w:rsidP="004648A1">
            <w:pPr>
              <w:jc w:val="center"/>
            </w:pPr>
            <w:r w:rsidRPr="00C449F7">
              <w:t xml:space="preserve">МР </w:t>
            </w:r>
            <w:r w:rsidRPr="00417062">
              <w:t>«Ленский район» РС (Я)</w:t>
            </w:r>
          </w:p>
        </w:tc>
        <w:tc>
          <w:tcPr>
            <w:tcW w:w="3370" w:type="dxa"/>
            <w:vMerge w:val="restart"/>
            <w:tcBorders>
              <w:left w:val="single" w:sz="2" w:space="0" w:color="000000"/>
              <w:right w:val="single" w:sz="2" w:space="0" w:color="000000"/>
            </w:tcBorders>
            <w:shd w:val="clear" w:color="000000" w:fill="FFFFFF"/>
            <w:vAlign w:val="center"/>
          </w:tcPr>
          <w:p w:rsidR="004648A1" w:rsidRPr="00060EDE" w:rsidRDefault="004648A1" w:rsidP="004648A1">
            <w:pPr>
              <w:spacing w:after="200" w:line="276" w:lineRule="auto"/>
            </w:pPr>
            <w:r w:rsidRPr="00D1607A">
              <w:t>Повышение компьютерной грамотности населения,</w:t>
            </w:r>
            <w:r>
              <w:t xml:space="preserve"> развитие образовательных услуг</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3.6.4.2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Формирование электронной библиотеки, включающей в   себя объекты исторического, научного и культурного наследия района, обеспечение доступа максимального числа пользователей</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vMerge/>
            <w:tcBorders>
              <w:left w:val="single" w:sz="2" w:space="0" w:color="000000"/>
              <w:right w:val="single" w:sz="2" w:space="0" w:color="000000"/>
            </w:tcBorders>
            <w:shd w:val="clear" w:color="000000" w:fill="FFFFFF"/>
          </w:tcPr>
          <w:p w:rsidR="004648A1" w:rsidRPr="00060EDE" w:rsidRDefault="004648A1" w:rsidP="004648A1">
            <w:pPr>
              <w:spacing w:after="200" w:line="276" w:lineRule="auto"/>
            </w:pPr>
          </w:p>
        </w:tc>
        <w:tc>
          <w:tcPr>
            <w:tcW w:w="1449" w:type="dxa"/>
            <w:gridSpan w:val="2"/>
            <w:vMerge/>
            <w:tcBorders>
              <w:left w:val="single" w:sz="2" w:space="0" w:color="000000"/>
              <w:right w:val="single" w:sz="2" w:space="0" w:color="000000"/>
            </w:tcBorders>
            <w:shd w:val="clear" w:color="000000" w:fill="FFFFFF"/>
          </w:tcPr>
          <w:p w:rsidR="004648A1" w:rsidRPr="00060EDE" w:rsidRDefault="004648A1" w:rsidP="004648A1">
            <w:pPr>
              <w:spacing w:after="200" w:line="276" w:lineRule="auto"/>
            </w:pPr>
          </w:p>
        </w:tc>
        <w:tc>
          <w:tcPr>
            <w:tcW w:w="2126" w:type="dxa"/>
            <w:gridSpan w:val="2"/>
            <w:vMerge/>
            <w:tcBorders>
              <w:left w:val="single" w:sz="2" w:space="0" w:color="000000"/>
              <w:right w:val="single" w:sz="2" w:space="0" w:color="000000"/>
            </w:tcBorders>
            <w:shd w:val="clear" w:color="000000" w:fill="FFFFFF"/>
          </w:tcPr>
          <w:p w:rsidR="004648A1" w:rsidRPr="00060EDE" w:rsidRDefault="004648A1" w:rsidP="004648A1">
            <w:pPr>
              <w:spacing w:after="200" w:line="276" w:lineRule="auto"/>
            </w:pPr>
          </w:p>
        </w:tc>
        <w:tc>
          <w:tcPr>
            <w:tcW w:w="3370" w:type="dxa"/>
            <w:vMerge/>
            <w:tcBorders>
              <w:left w:val="single" w:sz="2" w:space="0" w:color="000000"/>
              <w:right w:val="single" w:sz="2" w:space="0" w:color="000000"/>
            </w:tcBorders>
            <w:shd w:val="clear" w:color="000000" w:fill="FFFFFF"/>
          </w:tcPr>
          <w:p w:rsidR="004648A1" w:rsidRPr="00060EDE" w:rsidRDefault="004648A1" w:rsidP="004648A1">
            <w:pPr>
              <w:spacing w:after="200" w:line="276" w:lineRule="auto"/>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3.6.4.3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 xml:space="preserve">Развитие дистанционного образования, в </w:t>
            </w:r>
            <w:proofErr w:type="spellStart"/>
            <w:r w:rsidRPr="00D1607A">
              <w:t>т.ч</w:t>
            </w:r>
            <w:proofErr w:type="spellEnd"/>
            <w:r w:rsidRPr="00D1607A">
              <w:t>. совершенствование дополнительного образования путем заключения соглашений с российскими ВУЗами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vMerge/>
            <w:tcBorders>
              <w:left w:val="single" w:sz="2" w:space="0" w:color="000000"/>
              <w:bottom w:val="single" w:sz="2" w:space="0" w:color="000000"/>
              <w:right w:val="single" w:sz="2" w:space="0" w:color="000000"/>
            </w:tcBorders>
            <w:shd w:val="clear" w:color="000000" w:fill="FFFFFF"/>
          </w:tcPr>
          <w:p w:rsidR="004648A1" w:rsidRPr="00060EDE" w:rsidRDefault="004648A1" w:rsidP="004648A1">
            <w:pPr>
              <w:spacing w:after="200" w:line="276" w:lineRule="auto"/>
            </w:pPr>
          </w:p>
        </w:tc>
        <w:tc>
          <w:tcPr>
            <w:tcW w:w="1449" w:type="dxa"/>
            <w:gridSpan w:val="2"/>
            <w:vMerge/>
            <w:tcBorders>
              <w:left w:val="single" w:sz="2" w:space="0" w:color="000000"/>
              <w:bottom w:val="single" w:sz="2" w:space="0" w:color="000000"/>
              <w:right w:val="single" w:sz="2" w:space="0" w:color="000000"/>
            </w:tcBorders>
            <w:shd w:val="clear" w:color="000000" w:fill="FFFFFF"/>
          </w:tcPr>
          <w:p w:rsidR="004648A1" w:rsidRPr="00060EDE" w:rsidRDefault="004648A1" w:rsidP="004648A1">
            <w:pPr>
              <w:spacing w:after="200" w:line="276" w:lineRule="auto"/>
            </w:pPr>
          </w:p>
        </w:tc>
        <w:tc>
          <w:tcPr>
            <w:tcW w:w="2126" w:type="dxa"/>
            <w:gridSpan w:val="2"/>
            <w:vMerge/>
            <w:tcBorders>
              <w:left w:val="single" w:sz="2" w:space="0" w:color="000000"/>
              <w:bottom w:val="single" w:sz="2" w:space="0" w:color="000000"/>
              <w:right w:val="single" w:sz="2" w:space="0" w:color="000000"/>
            </w:tcBorders>
            <w:shd w:val="clear" w:color="000000" w:fill="FFFFFF"/>
          </w:tcPr>
          <w:p w:rsidR="004648A1" w:rsidRPr="00060EDE" w:rsidRDefault="004648A1" w:rsidP="004648A1">
            <w:pPr>
              <w:spacing w:after="200" w:line="276" w:lineRule="auto"/>
            </w:pPr>
          </w:p>
        </w:tc>
        <w:tc>
          <w:tcPr>
            <w:tcW w:w="3370" w:type="dxa"/>
            <w:vMerge/>
            <w:tcBorders>
              <w:left w:val="single" w:sz="2" w:space="0" w:color="000000"/>
              <w:bottom w:val="single" w:sz="2" w:space="0" w:color="000000"/>
              <w:right w:val="single" w:sz="2" w:space="0" w:color="000000"/>
            </w:tcBorders>
            <w:shd w:val="clear" w:color="000000" w:fill="FFFFFF"/>
          </w:tcPr>
          <w:p w:rsidR="004648A1" w:rsidRPr="00060EDE" w:rsidRDefault="004648A1" w:rsidP="004648A1">
            <w:pPr>
              <w:spacing w:after="200" w:line="276" w:lineRule="auto"/>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060EDE" w:rsidRDefault="004648A1" w:rsidP="004648A1">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060EDE" w:rsidRDefault="004648A1" w:rsidP="004648A1">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310457" w:rsidRDefault="004648A1" w:rsidP="004648A1">
            <w:r w:rsidRPr="00310457">
              <w:rPr>
                <w:b/>
                <w:bCs/>
              </w:rPr>
              <w:t>3.6. Приоритет «Комплексное развитие инженерной инфраструктуры в целях развития кварталов под жилую застройку»</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Ц-3.7</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Обеспечении земельных участков инженерной и транспортной инфраструктурой</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З-3.7.1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Комплексные работы по разработке и утверждению проектов планировок и проектов межевания территорий</w:t>
            </w:r>
          </w:p>
        </w:tc>
      </w:tr>
      <w:tr w:rsidR="004648A1" w:rsidRPr="00F075C6" w:rsidTr="0042395F">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lastRenderedPageBreak/>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3.7.1.1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 xml:space="preserve">Разработка </w:t>
            </w:r>
            <w:proofErr w:type="spellStart"/>
            <w:r w:rsidRPr="00D1607A">
              <w:t>проектно</w:t>
            </w:r>
            <w:proofErr w:type="spellEnd"/>
            <w:r w:rsidRPr="00D1607A">
              <w:t xml:space="preserve"> – сметной документации на линейные объекты с прохождение</w:t>
            </w:r>
            <w:r w:rsidR="0042395F">
              <w:t>м</w:t>
            </w:r>
            <w:r w:rsidRPr="00D1607A">
              <w:t xml:space="preserve"> государственной экспертизы</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pPr>
              <w:jc w:val="center"/>
              <w:rPr>
                <w:color w:val="FF0000"/>
                <w:lang w:val="en-US"/>
              </w:rPr>
            </w:pPr>
          </w:p>
          <w:p w:rsidR="004648A1" w:rsidRPr="00D1607A" w:rsidRDefault="004648A1" w:rsidP="004648A1">
            <w:pPr>
              <w:jc w:val="center"/>
              <w:rPr>
                <w:color w:val="FF0000"/>
                <w:lang w:val="en-US"/>
              </w:rPr>
            </w:pPr>
          </w:p>
          <w:p w:rsidR="004648A1" w:rsidRPr="00D1607A" w:rsidRDefault="004648A1" w:rsidP="004648A1">
            <w:pPr>
              <w:jc w:val="center"/>
              <w:rPr>
                <w:lang w:val="en-US"/>
              </w:rPr>
            </w:pPr>
            <w:r w:rsidRPr="00D1607A">
              <w:t xml:space="preserve">В </w:t>
            </w:r>
            <w:proofErr w:type="spellStart"/>
            <w:r w:rsidRPr="00D1607A">
              <w:t>рамаках</w:t>
            </w:r>
            <w:proofErr w:type="spellEnd"/>
            <w:r w:rsidRPr="00D1607A">
              <w:t xml:space="preserve"> муниципальной программы</w:t>
            </w: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pPr>
              <w:jc w:val="center"/>
              <w:rPr>
                <w:lang w:val="en-US"/>
              </w:rPr>
            </w:pPr>
          </w:p>
          <w:p w:rsidR="004648A1" w:rsidRPr="00D1607A" w:rsidRDefault="004648A1" w:rsidP="004648A1">
            <w:pPr>
              <w:jc w:val="center"/>
              <w:rPr>
                <w:lang w:val="en-US"/>
              </w:rPr>
            </w:pPr>
          </w:p>
          <w:p w:rsidR="004648A1" w:rsidRPr="00D1607A" w:rsidRDefault="004648A1" w:rsidP="004648A1">
            <w:pPr>
              <w:jc w:val="center"/>
              <w:rPr>
                <w:lang w:val="en-US"/>
              </w:rPr>
            </w:pPr>
          </w:p>
          <w:p w:rsidR="004648A1" w:rsidRPr="00D1607A" w:rsidRDefault="004648A1" w:rsidP="004648A1">
            <w:pPr>
              <w:jc w:val="center"/>
              <w:rPr>
                <w:lang w:val="en-US"/>
              </w:rPr>
            </w:pPr>
          </w:p>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48A1" w:rsidRDefault="004648A1" w:rsidP="004648A1">
            <w:pPr>
              <w:jc w:val="center"/>
            </w:pPr>
            <w:r w:rsidRPr="00374857">
              <w:t xml:space="preserve">Администрация </w:t>
            </w:r>
          </w:p>
          <w:p w:rsidR="004648A1" w:rsidRPr="00374857" w:rsidRDefault="004648A1" w:rsidP="004648A1">
            <w:pPr>
              <w:jc w:val="center"/>
            </w:pPr>
            <w:r w:rsidRPr="00374857">
              <w:t>МР «Ленский район» РС (Я) (отдел архитектуры, управление капитального строительства)</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4648A1" w:rsidRDefault="004648A1" w:rsidP="004648A1">
            <w:r w:rsidRPr="00A15DDD">
              <w:t xml:space="preserve">Обеспеченность земельных участков необходимой инженерной инфраструктурой, предназначенных для строительства жилья. </w:t>
            </w:r>
          </w:p>
          <w:p w:rsidR="004648A1" w:rsidRDefault="004648A1" w:rsidP="004648A1">
            <w:r w:rsidRPr="00A15DDD">
              <w:t xml:space="preserve">Создание условий по привлечению застройщиков. </w:t>
            </w:r>
          </w:p>
          <w:p w:rsidR="004648A1" w:rsidRPr="00A15DDD" w:rsidRDefault="004648A1" w:rsidP="004648A1">
            <w:r w:rsidRPr="00A15DDD">
              <w:t>Получение с</w:t>
            </w:r>
            <w:r>
              <w:t>убсидий из бюджетов РФ и РС (Я)</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3.7.1.2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Участие в республиканских программах на получение субсидий по обустройству территории с синхронизацией программ по обеспечению территорий объектами социальной инфраструктуры в целях создания максимально благоприятных условий для удовлетворения социально-культурных и бытовых потребностей населения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2020-2030</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pPr>
              <w:jc w:val="center"/>
              <w:rPr>
                <w:color w:val="FF0000"/>
                <w:lang w:val="en-US"/>
              </w:rPr>
            </w:pPr>
            <w:r w:rsidRPr="00D1607A">
              <w:t>Не требует финансовых вложений</w:t>
            </w:r>
          </w:p>
          <w:p w:rsidR="004648A1" w:rsidRPr="00D1607A" w:rsidRDefault="004648A1" w:rsidP="004648A1">
            <w:pPr>
              <w:jc w:val="center"/>
              <w:rPr>
                <w:lang w:val="en-US"/>
              </w:rPr>
            </w:pPr>
          </w:p>
        </w:tc>
        <w:tc>
          <w:tcPr>
            <w:tcW w:w="144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Default="004648A1" w:rsidP="004648A1">
            <w:pPr>
              <w:jc w:val="center"/>
            </w:pPr>
            <w:r w:rsidRPr="00374857">
              <w:t xml:space="preserve">Администрация </w:t>
            </w:r>
          </w:p>
          <w:p w:rsidR="004648A1" w:rsidRPr="00374857" w:rsidRDefault="004648A1" w:rsidP="004648A1">
            <w:pPr>
              <w:jc w:val="center"/>
            </w:pPr>
            <w:r w:rsidRPr="00374857">
              <w:t>МР «Ленский район» РС (Я), МКУ «Ленское УСХ»</w:t>
            </w:r>
          </w:p>
          <w:p w:rsidR="004648A1" w:rsidRPr="00374857" w:rsidRDefault="004648A1" w:rsidP="004648A1">
            <w:pPr>
              <w:jc w:val="center"/>
            </w:pPr>
          </w:p>
        </w:tc>
        <w:tc>
          <w:tcPr>
            <w:tcW w:w="3370" w:type="dxa"/>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4648A1" w:rsidRPr="00D1607A" w:rsidRDefault="004648A1" w:rsidP="004648A1">
            <w:pPr>
              <w:jc w:val="center"/>
              <w:rPr>
                <w:lang w:val="en-US"/>
              </w:rPr>
            </w:pPr>
            <w:r w:rsidRPr="00D1607A">
              <w:rPr>
                <w:b/>
                <w:bCs/>
              </w:rPr>
              <w:t>СН</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B8CCE4"/>
            <w:vAlign w:val="center"/>
          </w:tcPr>
          <w:p w:rsidR="004648A1" w:rsidRPr="00310457" w:rsidRDefault="004648A1" w:rsidP="004648A1">
            <w:pPr>
              <w:rPr>
                <w:lang w:val="en-US"/>
              </w:rPr>
            </w:pPr>
            <w:r w:rsidRPr="00310457">
              <w:rPr>
                <w:b/>
                <w:bCs/>
                <w:lang w:val="en-US"/>
              </w:rPr>
              <w:t xml:space="preserve">4. </w:t>
            </w:r>
            <w:r w:rsidRPr="00310457">
              <w:rPr>
                <w:b/>
                <w:bCs/>
              </w:rPr>
              <w:t>Повышение эффективности муниципального управления</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СЦ-4</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4648A1" w:rsidRPr="00310457" w:rsidRDefault="004648A1" w:rsidP="004648A1">
            <w:r w:rsidRPr="00310457">
              <w:rPr>
                <w:b/>
                <w:bCs/>
              </w:rPr>
              <w:t>Формирование устойчивой экономической базы и эффективной системы стратегического управления муниципального района, повышение инвестиционной привлекательности района</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D1607A" w:rsidRDefault="004648A1" w:rsidP="004648A1">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D1607A" w:rsidRDefault="004648A1" w:rsidP="004648A1">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310457" w:rsidRDefault="004648A1" w:rsidP="004648A1">
            <w:pPr>
              <w:rPr>
                <w:lang w:val="en-US"/>
              </w:rPr>
            </w:pPr>
            <w:r w:rsidRPr="00310457">
              <w:rPr>
                <w:b/>
                <w:bCs/>
                <w:lang w:val="en-US"/>
              </w:rPr>
              <w:t xml:space="preserve">4.1. </w:t>
            </w:r>
            <w:r w:rsidRPr="00310457">
              <w:rPr>
                <w:b/>
                <w:bCs/>
              </w:rPr>
              <w:t xml:space="preserve">Приоритет </w:t>
            </w:r>
            <w:r w:rsidRPr="00310457">
              <w:rPr>
                <w:b/>
                <w:bCs/>
                <w:lang w:val="en-US"/>
              </w:rPr>
              <w:t>«</w:t>
            </w:r>
            <w:r w:rsidRPr="00310457">
              <w:rPr>
                <w:b/>
                <w:bCs/>
              </w:rPr>
              <w:t>Муниципальное управление</w:t>
            </w:r>
            <w:r w:rsidRPr="00310457">
              <w:rPr>
                <w:b/>
                <w:bCs/>
                <w:lang w:val="en-US"/>
              </w:rPr>
              <w:t>»</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Ц-4.1</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4648A1" w:rsidRPr="00310457" w:rsidRDefault="004648A1" w:rsidP="004648A1">
            <w:r w:rsidRPr="00310457">
              <w:rPr>
                <w:b/>
                <w:bCs/>
              </w:rPr>
              <w:t>Повышение эффективности муниципального управления в Ленском районе</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З-4.1.1</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4648A1" w:rsidRPr="00310457" w:rsidRDefault="004648A1" w:rsidP="004648A1">
            <w:r w:rsidRPr="00310457">
              <w:rPr>
                <w:b/>
                <w:bCs/>
              </w:rPr>
              <w:t>Расширение экономической базы Ленского района</w:t>
            </w:r>
            <w:r w:rsidRPr="00310457">
              <w:rPr>
                <w:b/>
                <w:bCs/>
                <w:lang w:val="en-US"/>
              </w:rPr>
              <w:t> </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4.1.1.1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BD310C">
              <w:t>Стимулирование развития малого и среднего предпринимательства (создание ТОСЭР, налоговые льготы, субсидии)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310457">
              <w:t xml:space="preserve">Администрация </w:t>
            </w:r>
          </w:p>
          <w:p w:rsidR="004648A1" w:rsidRPr="00310457" w:rsidRDefault="004648A1" w:rsidP="004648A1">
            <w:pPr>
              <w:jc w:val="center"/>
            </w:pPr>
            <w:r w:rsidRPr="00D427DD">
              <w:t>МР</w:t>
            </w:r>
            <w:r w:rsidRPr="00310457">
              <w:t xml:space="preserve"> «Ленский район» РС (Я) (</w:t>
            </w:r>
            <w:r>
              <w:t>у</w:t>
            </w:r>
            <w:r w:rsidRPr="00310457">
              <w:t>правление инвестиционной и экономической политики)</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tabs>
                <w:tab w:val="left" w:pos="993"/>
              </w:tabs>
            </w:pPr>
            <w:r w:rsidRPr="00D1607A">
              <w:t>Рост количества малых и средних предприятий на 18,5</w:t>
            </w:r>
            <w:r>
              <w:t xml:space="preserve"> </w:t>
            </w:r>
            <w:r w:rsidRPr="00D1607A">
              <w:t>% – 275 единиц.</w:t>
            </w:r>
          </w:p>
          <w:p w:rsidR="004648A1" w:rsidRDefault="004648A1" w:rsidP="004648A1">
            <w:r w:rsidRPr="00D1607A">
              <w:t xml:space="preserve">Рост </w:t>
            </w:r>
            <w:r>
              <w:t>оборота малых предприятий на 84</w:t>
            </w:r>
            <w:r w:rsidRPr="00D1607A">
              <w:t>% – 6</w:t>
            </w:r>
            <w:r w:rsidRPr="00D1607A">
              <w:rPr>
                <w:lang w:val="en-US"/>
              </w:rPr>
              <w:t> </w:t>
            </w:r>
            <w:r w:rsidRPr="00D1607A">
              <w:t xml:space="preserve">363,1 млн. руб. </w:t>
            </w:r>
          </w:p>
          <w:p w:rsidR="004648A1" w:rsidRPr="00D1607A" w:rsidRDefault="004648A1" w:rsidP="004648A1">
            <w:r w:rsidRPr="00D1607A">
              <w:t>Увеличение среднесписочной численности работников малых предприятий на 0,4 % – 1</w:t>
            </w:r>
            <w:r w:rsidRPr="00D1607A">
              <w:rPr>
                <w:lang w:val="en-US"/>
              </w:rPr>
              <w:t> </w:t>
            </w:r>
            <w:r w:rsidR="00C52C47">
              <w:t>183 чел.</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4.1.1.2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Проведение инвентаризации имущественного комплекса Ленского района, в том числе продолжение работы по выявлению землепользователей, не имеющих правоустанавливающих документов на землю, вовлечение в экономический оборот неиспользуемого имущества (в том числе приватизация), решение вопросов оформления права собственности на земельные участки или арендных отношений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Ежегодно</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D427DD">
              <w:t xml:space="preserve">Администрация </w:t>
            </w:r>
          </w:p>
          <w:p w:rsidR="004648A1" w:rsidRPr="00310457" w:rsidRDefault="004648A1" w:rsidP="004648A1">
            <w:pPr>
              <w:jc w:val="center"/>
            </w:pPr>
            <w:r w:rsidRPr="00D427DD">
              <w:t xml:space="preserve">МР «Ленский район» РС (Я), МКУ «КИО» МР </w:t>
            </w:r>
            <w:r w:rsidRPr="00310457">
              <w:t xml:space="preserve">«Ленский район» </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tabs>
                <w:tab w:val="left" w:pos="993"/>
              </w:tabs>
            </w:pPr>
            <w:r w:rsidRPr="00D1607A">
              <w:t>Обеспечение финансовой устойчивости бюджета Ленского района: рост налоговых доходов в 2,7 раза, доведение доли собственных доходов бюджета до 79</w:t>
            </w:r>
            <w:r>
              <w:t>%</w:t>
            </w:r>
          </w:p>
          <w:p w:rsidR="004648A1" w:rsidRPr="00D1607A" w:rsidRDefault="004648A1" w:rsidP="004648A1">
            <w:pPr>
              <w:jc w:val="cente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З-4.1.2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Оптимизация муниципальной собственности и управления</w:t>
            </w:r>
            <w:r w:rsidRPr="00310457">
              <w:rPr>
                <w:lang w:val="en-US"/>
              </w:rPr>
              <w:t> </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4.1.2.1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Совершенствование институциональной структуры бюджетной сферы – муниципальные учреждения и унитарные предприятия, функционирующие неэффективно, с целью исключения дублирующих и избыточных функций, упрощения административных процедур при оказании муниципальных услуг и повышения их качества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2020-2022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D427DD">
              <w:t xml:space="preserve">Администрация </w:t>
            </w:r>
          </w:p>
          <w:p w:rsidR="004648A1" w:rsidRPr="00310457" w:rsidRDefault="004648A1" w:rsidP="004648A1">
            <w:pPr>
              <w:jc w:val="center"/>
            </w:pPr>
            <w:r w:rsidRPr="00D427DD">
              <w:t xml:space="preserve">МР </w:t>
            </w:r>
            <w:r w:rsidRPr="00310457">
              <w:t>«Ленский район» РС (Я)</w:t>
            </w:r>
          </w:p>
        </w:tc>
        <w:tc>
          <w:tcPr>
            <w:tcW w:w="339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pPr>
              <w:tabs>
                <w:tab w:val="left" w:pos="993"/>
              </w:tabs>
            </w:pPr>
            <w:r w:rsidRPr="00D1607A">
              <w:t>Обеспечение финансовой устойчивости бюджета Ленского района: рост налоговых доходов в 2,7 раза, доведение доли собственных доходов бюджета до 79%.</w:t>
            </w:r>
          </w:p>
          <w:p w:rsidR="004648A1" w:rsidRPr="00D1607A" w:rsidRDefault="004648A1" w:rsidP="004648A1"/>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4.1.2.2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Совершенствование территориальной организации муниципального района путем объединения администраций Ленского района и г. Ленска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rPr>
                <w:lang w:val="en-US"/>
              </w:rPr>
            </w:pPr>
            <w:r w:rsidRPr="00D1607A">
              <w:rPr>
                <w:lang w:val="en-US"/>
              </w:rPr>
              <w:t> </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D427DD">
              <w:t xml:space="preserve">Районный Совет депутатов МР «Ленский район» </w:t>
            </w:r>
          </w:p>
          <w:p w:rsidR="004648A1" w:rsidRPr="00310457" w:rsidRDefault="004648A1" w:rsidP="004648A1">
            <w:pPr>
              <w:jc w:val="center"/>
            </w:pPr>
            <w:r w:rsidRPr="00D427DD">
              <w:t>РС (Я), Городской Совет депутатов ГП «Город Ленск» РС (Я)</w:t>
            </w:r>
          </w:p>
        </w:tc>
        <w:tc>
          <w:tcPr>
            <w:tcW w:w="339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Совершенствование организационной структуры органов местного самоуправления, повышение эффективности при</w:t>
            </w:r>
            <w:r w:rsidR="00C52C47">
              <w:t>нимаемых управленческих решений</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I-IV</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4.1.2.3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Внедрение проектного управления в деятельность органов местного самоуправления, формирование перечня муниципальных приоритетных проектов в рамках реализации Стратегии социально-экономического развития Ленского района до 2030 года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pPr>
              <w:jc w:val="center"/>
              <w:rPr>
                <w:lang w:val="en-US"/>
              </w:rPr>
            </w:pPr>
            <w:r w:rsidRPr="00310457">
              <w:t>Муниципальный проектный офис</w:t>
            </w:r>
          </w:p>
        </w:tc>
        <w:tc>
          <w:tcPr>
            <w:tcW w:w="339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Переход на стандарты проектного управления при реализации документов стратегического планиров</w:t>
            </w:r>
            <w:r w:rsidR="00C52C47">
              <w:t>ания муниципального образования</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D1607A" w:rsidRDefault="004648A1" w:rsidP="004648A1">
            <w:pPr>
              <w:jc w:val="center"/>
            </w:pPr>
            <w:r w:rsidRPr="00D1607A">
              <w:rPr>
                <w:b/>
                <w:bCs/>
                <w:lang w:val="en-US"/>
              </w:rPr>
              <w:t> </w:t>
            </w:r>
          </w:p>
        </w:tc>
        <w:tc>
          <w:tcPr>
            <w:tcW w:w="1133" w:type="dxa"/>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D1607A" w:rsidRDefault="004648A1" w:rsidP="004648A1">
            <w:pPr>
              <w:jc w:val="center"/>
            </w:pPr>
            <w:r w:rsidRPr="00D1607A">
              <w:rPr>
                <w:b/>
                <w:bCs/>
                <w:lang w:val="en-US"/>
              </w:rPr>
              <w:t> </w:t>
            </w:r>
          </w:p>
        </w:tc>
        <w:tc>
          <w:tcPr>
            <w:tcW w:w="13616" w:type="dxa"/>
            <w:gridSpan w:val="8"/>
            <w:tcBorders>
              <w:top w:val="single" w:sz="2" w:space="0" w:color="000000"/>
              <w:left w:val="single" w:sz="2" w:space="0" w:color="000000"/>
              <w:bottom w:val="single" w:sz="2" w:space="0" w:color="000000"/>
              <w:right w:val="single" w:sz="2" w:space="0" w:color="000000"/>
            </w:tcBorders>
            <w:shd w:val="clear" w:color="auto" w:fill="FFE699"/>
            <w:vAlign w:val="center"/>
          </w:tcPr>
          <w:p w:rsidR="004648A1" w:rsidRPr="00310457" w:rsidRDefault="004648A1" w:rsidP="004648A1">
            <w:pPr>
              <w:rPr>
                <w:lang w:val="en-US"/>
              </w:rPr>
            </w:pPr>
            <w:r w:rsidRPr="00310457">
              <w:rPr>
                <w:b/>
                <w:bCs/>
                <w:lang w:val="en-US"/>
              </w:rPr>
              <w:t xml:space="preserve">4.2. </w:t>
            </w:r>
            <w:r w:rsidRPr="00310457">
              <w:rPr>
                <w:b/>
                <w:bCs/>
              </w:rPr>
              <w:t xml:space="preserve">Приоритет </w:t>
            </w:r>
            <w:r w:rsidRPr="00310457">
              <w:rPr>
                <w:b/>
                <w:bCs/>
                <w:lang w:val="en-US"/>
              </w:rPr>
              <w:t>«</w:t>
            </w:r>
            <w:r w:rsidRPr="00310457">
              <w:rPr>
                <w:b/>
                <w:bCs/>
              </w:rPr>
              <w:t>Инвестиционная стратегия</w:t>
            </w:r>
            <w:r w:rsidRPr="00310457">
              <w:rPr>
                <w:b/>
                <w:bCs/>
                <w:lang w:val="en-US"/>
              </w:rPr>
              <w:t>»</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Ц-4.2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Формирование благоприятного инвестиционного климата и улучшение бизнес-среды, обеспечивающих приток инвестиций на территорию Ленского района, достижение устойчивого роста муниципальной экономики и повышение качества жизни населения</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I-II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З-4.2.1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Снижение административных барьеров при реализации инвестиционных проектов и развитии предпринимательской деятельности</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C52C47">
            <w:r w:rsidRPr="00D1607A">
              <w:t>Заключение соглашени</w:t>
            </w:r>
            <w:r w:rsidR="00C52C47">
              <w:t>я</w:t>
            </w:r>
            <w:r w:rsidRPr="00D1607A">
              <w:t xml:space="preserve"> между Администрацией </w:t>
            </w:r>
            <w:r w:rsidRPr="00D427DD">
              <w:t>МР</w:t>
            </w:r>
            <w:r w:rsidRPr="00D1607A">
              <w:t xml:space="preserve"> «Ленский район» и </w:t>
            </w:r>
            <w:r w:rsidRPr="00D427DD">
              <w:t>НП «Союз предпринимателей и производителей г. Ленска» об уч</w:t>
            </w:r>
            <w:r w:rsidRPr="00D1607A">
              <w:t>астии предпринимателей в оценке регулирующего воздействия проектов муниципальных НПА и экспертизе действующих муниципальных НПА, регулирующих вопросы предпринимательской и инвестиционной деятельности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310457" w:rsidRDefault="004648A1" w:rsidP="004648A1">
            <w:pPr>
              <w:jc w:val="center"/>
            </w:pPr>
            <w:r w:rsidRPr="006D17D0">
              <w:t xml:space="preserve">МР </w:t>
            </w:r>
            <w:r w:rsidRPr="00310457">
              <w:t>«Ленский район» РС (Я) (</w:t>
            </w:r>
            <w:r>
              <w:t>у</w:t>
            </w:r>
            <w:r w:rsidRPr="00310457">
              <w:t>правление инвестиционной и экономической политики, правовой отдел)</w:t>
            </w:r>
          </w:p>
        </w:tc>
        <w:tc>
          <w:tcPr>
            <w:tcW w:w="337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Совершенствование нормативно-правовой базы, регулирующей вопросы предпринимательской и инвестиционной деятельности с целью сни</w:t>
            </w:r>
            <w:r>
              <w:t>жения административных барьеров</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C52C47" w:rsidP="004648A1">
            <w:r w:rsidRPr="00D1607A">
              <w:t xml:space="preserve">Сокращение предельных сроков прохождения процедур по предоставлению инвесторам </w:t>
            </w:r>
            <w:r w:rsidRPr="00D1607A">
              <w:lastRenderedPageBreak/>
              <w:t>земельных участков</w:t>
            </w:r>
          </w:p>
          <w:p w:rsidR="004648A1" w:rsidRPr="00D1607A" w:rsidRDefault="004648A1" w:rsidP="004648A1"/>
          <w:p w:rsidR="004648A1" w:rsidRPr="00D1607A" w:rsidRDefault="004648A1" w:rsidP="004648A1"/>
          <w:p w:rsidR="004648A1" w:rsidRPr="00D1607A" w:rsidRDefault="004648A1" w:rsidP="004648A1"/>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lastRenderedPageBreak/>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D427DD">
              <w:t xml:space="preserve">Администрация </w:t>
            </w:r>
          </w:p>
          <w:p w:rsidR="004648A1" w:rsidRPr="00310457" w:rsidRDefault="004648A1" w:rsidP="004648A1">
            <w:pPr>
              <w:jc w:val="center"/>
            </w:pPr>
            <w:r w:rsidRPr="00D427DD">
              <w:t xml:space="preserve">МР «Ленский район» РС (Я) (управление производственного </w:t>
            </w:r>
            <w:r w:rsidRPr="00D427DD">
              <w:lastRenderedPageBreak/>
              <w:t xml:space="preserve">развития), МКУ «КИО» МР «Ленский район», администрации муниципальных образований </w:t>
            </w:r>
            <w:r w:rsidRPr="00310457">
              <w:t>Ленского района</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4648A1" w:rsidRPr="00F075C6" w:rsidRDefault="004648A1" w:rsidP="004648A1">
            <w:pPr>
              <w:rPr>
                <w:sz w:val="16"/>
                <w:szCs w:val="16"/>
              </w:rPr>
            </w:pPr>
            <w:r w:rsidRPr="00D1607A">
              <w:lastRenderedPageBreak/>
              <w:t xml:space="preserve">Упрощение административных процедур, сокращение количества необходимых процедур, </w:t>
            </w:r>
            <w:r w:rsidRPr="00D1607A">
              <w:lastRenderedPageBreak/>
              <w:t>сокращение сроков получения документов, внедрение принципа «одного окна» и т.д.</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lastRenderedPageBreak/>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4.2.1.3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Сокращение количества и предельных сроков прохождения процедур, необходимых для получения разрешения на строительство объектов капитального строительства промышленного и непроизводственного назначения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310457">
              <w:t xml:space="preserve">Администрация </w:t>
            </w:r>
          </w:p>
          <w:p w:rsidR="004648A1" w:rsidRPr="00310457" w:rsidRDefault="004648A1" w:rsidP="004648A1">
            <w:pPr>
              <w:jc w:val="center"/>
            </w:pPr>
            <w:r w:rsidRPr="00310457">
              <w:t>М</w:t>
            </w:r>
            <w:r>
              <w:t>Р</w:t>
            </w:r>
            <w:r w:rsidRPr="00310457">
              <w:t xml:space="preserve"> </w:t>
            </w:r>
            <w:r w:rsidRPr="00D427DD">
              <w:t xml:space="preserve">«Ленский район» РС (Я) (управление производственного развития), МКУ «КИО» МР «Ленский район»,  администрации муниципальных образований </w:t>
            </w:r>
            <w:r w:rsidRPr="00310457">
              <w:t>Ленского района</w:t>
            </w:r>
          </w:p>
        </w:tc>
        <w:tc>
          <w:tcPr>
            <w:tcW w:w="3370" w:type="dxa"/>
            <w:vMerge/>
            <w:tcBorders>
              <w:left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4.2.1.4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Сокращение количества и предельных сроков прохождения процедур, необходимых для технологического присоединения к энергетической и коммунальной инфраструктуре, а также стоимости услуг по технологическому присоединению к объектам электросетевого и коммунального хозяйства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310457" w:rsidRDefault="004648A1" w:rsidP="004648A1">
            <w:pPr>
              <w:jc w:val="center"/>
            </w:pPr>
            <w:r w:rsidRPr="006D17D0">
              <w:t>МР «Ленский район» РС (Я) (управление производственного развития), МКУ «КИО» МР «Ленский район», администрации муниципальных образований Ленс</w:t>
            </w:r>
            <w:r w:rsidRPr="00310457">
              <w:t>кого района</w:t>
            </w:r>
          </w:p>
        </w:tc>
        <w:tc>
          <w:tcPr>
            <w:tcW w:w="3370" w:type="dxa"/>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З-4.2.2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Повышение доступности земельных и имущественных ресурсов для осуществления инвестиционных проектов</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4.2.2.1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p w:rsidR="004648A1" w:rsidRPr="00D1607A" w:rsidRDefault="00C52C47" w:rsidP="004648A1">
            <w:r w:rsidRPr="00D1607A">
              <w:t>Инвентаризация и систематизация перечня муниципальных и иных земель для формирования открытого реестра инвестиционных площадок</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310457">
              <w:t xml:space="preserve">Администрация </w:t>
            </w:r>
          </w:p>
          <w:p w:rsidR="004648A1" w:rsidRPr="00310457" w:rsidRDefault="004648A1" w:rsidP="004648A1">
            <w:pPr>
              <w:jc w:val="center"/>
            </w:pPr>
            <w:r w:rsidRPr="00310457">
              <w:t>М</w:t>
            </w:r>
            <w:r>
              <w:t>Р</w:t>
            </w:r>
            <w:r w:rsidRPr="00310457">
              <w:t xml:space="preserve"> «Ленский район» РС (Я), МКУ «КИО</w:t>
            </w:r>
            <w:r>
              <w:t>»</w:t>
            </w:r>
            <w:r w:rsidRPr="00310457">
              <w:t xml:space="preserve"> М</w:t>
            </w:r>
            <w:r>
              <w:t>Р «Ленский район»</w:t>
            </w:r>
            <w:r w:rsidRPr="00310457">
              <w:t>, администрации муниципальных образований Ленского района</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Повышение доступности земельных ресурсов для субъек</w:t>
            </w:r>
            <w:r>
              <w:t>тов инвестиционной деятельности</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4.2.2.2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C52C47" w:rsidP="004648A1">
            <w:r w:rsidRPr="00D1607A">
              <w:t>Инвентаризация и систематизация перечня объектов муниципального недвижимого имущества (зданий и сооружений) для формирования реестра инвестиционных площадок</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310457">
              <w:t xml:space="preserve">Администрация </w:t>
            </w:r>
          </w:p>
          <w:p w:rsidR="004648A1" w:rsidRPr="00310457" w:rsidRDefault="004648A1" w:rsidP="004648A1">
            <w:pPr>
              <w:jc w:val="center"/>
            </w:pPr>
            <w:r w:rsidRPr="00310457">
              <w:t>М</w:t>
            </w:r>
            <w:r>
              <w:t>Р</w:t>
            </w:r>
            <w:r w:rsidRPr="00310457">
              <w:t xml:space="preserve"> «Ленский район» РС (Я), МКУ «КИО</w:t>
            </w:r>
            <w:r>
              <w:t>» МР «Ленский район»</w:t>
            </w:r>
            <w:r w:rsidRPr="00310457">
              <w:t>, администрации муниципальных образований Ленского района</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Повышение доступности имущественных ресурсов для субъектов инвестицион</w:t>
            </w:r>
            <w:r>
              <w:t>ной деятельности</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4.2.2.3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Утверждение и публикация ежегодно обновляемого плана создания объектов необходимой транспортной, энергетической, социальной, инженерной, коммунальной и телекоммуникационной инфраструктуры на территории Ленского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310457">
              <w:t xml:space="preserve">Администрация </w:t>
            </w:r>
          </w:p>
          <w:p w:rsidR="004648A1" w:rsidRPr="00310457" w:rsidRDefault="004648A1" w:rsidP="004648A1">
            <w:pPr>
              <w:jc w:val="center"/>
            </w:pPr>
            <w:r w:rsidRPr="00310457">
              <w:t>М</w:t>
            </w:r>
            <w:r>
              <w:t>Р</w:t>
            </w:r>
            <w:r w:rsidRPr="00310457">
              <w:t xml:space="preserve"> «Ленский район» РС (Я)</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Повышение информированности субъектов инвестиционной и предпринимательской деятельности о планах инфраструктур</w:t>
            </w:r>
            <w:r>
              <w:t>ного развития территорий района</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З-4.2.3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Формирование эффективной инфраструктуры привлечения инвестиций и сопровождения инвестиционных проектов</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4.2.3.1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 xml:space="preserve">Разработка регламента и совершенствование механизма сопровождения инвестиционных проектов по принципу «одного окна» с участием администрации </w:t>
            </w:r>
            <w:r w:rsidRPr="006D17D0">
              <w:t>МР</w:t>
            </w:r>
            <w:r w:rsidRPr="00D1607A">
              <w:t xml:space="preserve"> «Ленский район», муниципальных учреждений, инфраструктуры поддержки (бизнес-инкубатор, центр поддержки предпринимательства, фонд поддержки предпринимательства), </w:t>
            </w:r>
            <w:r w:rsidRPr="006D17D0">
              <w:t xml:space="preserve">ГАУ «МФЦ РС (Я)», </w:t>
            </w:r>
            <w:r w:rsidRPr="0046128C">
              <w:t xml:space="preserve">ГБУ «АИР РС(Я)», </w:t>
            </w:r>
            <w:r w:rsidRPr="00D1607A">
              <w:t>инвестиционного уполномоченного</w:t>
            </w:r>
            <w:r w:rsidRPr="00B51C6F">
              <w:rPr>
                <w:color w:val="FF0000"/>
              </w:rPr>
              <w:t xml:space="preserve"> </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310457">
              <w:t>Администрация</w:t>
            </w:r>
            <w:r w:rsidRPr="006D17D0">
              <w:t xml:space="preserve"> </w:t>
            </w:r>
          </w:p>
          <w:p w:rsidR="004648A1" w:rsidRPr="00310457" w:rsidRDefault="004648A1" w:rsidP="004648A1">
            <w:pPr>
              <w:jc w:val="center"/>
            </w:pPr>
            <w:r w:rsidRPr="006D17D0">
              <w:t xml:space="preserve">МР </w:t>
            </w:r>
            <w:r w:rsidRPr="00310457">
              <w:t>«Ленский район» РС (Я), ГАУ «МФЦ РС</w:t>
            </w:r>
            <w:r>
              <w:t xml:space="preserve"> </w:t>
            </w:r>
            <w:r w:rsidRPr="00310457">
              <w:t>(Я)», ГБУ «АИР РС (Я)», муниципальные учреждения</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Упрощение процедур, снижение затрат и сокращение сроков, необходимых для реа</w:t>
            </w:r>
            <w:r>
              <w:t>лизации инвестиционных проектов</w:t>
            </w:r>
          </w:p>
        </w:tc>
      </w:tr>
      <w:tr w:rsidR="004648A1" w:rsidRPr="00F075C6" w:rsidTr="00D11B1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4.2.3.2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Развитие Бизнес-инкубатора Ленского района через расширение функциональности в части инновационной деятельности, трансфера технологий, технологического аудита, охране интеллектуальной собственности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pPr>
            <w:r w:rsidRPr="00D1607A">
              <w:t>В рамках государственных и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 xml:space="preserve">МР «Ленский район» РС (Я) (управление инвестиционной и экономической политики), </w:t>
            </w:r>
            <w:hyperlink r:id="rId73" w:history="1">
              <w:r>
                <w:t>Министерство предпринимательств</w:t>
              </w:r>
              <w:r w:rsidRPr="006D17D0">
                <w:t>, торговли и туризма</w:t>
              </w:r>
            </w:hyperlink>
            <w:r w:rsidRPr="006D17D0">
              <w:t xml:space="preserve"> РС (Я)</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Расширение функциональности бизнес-инкубатора, рост доли инновационной продукции</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4.2.3.3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 xml:space="preserve">Развитие механизмов </w:t>
            </w:r>
            <w:proofErr w:type="spellStart"/>
            <w:r w:rsidRPr="00D1607A">
              <w:t>субконтрактации</w:t>
            </w:r>
            <w:proofErr w:type="spellEnd"/>
            <w:r w:rsidRPr="00D1607A">
              <w:t xml:space="preserve"> для развития кооперационных связей между крупными, средними и малыми предприятиями при реализации инвестиционных проектов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pPr>
            <w:r w:rsidRPr="00D1607A">
              <w:t>В рамках муниципальных программ и соглашений с крупными предприятиями</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Повышение доступности корпоративных рынков, замещение внешних поставщиков товаров и услуг местными, рост объемов поставк</w:t>
            </w:r>
            <w:r>
              <w:t>и продукции, рост числа занятых</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4.2.3.4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Создание территории опережающего социально-экономического развития (ТОСЭР) «Ленский»</w:t>
            </w:r>
          </w:p>
          <w:p w:rsidR="004648A1" w:rsidRPr="00D1607A" w:rsidRDefault="004648A1" w:rsidP="004648A1"/>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pPr>
              <w:jc w:val="center"/>
            </w:pPr>
            <w:r w:rsidRPr="00D1607A">
              <w:rPr>
                <w:lang w:val="en-US"/>
              </w:rPr>
              <w:t>2018-2025</w:t>
            </w:r>
          </w:p>
          <w:p w:rsidR="004648A1" w:rsidRPr="00D1607A" w:rsidRDefault="004648A1" w:rsidP="004648A1">
            <w:pPr>
              <w:rPr>
                <w:lang w:val="en-US"/>
              </w:rPr>
            </w:pP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30 106</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ФБ, РБ, 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AB2BE3">
              <w:t xml:space="preserve">Администрация </w:t>
            </w:r>
          </w:p>
          <w:p w:rsidR="004648A1" w:rsidRPr="00310457" w:rsidRDefault="004648A1" w:rsidP="004648A1">
            <w:pPr>
              <w:jc w:val="center"/>
            </w:pPr>
            <w:r w:rsidRPr="00AB2BE3">
              <w:t xml:space="preserve">МР </w:t>
            </w:r>
            <w:r w:rsidRPr="00310457">
              <w:t xml:space="preserve">«Ленский район» РС (Я), Министерство экономики РС (Я), </w:t>
            </w:r>
            <w:r w:rsidRPr="00FF3E6E">
              <w:t xml:space="preserve">АО </w:t>
            </w:r>
            <w:r w:rsidRPr="00FF3E6E">
              <w:rPr>
                <w:shd w:val="clear" w:color="auto" w:fill="FFFFFF"/>
              </w:rPr>
              <w:t>«Корпорация Развития РС</w:t>
            </w:r>
            <w:r>
              <w:rPr>
                <w:shd w:val="clear" w:color="auto" w:fill="FFFFFF"/>
              </w:rPr>
              <w:t xml:space="preserve"> </w:t>
            </w:r>
            <w:r w:rsidRPr="00FF3E6E">
              <w:rPr>
                <w:shd w:val="clear" w:color="auto" w:fill="FFFFFF"/>
              </w:rPr>
              <w:t>(Я)»</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 xml:space="preserve">Создание новых производств на территории района, привлечение инвесторов в район, создание около 1000 новых рабочих мест, появление новой инфраструктуры, </w:t>
            </w:r>
            <w:r>
              <w:t>повышение налогооблагаемой базы</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З-4.2.4</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Совершенствование системы муниципальной поддержки и стимулирования инвестиционной деятельности</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4.2.4.1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Уменьшение размеров арендной платы за земельные участки и иные объекты недвижимого муниципального имущества, предоставленные для реализации инвестиционных проектов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310457" w:rsidRDefault="004648A1" w:rsidP="004648A1">
            <w:pPr>
              <w:jc w:val="center"/>
            </w:pPr>
            <w:r w:rsidRPr="006D17D0">
              <w:t>МР «Ленский район» РС (Я), МКУ «КИО» МР</w:t>
            </w:r>
            <w:r w:rsidRPr="00310457">
              <w:t xml:space="preserve"> «Ленский район» </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Повышение конкурентоспособности субъек</w:t>
            </w:r>
            <w:r>
              <w:t>тов инвестиционной деятельности</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4.2.4.2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 xml:space="preserve">Совершенствование муниципальной системы </w:t>
            </w:r>
            <w:proofErr w:type="spellStart"/>
            <w:r w:rsidRPr="00D1607A">
              <w:t>грантовой</w:t>
            </w:r>
            <w:proofErr w:type="spellEnd"/>
            <w:r w:rsidRPr="00D1607A">
              <w:t xml:space="preserve"> поддержки субъектов инвестиционной и предпринимательской деятельности, в том числе через </w:t>
            </w:r>
            <w:r w:rsidRPr="00D1607A">
              <w:lastRenderedPageBreak/>
              <w:t>определение приоритетных направлений поддержки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lastRenderedPageBreak/>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tabs>
                <w:tab w:val="left" w:pos="993"/>
              </w:tabs>
            </w:pPr>
            <w:r w:rsidRPr="00D1607A">
              <w:t>Рост количества малых и средних предприятий на 18,5</w:t>
            </w:r>
            <w:r>
              <w:t xml:space="preserve"> </w:t>
            </w:r>
            <w:r w:rsidRPr="00D1607A">
              <w:t>% – 275 единиц.</w:t>
            </w:r>
          </w:p>
          <w:p w:rsidR="004648A1" w:rsidRPr="00D1607A" w:rsidRDefault="004648A1" w:rsidP="004648A1">
            <w:pPr>
              <w:tabs>
                <w:tab w:val="left" w:pos="993"/>
              </w:tabs>
            </w:pPr>
            <w:r w:rsidRPr="00D1607A">
              <w:t xml:space="preserve">Рост </w:t>
            </w:r>
            <w:r>
              <w:t>оборота малых предприятий на 84</w:t>
            </w:r>
            <w:r w:rsidRPr="00D1607A">
              <w:t>% – 6</w:t>
            </w:r>
            <w:r w:rsidRPr="00D1607A">
              <w:rPr>
                <w:lang w:val="en-US"/>
              </w:rPr>
              <w:t> </w:t>
            </w:r>
            <w:r w:rsidRPr="00D1607A">
              <w:t>363,1 млн. руб.</w:t>
            </w:r>
          </w:p>
          <w:p w:rsidR="004648A1" w:rsidRPr="00D1607A" w:rsidRDefault="004648A1" w:rsidP="004648A1">
            <w:pPr>
              <w:jc w:val="cente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lastRenderedPageBreak/>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4.2.4.3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684850">
              <w:t>Формирование муниципального залогового фонда Ленского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tabs>
                <w:tab w:val="left" w:pos="993"/>
              </w:tabs>
            </w:pPr>
            <w:r w:rsidRPr="00D1607A">
              <w:t>Рост количества малых и средних предприятий на 18,5</w:t>
            </w:r>
            <w:r>
              <w:t xml:space="preserve"> </w:t>
            </w:r>
            <w:r w:rsidRPr="00D1607A">
              <w:t>% – 275 единиц.</w:t>
            </w:r>
          </w:p>
          <w:p w:rsidR="004648A1" w:rsidRPr="00D1607A" w:rsidRDefault="004648A1" w:rsidP="004648A1">
            <w:pPr>
              <w:tabs>
                <w:tab w:val="left" w:pos="993"/>
              </w:tabs>
            </w:pPr>
            <w:r w:rsidRPr="00D1607A">
              <w:t xml:space="preserve">Рост </w:t>
            </w:r>
            <w:r>
              <w:t>оборота малых предприятий на 84</w:t>
            </w:r>
            <w:r w:rsidRPr="00D1607A">
              <w:t>% – 6</w:t>
            </w:r>
            <w:r w:rsidRPr="00D1607A">
              <w:rPr>
                <w:lang w:val="en-US"/>
              </w:rPr>
              <w:t> </w:t>
            </w:r>
            <w:r w:rsidRPr="00D1607A">
              <w:t>363,1 млн. руб.</w:t>
            </w:r>
          </w:p>
          <w:p w:rsidR="004648A1" w:rsidRPr="00D1607A" w:rsidRDefault="004648A1" w:rsidP="004648A1">
            <w:pPr>
              <w:jc w:val="cente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4.2.4.4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 xml:space="preserve">Стимулирование внедрения новых инструментов финансирования субъектов малого и среднего предпринимательства (факторинг, </w:t>
            </w:r>
            <w:proofErr w:type="spellStart"/>
            <w:r w:rsidRPr="00D1607A">
              <w:t>краудфандинг</w:t>
            </w:r>
            <w:proofErr w:type="spellEnd"/>
            <w:r w:rsidRPr="00D1607A">
              <w:t xml:space="preserve"> и </w:t>
            </w:r>
            <w:proofErr w:type="spellStart"/>
            <w:r w:rsidRPr="00D1607A">
              <w:t>краудинвестинг</w:t>
            </w:r>
            <w:proofErr w:type="spellEnd"/>
            <w:r w:rsidRPr="00D1607A">
              <w:t xml:space="preserve"> и др.)</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2018-2022</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РБ, 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Привлечение дополнительных средств для реа</w:t>
            </w:r>
            <w:r>
              <w:t>лизации инвестиционных проектов</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4.2.4.5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pPr>
              <w:ind w:firstLine="31"/>
            </w:pPr>
            <w:r w:rsidRPr="00D1607A">
              <w:t>Активизация участия субъектов малого и среднего предпринимательства Ленского района в программах и проектах поддержки регионального и федерального у</w:t>
            </w:r>
            <w:r>
              <w:t>ровня</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ФБ, РБ, 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Привлечение дополнительных средств для реализации инвестиционных проекто</w:t>
            </w:r>
            <w:r>
              <w:t>в, развития предпринимательства</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4.2.4.6</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Привлечение институтов развития Дальнего Востока и Республики Саха (Якутия) к реализации инвестиционных проекто</w:t>
            </w:r>
            <w:r>
              <w:t>в на территории Ленского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2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ФБ, РБ, 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 xml:space="preserve">МР «Ленский район» РС (Я) (управление инвестиционной и экономической политики) </w:t>
            </w:r>
          </w:p>
        </w:tc>
        <w:tc>
          <w:tcPr>
            <w:tcW w:w="339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Создание инвестиционного портала Ленског</w:t>
            </w:r>
            <w:r>
              <w:t>о района</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З-4.2.5</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4648A1" w:rsidRPr="00310457" w:rsidRDefault="004648A1" w:rsidP="004648A1">
            <w:r w:rsidRPr="00310457">
              <w:rPr>
                <w:b/>
                <w:bCs/>
              </w:rPr>
              <w:t>Развитие институциональной среды и повышение эффективности деятельности органов местного самоуправления по обеспечению благоприятного инвестиционного климата</w:t>
            </w:r>
          </w:p>
        </w:tc>
      </w:tr>
      <w:tr w:rsidR="004648A1" w:rsidRPr="00F075C6" w:rsidTr="001134F5">
        <w:trPr>
          <w:trHeight w:val="1"/>
        </w:trPr>
        <w:tc>
          <w:tcPr>
            <w:tcW w:w="1269" w:type="dxa"/>
            <w:vMerge w:val="restart"/>
            <w:tcBorders>
              <w:top w:val="single" w:sz="2" w:space="0" w:color="000000"/>
              <w:left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 </w:t>
            </w:r>
            <w:r w:rsidRPr="00D1607A">
              <w:t>этап</w:t>
            </w:r>
          </w:p>
        </w:tc>
        <w:tc>
          <w:tcPr>
            <w:tcW w:w="1133" w:type="dxa"/>
            <w:vMerge w:val="restart"/>
            <w:tcBorders>
              <w:top w:val="single" w:sz="2" w:space="0" w:color="000000"/>
              <w:left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4.2.5.1</w:t>
            </w:r>
          </w:p>
        </w:tc>
        <w:tc>
          <w:tcPr>
            <w:tcW w:w="3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8A1" w:rsidRPr="000A6B1D" w:rsidRDefault="004648A1" w:rsidP="004648A1">
            <w:r w:rsidRPr="00D1607A">
              <w:t>Принятие комплекса нормативно-правовых актов, регулирующих формы и механизмы участия органов местного самоуправления, муниципальных предприятий и учреждений в развитии и поддержке инвестиционной и предпринима</w:t>
            </w:r>
            <w:r>
              <w:t>тельской деятельности, включая:</w:t>
            </w:r>
          </w:p>
        </w:tc>
        <w:tc>
          <w:tcPr>
            <w:tcW w:w="1560" w:type="dxa"/>
            <w:vMerge w:val="restart"/>
            <w:tcBorders>
              <w:top w:val="single" w:sz="2" w:space="0" w:color="000000"/>
              <w:left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2018-2020</w:t>
            </w:r>
          </w:p>
        </w:tc>
        <w:tc>
          <w:tcPr>
            <w:tcW w:w="1984" w:type="dxa"/>
            <w:vMerge w:val="restart"/>
            <w:tcBorders>
              <w:top w:val="single" w:sz="2" w:space="0" w:color="000000"/>
              <w:left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49" w:type="dxa"/>
            <w:gridSpan w:val="2"/>
            <w:vMerge w:val="restart"/>
            <w:tcBorders>
              <w:top w:val="single" w:sz="2" w:space="0" w:color="000000"/>
              <w:left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w:t>
            </w:r>
          </w:p>
        </w:tc>
        <w:tc>
          <w:tcPr>
            <w:tcW w:w="2126" w:type="dxa"/>
            <w:gridSpan w:val="2"/>
            <w:vMerge w:val="restart"/>
            <w:tcBorders>
              <w:top w:val="single" w:sz="2" w:space="0" w:color="000000"/>
              <w:left w:val="single" w:sz="2" w:space="0" w:color="000000"/>
              <w:right w:val="single" w:sz="2" w:space="0" w:color="000000"/>
            </w:tcBorders>
            <w:vAlign w:val="center"/>
          </w:tcPr>
          <w:p w:rsidR="004648A1" w:rsidRDefault="004648A1" w:rsidP="004648A1">
            <w:pPr>
              <w:jc w:val="center"/>
            </w:pPr>
            <w:r w:rsidRPr="006D17D0">
              <w:t>Администрация</w:t>
            </w:r>
          </w:p>
          <w:p w:rsidR="004648A1" w:rsidRPr="00310457" w:rsidRDefault="004648A1" w:rsidP="004648A1">
            <w:pPr>
              <w:jc w:val="center"/>
            </w:pPr>
            <w:r w:rsidRPr="006D17D0">
              <w:t xml:space="preserve"> МР </w:t>
            </w:r>
            <w:r w:rsidRPr="00310457">
              <w:t>«Ленский район» РС (Я)  (</w:t>
            </w:r>
            <w:r>
              <w:t>у</w:t>
            </w:r>
            <w:r w:rsidRPr="00310457">
              <w:t>правление инвестиционной и экономической политики)</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4648A1" w:rsidRPr="00F075C6" w:rsidRDefault="004648A1" w:rsidP="004648A1">
            <w:pPr>
              <w:rPr>
                <w:sz w:val="16"/>
                <w:szCs w:val="16"/>
              </w:rPr>
            </w:pPr>
            <w:r w:rsidRPr="00D1607A">
              <w:t>Обеспечение нормативно-правовой основы поддержки инвестиционной и п</w:t>
            </w:r>
            <w:r>
              <w:t>редпринимательской деятельности</w:t>
            </w:r>
          </w:p>
        </w:tc>
      </w:tr>
      <w:tr w:rsidR="004648A1" w:rsidRPr="00F075C6" w:rsidTr="001134F5">
        <w:trPr>
          <w:trHeight w:val="1"/>
        </w:trPr>
        <w:tc>
          <w:tcPr>
            <w:tcW w:w="1269" w:type="dxa"/>
            <w:vMerge/>
            <w:tcBorders>
              <w:left w:val="single" w:sz="2" w:space="0" w:color="000000"/>
              <w:right w:val="single" w:sz="2" w:space="0" w:color="000000"/>
            </w:tcBorders>
            <w:vAlign w:val="center"/>
          </w:tcPr>
          <w:p w:rsidR="004648A1" w:rsidRPr="00F075C6" w:rsidRDefault="004648A1" w:rsidP="004648A1">
            <w:pPr>
              <w:jc w:val="center"/>
              <w:rPr>
                <w:sz w:val="16"/>
                <w:szCs w:val="16"/>
              </w:rPr>
            </w:pPr>
          </w:p>
        </w:tc>
        <w:tc>
          <w:tcPr>
            <w:tcW w:w="1133" w:type="dxa"/>
            <w:vMerge/>
            <w:tcBorders>
              <w:left w:val="single" w:sz="2" w:space="0" w:color="000000"/>
              <w:right w:val="single" w:sz="2" w:space="0" w:color="000000"/>
            </w:tcBorders>
            <w:vAlign w:val="center"/>
          </w:tcPr>
          <w:p w:rsidR="004648A1" w:rsidRPr="00F075C6" w:rsidRDefault="004648A1" w:rsidP="004648A1">
            <w:pPr>
              <w:jc w:val="center"/>
              <w:rPr>
                <w:sz w:val="16"/>
                <w:szCs w:val="16"/>
              </w:rPr>
            </w:pPr>
          </w:p>
        </w:tc>
        <w:tc>
          <w:tcPr>
            <w:tcW w:w="3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8A1" w:rsidRPr="000A6B1D" w:rsidRDefault="004648A1" w:rsidP="004648A1">
            <w:pPr>
              <w:pStyle w:val="a0"/>
              <w:numPr>
                <w:ilvl w:val="0"/>
                <w:numId w:val="28"/>
              </w:numPr>
              <w:tabs>
                <w:tab w:val="left" w:pos="177"/>
              </w:tabs>
              <w:ind w:left="36" w:firstLine="0"/>
              <w:rPr>
                <w:sz w:val="16"/>
                <w:szCs w:val="16"/>
              </w:rPr>
            </w:pPr>
            <w:r>
              <w:t xml:space="preserve"> </w:t>
            </w:r>
            <w:r w:rsidRPr="00D1607A">
              <w:t>порядок обращения инвесторов за муниципальной поддержкой, критерии отбора и экспертизы инвестиционных проектов, процедура получения поддержки</w:t>
            </w:r>
          </w:p>
        </w:tc>
        <w:tc>
          <w:tcPr>
            <w:tcW w:w="1560" w:type="dxa"/>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c>
          <w:tcPr>
            <w:tcW w:w="1984" w:type="dxa"/>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c>
          <w:tcPr>
            <w:tcW w:w="1449" w:type="dxa"/>
            <w:gridSpan w:val="2"/>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c>
          <w:tcPr>
            <w:tcW w:w="2126" w:type="dxa"/>
            <w:gridSpan w:val="2"/>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c>
          <w:tcPr>
            <w:tcW w:w="3370" w:type="dxa"/>
            <w:vMerge/>
            <w:tcBorders>
              <w:left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r>
      <w:tr w:rsidR="004648A1" w:rsidRPr="00F075C6" w:rsidTr="001134F5">
        <w:trPr>
          <w:trHeight w:val="1"/>
        </w:trPr>
        <w:tc>
          <w:tcPr>
            <w:tcW w:w="1269" w:type="dxa"/>
            <w:vMerge/>
            <w:tcBorders>
              <w:left w:val="single" w:sz="2" w:space="0" w:color="000000"/>
              <w:right w:val="single" w:sz="2" w:space="0" w:color="000000"/>
            </w:tcBorders>
            <w:vAlign w:val="center"/>
          </w:tcPr>
          <w:p w:rsidR="004648A1" w:rsidRPr="00D1607A" w:rsidRDefault="004648A1" w:rsidP="004648A1">
            <w:pPr>
              <w:spacing w:after="200" w:line="276" w:lineRule="auto"/>
            </w:pPr>
          </w:p>
        </w:tc>
        <w:tc>
          <w:tcPr>
            <w:tcW w:w="1133" w:type="dxa"/>
            <w:vMerge/>
            <w:tcBorders>
              <w:left w:val="single" w:sz="2" w:space="0" w:color="000000"/>
              <w:right w:val="single" w:sz="2" w:space="0" w:color="000000"/>
            </w:tcBorders>
            <w:vAlign w:val="center"/>
          </w:tcPr>
          <w:p w:rsidR="004648A1" w:rsidRPr="00D1607A" w:rsidRDefault="004648A1" w:rsidP="004648A1">
            <w:pPr>
              <w:spacing w:after="200" w:line="276" w:lineRule="auto"/>
            </w:pP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pPr>
              <w:pStyle w:val="a0"/>
              <w:numPr>
                <w:ilvl w:val="0"/>
                <w:numId w:val="28"/>
              </w:numPr>
              <w:tabs>
                <w:tab w:val="left" w:pos="177"/>
              </w:tabs>
              <w:ind w:left="36" w:firstLine="0"/>
            </w:pPr>
            <w:r>
              <w:t xml:space="preserve"> </w:t>
            </w:r>
            <w:r w:rsidRPr="00D1607A">
              <w:t>порядок осуществления инвестиционных проектов, финансируемых и реализуемых муниципальным образованием</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color w:val="FF0000"/>
                <w:lang w:val="en-US"/>
              </w:rPr>
              <w:t>-</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70" w:type="dxa"/>
            <w:vMerge/>
            <w:tcBorders>
              <w:left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r>
      <w:tr w:rsidR="004648A1" w:rsidRPr="00F075C6" w:rsidTr="001134F5">
        <w:trPr>
          <w:trHeight w:val="1"/>
        </w:trPr>
        <w:tc>
          <w:tcPr>
            <w:tcW w:w="1269" w:type="dxa"/>
            <w:vMerge/>
            <w:tcBorders>
              <w:left w:val="single" w:sz="2" w:space="0" w:color="000000"/>
              <w:right w:val="single" w:sz="2" w:space="0" w:color="000000"/>
            </w:tcBorders>
            <w:vAlign w:val="center"/>
          </w:tcPr>
          <w:p w:rsidR="004648A1" w:rsidRPr="00D1607A" w:rsidRDefault="004648A1" w:rsidP="004648A1">
            <w:pPr>
              <w:spacing w:after="200" w:line="276" w:lineRule="auto"/>
            </w:pPr>
          </w:p>
        </w:tc>
        <w:tc>
          <w:tcPr>
            <w:tcW w:w="1133" w:type="dxa"/>
            <w:vMerge/>
            <w:tcBorders>
              <w:left w:val="single" w:sz="2" w:space="0" w:color="000000"/>
              <w:right w:val="single" w:sz="2" w:space="0" w:color="000000"/>
            </w:tcBorders>
            <w:vAlign w:val="center"/>
          </w:tcPr>
          <w:p w:rsidR="004648A1" w:rsidRPr="00D1607A" w:rsidRDefault="004648A1" w:rsidP="004648A1">
            <w:pPr>
              <w:spacing w:after="200" w:line="276" w:lineRule="auto"/>
            </w:pP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pPr>
              <w:pStyle w:val="a0"/>
              <w:numPr>
                <w:ilvl w:val="0"/>
                <w:numId w:val="29"/>
              </w:numPr>
              <w:tabs>
                <w:tab w:val="left" w:pos="36"/>
                <w:tab w:val="left" w:pos="177"/>
              </w:tabs>
              <w:ind w:left="36" w:firstLine="0"/>
            </w:pPr>
            <w:r>
              <w:t xml:space="preserve"> </w:t>
            </w:r>
            <w:r w:rsidRPr="00D1607A">
              <w:t xml:space="preserve">порядок реализации проектов </w:t>
            </w:r>
            <w:proofErr w:type="spellStart"/>
            <w:r w:rsidRPr="00D1607A">
              <w:t>муниципально</w:t>
            </w:r>
            <w:proofErr w:type="spellEnd"/>
            <w:r w:rsidRPr="00D1607A">
              <w:t>-частного партнерства, включая реализацию концессионных соглашений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70" w:type="dxa"/>
            <w:vMerge/>
            <w:tcBorders>
              <w:left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r>
      <w:tr w:rsidR="004648A1" w:rsidRPr="00F075C6" w:rsidTr="001134F5">
        <w:trPr>
          <w:trHeight w:val="1"/>
        </w:trPr>
        <w:tc>
          <w:tcPr>
            <w:tcW w:w="1269" w:type="dxa"/>
            <w:vMerge/>
            <w:tcBorders>
              <w:left w:val="single" w:sz="2" w:space="0" w:color="000000"/>
              <w:right w:val="single" w:sz="2" w:space="0" w:color="000000"/>
            </w:tcBorders>
            <w:vAlign w:val="center"/>
          </w:tcPr>
          <w:p w:rsidR="004648A1" w:rsidRPr="00D1607A" w:rsidRDefault="004648A1" w:rsidP="004648A1">
            <w:pPr>
              <w:spacing w:after="200" w:line="276" w:lineRule="auto"/>
            </w:pPr>
          </w:p>
        </w:tc>
        <w:tc>
          <w:tcPr>
            <w:tcW w:w="1133" w:type="dxa"/>
            <w:vMerge/>
            <w:tcBorders>
              <w:left w:val="single" w:sz="2" w:space="0" w:color="000000"/>
              <w:right w:val="single" w:sz="2" w:space="0" w:color="000000"/>
            </w:tcBorders>
            <w:vAlign w:val="center"/>
          </w:tcPr>
          <w:p w:rsidR="004648A1" w:rsidRPr="00D1607A" w:rsidRDefault="004648A1" w:rsidP="004648A1">
            <w:pPr>
              <w:spacing w:after="200" w:line="276" w:lineRule="auto"/>
            </w:pP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pPr>
              <w:pStyle w:val="a0"/>
              <w:numPr>
                <w:ilvl w:val="0"/>
                <w:numId w:val="29"/>
              </w:numPr>
              <w:tabs>
                <w:tab w:val="left" w:pos="177"/>
                <w:tab w:val="left" w:pos="993"/>
              </w:tabs>
              <w:ind w:left="0" w:firstLine="36"/>
            </w:pPr>
            <w:r>
              <w:t xml:space="preserve"> </w:t>
            </w:r>
            <w:r w:rsidRPr="00D1607A">
              <w:t>порядок предоставления бюджетных инвестиций юридическим лицам</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70" w:type="dxa"/>
            <w:vMerge/>
            <w:tcBorders>
              <w:left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r>
      <w:tr w:rsidR="004648A1" w:rsidRPr="00F075C6" w:rsidTr="00D11B15">
        <w:trPr>
          <w:trHeight w:val="1"/>
        </w:trPr>
        <w:tc>
          <w:tcPr>
            <w:tcW w:w="1269" w:type="dxa"/>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c>
          <w:tcPr>
            <w:tcW w:w="1133" w:type="dxa"/>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pPr>
              <w:pStyle w:val="a0"/>
              <w:numPr>
                <w:ilvl w:val="0"/>
                <w:numId w:val="29"/>
              </w:numPr>
              <w:tabs>
                <w:tab w:val="left" w:pos="177"/>
              </w:tabs>
              <w:ind w:left="36" w:firstLine="0"/>
            </w:pPr>
            <w:r w:rsidRPr="00D1607A">
              <w:t>порядок предоставления льгот и систему муниципальной поддержки инвестиционной деятельности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2018-2020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70" w:type="dxa"/>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I-IV</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4.2.5.2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Организация мониторинга и оценки эффективности действующих нормативно-правовых актов, регулирующих участие органов местного самоуправления в формировании благоприятного инвестиционного климата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w:t>
            </w:r>
          </w:p>
        </w:tc>
        <w:tc>
          <w:tcPr>
            <w:tcW w:w="21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Совершенствование нормативно-правовой базы, регулирующей участие ОМСУ в формировании благопр</w:t>
            </w:r>
            <w:r>
              <w:t>иятного инвестиционного климата</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4.2.5.3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 xml:space="preserve">Внедрение процедуры реализации проектов с использованием механизмов </w:t>
            </w:r>
            <w:proofErr w:type="spellStart"/>
            <w:r w:rsidRPr="00D1607A">
              <w:t>муниципально</w:t>
            </w:r>
            <w:proofErr w:type="spellEnd"/>
            <w:r w:rsidRPr="00D1607A">
              <w:t>-частного партнерства (</w:t>
            </w:r>
            <w:proofErr w:type="spellStart"/>
            <w:r w:rsidRPr="00D1607A">
              <w:t>МЧП</w:t>
            </w:r>
            <w:proofErr w:type="spellEnd"/>
            <w:r w:rsidRPr="00D1607A">
              <w:t>) и концессионных соглашений с определением ответственного уполномоченного органа местного самоуправления и перечня объектов, планируемых к реализации с использованием данных механизмов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Привлечение инвестиций в экономику и социальную сферу муниципального образования;</w:t>
            </w:r>
            <w:r w:rsidRPr="00D1607A">
              <w:br/>
              <w:t>обеспечение эффективного использования имущества, находящегос</w:t>
            </w:r>
            <w:r>
              <w:t>я в муниципальной собственности</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4.2.5.4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Разработка и утверждение трехлетних Дорожных карт, направленных на создание благоприятного инвестиционного климата в Ленском районе</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Наличие действующей дорожной карты, ежегодные отчеты о реали</w:t>
            </w:r>
            <w:r>
              <w:t>зации мероприятий дорожных карт</w:t>
            </w:r>
          </w:p>
        </w:tc>
      </w:tr>
      <w:tr w:rsidR="004648A1" w:rsidRPr="00F075C6" w:rsidTr="00A13B6E">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4.2.5.5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Разработка механизмов подготовки и переподготовки должностных лиц, ответственных за привлечение инвестиций и поддержку предпринимательства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МР «Ленский район» РС (Я) (управление инвестиционной и экономической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Повышение профессиональн</w:t>
            </w:r>
            <w:r>
              <w:t>ой квалификации должностных лиц</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4.2.5.6</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A13B6E" w:rsidP="00A13B6E">
            <w:r w:rsidRPr="00D1607A">
              <w:t xml:space="preserve">Совершенствование работы Координационного совета по вопросам развития малого и </w:t>
            </w:r>
            <w:r w:rsidRPr="00D1607A">
              <w:lastRenderedPageBreak/>
              <w:t>среднего предпринимательства М</w:t>
            </w:r>
            <w:r>
              <w:t>Р</w:t>
            </w:r>
            <w:r w:rsidRPr="00D1607A">
              <w:t xml:space="preserve"> «Ленский район» для обеспечения благоприятного инвестиционного климата, привлечения и сопровождения инвестиционных проектов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lastRenderedPageBreak/>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6D17D0">
              <w:t xml:space="preserve">Администрация </w:t>
            </w:r>
          </w:p>
          <w:p w:rsidR="004648A1" w:rsidRPr="006D17D0" w:rsidRDefault="004648A1" w:rsidP="004648A1">
            <w:pPr>
              <w:jc w:val="center"/>
            </w:pPr>
            <w:r w:rsidRPr="006D17D0">
              <w:t xml:space="preserve">МР «Ленский район» (управление инвестиционной и экономической </w:t>
            </w:r>
            <w:r w:rsidRPr="006D17D0">
              <w:lastRenderedPageBreak/>
              <w:t xml:space="preserve">политики), </w:t>
            </w:r>
            <w:r w:rsidRPr="009E1DD1">
              <w:t>Координационный Совет при главе МР «Ленский район» по вопросам</w:t>
            </w:r>
            <w:r w:rsidRPr="00D1607A">
              <w:t xml:space="preserve"> развития малого и среднего предпринимательства и инвестиционной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lastRenderedPageBreak/>
              <w:t xml:space="preserve">Повышение эффективности деятельности </w:t>
            </w:r>
            <w:r w:rsidRPr="009E1DD1">
              <w:t>Координационн</w:t>
            </w:r>
            <w:r>
              <w:t>ого</w:t>
            </w:r>
            <w:r w:rsidRPr="009E1DD1">
              <w:t xml:space="preserve"> Совет</w:t>
            </w:r>
            <w:r>
              <w:t>а</w:t>
            </w:r>
            <w:r w:rsidRPr="009E1DD1">
              <w:t xml:space="preserve"> по вопросам</w:t>
            </w:r>
            <w:r w:rsidRPr="00D1607A">
              <w:t xml:space="preserve"> развития </w:t>
            </w:r>
            <w:r w:rsidRPr="00D1607A">
              <w:lastRenderedPageBreak/>
              <w:t xml:space="preserve">малого и среднего предпринимательства </w:t>
            </w:r>
            <w:r>
              <w:t>МР «Ленский район»</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lastRenderedPageBreak/>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4.2.5.7</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Активное продвижение инвестиционных проектов Ленского района на межрегиональном и международном уровне, разработка программ и проектов межрайонного сотрудничества для реализации совместных инвестиционных проектов</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pPr>
            <w:r w:rsidRPr="00D1607A">
              <w:t>РБ, МБ, ВБ, средства предприятий</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221561">
              <w:t xml:space="preserve">Администрация </w:t>
            </w:r>
          </w:p>
          <w:p w:rsidR="004648A1" w:rsidRPr="00310457" w:rsidRDefault="004648A1" w:rsidP="004648A1">
            <w:pPr>
              <w:jc w:val="center"/>
            </w:pPr>
            <w:r w:rsidRPr="00221561">
              <w:t xml:space="preserve">МР </w:t>
            </w:r>
            <w:r w:rsidRPr="00310457">
              <w:t>«Ленский район» РС (Я) (</w:t>
            </w:r>
            <w:r>
              <w:t>у</w:t>
            </w:r>
            <w:r w:rsidRPr="00310457">
              <w:t>правление инвестиционной и экономической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4648A1" w:rsidRDefault="004648A1" w:rsidP="004648A1">
            <w:r w:rsidRPr="00D1607A">
              <w:t xml:space="preserve">Привлечение дополнительных средств для реализации инвестиционных проектов. </w:t>
            </w:r>
          </w:p>
          <w:p w:rsidR="004648A1" w:rsidRPr="00221561" w:rsidRDefault="004648A1" w:rsidP="004648A1">
            <w:r w:rsidRPr="00D1607A">
              <w:t>Привлечение инвесторов, повышение узнаваемости района, местной продук</w:t>
            </w:r>
            <w:r>
              <w:t>ции, инвестиционного потенциала</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З-4.2.6</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Создание единой информационно-коммуникационной платформы для эффективного взаимодействия участников инвестиционного процесса</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4.2.6.1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Обеспечение полноты и актуальности инвестиционного паспорта муниципального образования (расширение содержания инвестиционного паспорта в части включения информации о формах муниципальной поддержки, нормативно-правовом регулировании инвестиционной деятельности)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310457">
              <w:t xml:space="preserve">Администрация </w:t>
            </w:r>
          </w:p>
          <w:p w:rsidR="004648A1" w:rsidRPr="00310457" w:rsidRDefault="004648A1" w:rsidP="004648A1">
            <w:pPr>
              <w:jc w:val="center"/>
            </w:pPr>
            <w:r w:rsidRPr="00221561">
              <w:t>МР</w:t>
            </w:r>
            <w:r w:rsidRPr="00310457">
              <w:t xml:space="preserve"> «Ленский район» РС (Я) (</w:t>
            </w:r>
            <w:r>
              <w:t>у</w:t>
            </w:r>
            <w:r w:rsidRPr="00310457">
              <w:t>правление инвестиционной и экономической политики)</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4648A1" w:rsidRDefault="004648A1" w:rsidP="004648A1">
            <w:r w:rsidRPr="00D1607A">
              <w:t>100</w:t>
            </w:r>
            <w:r>
              <w:t xml:space="preserve"> </w:t>
            </w:r>
            <w:r w:rsidRPr="00D1607A">
              <w:t xml:space="preserve">% внедрение муниципального инвестиционного стандарта. </w:t>
            </w:r>
          </w:p>
          <w:p w:rsidR="004648A1" w:rsidRDefault="004648A1" w:rsidP="004648A1">
            <w:r w:rsidRPr="00D1607A">
              <w:t xml:space="preserve">Повышение информационной открытости, установление эффективных каналов связи. </w:t>
            </w:r>
          </w:p>
          <w:p w:rsidR="004648A1" w:rsidRDefault="004648A1" w:rsidP="004648A1">
            <w:r w:rsidRPr="00D1607A">
              <w:t xml:space="preserve">Привлечение инвесторов, повышение узнаваемости района, местной продукции, инвестиционного потенциала. </w:t>
            </w:r>
          </w:p>
          <w:p w:rsidR="004648A1" w:rsidRPr="00F075C6" w:rsidRDefault="004648A1" w:rsidP="004648A1">
            <w:pPr>
              <w:rPr>
                <w:sz w:val="16"/>
                <w:szCs w:val="16"/>
              </w:rPr>
            </w:pPr>
            <w:r w:rsidRPr="00D1607A">
              <w:t>Привлечение дополнительных средств для реа</w:t>
            </w:r>
            <w:r>
              <w:t>лизации инвестиционных проектов</w:t>
            </w:r>
          </w:p>
        </w:tc>
      </w:tr>
      <w:tr w:rsidR="004648A1" w:rsidRPr="00F075C6" w:rsidTr="00A13B6E">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I-IV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4.2.6.2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Формирование и поддержка актуального состояния Инвестиционного путеводителя инвестора Ленского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310457">
              <w:t xml:space="preserve">Администрация </w:t>
            </w:r>
          </w:p>
          <w:p w:rsidR="004648A1" w:rsidRPr="00310457" w:rsidRDefault="004648A1" w:rsidP="004648A1">
            <w:pPr>
              <w:jc w:val="center"/>
            </w:pPr>
            <w:r w:rsidRPr="00221561">
              <w:t xml:space="preserve">МР </w:t>
            </w:r>
            <w:r w:rsidRPr="00310457">
              <w:t>«Ленский район» РС (Я) (</w:t>
            </w:r>
            <w:r>
              <w:t>у</w:t>
            </w:r>
            <w:r w:rsidRPr="00310457">
              <w:t>правление инвестиционной и экономической политики)</w:t>
            </w:r>
          </w:p>
        </w:tc>
        <w:tc>
          <w:tcPr>
            <w:tcW w:w="3370" w:type="dxa"/>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4.2.6.3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 xml:space="preserve">Разработка механизма принятия, реализации и корректировки инвестиционной декларации, увязанная со сроком полномочий избранного Главы </w:t>
            </w:r>
            <w:r w:rsidRPr="00915777">
              <w:t>муниципального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Финансирование не требуется</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310457">
              <w:t xml:space="preserve">Администрация </w:t>
            </w:r>
          </w:p>
          <w:p w:rsidR="004648A1" w:rsidRPr="00310457" w:rsidRDefault="004648A1" w:rsidP="004648A1">
            <w:pPr>
              <w:jc w:val="center"/>
            </w:pPr>
            <w:r w:rsidRPr="00221561">
              <w:t>МР</w:t>
            </w:r>
            <w:r w:rsidRPr="00310457">
              <w:t xml:space="preserve"> «Ленский район» РС (Я) (</w:t>
            </w:r>
            <w:r>
              <w:t>у</w:t>
            </w:r>
            <w:r w:rsidRPr="00310457">
              <w:t>правление инвестиционной и экономической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Повышение эффективности взаимодействия ОМСУ с субъектами предпринимательско</w:t>
            </w:r>
            <w:r>
              <w:t>й и инвестиционной деятельности</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4.2.6.4</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Создание инвестиционного портала Ленского района, предусматривающего обязательный интерактивный подход (в том числе наличие канала прямой постоянной связи с инвестиционным уполномоченным и руководством администрации Ленского района), наличие регулярно обновляемой инвестиционной карты Ленского района</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2018-2019</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221561">
              <w:t xml:space="preserve">Администрация </w:t>
            </w:r>
          </w:p>
          <w:p w:rsidR="004648A1" w:rsidRPr="00221561" w:rsidRDefault="004648A1" w:rsidP="004648A1">
            <w:pPr>
              <w:jc w:val="center"/>
            </w:pPr>
            <w:r w:rsidRPr="00221561">
              <w:t>МР «Ленский район» РС (Я) (управление инвестиционной и экономической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Создание инвестиц</w:t>
            </w:r>
            <w:r>
              <w:t>ионного портала Ленского района</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I-II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4.2.6.5</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Расширение и повышение статуса Ленского инвестиционного форума с дальнейшим переформатированием в Межрегиональный экономический форум Западной Якутии и Северо-Востока Иркутской области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2018-2021</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color w:val="FF0000"/>
                <w:lang w:val="en-US"/>
              </w:rPr>
              <w:t>-</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 ВБ, средства предприятий</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221561">
              <w:t xml:space="preserve">Администрация </w:t>
            </w:r>
          </w:p>
          <w:p w:rsidR="004648A1" w:rsidRPr="00221561" w:rsidRDefault="004648A1" w:rsidP="004648A1">
            <w:pPr>
              <w:jc w:val="center"/>
            </w:pPr>
            <w:r w:rsidRPr="00221561">
              <w:t>МР «Ленский район» РС (Я) (управление инвестиционной и экономической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r w:rsidRPr="00D1607A">
              <w:t>Количество реализованных инвестиционных проектов за счет внебюджетных средств – не менее 50 проект</w:t>
            </w:r>
            <w:r>
              <w:t>ов</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lang w:val="en-US"/>
              </w:rPr>
              <w:t xml:space="preserve">I-IV </w:t>
            </w:r>
            <w:r w:rsidRPr="00D1607A">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b/>
                <w:bCs/>
              </w:rPr>
              <w:t>З-4.2.7</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310457" w:rsidRDefault="004648A1" w:rsidP="004648A1">
            <w:r w:rsidRPr="00310457">
              <w:rPr>
                <w:b/>
                <w:bCs/>
              </w:rPr>
              <w:t>Внедрение системы муниципального маркетинга для формирования бренда и положительного имиджа территории</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4.2.7.1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1607A" w:rsidRDefault="004648A1" w:rsidP="004648A1">
            <w:r w:rsidRPr="00D1607A">
              <w:t xml:space="preserve">Разработка плана территориального маркетинга </w:t>
            </w:r>
            <w:r w:rsidRPr="00221561">
              <w:t xml:space="preserve">МР </w:t>
            </w:r>
            <w:r w:rsidRPr="00D1607A">
              <w:t>«Ленский район»</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310457">
              <w:t xml:space="preserve">Администрация </w:t>
            </w:r>
          </w:p>
          <w:p w:rsidR="004648A1" w:rsidRPr="00310457" w:rsidRDefault="004648A1" w:rsidP="004648A1">
            <w:pPr>
              <w:jc w:val="center"/>
            </w:pPr>
            <w:r w:rsidRPr="00221561">
              <w:t>МР</w:t>
            </w:r>
            <w:r w:rsidRPr="00310457">
              <w:t xml:space="preserve"> «Ленский район» РС</w:t>
            </w:r>
            <w:r>
              <w:t xml:space="preserve"> </w:t>
            </w:r>
            <w:r w:rsidRPr="00310457">
              <w:t>(Я)</w:t>
            </w:r>
          </w:p>
        </w:tc>
        <w:tc>
          <w:tcPr>
            <w:tcW w:w="3370" w:type="dxa"/>
            <w:vMerge w:val="restart"/>
            <w:tcBorders>
              <w:top w:val="single" w:sz="2" w:space="0" w:color="000000"/>
              <w:left w:val="single" w:sz="2" w:space="0" w:color="000000"/>
              <w:right w:val="single" w:sz="2" w:space="0" w:color="000000"/>
            </w:tcBorders>
            <w:shd w:val="clear" w:color="auto" w:fill="auto"/>
            <w:vAlign w:val="center"/>
          </w:tcPr>
          <w:p w:rsidR="004648A1" w:rsidRPr="00F075C6" w:rsidRDefault="004648A1" w:rsidP="004648A1">
            <w:pPr>
              <w:rPr>
                <w:sz w:val="16"/>
                <w:szCs w:val="16"/>
              </w:rPr>
            </w:pPr>
            <w:r w:rsidRPr="00D1607A">
              <w:t xml:space="preserve">Формирование позитивного имиджа Ленского района, рост известности района внутри республики и за ее пределами, улучшение мнения жителей о районе, рост осведомленности о потенциале территории, рост лояльности потенциальных потребителей товаров </w:t>
            </w:r>
            <w:r>
              <w:t>и услуг, произведенных в районе</w:t>
            </w:r>
          </w:p>
        </w:tc>
      </w:tr>
      <w:tr w:rsidR="004648A1" w:rsidRPr="00F075C6"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 xml:space="preserve">I </w:t>
            </w:r>
            <w:r w:rsidRPr="00D1607A">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4.2.7.2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1607A" w:rsidRDefault="004648A1" w:rsidP="004648A1">
            <w:r w:rsidRPr="00D1607A">
              <w:t xml:space="preserve">Разработка и принятие концепции </w:t>
            </w:r>
            <w:proofErr w:type="spellStart"/>
            <w:r w:rsidRPr="00D1607A">
              <w:t>брендинга</w:t>
            </w:r>
            <w:proofErr w:type="spellEnd"/>
            <w:r w:rsidRPr="00D1607A">
              <w:t xml:space="preserve"> </w:t>
            </w:r>
            <w:proofErr w:type="spellStart"/>
            <w:r w:rsidRPr="00D1607A">
              <w:t>М</w:t>
            </w:r>
            <w:r>
              <w:t>Р</w:t>
            </w:r>
            <w:proofErr w:type="spellEnd"/>
            <w:r w:rsidRPr="00D1607A">
              <w:t xml:space="preserve"> «Ленский район»</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rPr>
                <w:lang w:val="en-US"/>
              </w:rPr>
              <w:t>2018</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1607A" w:rsidRDefault="004648A1" w:rsidP="004648A1">
            <w:pPr>
              <w:jc w:val="center"/>
              <w:rPr>
                <w:lang w:val="en-US"/>
              </w:rPr>
            </w:pPr>
            <w:r w:rsidRPr="00D1607A">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221561">
              <w:t xml:space="preserve">Администрация </w:t>
            </w:r>
          </w:p>
          <w:p w:rsidR="004648A1" w:rsidRPr="00221561" w:rsidRDefault="004648A1" w:rsidP="004648A1">
            <w:pPr>
              <w:jc w:val="center"/>
            </w:pPr>
            <w:r w:rsidRPr="00221561">
              <w:t>МР «Ленский район» РС (Я)</w:t>
            </w:r>
          </w:p>
        </w:tc>
        <w:tc>
          <w:tcPr>
            <w:tcW w:w="3370" w:type="dxa"/>
            <w:vMerge/>
            <w:tcBorders>
              <w:left w:val="single" w:sz="2" w:space="0" w:color="000000"/>
              <w:bottom w:val="single" w:sz="2" w:space="0" w:color="000000"/>
              <w:right w:val="single" w:sz="2" w:space="0" w:color="000000"/>
            </w:tcBorders>
            <w:shd w:val="clear" w:color="auto" w:fill="auto"/>
            <w:vAlign w:val="center"/>
          </w:tcPr>
          <w:p w:rsidR="004648A1" w:rsidRPr="00F075C6" w:rsidRDefault="004648A1" w:rsidP="004648A1">
            <w:pPr>
              <w:jc w:val="center"/>
              <w:rPr>
                <w:sz w:val="16"/>
                <w:szCs w:val="16"/>
              </w:rPr>
            </w:pP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 xml:space="preserve">I-IV </w:t>
            </w:r>
            <w:r w:rsidRPr="00DA3419">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4.2.7.3</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A3419" w:rsidRDefault="004648A1" w:rsidP="004648A1">
            <w:r w:rsidRPr="00DA3419">
              <w:t xml:space="preserve">Организация на регулярной основе </w:t>
            </w:r>
            <w:proofErr w:type="spellStart"/>
            <w:r w:rsidRPr="00DA3419">
              <w:t>бенчмаркинга</w:t>
            </w:r>
            <w:proofErr w:type="spellEnd"/>
            <w:r w:rsidRPr="00DA3419">
              <w:t xml:space="preserve"> Ленского района по основным направлениям инвестиционной привлекательности муниципальных образований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t>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DA3419">
              <w:t xml:space="preserve">Администрация </w:t>
            </w:r>
          </w:p>
          <w:p w:rsidR="004648A1" w:rsidRPr="00DA3419" w:rsidRDefault="004648A1" w:rsidP="004648A1">
            <w:pPr>
              <w:jc w:val="center"/>
            </w:pPr>
            <w:r w:rsidRPr="00DA3419">
              <w:t>МР «Ленский район» РС (Я) (управление инвестиционной и экономической политики)</w:t>
            </w:r>
          </w:p>
        </w:tc>
        <w:tc>
          <w:tcPr>
            <w:tcW w:w="3370"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r w:rsidRPr="00DA3419">
              <w:t>Внедрение лучших практик по созданию благоприятного делового климата, эффективных механизмов развития инвестиционной деятельности в муниципальном управлении</w:t>
            </w: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shd w:val="clear" w:color="000000" w:fill="B8CCE4"/>
            <w:vAlign w:val="center"/>
          </w:tcPr>
          <w:p w:rsidR="004648A1" w:rsidRPr="00DA3419" w:rsidRDefault="004648A1" w:rsidP="004648A1">
            <w:pPr>
              <w:jc w:val="center"/>
              <w:rPr>
                <w:lang w:val="en-US"/>
              </w:rPr>
            </w:pPr>
            <w:r w:rsidRPr="00DA3419">
              <w:rPr>
                <w:b/>
                <w:bCs/>
                <w:lang w:val="en-US"/>
              </w:rPr>
              <w:t xml:space="preserve">I-IV </w:t>
            </w:r>
            <w:r w:rsidRPr="00DA3419">
              <w:rPr>
                <w:b/>
                <w:bCs/>
              </w:rPr>
              <w:t>этап</w:t>
            </w:r>
          </w:p>
        </w:tc>
        <w:tc>
          <w:tcPr>
            <w:tcW w:w="1133" w:type="dxa"/>
            <w:tcBorders>
              <w:top w:val="single" w:sz="2" w:space="0" w:color="000000"/>
              <w:left w:val="single" w:sz="2" w:space="0" w:color="000000"/>
              <w:bottom w:val="single" w:sz="2" w:space="0" w:color="000000"/>
              <w:right w:val="single" w:sz="2" w:space="0" w:color="000000"/>
            </w:tcBorders>
            <w:shd w:val="clear" w:color="000000" w:fill="B8CCE4"/>
            <w:vAlign w:val="center"/>
          </w:tcPr>
          <w:p w:rsidR="004648A1" w:rsidRPr="00DA3419" w:rsidRDefault="004648A1" w:rsidP="004648A1">
            <w:pPr>
              <w:jc w:val="center"/>
              <w:rPr>
                <w:lang w:val="en-US"/>
              </w:rPr>
            </w:pPr>
            <w:r w:rsidRPr="00DA3419">
              <w:rPr>
                <w:b/>
                <w:bCs/>
              </w:rPr>
              <w:t>СН</w:t>
            </w:r>
          </w:p>
        </w:tc>
        <w:tc>
          <w:tcPr>
            <w:tcW w:w="13616" w:type="dxa"/>
            <w:gridSpan w:val="8"/>
            <w:tcBorders>
              <w:top w:val="single" w:sz="2" w:space="0" w:color="000000"/>
              <w:left w:val="single" w:sz="2" w:space="0" w:color="000000"/>
              <w:bottom w:val="single" w:sz="2" w:space="0" w:color="000000"/>
              <w:right w:val="single" w:sz="2" w:space="0" w:color="000000"/>
            </w:tcBorders>
            <w:shd w:val="clear" w:color="000000" w:fill="B8CCE4"/>
            <w:vAlign w:val="center"/>
          </w:tcPr>
          <w:p w:rsidR="004648A1" w:rsidRPr="00DA3419" w:rsidRDefault="004648A1" w:rsidP="004648A1">
            <w:pPr>
              <w:rPr>
                <w:lang w:val="en-US"/>
              </w:rPr>
            </w:pPr>
            <w:r w:rsidRPr="00DA3419">
              <w:rPr>
                <w:b/>
                <w:bCs/>
                <w:lang w:val="en-US"/>
              </w:rPr>
              <w:t xml:space="preserve">5. </w:t>
            </w:r>
            <w:r w:rsidRPr="00DA3419">
              <w:rPr>
                <w:b/>
                <w:bCs/>
              </w:rPr>
              <w:t>Сбалансированное пространственное развитие</w:t>
            </w: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b/>
                <w:bCs/>
                <w:lang w:val="en-US"/>
              </w:rPr>
              <w:t xml:space="preserve">I-IV </w:t>
            </w:r>
            <w:r w:rsidRPr="00DA3419">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b/>
                <w:bCs/>
              </w:rPr>
              <w:t>СЦ-5</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r w:rsidRPr="00DA3419">
              <w:rPr>
                <w:b/>
                <w:bCs/>
              </w:rPr>
              <w:t>Эффективная организация пространства территории, обеспечивающего повышение качества жизни населения, комфортную социальную инфраструктуру, эффективное освоение ресурсов, минимизацию издержек на поддержание инфраструктуры, активизацию внутрирайонных и межрайонных связей</w:t>
            </w: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b/>
                <w:bCs/>
                <w:lang w:val="en-US"/>
              </w:rPr>
              <w:t xml:space="preserve">I-IV </w:t>
            </w:r>
            <w:r w:rsidRPr="00DA3419">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b/>
                <w:bCs/>
              </w:rPr>
              <w:t>Ц-5.1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both"/>
            </w:pPr>
            <w:r w:rsidRPr="00DA3419">
              <w:rPr>
                <w:b/>
                <w:bCs/>
              </w:rPr>
              <w:t>Создание условий для стабилизации численности и роста занятости населения, экономического роста опорных центров развития и совершенствование системы расселения населения.</w:t>
            </w: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b/>
                <w:bCs/>
                <w:lang w:val="en-US"/>
              </w:rPr>
              <w:t xml:space="preserve">I-IV </w:t>
            </w:r>
            <w:r w:rsidRPr="00DA3419">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b/>
                <w:bCs/>
              </w:rPr>
              <w:t>З-5.1.1</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r w:rsidRPr="00DA3419">
              <w:rPr>
                <w:b/>
                <w:bCs/>
              </w:rPr>
              <w:t xml:space="preserve">Поддержка опорных центров развития на основе привлечения инвестиций и опережающего развития инфраструктуры </w:t>
            </w: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 xml:space="preserve">I-IV </w:t>
            </w:r>
            <w:r w:rsidRPr="00DA3419">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5.1.1.1</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tcPr>
          <w:p w:rsidR="004648A1" w:rsidRPr="00DA3419" w:rsidRDefault="004648A1" w:rsidP="004648A1">
            <w:r w:rsidRPr="00DA3419">
              <w:t>Развитие социальной инфраструктуры г. Ленска как районного центра и активизация источников агломерационного развития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t>ФБ, 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DA3419">
              <w:t xml:space="preserve">Администрация </w:t>
            </w:r>
          </w:p>
          <w:p w:rsidR="004648A1" w:rsidRPr="00DA3419" w:rsidRDefault="004648A1" w:rsidP="004648A1">
            <w:pPr>
              <w:jc w:val="center"/>
            </w:pPr>
            <w:r w:rsidRPr="00DA3419">
              <w:t>МР «Ленский район» РС (Я)</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8A1" w:rsidRPr="00DA3419" w:rsidRDefault="004648A1" w:rsidP="004648A1">
            <w:pPr>
              <w:jc w:val="center"/>
              <w:rPr>
                <w:sz w:val="16"/>
                <w:szCs w:val="16"/>
              </w:rPr>
            </w:pP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 xml:space="preserve">I-IV </w:t>
            </w:r>
            <w:r w:rsidRPr="00DA3419">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5.1.1.2</w:t>
            </w:r>
          </w:p>
        </w:tc>
        <w:tc>
          <w:tcPr>
            <w:tcW w:w="3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48A1" w:rsidRPr="00DA3419" w:rsidRDefault="004648A1" w:rsidP="004648A1">
            <w:r w:rsidRPr="00DA3419">
              <w:t>Развитие зоны Юго-Запад как территории активного промышленного освоения и притока трудоспособного населения (сотрудничество «базовое поселение» – «вахта</w:t>
            </w:r>
            <w:r w:rsidR="00666AE0">
              <w:t>», Витим, Ленск, профилакторий)</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t>В рамках муниципальных программ</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t>РБ, МБ, ВБ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DA3419">
              <w:t xml:space="preserve">Администрация </w:t>
            </w:r>
          </w:p>
          <w:p w:rsidR="004648A1" w:rsidRPr="00DA3419" w:rsidRDefault="004648A1" w:rsidP="004648A1">
            <w:pPr>
              <w:jc w:val="center"/>
            </w:pPr>
            <w:r w:rsidRPr="00DA3419">
              <w:t>МР «Ленский район» РС (Я),  ПАО «Сургу</w:t>
            </w:r>
            <w:r w:rsidR="00666AE0">
              <w:t>тнефтегаз»,</w:t>
            </w:r>
            <w:r w:rsidRPr="00DA3419">
              <w:t xml:space="preserve"> ПАО «Газпром», </w:t>
            </w:r>
            <w:hyperlink r:id="rId74" w:history="1">
              <w:r w:rsidR="00666AE0">
                <w:t>Министерство предпринимательств</w:t>
              </w:r>
              <w:r w:rsidRPr="00DA3419">
                <w:t>, торговли и туризма</w:t>
              </w:r>
            </w:hyperlink>
            <w:r w:rsidRPr="00DA3419">
              <w:t xml:space="preserve"> РС (Я), </w:t>
            </w:r>
            <w:hyperlink r:id="rId75" w:history="1">
              <w:r w:rsidRPr="00DA3419">
                <w:t>Министерство промышленности и геологии</w:t>
              </w:r>
            </w:hyperlink>
            <w:r w:rsidRPr="00DA3419">
              <w:t xml:space="preserve"> РС (Я)</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8A1" w:rsidRPr="00DA3419" w:rsidRDefault="004648A1" w:rsidP="004648A1">
            <w:pPr>
              <w:jc w:val="center"/>
              <w:rPr>
                <w:sz w:val="16"/>
                <w:szCs w:val="16"/>
              </w:rPr>
            </w:pP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b/>
                <w:bCs/>
                <w:lang w:val="en-US"/>
              </w:rPr>
              <w:t xml:space="preserve">I-IV </w:t>
            </w:r>
            <w:r w:rsidRPr="00DA3419">
              <w:rPr>
                <w:b/>
                <w:bCs/>
              </w:rPr>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b/>
                <w:bCs/>
              </w:rPr>
              <w:t>З-5.1.2</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r w:rsidRPr="00DA3419">
              <w:rPr>
                <w:b/>
                <w:bCs/>
              </w:rPr>
              <w:t>Придание импульса для развития сельскохозяйственных территорий</w:t>
            </w:r>
            <w:r w:rsidRPr="00DA3419">
              <w:rPr>
                <w:b/>
                <w:bCs/>
                <w:lang w:val="en-US"/>
              </w:rPr>
              <w:t> </w:t>
            </w: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 xml:space="preserve">I-IV </w:t>
            </w:r>
            <w:r w:rsidRPr="00DA3419">
              <w:t>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5.1.2.1</w:t>
            </w:r>
          </w:p>
        </w:tc>
        <w:tc>
          <w:tcPr>
            <w:tcW w:w="3127"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r w:rsidRPr="00DA3419">
              <w:t xml:space="preserve">Продуктовая специализация сельских населенных пунктов, с учетом </w:t>
            </w:r>
            <w:proofErr w:type="spellStart"/>
            <w:r w:rsidRPr="00DA3419">
              <w:t>агроприродных</w:t>
            </w:r>
            <w:proofErr w:type="spellEnd"/>
            <w:r w:rsidRPr="00DA3419">
              <w:t xml:space="preserve"> условий </w:t>
            </w:r>
            <w:r w:rsidRPr="00DA3419">
              <w:lastRenderedPageBreak/>
              <w:t>и минимизации транспортных затрат</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lastRenderedPageBreak/>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 </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Default="004648A1" w:rsidP="004648A1">
            <w:pPr>
              <w:jc w:val="center"/>
            </w:pPr>
            <w:r w:rsidRPr="00DA3419">
              <w:rPr>
                <w:shd w:val="clear" w:color="auto" w:fill="FFFFFF"/>
              </w:rPr>
              <w:t>Министерство сельского хозяйства и продовольственной политики РС (Я),</w:t>
            </w:r>
            <w:r w:rsidRPr="00DA3419">
              <w:br/>
            </w:r>
            <w:r w:rsidRPr="00DA3419">
              <w:lastRenderedPageBreak/>
              <w:t xml:space="preserve"> Администрация </w:t>
            </w:r>
          </w:p>
          <w:p w:rsidR="004648A1" w:rsidRPr="00DA3419" w:rsidRDefault="004648A1" w:rsidP="004648A1">
            <w:pPr>
              <w:jc w:val="center"/>
            </w:pPr>
            <w:r w:rsidRPr="00DA3419">
              <w:t>МР «Ленский район» РС (Я), МКУ «Ленское УСХ»</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8A1" w:rsidRPr="00DA3419" w:rsidRDefault="004648A1" w:rsidP="004648A1">
            <w:pPr>
              <w:jc w:val="center"/>
              <w:rPr>
                <w:sz w:val="16"/>
                <w:szCs w:val="16"/>
              </w:rPr>
            </w:pP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pPr>
            <w:r w:rsidRPr="00DA3419">
              <w:rPr>
                <w:b/>
                <w:bCs/>
                <w:lang w:val="en-US"/>
              </w:rPr>
              <w:lastRenderedPageBreak/>
              <w:t>I</w:t>
            </w:r>
            <w:r w:rsidRPr="00DA3419">
              <w:rPr>
                <w:b/>
                <w:bCs/>
              </w:rPr>
              <w:t>-</w:t>
            </w:r>
            <w:r w:rsidRPr="00DA3419">
              <w:rPr>
                <w:b/>
                <w:bCs/>
                <w:lang w:val="en-US"/>
              </w:rPr>
              <w:t>IV</w:t>
            </w:r>
            <w:r w:rsidRPr="00DA3419">
              <w:rPr>
                <w:b/>
                <w:bCs/>
              </w:rPr>
              <w:t xml:space="preserve"> 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pPr>
            <w:r w:rsidRPr="00DA3419">
              <w:rPr>
                <w:b/>
                <w:bCs/>
              </w:rPr>
              <w:t>З-5.1.3</w:t>
            </w:r>
          </w:p>
        </w:tc>
        <w:tc>
          <w:tcPr>
            <w:tcW w:w="13616" w:type="dxa"/>
            <w:gridSpan w:val="8"/>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r w:rsidRPr="00DA3419">
              <w:rPr>
                <w:b/>
                <w:bCs/>
              </w:rPr>
              <w:t>Обеспечение достаточных социальных стандартов жизнедеятельности</w:t>
            </w:r>
          </w:p>
        </w:tc>
      </w:tr>
      <w:tr w:rsidR="004648A1" w:rsidRPr="00DA3419" w:rsidTr="001134F5">
        <w:trPr>
          <w:trHeight w:val="1"/>
        </w:trPr>
        <w:tc>
          <w:tcPr>
            <w:tcW w:w="1269"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pPr>
            <w:r w:rsidRPr="00DA3419">
              <w:rPr>
                <w:lang w:val="en-US"/>
              </w:rPr>
              <w:t>I</w:t>
            </w:r>
            <w:r w:rsidRPr="00DA3419">
              <w:t>-</w:t>
            </w:r>
            <w:r w:rsidRPr="00DA3419">
              <w:rPr>
                <w:lang w:val="en-US"/>
              </w:rPr>
              <w:t>IV</w:t>
            </w:r>
            <w:r w:rsidRPr="00DA3419">
              <w:t xml:space="preserve"> этап</w:t>
            </w:r>
          </w:p>
        </w:tc>
        <w:tc>
          <w:tcPr>
            <w:tcW w:w="1133"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pPr>
            <w:r w:rsidRPr="00DA3419">
              <w:t>5.1.3.1</w:t>
            </w:r>
          </w:p>
        </w:tc>
        <w:tc>
          <w:tcPr>
            <w:tcW w:w="3127"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r w:rsidRPr="00DA3419">
              <w:t xml:space="preserve">Применение стандартов структуры и параметров минимальной сети объектов социальной инфраструктуры </w:t>
            </w:r>
          </w:p>
        </w:tc>
        <w:tc>
          <w:tcPr>
            <w:tcW w:w="1560"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2018-2030</w:t>
            </w:r>
          </w:p>
        </w:tc>
        <w:tc>
          <w:tcPr>
            <w:tcW w:w="1984" w:type="dxa"/>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rPr>
                <w:lang w:val="en-US"/>
              </w:rPr>
              <w:t>10 400,0</w:t>
            </w:r>
          </w:p>
        </w:tc>
        <w:tc>
          <w:tcPr>
            <w:tcW w:w="1449" w:type="dxa"/>
            <w:gridSpan w:val="2"/>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rPr>
                <w:lang w:val="en-US"/>
              </w:rPr>
            </w:pPr>
            <w:r w:rsidRPr="00DA3419">
              <w:t>РБ, МБ</w:t>
            </w: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rsidR="004648A1" w:rsidRPr="00DA3419" w:rsidRDefault="004648A1" w:rsidP="004648A1">
            <w:pPr>
              <w:jc w:val="center"/>
            </w:pPr>
            <w:r w:rsidRPr="00DA3419">
              <w:t>Администрация МР «Ленский район» РС (Я)</w:t>
            </w:r>
          </w:p>
        </w:tc>
        <w:tc>
          <w:tcPr>
            <w:tcW w:w="33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8A1" w:rsidRPr="00DA3419" w:rsidRDefault="004648A1" w:rsidP="004648A1">
            <w:pPr>
              <w:jc w:val="center"/>
              <w:rPr>
                <w:sz w:val="16"/>
                <w:szCs w:val="16"/>
              </w:rPr>
            </w:pPr>
          </w:p>
        </w:tc>
      </w:tr>
    </w:tbl>
    <w:p w:rsidR="002C54EC" w:rsidRPr="00DA3419" w:rsidRDefault="002C54EC" w:rsidP="00F075C6">
      <w:pPr>
        <w:rPr>
          <w:b/>
          <w:sz w:val="28"/>
          <w:szCs w:val="28"/>
          <w:lang w:val="sah-RU"/>
        </w:rPr>
      </w:pPr>
    </w:p>
    <w:p w:rsidR="00876599" w:rsidRDefault="00876599" w:rsidP="00F34603">
      <w:pPr>
        <w:jc w:val="center"/>
        <w:rPr>
          <w:b/>
          <w:sz w:val="28"/>
          <w:szCs w:val="28"/>
          <w:lang w:val="sah-RU"/>
        </w:rPr>
      </w:pPr>
    </w:p>
    <w:bookmarkEnd w:id="0"/>
    <w:p w:rsidR="00876599" w:rsidRDefault="00876599" w:rsidP="00F34603">
      <w:pPr>
        <w:jc w:val="right"/>
        <w:rPr>
          <w:b/>
          <w:sz w:val="28"/>
          <w:szCs w:val="28"/>
          <w:lang w:val="sah-RU"/>
        </w:rPr>
      </w:pPr>
    </w:p>
    <w:p w:rsidR="00F34603" w:rsidRPr="00DA3419" w:rsidRDefault="00F34603" w:rsidP="00F34603">
      <w:pPr>
        <w:jc w:val="right"/>
        <w:rPr>
          <w:b/>
          <w:sz w:val="28"/>
          <w:szCs w:val="28"/>
          <w:lang w:val="sah-RU"/>
        </w:rPr>
      </w:pPr>
      <w:r w:rsidRPr="00DA3419">
        <w:rPr>
          <w:b/>
          <w:sz w:val="28"/>
          <w:szCs w:val="28"/>
          <w:lang w:val="sah-RU"/>
        </w:rPr>
        <w:t>Приложение к Плану мероприятий</w:t>
      </w:r>
    </w:p>
    <w:p w:rsidR="000A24C0" w:rsidRPr="00DA3419" w:rsidRDefault="000A24C0" w:rsidP="00F34603">
      <w:pPr>
        <w:jc w:val="center"/>
        <w:rPr>
          <w:b/>
          <w:sz w:val="28"/>
          <w:szCs w:val="28"/>
        </w:rPr>
      </w:pPr>
    </w:p>
    <w:p w:rsidR="00F34603" w:rsidRPr="00DA3419" w:rsidRDefault="00F34603" w:rsidP="00F34603">
      <w:pPr>
        <w:jc w:val="center"/>
        <w:rPr>
          <w:b/>
          <w:sz w:val="28"/>
          <w:szCs w:val="28"/>
        </w:rPr>
      </w:pPr>
      <w:r w:rsidRPr="00DA3419">
        <w:rPr>
          <w:b/>
          <w:sz w:val="28"/>
          <w:szCs w:val="28"/>
        </w:rPr>
        <w:t xml:space="preserve">Перечень муниципальных программ </w:t>
      </w:r>
    </w:p>
    <w:p w:rsidR="00F34603" w:rsidRPr="00DA3419" w:rsidRDefault="00F34603" w:rsidP="00F34603">
      <w:pPr>
        <w:jc w:val="center"/>
        <w:rPr>
          <w:b/>
          <w:bCs/>
          <w:sz w:val="28"/>
          <w:szCs w:val="28"/>
        </w:rPr>
      </w:pPr>
      <w:r w:rsidRPr="00DA3419">
        <w:rPr>
          <w:b/>
          <w:bCs/>
          <w:sz w:val="28"/>
          <w:szCs w:val="28"/>
        </w:rPr>
        <w:t xml:space="preserve">муниципального </w:t>
      </w:r>
      <w:r w:rsidR="00221561" w:rsidRPr="00DA3419">
        <w:rPr>
          <w:b/>
          <w:bCs/>
          <w:sz w:val="28"/>
          <w:szCs w:val="28"/>
        </w:rPr>
        <w:t>района</w:t>
      </w:r>
      <w:r w:rsidRPr="00DA3419">
        <w:rPr>
          <w:b/>
          <w:bCs/>
          <w:sz w:val="28"/>
          <w:szCs w:val="28"/>
        </w:rPr>
        <w:t xml:space="preserve"> «Ленский район» Республики Саха (Якутия) </w:t>
      </w:r>
    </w:p>
    <w:p w:rsidR="00F34603" w:rsidRPr="00DA3419" w:rsidRDefault="00F34603" w:rsidP="00F34603">
      <w:pPr>
        <w:jc w:val="center"/>
        <w:rPr>
          <w:b/>
          <w:bCs/>
          <w:sz w:val="28"/>
          <w:szCs w:val="28"/>
        </w:rPr>
      </w:pPr>
    </w:p>
    <w:tbl>
      <w:tblPr>
        <w:tblStyle w:val="a6"/>
        <w:tblW w:w="16033" w:type="dxa"/>
        <w:tblInd w:w="-714" w:type="dxa"/>
        <w:tblLayout w:type="fixed"/>
        <w:tblLook w:val="04A0" w:firstRow="1" w:lastRow="0" w:firstColumn="1" w:lastColumn="0" w:noHBand="0" w:noVBand="1"/>
      </w:tblPr>
      <w:tblGrid>
        <w:gridCol w:w="993"/>
        <w:gridCol w:w="3118"/>
        <w:gridCol w:w="5812"/>
        <w:gridCol w:w="1842"/>
        <w:gridCol w:w="1985"/>
        <w:gridCol w:w="2268"/>
        <w:gridCol w:w="15"/>
      </w:tblGrid>
      <w:tr w:rsidR="00DA3419" w:rsidRPr="00DA3419" w:rsidTr="00206F9A">
        <w:trPr>
          <w:gridAfter w:val="1"/>
          <w:wAfter w:w="15" w:type="dxa"/>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34603" w:rsidRPr="00DA3419" w:rsidRDefault="00F34603" w:rsidP="00F34603">
            <w:pPr>
              <w:jc w:val="center"/>
              <w:rPr>
                <w:b/>
                <w:bCs/>
                <w:sz w:val="24"/>
                <w:szCs w:val="24"/>
              </w:rPr>
            </w:pPr>
            <w:r w:rsidRPr="00DA3419">
              <w:rPr>
                <w:b/>
                <w:bCs/>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center"/>
          </w:tcPr>
          <w:p w:rsidR="00F34603" w:rsidRPr="00DA3419" w:rsidRDefault="00F34603" w:rsidP="00F34603">
            <w:pPr>
              <w:jc w:val="center"/>
              <w:rPr>
                <w:b/>
                <w:bCs/>
                <w:sz w:val="24"/>
                <w:szCs w:val="24"/>
              </w:rPr>
            </w:pPr>
            <w:r w:rsidRPr="00DA3419">
              <w:rPr>
                <w:b/>
                <w:bCs/>
                <w:sz w:val="24"/>
                <w:szCs w:val="24"/>
              </w:rPr>
              <w:t>Наименование муниципальной программы</w:t>
            </w:r>
          </w:p>
        </w:tc>
        <w:tc>
          <w:tcPr>
            <w:tcW w:w="5812" w:type="dxa"/>
            <w:tcBorders>
              <w:top w:val="single" w:sz="4" w:space="0" w:color="auto"/>
              <w:left w:val="nil"/>
              <w:bottom w:val="single" w:sz="4" w:space="0" w:color="auto"/>
              <w:right w:val="single" w:sz="4" w:space="0" w:color="auto"/>
            </w:tcBorders>
            <w:shd w:val="clear" w:color="auto" w:fill="auto"/>
            <w:vAlign w:val="center"/>
          </w:tcPr>
          <w:p w:rsidR="00F34603" w:rsidRPr="00DA3419" w:rsidRDefault="00F34603" w:rsidP="00F34603">
            <w:pPr>
              <w:jc w:val="center"/>
              <w:rPr>
                <w:b/>
                <w:bCs/>
                <w:sz w:val="24"/>
                <w:szCs w:val="24"/>
              </w:rPr>
            </w:pPr>
            <w:r w:rsidRPr="00DA3419">
              <w:rPr>
                <w:b/>
                <w:bCs/>
                <w:sz w:val="24"/>
                <w:szCs w:val="24"/>
              </w:rPr>
              <w:t xml:space="preserve">Цель и задачи муниципальной программы </w:t>
            </w:r>
          </w:p>
        </w:tc>
        <w:tc>
          <w:tcPr>
            <w:tcW w:w="1842" w:type="dxa"/>
            <w:tcBorders>
              <w:top w:val="single" w:sz="4" w:space="0" w:color="auto"/>
              <w:left w:val="nil"/>
              <w:bottom w:val="single" w:sz="4" w:space="0" w:color="auto"/>
              <w:right w:val="single" w:sz="4" w:space="0" w:color="auto"/>
            </w:tcBorders>
            <w:shd w:val="clear" w:color="auto" w:fill="auto"/>
            <w:vAlign w:val="center"/>
          </w:tcPr>
          <w:p w:rsidR="00F34603" w:rsidRPr="00DA3419" w:rsidRDefault="00F34603" w:rsidP="00F34603">
            <w:pPr>
              <w:jc w:val="center"/>
              <w:rPr>
                <w:b/>
                <w:bCs/>
                <w:sz w:val="24"/>
                <w:szCs w:val="24"/>
              </w:rPr>
            </w:pPr>
            <w:r w:rsidRPr="00DA3419">
              <w:rPr>
                <w:b/>
                <w:bCs/>
                <w:sz w:val="24"/>
                <w:szCs w:val="24"/>
              </w:rPr>
              <w:t xml:space="preserve">Сроки реализации </w:t>
            </w:r>
          </w:p>
        </w:tc>
        <w:tc>
          <w:tcPr>
            <w:tcW w:w="1985" w:type="dxa"/>
            <w:tcBorders>
              <w:top w:val="single" w:sz="4" w:space="0" w:color="auto"/>
              <w:left w:val="nil"/>
              <w:bottom w:val="single" w:sz="4" w:space="0" w:color="auto"/>
              <w:right w:val="single" w:sz="4" w:space="0" w:color="auto"/>
            </w:tcBorders>
            <w:shd w:val="clear" w:color="auto" w:fill="auto"/>
            <w:vAlign w:val="center"/>
          </w:tcPr>
          <w:p w:rsidR="00F34603" w:rsidRPr="00DA3419" w:rsidRDefault="00F34603" w:rsidP="00F34603">
            <w:pPr>
              <w:jc w:val="center"/>
              <w:rPr>
                <w:b/>
                <w:bCs/>
                <w:sz w:val="24"/>
                <w:szCs w:val="24"/>
              </w:rPr>
            </w:pPr>
            <w:r w:rsidRPr="00DA3419">
              <w:rPr>
                <w:b/>
                <w:bCs/>
                <w:sz w:val="24"/>
                <w:szCs w:val="24"/>
              </w:rPr>
              <w:t>Ответственный исполнитель</w:t>
            </w:r>
          </w:p>
        </w:tc>
        <w:tc>
          <w:tcPr>
            <w:tcW w:w="2268" w:type="dxa"/>
            <w:tcBorders>
              <w:top w:val="single" w:sz="4" w:space="0" w:color="auto"/>
              <w:left w:val="nil"/>
              <w:bottom w:val="single" w:sz="4" w:space="0" w:color="auto"/>
              <w:right w:val="single" w:sz="4" w:space="0" w:color="auto"/>
            </w:tcBorders>
            <w:shd w:val="clear" w:color="auto" w:fill="auto"/>
            <w:vAlign w:val="center"/>
          </w:tcPr>
          <w:p w:rsidR="00F34603" w:rsidRPr="00DA3419" w:rsidRDefault="00F34603" w:rsidP="00F34603">
            <w:pPr>
              <w:jc w:val="center"/>
              <w:rPr>
                <w:b/>
                <w:bCs/>
                <w:sz w:val="24"/>
                <w:szCs w:val="24"/>
              </w:rPr>
            </w:pPr>
            <w:r w:rsidRPr="00DA3419">
              <w:rPr>
                <w:b/>
                <w:bCs/>
                <w:sz w:val="24"/>
                <w:szCs w:val="24"/>
              </w:rPr>
              <w:t>Наименование соответствующего приоритета Стратегии</w:t>
            </w:r>
          </w:p>
        </w:tc>
      </w:tr>
      <w:tr w:rsidR="00DA3419" w:rsidRPr="00DA3419" w:rsidTr="00206F9A">
        <w:tc>
          <w:tcPr>
            <w:tcW w:w="16033" w:type="dxa"/>
            <w:gridSpan w:val="7"/>
          </w:tcPr>
          <w:p w:rsidR="00F34603" w:rsidRPr="00DA3419" w:rsidRDefault="00F34603" w:rsidP="00F34603">
            <w:pPr>
              <w:jc w:val="center"/>
              <w:rPr>
                <w:sz w:val="28"/>
                <w:szCs w:val="28"/>
                <w:lang w:val="sah-RU"/>
              </w:rPr>
            </w:pPr>
            <w:r w:rsidRPr="00DA3419">
              <w:rPr>
                <w:b/>
                <w:bCs/>
                <w:sz w:val="24"/>
                <w:szCs w:val="24"/>
              </w:rPr>
              <w:t>1. Развитие человеческого капитала</w:t>
            </w:r>
          </w:p>
        </w:tc>
      </w:tr>
      <w:tr w:rsidR="000B48E7" w:rsidRPr="000B48E7" w:rsidTr="00206F9A">
        <w:trPr>
          <w:gridAfter w:val="1"/>
          <w:wAfter w:w="15" w:type="dxa"/>
        </w:trPr>
        <w:tc>
          <w:tcPr>
            <w:tcW w:w="993" w:type="dxa"/>
            <w:tcBorders>
              <w:left w:val="single" w:sz="4" w:space="0" w:color="auto"/>
              <w:bottom w:val="single" w:sz="4" w:space="0" w:color="auto"/>
              <w:right w:val="single" w:sz="4" w:space="0" w:color="auto"/>
            </w:tcBorders>
            <w:shd w:val="clear" w:color="auto" w:fill="auto"/>
          </w:tcPr>
          <w:p w:rsidR="009A2C29" w:rsidRPr="000B48E7" w:rsidRDefault="00221561" w:rsidP="009A2C29">
            <w:pPr>
              <w:jc w:val="center"/>
            </w:pPr>
            <w:r w:rsidRPr="000B48E7">
              <w:t>1</w:t>
            </w:r>
          </w:p>
        </w:tc>
        <w:tc>
          <w:tcPr>
            <w:tcW w:w="3118" w:type="dxa"/>
            <w:tcBorders>
              <w:top w:val="nil"/>
              <w:left w:val="nil"/>
              <w:bottom w:val="single" w:sz="4" w:space="0" w:color="auto"/>
              <w:right w:val="single" w:sz="4" w:space="0" w:color="auto"/>
            </w:tcBorders>
            <w:shd w:val="clear" w:color="auto" w:fill="auto"/>
          </w:tcPr>
          <w:p w:rsidR="009A2C29" w:rsidRPr="000B48E7" w:rsidRDefault="00D07BA8" w:rsidP="00D07BA8">
            <w:r w:rsidRPr="000B48E7">
              <w:t>Развитие образования в Ленском районе</w:t>
            </w:r>
          </w:p>
        </w:tc>
        <w:tc>
          <w:tcPr>
            <w:tcW w:w="5812" w:type="dxa"/>
            <w:tcBorders>
              <w:bottom w:val="single" w:sz="4" w:space="0" w:color="auto"/>
            </w:tcBorders>
          </w:tcPr>
          <w:p w:rsidR="009A2C29" w:rsidRPr="000B48E7" w:rsidRDefault="009A2C29" w:rsidP="009A2C29">
            <w:pPr>
              <w:widowControl/>
              <w:autoSpaceDE/>
              <w:autoSpaceDN/>
              <w:adjustRightInd/>
            </w:pPr>
            <w:r w:rsidRPr="000B48E7">
              <w:rPr>
                <w:b/>
              </w:rPr>
              <w:t xml:space="preserve">Ц </w:t>
            </w:r>
            <w:r w:rsidRPr="000B48E7">
              <w:t xml:space="preserve">– 1. </w:t>
            </w:r>
            <w:r w:rsidR="00666AE0" w:rsidRPr="000B48E7">
              <w:t>Обеспечение условий для подготовки молодого поколения</w:t>
            </w:r>
            <w:r w:rsidR="00666AE0" w:rsidRPr="000B48E7">
              <w:rPr>
                <w:spacing w:val="1"/>
              </w:rPr>
              <w:t xml:space="preserve"> </w:t>
            </w:r>
            <w:r w:rsidR="00666AE0" w:rsidRPr="000B48E7">
              <w:t>к</w:t>
            </w:r>
            <w:r w:rsidR="00666AE0" w:rsidRPr="000B48E7">
              <w:rPr>
                <w:spacing w:val="1"/>
              </w:rPr>
              <w:t xml:space="preserve"> </w:t>
            </w:r>
            <w:r w:rsidR="00666AE0" w:rsidRPr="000B48E7">
              <w:t>полноценной</w:t>
            </w:r>
            <w:r w:rsidR="00666AE0" w:rsidRPr="000B48E7">
              <w:rPr>
                <w:spacing w:val="1"/>
              </w:rPr>
              <w:t xml:space="preserve"> </w:t>
            </w:r>
            <w:r w:rsidR="00666AE0" w:rsidRPr="000B48E7">
              <w:t>жизни</w:t>
            </w:r>
            <w:r w:rsidR="00666AE0" w:rsidRPr="000B48E7">
              <w:rPr>
                <w:spacing w:val="1"/>
              </w:rPr>
              <w:t xml:space="preserve"> </w:t>
            </w:r>
            <w:r w:rsidR="00666AE0" w:rsidRPr="000B48E7">
              <w:t>в</w:t>
            </w:r>
            <w:r w:rsidR="00666AE0" w:rsidRPr="000B48E7">
              <w:rPr>
                <w:spacing w:val="1"/>
              </w:rPr>
              <w:t xml:space="preserve"> </w:t>
            </w:r>
            <w:r w:rsidR="00666AE0" w:rsidRPr="000B48E7">
              <w:t>обществе,</w:t>
            </w:r>
            <w:r w:rsidR="00666AE0" w:rsidRPr="000B48E7">
              <w:rPr>
                <w:spacing w:val="1"/>
              </w:rPr>
              <w:t xml:space="preserve"> </w:t>
            </w:r>
            <w:r w:rsidR="00666AE0" w:rsidRPr="000B48E7">
              <w:t>нравственного</w:t>
            </w:r>
            <w:r w:rsidR="00666AE0" w:rsidRPr="000B48E7">
              <w:rPr>
                <w:spacing w:val="1"/>
              </w:rPr>
              <w:t xml:space="preserve"> </w:t>
            </w:r>
            <w:r w:rsidR="00666AE0" w:rsidRPr="000B48E7">
              <w:t>становления</w:t>
            </w:r>
            <w:r w:rsidR="00666AE0" w:rsidRPr="000B48E7">
              <w:rPr>
                <w:spacing w:val="1"/>
              </w:rPr>
              <w:t xml:space="preserve"> </w:t>
            </w:r>
            <w:r w:rsidR="00666AE0" w:rsidRPr="000B48E7">
              <w:t>личности, овладения навыками умственного и физического труда,</w:t>
            </w:r>
            <w:r w:rsidR="00666AE0" w:rsidRPr="000B48E7">
              <w:rPr>
                <w:spacing w:val="-52"/>
              </w:rPr>
              <w:t xml:space="preserve"> </w:t>
            </w:r>
            <w:r w:rsidR="00666AE0" w:rsidRPr="000B48E7">
              <w:t>подготовки</w:t>
            </w:r>
            <w:r w:rsidR="00666AE0" w:rsidRPr="000B48E7">
              <w:rPr>
                <w:spacing w:val="41"/>
              </w:rPr>
              <w:t xml:space="preserve"> </w:t>
            </w:r>
            <w:r w:rsidR="00666AE0" w:rsidRPr="000B48E7">
              <w:t>к</w:t>
            </w:r>
            <w:r w:rsidR="00666AE0" w:rsidRPr="000B48E7">
              <w:rPr>
                <w:spacing w:val="41"/>
              </w:rPr>
              <w:t xml:space="preserve"> </w:t>
            </w:r>
            <w:r w:rsidR="00666AE0" w:rsidRPr="000B48E7">
              <w:t>профессиональной</w:t>
            </w:r>
            <w:r w:rsidR="00666AE0" w:rsidRPr="000B48E7">
              <w:rPr>
                <w:spacing w:val="41"/>
              </w:rPr>
              <w:t xml:space="preserve"> </w:t>
            </w:r>
            <w:r w:rsidR="00666AE0" w:rsidRPr="000B48E7">
              <w:t>деятельности</w:t>
            </w:r>
            <w:r w:rsidR="00666AE0" w:rsidRPr="000B48E7">
              <w:rPr>
                <w:spacing w:val="41"/>
              </w:rPr>
              <w:t xml:space="preserve"> </w:t>
            </w:r>
            <w:r w:rsidR="00666AE0" w:rsidRPr="000B48E7">
              <w:t>в</w:t>
            </w:r>
            <w:r w:rsidR="00666AE0" w:rsidRPr="000B48E7">
              <w:rPr>
                <w:spacing w:val="41"/>
              </w:rPr>
              <w:t xml:space="preserve"> </w:t>
            </w:r>
            <w:r w:rsidR="00666AE0" w:rsidRPr="000B48E7">
              <w:t>соответствии</w:t>
            </w:r>
            <w:r w:rsidR="00666AE0" w:rsidRPr="000B48E7">
              <w:rPr>
                <w:spacing w:val="41"/>
              </w:rPr>
              <w:t xml:space="preserve"> </w:t>
            </w:r>
            <w:r w:rsidR="00666AE0" w:rsidRPr="000B48E7">
              <w:t>с</w:t>
            </w:r>
            <w:r w:rsidR="00666AE0" w:rsidRPr="000B48E7">
              <w:rPr>
                <w:spacing w:val="-53"/>
              </w:rPr>
              <w:t xml:space="preserve"> </w:t>
            </w:r>
            <w:r w:rsidR="00666AE0" w:rsidRPr="000B48E7">
              <w:t>их</w:t>
            </w:r>
            <w:r w:rsidR="00666AE0" w:rsidRPr="000B48E7">
              <w:rPr>
                <w:spacing w:val="1"/>
              </w:rPr>
              <w:t xml:space="preserve"> </w:t>
            </w:r>
            <w:r w:rsidR="00666AE0" w:rsidRPr="000B48E7">
              <w:t>призванием,</w:t>
            </w:r>
            <w:r w:rsidR="00666AE0" w:rsidRPr="000B48E7">
              <w:rPr>
                <w:spacing w:val="1"/>
              </w:rPr>
              <w:t xml:space="preserve"> </w:t>
            </w:r>
            <w:r w:rsidR="00666AE0" w:rsidRPr="000B48E7">
              <w:t>способностями</w:t>
            </w:r>
            <w:r w:rsidR="00666AE0" w:rsidRPr="000B48E7">
              <w:rPr>
                <w:spacing w:val="1"/>
              </w:rPr>
              <w:t xml:space="preserve"> </w:t>
            </w:r>
            <w:r w:rsidR="00666AE0" w:rsidRPr="000B48E7">
              <w:t>с</w:t>
            </w:r>
            <w:r w:rsidR="00666AE0" w:rsidRPr="000B48E7">
              <w:rPr>
                <w:spacing w:val="1"/>
              </w:rPr>
              <w:t xml:space="preserve"> </w:t>
            </w:r>
            <w:r w:rsidR="00666AE0" w:rsidRPr="000B48E7">
              <w:t>учетом</w:t>
            </w:r>
            <w:r w:rsidR="00666AE0" w:rsidRPr="000B48E7">
              <w:rPr>
                <w:spacing w:val="1"/>
              </w:rPr>
              <w:t xml:space="preserve"> </w:t>
            </w:r>
            <w:r w:rsidR="00666AE0" w:rsidRPr="000B48E7">
              <w:t>общественных</w:t>
            </w:r>
            <w:r w:rsidR="00666AE0" w:rsidRPr="000B48E7">
              <w:rPr>
                <w:spacing w:val="1"/>
              </w:rPr>
              <w:t xml:space="preserve"> </w:t>
            </w:r>
            <w:r w:rsidR="00666AE0" w:rsidRPr="000B48E7">
              <w:t>потребностей</w:t>
            </w:r>
            <w:r w:rsidRPr="000B48E7">
              <w:t>.</w:t>
            </w:r>
          </w:p>
          <w:p w:rsidR="009A2C29" w:rsidRPr="000B48E7" w:rsidRDefault="009A2C29" w:rsidP="009A2C29">
            <w:pPr>
              <w:widowControl/>
              <w:autoSpaceDE/>
              <w:autoSpaceDN/>
              <w:adjustRightInd/>
            </w:pPr>
            <w:r w:rsidRPr="000B48E7">
              <w:t xml:space="preserve">2. </w:t>
            </w:r>
            <w:r w:rsidR="00666AE0" w:rsidRPr="000B48E7">
              <w:t>Формирование открытого образовательного пространства,</w:t>
            </w:r>
            <w:r w:rsidR="00666AE0" w:rsidRPr="000B48E7">
              <w:rPr>
                <w:spacing w:val="1"/>
              </w:rPr>
              <w:t xml:space="preserve"> </w:t>
            </w:r>
            <w:r w:rsidR="00666AE0" w:rsidRPr="000B48E7">
              <w:t>обеспечивающего</w:t>
            </w:r>
            <w:r w:rsidR="00666AE0" w:rsidRPr="000B48E7">
              <w:rPr>
                <w:spacing w:val="1"/>
              </w:rPr>
              <w:t xml:space="preserve"> </w:t>
            </w:r>
            <w:r w:rsidR="00666AE0" w:rsidRPr="000B48E7">
              <w:t>равные</w:t>
            </w:r>
            <w:r w:rsidR="00666AE0" w:rsidRPr="000B48E7">
              <w:rPr>
                <w:spacing w:val="1"/>
              </w:rPr>
              <w:t xml:space="preserve"> </w:t>
            </w:r>
            <w:r w:rsidR="00666AE0" w:rsidRPr="000B48E7">
              <w:t>шансы</w:t>
            </w:r>
            <w:r w:rsidR="00666AE0" w:rsidRPr="000B48E7">
              <w:rPr>
                <w:spacing w:val="1"/>
              </w:rPr>
              <w:t xml:space="preserve"> </w:t>
            </w:r>
            <w:r w:rsidR="00666AE0" w:rsidRPr="000B48E7">
              <w:t>на</w:t>
            </w:r>
            <w:r w:rsidR="00666AE0" w:rsidRPr="000B48E7">
              <w:rPr>
                <w:spacing w:val="1"/>
              </w:rPr>
              <w:t xml:space="preserve"> </w:t>
            </w:r>
            <w:r w:rsidR="00666AE0" w:rsidRPr="000B48E7">
              <w:t>жизненный</w:t>
            </w:r>
            <w:r w:rsidR="00666AE0" w:rsidRPr="000B48E7">
              <w:rPr>
                <w:spacing w:val="1"/>
              </w:rPr>
              <w:t xml:space="preserve"> </w:t>
            </w:r>
            <w:r w:rsidR="00666AE0" w:rsidRPr="000B48E7">
              <w:t>успех,</w:t>
            </w:r>
            <w:r w:rsidR="00666AE0" w:rsidRPr="000B48E7">
              <w:rPr>
                <w:spacing w:val="1"/>
              </w:rPr>
              <w:t xml:space="preserve"> </w:t>
            </w:r>
            <w:r w:rsidR="00666AE0" w:rsidRPr="000B48E7">
              <w:t>конкурентоспособность</w:t>
            </w:r>
            <w:r w:rsidR="00666AE0" w:rsidRPr="000B48E7">
              <w:rPr>
                <w:spacing w:val="-2"/>
              </w:rPr>
              <w:t xml:space="preserve"> </w:t>
            </w:r>
            <w:r w:rsidR="00666AE0" w:rsidRPr="000B48E7">
              <w:t>человека</w:t>
            </w:r>
            <w:r w:rsidR="00666AE0" w:rsidRPr="000B48E7">
              <w:rPr>
                <w:spacing w:val="-1"/>
              </w:rPr>
              <w:t xml:space="preserve"> </w:t>
            </w:r>
            <w:r w:rsidR="00666AE0" w:rsidRPr="000B48E7">
              <w:t>в</w:t>
            </w:r>
            <w:r w:rsidR="00666AE0" w:rsidRPr="000B48E7">
              <w:rPr>
                <w:spacing w:val="-2"/>
              </w:rPr>
              <w:t xml:space="preserve"> </w:t>
            </w:r>
            <w:r w:rsidR="00666AE0" w:rsidRPr="000B48E7">
              <w:t>мировом</w:t>
            </w:r>
            <w:r w:rsidR="00666AE0" w:rsidRPr="000B48E7">
              <w:rPr>
                <w:spacing w:val="-1"/>
              </w:rPr>
              <w:t xml:space="preserve"> </w:t>
            </w:r>
            <w:r w:rsidR="00666AE0" w:rsidRPr="000B48E7">
              <w:t>пространстве</w:t>
            </w:r>
            <w:r w:rsidRPr="000B48E7">
              <w:t>.</w:t>
            </w:r>
          </w:p>
          <w:p w:rsidR="009A2C29" w:rsidRPr="000B48E7" w:rsidRDefault="009A2C29" w:rsidP="00666AE0">
            <w:pPr>
              <w:contextualSpacing/>
            </w:pPr>
            <w:r w:rsidRPr="000B48E7">
              <w:rPr>
                <w:b/>
              </w:rPr>
              <w:t>З</w:t>
            </w:r>
            <w:r w:rsidRPr="000B48E7">
              <w:t xml:space="preserve"> – 1. </w:t>
            </w:r>
            <w:r w:rsidR="00666AE0" w:rsidRPr="000B48E7">
              <w:t>Создание условий для деятельности</w:t>
            </w:r>
            <w:r w:rsidR="00666AE0" w:rsidRPr="000B48E7">
              <w:rPr>
                <w:spacing w:val="1"/>
              </w:rPr>
              <w:t xml:space="preserve"> </w:t>
            </w:r>
            <w:r w:rsidR="00666AE0" w:rsidRPr="000B48E7">
              <w:t>советников директоров по воспитанию</w:t>
            </w:r>
            <w:r w:rsidR="00666AE0" w:rsidRPr="000B48E7">
              <w:rPr>
                <w:spacing w:val="-53"/>
              </w:rPr>
              <w:t xml:space="preserve"> </w:t>
            </w:r>
            <w:r w:rsidR="00666AE0" w:rsidRPr="000B48E7">
              <w:t>и взаимодействию с детскими</w:t>
            </w:r>
            <w:r w:rsidR="00666AE0" w:rsidRPr="000B48E7">
              <w:rPr>
                <w:spacing w:val="1"/>
              </w:rPr>
              <w:t xml:space="preserve"> </w:t>
            </w:r>
            <w:r w:rsidR="00666AE0" w:rsidRPr="000B48E7">
              <w:t>общественными объединениями в</w:t>
            </w:r>
            <w:r w:rsidR="00666AE0" w:rsidRPr="000B48E7">
              <w:rPr>
                <w:spacing w:val="1"/>
              </w:rPr>
              <w:t xml:space="preserve"> </w:t>
            </w:r>
            <w:r w:rsidR="00666AE0" w:rsidRPr="000B48E7">
              <w:t>общеобразовательных</w:t>
            </w:r>
            <w:r w:rsidR="00666AE0" w:rsidRPr="000B48E7">
              <w:rPr>
                <w:spacing w:val="-1"/>
              </w:rPr>
              <w:t xml:space="preserve"> </w:t>
            </w:r>
            <w:r w:rsidR="00666AE0" w:rsidRPr="000B48E7">
              <w:t>организациях</w:t>
            </w:r>
            <w:r w:rsidRPr="000B48E7">
              <w:rPr>
                <w:rFonts w:eastAsia="Calibri"/>
                <w:lang w:eastAsia="en-US"/>
              </w:rPr>
              <w:t>.</w:t>
            </w:r>
          </w:p>
          <w:p w:rsidR="00666AE0" w:rsidRPr="000B48E7" w:rsidRDefault="009A2C29" w:rsidP="00666AE0">
            <w:pPr>
              <w:pStyle w:val="TableParagraph"/>
              <w:ind w:left="38" w:right="484"/>
              <w:rPr>
                <w:sz w:val="20"/>
                <w:szCs w:val="20"/>
              </w:rPr>
            </w:pPr>
            <w:r w:rsidRPr="000B48E7">
              <w:rPr>
                <w:sz w:val="20"/>
                <w:szCs w:val="20"/>
              </w:rPr>
              <w:t xml:space="preserve">2. </w:t>
            </w:r>
            <w:r w:rsidR="00666AE0" w:rsidRPr="000B48E7">
              <w:rPr>
                <w:sz w:val="20"/>
                <w:szCs w:val="20"/>
              </w:rPr>
              <w:t>Создание условий для реализации</w:t>
            </w:r>
            <w:r w:rsidR="00666AE0" w:rsidRPr="000B48E7">
              <w:rPr>
                <w:spacing w:val="-53"/>
                <w:sz w:val="20"/>
                <w:szCs w:val="20"/>
              </w:rPr>
              <w:t xml:space="preserve"> </w:t>
            </w:r>
            <w:r w:rsidR="00666AE0" w:rsidRPr="000B48E7">
              <w:rPr>
                <w:sz w:val="20"/>
                <w:szCs w:val="20"/>
              </w:rPr>
              <w:t>мероприятий по модернизации</w:t>
            </w:r>
            <w:r w:rsidR="00666AE0" w:rsidRPr="000B48E7">
              <w:rPr>
                <w:spacing w:val="1"/>
                <w:sz w:val="20"/>
                <w:szCs w:val="20"/>
              </w:rPr>
              <w:t xml:space="preserve"> </w:t>
            </w:r>
            <w:r w:rsidR="00666AE0" w:rsidRPr="000B48E7">
              <w:rPr>
                <w:sz w:val="20"/>
                <w:szCs w:val="20"/>
              </w:rPr>
              <w:t>школьных</w:t>
            </w:r>
            <w:r w:rsidR="00666AE0" w:rsidRPr="000B48E7">
              <w:rPr>
                <w:spacing w:val="-1"/>
                <w:sz w:val="20"/>
                <w:szCs w:val="20"/>
              </w:rPr>
              <w:t xml:space="preserve"> </w:t>
            </w:r>
            <w:r w:rsidR="00666AE0" w:rsidRPr="000B48E7">
              <w:rPr>
                <w:sz w:val="20"/>
                <w:szCs w:val="20"/>
              </w:rPr>
              <w:t>систем образования</w:t>
            </w:r>
          </w:p>
          <w:p w:rsidR="00666AE0" w:rsidRPr="000B48E7" w:rsidRDefault="00666AE0" w:rsidP="00666AE0">
            <w:pPr>
              <w:pStyle w:val="TableParagraph"/>
              <w:rPr>
                <w:sz w:val="20"/>
                <w:szCs w:val="20"/>
              </w:rPr>
            </w:pPr>
            <w:r w:rsidRPr="000B48E7">
              <w:rPr>
                <w:sz w:val="20"/>
                <w:szCs w:val="20"/>
              </w:rPr>
              <w:t>(в</w:t>
            </w:r>
            <w:r w:rsidRPr="000B48E7">
              <w:rPr>
                <w:spacing w:val="-3"/>
                <w:sz w:val="20"/>
                <w:szCs w:val="20"/>
              </w:rPr>
              <w:t xml:space="preserve"> </w:t>
            </w:r>
            <w:r w:rsidRPr="000B48E7">
              <w:rPr>
                <w:sz w:val="20"/>
                <w:szCs w:val="20"/>
              </w:rPr>
              <w:t>рамках</w:t>
            </w:r>
            <w:r w:rsidRPr="000B48E7">
              <w:rPr>
                <w:spacing w:val="-2"/>
                <w:sz w:val="20"/>
                <w:szCs w:val="20"/>
              </w:rPr>
              <w:t xml:space="preserve"> </w:t>
            </w:r>
            <w:r w:rsidRPr="000B48E7">
              <w:rPr>
                <w:sz w:val="20"/>
                <w:szCs w:val="20"/>
              </w:rPr>
              <w:t>реализации</w:t>
            </w:r>
            <w:r w:rsidRPr="000B48E7">
              <w:rPr>
                <w:spacing w:val="-3"/>
                <w:sz w:val="20"/>
                <w:szCs w:val="20"/>
              </w:rPr>
              <w:t xml:space="preserve"> </w:t>
            </w:r>
            <w:r w:rsidRPr="000B48E7">
              <w:rPr>
                <w:sz w:val="20"/>
                <w:szCs w:val="20"/>
              </w:rPr>
              <w:t>программы</w:t>
            </w:r>
          </w:p>
          <w:p w:rsidR="009A2C29" w:rsidRPr="000B48E7" w:rsidRDefault="00666AE0" w:rsidP="00666AE0">
            <w:pPr>
              <w:widowControl/>
              <w:autoSpaceDE/>
              <w:autoSpaceDN/>
              <w:adjustRightInd/>
            </w:pPr>
            <w:r w:rsidRPr="000B48E7">
              <w:t>«Модернизация школьных систем</w:t>
            </w:r>
            <w:r w:rsidRPr="000B48E7">
              <w:rPr>
                <w:spacing w:val="-52"/>
              </w:rPr>
              <w:t xml:space="preserve"> </w:t>
            </w:r>
            <w:r w:rsidRPr="000B48E7">
              <w:t>образования»</w:t>
            </w:r>
            <w:r w:rsidR="009A2C29" w:rsidRPr="000B48E7">
              <w:rPr>
                <w:rFonts w:eastAsia="Calibri"/>
                <w:lang w:eastAsia="en-US"/>
              </w:rPr>
              <w:t>)</w:t>
            </w:r>
            <w:r w:rsidR="009A2C29" w:rsidRPr="000B48E7">
              <w:t>.</w:t>
            </w:r>
          </w:p>
          <w:p w:rsidR="009A2C29" w:rsidRPr="000B48E7" w:rsidRDefault="009A2C29" w:rsidP="00666AE0">
            <w:pPr>
              <w:jc w:val="both"/>
              <w:rPr>
                <w:shd w:val="clear" w:color="auto" w:fill="FFFFFF"/>
              </w:rPr>
            </w:pPr>
            <w:r w:rsidRPr="000B48E7">
              <w:t xml:space="preserve">3. </w:t>
            </w:r>
            <w:r w:rsidRPr="000B48E7">
              <w:rPr>
                <w:shd w:val="clear" w:color="auto" w:fill="FFFFFF"/>
              </w:rPr>
              <w:t>Создание условий и обеспечение развития системы поддержки талантливых и одарённых детей.</w:t>
            </w:r>
          </w:p>
          <w:p w:rsidR="009A2C29" w:rsidRPr="000B48E7" w:rsidRDefault="009A2C29" w:rsidP="00DA3419">
            <w:pPr>
              <w:widowControl/>
              <w:autoSpaceDE/>
              <w:autoSpaceDN/>
              <w:adjustRightInd/>
            </w:pPr>
            <w:r w:rsidRPr="000B48E7">
              <w:t xml:space="preserve">4. </w:t>
            </w:r>
            <w:r w:rsidR="00666AE0" w:rsidRPr="000B48E7">
              <w:t>Организация</w:t>
            </w:r>
            <w:r w:rsidR="00666AE0" w:rsidRPr="000B48E7">
              <w:rPr>
                <w:spacing w:val="1"/>
              </w:rPr>
              <w:t xml:space="preserve"> </w:t>
            </w:r>
            <w:r w:rsidR="00666AE0" w:rsidRPr="000B48E7">
              <w:t>отдыха</w:t>
            </w:r>
            <w:r w:rsidR="00666AE0" w:rsidRPr="000B48E7">
              <w:rPr>
                <w:spacing w:val="1"/>
              </w:rPr>
              <w:t xml:space="preserve"> </w:t>
            </w:r>
            <w:r w:rsidR="00666AE0" w:rsidRPr="000B48E7">
              <w:t>детей</w:t>
            </w:r>
            <w:r w:rsidR="00666AE0" w:rsidRPr="000B48E7">
              <w:rPr>
                <w:spacing w:val="1"/>
              </w:rPr>
              <w:t xml:space="preserve"> </w:t>
            </w:r>
            <w:r w:rsidR="00666AE0" w:rsidRPr="000B48E7">
              <w:t>в</w:t>
            </w:r>
            <w:r w:rsidR="00666AE0" w:rsidRPr="000B48E7">
              <w:rPr>
                <w:spacing w:val="-52"/>
              </w:rPr>
              <w:t xml:space="preserve"> </w:t>
            </w:r>
            <w:r w:rsidR="00666AE0" w:rsidRPr="000B48E7">
              <w:t>каникулярное</w:t>
            </w:r>
            <w:r w:rsidR="00666AE0" w:rsidRPr="000B48E7">
              <w:rPr>
                <w:spacing w:val="1"/>
              </w:rPr>
              <w:t xml:space="preserve"> </w:t>
            </w:r>
            <w:r w:rsidR="00666AE0" w:rsidRPr="000B48E7">
              <w:t>время</w:t>
            </w:r>
            <w:r w:rsidR="00666AE0" w:rsidRPr="000B48E7">
              <w:rPr>
                <w:spacing w:val="1"/>
              </w:rPr>
              <w:t xml:space="preserve"> </w:t>
            </w:r>
            <w:r w:rsidR="00666AE0" w:rsidRPr="000B48E7">
              <w:t>и</w:t>
            </w:r>
            <w:r w:rsidR="00666AE0" w:rsidRPr="000B48E7">
              <w:rPr>
                <w:spacing w:val="1"/>
              </w:rPr>
              <w:t xml:space="preserve"> </w:t>
            </w:r>
            <w:r w:rsidR="00666AE0" w:rsidRPr="000B48E7">
              <w:t>создание</w:t>
            </w:r>
            <w:r w:rsidR="00666AE0" w:rsidRPr="000B48E7">
              <w:rPr>
                <w:spacing w:val="1"/>
              </w:rPr>
              <w:t xml:space="preserve"> </w:t>
            </w:r>
            <w:r w:rsidR="00666AE0" w:rsidRPr="000B48E7">
              <w:t>условий</w:t>
            </w:r>
            <w:r w:rsidR="00666AE0" w:rsidRPr="000B48E7">
              <w:rPr>
                <w:spacing w:val="1"/>
              </w:rPr>
              <w:t xml:space="preserve"> </w:t>
            </w:r>
            <w:r w:rsidR="00666AE0" w:rsidRPr="000B48E7">
              <w:t>для</w:t>
            </w:r>
            <w:r w:rsidR="00666AE0" w:rsidRPr="000B48E7">
              <w:rPr>
                <w:spacing w:val="1"/>
              </w:rPr>
              <w:t xml:space="preserve"> </w:t>
            </w:r>
            <w:r w:rsidR="00666AE0" w:rsidRPr="000B48E7">
              <w:t>организации</w:t>
            </w:r>
            <w:r w:rsidR="00666AE0" w:rsidRPr="000B48E7">
              <w:rPr>
                <w:spacing w:val="1"/>
              </w:rPr>
              <w:t xml:space="preserve"> </w:t>
            </w:r>
            <w:r w:rsidR="00666AE0" w:rsidRPr="000B48E7">
              <w:t>летнего</w:t>
            </w:r>
            <w:r w:rsidR="00666AE0" w:rsidRPr="000B48E7">
              <w:rPr>
                <w:spacing w:val="1"/>
              </w:rPr>
              <w:t xml:space="preserve"> </w:t>
            </w:r>
            <w:r w:rsidR="00666AE0" w:rsidRPr="000B48E7">
              <w:t>отдыха</w:t>
            </w:r>
            <w:r w:rsidR="00666AE0" w:rsidRPr="000B48E7">
              <w:rPr>
                <w:spacing w:val="1"/>
              </w:rPr>
              <w:t xml:space="preserve"> </w:t>
            </w:r>
            <w:r w:rsidR="00666AE0" w:rsidRPr="000B48E7">
              <w:t>и</w:t>
            </w:r>
            <w:r w:rsidR="00666AE0" w:rsidRPr="000B48E7">
              <w:rPr>
                <w:spacing w:val="1"/>
              </w:rPr>
              <w:t xml:space="preserve"> </w:t>
            </w:r>
            <w:r w:rsidR="00666AE0" w:rsidRPr="000B48E7">
              <w:t>оздоровления</w:t>
            </w:r>
            <w:r w:rsidR="00666AE0" w:rsidRPr="000B48E7">
              <w:rPr>
                <w:spacing w:val="1"/>
              </w:rPr>
              <w:t xml:space="preserve"> </w:t>
            </w:r>
            <w:r w:rsidR="00666AE0" w:rsidRPr="000B48E7">
              <w:t>детей</w:t>
            </w:r>
            <w:r w:rsidR="00666AE0" w:rsidRPr="000B48E7">
              <w:rPr>
                <w:spacing w:val="1"/>
              </w:rPr>
              <w:t xml:space="preserve"> </w:t>
            </w:r>
            <w:r w:rsidR="00666AE0" w:rsidRPr="000B48E7">
              <w:t>и</w:t>
            </w:r>
            <w:r w:rsidR="00666AE0" w:rsidRPr="000B48E7">
              <w:rPr>
                <w:spacing w:val="1"/>
              </w:rPr>
              <w:t xml:space="preserve"> </w:t>
            </w:r>
            <w:r w:rsidR="00666AE0" w:rsidRPr="000B48E7">
              <w:t>подростков</w:t>
            </w:r>
            <w:r w:rsidR="00666AE0" w:rsidRPr="000B48E7">
              <w:rPr>
                <w:spacing w:val="1"/>
              </w:rPr>
              <w:t xml:space="preserve"> </w:t>
            </w:r>
            <w:r w:rsidR="00666AE0" w:rsidRPr="000B48E7">
              <w:t>в</w:t>
            </w:r>
            <w:r w:rsidR="00666AE0" w:rsidRPr="000B48E7">
              <w:rPr>
                <w:spacing w:val="1"/>
              </w:rPr>
              <w:t xml:space="preserve"> </w:t>
            </w:r>
            <w:r w:rsidR="00666AE0" w:rsidRPr="000B48E7">
              <w:t>ДОБ</w:t>
            </w:r>
            <w:r w:rsidR="00666AE0" w:rsidRPr="000B48E7">
              <w:rPr>
                <w:spacing w:val="1"/>
              </w:rPr>
              <w:t xml:space="preserve"> </w:t>
            </w:r>
            <w:r w:rsidR="00666AE0" w:rsidRPr="000B48E7">
              <w:t>«Алмаз»,</w:t>
            </w:r>
            <w:r w:rsidR="00666AE0" w:rsidRPr="000B48E7">
              <w:rPr>
                <w:spacing w:val="1"/>
              </w:rPr>
              <w:t xml:space="preserve"> </w:t>
            </w:r>
            <w:r w:rsidR="00666AE0" w:rsidRPr="000B48E7">
              <w:t>в</w:t>
            </w:r>
            <w:r w:rsidR="00666AE0" w:rsidRPr="000B48E7">
              <w:rPr>
                <w:spacing w:val="1"/>
              </w:rPr>
              <w:t xml:space="preserve"> </w:t>
            </w:r>
            <w:r w:rsidR="00666AE0" w:rsidRPr="000B48E7">
              <w:t>том</w:t>
            </w:r>
            <w:r w:rsidR="00666AE0" w:rsidRPr="000B48E7">
              <w:rPr>
                <w:spacing w:val="1"/>
              </w:rPr>
              <w:t xml:space="preserve"> </w:t>
            </w:r>
            <w:r w:rsidR="00666AE0" w:rsidRPr="000B48E7">
              <w:t>числе</w:t>
            </w:r>
            <w:r w:rsidR="00666AE0" w:rsidRPr="000B48E7">
              <w:rPr>
                <w:spacing w:val="1"/>
              </w:rPr>
              <w:t xml:space="preserve"> </w:t>
            </w:r>
            <w:r w:rsidR="00666AE0" w:rsidRPr="000B48E7">
              <w:t>для</w:t>
            </w:r>
            <w:r w:rsidR="00666AE0" w:rsidRPr="000B48E7">
              <w:rPr>
                <w:spacing w:val="1"/>
              </w:rPr>
              <w:t xml:space="preserve"> </w:t>
            </w:r>
            <w:r w:rsidR="00666AE0" w:rsidRPr="000B48E7">
              <w:t>детей,</w:t>
            </w:r>
            <w:r w:rsidR="00666AE0" w:rsidRPr="000B48E7">
              <w:rPr>
                <w:spacing w:val="1"/>
              </w:rPr>
              <w:t xml:space="preserve"> </w:t>
            </w:r>
            <w:r w:rsidR="00666AE0" w:rsidRPr="000B48E7">
              <w:t>находящихся</w:t>
            </w:r>
            <w:r w:rsidR="00666AE0" w:rsidRPr="000B48E7">
              <w:rPr>
                <w:spacing w:val="1"/>
              </w:rPr>
              <w:t xml:space="preserve"> </w:t>
            </w:r>
            <w:r w:rsidR="00666AE0" w:rsidRPr="000B48E7">
              <w:t>в</w:t>
            </w:r>
            <w:r w:rsidR="00666AE0" w:rsidRPr="000B48E7">
              <w:rPr>
                <w:spacing w:val="-52"/>
              </w:rPr>
              <w:t xml:space="preserve"> </w:t>
            </w:r>
            <w:r w:rsidR="00666AE0" w:rsidRPr="000B48E7">
              <w:t>трудной</w:t>
            </w:r>
            <w:r w:rsidR="00666AE0" w:rsidRPr="000B48E7">
              <w:rPr>
                <w:spacing w:val="1"/>
              </w:rPr>
              <w:t xml:space="preserve"> </w:t>
            </w:r>
            <w:r w:rsidR="00666AE0" w:rsidRPr="000B48E7">
              <w:t>жизненной</w:t>
            </w:r>
            <w:r w:rsidR="00666AE0" w:rsidRPr="000B48E7">
              <w:rPr>
                <w:spacing w:val="1"/>
              </w:rPr>
              <w:t xml:space="preserve"> </w:t>
            </w:r>
            <w:r w:rsidR="00666AE0" w:rsidRPr="000B48E7">
              <w:t>ситуации</w:t>
            </w:r>
            <w:r w:rsidR="00666AE0" w:rsidRPr="000B48E7">
              <w:rPr>
                <w:spacing w:val="1"/>
              </w:rPr>
              <w:t xml:space="preserve"> </w:t>
            </w:r>
            <w:r w:rsidR="00666AE0" w:rsidRPr="000B48E7">
              <w:t>и</w:t>
            </w:r>
            <w:r w:rsidR="00666AE0" w:rsidRPr="000B48E7">
              <w:rPr>
                <w:spacing w:val="1"/>
              </w:rPr>
              <w:t xml:space="preserve"> </w:t>
            </w:r>
            <w:r w:rsidR="00666AE0" w:rsidRPr="000B48E7">
              <w:t>состоящих</w:t>
            </w:r>
            <w:r w:rsidR="00666AE0" w:rsidRPr="000B48E7">
              <w:rPr>
                <w:spacing w:val="-1"/>
              </w:rPr>
              <w:t xml:space="preserve"> </w:t>
            </w:r>
            <w:r w:rsidR="00666AE0" w:rsidRPr="000B48E7">
              <w:t>на</w:t>
            </w:r>
            <w:r w:rsidR="00666AE0" w:rsidRPr="000B48E7">
              <w:rPr>
                <w:spacing w:val="-1"/>
              </w:rPr>
              <w:t xml:space="preserve"> </w:t>
            </w:r>
            <w:r w:rsidR="00666AE0" w:rsidRPr="000B48E7">
              <w:t>учете</w:t>
            </w:r>
            <w:r w:rsidR="00666AE0" w:rsidRPr="000B48E7">
              <w:rPr>
                <w:spacing w:val="-1"/>
              </w:rPr>
              <w:t xml:space="preserve"> </w:t>
            </w:r>
            <w:r w:rsidR="00666AE0" w:rsidRPr="000B48E7">
              <w:t>ПДН.</w:t>
            </w:r>
          </w:p>
          <w:p w:rsidR="00666AE0" w:rsidRPr="000B48E7" w:rsidRDefault="00666AE0" w:rsidP="00DA3419">
            <w:pPr>
              <w:widowControl/>
              <w:autoSpaceDE/>
              <w:autoSpaceDN/>
              <w:adjustRightInd/>
            </w:pPr>
            <w:r w:rsidRPr="000B48E7">
              <w:t>5. Создание условий для привлечения в</w:t>
            </w:r>
            <w:r w:rsidRPr="000B48E7">
              <w:rPr>
                <w:spacing w:val="1"/>
              </w:rPr>
              <w:t xml:space="preserve"> </w:t>
            </w:r>
            <w:r w:rsidRPr="000B48E7">
              <w:t>район</w:t>
            </w:r>
            <w:r w:rsidRPr="000B48E7">
              <w:rPr>
                <w:spacing w:val="1"/>
              </w:rPr>
              <w:t xml:space="preserve"> </w:t>
            </w:r>
            <w:r w:rsidRPr="000B48E7">
              <w:t>педагогов</w:t>
            </w:r>
            <w:r w:rsidRPr="000B48E7">
              <w:rPr>
                <w:spacing w:val="1"/>
              </w:rPr>
              <w:t xml:space="preserve"> </w:t>
            </w:r>
            <w:r w:rsidRPr="000B48E7">
              <w:t>по</w:t>
            </w:r>
            <w:r w:rsidRPr="000B48E7">
              <w:rPr>
                <w:spacing w:val="1"/>
              </w:rPr>
              <w:t xml:space="preserve"> </w:t>
            </w:r>
            <w:r w:rsidRPr="000B48E7">
              <w:t>муниципальному</w:t>
            </w:r>
            <w:r w:rsidRPr="000B48E7">
              <w:rPr>
                <w:spacing w:val="-52"/>
              </w:rPr>
              <w:t xml:space="preserve"> </w:t>
            </w:r>
            <w:r w:rsidRPr="000B48E7">
              <w:t>порядку</w:t>
            </w:r>
            <w:r w:rsidRPr="000B48E7">
              <w:rPr>
                <w:spacing w:val="-2"/>
              </w:rPr>
              <w:t xml:space="preserve"> </w:t>
            </w:r>
            <w:r w:rsidRPr="000B48E7">
              <w:t>«Земский учитель»</w:t>
            </w:r>
            <w:r w:rsidR="007235A9" w:rsidRPr="000B48E7">
              <w:t>.</w:t>
            </w:r>
          </w:p>
          <w:p w:rsidR="007235A9" w:rsidRPr="000B48E7" w:rsidRDefault="007235A9" w:rsidP="00DA3419">
            <w:pPr>
              <w:widowControl/>
              <w:autoSpaceDE/>
              <w:autoSpaceDN/>
              <w:adjustRightInd/>
            </w:pPr>
            <w:r w:rsidRPr="000B48E7">
              <w:t>6. Создание</w:t>
            </w:r>
            <w:r w:rsidRPr="000B48E7">
              <w:rPr>
                <w:spacing w:val="1"/>
              </w:rPr>
              <w:t xml:space="preserve"> </w:t>
            </w:r>
            <w:r w:rsidRPr="000B48E7">
              <w:t>условий</w:t>
            </w:r>
            <w:r w:rsidRPr="000B48E7">
              <w:rPr>
                <w:spacing w:val="1"/>
              </w:rPr>
              <w:t xml:space="preserve"> </w:t>
            </w:r>
            <w:r w:rsidRPr="000B48E7">
              <w:t>для</w:t>
            </w:r>
            <w:r w:rsidRPr="000B48E7">
              <w:rPr>
                <w:spacing w:val="1"/>
              </w:rPr>
              <w:t xml:space="preserve"> </w:t>
            </w:r>
            <w:r w:rsidRPr="000B48E7">
              <w:t>выявления</w:t>
            </w:r>
            <w:r w:rsidRPr="000B48E7">
              <w:rPr>
                <w:spacing w:val="1"/>
              </w:rPr>
              <w:t xml:space="preserve"> </w:t>
            </w:r>
            <w:r w:rsidRPr="000B48E7">
              <w:t>талантливых педагогов, их поддержки</w:t>
            </w:r>
            <w:r w:rsidRPr="000B48E7">
              <w:rPr>
                <w:spacing w:val="1"/>
              </w:rPr>
              <w:t xml:space="preserve"> </w:t>
            </w:r>
            <w:r w:rsidRPr="000B48E7">
              <w:t>и</w:t>
            </w:r>
            <w:r w:rsidRPr="000B48E7">
              <w:rPr>
                <w:spacing w:val="-2"/>
              </w:rPr>
              <w:t xml:space="preserve"> </w:t>
            </w:r>
            <w:r w:rsidRPr="000B48E7">
              <w:t>поощрения</w:t>
            </w:r>
          </w:p>
        </w:tc>
        <w:tc>
          <w:tcPr>
            <w:tcW w:w="1842" w:type="dxa"/>
            <w:tcBorders>
              <w:bottom w:val="single" w:sz="4" w:space="0" w:color="auto"/>
            </w:tcBorders>
          </w:tcPr>
          <w:p w:rsidR="009A2C29" w:rsidRPr="000B48E7" w:rsidRDefault="009A2C29" w:rsidP="009A2C29">
            <w:pPr>
              <w:widowControl/>
              <w:autoSpaceDE/>
              <w:autoSpaceDN/>
              <w:adjustRightInd/>
              <w:jc w:val="center"/>
            </w:pPr>
            <w:r w:rsidRPr="000B48E7">
              <w:t>2024 – 2028</w:t>
            </w:r>
          </w:p>
        </w:tc>
        <w:tc>
          <w:tcPr>
            <w:tcW w:w="1985" w:type="dxa"/>
            <w:tcBorders>
              <w:bottom w:val="single" w:sz="4" w:space="0" w:color="auto"/>
            </w:tcBorders>
          </w:tcPr>
          <w:p w:rsidR="009A2C29" w:rsidRPr="000B48E7" w:rsidRDefault="009A2C29" w:rsidP="009A2C29">
            <w:pPr>
              <w:widowControl/>
              <w:autoSpaceDE/>
              <w:autoSpaceDN/>
              <w:adjustRightInd/>
            </w:pPr>
            <w:r w:rsidRPr="000B48E7">
              <w:t>Администрация муниципального района «Ленский район»</w:t>
            </w:r>
          </w:p>
        </w:tc>
        <w:tc>
          <w:tcPr>
            <w:tcW w:w="2268" w:type="dxa"/>
            <w:tcBorders>
              <w:bottom w:val="single" w:sz="4" w:space="0" w:color="auto"/>
            </w:tcBorders>
          </w:tcPr>
          <w:p w:rsidR="009A2C29" w:rsidRPr="000B48E7" w:rsidRDefault="003F339D" w:rsidP="003F339D">
            <w:r w:rsidRPr="000B48E7">
              <w:t>Образование</w:t>
            </w:r>
          </w:p>
        </w:tc>
      </w:tr>
      <w:tr w:rsidR="000B48E7" w:rsidRPr="000B48E7" w:rsidTr="00206F9A">
        <w:trPr>
          <w:gridAfter w:val="1"/>
          <w:wAfter w:w="15" w:type="dxa"/>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339D" w:rsidRPr="000B48E7" w:rsidRDefault="00221561" w:rsidP="003F339D">
            <w:pPr>
              <w:jc w:val="center"/>
            </w:pPr>
            <w:r w:rsidRPr="000B48E7">
              <w:t>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F339D" w:rsidRPr="000B48E7" w:rsidRDefault="003F339D" w:rsidP="003F339D">
            <w:pPr>
              <w:widowControl/>
              <w:autoSpaceDE/>
              <w:autoSpaceDN/>
              <w:adjustRightInd/>
            </w:pPr>
            <w:r w:rsidRPr="000B48E7">
              <w:t>Создание условий для оказания медицинской помощи населению и охраны здоровья граждан Ленского района</w:t>
            </w:r>
          </w:p>
          <w:p w:rsidR="007235A9" w:rsidRPr="000B48E7" w:rsidRDefault="007235A9" w:rsidP="003F339D">
            <w:pPr>
              <w:widowControl/>
              <w:autoSpaceDE/>
              <w:autoSpaceDN/>
              <w:adjustRightInd/>
            </w:pPr>
          </w:p>
        </w:tc>
        <w:tc>
          <w:tcPr>
            <w:tcW w:w="5812" w:type="dxa"/>
            <w:tcBorders>
              <w:top w:val="single" w:sz="4" w:space="0" w:color="auto"/>
              <w:left w:val="single" w:sz="4" w:space="0" w:color="auto"/>
              <w:bottom w:val="single" w:sz="4" w:space="0" w:color="auto"/>
              <w:right w:val="single" w:sz="4" w:space="0" w:color="auto"/>
            </w:tcBorders>
          </w:tcPr>
          <w:p w:rsidR="003F339D" w:rsidRPr="000B48E7" w:rsidRDefault="003F339D" w:rsidP="003F339D">
            <w:pPr>
              <w:contextualSpacing/>
            </w:pPr>
            <w:r w:rsidRPr="000B48E7">
              <w:rPr>
                <w:b/>
                <w:lang w:val="sah-RU"/>
              </w:rPr>
              <w:t xml:space="preserve">Ц </w:t>
            </w:r>
            <w:r w:rsidRPr="000B48E7">
              <w:t>–</w:t>
            </w:r>
            <w:r w:rsidRPr="000B48E7">
              <w:rPr>
                <w:b/>
                <w:lang w:val="sah-RU"/>
              </w:rPr>
              <w:t xml:space="preserve"> </w:t>
            </w:r>
            <w:r w:rsidR="007235A9" w:rsidRPr="000B48E7">
              <w:t>Создание условий для обеспечения населения района государственными гарантиями по оказанию современной, доступной и качественной профилактической и специализированной медицинской помощью</w:t>
            </w:r>
            <w:r w:rsidRPr="000B48E7">
              <w:t>.</w:t>
            </w:r>
          </w:p>
          <w:p w:rsidR="003F339D" w:rsidRPr="000B48E7" w:rsidRDefault="003F339D" w:rsidP="003F339D">
            <w:pPr>
              <w:widowControl/>
              <w:autoSpaceDE/>
              <w:autoSpaceDN/>
              <w:adjustRightInd/>
            </w:pPr>
            <w:r w:rsidRPr="000B48E7">
              <w:rPr>
                <w:b/>
              </w:rPr>
              <w:t>З</w:t>
            </w:r>
            <w:r w:rsidRPr="000B48E7">
              <w:t xml:space="preserve"> – </w:t>
            </w:r>
            <w:r w:rsidR="007235A9" w:rsidRPr="000B48E7">
              <w:t>Совершенствование оказания медицинской помощи, включая профилактику заболеваний и формирование здорового образа жизни</w:t>
            </w:r>
          </w:p>
        </w:tc>
        <w:tc>
          <w:tcPr>
            <w:tcW w:w="1842" w:type="dxa"/>
            <w:tcBorders>
              <w:top w:val="single" w:sz="4" w:space="0" w:color="auto"/>
              <w:left w:val="single" w:sz="4" w:space="0" w:color="auto"/>
              <w:bottom w:val="single" w:sz="4" w:space="0" w:color="auto"/>
              <w:right w:val="single" w:sz="4" w:space="0" w:color="auto"/>
            </w:tcBorders>
          </w:tcPr>
          <w:p w:rsidR="003F339D" w:rsidRPr="000B48E7" w:rsidRDefault="003F339D" w:rsidP="003F339D">
            <w:pPr>
              <w:widowControl/>
              <w:autoSpaceDE/>
              <w:autoSpaceDN/>
              <w:adjustRightInd/>
              <w:jc w:val="center"/>
            </w:pPr>
            <w:r w:rsidRPr="000B48E7">
              <w:t>2024-2028</w:t>
            </w:r>
          </w:p>
        </w:tc>
        <w:tc>
          <w:tcPr>
            <w:tcW w:w="1985" w:type="dxa"/>
            <w:tcBorders>
              <w:top w:val="single" w:sz="4" w:space="0" w:color="auto"/>
              <w:left w:val="single" w:sz="4" w:space="0" w:color="auto"/>
              <w:bottom w:val="single" w:sz="4" w:space="0" w:color="auto"/>
              <w:right w:val="single" w:sz="4" w:space="0" w:color="auto"/>
            </w:tcBorders>
          </w:tcPr>
          <w:p w:rsidR="003F339D" w:rsidRPr="000B48E7" w:rsidRDefault="003F339D" w:rsidP="003F339D">
            <w:pPr>
              <w:widowControl/>
              <w:autoSpaceDE/>
              <w:autoSpaceDN/>
              <w:adjustRightInd/>
            </w:pPr>
            <w:r w:rsidRPr="000B48E7">
              <w:t>Администрация муниципального района «Ленский район»</w:t>
            </w:r>
          </w:p>
        </w:tc>
        <w:tc>
          <w:tcPr>
            <w:tcW w:w="2268" w:type="dxa"/>
            <w:tcBorders>
              <w:top w:val="single" w:sz="4" w:space="0" w:color="auto"/>
              <w:left w:val="single" w:sz="4" w:space="0" w:color="auto"/>
              <w:bottom w:val="single" w:sz="4" w:space="0" w:color="auto"/>
              <w:right w:val="single" w:sz="4" w:space="0" w:color="auto"/>
            </w:tcBorders>
          </w:tcPr>
          <w:p w:rsidR="003F339D" w:rsidRPr="000B48E7" w:rsidRDefault="003F339D" w:rsidP="003F339D">
            <w:pPr>
              <w:widowControl/>
              <w:autoSpaceDE/>
              <w:autoSpaceDN/>
              <w:adjustRightInd/>
            </w:pPr>
            <w:r w:rsidRPr="000B48E7">
              <w:t>Здравоохранение</w:t>
            </w:r>
          </w:p>
        </w:tc>
      </w:tr>
      <w:tr w:rsidR="000B48E7" w:rsidRPr="000B48E7" w:rsidTr="00206F9A">
        <w:trPr>
          <w:gridAfter w:val="1"/>
          <w:wAfter w:w="15" w:type="dxa"/>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339D" w:rsidRPr="000B48E7" w:rsidRDefault="00221561" w:rsidP="003F339D">
            <w:pPr>
              <w:jc w:val="center"/>
            </w:pPr>
            <w:r w:rsidRPr="000B48E7">
              <w:rPr>
                <w:rFonts w:eastAsia="Calibri"/>
              </w:rPr>
              <w:t>3</w:t>
            </w:r>
          </w:p>
        </w:tc>
        <w:tc>
          <w:tcPr>
            <w:tcW w:w="3118" w:type="dxa"/>
            <w:tcBorders>
              <w:top w:val="single" w:sz="4" w:space="0" w:color="auto"/>
              <w:left w:val="nil"/>
              <w:bottom w:val="single" w:sz="4" w:space="0" w:color="auto"/>
              <w:right w:val="single" w:sz="4" w:space="0" w:color="auto"/>
            </w:tcBorders>
            <w:shd w:val="clear" w:color="auto" w:fill="auto"/>
          </w:tcPr>
          <w:p w:rsidR="003F339D" w:rsidRPr="000B48E7" w:rsidRDefault="00D07BA8" w:rsidP="00D07BA8">
            <w:pPr>
              <w:rPr>
                <w:rFonts w:eastAsia="Calibri"/>
              </w:rPr>
            </w:pPr>
            <w:r w:rsidRPr="000B48E7">
              <w:t>Развитие культуры Ленского района</w:t>
            </w:r>
          </w:p>
        </w:tc>
        <w:tc>
          <w:tcPr>
            <w:tcW w:w="5812" w:type="dxa"/>
            <w:tcBorders>
              <w:top w:val="single" w:sz="4" w:space="0" w:color="auto"/>
            </w:tcBorders>
          </w:tcPr>
          <w:p w:rsidR="003F339D" w:rsidRPr="000B48E7" w:rsidRDefault="003F339D" w:rsidP="003F339D">
            <w:pPr>
              <w:tabs>
                <w:tab w:val="left" w:pos="15660"/>
              </w:tabs>
            </w:pPr>
            <w:r w:rsidRPr="000B48E7">
              <w:rPr>
                <w:b/>
              </w:rPr>
              <w:t xml:space="preserve">Ц </w:t>
            </w:r>
            <w:r w:rsidRPr="000B48E7">
              <w:t xml:space="preserve">– </w:t>
            </w:r>
            <w:r w:rsidR="00B60A67" w:rsidRPr="000B48E7">
              <w:t>Повышение уровня культуры среди населения Ленского района как фундамента для развития гармоничной и социально ответственной личности, на основе духовно – нравственных, патриотических и национально – культурных ценностей народов Российской Федерации</w:t>
            </w:r>
            <w:r w:rsidRPr="000B48E7">
              <w:t>.</w:t>
            </w:r>
          </w:p>
          <w:p w:rsidR="003F339D" w:rsidRPr="000B48E7" w:rsidRDefault="003F339D" w:rsidP="003F339D">
            <w:pPr>
              <w:tabs>
                <w:tab w:val="left" w:pos="15660"/>
              </w:tabs>
            </w:pPr>
            <w:r w:rsidRPr="000B48E7">
              <w:rPr>
                <w:b/>
              </w:rPr>
              <w:t xml:space="preserve">З </w:t>
            </w:r>
            <w:r w:rsidRPr="000B48E7">
              <w:t>– 1. Организация и проведение культурно-массовых и информационно-просветительских мероприятий.</w:t>
            </w:r>
          </w:p>
          <w:p w:rsidR="00B60A67" w:rsidRPr="000B48E7" w:rsidRDefault="00B60A67" w:rsidP="003F339D">
            <w:r w:rsidRPr="000B48E7">
              <w:t>Создание условий для поддержки и развития духовно-нравственного, патриотического воспитания населения Ленского района.</w:t>
            </w:r>
          </w:p>
          <w:p w:rsidR="003F339D" w:rsidRPr="000B48E7" w:rsidRDefault="003F339D" w:rsidP="003F339D">
            <w:r w:rsidRPr="000B48E7">
              <w:t>2.</w:t>
            </w:r>
            <w:r w:rsidRPr="000B48E7">
              <w:rPr>
                <w:rFonts w:eastAsia="Calibri"/>
              </w:rPr>
              <w:t xml:space="preserve"> </w:t>
            </w:r>
            <w:r w:rsidR="00B60A67" w:rsidRPr="000B48E7">
              <w:t>Техническое оснащение музея для сохранения культурного и исторического наследия народа, создание условий для интеллектуального, духовного развития, обеспечение гражданам доступа к культурным ценностям и информации</w:t>
            </w:r>
            <w:r w:rsidRPr="000B48E7">
              <w:t>.</w:t>
            </w:r>
          </w:p>
          <w:p w:rsidR="003F339D" w:rsidRPr="000B48E7" w:rsidRDefault="00B60A67" w:rsidP="003F339D">
            <w:r w:rsidRPr="000B48E7">
              <w:t>Внедрение новых видов и форм оказания услуг в сфере культуры</w:t>
            </w:r>
            <w:r w:rsidR="003F339D" w:rsidRPr="000B48E7">
              <w:t>.</w:t>
            </w:r>
          </w:p>
          <w:p w:rsidR="003F339D" w:rsidRPr="000B48E7" w:rsidRDefault="003F339D" w:rsidP="003F339D">
            <w:pPr>
              <w:tabs>
                <w:tab w:val="left" w:pos="15660"/>
              </w:tabs>
            </w:pPr>
            <w:r w:rsidRPr="000B48E7">
              <w:t xml:space="preserve">3. </w:t>
            </w:r>
            <w:r w:rsidR="00B60A67" w:rsidRPr="000B48E7">
              <w:t>Строительство современных зданий с внутренней модернизацией для организации культурного пространства с целью расширения услуг среди населения Ленского района и повышения качества организации культурного досуга и отдыха населения, развитие социальной и творческой активности, повышение нравственно-эстетического уровня детей и молодёжи</w:t>
            </w:r>
            <w:r w:rsidRPr="000B48E7">
              <w:t>.</w:t>
            </w:r>
          </w:p>
          <w:p w:rsidR="003F339D" w:rsidRPr="000B48E7" w:rsidRDefault="003F339D" w:rsidP="003F339D">
            <w:pPr>
              <w:widowControl/>
              <w:autoSpaceDE/>
              <w:autoSpaceDN/>
              <w:adjustRightInd/>
            </w:pPr>
            <w:r w:rsidRPr="000B48E7">
              <w:t>4.</w:t>
            </w:r>
            <w:r w:rsidRPr="000B48E7">
              <w:rPr>
                <w:rFonts w:eastAsia="Calibri"/>
              </w:rPr>
              <w:t xml:space="preserve"> </w:t>
            </w:r>
            <w:r w:rsidR="00B60A67" w:rsidRPr="000B48E7">
              <w:t>Оснащение новыми музыкальными инструментами для развития классического музыкального, художественного образования в разных направлениях искусства, как основы интеллектуального, творческого мышления детей, воспитания подрастающего поколения</w:t>
            </w:r>
          </w:p>
        </w:tc>
        <w:tc>
          <w:tcPr>
            <w:tcW w:w="1842" w:type="dxa"/>
            <w:tcBorders>
              <w:top w:val="single" w:sz="4" w:space="0" w:color="auto"/>
            </w:tcBorders>
          </w:tcPr>
          <w:p w:rsidR="003F339D" w:rsidRPr="000B48E7" w:rsidRDefault="003F339D" w:rsidP="003F339D">
            <w:pPr>
              <w:widowControl/>
              <w:autoSpaceDE/>
              <w:autoSpaceDN/>
              <w:adjustRightInd/>
              <w:jc w:val="center"/>
            </w:pPr>
            <w:r w:rsidRPr="000B48E7">
              <w:t>2024-2028</w:t>
            </w:r>
          </w:p>
        </w:tc>
        <w:tc>
          <w:tcPr>
            <w:tcW w:w="1985" w:type="dxa"/>
            <w:tcBorders>
              <w:top w:val="single" w:sz="4" w:space="0" w:color="auto"/>
            </w:tcBorders>
          </w:tcPr>
          <w:p w:rsidR="003F339D" w:rsidRPr="000B48E7" w:rsidRDefault="003F339D" w:rsidP="003F339D">
            <w:pPr>
              <w:widowControl/>
              <w:autoSpaceDE/>
              <w:autoSpaceDN/>
              <w:adjustRightInd/>
            </w:pPr>
            <w:r w:rsidRPr="000B48E7">
              <w:t>Администрация муниципального района «Ленский район»</w:t>
            </w:r>
          </w:p>
        </w:tc>
        <w:tc>
          <w:tcPr>
            <w:tcW w:w="2268" w:type="dxa"/>
            <w:tcBorders>
              <w:top w:val="single" w:sz="4" w:space="0" w:color="auto"/>
            </w:tcBorders>
          </w:tcPr>
          <w:p w:rsidR="003F339D" w:rsidRPr="000B48E7" w:rsidRDefault="003F339D" w:rsidP="003F339D">
            <w:pPr>
              <w:widowControl/>
              <w:autoSpaceDE/>
              <w:autoSpaceDN/>
              <w:adjustRightInd/>
            </w:pPr>
            <w:r w:rsidRPr="000B48E7">
              <w:t>Культура и духовное развитие</w:t>
            </w:r>
          </w:p>
        </w:tc>
      </w:tr>
      <w:tr w:rsidR="000B48E7" w:rsidRPr="000B48E7" w:rsidTr="00206F9A">
        <w:trPr>
          <w:gridAfter w:val="1"/>
          <w:wAfter w:w="15" w:type="dxa"/>
        </w:trPr>
        <w:tc>
          <w:tcPr>
            <w:tcW w:w="993" w:type="dxa"/>
            <w:tcBorders>
              <w:top w:val="nil"/>
              <w:left w:val="single" w:sz="4" w:space="0" w:color="auto"/>
              <w:bottom w:val="single" w:sz="4" w:space="0" w:color="auto"/>
              <w:right w:val="single" w:sz="4" w:space="0" w:color="auto"/>
            </w:tcBorders>
            <w:shd w:val="clear" w:color="auto" w:fill="auto"/>
          </w:tcPr>
          <w:p w:rsidR="003F339D" w:rsidRPr="000B48E7" w:rsidRDefault="00221561" w:rsidP="003F339D">
            <w:pPr>
              <w:jc w:val="center"/>
            </w:pPr>
            <w:r w:rsidRPr="000B48E7">
              <w:t>4</w:t>
            </w:r>
          </w:p>
        </w:tc>
        <w:tc>
          <w:tcPr>
            <w:tcW w:w="3118" w:type="dxa"/>
            <w:tcBorders>
              <w:top w:val="nil"/>
              <w:left w:val="nil"/>
              <w:bottom w:val="single" w:sz="4" w:space="0" w:color="auto"/>
              <w:right w:val="single" w:sz="4" w:space="0" w:color="auto"/>
            </w:tcBorders>
            <w:shd w:val="clear" w:color="auto" w:fill="auto"/>
          </w:tcPr>
          <w:p w:rsidR="003F339D" w:rsidRPr="000B48E7" w:rsidRDefault="00D07BA8" w:rsidP="00D07BA8">
            <w:r w:rsidRPr="000B48E7">
              <w:t>Развитие физической культуры и спорта в Ленском районе</w:t>
            </w:r>
          </w:p>
        </w:tc>
        <w:tc>
          <w:tcPr>
            <w:tcW w:w="5812" w:type="dxa"/>
          </w:tcPr>
          <w:p w:rsidR="003F339D" w:rsidRPr="000B48E7" w:rsidRDefault="003F339D" w:rsidP="003F339D">
            <w:pPr>
              <w:tabs>
                <w:tab w:val="left" w:pos="363"/>
              </w:tabs>
              <w:rPr>
                <w:b/>
              </w:rPr>
            </w:pPr>
            <w:r w:rsidRPr="000B48E7">
              <w:rPr>
                <w:b/>
              </w:rPr>
              <w:t>Ц</w:t>
            </w:r>
            <w:r w:rsidRPr="000B48E7">
              <w:t xml:space="preserve"> – </w:t>
            </w:r>
            <w:r w:rsidR="00C93B19" w:rsidRPr="000B48E7">
              <w:t>Формирование здорового образа жизни, сохранение здоровья и повышение двигательной активности населения путем регулярных занятий спортом</w:t>
            </w:r>
            <w:r w:rsidRPr="000B48E7">
              <w:rPr>
                <w:b/>
              </w:rPr>
              <w:t>.</w:t>
            </w:r>
          </w:p>
          <w:p w:rsidR="003F339D" w:rsidRPr="000B48E7" w:rsidRDefault="003F339D" w:rsidP="003F339D">
            <w:pPr>
              <w:tabs>
                <w:tab w:val="left" w:pos="363"/>
              </w:tabs>
            </w:pPr>
            <w:r w:rsidRPr="000B48E7">
              <w:rPr>
                <w:b/>
              </w:rPr>
              <w:t>З</w:t>
            </w:r>
            <w:r w:rsidRPr="000B48E7">
              <w:t xml:space="preserve"> – 1. </w:t>
            </w:r>
            <w:r w:rsidR="00C93B19" w:rsidRPr="000B48E7">
              <w:t>Развитие инфраструктуры физической культуры и спорта для всех групп населения</w:t>
            </w:r>
            <w:r w:rsidRPr="000B48E7">
              <w:t>.</w:t>
            </w:r>
          </w:p>
          <w:p w:rsidR="003F339D" w:rsidRPr="000B48E7" w:rsidRDefault="00C93B19" w:rsidP="003F339D">
            <w:pPr>
              <w:pStyle w:val="a0"/>
              <w:widowControl w:val="0"/>
              <w:numPr>
                <w:ilvl w:val="0"/>
                <w:numId w:val="23"/>
              </w:numPr>
              <w:tabs>
                <w:tab w:val="left" w:pos="42"/>
                <w:tab w:val="left" w:pos="237"/>
              </w:tabs>
              <w:autoSpaceDE w:val="0"/>
              <w:autoSpaceDN w:val="0"/>
              <w:ind w:left="0" w:firstLine="0"/>
            </w:pPr>
            <w:r w:rsidRPr="000B48E7">
              <w:t>Повышение вовлеченности населения в систематические занятия физической культурой и спортом</w:t>
            </w:r>
            <w:r w:rsidR="003F339D" w:rsidRPr="000B48E7">
              <w:t>.</w:t>
            </w:r>
          </w:p>
          <w:p w:rsidR="003F339D" w:rsidRPr="000B48E7" w:rsidRDefault="00C93B19" w:rsidP="003F339D">
            <w:pPr>
              <w:pStyle w:val="a0"/>
              <w:numPr>
                <w:ilvl w:val="0"/>
                <w:numId w:val="23"/>
              </w:numPr>
              <w:tabs>
                <w:tab w:val="left" w:pos="237"/>
              </w:tabs>
              <w:ind w:left="0" w:firstLine="0"/>
            </w:pPr>
            <w:r w:rsidRPr="000B48E7">
              <w:t>Создание условий для подготовки спортивного резерва сборных команд Ленского района по видам спорта</w:t>
            </w:r>
          </w:p>
        </w:tc>
        <w:tc>
          <w:tcPr>
            <w:tcW w:w="1842" w:type="dxa"/>
          </w:tcPr>
          <w:p w:rsidR="003F339D" w:rsidRPr="000B48E7" w:rsidRDefault="003F339D" w:rsidP="003F339D">
            <w:pPr>
              <w:widowControl/>
              <w:autoSpaceDE/>
              <w:autoSpaceDN/>
              <w:adjustRightInd/>
              <w:jc w:val="center"/>
            </w:pPr>
            <w:r w:rsidRPr="000B48E7">
              <w:t>2024-2028</w:t>
            </w:r>
          </w:p>
        </w:tc>
        <w:tc>
          <w:tcPr>
            <w:tcW w:w="1985" w:type="dxa"/>
          </w:tcPr>
          <w:p w:rsidR="003F339D" w:rsidRPr="000B48E7" w:rsidRDefault="003F339D" w:rsidP="003F339D">
            <w:pPr>
              <w:widowControl/>
              <w:autoSpaceDE/>
              <w:autoSpaceDN/>
              <w:adjustRightInd/>
            </w:pPr>
            <w:r w:rsidRPr="000B48E7">
              <w:t>Администрация муниципального района «Ленский район»</w:t>
            </w:r>
          </w:p>
        </w:tc>
        <w:tc>
          <w:tcPr>
            <w:tcW w:w="2268" w:type="dxa"/>
          </w:tcPr>
          <w:p w:rsidR="003F339D" w:rsidRPr="000B48E7" w:rsidRDefault="003F339D" w:rsidP="003F339D">
            <w:pPr>
              <w:widowControl/>
              <w:autoSpaceDE/>
              <w:autoSpaceDN/>
              <w:adjustRightInd/>
            </w:pPr>
            <w:r w:rsidRPr="000B48E7">
              <w:t>Физическая культура и спорт</w:t>
            </w:r>
          </w:p>
        </w:tc>
      </w:tr>
      <w:tr w:rsidR="000B48E7" w:rsidRPr="000B48E7" w:rsidTr="00206F9A">
        <w:trPr>
          <w:gridAfter w:val="1"/>
          <w:wAfter w:w="15" w:type="dxa"/>
        </w:trPr>
        <w:tc>
          <w:tcPr>
            <w:tcW w:w="993" w:type="dxa"/>
            <w:tcBorders>
              <w:top w:val="nil"/>
              <w:left w:val="single" w:sz="4" w:space="0" w:color="auto"/>
              <w:bottom w:val="single" w:sz="4" w:space="0" w:color="auto"/>
              <w:right w:val="single" w:sz="4" w:space="0" w:color="auto"/>
            </w:tcBorders>
            <w:shd w:val="clear" w:color="auto" w:fill="auto"/>
          </w:tcPr>
          <w:p w:rsidR="003F339D" w:rsidRPr="000B48E7" w:rsidRDefault="00221561" w:rsidP="003F339D">
            <w:pPr>
              <w:jc w:val="center"/>
            </w:pPr>
            <w:r w:rsidRPr="000B48E7">
              <w:t>5</w:t>
            </w:r>
          </w:p>
        </w:tc>
        <w:tc>
          <w:tcPr>
            <w:tcW w:w="3118" w:type="dxa"/>
          </w:tcPr>
          <w:p w:rsidR="003F339D" w:rsidRPr="000B48E7" w:rsidRDefault="00FC6F23" w:rsidP="003F339D">
            <w:pPr>
              <w:widowControl/>
              <w:autoSpaceDE/>
              <w:autoSpaceDN/>
              <w:adjustRightInd/>
            </w:pPr>
            <w:r w:rsidRPr="000B48E7">
              <w:t>Реализация молодежной политики, патриотического воспитания граждан и развитие гражданского общества в Ленском районе</w:t>
            </w:r>
          </w:p>
        </w:tc>
        <w:tc>
          <w:tcPr>
            <w:tcW w:w="5812" w:type="dxa"/>
          </w:tcPr>
          <w:p w:rsidR="003F339D" w:rsidRPr="000B48E7" w:rsidRDefault="003F339D" w:rsidP="003F339D">
            <w:pPr>
              <w:tabs>
                <w:tab w:val="left" w:pos="15660"/>
              </w:tabs>
            </w:pPr>
            <w:r w:rsidRPr="000B48E7">
              <w:rPr>
                <w:b/>
              </w:rPr>
              <w:t>Ц</w:t>
            </w:r>
            <w:r w:rsidRPr="000B48E7">
              <w:t xml:space="preserve"> – </w:t>
            </w:r>
            <w:r w:rsidR="00DA1E44" w:rsidRPr="000B48E7">
              <w:t>Создание правовых, экономических и организационных механизмов осуществления муниципальной молодежной, семейной политики в Ленском районе Республики Саха (Якутия), создание условий для повышения гражданской ответственности за судьбу страны, уровня консолидации общества для решения задач обеспечения устойчивого развития Ленского района Республики Саха (Якутия), воспитания гражданина, любящего свою Родину и семью, имеющего активную жизненную позицию</w:t>
            </w:r>
            <w:r w:rsidRPr="000B48E7">
              <w:t>.</w:t>
            </w:r>
          </w:p>
          <w:p w:rsidR="003F339D" w:rsidRPr="000B48E7" w:rsidRDefault="003F339D" w:rsidP="003F339D">
            <w:pPr>
              <w:tabs>
                <w:tab w:val="left" w:pos="15660"/>
              </w:tabs>
            </w:pPr>
            <w:r w:rsidRPr="000B48E7">
              <w:rPr>
                <w:b/>
              </w:rPr>
              <w:t>З</w:t>
            </w:r>
            <w:r w:rsidRPr="000B48E7">
              <w:t xml:space="preserve"> – 1. </w:t>
            </w:r>
            <w:r w:rsidR="00DA1E44" w:rsidRPr="000B48E7">
              <w:t>Создание условий для развития потенциала подрастающего поколения, молодежи, как основы развития Ленского района, ценного человеческого капитала, в котором особенно нуждается район, республика, общество в целом</w:t>
            </w:r>
            <w:r w:rsidRPr="000B48E7">
              <w:t>.</w:t>
            </w:r>
          </w:p>
          <w:p w:rsidR="003F339D" w:rsidRPr="000B48E7" w:rsidRDefault="003F339D" w:rsidP="003F339D">
            <w:pPr>
              <w:tabs>
                <w:tab w:val="left" w:pos="15660"/>
              </w:tabs>
            </w:pPr>
            <w:r w:rsidRPr="000B48E7">
              <w:t xml:space="preserve">2. </w:t>
            </w:r>
            <w:r w:rsidR="00DA1E44" w:rsidRPr="000B48E7">
              <w:t>Повышение ценностей семейного образа жизни</w:t>
            </w:r>
            <w:r w:rsidRPr="000B48E7">
              <w:t>.</w:t>
            </w:r>
          </w:p>
          <w:p w:rsidR="003F339D" w:rsidRPr="000B48E7" w:rsidRDefault="003F339D" w:rsidP="003F339D">
            <w:pPr>
              <w:tabs>
                <w:tab w:val="left" w:pos="15660"/>
              </w:tabs>
            </w:pPr>
            <w:r w:rsidRPr="000B48E7">
              <w:t xml:space="preserve">3. </w:t>
            </w:r>
            <w:r w:rsidR="00DA1E44" w:rsidRPr="000B48E7">
              <w:t>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воспитания гражданина, любящего свою Родину и семью, имеющего активную жизненную позицию</w:t>
            </w:r>
            <w:r w:rsidRPr="000B48E7">
              <w:t>.</w:t>
            </w:r>
          </w:p>
          <w:p w:rsidR="003F339D" w:rsidRPr="000B48E7" w:rsidRDefault="003F339D" w:rsidP="003F339D">
            <w:pPr>
              <w:tabs>
                <w:tab w:val="left" w:pos="15660"/>
              </w:tabs>
            </w:pPr>
            <w:r w:rsidRPr="000B48E7">
              <w:t xml:space="preserve">4. </w:t>
            </w:r>
            <w:r w:rsidR="00DA1E44" w:rsidRPr="000B48E7">
              <w:t>Формирование здорового образа жизни</w:t>
            </w:r>
            <w:r w:rsidRPr="000B48E7">
              <w:t>.</w:t>
            </w:r>
          </w:p>
          <w:p w:rsidR="003F339D" w:rsidRPr="000B48E7" w:rsidRDefault="003F339D" w:rsidP="003F339D">
            <w:pPr>
              <w:widowControl/>
              <w:autoSpaceDE/>
              <w:autoSpaceDN/>
              <w:adjustRightInd/>
            </w:pPr>
            <w:r w:rsidRPr="000B48E7">
              <w:lastRenderedPageBreak/>
              <w:t xml:space="preserve">5. </w:t>
            </w:r>
            <w:r w:rsidR="00DA1E44" w:rsidRPr="000B48E7">
              <w:t>Формирование системы муниципальной поддержки некоммерческих организаций, деятельность которых направлена на решение актуальных социально значимых проблем в Ленском районе</w:t>
            </w:r>
          </w:p>
        </w:tc>
        <w:tc>
          <w:tcPr>
            <w:tcW w:w="1842" w:type="dxa"/>
          </w:tcPr>
          <w:p w:rsidR="003F339D" w:rsidRPr="000B48E7" w:rsidRDefault="003F339D" w:rsidP="003F339D">
            <w:pPr>
              <w:widowControl/>
              <w:autoSpaceDE/>
              <w:autoSpaceDN/>
              <w:adjustRightInd/>
              <w:jc w:val="center"/>
            </w:pPr>
            <w:r w:rsidRPr="000B48E7">
              <w:lastRenderedPageBreak/>
              <w:t>2024-2028</w:t>
            </w:r>
          </w:p>
        </w:tc>
        <w:tc>
          <w:tcPr>
            <w:tcW w:w="1985" w:type="dxa"/>
          </w:tcPr>
          <w:p w:rsidR="003F339D" w:rsidRPr="000B48E7" w:rsidRDefault="003F339D" w:rsidP="003F339D">
            <w:pPr>
              <w:widowControl/>
              <w:autoSpaceDE/>
              <w:autoSpaceDN/>
              <w:adjustRightInd/>
            </w:pPr>
            <w:r w:rsidRPr="000B48E7">
              <w:t>Администрация муниципального района «Ленский район»</w:t>
            </w:r>
          </w:p>
        </w:tc>
        <w:tc>
          <w:tcPr>
            <w:tcW w:w="2268" w:type="dxa"/>
          </w:tcPr>
          <w:p w:rsidR="003F339D" w:rsidRPr="000B48E7" w:rsidRDefault="003F339D" w:rsidP="003F339D">
            <w:r w:rsidRPr="000B48E7">
              <w:t>Гражданское общество</w:t>
            </w:r>
          </w:p>
          <w:p w:rsidR="003F339D" w:rsidRPr="000B48E7" w:rsidRDefault="003F339D" w:rsidP="003F339D">
            <w:pPr>
              <w:jc w:val="center"/>
              <w:rPr>
                <w:lang w:val="sah-RU"/>
              </w:rPr>
            </w:pPr>
          </w:p>
          <w:p w:rsidR="003F339D" w:rsidRPr="000B48E7" w:rsidRDefault="003F339D" w:rsidP="003F339D">
            <w:pPr>
              <w:jc w:val="center"/>
              <w:rPr>
                <w:lang w:val="sah-RU"/>
              </w:rPr>
            </w:pPr>
          </w:p>
          <w:p w:rsidR="003F339D" w:rsidRPr="000B48E7" w:rsidRDefault="003F339D" w:rsidP="003F339D">
            <w:pPr>
              <w:widowControl/>
              <w:autoSpaceDE/>
              <w:autoSpaceDN/>
              <w:adjustRightInd/>
            </w:pPr>
            <w:r w:rsidRPr="000B48E7">
              <w:rPr>
                <w:lang w:val="sah-RU"/>
              </w:rPr>
              <w:t>Молодежная политика</w:t>
            </w:r>
          </w:p>
        </w:tc>
      </w:tr>
      <w:tr w:rsidR="000B48E7" w:rsidRPr="000B48E7" w:rsidTr="00206F9A">
        <w:trPr>
          <w:gridAfter w:val="1"/>
          <w:wAfter w:w="15" w:type="dxa"/>
        </w:trPr>
        <w:tc>
          <w:tcPr>
            <w:tcW w:w="993" w:type="dxa"/>
            <w:tcBorders>
              <w:top w:val="nil"/>
              <w:left w:val="single" w:sz="4" w:space="0" w:color="auto"/>
              <w:bottom w:val="single" w:sz="4" w:space="0" w:color="auto"/>
              <w:right w:val="single" w:sz="4" w:space="0" w:color="auto"/>
            </w:tcBorders>
            <w:shd w:val="clear" w:color="auto" w:fill="auto"/>
          </w:tcPr>
          <w:p w:rsidR="003F339D" w:rsidRPr="000B48E7" w:rsidRDefault="00221561" w:rsidP="003F339D">
            <w:pPr>
              <w:jc w:val="center"/>
            </w:pPr>
            <w:r w:rsidRPr="000B48E7">
              <w:lastRenderedPageBreak/>
              <w:t>6</w:t>
            </w:r>
          </w:p>
        </w:tc>
        <w:tc>
          <w:tcPr>
            <w:tcW w:w="3118" w:type="dxa"/>
            <w:tcBorders>
              <w:top w:val="nil"/>
              <w:left w:val="nil"/>
              <w:bottom w:val="single" w:sz="4" w:space="0" w:color="auto"/>
              <w:right w:val="single" w:sz="4" w:space="0" w:color="auto"/>
            </w:tcBorders>
            <w:shd w:val="clear" w:color="auto" w:fill="auto"/>
          </w:tcPr>
          <w:p w:rsidR="003F339D" w:rsidRPr="000B48E7" w:rsidRDefault="003F339D" w:rsidP="003F339D">
            <w:pPr>
              <w:keepLines/>
              <w:spacing w:after="160" w:line="259" w:lineRule="auto"/>
              <w:ind w:left="31" w:right="75"/>
              <w:rPr>
                <w:rFonts w:eastAsiaTheme="minorEastAsia"/>
              </w:rPr>
            </w:pPr>
            <w:r w:rsidRPr="000B48E7">
              <w:t>Социальная поддержка граждан Ленского района</w:t>
            </w:r>
          </w:p>
        </w:tc>
        <w:tc>
          <w:tcPr>
            <w:tcW w:w="5812" w:type="dxa"/>
          </w:tcPr>
          <w:p w:rsidR="00DA1E44" w:rsidRPr="000B48E7" w:rsidRDefault="003F339D" w:rsidP="00DA1E44">
            <w:pPr>
              <w:keepLines/>
              <w:widowControl/>
              <w:autoSpaceDE/>
              <w:autoSpaceDN/>
              <w:adjustRightInd/>
              <w:ind w:left="31" w:right="75"/>
              <w:jc w:val="both"/>
            </w:pPr>
            <w:r w:rsidRPr="000B48E7">
              <w:rPr>
                <w:rFonts w:eastAsiaTheme="minorEastAsia"/>
                <w:b/>
                <w:spacing w:val="-2"/>
              </w:rPr>
              <w:t xml:space="preserve">Ц </w:t>
            </w:r>
            <w:r w:rsidRPr="000B48E7">
              <w:rPr>
                <w:rFonts w:eastAsiaTheme="minorEastAsia"/>
              </w:rPr>
              <w:t>–</w:t>
            </w:r>
            <w:r w:rsidRPr="000B48E7">
              <w:rPr>
                <w:rFonts w:eastAsiaTheme="minorEastAsia"/>
                <w:spacing w:val="-2"/>
              </w:rPr>
              <w:t xml:space="preserve"> </w:t>
            </w:r>
            <w:r w:rsidR="00DA1E44" w:rsidRPr="000B48E7">
              <w:rPr>
                <w:spacing w:val="-2"/>
              </w:rPr>
              <w:t>С</w:t>
            </w:r>
            <w:r w:rsidR="00DA1E44" w:rsidRPr="000B48E7">
              <w:rPr>
                <w:spacing w:val="1"/>
              </w:rPr>
              <w:t>о</w:t>
            </w:r>
            <w:r w:rsidR="00DA1E44" w:rsidRPr="000B48E7">
              <w:rPr>
                <w:spacing w:val="-3"/>
              </w:rPr>
              <w:t>з</w:t>
            </w:r>
            <w:r w:rsidR="00DA1E44" w:rsidRPr="000B48E7">
              <w:rPr>
                <w:spacing w:val="1"/>
              </w:rPr>
              <w:t>д</w:t>
            </w:r>
            <w:r w:rsidR="00DA1E44" w:rsidRPr="000B48E7">
              <w:t>а</w:t>
            </w:r>
            <w:r w:rsidR="00DA1E44" w:rsidRPr="000B48E7">
              <w:rPr>
                <w:spacing w:val="-1"/>
              </w:rPr>
              <w:t>ни</w:t>
            </w:r>
            <w:r w:rsidR="00DA1E44" w:rsidRPr="000B48E7">
              <w:t>е</w:t>
            </w:r>
            <w:r w:rsidR="00DA1E44" w:rsidRPr="000B48E7">
              <w:rPr>
                <w:spacing w:val="2"/>
              </w:rPr>
              <w:t xml:space="preserve"> </w:t>
            </w:r>
            <w:r w:rsidR="00DA1E44" w:rsidRPr="000B48E7">
              <w:rPr>
                <w:spacing w:val="-4"/>
              </w:rPr>
              <w:t>у</w:t>
            </w:r>
            <w:r w:rsidR="00DA1E44" w:rsidRPr="000B48E7">
              <w:t>словий</w:t>
            </w:r>
            <w:r w:rsidR="00DA1E44" w:rsidRPr="000B48E7">
              <w:rPr>
                <w:spacing w:val="3"/>
              </w:rPr>
              <w:t xml:space="preserve"> </w:t>
            </w:r>
            <w:r w:rsidR="00DA1E44" w:rsidRPr="000B48E7">
              <w:rPr>
                <w:spacing w:val="1"/>
              </w:rPr>
              <w:t>д</w:t>
            </w:r>
            <w:r w:rsidR="00DA1E44" w:rsidRPr="000B48E7">
              <w:rPr>
                <w:spacing w:val="-1"/>
              </w:rPr>
              <w:t>л</w:t>
            </w:r>
            <w:r w:rsidR="00DA1E44" w:rsidRPr="000B48E7">
              <w:t xml:space="preserve">я </w:t>
            </w:r>
            <w:r w:rsidR="00DA1E44" w:rsidRPr="000B48E7">
              <w:rPr>
                <w:spacing w:val="-1"/>
              </w:rPr>
              <w:t>р</w:t>
            </w:r>
            <w:r w:rsidR="00DA1E44" w:rsidRPr="000B48E7">
              <w:rPr>
                <w:spacing w:val="1"/>
              </w:rPr>
              <w:t>о</w:t>
            </w:r>
            <w:r w:rsidR="00DA1E44" w:rsidRPr="000B48E7">
              <w:t>с</w:t>
            </w:r>
            <w:r w:rsidR="00DA1E44" w:rsidRPr="000B48E7">
              <w:rPr>
                <w:spacing w:val="1"/>
              </w:rPr>
              <w:t>т</w:t>
            </w:r>
            <w:r w:rsidR="00DA1E44" w:rsidRPr="000B48E7">
              <w:t>а</w:t>
            </w:r>
            <w:r w:rsidR="00DA1E44" w:rsidRPr="000B48E7">
              <w:rPr>
                <w:spacing w:val="2"/>
              </w:rPr>
              <w:t xml:space="preserve"> </w:t>
            </w:r>
            <w:r w:rsidR="00DA1E44" w:rsidRPr="000B48E7">
              <w:rPr>
                <w:spacing w:val="1"/>
              </w:rPr>
              <w:t>б</w:t>
            </w:r>
            <w:r w:rsidR="00DA1E44" w:rsidRPr="000B48E7">
              <w:rPr>
                <w:spacing w:val="-1"/>
              </w:rPr>
              <w:t>л</w:t>
            </w:r>
            <w:r w:rsidR="00DA1E44" w:rsidRPr="000B48E7">
              <w:t>а</w:t>
            </w:r>
            <w:r w:rsidR="00DA1E44" w:rsidRPr="000B48E7">
              <w:rPr>
                <w:spacing w:val="-2"/>
              </w:rPr>
              <w:t>г</w:t>
            </w:r>
            <w:r w:rsidR="00DA1E44" w:rsidRPr="000B48E7">
              <w:rPr>
                <w:spacing w:val="1"/>
              </w:rPr>
              <w:t>о</w:t>
            </w:r>
            <w:r w:rsidR="00DA1E44" w:rsidRPr="000B48E7">
              <w:rPr>
                <w:spacing w:val="-2"/>
              </w:rPr>
              <w:t>с</w:t>
            </w:r>
            <w:r w:rsidR="00DA1E44" w:rsidRPr="000B48E7">
              <w:rPr>
                <w:spacing w:val="1"/>
              </w:rPr>
              <w:t>о</w:t>
            </w:r>
            <w:r w:rsidR="00DA1E44" w:rsidRPr="000B48E7">
              <w:t>ст</w:t>
            </w:r>
            <w:r w:rsidR="00DA1E44" w:rsidRPr="000B48E7">
              <w:rPr>
                <w:spacing w:val="-1"/>
              </w:rPr>
              <w:t>о</w:t>
            </w:r>
            <w:r w:rsidR="00DA1E44" w:rsidRPr="000B48E7">
              <w:t>я</w:t>
            </w:r>
            <w:r w:rsidR="00DA1E44" w:rsidRPr="000B48E7">
              <w:rPr>
                <w:spacing w:val="-1"/>
              </w:rPr>
              <w:t>н</w:t>
            </w:r>
            <w:r w:rsidR="00DA1E44" w:rsidRPr="000B48E7">
              <w:rPr>
                <w:spacing w:val="1"/>
              </w:rPr>
              <w:t>и</w:t>
            </w:r>
            <w:r w:rsidR="00DA1E44" w:rsidRPr="000B48E7">
              <w:t>я г</w:t>
            </w:r>
            <w:r w:rsidR="00DA1E44" w:rsidRPr="000B48E7">
              <w:rPr>
                <w:spacing w:val="1"/>
              </w:rPr>
              <w:t>р</w:t>
            </w:r>
            <w:r w:rsidR="00DA1E44" w:rsidRPr="000B48E7">
              <w:t>а</w:t>
            </w:r>
            <w:r w:rsidR="00DA1E44" w:rsidRPr="000B48E7">
              <w:rPr>
                <w:spacing w:val="-2"/>
              </w:rPr>
              <w:t>ж</w:t>
            </w:r>
            <w:r w:rsidR="00DA1E44" w:rsidRPr="000B48E7">
              <w:rPr>
                <w:spacing w:val="1"/>
              </w:rPr>
              <w:t>д</w:t>
            </w:r>
            <w:r w:rsidR="00DA1E44" w:rsidRPr="000B48E7">
              <w:rPr>
                <w:spacing w:val="-2"/>
              </w:rPr>
              <w:t>а</w:t>
            </w:r>
            <w:r w:rsidR="00DA1E44" w:rsidRPr="000B48E7">
              <w:t>н</w:t>
            </w:r>
            <w:r w:rsidR="00DA1E44" w:rsidRPr="000B48E7">
              <w:rPr>
                <w:spacing w:val="1"/>
              </w:rPr>
              <w:t xml:space="preserve"> </w:t>
            </w:r>
            <w:r w:rsidR="00DA1E44" w:rsidRPr="000B48E7">
              <w:t xml:space="preserve">- </w:t>
            </w:r>
            <w:r w:rsidR="00DA1E44" w:rsidRPr="000B48E7">
              <w:rPr>
                <w:spacing w:val="-1"/>
              </w:rPr>
              <w:t>п</w:t>
            </w:r>
            <w:r w:rsidR="00DA1E44" w:rsidRPr="000B48E7">
              <w:rPr>
                <w:spacing w:val="1"/>
              </w:rPr>
              <w:t>о</w:t>
            </w:r>
            <w:r w:rsidR="00DA1E44" w:rsidRPr="000B48E7">
              <w:rPr>
                <w:spacing w:val="-1"/>
              </w:rPr>
              <w:t>л</w:t>
            </w:r>
            <w:r w:rsidR="00DA1E44" w:rsidRPr="000B48E7">
              <w:rPr>
                <w:spacing w:val="-4"/>
              </w:rPr>
              <w:t>у</w:t>
            </w:r>
            <w:r w:rsidR="00DA1E44" w:rsidRPr="000B48E7">
              <w:t>чателей м</w:t>
            </w:r>
            <w:r w:rsidR="00DA1E44" w:rsidRPr="000B48E7">
              <w:rPr>
                <w:spacing w:val="-3"/>
              </w:rPr>
              <w:t>е</w:t>
            </w:r>
            <w:r w:rsidR="00DA1E44" w:rsidRPr="000B48E7">
              <w:t>р</w:t>
            </w:r>
            <w:r w:rsidR="00DA1E44" w:rsidRPr="000B48E7">
              <w:rPr>
                <w:spacing w:val="1"/>
              </w:rPr>
              <w:t xml:space="preserve"> </w:t>
            </w:r>
            <w:r w:rsidR="00DA1E44" w:rsidRPr="000B48E7">
              <w:t>с</w:t>
            </w:r>
            <w:r w:rsidR="00DA1E44" w:rsidRPr="000B48E7">
              <w:rPr>
                <w:spacing w:val="-2"/>
              </w:rPr>
              <w:t>о</w:t>
            </w:r>
            <w:r w:rsidR="00DA1E44" w:rsidRPr="000B48E7">
              <w:rPr>
                <w:spacing w:val="1"/>
              </w:rPr>
              <w:t>ц</w:t>
            </w:r>
            <w:r w:rsidR="00DA1E44" w:rsidRPr="000B48E7">
              <w:rPr>
                <w:spacing w:val="-1"/>
              </w:rPr>
              <w:t>и</w:t>
            </w:r>
            <w:r w:rsidR="00DA1E44" w:rsidRPr="000B48E7">
              <w:t>ал</w:t>
            </w:r>
            <w:r w:rsidR="00DA1E44" w:rsidRPr="000B48E7">
              <w:rPr>
                <w:spacing w:val="-2"/>
              </w:rPr>
              <w:t>ь</w:t>
            </w:r>
            <w:r w:rsidR="00DA1E44" w:rsidRPr="000B48E7">
              <w:rPr>
                <w:spacing w:val="1"/>
              </w:rPr>
              <w:t>н</w:t>
            </w:r>
            <w:r w:rsidR="00DA1E44" w:rsidRPr="000B48E7">
              <w:rPr>
                <w:spacing w:val="-1"/>
              </w:rPr>
              <w:t>о</w:t>
            </w:r>
            <w:r w:rsidR="00DA1E44" w:rsidRPr="000B48E7">
              <w:t>й</w:t>
            </w:r>
            <w:r w:rsidR="00DA1E44" w:rsidRPr="000B48E7">
              <w:rPr>
                <w:spacing w:val="-2"/>
              </w:rPr>
              <w:t xml:space="preserve"> </w:t>
            </w:r>
            <w:r w:rsidR="00DA1E44" w:rsidRPr="000B48E7">
              <w:rPr>
                <w:spacing w:val="1"/>
              </w:rPr>
              <w:t>п</w:t>
            </w:r>
            <w:r w:rsidR="00DA1E44" w:rsidRPr="000B48E7">
              <w:rPr>
                <w:spacing w:val="-1"/>
              </w:rPr>
              <w:t>о</w:t>
            </w:r>
            <w:r w:rsidR="00DA1E44" w:rsidRPr="000B48E7">
              <w:rPr>
                <w:spacing w:val="1"/>
              </w:rPr>
              <w:t>д</w:t>
            </w:r>
            <w:r w:rsidR="00DA1E44" w:rsidRPr="000B48E7">
              <w:rPr>
                <w:spacing w:val="-1"/>
              </w:rPr>
              <w:t>д</w:t>
            </w:r>
            <w:r w:rsidR="00DA1E44" w:rsidRPr="000B48E7">
              <w:t>е</w:t>
            </w:r>
            <w:r w:rsidR="00DA1E44" w:rsidRPr="000B48E7">
              <w:rPr>
                <w:spacing w:val="-1"/>
              </w:rPr>
              <w:t>р</w:t>
            </w:r>
            <w:r w:rsidR="00DA1E44" w:rsidRPr="000B48E7">
              <w:t>ж</w:t>
            </w:r>
            <w:r w:rsidR="00DA1E44" w:rsidRPr="000B48E7">
              <w:rPr>
                <w:spacing w:val="-2"/>
              </w:rPr>
              <w:t>к</w:t>
            </w:r>
            <w:r w:rsidR="00DA1E44" w:rsidRPr="000B48E7">
              <w:t xml:space="preserve">и; </w:t>
            </w:r>
          </w:p>
          <w:p w:rsidR="003F339D" w:rsidRPr="000B48E7" w:rsidRDefault="00DA1E44" w:rsidP="00DA1E44">
            <w:pPr>
              <w:keepLines/>
              <w:ind w:left="31" w:right="75"/>
              <w:rPr>
                <w:rFonts w:eastAsiaTheme="minorEastAsia"/>
              </w:rPr>
            </w:pPr>
            <w:r w:rsidRPr="000B48E7">
              <w:t>создание условий, обеспечивающих сохранение жизни и здоровья работников в процессе трудовой деятельности</w:t>
            </w:r>
            <w:r w:rsidR="003F339D" w:rsidRPr="000B48E7">
              <w:t>.</w:t>
            </w:r>
          </w:p>
          <w:p w:rsidR="00DA1E44" w:rsidRPr="000B48E7" w:rsidRDefault="003F339D" w:rsidP="00DA1E44">
            <w:pPr>
              <w:keepLines/>
              <w:widowControl/>
              <w:autoSpaceDE/>
              <w:autoSpaceDN/>
              <w:adjustRightInd/>
              <w:ind w:left="31" w:right="75"/>
              <w:rPr>
                <w:spacing w:val="-1"/>
              </w:rPr>
            </w:pPr>
            <w:r w:rsidRPr="000B48E7">
              <w:rPr>
                <w:rFonts w:eastAsiaTheme="minorEastAsia"/>
                <w:b/>
              </w:rPr>
              <w:t xml:space="preserve">З </w:t>
            </w:r>
            <w:r w:rsidRPr="000B48E7">
              <w:rPr>
                <w:rFonts w:eastAsiaTheme="minorEastAsia"/>
              </w:rPr>
              <w:t>– 1.</w:t>
            </w:r>
            <w:r w:rsidRPr="000B48E7">
              <w:rPr>
                <w:rFonts w:eastAsiaTheme="minorEastAsia"/>
                <w:spacing w:val="-1"/>
              </w:rPr>
              <w:t xml:space="preserve"> </w:t>
            </w:r>
            <w:r w:rsidR="00DA1E44" w:rsidRPr="000B48E7">
              <w:rPr>
                <w:spacing w:val="-1"/>
              </w:rPr>
              <w:t>Проведение мероприятий, направленных на социальную поддержку недееспособных граждан, детей-сирот и детей, оставшихся без попечения родителей, и их устройство в семью;</w:t>
            </w:r>
          </w:p>
          <w:p w:rsidR="003F339D" w:rsidRPr="000B48E7" w:rsidRDefault="00DA1E44" w:rsidP="00DA1E44">
            <w:pPr>
              <w:widowControl/>
              <w:autoSpaceDE/>
              <w:autoSpaceDN/>
              <w:adjustRightInd/>
            </w:pPr>
            <w:r w:rsidRPr="000B48E7">
              <w:t xml:space="preserve"> </w:t>
            </w:r>
            <w:r w:rsidRPr="000B48E7">
              <w:rPr>
                <w:rFonts w:eastAsiaTheme="minorEastAsia"/>
              </w:rPr>
              <w:t xml:space="preserve">– </w:t>
            </w:r>
            <w:r w:rsidRPr="000B48E7">
              <w:t>Реализация мер по обеспечению безопасных условий труда, снижение уровня производственного травматизма</w:t>
            </w:r>
          </w:p>
        </w:tc>
        <w:tc>
          <w:tcPr>
            <w:tcW w:w="1842" w:type="dxa"/>
          </w:tcPr>
          <w:p w:rsidR="003F339D" w:rsidRPr="000B48E7" w:rsidRDefault="003F339D" w:rsidP="003F339D">
            <w:pPr>
              <w:widowControl/>
              <w:autoSpaceDE/>
              <w:autoSpaceDN/>
              <w:adjustRightInd/>
              <w:jc w:val="center"/>
            </w:pPr>
            <w:r w:rsidRPr="000B48E7">
              <w:t>2024-2028</w:t>
            </w:r>
          </w:p>
        </w:tc>
        <w:tc>
          <w:tcPr>
            <w:tcW w:w="1985" w:type="dxa"/>
          </w:tcPr>
          <w:p w:rsidR="003F339D" w:rsidRPr="000B48E7" w:rsidRDefault="003F339D" w:rsidP="003F339D">
            <w:pPr>
              <w:widowControl/>
              <w:autoSpaceDE/>
              <w:autoSpaceDN/>
              <w:adjustRightInd/>
            </w:pPr>
            <w:r w:rsidRPr="000B48E7">
              <w:t>Администрация муниципального района «Ленский район»</w:t>
            </w:r>
          </w:p>
        </w:tc>
        <w:tc>
          <w:tcPr>
            <w:tcW w:w="2268" w:type="dxa"/>
          </w:tcPr>
          <w:p w:rsidR="003F339D" w:rsidRPr="000B48E7" w:rsidRDefault="003F339D" w:rsidP="003F339D">
            <w:pPr>
              <w:widowControl/>
              <w:autoSpaceDE/>
              <w:autoSpaceDN/>
              <w:adjustRightInd/>
            </w:pPr>
            <w:r w:rsidRPr="000B48E7">
              <w:rPr>
                <w:lang w:val="sah-RU"/>
              </w:rPr>
              <w:t>Социальная защита населения</w:t>
            </w:r>
          </w:p>
        </w:tc>
      </w:tr>
      <w:tr w:rsidR="000B48E7" w:rsidRPr="000B48E7" w:rsidTr="00206F9A">
        <w:trPr>
          <w:gridAfter w:val="1"/>
          <w:wAfter w:w="15" w:type="dxa"/>
        </w:trPr>
        <w:tc>
          <w:tcPr>
            <w:tcW w:w="993" w:type="dxa"/>
            <w:tcBorders>
              <w:top w:val="nil"/>
              <w:left w:val="single" w:sz="4" w:space="0" w:color="auto"/>
              <w:bottom w:val="single" w:sz="4" w:space="0" w:color="auto"/>
              <w:right w:val="single" w:sz="4" w:space="0" w:color="auto"/>
            </w:tcBorders>
            <w:shd w:val="clear" w:color="auto" w:fill="auto"/>
          </w:tcPr>
          <w:p w:rsidR="00D07BA8" w:rsidRPr="000B48E7" w:rsidRDefault="00221561" w:rsidP="00D07BA8">
            <w:pPr>
              <w:jc w:val="center"/>
            </w:pPr>
            <w:r w:rsidRPr="000B48E7">
              <w:t>7</w:t>
            </w:r>
          </w:p>
        </w:tc>
        <w:tc>
          <w:tcPr>
            <w:tcW w:w="3118" w:type="dxa"/>
          </w:tcPr>
          <w:p w:rsidR="00D07BA8" w:rsidRPr="000B48E7" w:rsidRDefault="00D07BA8" w:rsidP="00D07BA8">
            <w:pPr>
              <w:widowControl/>
              <w:autoSpaceDE/>
              <w:autoSpaceDN/>
              <w:adjustRightInd/>
            </w:pPr>
            <w:r w:rsidRPr="000B48E7">
              <w:t>Профилактика правонарушений  в Ленском районе</w:t>
            </w:r>
          </w:p>
        </w:tc>
        <w:tc>
          <w:tcPr>
            <w:tcW w:w="5812" w:type="dxa"/>
          </w:tcPr>
          <w:p w:rsidR="00384AC0" w:rsidRPr="000B48E7" w:rsidRDefault="00D07BA8" w:rsidP="00D07BA8">
            <w:pPr>
              <w:widowControl/>
              <w:autoSpaceDE/>
              <w:autoSpaceDN/>
              <w:adjustRightInd/>
              <w:rPr>
                <w:rFonts w:eastAsiaTheme="minorEastAsia"/>
                <w:spacing w:val="-2"/>
              </w:rPr>
            </w:pPr>
            <w:r w:rsidRPr="000B48E7">
              <w:rPr>
                <w:rFonts w:eastAsiaTheme="minorEastAsia"/>
                <w:b/>
                <w:spacing w:val="-2"/>
              </w:rPr>
              <w:t>Ц</w:t>
            </w:r>
            <w:r w:rsidRPr="000B48E7">
              <w:rPr>
                <w:rFonts w:eastAsiaTheme="minorEastAsia"/>
                <w:spacing w:val="-2"/>
              </w:rPr>
              <w:t xml:space="preserve"> </w:t>
            </w:r>
            <w:r w:rsidRPr="000B48E7">
              <w:rPr>
                <w:rFonts w:eastAsiaTheme="minorEastAsia"/>
              </w:rPr>
              <w:t>–</w:t>
            </w:r>
            <w:r w:rsidRPr="000B48E7">
              <w:rPr>
                <w:rFonts w:eastAsiaTheme="minorEastAsia"/>
                <w:spacing w:val="-2"/>
              </w:rPr>
              <w:t xml:space="preserve"> </w:t>
            </w:r>
            <w:r w:rsidR="00DD3762" w:rsidRPr="000B48E7">
              <w:t>Снижение уровня преступности и правонарушений в Ленском районе, совершенствование системы профилактики правонарушений и повышение эффективности деятельности в области правопорядка, безопасности дорожного движения, охраны общественного порядка, оказания содействия гражданам, нуждающимся в социальной адаптации, пресечение преступлений экстремистской и террористической направленности, сокращение незаконного распространения и немедицинского потребления наркотиков и снижение масштабов последствий незаконного оборота наркотиков, повышение качества муниципальных правовых актов за счет проведения антикоррупционной экспертизы, совершенствование правовой базы по противодействию коррупции, расширение форм и методов работы по профилактике безнадзорности и беспризорности несовершеннолетних посредством консолидации усилий правоохранительных органов и органов местного самоуправления Ленского района</w:t>
            </w:r>
            <w:r w:rsidR="00384AC0" w:rsidRPr="000B48E7">
              <w:rPr>
                <w:rFonts w:eastAsiaTheme="minorEastAsia"/>
                <w:spacing w:val="-2"/>
              </w:rPr>
              <w:t>.</w:t>
            </w:r>
          </w:p>
          <w:p w:rsidR="00D07BA8" w:rsidRPr="000B48E7" w:rsidRDefault="00D07BA8" w:rsidP="00876599">
            <w:pPr>
              <w:widowControl/>
              <w:autoSpaceDE/>
              <w:autoSpaceDN/>
              <w:adjustRightInd/>
            </w:pPr>
            <w:r w:rsidRPr="000B48E7">
              <w:rPr>
                <w:rFonts w:eastAsiaTheme="minorEastAsia"/>
                <w:b/>
                <w:spacing w:val="-2"/>
              </w:rPr>
              <w:t xml:space="preserve">З </w:t>
            </w:r>
            <w:r w:rsidRPr="000B48E7">
              <w:rPr>
                <w:rFonts w:eastAsiaTheme="minorEastAsia"/>
              </w:rPr>
              <w:t>–</w:t>
            </w:r>
            <w:r w:rsidRPr="000B48E7">
              <w:rPr>
                <w:rFonts w:eastAsiaTheme="minorEastAsia"/>
                <w:spacing w:val="-2"/>
              </w:rPr>
              <w:t xml:space="preserve"> 1. </w:t>
            </w:r>
            <w:r w:rsidR="00DD3762" w:rsidRPr="000B48E7">
              <w:t>Совершенствование методов профилактики правонарушений в целях защиты жизни, здоровья, чести и достоинства человека, собственности, интересов общества и государства от преступных и иных противоправных посягательств, совершаемых в общественных местах.</w:t>
            </w:r>
          </w:p>
          <w:p w:rsidR="00DD3762" w:rsidRPr="000B48E7" w:rsidRDefault="00DD3762" w:rsidP="00876599">
            <w:pPr>
              <w:widowControl/>
              <w:autoSpaceDE/>
              <w:autoSpaceDN/>
              <w:adjustRightInd/>
            </w:pPr>
            <w:r w:rsidRPr="000B48E7">
              <w:t>2. Повышение безопасности дорожного движения, предупреждение причин возникновения дорожно-транспортных происшествий и снижение тяжести их последствий.</w:t>
            </w:r>
          </w:p>
          <w:p w:rsidR="00DD3762" w:rsidRPr="000B48E7" w:rsidRDefault="00DD3762" w:rsidP="00876599">
            <w:pPr>
              <w:widowControl/>
              <w:autoSpaceDE/>
              <w:autoSpaceDN/>
              <w:adjustRightInd/>
            </w:pPr>
            <w:r w:rsidRPr="000B48E7">
              <w:t>3. Содействие деятельности уголовно-исполнительной инспекции и исправительного центра по социальной реабилитации осужденных, взаимодействие с общественными объединениями по оказанию содействия гражданам, нуждающимся в социальной адаптации.</w:t>
            </w:r>
          </w:p>
          <w:p w:rsidR="00DD3762" w:rsidRPr="000B48E7" w:rsidRDefault="00DD3762" w:rsidP="00876599">
            <w:pPr>
              <w:widowControl/>
              <w:autoSpaceDE/>
              <w:autoSpaceDN/>
              <w:adjustRightInd/>
            </w:pPr>
            <w:r w:rsidRPr="000B48E7">
              <w:t>4. Противодействие экстремистской деятельности, осуществление профилактических, в том числе воспитательных, пропагандистских мер, направленных на предупреждение экстремистской деятельности.</w:t>
            </w:r>
          </w:p>
          <w:p w:rsidR="00DD3762" w:rsidRPr="000B48E7" w:rsidRDefault="00DD3762" w:rsidP="00876599">
            <w:pPr>
              <w:widowControl/>
              <w:autoSpaceDE/>
              <w:autoSpaceDN/>
              <w:adjustRightInd/>
            </w:pPr>
            <w:r w:rsidRPr="000B48E7">
              <w:t xml:space="preserve">5. Организационно – информационное обеспечение деятельности по профилактике наркомании, токсикомании, алкоголизма и </w:t>
            </w:r>
            <w:proofErr w:type="spellStart"/>
            <w:r w:rsidRPr="000B48E7">
              <w:t>табакокурения</w:t>
            </w:r>
            <w:proofErr w:type="spellEnd"/>
            <w:r w:rsidRPr="000B48E7">
              <w:t>, реализация комплекса профилактических мероприятий антинаркотической направленности.</w:t>
            </w:r>
          </w:p>
          <w:p w:rsidR="00DD3762" w:rsidRPr="000B48E7" w:rsidRDefault="00DD3762" w:rsidP="00876599">
            <w:pPr>
              <w:widowControl/>
              <w:autoSpaceDE/>
              <w:autoSpaceDN/>
              <w:adjustRightInd/>
            </w:pPr>
            <w:r w:rsidRPr="000B48E7">
              <w:t>6. Организация и проведение профилактических мероприятий по предупреждению правовых последствий совершения правонарушений, реабилитация несовершеннолетних и их законных представителей, попавших в трудную жизненную ситуацию и находящихся в конфликте с законом, а также защита законных прав и интересов несовершеннолетних.</w:t>
            </w:r>
          </w:p>
          <w:p w:rsidR="00DD3762" w:rsidRPr="000B48E7" w:rsidRDefault="00DD3762" w:rsidP="00876599">
            <w:pPr>
              <w:widowControl/>
              <w:autoSpaceDE/>
              <w:autoSpaceDN/>
              <w:adjustRightInd/>
              <w:rPr>
                <w:sz w:val="28"/>
                <w:szCs w:val="28"/>
              </w:rPr>
            </w:pPr>
            <w:r w:rsidRPr="000B48E7">
              <w:t>7. Снижение уровня коррупционных рисков при решении вопросов местного значения и исполнения отдельных государственных полномочий, предоставлении муниципальных услуг, повышение их качества и доступности</w:t>
            </w:r>
          </w:p>
        </w:tc>
        <w:tc>
          <w:tcPr>
            <w:tcW w:w="1842" w:type="dxa"/>
          </w:tcPr>
          <w:p w:rsidR="00D07BA8" w:rsidRPr="000B48E7" w:rsidRDefault="00D07BA8" w:rsidP="00D07BA8">
            <w:pPr>
              <w:widowControl/>
              <w:autoSpaceDE/>
              <w:autoSpaceDN/>
              <w:adjustRightInd/>
              <w:jc w:val="center"/>
            </w:pPr>
            <w:r w:rsidRPr="000B48E7">
              <w:t>2024-2028</w:t>
            </w:r>
          </w:p>
        </w:tc>
        <w:tc>
          <w:tcPr>
            <w:tcW w:w="1985" w:type="dxa"/>
          </w:tcPr>
          <w:p w:rsidR="00D07BA8" w:rsidRPr="000B48E7" w:rsidRDefault="00D07BA8" w:rsidP="00D07BA8">
            <w:pPr>
              <w:widowControl/>
              <w:autoSpaceDE/>
              <w:autoSpaceDN/>
              <w:adjustRightInd/>
            </w:pPr>
            <w:r w:rsidRPr="000B48E7">
              <w:t>Администрация муниципального района «Ленский район»</w:t>
            </w:r>
          </w:p>
        </w:tc>
        <w:tc>
          <w:tcPr>
            <w:tcW w:w="2268" w:type="dxa"/>
          </w:tcPr>
          <w:p w:rsidR="00D07BA8" w:rsidRPr="000B48E7" w:rsidRDefault="00D07BA8" w:rsidP="00D07BA8">
            <w:r w:rsidRPr="000B48E7">
              <w:t>Гражданское общество</w:t>
            </w:r>
          </w:p>
          <w:p w:rsidR="00D07BA8" w:rsidRPr="000B48E7" w:rsidRDefault="00D07BA8" w:rsidP="00D07BA8">
            <w:pPr>
              <w:jc w:val="center"/>
            </w:pPr>
          </w:p>
          <w:p w:rsidR="00D07BA8" w:rsidRPr="000B48E7" w:rsidRDefault="00D07BA8" w:rsidP="00D07BA8">
            <w:pPr>
              <w:widowControl/>
              <w:autoSpaceDE/>
              <w:autoSpaceDN/>
              <w:adjustRightInd/>
            </w:pPr>
            <w:r w:rsidRPr="000B48E7">
              <w:rPr>
                <w:lang w:val="sah-RU"/>
              </w:rPr>
              <w:t xml:space="preserve">Социальная защита </w:t>
            </w:r>
          </w:p>
        </w:tc>
      </w:tr>
      <w:tr w:rsidR="000B48E7" w:rsidRPr="000B48E7" w:rsidTr="00206F9A">
        <w:tc>
          <w:tcPr>
            <w:tcW w:w="16033" w:type="dxa"/>
            <w:gridSpan w:val="7"/>
            <w:tcBorders>
              <w:top w:val="nil"/>
              <w:left w:val="single" w:sz="4" w:space="0" w:color="auto"/>
              <w:bottom w:val="single" w:sz="4" w:space="0" w:color="auto"/>
            </w:tcBorders>
            <w:shd w:val="clear" w:color="auto" w:fill="auto"/>
            <w:vAlign w:val="center"/>
          </w:tcPr>
          <w:p w:rsidR="00D07BA8" w:rsidRPr="000B48E7" w:rsidRDefault="00D07BA8" w:rsidP="00D07BA8">
            <w:pPr>
              <w:jc w:val="center"/>
              <w:rPr>
                <w:sz w:val="28"/>
                <w:szCs w:val="28"/>
                <w:lang w:val="sah-RU"/>
              </w:rPr>
            </w:pPr>
            <w:r w:rsidRPr="000B48E7">
              <w:rPr>
                <w:b/>
                <w:bCs/>
                <w:sz w:val="24"/>
                <w:szCs w:val="24"/>
              </w:rPr>
              <w:t>2. Формирование конкурентоспособной муниципальной экономики</w:t>
            </w:r>
          </w:p>
        </w:tc>
      </w:tr>
      <w:tr w:rsidR="000B48E7" w:rsidRPr="000B48E7" w:rsidTr="00206F9A">
        <w:trPr>
          <w:gridAfter w:val="1"/>
          <w:wAfter w:w="15" w:type="dxa"/>
        </w:trPr>
        <w:tc>
          <w:tcPr>
            <w:tcW w:w="993" w:type="dxa"/>
            <w:tcBorders>
              <w:top w:val="nil"/>
              <w:left w:val="single" w:sz="4" w:space="0" w:color="auto"/>
              <w:bottom w:val="single" w:sz="4" w:space="0" w:color="auto"/>
              <w:right w:val="single" w:sz="4" w:space="0" w:color="auto"/>
            </w:tcBorders>
            <w:shd w:val="clear" w:color="auto" w:fill="auto"/>
          </w:tcPr>
          <w:p w:rsidR="00D07BA8" w:rsidRPr="000B48E7" w:rsidRDefault="00221561" w:rsidP="00D07BA8">
            <w:pPr>
              <w:jc w:val="center"/>
            </w:pPr>
            <w:r w:rsidRPr="000B48E7">
              <w:t>8</w:t>
            </w:r>
          </w:p>
        </w:tc>
        <w:tc>
          <w:tcPr>
            <w:tcW w:w="3118" w:type="dxa"/>
          </w:tcPr>
          <w:p w:rsidR="00D07BA8" w:rsidRPr="000B48E7" w:rsidRDefault="00DD3762" w:rsidP="00D07BA8">
            <w:pPr>
              <w:widowControl/>
              <w:autoSpaceDE/>
              <w:autoSpaceDN/>
              <w:adjustRightInd/>
            </w:pPr>
            <w:r w:rsidRPr="000B48E7">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5812" w:type="dxa"/>
          </w:tcPr>
          <w:p w:rsidR="00D07BA8" w:rsidRPr="000B48E7" w:rsidRDefault="00D07BA8" w:rsidP="00D07BA8">
            <w:r w:rsidRPr="000B48E7">
              <w:rPr>
                <w:b/>
                <w:lang w:val="sah-RU"/>
              </w:rPr>
              <w:t xml:space="preserve">Ц </w:t>
            </w:r>
            <w:r w:rsidRPr="000B48E7">
              <w:rPr>
                <w:rFonts w:eastAsiaTheme="minorEastAsia"/>
              </w:rPr>
              <w:t>–</w:t>
            </w:r>
            <w:r w:rsidRPr="000B48E7">
              <w:rPr>
                <w:b/>
                <w:lang w:val="sah-RU"/>
              </w:rPr>
              <w:t xml:space="preserve"> </w:t>
            </w:r>
            <w:r w:rsidR="00DD3762" w:rsidRPr="000B48E7">
              <w:t>Насыщение внутреннего рынка собственной высококачественной сельскохозяйственной продукцией, обеспечение занятости и роста доходов сельского населения</w:t>
            </w:r>
            <w:r w:rsidRPr="000B48E7">
              <w:t>.</w:t>
            </w:r>
          </w:p>
          <w:p w:rsidR="00D07BA8" w:rsidRPr="000B48E7" w:rsidRDefault="00D07BA8" w:rsidP="00D07BA8">
            <w:r w:rsidRPr="000B48E7">
              <w:rPr>
                <w:b/>
              </w:rPr>
              <w:t xml:space="preserve">З </w:t>
            </w:r>
            <w:r w:rsidRPr="000B48E7">
              <w:rPr>
                <w:rFonts w:eastAsiaTheme="minorEastAsia"/>
              </w:rPr>
              <w:t xml:space="preserve">– 1. </w:t>
            </w:r>
            <w:r w:rsidR="00DD3762" w:rsidRPr="000B48E7">
              <w:t>Увеличение производства продукции животноводства.</w:t>
            </w:r>
          </w:p>
          <w:p w:rsidR="00D07BA8" w:rsidRPr="000B48E7" w:rsidRDefault="00D07BA8" w:rsidP="00D07BA8">
            <w:r w:rsidRPr="000B48E7">
              <w:t>2.</w:t>
            </w:r>
            <w:r w:rsidR="00DD3762" w:rsidRPr="000B48E7">
              <w:t xml:space="preserve"> Производство картофеля.</w:t>
            </w:r>
          </w:p>
          <w:p w:rsidR="00D07BA8" w:rsidRPr="000B48E7" w:rsidRDefault="00D07BA8" w:rsidP="00D07BA8">
            <w:r w:rsidRPr="000B48E7">
              <w:t xml:space="preserve">3. </w:t>
            </w:r>
            <w:r w:rsidR="00DD3762" w:rsidRPr="000B48E7">
              <w:t>Увеличение производства овощей открытого грунта</w:t>
            </w:r>
            <w:r w:rsidRPr="000B48E7">
              <w:t>.</w:t>
            </w:r>
          </w:p>
          <w:p w:rsidR="00D07BA8" w:rsidRPr="000B48E7" w:rsidRDefault="00D07BA8" w:rsidP="00D07BA8">
            <w:r w:rsidRPr="000B48E7">
              <w:t xml:space="preserve">4. </w:t>
            </w:r>
            <w:r w:rsidR="00DD3762" w:rsidRPr="000B48E7">
              <w:t>Увеличение объемов заготовки продукции животноводства</w:t>
            </w:r>
            <w:r w:rsidRPr="000B48E7">
              <w:t>.</w:t>
            </w:r>
          </w:p>
          <w:p w:rsidR="00D07BA8" w:rsidRPr="000B48E7" w:rsidRDefault="00D07BA8" w:rsidP="00DD3762">
            <w:r w:rsidRPr="000B48E7">
              <w:t xml:space="preserve">5. </w:t>
            </w:r>
            <w:r w:rsidR="00DD3762" w:rsidRPr="000B48E7">
              <w:t>Развитие кормопроизводства в Ленском районе</w:t>
            </w:r>
          </w:p>
        </w:tc>
        <w:tc>
          <w:tcPr>
            <w:tcW w:w="1842" w:type="dxa"/>
          </w:tcPr>
          <w:p w:rsidR="00D07BA8" w:rsidRPr="000B48E7" w:rsidRDefault="00D07BA8" w:rsidP="00D07BA8">
            <w:pPr>
              <w:widowControl/>
              <w:autoSpaceDE/>
              <w:autoSpaceDN/>
              <w:adjustRightInd/>
              <w:jc w:val="center"/>
            </w:pPr>
            <w:r w:rsidRPr="000B48E7">
              <w:t>2024-2028</w:t>
            </w:r>
          </w:p>
        </w:tc>
        <w:tc>
          <w:tcPr>
            <w:tcW w:w="1985" w:type="dxa"/>
          </w:tcPr>
          <w:p w:rsidR="00D07BA8" w:rsidRPr="000B48E7" w:rsidRDefault="00D07BA8" w:rsidP="00D07BA8">
            <w:pPr>
              <w:widowControl/>
              <w:autoSpaceDE/>
              <w:autoSpaceDN/>
              <w:adjustRightInd/>
            </w:pPr>
            <w:r w:rsidRPr="000B48E7">
              <w:t>Администрация муниципального района «Ленский район»</w:t>
            </w:r>
          </w:p>
        </w:tc>
        <w:tc>
          <w:tcPr>
            <w:tcW w:w="2268" w:type="dxa"/>
          </w:tcPr>
          <w:p w:rsidR="00D07BA8" w:rsidRPr="000B48E7" w:rsidRDefault="00D07BA8" w:rsidP="00D07BA8">
            <w:pPr>
              <w:widowControl/>
              <w:autoSpaceDE/>
              <w:autoSpaceDN/>
              <w:adjustRightInd/>
            </w:pPr>
            <w:r w:rsidRPr="000B48E7">
              <w:t>Агропромышленный комплекс</w:t>
            </w:r>
          </w:p>
        </w:tc>
      </w:tr>
      <w:tr w:rsidR="000B48E7" w:rsidRPr="000B48E7" w:rsidTr="00206F9A">
        <w:trPr>
          <w:gridAfter w:val="1"/>
          <w:wAfter w:w="15" w:type="dxa"/>
        </w:trPr>
        <w:tc>
          <w:tcPr>
            <w:tcW w:w="993" w:type="dxa"/>
          </w:tcPr>
          <w:p w:rsidR="00D07BA8" w:rsidRPr="000B48E7" w:rsidRDefault="00221561" w:rsidP="00D07BA8">
            <w:pPr>
              <w:jc w:val="center"/>
              <w:rPr>
                <w:lang w:val="sah-RU"/>
              </w:rPr>
            </w:pPr>
            <w:r w:rsidRPr="000B48E7">
              <w:rPr>
                <w:lang w:val="sah-RU"/>
              </w:rPr>
              <w:t>9</w:t>
            </w:r>
          </w:p>
        </w:tc>
        <w:tc>
          <w:tcPr>
            <w:tcW w:w="3118" w:type="dxa"/>
          </w:tcPr>
          <w:p w:rsidR="00D07BA8" w:rsidRPr="000B48E7" w:rsidRDefault="00D07BA8" w:rsidP="00D07BA8">
            <w:pPr>
              <w:widowControl/>
              <w:autoSpaceDE/>
              <w:autoSpaceDN/>
              <w:adjustRightInd/>
            </w:pPr>
            <w:r w:rsidRPr="000B48E7">
              <w:t>Развитие предпринимательства Ленского района</w:t>
            </w:r>
          </w:p>
        </w:tc>
        <w:tc>
          <w:tcPr>
            <w:tcW w:w="5812" w:type="dxa"/>
          </w:tcPr>
          <w:p w:rsidR="00D07BA8" w:rsidRPr="000B48E7" w:rsidRDefault="00D07BA8" w:rsidP="00206F9A">
            <w:pPr>
              <w:ind w:firstLine="22"/>
              <w:jc w:val="both"/>
              <w:rPr>
                <w:lang w:eastAsia="en-US"/>
              </w:rPr>
            </w:pPr>
            <w:r w:rsidRPr="000B48E7">
              <w:rPr>
                <w:b/>
                <w:lang w:val="sah-RU"/>
              </w:rPr>
              <w:t xml:space="preserve">Ц </w:t>
            </w:r>
            <w:r w:rsidRPr="000B48E7">
              <w:rPr>
                <w:rFonts w:eastAsiaTheme="minorEastAsia"/>
              </w:rPr>
              <w:t>–</w:t>
            </w:r>
            <w:r w:rsidRPr="000B48E7">
              <w:rPr>
                <w:b/>
                <w:lang w:val="sah-RU"/>
              </w:rPr>
              <w:t xml:space="preserve"> </w:t>
            </w:r>
            <w:r w:rsidR="00206F9A" w:rsidRPr="000B48E7">
              <w:rPr>
                <w:lang w:eastAsia="en-US"/>
              </w:rPr>
              <w:t>Развитие малого и среднего предпринимательства как источника повышения качества жизни населения, формирования среднего класса, создания местного производства.</w:t>
            </w:r>
          </w:p>
          <w:p w:rsidR="00D07BA8" w:rsidRPr="000B48E7" w:rsidRDefault="00D07BA8" w:rsidP="00D07BA8">
            <w:pPr>
              <w:tabs>
                <w:tab w:val="left" w:pos="22"/>
                <w:tab w:val="left" w:pos="271"/>
                <w:tab w:val="left" w:pos="601"/>
              </w:tabs>
              <w:rPr>
                <w:lang w:eastAsia="en-US"/>
              </w:rPr>
            </w:pPr>
            <w:r w:rsidRPr="000B48E7">
              <w:rPr>
                <w:b/>
              </w:rPr>
              <w:t xml:space="preserve">З </w:t>
            </w:r>
            <w:r w:rsidRPr="000B48E7">
              <w:t>– 1</w:t>
            </w:r>
            <w:r w:rsidR="00206F9A" w:rsidRPr="000B48E7">
              <w:rPr>
                <w:lang w:eastAsia="en-US"/>
              </w:rPr>
              <w:t xml:space="preserve"> Формирование благоприятной деловой среды для субъектов малого предпринимательства на основе повышения доступности ресурсов и качества муниципальных услуг</w:t>
            </w:r>
            <w:r w:rsidRPr="000B48E7">
              <w:rPr>
                <w:lang w:eastAsia="en-US"/>
              </w:rPr>
              <w:t>.</w:t>
            </w:r>
          </w:p>
          <w:p w:rsidR="00D07BA8" w:rsidRPr="000B48E7" w:rsidRDefault="00D07BA8" w:rsidP="00D07BA8">
            <w:pPr>
              <w:pStyle w:val="11"/>
              <w:numPr>
                <w:ilvl w:val="0"/>
                <w:numId w:val="24"/>
              </w:numPr>
              <w:tabs>
                <w:tab w:val="left" w:pos="34"/>
                <w:tab w:val="left" w:pos="176"/>
              </w:tabs>
              <w:spacing w:line="240" w:lineRule="auto"/>
              <w:ind w:left="0" w:firstLine="22"/>
              <w:jc w:val="left"/>
              <w:rPr>
                <w:sz w:val="20"/>
                <w:szCs w:val="20"/>
              </w:rPr>
            </w:pPr>
            <w:r w:rsidRPr="000B48E7">
              <w:rPr>
                <w:sz w:val="20"/>
                <w:szCs w:val="20"/>
              </w:rPr>
              <w:t xml:space="preserve"> </w:t>
            </w:r>
            <w:r w:rsidR="00206F9A" w:rsidRPr="000B48E7">
              <w:rPr>
                <w:sz w:val="20"/>
                <w:szCs w:val="20"/>
              </w:rPr>
              <w:t>Популяризация предпринимательства и формирование кадрового потенциала.</w:t>
            </w:r>
          </w:p>
          <w:p w:rsidR="00D07BA8" w:rsidRPr="000B48E7" w:rsidRDefault="00D07BA8" w:rsidP="00206F9A">
            <w:pPr>
              <w:tabs>
                <w:tab w:val="left" w:pos="176"/>
              </w:tabs>
              <w:rPr>
                <w:lang w:eastAsia="en-US"/>
              </w:rPr>
            </w:pPr>
            <w:r w:rsidRPr="000B48E7">
              <w:rPr>
                <w:lang w:eastAsia="en-US"/>
              </w:rPr>
              <w:t xml:space="preserve"> </w:t>
            </w:r>
            <w:r w:rsidR="00206F9A" w:rsidRPr="000B48E7">
              <w:rPr>
                <w:lang w:eastAsia="en-US"/>
              </w:rPr>
              <w:t xml:space="preserve">Мероприятия, направленные на развитие малого и среднего предпринимательства </w:t>
            </w:r>
          </w:p>
        </w:tc>
        <w:tc>
          <w:tcPr>
            <w:tcW w:w="1842" w:type="dxa"/>
          </w:tcPr>
          <w:p w:rsidR="00D07BA8" w:rsidRPr="000B48E7" w:rsidRDefault="00D07BA8" w:rsidP="00D07BA8">
            <w:pPr>
              <w:widowControl/>
              <w:autoSpaceDE/>
              <w:autoSpaceDN/>
              <w:adjustRightInd/>
              <w:jc w:val="center"/>
            </w:pPr>
            <w:r w:rsidRPr="000B48E7">
              <w:t>2024-2028</w:t>
            </w:r>
          </w:p>
        </w:tc>
        <w:tc>
          <w:tcPr>
            <w:tcW w:w="1985" w:type="dxa"/>
          </w:tcPr>
          <w:p w:rsidR="00D07BA8" w:rsidRPr="000B48E7" w:rsidRDefault="00D07BA8" w:rsidP="00D07BA8">
            <w:pPr>
              <w:widowControl/>
              <w:autoSpaceDE/>
              <w:autoSpaceDN/>
              <w:adjustRightInd/>
            </w:pPr>
            <w:r w:rsidRPr="000B48E7">
              <w:t>Администрация муниципального района «Ленский район»</w:t>
            </w:r>
          </w:p>
        </w:tc>
        <w:tc>
          <w:tcPr>
            <w:tcW w:w="2268" w:type="dxa"/>
          </w:tcPr>
          <w:p w:rsidR="00D07BA8" w:rsidRPr="000B48E7" w:rsidRDefault="00D07BA8" w:rsidP="00D07BA8">
            <w:pPr>
              <w:widowControl/>
              <w:autoSpaceDE/>
              <w:autoSpaceDN/>
              <w:adjustRightInd/>
            </w:pPr>
            <w:r w:rsidRPr="000B48E7">
              <w:rPr>
                <w:lang w:val="sah-RU"/>
              </w:rPr>
              <w:t>Предпринимательство,</w:t>
            </w:r>
            <w:r w:rsidRPr="000B48E7">
              <w:t xml:space="preserve"> </w:t>
            </w:r>
          </w:p>
          <w:p w:rsidR="00D07BA8" w:rsidRPr="000B48E7" w:rsidRDefault="00D07BA8" w:rsidP="00D07BA8">
            <w:pPr>
              <w:widowControl/>
              <w:autoSpaceDE/>
              <w:autoSpaceDN/>
              <w:adjustRightInd/>
            </w:pPr>
          </w:p>
          <w:p w:rsidR="00D07BA8" w:rsidRPr="000B48E7" w:rsidRDefault="00D07BA8" w:rsidP="00D07BA8">
            <w:pPr>
              <w:widowControl/>
              <w:autoSpaceDE/>
              <w:autoSpaceDN/>
              <w:adjustRightInd/>
            </w:pPr>
            <w:r w:rsidRPr="000B48E7">
              <w:t xml:space="preserve">Креативная экономика, </w:t>
            </w:r>
          </w:p>
          <w:p w:rsidR="00D07BA8" w:rsidRPr="000B48E7" w:rsidRDefault="00D07BA8" w:rsidP="00D07BA8">
            <w:pPr>
              <w:widowControl/>
              <w:autoSpaceDE/>
              <w:autoSpaceDN/>
              <w:adjustRightInd/>
            </w:pPr>
          </w:p>
          <w:p w:rsidR="00D07BA8" w:rsidRPr="000B48E7" w:rsidRDefault="00D07BA8" w:rsidP="00D07BA8">
            <w:pPr>
              <w:widowControl/>
              <w:autoSpaceDE/>
              <w:autoSpaceDN/>
              <w:adjustRightInd/>
            </w:pPr>
            <w:r w:rsidRPr="000B48E7">
              <w:t>Лесопромышленный комплекс</w:t>
            </w:r>
          </w:p>
        </w:tc>
      </w:tr>
      <w:tr w:rsidR="000B48E7" w:rsidRPr="000B48E7" w:rsidTr="00206F9A">
        <w:tc>
          <w:tcPr>
            <w:tcW w:w="16033" w:type="dxa"/>
            <w:gridSpan w:val="7"/>
          </w:tcPr>
          <w:p w:rsidR="00D07BA8" w:rsidRPr="000B48E7" w:rsidRDefault="00D07BA8" w:rsidP="00D07BA8">
            <w:pPr>
              <w:jc w:val="center"/>
              <w:rPr>
                <w:sz w:val="28"/>
                <w:szCs w:val="28"/>
                <w:lang w:val="sah-RU"/>
              </w:rPr>
            </w:pPr>
            <w:r w:rsidRPr="000B48E7">
              <w:rPr>
                <w:b/>
                <w:bCs/>
                <w:sz w:val="24"/>
                <w:szCs w:val="24"/>
              </w:rPr>
              <w:t>3. Создание комфортного пространства</w:t>
            </w:r>
          </w:p>
        </w:tc>
      </w:tr>
      <w:tr w:rsidR="000B48E7" w:rsidRPr="000B48E7" w:rsidTr="00206F9A">
        <w:trPr>
          <w:gridAfter w:val="1"/>
          <w:wAfter w:w="15" w:type="dxa"/>
        </w:trPr>
        <w:tc>
          <w:tcPr>
            <w:tcW w:w="993" w:type="dxa"/>
          </w:tcPr>
          <w:p w:rsidR="00295A30" w:rsidRPr="000B48E7" w:rsidRDefault="00221561" w:rsidP="00295A30">
            <w:pPr>
              <w:jc w:val="center"/>
              <w:rPr>
                <w:lang w:val="sah-RU"/>
              </w:rPr>
            </w:pPr>
            <w:r w:rsidRPr="000B48E7">
              <w:rPr>
                <w:lang w:val="sah-RU"/>
              </w:rPr>
              <w:t>10</w:t>
            </w:r>
          </w:p>
        </w:tc>
        <w:tc>
          <w:tcPr>
            <w:tcW w:w="3118" w:type="dxa"/>
          </w:tcPr>
          <w:p w:rsidR="00295A30" w:rsidRPr="000B48E7" w:rsidRDefault="00206F9A" w:rsidP="00295A30">
            <w:pPr>
              <w:widowControl/>
              <w:autoSpaceDE/>
              <w:autoSpaceDN/>
              <w:adjustRightInd/>
            </w:pPr>
            <w:r w:rsidRPr="000B48E7">
              <w:t>Развитие транспортного комплекса муниципального района «Ленский район»</w:t>
            </w:r>
          </w:p>
        </w:tc>
        <w:tc>
          <w:tcPr>
            <w:tcW w:w="5812" w:type="dxa"/>
          </w:tcPr>
          <w:p w:rsidR="00295A30" w:rsidRPr="000B48E7" w:rsidRDefault="00295A30" w:rsidP="00295A30">
            <w:pPr>
              <w:pStyle w:val="ConsPlusNormal"/>
              <w:rPr>
                <w:rFonts w:ascii="Times New Roman" w:hAnsi="Times New Roman" w:cs="Times New Roman"/>
                <w:b/>
                <w:sz w:val="20"/>
              </w:rPr>
            </w:pPr>
            <w:r w:rsidRPr="000B48E7">
              <w:rPr>
                <w:rFonts w:ascii="Times New Roman" w:hAnsi="Times New Roman" w:cs="Times New Roman"/>
                <w:b/>
                <w:sz w:val="20"/>
                <w:lang w:val="sah-RU"/>
              </w:rPr>
              <w:t xml:space="preserve">Ц </w:t>
            </w:r>
            <w:r w:rsidRPr="000B48E7">
              <w:rPr>
                <w:rFonts w:ascii="Times New Roman" w:hAnsi="Times New Roman" w:cs="Times New Roman"/>
                <w:sz w:val="20"/>
              </w:rPr>
              <w:t>–</w:t>
            </w:r>
            <w:r w:rsidRPr="000B48E7">
              <w:rPr>
                <w:rFonts w:ascii="Times New Roman" w:hAnsi="Times New Roman" w:cs="Times New Roman"/>
                <w:sz w:val="20"/>
                <w:lang w:val="sah-RU"/>
              </w:rPr>
              <w:t xml:space="preserve"> </w:t>
            </w:r>
            <w:r w:rsidR="005901E2" w:rsidRPr="000B48E7">
              <w:rPr>
                <w:rFonts w:ascii="Times New Roman" w:hAnsi="Times New Roman" w:cs="Times New Roman"/>
                <w:sz w:val="20"/>
              </w:rPr>
              <w:t>Обеспечение комфортных условий жизнедеятельности на территории Ленского района путем развития безопасной, современной  и эффективной транспортной инфраструктуры</w:t>
            </w:r>
            <w:r w:rsidRPr="000B48E7">
              <w:rPr>
                <w:rFonts w:ascii="Times New Roman" w:hAnsi="Times New Roman" w:cs="Times New Roman"/>
                <w:b/>
                <w:sz w:val="20"/>
              </w:rPr>
              <w:t>.</w:t>
            </w:r>
          </w:p>
          <w:p w:rsidR="00295A30" w:rsidRPr="000B48E7" w:rsidRDefault="00295A30" w:rsidP="00295A30">
            <w:r w:rsidRPr="000B48E7">
              <w:rPr>
                <w:b/>
              </w:rPr>
              <w:t>З</w:t>
            </w:r>
            <w:r w:rsidRPr="000B48E7">
              <w:t xml:space="preserve"> – 1. </w:t>
            </w:r>
            <w:r w:rsidR="005901E2" w:rsidRPr="000B48E7">
              <w:t>Развитие и приведение в нормативное состояние автомобильных дорог общего пользования на территории Ленского района и дорожных сооружений на них</w:t>
            </w:r>
            <w:r w:rsidRPr="000B48E7">
              <w:t xml:space="preserve">.  </w:t>
            </w:r>
          </w:p>
          <w:p w:rsidR="00295A30" w:rsidRPr="000B48E7" w:rsidRDefault="00295A30" w:rsidP="00295A30">
            <w:pPr>
              <w:widowControl/>
              <w:autoSpaceDE/>
              <w:autoSpaceDN/>
              <w:adjustRightInd/>
            </w:pPr>
            <w:r w:rsidRPr="000B48E7">
              <w:t xml:space="preserve">2. </w:t>
            </w:r>
            <w:r w:rsidR="005901E2" w:rsidRPr="000B48E7">
              <w:t>Обеспечение эффективного функционирования маршрутной сети и транспортной инфраструктуры</w:t>
            </w:r>
          </w:p>
        </w:tc>
        <w:tc>
          <w:tcPr>
            <w:tcW w:w="1842" w:type="dxa"/>
          </w:tcPr>
          <w:p w:rsidR="00295A30" w:rsidRPr="000B48E7" w:rsidRDefault="00295A30" w:rsidP="00295A30">
            <w:pPr>
              <w:widowControl/>
              <w:autoSpaceDE/>
              <w:autoSpaceDN/>
              <w:adjustRightInd/>
              <w:jc w:val="center"/>
            </w:pPr>
            <w:r w:rsidRPr="000B48E7">
              <w:t>2024-2028</w:t>
            </w:r>
          </w:p>
        </w:tc>
        <w:tc>
          <w:tcPr>
            <w:tcW w:w="1985" w:type="dxa"/>
          </w:tcPr>
          <w:p w:rsidR="00250F66" w:rsidRPr="000B48E7" w:rsidRDefault="00250F66" w:rsidP="00295A30">
            <w:pPr>
              <w:widowControl/>
              <w:autoSpaceDE/>
              <w:autoSpaceDN/>
              <w:adjustRightInd/>
            </w:pPr>
            <w:r w:rsidRPr="000B48E7">
              <w:t>Управление производственного развития администрации муниципального района «Ленский район»</w:t>
            </w:r>
          </w:p>
          <w:p w:rsidR="00295A30" w:rsidRPr="000B48E7" w:rsidRDefault="00295A30" w:rsidP="00295A30">
            <w:pPr>
              <w:widowControl/>
              <w:autoSpaceDE/>
              <w:autoSpaceDN/>
              <w:adjustRightInd/>
            </w:pPr>
          </w:p>
        </w:tc>
        <w:tc>
          <w:tcPr>
            <w:tcW w:w="2268" w:type="dxa"/>
          </w:tcPr>
          <w:p w:rsidR="00295A30" w:rsidRPr="000B48E7" w:rsidRDefault="00295A30" w:rsidP="00295A30">
            <w:pPr>
              <w:widowControl/>
              <w:autoSpaceDE/>
              <w:autoSpaceDN/>
              <w:adjustRightInd/>
            </w:pPr>
            <w:r w:rsidRPr="000B48E7">
              <w:t>Транспортная система</w:t>
            </w:r>
          </w:p>
        </w:tc>
      </w:tr>
      <w:tr w:rsidR="000B48E7" w:rsidRPr="000B48E7" w:rsidTr="00206F9A">
        <w:trPr>
          <w:gridAfter w:val="1"/>
          <w:wAfter w:w="15" w:type="dxa"/>
        </w:trPr>
        <w:tc>
          <w:tcPr>
            <w:tcW w:w="993" w:type="dxa"/>
          </w:tcPr>
          <w:p w:rsidR="00DA3419" w:rsidRPr="000B48E7" w:rsidRDefault="00DA3419" w:rsidP="00DA3419">
            <w:pPr>
              <w:jc w:val="center"/>
              <w:rPr>
                <w:lang w:val="sah-RU"/>
              </w:rPr>
            </w:pPr>
            <w:r w:rsidRPr="000B48E7">
              <w:rPr>
                <w:lang w:val="sah-RU"/>
              </w:rPr>
              <w:t>11</w:t>
            </w:r>
          </w:p>
        </w:tc>
        <w:tc>
          <w:tcPr>
            <w:tcW w:w="3118" w:type="dxa"/>
          </w:tcPr>
          <w:p w:rsidR="00DA3419" w:rsidRPr="000B48E7" w:rsidRDefault="00C9619C" w:rsidP="00DA3419">
            <w:pPr>
              <w:widowControl/>
              <w:autoSpaceDE/>
              <w:autoSpaceDN/>
              <w:adjustRightInd/>
            </w:pPr>
            <w:r w:rsidRPr="000B48E7">
              <w:t>Обеспечение качественным жильем и повышение качества жилищно-коммунальных услуг в Ленском районе</w:t>
            </w:r>
          </w:p>
        </w:tc>
        <w:tc>
          <w:tcPr>
            <w:tcW w:w="5812" w:type="dxa"/>
          </w:tcPr>
          <w:p w:rsidR="00DA3419" w:rsidRPr="000B48E7" w:rsidRDefault="00DA3419" w:rsidP="00DA3419">
            <w:pPr>
              <w:pStyle w:val="a0"/>
              <w:ind w:left="33"/>
              <w:rPr>
                <w:rFonts w:eastAsia="Calibri"/>
                <w:lang w:eastAsia="en-US"/>
              </w:rPr>
            </w:pPr>
            <w:r w:rsidRPr="000B48E7">
              <w:rPr>
                <w:b/>
                <w:lang w:val="sah-RU"/>
              </w:rPr>
              <w:t>Ц</w:t>
            </w:r>
            <w:r w:rsidRPr="000B48E7">
              <w:rPr>
                <w:lang w:val="sah-RU"/>
              </w:rPr>
              <w:t xml:space="preserve"> </w:t>
            </w:r>
            <w:r w:rsidRPr="000B48E7">
              <w:t>–</w:t>
            </w:r>
            <w:r w:rsidRPr="000B48E7">
              <w:rPr>
                <w:lang w:val="sah-RU"/>
              </w:rPr>
              <w:t xml:space="preserve"> </w:t>
            </w:r>
            <w:r w:rsidR="00121BA1" w:rsidRPr="000B48E7">
              <w:rPr>
                <w:rFonts w:eastAsia="Calibri"/>
                <w:lang w:eastAsia="en-US"/>
              </w:rPr>
              <w:t>Повышение качества жизни населения путем предоставления государственной поддержки для обеспечения доступным и комфортным жильем, улучшения жилищных условий граждан,  а также путем обеспечения градостроительного развития поселений Ленского района, создание благоприятной пространственной среды</w:t>
            </w:r>
            <w:r w:rsidRPr="000B48E7">
              <w:rPr>
                <w:rFonts w:eastAsia="Calibri"/>
                <w:lang w:eastAsia="en-US"/>
              </w:rPr>
              <w:t>.</w:t>
            </w:r>
          </w:p>
          <w:p w:rsidR="00DA3419" w:rsidRPr="000B48E7" w:rsidRDefault="00DA3419" w:rsidP="00DA3419">
            <w:pPr>
              <w:spacing w:after="200"/>
              <w:contextualSpacing/>
            </w:pPr>
            <w:r w:rsidRPr="000B48E7">
              <w:rPr>
                <w:rFonts w:eastAsia="Calibri"/>
                <w:b/>
              </w:rPr>
              <w:t>З</w:t>
            </w:r>
            <w:r w:rsidRPr="000B48E7">
              <w:rPr>
                <w:rFonts w:eastAsia="Calibri"/>
              </w:rPr>
              <w:t xml:space="preserve"> </w:t>
            </w:r>
            <w:r w:rsidRPr="000B48E7">
              <w:t>–</w:t>
            </w:r>
            <w:r w:rsidRPr="000B48E7">
              <w:rPr>
                <w:rFonts w:eastAsia="Calibri"/>
              </w:rPr>
              <w:t xml:space="preserve"> 1. </w:t>
            </w:r>
            <w:r w:rsidR="00121BA1" w:rsidRPr="000B48E7">
              <w:t>Повышение доступности жилых помещений путем предоставления социальных выплат на приобретение или строительство жилья, квартир отдельным категориям граждан</w:t>
            </w:r>
            <w:r w:rsidRPr="000B48E7">
              <w:t>.</w:t>
            </w:r>
          </w:p>
          <w:p w:rsidR="00121BA1" w:rsidRPr="000B48E7" w:rsidRDefault="00DA3419" w:rsidP="00121BA1">
            <w:r w:rsidRPr="000B48E7">
              <w:t xml:space="preserve">2. </w:t>
            </w:r>
            <w:r w:rsidR="00121BA1" w:rsidRPr="000B48E7">
              <w:t>Реализация градостроительной политики;</w:t>
            </w:r>
          </w:p>
          <w:p w:rsidR="00DA3419" w:rsidRPr="000B48E7" w:rsidRDefault="00121BA1" w:rsidP="00121BA1">
            <w:pPr>
              <w:widowControl/>
              <w:autoSpaceDE/>
              <w:autoSpaceDN/>
              <w:adjustRightInd/>
            </w:pPr>
            <w:r w:rsidRPr="000B48E7">
              <w:t>расширение территорий   и землепользование в Ленском районе</w:t>
            </w:r>
          </w:p>
        </w:tc>
        <w:tc>
          <w:tcPr>
            <w:tcW w:w="1842" w:type="dxa"/>
          </w:tcPr>
          <w:p w:rsidR="00DA3419" w:rsidRPr="000B48E7" w:rsidRDefault="00DA3419" w:rsidP="00DA3419">
            <w:pPr>
              <w:widowControl/>
              <w:autoSpaceDE/>
              <w:autoSpaceDN/>
              <w:adjustRightInd/>
              <w:jc w:val="center"/>
            </w:pPr>
            <w:r w:rsidRPr="000B48E7">
              <w:t>2024-2028</w:t>
            </w:r>
          </w:p>
        </w:tc>
        <w:tc>
          <w:tcPr>
            <w:tcW w:w="1985" w:type="dxa"/>
          </w:tcPr>
          <w:p w:rsidR="00DA3419" w:rsidRPr="000B48E7" w:rsidRDefault="00DA3419" w:rsidP="00DA3419">
            <w:pPr>
              <w:widowControl/>
              <w:autoSpaceDE/>
              <w:autoSpaceDN/>
              <w:adjustRightInd/>
            </w:pPr>
            <w:r w:rsidRPr="000B48E7">
              <w:t>Администрация муниципального района «Ленский район»</w:t>
            </w:r>
          </w:p>
        </w:tc>
        <w:tc>
          <w:tcPr>
            <w:tcW w:w="2268" w:type="dxa"/>
          </w:tcPr>
          <w:p w:rsidR="00DA3419" w:rsidRPr="000B48E7" w:rsidRDefault="00DA3419" w:rsidP="00DA3419">
            <w:pPr>
              <w:widowControl/>
              <w:autoSpaceDE/>
              <w:autoSpaceDN/>
              <w:adjustRightInd/>
              <w:rPr>
                <w:lang w:val="sah-RU"/>
              </w:rPr>
            </w:pPr>
            <w:r w:rsidRPr="000B48E7">
              <w:rPr>
                <w:lang w:val="sah-RU"/>
              </w:rPr>
              <w:t>Жилищно-коммунальное хозяйство</w:t>
            </w:r>
          </w:p>
          <w:p w:rsidR="00DA3419" w:rsidRPr="000B48E7" w:rsidRDefault="00DA3419" w:rsidP="00DA3419">
            <w:pPr>
              <w:widowControl/>
              <w:autoSpaceDE/>
              <w:autoSpaceDN/>
              <w:adjustRightInd/>
              <w:rPr>
                <w:lang w:val="sah-RU"/>
              </w:rPr>
            </w:pPr>
          </w:p>
          <w:p w:rsidR="00DA3419" w:rsidRPr="000B48E7" w:rsidRDefault="00DA3419" w:rsidP="00DA3419">
            <w:pPr>
              <w:widowControl/>
              <w:autoSpaceDE/>
              <w:autoSpaceDN/>
              <w:adjustRightInd/>
              <w:rPr>
                <w:lang w:val="sah-RU"/>
              </w:rPr>
            </w:pPr>
            <w:r w:rsidRPr="000B48E7">
              <w:rPr>
                <w:lang w:val="sah-RU"/>
              </w:rPr>
              <w:t>Комфортная городская среда</w:t>
            </w:r>
          </w:p>
          <w:p w:rsidR="00DA3419" w:rsidRPr="000B48E7" w:rsidRDefault="00DA3419" w:rsidP="00DA3419">
            <w:pPr>
              <w:widowControl/>
              <w:autoSpaceDE/>
              <w:autoSpaceDN/>
              <w:adjustRightInd/>
              <w:rPr>
                <w:lang w:val="sah-RU"/>
              </w:rPr>
            </w:pPr>
          </w:p>
          <w:p w:rsidR="00DA3419" w:rsidRPr="000B48E7" w:rsidRDefault="00DA3419" w:rsidP="00DA3419">
            <w:pPr>
              <w:widowControl/>
              <w:autoSpaceDE/>
              <w:autoSpaceDN/>
              <w:adjustRightInd/>
            </w:pPr>
            <w:r w:rsidRPr="000B48E7">
              <w:rPr>
                <w:lang w:val="sah-RU"/>
              </w:rPr>
              <w:t>Жилищное строительство</w:t>
            </w:r>
          </w:p>
        </w:tc>
      </w:tr>
      <w:tr w:rsidR="000B48E7" w:rsidRPr="000B48E7" w:rsidTr="00206F9A">
        <w:trPr>
          <w:gridAfter w:val="1"/>
          <w:wAfter w:w="15" w:type="dxa"/>
        </w:trPr>
        <w:tc>
          <w:tcPr>
            <w:tcW w:w="993" w:type="dxa"/>
          </w:tcPr>
          <w:p w:rsidR="00295A30" w:rsidRPr="000B48E7" w:rsidRDefault="00221561" w:rsidP="00295A30">
            <w:pPr>
              <w:jc w:val="center"/>
              <w:rPr>
                <w:lang w:val="sah-RU"/>
              </w:rPr>
            </w:pPr>
            <w:r w:rsidRPr="000B48E7">
              <w:rPr>
                <w:lang w:val="sah-RU"/>
              </w:rPr>
              <w:t>12</w:t>
            </w:r>
          </w:p>
        </w:tc>
        <w:tc>
          <w:tcPr>
            <w:tcW w:w="3118" w:type="dxa"/>
          </w:tcPr>
          <w:p w:rsidR="00295A30" w:rsidRPr="000B48E7" w:rsidRDefault="00121BA1" w:rsidP="00295A30">
            <w:pPr>
              <w:widowControl/>
              <w:autoSpaceDE/>
              <w:autoSpaceDN/>
              <w:adjustRightInd/>
            </w:pPr>
            <w:r w:rsidRPr="000B48E7">
              <w:t>Развитие жилищного фонда муниципального района «Ленский район»</w:t>
            </w:r>
          </w:p>
        </w:tc>
        <w:tc>
          <w:tcPr>
            <w:tcW w:w="5812" w:type="dxa"/>
          </w:tcPr>
          <w:p w:rsidR="00295A30" w:rsidRPr="000B48E7" w:rsidRDefault="00295A30" w:rsidP="00295A30">
            <w:pPr>
              <w:pStyle w:val="a0"/>
              <w:ind w:left="33"/>
              <w:rPr>
                <w:rFonts w:eastAsia="Calibri"/>
                <w:lang w:eastAsia="en-US"/>
              </w:rPr>
            </w:pPr>
            <w:r w:rsidRPr="000B48E7">
              <w:rPr>
                <w:b/>
                <w:lang w:val="sah-RU"/>
              </w:rPr>
              <w:t>Ц</w:t>
            </w:r>
            <w:r w:rsidRPr="000B48E7">
              <w:rPr>
                <w:lang w:val="sah-RU"/>
              </w:rPr>
              <w:t xml:space="preserve"> </w:t>
            </w:r>
            <w:r w:rsidRPr="000B48E7">
              <w:t>–</w:t>
            </w:r>
            <w:r w:rsidRPr="000B48E7">
              <w:rPr>
                <w:lang w:val="sah-RU"/>
              </w:rPr>
              <w:t xml:space="preserve"> </w:t>
            </w:r>
            <w:r w:rsidR="00CE6C65" w:rsidRPr="000B48E7">
              <w:rPr>
                <w:rFonts w:eastAsia="Calibri"/>
                <w:lang w:eastAsia="en-US"/>
              </w:rPr>
              <w:t>Реализация единой жилищной политики в части обеспечения отдельных категорий граждан жилыми помещениями и улучшению жилищных условий квалифицированных специалистов для Ленского района</w:t>
            </w:r>
            <w:r w:rsidR="00AD1301" w:rsidRPr="000B48E7">
              <w:rPr>
                <w:rFonts w:eastAsia="Calibri"/>
                <w:lang w:eastAsia="en-US"/>
              </w:rPr>
              <w:t>.</w:t>
            </w:r>
          </w:p>
          <w:p w:rsidR="00295A30" w:rsidRPr="000B48E7" w:rsidRDefault="00295A30" w:rsidP="00295A30">
            <w:pPr>
              <w:spacing w:after="200"/>
              <w:contextualSpacing/>
            </w:pPr>
            <w:r w:rsidRPr="000B48E7">
              <w:rPr>
                <w:rFonts w:eastAsia="Calibri"/>
                <w:b/>
              </w:rPr>
              <w:t>З</w:t>
            </w:r>
            <w:r w:rsidRPr="000B48E7">
              <w:rPr>
                <w:rFonts w:eastAsia="Calibri"/>
              </w:rPr>
              <w:t xml:space="preserve"> </w:t>
            </w:r>
            <w:r w:rsidRPr="000B48E7">
              <w:t>–</w:t>
            </w:r>
            <w:r w:rsidRPr="000B48E7">
              <w:rPr>
                <w:rFonts w:eastAsia="Calibri"/>
              </w:rPr>
              <w:t xml:space="preserve"> 1. </w:t>
            </w:r>
            <w:r w:rsidR="00CE6C65" w:rsidRPr="000B48E7">
              <w:rPr>
                <w:shd w:val="clear" w:color="auto" w:fill="FFFFFF"/>
              </w:rPr>
              <w:t>Содействие развитию жилищного строительства и формированию муниципального жилищного фонда</w:t>
            </w:r>
            <w:r w:rsidR="00AD1301" w:rsidRPr="000B48E7">
              <w:t>.</w:t>
            </w:r>
          </w:p>
          <w:p w:rsidR="00295A30" w:rsidRPr="000B48E7" w:rsidRDefault="00295A30" w:rsidP="00295A30">
            <w:pPr>
              <w:widowControl/>
              <w:autoSpaceDE/>
              <w:autoSpaceDN/>
              <w:adjustRightInd/>
            </w:pPr>
            <w:r w:rsidRPr="000B48E7">
              <w:t xml:space="preserve">2. </w:t>
            </w:r>
            <w:r w:rsidR="00CE6C65" w:rsidRPr="000B48E7">
              <w:t>Обеспечение жильем и улучшение жилищных условий отдельных категорий граждан, предусмотренных МПА МР «Ленский район» РС (Я)</w:t>
            </w:r>
          </w:p>
        </w:tc>
        <w:tc>
          <w:tcPr>
            <w:tcW w:w="1842" w:type="dxa"/>
          </w:tcPr>
          <w:p w:rsidR="00295A30" w:rsidRPr="000B48E7" w:rsidRDefault="00295A30" w:rsidP="00121BA1">
            <w:pPr>
              <w:widowControl/>
              <w:autoSpaceDE/>
              <w:autoSpaceDN/>
              <w:adjustRightInd/>
              <w:jc w:val="center"/>
            </w:pPr>
            <w:r w:rsidRPr="000B48E7">
              <w:t>202</w:t>
            </w:r>
            <w:r w:rsidR="00121BA1" w:rsidRPr="000B48E7">
              <w:t>5</w:t>
            </w:r>
            <w:r w:rsidRPr="000B48E7">
              <w:t>-202</w:t>
            </w:r>
            <w:r w:rsidR="00121BA1" w:rsidRPr="000B48E7">
              <w:t>9</w:t>
            </w:r>
          </w:p>
        </w:tc>
        <w:tc>
          <w:tcPr>
            <w:tcW w:w="1985" w:type="dxa"/>
          </w:tcPr>
          <w:p w:rsidR="00295A30" w:rsidRPr="000B48E7" w:rsidRDefault="00295A30" w:rsidP="00295A30">
            <w:pPr>
              <w:widowControl/>
              <w:autoSpaceDE/>
              <w:autoSpaceDN/>
              <w:adjustRightInd/>
            </w:pPr>
            <w:r w:rsidRPr="000B48E7">
              <w:t>Администрация муниципального района «Ленский район»</w:t>
            </w:r>
          </w:p>
        </w:tc>
        <w:tc>
          <w:tcPr>
            <w:tcW w:w="2268" w:type="dxa"/>
          </w:tcPr>
          <w:p w:rsidR="00295A30" w:rsidRPr="000B48E7" w:rsidRDefault="00295A30" w:rsidP="00295A30">
            <w:pPr>
              <w:widowControl/>
              <w:autoSpaceDE/>
              <w:autoSpaceDN/>
              <w:adjustRightInd/>
              <w:rPr>
                <w:lang w:val="sah-RU"/>
              </w:rPr>
            </w:pPr>
            <w:r w:rsidRPr="000B48E7">
              <w:rPr>
                <w:lang w:val="sah-RU"/>
              </w:rPr>
              <w:t>Жилищно-коммунальное хозяйство</w:t>
            </w:r>
          </w:p>
          <w:p w:rsidR="00295A30" w:rsidRPr="000B48E7" w:rsidRDefault="00295A30" w:rsidP="00295A30">
            <w:pPr>
              <w:widowControl/>
              <w:autoSpaceDE/>
              <w:autoSpaceDN/>
              <w:adjustRightInd/>
              <w:rPr>
                <w:lang w:val="sah-RU"/>
              </w:rPr>
            </w:pPr>
          </w:p>
          <w:p w:rsidR="00295A30" w:rsidRPr="000B48E7" w:rsidRDefault="00295A30" w:rsidP="00295A30">
            <w:pPr>
              <w:widowControl/>
              <w:autoSpaceDE/>
              <w:autoSpaceDN/>
              <w:adjustRightInd/>
              <w:rPr>
                <w:lang w:val="sah-RU"/>
              </w:rPr>
            </w:pPr>
            <w:r w:rsidRPr="000B48E7">
              <w:rPr>
                <w:lang w:val="sah-RU"/>
              </w:rPr>
              <w:t>Комфортная городская среда</w:t>
            </w:r>
          </w:p>
          <w:p w:rsidR="00295A30" w:rsidRPr="000B48E7" w:rsidRDefault="00295A30" w:rsidP="00295A30">
            <w:pPr>
              <w:widowControl/>
              <w:autoSpaceDE/>
              <w:autoSpaceDN/>
              <w:adjustRightInd/>
              <w:rPr>
                <w:lang w:val="sah-RU"/>
              </w:rPr>
            </w:pPr>
          </w:p>
          <w:p w:rsidR="00295A30" w:rsidRPr="000B48E7" w:rsidRDefault="00295A30" w:rsidP="00295A30">
            <w:pPr>
              <w:widowControl/>
              <w:autoSpaceDE/>
              <w:autoSpaceDN/>
              <w:adjustRightInd/>
            </w:pPr>
            <w:r w:rsidRPr="000B48E7">
              <w:rPr>
                <w:lang w:val="sah-RU"/>
              </w:rPr>
              <w:t>Жилищное строительство</w:t>
            </w:r>
          </w:p>
        </w:tc>
      </w:tr>
      <w:tr w:rsidR="000B48E7" w:rsidRPr="000B48E7" w:rsidTr="00206F9A">
        <w:trPr>
          <w:gridAfter w:val="1"/>
          <w:wAfter w:w="15" w:type="dxa"/>
        </w:trPr>
        <w:tc>
          <w:tcPr>
            <w:tcW w:w="993" w:type="dxa"/>
          </w:tcPr>
          <w:p w:rsidR="00295A30" w:rsidRPr="000B48E7" w:rsidRDefault="00221561" w:rsidP="006C39E3">
            <w:pPr>
              <w:jc w:val="center"/>
              <w:rPr>
                <w:lang w:val="sah-RU"/>
              </w:rPr>
            </w:pPr>
            <w:r w:rsidRPr="000B48E7">
              <w:rPr>
                <w:lang w:val="sah-RU"/>
              </w:rPr>
              <w:t>13</w:t>
            </w:r>
          </w:p>
        </w:tc>
        <w:tc>
          <w:tcPr>
            <w:tcW w:w="3118" w:type="dxa"/>
          </w:tcPr>
          <w:p w:rsidR="00295A30" w:rsidRPr="000B48E7" w:rsidRDefault="00295A30" w:rsidP="00295A30">
            <w:r w:rsidRPr="000B48E7">
              <w:t>Охрана окружающей среды и природных ресурсов в Ленском районе</w:t>
            </w:r>
          </w:p>
        </w:tc>
        <w:tc>
          <w:tcPr>
            <w:tcW w:w="5812" w:type="dxa"/>
          </w:tcPr>
          <w:p w:rsidR="00295A30" w:rsidRPr="000B48E7" w:rsidRDefault="00295A30" w:rsidP="00295A30">
            <w:pPr>
              <w:pStyle w:val="ConsPlusNormal"/>
              <w:ind w:left="16" w:firstLine="26"/>
              <w:rPr>
                <w:rFonts w:ascii="Times New Roman" w:hAnsi="Times New Roman" w:cs="Times New Roman"/>
                <w:b/>
                <w:sz w:val="20"/>
              </w:rPr>
            </w:pPr>
            <w:r w:rsidRPr="000B48E7">
              <w:rPr>
                <w:rFonts w:ascii="Times New Roman" w:hAnsi="Times New Roman" w:cs="Times New Roman"/>
                <w:b/>
                <w:sz w:val="20"/>
                <w:lang w:val="sah-RU"/>
              </w:rPr>
              <w:t>Ц</w:t>
            </w:r>
            <w:r w:rsidRPr="000B48E7">
              <w:rPr>
                <w:rFonts w:ascii="Times New Roman" w:hAnsi="Times New Roman" w:cs="Times New Roman"/>
                <w:sz w:val="20"/>
                <w:lang w:val="sah-RU"/>
              </w:rPr>
              <w:t xml:space="preserve"> </w:t>
            </w:r>
            <w:r w:rsidRPr="000B48E7">
              <w:rPr>
                <w:rFonts w:ascii="Times New Roman" w:hAnsi="Times New Roman" w:cs="Times New Roman"/>
                <w:sz w:val="20"/>
              </w:rPr>
              <w:t>–</w:t>
            </w:r>
            <w:r w:rsidRPr="000B48E7">
              <w:rPr>
                <w:rFonts w:ascii="Times New Roman" w:eastAsia="Calibri" w:hAnsi="Times New Roman" w:cs="Times New Roman"/>
                <w:sz w:val="20"/>
              </w:rPr>
              <w:t xml:space="preserve"> </w:t>
            </w:r>
            <w:r w:rsidRPr="000B48E7">
              <w:rPr>
                <w:rFonts w:ascii="Times New Roman" w:hAnsi="Times New Roman" w:cs="Times New Roman"/>
                <w:sz w:val="20"/>
                <w:lang w:val="sah-RU"/>
              </w:rPr>
              <w:t xml:space="preserve"> </w:t>
            </w:r>
            <w:r w:rsidR="00CE6C65" w:rsidRPr="000B48E7">
              <w:rPr>
                <w:rFonts w:ascii="Times New Roman" w:hAnsi="Times New Roman" w:cs="Times New Roman"/>
                <w:sz w:val="20"/>
                <w:lang w:eastAsia="en-US"/>
              </w:rPr>
              <w:t>Сохранение и восстановление природной среды, обеспечивающей экологическую безопасность населения на территории Ленского района</w:t>
            </w:r>
            <w:r w:rsidRPr="000B48E7">
              <w:rPr>
                <w:rFonts w:ascii="Times New Roman" w:hAnsi="Times New Roman" w:cs="Times New Roman"/>
                <w:b/>
                <w:sz w:val="20"/>
              </w:rPr>
              <w:t>.</w:t>
            </w:r>
          </w:p>
          <w:p w:rsidR="00295A30" w:rsidRPr="000B48E7" w:rsidRDefault="00295A30" w:rsidP="00295A30">
            <w:pPr>
              <w:pStyle w:val="ConsPlusNormal"/>
              <w:ind w:left="16" w:firstLine="26"/>
              <w:rPr>
                <w:rFonts w:ascii="Times New Roman" w:hAnsi="Times New Roman" w:cs="Times New Roman"/>
                <w:sz w:val="20"/>
              </w:rPr>
            </w:pPr>
            <w:r w:rsidRPr="000B48E7">
              <w:rPr>
                <w:rFonts w:ascii="Times New Roman" w:hAnsi="Times New Roman" w:cs="Times New Roman"/>
                <w:b/>
                <w:sz w:val="20"/>
              </w:rPr>
              <w:t xml:space="preserve">З </w:t>
            </w:r>
            <w:r w:rsidRPr="000B48E7">
              <w:rPr>
                <w:rFonts w:ascii="Times New Roman" w:hAnsi="Times New Roman" w:cs="Times New Roman"/>
                <w:sz w:val="20"/>
              </w:rPr>
              <w:t>–</w:t>
            </w:r>
            <w:r w:rsidRPr="000B48E7">
              <w:rPr>
                <w:rFonts w:ascii="Times New Roman" w:eastAsia="Calibri" w:hAnsi="Times New Roman" w:cs="Times New Roman"/>
                <w:sz w:val="20"/>
              </w:rPr>
              <w:t xml:space="preserve"> </w:t>
            </w:r>
            <w:r w:rsidRPr="000B48E7">
              <w:rPr>
                <w:rFonts w:ascii="Times New Roman" w:hAnsi="Times New Roman" w:cs="Times New Roman"/>
                <w:sz w:val="20"/>
              </w:rPr>
              <w:t xml:space="preserve"> 1. </w:t>
            </w:r>
            <w:r w:rsidR="00CE6C65" w:rsidRPr="000B48E7">
              <w:rPr>
                <w:rFonts w:ascii="Times New Roman" w:hAnsi="Times New Roman" w:cs="Times New Roman"/>
                <w:sz w:val="20"/>
              </w:rPr>
              <w:t>Обеспечение экологической безопасности и устранение накопленного ущерба природной среды на территории МР «Ленский район»</w:t>
            </w:r>
            <w:r w:rsidRPr="000B48E7">
              <w:rPr>
                <w:rFonts w:ascii="Times New Roman" w:hAnsi="Times New Roman" w:cs="Times New Roman"/>
                <w:sz w:val="20"/>
              </w:rPr>
              <w:t>.</w:t>
            </w:r>
          </w:p>
          <w:p w:rsidR="00295A30" w:rsidRPr="000B48E7" w:rsidRDefault="00295A30" w:rsidP="00295A30">
            <w:r w:rsidRPr="000B48E7">
              <w:t xml:space="preserve">2. </w:t>
            </w:r>
            <w:r w:rsidR="00CE6C65" w:rsidRPr="000B48E7">
              <w:t>Поддержание стабильной системы особо охраняемых природных территорий местного значения. Повышение статуса ООПТ местного значения в ООПТ республиканского значения</w:t>
            </w:r>
            <w:r w:rsidRPr="000B48E7">
              <w:t>.</w:t>
            </w:r>
          </w:p>
          <w:p w:rsidR="00295A30" w:rsidRPr="000B48E7" w:rsidRDefault="00295A30" w:rsidP="00295A30">
            <w:pPr>
              <w:widowControl/>
              <w:autoSpaceDE/>
              <w:autoSpaceDN/>
              <w:adjustRightInd/>
            </w:pPr>
            <w:r w:rsidRPr="000B48E7">
              <w:t xml:space="preserve">3. </w:t>
            </w:r>
            <w:r w:rsidR="00CE6C65" w:rsidRPr="000B48E7">
              <w:rPr>
                <w:lang w:eastAsia="en-US"/>
              </w:rPr>
              <w:t>Повышение уровня экологического образования населения Ленского района</w:t>
            </w:r>
          </w:p>
        </w:tc>
        <w:tc>
          <w:tcPr>
            <w:tcW w:w="1842" w:type="dxa"/>
          </w:tcPr>
          <w:p w:rsidR="00295A30" w:rsidRPr="000B48E7" w:rsidRDefault="00295A30" w:rsidP="00295A30">
            <w:pPr>
              <w:widowControl/>
              <w:autoSpaceDE/>
              <w:autoSpaceDN/>
              <w:adjustRightInd/>
              <w:jc w:val="center"/>
            </w:pPr>
            <w:r w:rsidRPr="000B48E7">
              <w:t>2024-2028</w:t>
            </w:r>
          </w:p>
        </w:tc>
        <w:tc>
          <w:tcPr>
            <w:tcW w:w="1985" w:type="dxa"/>
          </w:tcPr>
          <w:p w:rsidR="00295A30" w:rsidRPr="000B48E7" w:rsidRDefault="00295A30" w:rsidP="00295A30">
            <w:pPr>
              <w:widowControl/>
              <w:autoSpaceDE/>
              <w:autoSpaceDN/>
              <w:adjustRightInd/>
            </w:pPr>
            <w:r w:rsidRPr="000B48E7">
              <w:t>Администрация муниципального района «Ленский район»</w:t>
            </w:r>
          </w:p>
        </w:tc>
        <w:tc>
          <w:tcPr>
            <w:tcW w:w="2268" w:type="dxa"/>
          </w:tcPr>
          <w:p w:rsidR="00295A30" w:rsidRPr="000B48E7" w:rsidRDefault="00295A30" w:rsidP="00295A30">
            <w:pPr>
              <w:widowControl/>
              <w:autoSpaceDE/>
              <w:autoSpaceDN/>
              <w:adjustRightInd/>
            </w:pPr>
            <w:r w:rsidRPr="000B48E7">
              <w:rPr>
                <w:lang w:val="sah-RU"/>
              </w:rPr>
              <w:t>Жилищно-коммунальное хозяйство</w:t>
            </w:r>
          </w:p>
        </w:tc>
      </w:tr>
      <w:tr w:rsidR="000B48E7" w:rsidRPr="000B48E7" w:rsidTr="00206F9A">
        <w:trPr>
          <w:gridAfter w:val="1"/>
          <w:wAfter w:w="15" w:type="dxa"/>
        </w:trPr>
        <w:tc>
          <w:tcPr>
            <w:tcW w:w="993" w:type="dxa"/>
          </w:tcPr>
          <w:p w:rsidR="00295A30" w:rsidRPr="000B48E7" w:rsidRDefault="00221561" w:rsidP="00221561">
            <w:pPr>
              <w:jc w:val="center"/>
              <w:rPr>
                <w:lang w:val="sah-RU"/>
              </w:rPr>
            </w:pPr>
            <w:r w:rsidRPr="000B48E7">
              <w:rPr>
                <w:lang w:val="sah-RU"/>
              </w:rPr>
              <w:lastRenderedPageBreak/>
              <w:t>14</w:t>
            </w:r>
          </w:p>
        </w:tc>
        <w:tc>
          <w:tcPr>
            <w:tcW w:w="3118" w:type="dxa"/>
          </w:tcPr>
          <w:p w:rsidR="00295A30" w:rsidRPr="000B48E7" w:rsidRDefault="00295A30" w:rsidP="00295A30">
            <w:r w:rsidRPr="000B48E7">
              <w:t>Комплексное развитие сельских территорий</w:t>
            </w:r>
          </w:p>
        </w:tc>
        <w:tc>
          <w:tcPr>
            <w:tcW w:w="5812" w:type="dxa"/>
          </w:tcPr>
          <w:p w:rsidR="00295A30" w:rsidRPr="000B48E7" w:rsidRDefault="00295A30" w:rsidP="00DA3419">
            <w:r w:rsidRPr="000B48E7">
              <w:rPr>
                <w:b/>
                <w:lang w:val="sah-RU"/>
              </w:rPr>
              <w:t>Ц</w:t>
            </w:r>
            <w:r w:rsidRPr="000B48E7">
              <w:rPr>
                <w:lang w:val="sah-RU"/>
              </w:rPr>
              <w:t xml:space="preserve"> – </w:t>
            </w:r>
            <w:r w:rsidR="001D50E1" w:rsidRPr="000B48E7">
              <w:t>Сохранение доли сельского населения МО «Ленский район» на уровне не менее 13% в 2025 году</w:t>
            </w:r>
            <w:r w:rsidRPr="000B48E7">
              <w:t>.</w:t>
            </w:r>
          </w:p>
          <w:p w:rsidR="00295A30" w:rsidRPr="000B48E7" w:rsidRDefault="00295A30" w:rsidP="00DA3419">
            <w:r w:rsidRPr="000B48E7">
              <w:rPr>
                <w:b/>
                <w:lang w:val="sah-RU"/>
              </w:rPr>
              <w:t xml:space="preserve">З </w:t>
            </w:r>
            <w:r w:rsidRPr="000B48E7">
              <w:rPr>
                <w:lang w:val="sah-RU"/>
              </w:rPr>
              <w:t xml:space="preserve">– 1. </w:t>
            </w:r>
            <w:r w:rsidR="001D50E1" w:rsidRPr="000B48E7">
              <w:t>Обеспечение граждан доступным и комфортным жильем</w:t>
            </w:r>
            <w:r w:rsidRPr="000B48E7">
              <w:t>.</w:t>
            </w:r>
          </w:p>
          <w:p w:rsidR="001D50E1" w:rsidRPr="000B48E7" w:rsidRDefault="00295A30" w:rsidP="000B48E7">
            <w:pPr>
              <w:pStyle w:val="ConsPlusNormal"/>
              <w:ind w:left="16" w:firstLine="18"/>
              <w:rPr>
                <w:rFonts w:ascii="Times New Roman" w:hAnsi="Times New Roman" w:cs="Times New Roman"/>
                <w:sz w:val="20"/>
              </w:rPr>
            </w:pPr>
            <w:r w:rsidRPr="000B48E7">
              <w:rPr>
                <w:rFonts w:ascii="Times New Roman" w:hAnsi="Times New Roman" w:cs="Times New Roman"/>
                <w:sz w:val="20"/>
              </w:rPr>
              <w:t xml:space="preserve">2. </w:t>
            </w:r>
            <w:r w:rsidR="001D50E1" w:rsidRPr="000B48E7">
              <w:rPr>
                <w:rFonts w:ascii="Times New Roman" w:hAnsi="Times New Roman" w:cs="Times New Roman"/>
                <w:sz w:val="20"/>
              </w:rPr>
              <w:t>Обеспечение комплексного освоения и развития территории.</w:t>
            </w:r>
          </w:p>
        </w:tc>
        <w:tc>
          <w:tcPr>
            <w:tcW w:w="1842" w:type="dxa"/>
          </w:tcPr>
          <w:p w:rsidR="00295A30" w:rsidRPr="000B48E7" w:rsidRDefault="00295A30" w:rsidP="00295A30">
            <w:pPr>
              <w:widowControl/>
              <w:autoSpaceDE/>
              <w:autoSpaceDN/>
              <w:adjustRightInd/>
              <w:jc w:val="center"/>
            </w:pPr>
            <w:r w:rsidRPr="000B48E7">
              <w:t>2021-2025</w:t>
            </w:r>
          </w:p>
        </w:tc>
        <w:tc>
          <w:tcPr>
            <w:tcW w:w="1985" w:type="dxa"/>
          </w:tcPr>
          <w:p w:rsidR="00295A30" w:rsidRPr="000B48E7" w:rsidRDefault="001D50E1" w:rsidP="000B48E7">
            <w:pPr>
              <w:widowControl/>
              <w:autoSpaceDE/>
              <w:autoSpaceDN/>
              <w:adjustRightInd/>
            </w:pPr>
            <w:r w:rsidRPr="000B48E7">
              <w:rPr>
                <w:rFonts w:eastAsia="Calibri"/>
                <w:lang w:bidi="ru-RU"/>
              </w:rPr>
              <w:t>Муниципальное казенное учреждение «Ленское управление сельского хозяйства»</w:t>
            </w:r>
          </w:p>
        </w:tc>
        <w:tc>
          <w:tcPr>
            <w:tcW w:w="2268" w:type="dxa"/>
          </w:tcPr>
          <w:p w:rsidR="00295A30" w:rsidRPr="000B48E7" w:rsidRDefault="00295A30" w:rsidP="00295A30">
            <w:r w:rsidRPr="000B48E7">
              <w:t>Агропромышленный комплекс</w:t>
            </w:r>
          </w:p>
          <w:p w:rsidR="00295A30" w:rsidRPr="000B48E7" w:rsidRDefault="00295A30" w:rsidP="00295A30">
            <w:pPr>
              <w:widowControl/>
              <w:autoSpaceDE/>
              <w:autoSpaceDN/>
              <w:adjustRightInd/>
              <w:rPr>
                <w:lang w:val="sah-RU"/>
              </w:rPr>
            </w:pPr>
          </w:p>
        </w:tc>
      </w:tr>
      <w:tr w:rsidR="000B48E7" w:rsidRPr="000B48E7" w:rsidTr="00206F9A">
        <w:tc>
          <w:tcPr>
            <w:tcW w:w="16033" w:type="dxa"/>
            <w:gridSpan w:val="7"/>
          </w:tcPr>
          <w:p w:rsidR="00295A30" w:rsidRPr="000B48E7" w:rsidRDefault="00295A30" w:rsidP="00295A30">
            <w:pPr>
              <w:jc w:val="center"/>
              <w:rPr>
                <w:sz w:val="28"/>
                <w:szCs w:val="28"/>
                <w:lang w:val="sah-RU"/>
              </w:rPr>
            </w:pPr>
            <w:r w:rsidRPr="000B48E7">
              <w:rPr>
                <w:b/>
                <w:bCs/>
                <w:sz w:val="24"/>
                <w:szCs w:val="24"/>
              </w:rPr>
              <w:t>4. Повышение эффективности муниципального управления</w:t>
            </w:r>
          </w:p>
        </w:tc>
      </w:tr>
      <w:tr w:rsidR="000B48E7" w:rsidRPr="000B48E7" w:rsidTr="00206F9A">
        <w:trPr>
          <w:gridAfter w:val="1"/>
          <w:wAfter w:w="15" w:type="dxa"/>
        </w:trPr>
        <w:tc>
          <w:tcPr>
            <w:tcW w:w="993" w:type="dxa"/>
          </w:tcPr>
          <w:p w:rsidR="00295A30" w:rsidRPr="000B48E7" w:rsidRDefault="00221561" w:rsidP="00295A30">
            <w:pPr>
              <w:jc w:val="center"/>
              <w:rPr>
                <w:lang w:val="sah-RU"/>
              </w:rPr>
            </w:pPr>
            <w:r w:rsidRPr="000B48E7">
              <w:rPr>
                <w:lang w:val="sah-RU"/>
              </w:rPr>
              <w:t>15</w:t>
            </w:r>
          </w:p>
        </w:tc>
        <w:tc>
          <w:tcPr>
            <w:tcW w:w="3118" w:type="dxa"/>
          </w:tcPr>
          <w:p w:rsidR="00295A30" w:rsidRPr="000B48E7" w:rsidRDefault="00CE6C65" w:rsidP="00295A30">
            <w:pPr>
              <w:widowControl/>
              <w:autoSpaceDE/>
              <w:autoSpaceDN/>
              <w:adjustRightInd/>
            </w:pPr>
            <w:r w:rsidRPr="000B48E7">
              <w:t>Управление муниципальной собственностью муниципального района «Ленский район»</w:t>
            </w:r>
          </w:p>
        </w:tc>
        <w:tc>
          <w:tcPr>
            <w:tcW w:w="5812" w:type="dxa"/>
          </w:tcPr>
          <w:p w:rsidR="00CE6C65" w:rsidRPr="000B48E7" w:rsidRDefault="00295A30" w:rsidP="00295A30">
            <w:pPr>
              <w:rPr>
                <w:b/>
              </w:rPr>
            </w:pPr>
            <w:r w:rsidRPr="000B48E7">
              <w:rPr>
                <w:b/>
                <w:lang w:val="sah-RU"/>
              </w:rPr>
              <w:t xml:space="preserve">Ц </w:t>
            </w:r>
            <w:r w:rsidRPr="000B48E7">
              <w:t>–</w:t>
            </w:r>
            <w:r w:rsidRPr="000B48E7">
              <w:rPr>
                <w:lang w:val="sah-RU"/>
              </w:rPr>
              <w:t xml:space="preserve"> </w:t>
            </w:r>
            <w:r w:rsidR="00CE6C65" w:rsidRPr="000B48E7">
              <w:t>Формирование устойчивой экономической базы и эффективной системы управления муниципальной собственностью,  повышение инвестиционной привлекательности района.</w:t>
            </w:r>
            <w:r w:rsidR="00CE6C65" w:rsidRPr="000B48E7">
              <w:rPr>
                <w:b/>
              </w:rPr>
              <w:t xml:space="preserve"> </w:t>
            </w:r>
          </w:p>
          <w:p w:rsidR="00295A30" w:rsidRPr="000B48E7" w:rsidRDefault="00295A30" w:rsidP="00295A30">
            <w:r w:rsidRPr="000B48E7">
              <w:rPr>
                <w:b/>
              </w:rPr>
              <w:t xml:space="preserve">З </w:t>
            </w:r>
            <w:r w:rsidRPr="000B48E7">
              <w:t xml:space="preserve">– 1. </w:t>
            </w:r>
            <w:r w:rsidR="00CE6C65" w:rsidRPr="000B48E7">
              <w:t>Совершенствование системы учета объектов муниципальной собственности в казне и реестре имущества муниципального района.                                                                                                   Обеспечение поступления неналоговых доходов в бюджет муниципального района.                                                                           Стимулирование развития малого и среднего бизнеса на территории МР «Ленский район» за счет использования имущественного потенциала МР «Ленский район»</w:t>
            </w:r>
            <w:r w:rsidRPr="000B48E7">
              <w:t>.</w:t>
            </w:r>
          </w:p>
          <w:p w:rsidR="001D50E1" w:rsidRPr="000B48E7" w:rsidRDefault="00295A30" w:rsidP="00295A30">
            <w:pPr>
              <w:widowControl/>
              <w:autoSpaceDE/>
              <w:autoSpaceDN/>
              <w:adjustRightInd/>
            </w:pPr>
            <w:r w:rsidRPr="000B48E7">
              <w:t xml:space="preserve">2. </w:t>
            </w:r>
            <w:r w:rsidR="001D50E1" w:rsidRPr="000B48E7">
              <w:t xml:space="preserve">Обеспечение рационального и эффективного использования земель, находящихся в муниципальной собственности района. </w:t>
            </w:r>
          </w:p>
          <w:p w:rsidR="00295A30" w:rsidRPr="000B48E7" w:rsidRDefault="001D50E1" w:rsidP="00295A30">
            <w:pPr>
              <w:widowControl/>
              <w:autoSpaceDE/>
              <w:autoSpaceDN/>
              <w:adjustRightInd/>
            </w:pPr>
            <w:r w:rsidRPr="000B48E7">
              <w:t>Обеспечение поступления неналоговых доходов в бюджет муниципального района</w:t>
            </w:r>
          </w:p>
        </w:tc>
        <w:tc>
          <w:tcPr>
            <w:tcW w:w="1842" w:type="dxa"/>
          </w:tcPr>
          <w:p w:rsidR="00295A30" w:rsidRPr="000B48E7" w:rsidRDefault="00295A30" w:rsidP="00295A30">
            <w:pPr>
              <w:widowControl/>
              <w:autoSpaceDE/>
              <w:autoSpaceDN/>
              <w:adjustRightInd/>
              <w:jc w:val="center"/>
            </w:pPr>
            <w:r w:rsidRPr="000B48E7">
              <w:t>2024-2028</w:t>
            </w:r>
          </w:p>
        </w:tc>
        <w:tc>
          <w:tcPr>
            <w:tcW w:w="1985" w:type="dxa"/>
          </w:tcPr>
          <w:p w:rsidR="00295A30" w:rsidRPr="000B48E7" w:rsidRDefault="00295A30" w:rsidP="00295A30">
            <w:pPr>
              <w:widowControl/>
              <w:autoSpaceDE/>
              <w:autoSpaceDN/>
              <w:adjustRightInd/>
            </w:pPr>
            <w:r w:rsidRPr="000B48E7">
              <w:t>Администрация муниципального района «Ленский район»</w:t>
            </w:r>
          </w:p>
        </w:tc>
        <w:tc>
          <w:tcPr>
            <w:tcW w:w="2268" w:type="dxa"/>
          </w:tcPr>
          <w:p w:rsidR="00295A30" w:rsidRPr="000B48E7" w:rsidRDefault="00295A30" w:rsidP="00295A30">
            <w:pPr>
              <w:rPr>
                <w:bCs/>
              </w:rPr>
            </w:pPr>
            <w:r w:rsidRPr="000B48E7">
              <w:rPr>
                <w:bCs/>
              </w:rPr>
              <w:t>Муниципальное управление</w:t>
            </w:r>
          </w:p>
          <w:p w:rsidR="00295A30" w:rsidRPr="000B48E7" w:rsidRDefault="00295A30" w:rsidP="00295A30">
            <w:pPr>
              <w:jc w:val="center"/>
              <w:rPr>
                <w:bCs/>
              </w:rPr>
            </w:pPr>
          </w:p>
          <w:p w:rsidR="00295A30" w:rsidRPr="000B48E7" w:rsidRDefault="00295A30" w:rsidP="00295A30">
            <w:pPr>
              <w:widowControl/>
              <w:autoSpaceDE/>
              <w:autoSpaceDN/>
              <w:adjustRightInd/>
            </w:pPr>
            <w:r w:rsidRPr="000B48E7">
              <w:rPr>
                <w:bCs/>
              </w:rPr>
              <w:t>Инвестиционная стратегия</w:t>
            </w:r>
          </w:p>
        </w:tc>
      </w:tr>
    </w:tbl>
    <w:p w:rsidR="00F34603" w:rsidRPr="000B48E7" w:rsidRDefault="00F34603" w:rsidP="00F34603">
      <w:pPr>
        <w:rPr>
          <w:sz w:val="28"/>
          <w:szCs w:val="28"/>
          <w:lang w:val="sah-RU"/>
        </w:rPr>
      </w:pPr>
    </w:p>
    <w:p w:rsidR="00F34603" w:rsidRPr="000B48E7" w:rsidRDefault="00F34603" w:rsidP="00F34603">
      <w:pPr>
        <w:rPr>
          <w:b/>
          <w:sz w:val="28"/>
          <w:szCs w:val="28"/>
          <w:lang w:val="sah-RU"/>
        </w:rPr>
      </w:pPr>
    </w:p>
    <w:p w:rsidR="00F34603" w:rsidRPr="000B48E7" w:rsidRDefault="00F34603" w:rsidP="00F34603">
      <w:pPr>
        <w:rPr>
          <w:b/>
          <w:sz w:val="28"/>
          <w:szCs w:val="28"/>
          <w:lang w:val="sah-RU"/>
        </w:rPr>
      </w:pPr>
    </w:p>
    <w:p w:rsidR="00F34603" w:rsidRPr="00221561" w:rsidRDefault="00F34603" w:rsidP="00F34603">
      <w:pPr>
        <w:rPr>
          <w:b/>
          <w:sz w:val="28"/>
          <w:szCs w:val="28"/>
          <w:lang w:val="sah-RU"/>
        </w:rPr>
      </w:pPr>
      <w:r w:rsidRPr="000B48E7">
        <w:rPr>
          <w:b/>
          <w:sz w:val="28"/>
          <w:szCs w:val="28"/>
          <w:lang w:val="sah-RU"/>
        </w:rPr>
        <w:t xml:space="preserve">Начальник управления инвестиционной и экономической политики                                                 </w:t>
      </w:r>
      <w:r w:rsidR="000A24C0" w:rsidRPr="000B48E7">
        <w:rPr>
          <w:b/>
          <w:sz w:val="28"/>
          <w:szCs w:val="28"/>
          <w:lang w:val="sah-RU"/>
        </w:rPr>
        <w:t xml:space="preserve">     </w:t>
      </w:r>
      <w:r w:rsidR="00221561" w:rsidRPr="000B48E7">
        <w:rPr>
          <w:b/>
          <w:sz w:val="28"/>
          <w:szCs w:val="28"/>
          <w:lang w:val="sah-RU"/>
        </w:rPr>
        <w:t>О. А. Кондратьева</w:t>
      </w:r>
    </w:p>
    <w:p w:rsidR="00F34603" w:rsidRDefault="00F34603" w:rsidP="00F34603">
      <w:pPr>
        <w:rPr>
          <w:sz w:val="28"/>
          <w:szCs w:val="28"/>
          <w:lang w:val="sah-RU"/>
        </w:rPr>
      </w:pPr>
    </w:p>
    <w:p w:rsidR="0005727F" w:rsidRDefault="0005727F" w:rsidP="00B25E43">
      <w:pPr>
        <w:ind w:left="11057" w:hanging="142"/>
        <w:rPr>
          <w:sz w:val="28"/>
          <w:szCs w:val="28"/>
          <w:lang w:val="sah-RU"/>
        </w:rPr>
      </w:pPr>
    </w:p>
    <w:p w:rsidR="0005727F" w:rsidRDefault="0005727F" w:rsidP="00B25E43">
      <w:pPr>
        <w:ind w:left="11057" w:hanging="142"/>
        <w:rPr>
          <w:sz w:val="28"/>
          <w:szCs w:val="28"/>
          <w:lang w:val="sah-RU"/>
        </w:rPr>
      </w:pPr>
    </w:p>
    <w:p w:rsidR="0005727F" w:rsidRDefault="0005727F" w:rsidP="000B48E7">
      <w:pPr>
        <w:rPr>
          <w:sz w:val="28"/>
          <w:szCs w:val="28"/>
          <w:lang w:val="sah-RU"/>
        </w:rPr>
      </w:pPr>
    </w:p>
    <w:p w:rsidR="00B25E43" w:rsidRPr="00221561" w:rsidRDefault="00B25E43" w:rsidP="00B25E43">
      <w:pPr>
        <w:ind w:left="11057" w:hanging="142"/>
        <w:rPr>
          <w:sz w:val="28"/>
          <w:szCs w:val="28"/>
          <w:lang w:val="sah-RU"/>
        </w:rPr>
      </w:pPr>
      <w:r w:rsidRPr="00221561">
        <w:rPr>
          <w:sz w:val="28"/>
          <w:szCs w:val="28"/>
          <w:lang w:val="sah-RU"/>
        </w:rPr>
        <w:t>Приложение № 2</w:t>
      </w:r>
    </w:p>
    <w:p w:rsidR="00B25E43" w:rsidRPr="00221561" w:rsidRDefault="00B25E43" w:rsidP="00B25E43">
      <w:pPr>
        <w:ind w:left="11057" w:hanging="142"/>
        <w:rPr>
          <w:sz w:val="28"/>
          <w:szCs w:val="28"/>
          <w:lang w:val="sah-RU"/>
        </w:rPr>
      </w:pPr>
      <w:r w:rsidRPr="00221561">
        <w:rPr>
          <w:sz w:val="28"/>
          <w:szCs w:val="28"/>
          <w:lang w:val="sah-RU"/>
        </w:rPr>
        <w:t>к постановл</w:t>
      </w:r>
      <w:r w:rsidRPr="00221561">
        <w:rPr>
          <w:sz w:val="28"/>
          <w:szCs w:val="28"/>
          <w:lang w:val="sah-RU"/>
        </w:rPr>
        <w:lastRenderedPageBreak/>
        <w:t>ению главы</w:t>
      </w:r>
    </w:p>
    <w:p w:rsidR="00B25E43" w:rsidRPr="00221561" w:rsidRDefault="00B25E43" w:rsidP="00B25E43">
      <w:pPr>
        <w:ind w:left="11057" w:hanging="142"/>
        <w:jc w:val="both"/>
        <w:rPr>
          <w:bCs/>
          <w:sz w:val="28"/>
          <w:szCs w:val="28"/>
        </w:rPr>
      </w:pPr>
      <w:r w:rsidRPr="00221561">
        <w:rPr>
          <w:sz w:val="28"/>
          <w:szCs w:val="28"/>
          <w:lang w:val="sah-RU"/>
        </w:rPr>
        <w:t xml:space="preserve">от </w:t>
      </w:r>
      <w:r w:rsidRPr="00221561">
        <w:rPr>
          <w:b/>
          <w:bCs/>
          <w:sz w:val="28"/>
          <w:szCs w:val="28"/>
        </w:rPr>
        <w:t>«</w:t>
      </w:r>
      <w:r w:rsidRPr="00221561">
        <w:rPr>
          <w:bCs/>
          <w:sz w:val="28"/>
          <w:szCs w:val="28"/>
          <w:u w:val="single"/>
        </w:rPr>
        <w:t xml:space="preserve">         </w:t>
      </w:r>
      <w:r w:rsidRPr="00221561">
        <w:rPr>
          <w:b/>
          <w:bCs/>
          <w:sz w:val="28"/>
          <w:szCs w:val="28"/>
        </w:rPr>
        <w:t xml:space="preserve">» </w:t>
      </w:r>
      <w:r w:rsidRPr="00221561">
        <w:rPr>
          <w:bCs/>
          <w:sz w:val="28"/>
          <w:szCs w:val="28"/>
          <w:u w:val="single"/>
        </w:rPr>
        <w:t xml:space="preserve">                         </w:t>
      </w:r>
      <w:r w:rsidRPr="00221561">
        <w:rPr>
          <w:b/>
          <w:bCs/>
          <w:sz w:val="28"/>
          <w:szCs w:val="28"/>
        </w:rPr>
        <w:t xml:space="preserve"> </w:t>
      </w:r>
      <w:r w:rsidRPr="00221561">
        <w:rPr>
          <w:bCs/>
          <w:sz w:val="28"/>
          <w:szCs w:val="28"/>
        </w:rPr>
        <w:t>2025 г.</w:t>
      </w:r>
    </w:p>
    <w:p w:rsidR="00B25E43" w:rsidRPr="00221561" w:rsidRDefault="00B25E43" w:rsidP="00B25E43">
      <w:pPr>
        <w:ind w:left="11057" w:hanging="142"/>
        <w:jc w:val="both"/>
        <w:rPr>
          <w:sz w:val="28"/>
          <w:szCs w:val="28"/>
          <w:lang w:val="sah-RU"/>
        </w:rPr>
      </w:pPr>
      <w:r w:rsidRPr="00221561">
        <w:rPr>
          <w:bCs/>
          <w:sz w:val="28"/>
          <w:szCs w:val="28"/>
        </w:rPr>
        <w:t>№ _________________</w:t>
      </w:r>
      <w:r w:rsidRPr="00221561">
        <w:rPr>
          <w:bCs/>
          <w:sz w:val="28"/>
          <w:szCs w:val="28"/>
        </w:rPr>
        <w:lastRenderedPageBreak/>
        <w:t>___</w:t>
      </w:r>
    </w:p>
    <w:p w:rsidR="00B25E43" w:rsidRPr="00221561" w:rsidRDefault="00B25E43" w:rsidP="00B25E43">
      <w:pPr>
        <w:jc w:val="center"/>
        <w:rPr>
          <w:b/>
          <w:sz w:val="28"/>
          <w:szCs w:val="28"/>
          <w:lang w:val="sah-RU"/>
        </w:rPr>
      </w:pPr>
      <w:r w:rsidRPr="00221561">
        <w:rPr>
          <w:b/>
          <w:sz w:val="28"/>
          <w:szCs w:val="28"/>
          <w:lang w:val="sah-RU"/>
        </w:rPr>
        <w:t xml:space="preserve">Исполнение Плана мероприятий </w:t>
      </w:r>
    </w:p>
    <w:p w:rsidR="00B25E43" w:rsidRPr="00221561" w:rsidRDefault="00B25E43" w:rsidP="00B25E43">
      <w:pPr>
        <w:jc w:val="center"/>
        <w:rPr>
          <w:b/>
          <w:sz w:val="28"/>
          <w:szCs w:val="28"/>
          <w:lang w:val="sah-RU"/>
        </w:rPr>
      </w:pPr>
      <w:r w:rsidRPr="00221561">
        <w:rPr>
          <w:b/>
          <w:sz w:val="28"/>
          <w:szCs w:val="28"/>
          <w:lang w:val="sah-RU"/>
        </w:rPr>
        <w:t xml:space="preserve">по реализации Стратегии социально-экономического развития муниципального района </w:t>
      </w:r>
      <w:r w:rsidRPr="00221561">
        <w:rPr>
          <w:b/>
          <w:bCs/>
          <w:sz w:val="28"/>
          <w:szCs w:val="28"/>
        </w:rPr>
        <w:t>«</w:t>
      </w:r>
      <w:r w:rsidRPr="00221561">
        <w:rPr>
          <w:b/>
          <w:sz w:val="28"/>
          <w:szCs w:val="28"/>
          <w:lang w:val="sah-RU"/>
        </w:rPr>
        <w:t>Ленский район</w:t>
      </w:r>
      <w:r w:rsidRPr="00221561">
        <w:rPr>
          <w:b/>
          <w:bCs/>
          <w:sz w:val="28"/>
          <w:szCs w:val="28"/>
        </w:rPr>
        <w:t>»</w:t>
      </w:r>
      <w:r w:rsidRPr="00221561">
        <w:rPr>
          <w:b/>
          <w:sz w:val="28"/>
          <w:szCs w:val="28"/>
          <w:lang w:val="sah-RU"/>
        </w:rPr>
        <w:t xml:space="preserve"> Республики Саха (Якутия) на период до 2030 года</w:t>
      </w:r>
    </w:p>
    <w:p w:rsidR="00B25E43" w:rsidRPr="00221561" w:rsidRDefault="00B25E43" w:rsidP="00B25E43">
      <w:pPr>
        <w:jc w:val="center"/>
        <w:rPr>
          <w:b/>
          <w:sz w:val="28"/>
          <w:szCs w:val="28"/>
          <w:lang w:val="sah-RU"/>
        </w:rPr>
      </w:pPr>
      <w:r w:rsidRPr="00221561">
        <w:rPr>
          <w:b/>
          <w:sz w:val="28"/>
          <w:szCs w:val="28"/>
          <w:lang w:val="sah-RU"/>
        </w:rPr>
        <w:t>за 20______ год</w:t>
      </w:r>
    </w:p>
    <w:p w:rsidR="00CD7C83" w:rsidRPr="00221561" w:rsidRDefault="00CD7C83" w:rsidP="00B25E43">
      <w:pPr>
        <w:jc w:val="center"/>
        <w:rPr>
          <w:b/>
          <w:sz w:val="28"/>
          <w:szCs w:val="28"/>
          <w:lang w:val="sah-RU"/>
        </w:rPr>
      </w:pPr>
    </w:p>
    <w:p w:rsidR="00CD7C83" w:rsidRPr="00221561" w:rsidRDefault="00CD7C83" w:rsidP="00B25E43">
      <w:pPr>
        <w:jc w:val="center"/>
        <w:rPr>
          <w:b/>
          <w:sz w:val="28"/>
          <w:szCs w:val="28"/>
          <w:lang w:val="sah-RU"/>
        </w:rPr>
      </w:pPr>
    </w:p>
    <w:tbl>
      <w:tblPr>
        <w:tblStyle w:val="a6"/>
        <w:tblW w:w="16018" w:type="dxa"/>
        <w:tblInd w:w="-714" w:type="dxa"/>
        <w:tblLook w:val="04A0" w:firstRow="1" w:lastRow="0" w:firstColumn="1" w:lastColumn="0" w:noHBand="0" w:noVBand="1"/>
      </w:tblPr>
      <w:tblGrid>
        <w:gridCol w:w="1012"/>
        <w:gridCol w:w="3633"/>
        <w:gridCol w:w="1826"/>
        <w:gridCol w:w="3310"/>
        <w:gridCol w:w="1130"/>
        <w:gridCol w:w="986"/>
        <w:gridCol w:w="4121"/>
      </w:tblGrid>
      <w:tr w:rsidR="00CD7C83" w:rsidRPr="00221561" w:rsidTr="006E04C1">
        <w:trPr>
          <w:trHeight w:val="342"/>
        </w:trPr>
        <w:tc>
          <w:tcPr>
            <w:tcW w:w="1012" w:type="dxa"/>
            <w:vMerge w:val="restart"/>
            <w:vAlign w:val="center"/>
          </w:tcPr>
          <w:p w:rsidR="00CD7C83" w:rsidRPr="00221561" w:rsidRDefault="00CD7C83" w:rsidP="00CD7C83">
            <w:pPr>
              <w:jc w:val="center"/>
              <w:rPr>
                <w:b/>
                <w:lang w:val="sah-RU"/>
              </w:rPr>
            </w:pPr>
            <w:r w:rsidRPr="00221561">
              <w:rPr>
                <w:b/>
                <w:lang w:val="sah-RU"/>
              </w:rPr>
              <w:t>№ согласно Плану</w:t>
            </w:r>
          </w:p>
        </w:tc>
        <w:tc>
          <w:tcPr>
            <w:tcW w:w="3633" w:type="dxa"/>
            <w:vMerge w:val="restart"/>
            <w:vAlign w:val="center"/>
          </w:tcPr>
          <w:p w:rsidR="00CD7C83" w:rsidRPr="00221561" w:rsidRDefault="00CD7C83" w:rsidP="006E04C1">
            <w:pPr>
              <w:jc w:val="center"/>
              <w:rPr>
                <w:b/>
                <w:lang w:val="sah-RU"/>
              </w:rPr>
            </w:pPr>
            <w:r w:rsidRPr="00221561">
              <w:rPr>
                <w:b/>
                <w:lang w:val="sah-RU"/>
              </w:rPr>
              <w:t>Наименование мерпоряити</w:t>
            </w:r>
            <w:r w:rsidR="006E04C1" w:rsidRPr="00221561">
              <w:rPr>
                <w:b/>
                <w:lang w:val="sah-RU"/>
              </w:rPr>
              <w:t>й</w:t>
            </w:r>
          </w:p>
        </w:tc>
        <w:tc>
          <w:tcPr>
            <w:tcW w:w="1826" w:type="dxa"/>
            <w:vMerge w:val="restart"/>
            <w:vAlign w:val="center"/>
          </w:tcPr>
          <w:p w:rsidR="00CD7C83" w:rsidRPr="00221561" w:rsidRDefault="00CD7C83" w:rsidP="00CD7C83">
            <w:pPr>
              <w:jc w:val="center"/>
              <w:rPr>
                <w:b/>
                <w:lang w:val="sah-RU"/>
              </w:rPr>
            </w:pPr>
            <w:r w:rsidRPr="00221561">
              <w:rPr>
                <w:b/>
                <w:lang w:val="sah-RU"/>
              </w:rPr>
              <w:t>Финансирование, тыс. руб.</w:t>
            </w:r>
          </w:p>
        </w:tc>
        <w:tc>
          <w:tcPr>
            <w:tcW w:w="5426" w:type="dxa"/>
            <w:gridSpan w:val="3"/>
            <w:vAlign w:val="center"/>
          </w:tcPr>
          <w:p w:rsidR="00CD7C83" w:rsidRPr="00221561" w:rsidRDefault="00CD7C83" w:rsidP="00CD7C83">
            <w:pPr>
              <w:jc w:val="center"/>
              <w:rPr>
                <w:b/>
                <w:lang w:val="sah-RU"/>
              </w:rPr>
            </w:pPr>
            <w:r w:rsidRPr="00221561">
              <w:rPr>
                <w:b/>
                <w:lang w:val="sah-RU"/>
              </w:rPr>
              <w:t>Показатель и его целевое значение</w:t>
            </w:r>
          </w:p>
        </w:tc>
        <w:tc>
          <w:tcPr>
            <w:tcW w:w="4121" w:type="dxa"/>
            <w:vMerge w:val="restart"/>
            <w:vAlign w:val="center"/>
          </w:tcPr>
          <w:p w:rsidR="00CD7C83" w:rsidRPr="00221561" w:rsidRDefault="00CD7C83" w:rsidP="00CD7C83">
            <w:pPr>
              <w:jc w:val="center"/>
              <w:rPr>
                <w:b/>
                <w:lang w:val="sah-RU"/>
              </w:rPr>
            </w:pPr>
            <w:r w:rsidRPr="00221561">
              <w:rPr>
                <w:b/>
                <w:lang w:val="sah-RU"/>
              </w:rPr>
              <w:t>Отчет по реализации</w:t>
            </w:r>
          </w:p>
        </w:tc>
      </w:tr>
      <w:tr w:rsidR="00CD7C83" w:rsidRPr="00221561" w:rsidTr="006E04C1">
        <w:trPr>
          <w:trHeight w:val="342"/>
        </w:trPr>
        <w:tc>
          <w:tcPr>
            <w:tcW w:w="1012" w:type="dxa"/>
            <w:vMerge/>
            <w:vAlign w:val="center"/>
          </w:tcPr>
          <w:p w:rsidR="00CD7C83" w:rsidRPr="00221561" w:rsidRDefault="00CD7C83" w:rsidP="00CD7C83">
            <w:pPr>
              <w:jc w:val="center"/>
              <w:rPr>
                <w:b/>
                <w:lang w:val="sah-RU"/>
              </w:rPr>
            </w:pPr>
          </w:p>
        </w:tc>
        <w:tc>
          <w:tcPr>
            <w:tcW w:w="3633" w:type="dxa"/>
            <w:vMerge/>
            <w:vAlign w:val="center"/>
          </w:tcPr>
          <w:p w:rsidR="00CD7C83" w:rsidRPr="00221561" w:rsidRDefault="00CD7C83" w:rsidP="00CD7C83">
            <w:pPr>
              <w:jc w:val="center"/>
              <w:rPr>
                <w:b/>
                <w:lang w:val="sah-RU"/>
              </w:rPr>
            </w:pPr>
          </w:p>
        </w:tc>
        <w:tc>
          <w:tcPr>
            <w:tcW w:w="1826" w:type="dxa"/>
            <w:vMerge/>
            <w:vAlign w:val="center"/>
          </w:tcPr>
          <w:p w:rsidR="00CD7C83" w:rsidRPr="00221561" w:rsidRDefault="00CD7C83" w:rsidP="00CD7C83">
            <w:pPr>
              <w:jc w:val="center"/>
              <w:rPr>
                <w:b/>
                <w:lang w:val="sah-RU"/>
              </w:rPr>
            </w:pPr>
          </w:p>
        </w:tc>
        <w:tc>
          <w:tcPr>
            <w:tcW w:w="3310" w:type="dxa"/>
            <w:vAlign w:val="center"/>
          </w:tcPr>
          <w:p w:rsidR="00CD7C83" w:rsidRPr="00221561" w:rsidRDefault="00CD7C83" w:rsidP="00CD7C83">
            <w:pPr>
              <w:jc w:val="center"/>
              <w:rPr>
                <w:b/>
                <w:lang w:val="sah-RU"/>
              </w:rPr>
            </w:pPr>
            <w:r w:rsidRPr="00221561">
              <w:rPr>
                <w:b/>
                <w:lang w:val="sah-RU"/>
              </w:rPr>
              <w:t>План</w:t>
            </w:r>
          </w:p>
        </w:tc>
        <w:tc>
          <w:tcPr>
            <w:tcW w:w="1130" w:type="dxa"/>
            <w:vAlign w:val="center"/>
          </w:tcPr>
          <w:p w:rsidR="00CD7C83" w:rsidRPr="00221561" w:rsidRDefault="00CD7C83" w:rsidP="00CD7C83">
            <w:pPr>
              <w:jc w:val="center"/>
              <w:rPr>
                <w:b/>
                <w:lang w:val="sah-RU"/>
              </w:rPr>
            </w:pPr>
            <w:r w:rsidRPr="00221561">
              <w:rPr>
                <w:b/>
                <w:lang w:val="sah-RU"/>
              </w:rPr>
              <w:t>Факт</w:t>
            </w:r>
          </w:p>
        </w:tc>
        <w:tc>
          <w:tcPr>
            <w:tcW w:w="986" w:type="dxa"/>
            <w:vAlign w:val="center"/>
          </w:tcPr>
          <w:p w:rsidR="00CD7C83" w:rsidRPr="00221561" w:rsidRDefault="00CD7C83" w:rsidP="00CD7C83">
            <w:pPr>
              <w:jc w:val="center"/>
              <w:rPr>
                <w:b/>
                <w:lang w:val="sah-RU"/>
              </w:rPr>
            </w:pPr>
            <w:r w:rsidRPr="00221561">
              <w:rPr>
                <w:b/>
                <w:lang w:val="sah-RU"/>
              </w:rPr>
              <w:t>%</w:t>
            </w:r>
          </w:p>
        </w:tc>
        <w:tc>
          <w:tcPr>
            <w:tcW w:w="4121" w:type="dxa"/>
            <w:vMerge/>
            <w:vAlign w:val="center"/>
          </w:tcPr>
          <w:p w:rsidR="00CD7C83" w:rsidRPr="00221561" w:rsidRDefault="00CD7C83" w:rsidP="00CD7C83">
            <w:pPr>
              <w:jc w:val="center"/>
              <w:rPr>
                <w:b/>
                <w:lang w:val="sah-RU"/>
              </w:rPr>
            </w:pPr>
          </w:p>
        </w:tc>
      </w:tr>
      <w:tr w:rsidR="00CD7C83" w:rsidRPr="00221561" w:rsidTr="006E04C1">
        <w:trPr>
          <w:trHeight w:val="342"/>
        </w:trPr>
        <w:tc>
          <w:tcPr>
            <w:tcW w:w="1012" w:type="dxa"/>
            <w:vAlign w:val="center"/>
          </w:tcPr>
          <w:p w:rsidR="00CD7C83" w:rsidRPr="00221561" w:rsidRDefault="00CD7C83" w:rsidP="00CD7C83">
            <w:pPr>
              <w:jc w:val="center"/>
              <w:rPr>
                <w:b/>
                <w:lang w:val="sah-RU"/>
              </w:rPr>
            </w:pPr>
          </w:p>
        </w:tc>
        <w:tc>
          <w:tcPr>
            <w:tcW w:w="3633" w:type="dxa"/>
            <w:vAlign w:val="center"/>
          </w:tcPr>
          <w:p w:rsidR="00CD7C83" w:rsidRPr="00221561" w:rsidRDefault="00CD7C83" w:rsidP="00CD7C83">
            <w:pPr>
              <w:jc w:val="center"/>
              <w:rPr>
                <w:b/>
                <w:lang w:val="sah-RU"/>
              </w:rPr>
            </w:pPr>
          </w:p>
        </w:tc>
        <w:tc>
          <w:tcPr>
            <w:tcW w:w="1826" w:type="dxa"/>
            <w:vAlign w:val="center"/>
          </w:tcPr>
          <w:p w:rsidR="00CD7C83" w:rsidRPr="00221561" w:rsidRDefault="00CD7C83" w:rsidP="00CD7C83">
            <w:pPr>
              <w:jc w:val="center"/>
              <w:rPr>
                <w:b/>
                <w:lang w:val="sah-RU"/>
              </w:rPr>
            </w:pPr>
          </w:p>
        </w:tc>
        <w:tc>
          <w:tcPr>
            <w:tcW w:w="3310" w:type="dxa"/>
            <w:vAlign w:val="center"/>
          </w:tcPr>
          <w:p w:rsidR="00CD7C83" w:rsidRPr="00221561" w:rsidRDefault="00CD7C83" w:rsidP="00CD7C83">
            <w:pPr>
              <w:jc w:val="center"/>
              <w:rPr>
                <w:b/>
                <w:lang w:val="sah-RU"/>
              </w:rPr>
            </w:pPr>
          </w:p>
        </w:tc>
        <w:tc>
          <w:tcPr>
            <w:tcW w:w="1130" w:type="dxa"/>
            <w:vAlign w:val="center"/>
          </w:tcPr>
          <w:p w:rsidR="00CD7C83" w:rsidRPr="00221561" w:rsidRDefault="00CD7C83" w:rsidP="00CD7C83">
            <w:pPr>
              <w:jc w:val="center"/>
              <w:rPr>
                <w:b/>
                <w:lang w:val="sah-RU"/>
              </w:rPr>
            </w:pPr>
          </w:p>
        </w:tc>
        <w:tc>
          <w:tcPr>
            <w:tcW w:w="986" w:type="dxa"/>
            <w:vAlign w:val="center"/>
          </w:tcPr>
          <w:p w:rsidR="00CD7C83" w:rsidRPr="00221561" w:rsidRDefault="00CD7C83" w:rsidP="00CD7C83">
            <w:pPr>
              <w:jc w:val="center"/>
              <w:rPr>
                <w:b/>
                <w:lang w:val="sah-RU"/>
              </w:rPr>
            </w:pPr>
          </w:p>
        </w:tc>
        <w:tc>
          <w:tcPr>
            <w:tcW w:w="4121" w:type="dxa"/>
            <w:vAlign w:val="center"/>
          </w:tcPr>
          <w:p w:rsidR="00CD7C83" w:rsidRPr="00221561" w:rsidRDefault="00CD7C83" w:rsidP="00CD7C83">
            <w:pPr>
              <w:jc w:val="center"/>
              <w:rPr>
                <w:b/>
                <w:lang w:val="sah-RU"/>
              </w:rPr>
            </w:pPr>
          </w:p>
        </w:tc>
      </w:tr>
      <w:tr w:rsidR="006E04C1" w:rsidRPr="00221561" w:rsidTr="006E04C1">
        <w:trPr>
          <w:trHeight w:val="342"/>
        </w:trPr>
        <w:tc>
          <w:tcPr>
            <w:tcW w:w="1012" w:type="dxa"/>
            <w:vAlign w:val="center"/>
          </w:tcPr>
          <w:p w:rsidR="006E04C1" w:rsidRPr="00221561" w:rsidRDefault="006E04C1" w:rsidP="00CD7C83">
            <w:pPr>
              <w:jc w:val="center"/>
              <w:rPr>
                <w:b/>
                <w:lang w:val="sah-RU"/>
              </w:rPr>
            </w:pPr>
          </w:p>
        </w:tc>
        <w:tc>
          <w:tcPr>
            <w:tcW w:w="3633" w:type="dxa"/>
            <w:vAlign w:val="center"/>
          </w:tcPr>
          <w:p w:rsidR="006E04C1" w:rsidRPr="00221561" w:rsidRDefault="006E04C1" w:rsidP="00CD7C83">
            <w:pPr>
              <w:jc w:val="center"/>
              <w:rPr>
                <w:b/>
                <w:lang w:val="sah-RU"/>
              </w:rPr>
            </w:pPr>
          </w:p>
        </w:tc>
        <w:tc>
          <w:tcPr>
            <w:tcW w:w="1826" w:type="dxa"/>
            <w:vAlign w:val="center"/>
          </w:tcPr>
          <w:p w:rsidR="006E04C1" w:rsidRPr="00221561" w:rsidRDefault="006E04C1" w:rsidP="00CD7C83">
            <w:pPr>
              <w:jc w:val="center"/>
              <w:rPr>
                <w:b/>
                <w:lang w:val="sah-RU"/>
              </w:rPr>
            </w:pPr>
          </w:p>
        </w:tc>
        <w:tc>
          <w:tcPr>
            <w:tcW w:w="3310" w:type="dxa"/>
            <w:vAlign w:val="center"/>
          </w:tcPr>
          <w:p w:rsidR="006E04C1" w:rsidRPr="00221561" w:rsidRDefault="006E04C1" w:rsidP="00CD7C83">
            <w:pPr>
              <w:jc w:val="center"/>
              <w:rPr>
                <w:b/>
                <w:lang w:val="sah-RU"/>
              </w:rPr>
            </w:pPr>
          </w:p>
        </w:tc>
        <w:tc>
          <w:tcPr>
            <w:tcW w:w="1130" w:type="dxa"/>
            <w:vAlign w:val="center"/>
          </w:tcPr>
          <w:p w:rsidR="006E04C1" w:rsidRPr="00221561" w:rsidRDefault="006E04C1" w:rsidP="00CD7C83">
            <w:pPr>
              <w:jc w:val="center"/>
              <w:rPr>
                <w:b/>
                <w:lang w:val="sah-RU"/>
              </w:rPr>
            </w:pPr>
          </w:p>
        </w:tc>
        <w:tc>
          <w:tcPr>
            <w:tcW w:w="986" w:type="dxa"/>
            <w:vAlign w:val="center"/>
          </w:tcPr>
          <w:p w:rsidR="006E04C1" w:rsidRPr="00221561" w:rsidRDefault="006E04C1" w:rsidP="00CD7C83">
            <w:pPr>
              <w:jc w:val="center"/>
              <w:rPr>
                <w:b/>
                <w:lang w:val="sah-RU"/>
              </w:rPr>
            </w:pPr>
          </w:p>
        </w:tc>
        <w:tc>
          <w:tcPr>
            <w:tcW w:w="4121" w:type="dxa"/>
            <w:vAlign w:val="center"/>
          </w:tcPr>
          <w:p w:rsidR="006E04C1" w:rsidRPr="00221561" w:rsidRDefault="006E04C1" w:rsidP="00CD7C83">
            <w:pPr>
              <w:jc w:val="center"/>
              <w:rPr>
                <w:b/>
                <w:lang w:val="sah-RU"/>
              </w:rPr>
            </w:pPr>
          </w:p>
        </w:tc>
      </w:tr>
      <w:tr w:rsidR="006E04C1" w:rsidRPr="00221561" w:rsidTr="006E04C1">
        <w:trPr>
          <w:trHeight w:val="342"/>
        </w:trPr>
        <w:tc>
          <w:tcPr>
            <w:tcW w:w="1012" w:type="dxa"/>
            <w:vAlign w:val="center"/>
          </w:tcPr>
          <w:p w:rsidR="006E04C1" w:rsidRPr="00221561" w:rsidRDefault="006E04C1" w:rsidP="00CD7C83">
            <w:pPr>
              <w:jc w:val="center"/>
              <w:rPr>
                <w:b/>
                <w:lang w:val="sah-RU"/>
              </w:rPr>
            </w:pPr>
          </w:p>
        </w:tc>
        <w:tc>
          <w:tcPr>
            <w:tcW w:w="3633" w:type="dxa"/>
            <w:vAlign w:val="center"/>
          </w:tcPr>
          <w:p w:rsidR="006E04C1" w:rsidRPr="00221561" w:rsidRDefault="006E04C1" w:rsidP="00CD7C83">
            <w:pPr>
              <w:jc w:val="center"/>
              <w:rPr>
                <w:b/>
                <w:lang w:val="sah-RU"/>
              </w:rPr>
            </w:pPr>
          </w:p>
        </w:tc>
        <w:tc>
          <w:tcPr>
            <w:tcW w:w="1826" w:type="dxa"/>
            <w:vAlign w:val="center"/>
          </w:tcPr>
          <w:p w:rsidR="006E04C1" w:rsidRPr="00221561" w:rsidRDefault="006E04C1" w:rsidP="00CD7C83">
            <w:pPr>
              <w:jc w:val="center"/>
              <w:rPr>
                <w:b/>
                <w:lang w:val="sah-RU"/>
              </w:rPr>
            </w:pPr>
          </w:p>
        </w:tc>
        <w:tc>
          <w:tcPr>
            <w:tcW w:w="3310" w:type="dxa"/>
            <w:vAlign w:val="center"/>
          </w:tcPr>
          <w:p w:rsidR="006E04C1" w:rsidRPr="00221561" w:rsidRDefault="006E04C1" w:rsidP="00CD7C83">
            <w:pPr>
              <w:jc w:val="center"/>
              <w:rPr>
                <w:b/>
                <w:lang w:val="sah-RU"/>
              </w:rPr>
            </w:pPr>
          </w:p>
        </w:tc>
        <w:tc>
          <w:tcPr>
            <w:tcW w:w="1130" w:type="dxa"/>
            <w:vAlign w:val="center"/>
          </w:tcPr>
          <w:p w:rsidR="006E04C1" w:rsidRPr="00221561" w:rsidRDefault="006E04C1" w:rsidP="00CD7C83">
            <w:pPr>
              <w:jc w:val="center"/>
              <w:rPr>
                <w:b/>
                <w:lang w:val="sah-RU"/>
              </w:rPr>
            </w:pPr>
          </w:p>
        </w:tc>
        <w:tc>
          <w:tcPr>
            <w:tcW w:w="986" w:type="dxa"/>
            <w:vAlign w:val="center"/>
          </w:tcPr>
          <w:p w:rsidR="006E04C1" w:rsidRPr="00221561" w:rsidRDefault="006E04C1" w:rsidP="00CD7C83">
            <w:pPr>
              <w:jc w:val="center"/>
              <w:rPr>
                <w:b/>
                <w:lang w:val="sah-RU"/>
              </w:rPr>
            </w:pPr>
          </w:p>
        </w:tc>
        <w:tc>
          <w:tcPr>
            <w:tcW w:w="4121" w:type="dxa"/>
            <w:vAlign w:val="center"/>
          </w:tcPr>
          <w:p w:rsidR="006E04C1" w:rsidRPr="00221561" w:rsidRDefault="006E04C1" w:rsidP="00CD7C83">
            <w:pPr>
              <w:jc w:val="center"/>
              <w:rPr>
                <w:b/>
                <w:lang w:val="sah-RU"/>
              </w:rPr>
            </w:pPr>
          </w:p>
        </w:tc>
      </w:tr>
      <w:tr w:rsidR="006E04C1" w:rsidRPr="00221561" w:rsidTr="006E04C1">
        <w:trPr>
          <w:trHeight w:val="342"/>
        </w:trPr>
        <w:tc>
          <w:tcPr>
            <w:tcW w:w="1012" w:type="dxa"/>
            <w:vAlign w:val="center"/>
          </w:tcPr>
          <w:p w:rsidR="006E04C1" w:rsidRPr="00221561" w:rsidRDefault="006E04C1" w:rsidP="00CD7C83">
            <w:pPr>
              <w:jc w:val="center"/>
              <w:rPr>
                <w:b/>
                <w:lang w:val="sah-RU"/>
              </w:rPr>
            </w:pPr>
          </w:p>
        </w:tc>
        <w:tc>
          <w:tcPr>
            <w:tcW w:w="3633" w:type="dxa"/>
            <w:vAlign w:val="center"/>
          </w:tcPr>
          <w:p w:rsidR="006E04C1" w:rsidRPr="00221561" w:rsidRDefault="006E04C1" w:rsidP="00CD7C83">
            <w:pPr>
              <w:jc w:val="center"/>
              <w:rPr>
                <w:b/>
                <w:lang w:val="sah-RU"/>
              </w:rPr>
            </w:pPr>
          </w:p>
        </w:tc>
        <w:tc>
          <w:tcPr>
            <w:tcW w:w="1826" w:type="dxa"/>
            <w:vAlign w:val="center"/>
          </w:tcPr>
          <w:p w:rsidR="006E04C1" w:rsidRPr="00221561" w:rsidRDefault="006E04C1" w:rsidP="00CD7C83">
            <w:pPr>
              <w:jc w:val="center"/>
              <w:rPr>
                <w:b/>
                <w:lang w:val="sah-RU"/>
              </w:rPr>
            </w:pPr>
          </w:p>
        </w:tc>
        <w:tc>
          <w:tcPr>
            <w:tcW w:w="3310" w:type="dxa"/>
            <w:vAlign w:val="center"/>
          </w:tcPr>
          <w:p w:rsidR="006E04C1" w:rsidRPr="00221561" w:rsidRDefault="006E04C1" w:rsidP="00CD7C83">
            <w:pPr>
              <w:jc w:val="center"/>
              <w:rPr>
                <w:b/>
                <w:lang w:val="sah-RU"/>
              </w:rPr>
            </w:pPr>
          </w:p>
        </w:tc>
        <w:tc>
          <w:tcPr>
            <w:tcW w:w="1130" w:type="dxa"/>
            <w:vAlign w:val="center"/>
          </w:tcPr>
          <w:p w:rsidR="006E04C1" w:rsidRPr="00221561" w:rsidRDefault="006E04C1" w:rsidP="00CD7C83">
            <w:pPr>
              <w:jc w:val="center"/>
              <w:rPr>
                <w:b/>
                <w:lang w:val="sah-RU"/>
              </w:rPr>
            </w:pPr>
          </w:p>
        </w:tc>
        <w:tc>
          <w:tcPr>
            <w:tcW w:w="986" w:type="dxa"/>
            <w:vAlign w:val="center"/>
          </w:tcPr>
          <w:p w:rsidR="006E04C1" w:rsidRPr="00221561" w:rsidRDefault="006E04C1" w:rsidP="00CD7C83">
            <w:pPr>
              <w:jc w:val="center"/>
              <w:rPr>
                <w:b/>
                <w:lang w:val="sah-RU"/>
              </w:rPr>
            </w:pPr>
          </w:p>
        </w:tc>
        <w:tc>
          <w:tcPr>
            <w:tcW w:w="4121" w:type="dxa"/>
            <w:vAlign w:val="center"/>
          </w:tcPr>
          <w:p w:rsidR="006E04C1" w:rsidRPr="00221561" w:rsidRDefault="006E04C1" w:rsidP="00CD7C83">
            <w:pPr>
              <w:jc w:val="center"/>
              <w:rPr>
                <w:b/>
                <w:lang w:val="sah-RU"/>
              </w:rPr>
            </w:pPr>
          </w:p>
        </w:tc>
      </w:tr>
    </w:tbl>
    <w:p w:rsidR="00B25E43" w:rsidRPr="00221561" w:rsidRDefault="00B25E43" w:rsidP="00B25E43">
      <w:pPr>
        <w:rPr>
          <w:b/>
          <w:sz w:val="28"/>
          <w:szCs w:val="28"/>
          <w:lang w:val="sah-RU"/>
        </w:rPr>
      </w:pPr>
    </w:p>
    <w:p w:rsidR="00B25E43" w:rsidRPr="00221561" w:rsidRDefault="00B25E43" w:rsidP="00B25E43">
      <w:pPr>
        <w:jc w:val="center"/>
        <w:rPr>
          <w:b/>
          <w:sz w:val="28"/>
          <w:szCs w:val="28"/>
          <w:lang w:val="sah-RU"/>
        </w:rPr>
      </w:pPr>
    </w:p>
    <w:p w:rsidR="006E04C1" w:rsidRPr="00221561" w:rsidRDefault="006E04C1" w:rsidP="006E04C1">
      <w:pPr>
        <w:rPr>
          <w:b/>
          <w:sz w:val="28"/>
          <w:szCs w:val="28"/>
          <w:lang w:val="sah-RU"/>
        </w:rPr>
      </w:pPr>
      <w:r w:rsidRPr="00221561">
        <w:rPr>
          <w:b/>
          <w:sz w:val="28"/>
          <w:szCs w:val="28"/>
          <w:lang w:val="sah-RU"/>
        </w:rPr>
        <w:t>Начальник управления инвестиционной и экономической политики                                                        О. А. Кондратьева</w:t>
      </w:r>
    </w:p>
    <w:p w:rsidR="006E04C1" w:rsidRPr="00221561" w:rsidRDefault="006E04C1" w:rsidP="006E04C1">
      <w:pPr>
        <w:rPr>
          <w:b/>
          <w:sz w:val="28"/>
          <w:szCs w:val="28"/>
          <w:lang w:val="sah-RU"/>
        </w:rPr>
      </w:pPr>
    </w:p>
    <w:sectPr w:rsidR="006E04C1" w:rsidRPr="00221561" w:rsidSect="004D03DC">
      <w:pgSz w:w="16838" w:h="11906" w:orient="landscape"/>
      <w:pgMar w:top="1418" w:right="678"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F4F" w:rsidRDefault="00143F4F">
      <w:r>
        <w:separator/>
      </w:r>
    </w:p>
  </w:endnote>
  <w:endnote w:type="continuationSeparator" w:id="0">
    <w:p w:rsidR="00143F4F" w:rsidRDefault="0014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F4F" w:rsidRDefault="00143F4F">
      <w:r>
        <w:separator/>
      </w:r>
    </w:p>
  </w:footnote>
  <w:footnote w:type="continuationSeparator" w:id="0">
    <w:p w:rsidR="00143F4F" w:rsidRDefault="00143F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021513"/>
      <w:docPartObj>
        <w:docPartGallery w:val="Page Numbers (Top of Page)"/>
        <w:docPartUnique/>
      </w:docPartObj>
    </w:sdtPr>
    <w:sdtEndPr/>
    <w:sdtContent>
      <w:p w:rsidR="00C52C47" w:rsidRDefault="00C52C47">
        <w:pPr>
          <w:pStyle w:val="a8"/>
          <w:jc w:val="center"/>
        </w:pPr>
        <w:r>
          <w:fldChar w:fldCharType="begin"/>
        </w:r>
        <w:r>
          <w:instrText>PAGE   \* MERGEFORMAT</w:instrText>
        </w:r>
        <w:r>
          <w:fldChar w:fldCharType="separate"/>
        </w:r>
        <w:r w:rsidR="005D57C9">
          <w:rPr>
            <w:noProof/>
          </w:rPr>
          <w:t>21</w:t>
        </w:r>
        <w:r>
          <w:fldChar w:fldCharType="end"/>
        </w:r>
      </w:p>
    </w:sdtContent>
  </w:sdt>
  <w:p w:rsidR="00C52C47" w:rsidRDefault="00C52C47">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C47" w:rsidRDefault="00C52C47">
    <w:pPr>
      <w:pStyle w:val="a8"/>
      <w:jc w:val="center"/>
    </w:pPr>
  </w:p>
  <w:p w:rsidR="00C52C47" w:rsidRDefault="00C52C4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6C8ACDE"/>
    <w:lvl w:ilvl="0">
      <w:numFmt w:val="bullet"/>
      <w:lvlText w:val="*"/>
      <w:lvlJc w:val="left"/>
    </w:lvl>
  </w:abstractNum>
  <w:abstractNum w:abstractNumId="1" w15:restartNumberingAfterBreak="0">
    <w:nsid w:val="03186562"/>
    <w:multiLevelType w:val="hybridMultilevel"/>
    <w:tmpl w:val="47888082"/>
    <w:lvl w:ilvl="0" w:tplc="691CE654">
      <w:start w:val="2"/>
      <w:numFmt w:val="decimal"/>
      <w:lvlText w:val="%1."/>
      <w:lvlJc w:val="left"/>
      <w:pPr>
        <w:ind w:left="720" w:hanging="360"/>
      </w:pPr>
      <w:rPr>
        <w:rFonts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D52861"/>
    <w:multiLevelType w:val="hybridMultilevel"/>
    <w:tmpl w:val="1C0656BA"/>
    <w:lvl w:ilvl="0" w:tplc="903854BA">
      <w:start w:val="2"/>
      <w:numFmt w:val="decimal"/>
      <w:lvlText w:val="%1."/>
      <w:lvlJc w:val="left"/>
      <w:pPr>
        <w:ind w:left="382" w:hanging="360"/>
      </w:pPr>
      <w:rPr>
        <w:rFonts w:hint="default"/>
        <w:color w:val="0070C0"/>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3" w15:restartNumberingAfterBreak="0">
    <w:nsid w:val="044505BF"/>
    <w:multiLevelType w:val="hybridMultilevel"/>
    <w:tmpl w:val="4412B67E"/>
    <w:lvl w:ilvl="0" w:tplc="DE840C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5E24C27"/>
    <w:multiLevelType w:val="hybridMultilevel"/>
    <w:tmpl w:val="98627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236108"/>
    <w:multiLevelType w:val="multilevel"/>
    <w:tmpl w:val="1B9A2CE6"/>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0A7E307C"/>
    <w:multiLevelType w:val="hybridMultilevel"/>
    <w:tmpl w:val="8ED290AA"/>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7C26E1"/>
    <w:multiLevelType w:val="hybridMultilevel"/>
    <w:tmpl w:val="859EA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866E3D"/>
    <w:multiLevelType w:val="hybridMultilevel"/>
    <w:tmpl w:val="EE221EA4"/>
    <w:lvl w:ilvl="0" w:tplc="BA12D264">
      <w:start w:val="2"/>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9" w15:restartNumberingAfterBreak="0">
    <w:nsid w:val="14D85416"/>
    <w:multiLevelType w:val="hybridMultilevel"/>
    <w:tmpl w:val="84D0900C"/>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8A53E5"/>
    <w:multiLevelType w:val="hybridMultilevel"/>
    <w:tmpl w:val="9FD08426"/>
    <w:lvl w:ilvl="0" w:tplc="80A491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FB34F4E"/>
    <w:multiLevelType w:val="hybridMultilevel"/>
    <w:tmpl w:val="57409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7C414D"/>
    <w:multiLevelType w:val="hybridMultilevel"/>
    <w:tmpl w:val="EFE491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002773F"/>
    <w:multiLevelType w:val="hybridMultilevel"/>
    <w:tmpl w:val="1824A098"/>
    <w:lvl w:ilvl="0" w:tplc="80A491D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15:restartNumberingAfterBreak="0">
    <w:nsid w:val="30321837"/>
    <w:multiLevelType w:val="hybridMultilevel"/>
    <w:tmpl w:val="3350E2A6"/>
    <w:lvl w:ilvl="0" w:tplc="80A491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BD5924"/>
    <w:multiLevelType w:val="hybridMultilevel"/>
    <w:tmpl w:val="0220F5D8"/>
    <w:lvl w:ilvl="0" w:tplc="80A491D6">
      <w:start w:val="1"/>
      <w:numFmt w:val="bullet"/>
      <w:lvlText w:val=""/>
      <w:lvlJc w:val="left"/>
      <w:pPr>
        <w:ind w:left="644"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 w15:restartNumberingAfterBreak="0">
    <w:nsid w:val="369B1FD4"/>
    <w:multiLevelType w:val="hybridMultilevel"/>
    <w:tmpl w:val="C5DC2506"/>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721BBE"/>
    <w:multiLevelType w:val="hybridMultilevel"/>
    <w:tmpl w:val="122EAD18"/>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EB53BF"/>
    <w:multiLevelType w:val="hybridMultilevel"/>
    <w:tmpl w:val="28629EFA"/>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8B045B"/>
    <w:multiLevelType w:val="multilevel"/>
    <w:tmpl w:val="F6CC819A"/>
    <w:lvl w:ilvl="0">
      <w:start w:val="1"/>
      <w:numFmt w:val="decimal"/>
      <w:lvlText w:val="%1."/>
      <w:lvlJc w:val="left"/>
      <w:pPr>
        <w:ind w:left="1068" w:hanging="360"/>
      </w:pPr>
    </w:lvl>
    <w:lvl w:ilvl="1">
      <w:start w:val="1"/>
      <w:numFmt w:val="decimal"/>
      <w:isLgl/>
      <w:lvlText w:val="%1.%2."/>
      <w:lvlJc w:val="left"/>
      <w:pPr>
        <w:ind w:left="1429" w:hanging="720"/>
      </w:pPr>
    </w:lvl>
    <w:lvl w:ilvl="2">
      <w:start w:val="1"/>
      <w:numFmt w:val="decimal"/>
      <w:isLgl/>
      <w:lvlText w:val="%1.%2.%3."/>
      <w:lvlJc w:val="left"/>
      <w:pPr>
        <w:ind w:left="1430" w:hanging="720"/>
      </w:pPr>
    </w:lvl>
    <w:lvl w:ilvl="3">
      <w:start w:val="1"/>
      <w:numFmt w:val="decimal"/>
      <w:isLgl/>
      <w:lvlText w:val="%1.%2.%3.%4."/>
      <w:lvlJc w:val="left"/>
      <w:pPr>
        <w:ind w:left="1791" w:hanging="1080"/>
      </w:pPr>
    </w:lvl>
    <w:lvl w:ilvl="4">
      <w:start w:val="1"/>
      <w:numFmt w:val="decimal"/>
      <w:isLgl/>
      <w:lvlText w:val="%1.%2.%3.%4.%5."/>
      <w:lvlJc w:val="left"/>
      <w:pPr>
        <w:ind w:left="1792" w:hanging="1080"/>
      </w:pPr>
    </w:lvl>
    <w:lvl w:ilvl="5">
      <w:start w:val="1"/>
      <w:numFmt w:val="decimal"/>
      <w:isLgl/>
      <w:lvlText w:val="%1.%2.%3.%4.%5.%6."/>
      <w:lvlJc w:val="left"/>
      <w:pPr>
        <w:ind w:left="2153" w:hanging="1440"/>
      </w:pPr>
    </w:lvl>
    <w:lvl w:ilvl="6">
      <w:start w:val="1"/>
      <w:numFmt w:val="decimal"/>
      <w:isLgl/>
      <w:lvlText w:val="%1.%2.%3.%4.%5.%6.%7."/>
      <w:lvlJc w:val="left"/>
      <w:pPr>
        <w:ind w:left="2514" w:hanging="1800"/>
      </w:pPr>
    </w:lvl>
    <w:lvl w:ilvl="7">
      <w:start w:val="1"/>
      <w:numFmt w:val="decimal"/>
      <w:isLgl/>
      <w:lvlText w:val="%1.%2.%3.%4.%5.%6.%7.%8."/>
      <w:lvlJc w:val="left"/>
      <w:pPr>
        <w:ind w:left="2515" w:hanging="1800"/>
      </w:pPr>
    </w:lvl>
    <w:lvl w:ilvl="8">
      <w:start w:val="1"/>
      <w:numFmt w:val="decimal"/>
      <w:isLgl/>
      <w:lvlText w:val="%1.%2.%3.%4.%5.%6.%7.%8.%9."/>
      <w:lvlJc w:val="left"/>
      <w:pPr>
        <w:ind w:left="2876" w:hanging="2160"/>
      </w:pPr>
    </w:lvl>
  </w:abstractNum>
  <w:abstractNum w:abstractNumId="20" w15:restartNumberingAfterBreak="0">
    <w:nsid w:val="461A2210"/>
    <w:multiLevelType w:val="hybridMultilevel"/>
    <w:tmpl w:val="0A8286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0C602D"/>
    <w:multiLevelType w:val="multilevel"/>
    <w:tmpl w:val="DCDEBF78"/>
    <w:lvl w:ilvl="0">
      <w:start w:val="1"/>
      <w:numFmt w:val="decimal"/>
      <w:lvlText w:val="%1."/>
      <w:lvlJc w:val="left"/>
      <w:pPr>
        <w:ind w:left="1065" w:hanging="360"/>
      </w:pPr>
      <w:rPr>
        <w:rFonts w:hint="default"/>
        <w:sz w:val="32"/>
      </w:rPr>
    </w:lvl>
    <w:lvl w:ilvl="1">
      <w:start w:val="1"/>
      <w:numFmt w:val="decimal"/>
      <w:isLgl/>
      <w:lvlText w:val="%1.%2."/>
      <w:lvlJc w:val="left"/>
      <w:pPr>
        <w:ind w:left="1425"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2" w15:restartNumberingAfterBreak="0">
    <w:nsid w:val="4B6F2761"/>
    <w:multiLevelType w:val="hybridMultilevel"/>
    <w:tmpl w:val="71704934"/>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C579F4"/>
    <w:multiLevelType w:val="hybridMultilevel"/>
    <w:tmpl w:val="EC8AF056"/>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330091"/>
    <w:multiLevelType w:val="hybridMultilevel"/>
    <w:tmpl w:val="B9462954"/>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6D0AD4"/>
    <w:multiLevelType w:val="hybridMultilevel"/>
    <w:tmpl w:val="E6A4B1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3B45FE"/>
    <w:multiLevelType w:val="hybridMultilevel"/>
    <w:tmpl w:val="4168A206"/>
    <w:lvl w:ilvl="0" w:tplc="45983990">
      <w:start w:val="1"/>
      <w:numFmt w:val="decimal"/>
      <w:lvlText w:val="%1."/>
      <w:lvlJc w:val="left"/>
      <w:pPr>
        <w:ind w:left="360" w:hanging="360"/>
      </w:pPr>
      <w:rPr>
        <w:rFonts w:hint="default"/>
      </w:rPr>
    </w:lvl>
    <w:lvl w:ilvl="1" w:tplc="58B22EB4">
      <w:start w:val="1"/>
      <w:numFmt w:val="decimal"/>
      <w:lvlText w:val="%2."/>
      <w:lvlJc w:val="left"/>
      <w:pPr>
        <w:ind w:left="459" w:firstLine="261"/>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AB360B6"/>
    <w:multiLevelType w:val="hybridMultilevel"/>
    <w:tmpl w:val="E5988956"/>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5B5DE1"/>
    <w:multiLevelType w:val="multilevel"/>
    <w:tmpl w:val="EA2A00DA"/>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9" w15:restartNumberingAfterBreak="0">
    <w:nsid w:val="5D804032"/>
    <w:multiLevelType w:val="hybridMultilevel"/>
    <w:tmpl w:val="18C6D7CE"/>
    <w:lvl w:ilvl="0" w:tplc="80A491D6">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15:restartNumberingAfterBreak="0">
    <w:nsid w:val="75202420"/>
    <w:multiLevelType w:val="hybridMultilevel"/>
    <w:tmpl w:val="9A10DB46"/>
    <w:lvl w:ilvl="0" w:tplc="3C168E40">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0"/>
  </w:num>
  <w:num w:numId="2">
    <w:abstractNumId w:val="5"/>
  </w:num>
  <w:num w:numId="3">
    <w:abstractNumId w:val="12"/>
  </w:num>
  <w:num w:numId="4">
    <w:abstractNumId w:val="28"/>
  </w:num>
  <w:num w:numId="5">
    <w:abstractNumId w:val="21"/>
  </w:num>
  <w:num w:numId="6">
    <w:abstractNumId w:val="3"/>
  </w:num>
  <w:num w:numId="7">
    <w:abstractNumId w:val="15"/>
  </w:num>
  <w:num w:numId="8">
    <w:abstractNumId w:val="10"/>
  </w:num>
  <w:num w:numId="9">
    <w:abstractNumId w:val="16"/>
  </w:num>
  <w:num w:numId="10">
    <w:abstractNumId w:val="24"/>
  </w:num>
  <w:num w:numId="11">
    <w:abstractNumId w:val="29"/>
  </w:num>
  <w:num w:numId="12">
    <w:abstractNumId w:val="14"/>
  </w:num>
  <w:num w:numId="13">
    <w:abstractNumId w:val="13"/>
  </w:num>
  <w:num w:numId="14">
    <w:abstractNumId w:val="17"/>
  </w:num>
  <w:num w:numId="15">
    <w:abstractNumId w:val="18"/>
  </w:num>
  <w:num w:numId="16">
    <w:abstractNumId w:val="7"/>
  </w:num>
  <w:num w:numId="17">
    <w:abstractNumId w:val="20"/>
  </w:num>
  <w:num w:numId="18">
    <w:abstractNumId w:val="4"/>
  </w:num>
  <w:num w:numId="19">
    <w:abstractNumId w:val="25"/>
  </w:num>
  <w:num w:numId="20">
    <w:abstractNumId w:val="26"/>
  </w:num>
  <w:num w:numId="21">
    <w:abstractNumId w:val="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 w:numId="25">
    <w:abstractNumId w:val="0"/>
    <w:lvlOverride w:ilvl="0">
      <w:lvl w:ilvl="0">
        <w:numFmt w:val="bullet"/>
        <w:lvlText w:val=""/>
        <w:legacy w:legacy="1" w:legacySpace="0" w:legacyIndent="360"/>
        <w:lvlJc w:val="left"/>
        <w:rPr>
          <w:rFonts w:ascii="Symbol" w:hAnsi="Symbol" w:hint="default"/>
        </w:rPr>
      </w:lvl>
    </w:lvlOverride>
  </w:num>
  <w:num w:numId="26">
    <w:abstractNumId w:val="27"/>
  </w:num>
  <w:num w:numId="27">
    <w:abstractNumId w:val="6"/>
  </w:num>
  <w:num w:numId="28">
    <w:abstractNumId w:val="9"/>
  </w:num>
  <w:num w:numId="29">
    <w:abstractNumId w:val="23"/>
  </w:num>
  <w:num w:numId="30">
    <w:abstractNumId w:val="1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80"/>
    <w:rsid w:val="0000080B"/>
    <w:rsid w:val="00015C37"/>
    <w:rsid w:val="0001620B"/>
    <w:rsid w:val="00020594"/>
    <w:rsid w:val="00032732"/>
    <w:rsid w:val="0003642B"/>
    <w:rsid w:val="00043B3A"/>
    <w:rsid w:val="00045144"/>
    <w:rsid w:val="00055203"/>
    <w:rsid w:val="0005727F"/>
    <w:rsid w:val="00057E15"/>
    <w:rsid w:val="00060EDE"/>
    <w:rsid w:val="00064255"/>
    <w:rsid w:val="000737E3"/>
    <w:rsid w:val="00092DED"/>
    <w:rsid w:val="000A2312"/>
    <w:rsid w:val="000A24C0"/>
    <w:rsid w:val="000A6B1D"/>
    <w:rsid w:val="000B395C"/>
    <w:rsid w:val="000B48E7"/>
    <w:rsid w:val="000D1461"/>
    <w:rsid w:val="000D4BC6"/>
    <w:rsid w:val="000F01F8"/>
    <w:rsid w:val="000F28FB"/>
    <w:rsid w:val="00102985"/>
    <w:rsid w:val="001072F7"/>
    <w:rsid w:val="001134F5"/>
    <w:rsid w:val="00113623"/>
    <w:rsid w:val="00114818"/>
    <w:rsid w:val="00121BA1"/>
    <w:rsid w:val="00140A0D"/>
    <w:rsid w:val="00143F4F"/>
    <w:rsid w:val="00147787"/>
    <w:rsid w:val="00147F4C"/>
    <w:rsid w:val="0015002F"/>
    <w:rsid w:val="0015094B"/>
    <w:rsid w:val="00164F08"/>
    <w:rsid w:val="00167625"/>
    <w:rsid w:val="00171FB2"/>
    <w:rsid w:val="00180E0D"/>
    <w:rsid w:val="0019442D"/>
    <w:rsid w:val="001A11AD"/>
    <w:rsid w:val="001A1ECB"/>
    <w:rsid w:val="001A714B"/>
    <w:rsid w:val="001A7A65"/>
    <w:rsid w:val="001A7D9F"/>
    <w:rsid w:val="001B2D95"/>
    <w:rsid w:val="001B3098"/>
    <w:rsid w:val="001B71F7"/>
    <w:rsid w:val="001B7C10"/>
    <w:rsid w:val="001D2E38"/>
    <w:rsid w:val="001D50E1"/>
    <w:rsid w:val="001D613D"/>
    <w:rsid w:val="001D71F7"/>
    <w:rsid w:val="001F10AE"/>
    <w:rsid w:val="001F6C0E"/>
    <w:rsid w:val="002051A8"/>
    <w:rsid w:val="00206884"/>
    <w:rsid w:val="00206F9A"/>
    <w:rsid w:val="00211185"/>
    <w:rsid w:val="0021274E"/>
    <w:rsid w:val="00221561"/>
    <w:rsid w:val="002225D3"/>
    <w:rsid w:val="002255FF"/>
    <w:rsid w:val="002423E4"/>
    <w:rsid w:val="00250F66"/>
    <w:rsid w:val="00271F0B"/>
    <w:rsid w:val="002737F5"/>
    <w:rsid w:val="00275FC1"/>
    <w:rsid w:val="00281969"/>
    <w:rsid w:val="002823A5"/>
    <w:rsid w:val="0029153F"/>
    <w:rsid w:val="00292507"/>
    <w:rsid w:val="00292DAC"/>
    <w:rsid w:val="00295A30"/>
    <w:rsid w:val="00295C58"/>
    <w:rsid w:val="002A1487"/>
    <w:rsid w:val="002A14B3"/>
    <w:rsid w:val="002B4FE8"/>
    <w:rsid w:val="002B5C23"/>
    <w:rsid w:val="002C194E"/>
    <w:rsid w:val="002C54EC"/>
    <w:rsid w:val="002D3C19"/>
    <w:rsid w:val="002D493F"/>
    <w:rsid w:val="002D51FE"/>
    <w:rsid w:val="002F4995"/>
    <w:rsid w:val="00302CD6"/>
    <w:rsid w:val="00303AFC"/>
    <w:rsid w:val="003063CE"/>
    <w:rsid w:val="00313259"/>
    <w:rsid w:val="003135CD"/>
    <w:rsid w:val="00315F65"/>
    <w:rsid w:val="00324CA1"/>
    <w:rsid w:val="00336C30"/>
    <w:rsid w:val="003412DC"/>
    <w:rsid w:val="00355CE4"/>
    <w:rsid w:val="0037049B"/>
    <w:rsid w:val="00370B67"/>
    <w:rsid w:val="00374857"/>
    <w:rsid w:val="0037593F"/>
    <w:rsid w:val="00380B19"/>
    <w:rsid w:val="003844AA"/>
    <w:rsid w:val="00384AC0"/>
    <w:rsid w:val="003876E5"/>
    <w:rsid w:val="003A245B"/>
    <w:rsid w:val="003A4822"/>
    <w:rsid w:val="003C2906"/>
    <w:rsid w:val="003C7EDF"/>
    <w:rsid w:val="003D6804"/>
    <w:rsid w:val="003D71A7"/>
    <w:rsid w:val="003E7CFC"/>
    <w:rsid w:val="003F339D"/>
    <w:rsid w:val="003F4F0A"/>
    <w:rsid w:val="003F4F31"/>
    <w:rsid w:val="00400305"/>
    <w:rsid w:val="00402C00"/>
    <w:rsid w:val="00417062"/>
    <w:rsid w:val="0042395F"/>
    <w:rsid w:val="00433930"/>
    <w:rsid w:val="00437BE2"/>
    <w:rsid w:val="00442792"/>
    <w:rsid w:val="0044598C"/>
    <w:rsid w:val="0046128C"/>
    <w:rsid w:val="004615AB"/>
    <w:rsid w:val="004621E6"/>
    <w:rsid w:val="004648A1"/>
    <w:rsid w:val="00477380"/>
    <w:rsid w:val="004878C8"/>
    <w:rsid w:val="0049215F"/>
    <w:rsid w:val="00497814"/>
    <w:rsid w:val="00497927"/>
    <w:rsid w:val="004B030F"/>
    <w:rsid w:val="004B06BB"/>
    <w:rsid w:val="004B3AEA"/>
    <w:rsid w:val="004C76F2"/>
    <w:rsid w:val="004D03DC"/>
    <w:rsid w:val="004F49C0"/>
    <w:rsid w:val="00503A28"/>
    <w:rsid w:val="00510EBB"/>
    <w:rsid w:val="005136FE"/>
    <w:rsid w:val="00517980"/>
    <w:rsid w:val="00532A66"/>
    <w:rsid w:val="00535AA2"/>
    <w:rsid w:val="0053637A"/>
    <w:rsid w:val="00547F68"/>
    <w:rsid w:val="00551F2D"/>
    <w:rsid w:val="005632CB"/>
    <w:rsid w:val="00571CB1"/>
    <w:rsid w:val="005901E2"/>
    <w:rsid w:val="00595367"/>
    <w:rsid w:val="00595BAA"/>
    <w:rsid w:val="00597836"/>
    <w:rsid w:val="005A2A54"/>
    <w:rsid w:val="005C032E"/>
    <w:rsid w:val="005D4475"/>
    <w:rsid w:val="005D57C9"/>
    <w:rsid w:val="005D6570"/>
    <w:rsid w:val="005E6D6C"/>
    <w:rsid w:val="005F01C1"/>
    <w:rsid w:val="005F3A00"/>
    <w:rsid w:val="005F77DE"/>
    <w:rsid w:val="006011DA"/>
    <w:rsid w:val="0060298C"/>
    <w:rsid w:val="00604DA2"/>
    <w:rsid w:val="00613935"/>
    <w:rsid w:val="00621F3D"/>
    <w:rsid w:val="00623B12"/>
    <w:rsid w:val="00624FB6"/>
    <w:rsid w:val="00636987"/>
    <w:rsid w:val="00642917"/>
    <w:rsid w:val="00642E00"/>
    <w:rsid w:val="00644675"/>
    <w:rsid w:val="00650FF4"/>
    <w:rsid w:val="00663651"/>
    <w:rsid w:val="00666AE0"/>
    <w:rsid w:val="00681592"/>
    <w:rsid w:val="00684729"/>
    <w:rsid w:val="00684850"/>
    <w:rsid w:val="00686D80"/>
    <w:rsid w:val="00691DD1"/>
    <w:rsid w:val="006A16B2"/>
    <w:rsid w:val="006A553B"/>
    <w:rsid w:val="006C39E3"/>
    <w:rsid w:val="006C3AC8"/>
    <w:rsid w:val="006C66F0"/>
    <w:rsid w:val="006D04E7"/>
    <w:rsid w:val="006D17D0"/>
    <w:rsid w:val="006E04C1"/>
    <w:rsid w:val="006E7F9B"/>
    <w:rsid w:val="006F30B8"/>
    <w:rsid w:val="007042E1"/>
    <w:rsid w:val="00706793"/>
    <w:rsid w:val="00707866"/>
    <w:rsid w:val="007120A1"/>
    <w:rsid w:val="00715650"/>
    <w:rsid w:val="0071644B"/>
    <w:rsid w:val="007235A9"/>
    <w:rsid w:val="00723C76"/>
    <w:rsid w:val="00734A2C"/>
    <w:rsid w:val="007437D1"/>
    <w:rsid w:val="00750EAD"/>
    <w:rsid w:val="007556AE"/>
    <w:rsid w:val="00777F8D"/>
    <w:rsid w:val="007A170F"/>
    <w:rsid w:val="007A2430"/>
    <w:rsid w:val="007A55FF"/>
    <w:rsid w:val="007C316E"/>
    <w:rsid w:val="007D3101"/>
    <w:rsid w:val="007E1AE5"/>
    <w:rsid w:val="007E6B02"/>
    <w:rsid w:val="0080630A"/>
    <w:rsid w:val="00817153"/>
    <w:rsid w:val="00832C02"/>
    <w:rsid w:val="0084266E"/>
    <w:rsid w:val="008459A4"/>
    <w:rsid w:val="00845A8F"/>
    <w:rsid w:val="0085431A"/>
    <w:rsid w:val="00855BC1"/>
    <w:rsid w:val="008569C2"/>
    <w:rsid w:val="0086524B"/>
    <w:rsid w:val="00876599"/>
    <w:rsid w:val="00886A85"/>
    <w:rsid w:val="00887D17"/>
    <w:rsid w:val="008907CE"/>
    <w:rsid w:val="0089701D"/>
    <w:rsid w:val="008A737F"/>
    <w:rsid w:val="008B26EB"/>
    <w:rsid w:val="008C4332"/>
    <w:rsid w:val="008C4CBF"/>
    <w:rsid w:val="008F5717"/>
    <w:rsid w:val="00903E28"/>
    <w:rsid w:val="00907D60"/>
    <w:rsid w:val="00915777"/>
    <w:rsid w:val="00931AF6"/>
    <w:rsid w:val="00950573"/>
    <w:rsid w:val="009515B1"/>
    <w:rsid w:val="00966FE4"/>
    <w:rsid w:val="00970CF2"/>
    <w:rsid w:val="0097143B"/>
    <w:rsid w:val="009748AF"/>
    <w:rsid w:val="0098629A"/>
    <w:rsid w:val="009902AA"/>
    <w:rsid w:val="00996154"/>
    <w:rsid w:val="009A24E3"/>
    <w:rsid w:val="009A2C29"/>
    <w:rsid w:val="009A4581"/>
    <w:rsid w:val="009B3CF8"/>
    <w:rsid w:val="009C0DBC"/>
    <w:rsid w:val="009C5579"/>
    <w:rsid w:val="009D7552"/>
    <w:rsid w:val="009E1229"/>
    <w:rsid w:val="009E1DD1"/>
    <w:rsid w:val="009E79F2"/>
    <w:rsid w:val="00A1295E"/>
    <w:rsid w:val="00A13B6E"/>
    <w:rsid w:val="00A15DDD"/>
    <w:rsid w:val="00A16C7D"/>
    <w:rsid w:val="00A23981"/>
    <w:rsid w:val="00A32130"/>
    <w:rsid w:val="00A40D11"/>
    <w:rsid w:val="00A415E3"/>
    <w:rsid w:val="00A424BB"/>
    <w:rsid w:val="00A63515"/>
    <w:rsid w:val="00A703AD"/>
    <w:rsid w:val="00A7795C"/>
    <w:rsid w:val="00A92193"/>
    <w:rsid w:val="00A92619"/>
    <w:rsid w:val="00AA327F"/>
    <w:rsid w:val="00AA7BD8"/>
    <w:rsid w:val="00AA7FAD"/>
    <w:rsid w:val="00AB04A9"/>
    <w:rsid w:val="00AB1A37"/>
    <w:rsid w:val="00AB2BE3"/>
    <w:rsid w:val="00AB3463"/>
    <w:rsid w:val="00AC7DA0"/>
    <w:rsid w:val="00AD1301"/>
    <w:rsid w:val="00AD1D18"/>
    <w:rsid w:val="00AD74CD"/>
    <w:rsid w:val="00AD7F3B"/>
    <w:rsid w:val="00AE0BC2"/>
    <w:rsid w:val="00AE136B"/>
    <w:rsid w:val="00AE54A9"/>
    <w:rsid w:val="00AF5121"/>
    <w:rsid w:val="00B03A85"/>
    <w:rsid w:val="00B10A73"/>
    <w:rsid w:val="00B179D5"/>
    <w:rsid w:val="00B2388C"/>
    <w:rsid w:val="00B25E43"/>
    <w:rsid w:val="00B3766D"/>
    <w:rsid w:val="00B46FDF"/>
    <w:rsid w:val="00B51C6F"/>
    <w:rsid w:val="00B51E46"/>
    <w:rsid w:val="00B55016"/>
    <w:rsid w:val="00B6071E"/>
    <w:rsid w:val="00B60A67"/>
    <w:rsid w:val="00B63562"/>
    <w:rsid w:val="00B82C7C"/>
    <w:rsid w:val="00B94DC6"/>
    <w:rsid w:val="00BA670E"/>
    <w:rsid w:val="00BB0193"/>
    <w:rsid w:val="00BB66B9"/>
    <w:rsid w:val="00BC03DE"/>
    <w:rsid w:val="00BC1F18"/>
    <w:rsid w:val="00BC3666"/>
    <w:rsid w:val="00BC4357"/>
    <w:rsid w:val="00BC5A8E"/>
    <w:rsid w:val="00BD310C"/>
    <w:rsid w:val="00C006A7"/>
    <w:rsid w:val="00C052DA"/>
    <w:rsid w:val="00C2750E"/>
    <w:rsid w:val="00C432B2"/>
    <w:rsid w:val="00C449F7"/>
    <w:rsid w:val="00C47F6A"/>
    <w:rsid w:val="00C52C47"/>
    <w:rsid w:val="00C52EF3"/>
    <w:rsid w:val="00C55206"/>
    <w:rsid w:val="00C63DF8"/>
    <w:rsid w:val="00C6512C"/>
    <w:rsid w:val="00C65F98"/>
    <w:rsid w:val="00C67378"/>
    <w:rsid w:val="00C7551C"/>
    <w:rsid w:val="00C8039B"/>
    <w:rsid w:val="00C8101B"/>
    <w:rsid w:val="00C811E7"/>
    <w:rsid w:val="00C847F8"/>
    <w:rsid w:val="00C866ED"/>
    <w:rsid w:val="00C93B19"/>
    <w:rsid w:val="00C9510C"/>
    <w:rsid w:val="00C9619C"/>
    <w:rsid w:val="00CA1321"/>
    <w:rsid w:val="00CA6B65"/>
    <w:rsid w:val="00CB2BEE"/>
    <w:rsid w:val="00CB7ECC"/>
    <w:rsid w:val="00CC0AF4"/>
    <w:rsid w:val="00CC4A86"/>
    <w:rsid w:val="00CC7CBD"/>
    <w:rsid w:val="00CD7C83"/>
    <w:rsid w:val="00CE0A71"/>
    <w:rsid w:val="00CE6C65"/>
    <w:rsid w:val="00CF17F4"/>
    <w:rsid w:val="00CF58E1"/>
    <w:rsid w:val="00CF5A5C"/>
    <w:rsid w:val="00D05796"/>
    <w:rsid w:val="00D07BA8"/>
    <w:rsid w:val="00D11B15"/>
    <w:rsid w:val="00D427DD"/>
    <w:rsid w:val="00D47DCB"/>
    <w:rsid w:val="00D50BD6"/>
    <w:rsid w:val="00D60EF5"/>
    <w:rsid w:val="00D60F26"/>
    <w:rsid w:val="00D6196F"/>
    <w:rsid w:val="00D659BC"/>
    <w:rsid w:val="00D70A97"/>
    <w:rsid w:val="00D7280B"/>
    <w:rsid w:val="00D752DE"/>
    <w:rsid w:val="00D87D95"/>
    <w:rsid w:val="00D924BF"/>
    <w:rsid w:val="00D94260"/>
    <w:rsid w:val="00D956EB"/>
    <w:rsid w:val="00DA0F8A"/>
    <w:rsid w:val="00DA1E44"/>
    <w:rsid w:val="00DA3419"/>
    <w:rsid w:val="00DB0A85"/>
    <w:rsid w:val="00DB52C7"/>
    <w:rsid w:val="00DD307D"/>
    <w:rsid w:val="00DD3762"/>
    <w:rsid w:val="00DE1FAF"/>
    <w:rsid w:val="00DF01D5"/>
    <w:rsid w:val="00DF3499"/>
    <w:rsid w:val="00DF3E40"/>
    <w:rsid w:val="00E03B7D"/>
    <w:rsid w:val="00E24424"/>
    <w:rsid w:val="00E440F2"/>
    <w:rsid w:val="00E5484F"/>
    <w:rsid w:val="00E64E33"/>
    <w:rsid w:val="00E65584"/>
    <w:rsid w:val="00E72484"/>
    <w:rsid w:val="00E8606B"/>
    <w:rsid w:val="00E86EAA"/>
    <w:rsid w:val="00E92B15"/>
    <w:rsid w:val="00E9639F"/>
    <w:rsid w:val="00EA40FD"/>
    <w:rsid w:val="00EB0F9A"/>
    <w:rsid w:val="00EB2750"/>
    <w:rsid w:val="00EC2AA1"/>
    <w:rsid w:val="00ED5C05"/>
    <w:rsid w:val="00EF1899"/>
    <w:rsid w:val="00EF6C07"/>
    <w:rsid w:val="00F02362"/>
    <w:rsid w:val="00F075C6"/>
    <w:rsid w:val="00F135DA"/>
    <w:rsid w:val="00F16B56"/>
    <w:rsid w:val="00F30DF5"/>
    <w:rsid w:val="00F3397B"/>
    <w:rsid w:val="00F34603"/>
    <w:rsid w:val="00F3714A"/>
    <w:rsid w:val="00F37282"/>
    <w:rsid w:val="00F42340"/>
    <w:rsid w:val="00F446C7"/>
    <w:rsid w:val="00F56F85"/>
    <w:rsid w:val="00F64753"/>
    <w:rsid w:val="00F720E2"/>
    <w:rsid w:val="00F72B09"/>
    <w:rsid w:val="00F736AC"/>
    <w:rsid w:val="00F82DBF"/>
    <w:rsid w:val="00F872F8"/>
    <w:rsid w:val="00F876FC"/>
    <w:rsid w:val="00F87ABC"/>
    <w:rsid w:val="00F95399"/>
    <w:rsid w:val="00FA0B32"/>
    <w:rsid w:val="00FA681C"/>
    <w:rsid w:val="00FC6F23"/>
    <w:rsid w:val="00FD02F9"/>
    <w:rsid w:val="00FD3137"/>
    <w:rsid w:val="00FE13B0"/>
    <w:rsid w:val="00FE171F"/>
    <w:rsid w:val="00FF3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4FDF"/>
  <w15:docId w15:val="{0DEEAADB-A323-4347-A383-565F2111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4603"/>
    <w:pPr>
      <w:keepNext/>
      <w:keepLines/>
      <w:widowControl/>
      <w:autoSpaceDE/>
      <w:autoSpaceDN/>
      <w:adjustRightInd/>
      <w:spacing w:line="276" w:lineRule="auto"/>
      <w:ind w:left="1065" w:hanging="360"/>
      <w:jc w:val="center"/>
      <w:outlineLvl w:val="0"/>
    </w:pPr>
    <w:rPr>
      <w:rFonts w:eastAsiaTheme="majorEastAsia"/>
      <w:b/>
      <w:bCs/>
      <w:sz w:val="32"/>
      <w:szCs w:val="28"/>
      <w:lang w:eastAsia="en-US"/>
    </w:rPr>
  </w:style>
  <w:style w:type="paragraph" w:styleId="2">
    <w:name w:val="heading 2"/>
    <w:basedOn w:val="a"/>
    <w:next w:val="a"/>
    <w:link w:val="20"/>
    <w:uiPriority w:val="9"/>
    <w:qFormat/>
    <w:rsid w:val="003C2906"/>
    <w:pPr>
      <w:keepNext/>
      <w:widowControl/>
      <w:autoSpaceDE/>
      <w:autoSpaceDN/>
      <w:adjustRightInd/>
      <w:spacing w:line="360" w:lineRule="auto"/>
      <w:jc w:val="right"/>
      <w:outlineLvl w:val="1"/>
    </w:pPr>
    <w:rPr>
      <w:rFonts w:ascii="Arial" w:hAnsi="Arial"/>
      <w:sz w:val="24"/>
    </w:rPr>
  </w:style>
  <w:style w:type="paragraph" w:styleId="3">
    <w:name w:val="heading 3"/>
    <w:basedOn w:val="a"/>
    <w:next w:val="a"/>
    <w:link w:val="30"/>
    <w:uiPriority w:val="9"/>
    <w:unhideWhenUsed/>
    <w:qFormat/>
    <w:rsid w:val="00F34603"/>
    <w:pPr>
      <w:keepNext/>
      <w:keepLines/>
      <w:widowControl/>
      <w:autoSpaceDE/>
      <w:autoSpaceDN/>
      <w:adjustRightInd/>
      <w:spacing w:line="276" w:lineRule="auto"/>
      <w:ind w:left="1425" w:hanging="720"/>
      <w:outlineLvl w:val="2"/>
    </w:pPr>
    <w:rPr>
      <w:rFonts w:eastAsiaTheme="majorEastAsia"/>
      <w:b/>
      <w:bCs/>
      <w:sz w:val="32"/>
      <w:szCs w:val="28"/>
      <w:lang w:eastAsia="en-US"/>
    </w:rPr>
  </w:style>
  <w:style w:type="paragraph" w:styleId="4">
    <w:name w:val="heading 4"/>
    <w:basedOn w:val="a0"/>
    <w:next w:val="a"/>
    <w:link w:val="40"/>
    <w:uiPriority w:val="9"/>
    <w:unhideWhenUsed/>
    <w:qFormat/>
    <w:rsid w:val="00F34603"/>
    <w:pPr>
      <w:ind w:left="1785" w:hanging="1080"/>
      <w:outlineLvl w:val="3"/>
    </w:pPr>
    <w:rPr>
      <w:rFonts w:eastAsiaTheme="minorHAnsi" w:cstheme="minorBidi"/>
      <w:b/>
      <w:sz w:val="3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00080B"/>
    <w:rPr>
      <w:rFonts w:ascii="Tahoma" w:hAnsi="Tahoma" w:cs="Tahoma"/>
      <w:sz w:val="16"/>
      <w:szCs w:val="16"/>
    </w:rPr>
  </w:style>
  <w:style w:type="character" w:customStyle="1" w:styleId="a5">
    <w:name w:val="Текст выноски Знак"/>
    <w:basedOn w:val="a1"/>
    <w:link w:val="a4"/>
    <w:uiPriority w:val="99"/>
    <w:semiHidden/>
    <w:rsid w:val="0000080B"/>
    <w:rPr>
      <w:rFonts w:ascii="Tahoma" w:eastAsia="Times New Roman" w:hAnsi="Tahoma" w:cs="Tahoma"/>
      <w:sz w:val="16"/>
      <w:szCs w:val="16"/>
      <w:lang w:eastAsia="ru-RU"/>
    </w:rPr>
  </w:style>
  <w:style w:type="table" w:styleId="a6">
    <w:name w:val="Table Grid"/>
    <w:basedOn w:val="a2"/>
    <w:uiPriority w:val="39"/>
    <w:rsid w:val="00D72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87D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1"/>
    <w:link w:val="2"/>
    <w:uiPriority w:val="9"/>
    <w:rsid w:val="003C2906"/>
    <w:rPr>
      <w:rFonts w:ascii="Arial" w:eastAsia="Times New Roman" w:hAnsi="Arial" w:cs="Times New Roman"/>
      <w:sz w:val="24"/>
      <w:szCs w:val="20"/>
      <w:lang w:eastAsia="ru-RU"/>
    </w:rPr>
  </w:style>
  <w:style w:type="paragraph" w:styleId="a0">
    <w:name w:val="List Paragraph"/>
    <w:aliases w:val="List_Paragraph,Multilevel para_II,List Paragraph1,Абзац списка11,А,ПАРАГРАФ,Абзац списка для документа,Список Нумерованный"/>
    <w:basedOn w:val="a"/>
    <w:link w:val="a7"/>
    <w:uiPriority w:val="34"/>
    <w:qFormat/>
    <w:rsid w:val="003C2906"/>
    <w:pPr>
      <w:widowControl/>
      <w:autoSpaceDE/>
      <w:autoSpaceDN/>
      <w:adjustRightInd/>
      <w:ind w:left="720"/>
      <w:contextualSpacing/>
    </w:pPr>
  </w:style>
  <w:style w:type="paragraph" w:styleId="a8">
    <w:name w:val="header"/>
    <w:basedOn w:val="a"/>
    <w:link w:val="a9"/>
    <w:uiPriority w:val="99"/>
    <w:rsid w:val="009902AA"/>
    <w:pPr>
      <w:widowControl/>
      <w:tabs>
        <w:tab w:val="center" w:pos="4153"/>
        <w:tab w:val="right" w:pos="8306"/>
      </w:tabs>
      <w:autoSpaceDE/>
      <w:autoSpaceDN/>
      <w:adjustRightInd/>
    </w:pPr>
  </w:style>
  <w:style w:type="character" w:customStyle="1" w:styleId="a9">
    <w:name w:val="Верхний колонтитул Знак"/>
    <w:basedOn w:val="a1"/>
    <w:link w:val="a8"/>
    <w:uiPriority w:val="99"/>
    <w:rsid w:val="009902AA"/>
    <w:rPr>
      <w:rFonts w:ascii="Times New Roman" w:eastAsia="Times New Roman" w:hAnsi="Times New Roman" w:cs="Times New Roman"/>
      <w:sz w:val="20"/>
      <w:szCs w:val="20"/>
      <w:lang w:eastAsia="ru-RU"/>
    </w:rPr>
  </w:style>
  <w:style w:type="character" w:styleId="aa">
    <w:name w:val="page number"/>
    <w:basedOn w:val="a1"/>
    <w:rsid w:val="009902AA"/>
  </w:style>
  <w:style w:type="paragraph" w:customStyle="1" w:styleId="ConsPlusTitle">
    <w:name w:val="ConsPlusTitle"/>
    <w:rsid w:val="00E860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8606B"/>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1"/>
    <w:link w:val="1"/>
    <w:rsid w:val="00F34603"/>
    <w:rPr>
      <w:rFonts w:ascii="Times New Roman" w:eastAsiaTheme="majorEastAsia" w:hAnsi="Times New Roman" w:cs="Times New Roman"/>
      <w:b/>
      <w:bCs/>
      <w:sz w:val="32"/>
      <w:szCs w:val="28"/>
    </w:rPr>
  </w:style>
  <w:style w:type="character" w:customStyle="1" w:styleId="30">
    <w:name w:val="Заголовок 3 Знак"/>
    <w:basedOn w:val="a1"/>
    <w:link w:val="3"/>
    <w:uiPriority w:val="9"/>
    <w:rsid w:val="00F34603"/>
    <w:rPr>
      <w:rFonts w:ascii="Times New Roman" w:eastAsiaTheme="majorEastAsia" w:hAnsi="Times New Roman" w:cs="Times New Roman"/>
      <w:b/>
      <w:bCs/>
      <w:sz w:val="32"/>
      <w:szCs w:val="28"/>
    </w:rPr>
  </w:style>
  <w:style w:type="character" w:customStyle="1" w:styleId="40">
    <w:name w:val="Заголовок 4 Знак"/>
    <w:basedOn w:val="a1"/>
    <w:link w:val="4"/>
    <w:uiPriority w:val="9"/>
    <w:rsid w:val="00F34603"/>
    <w:rPr>
      <w:rFonts w:ascii="Times New Roman" w:hAnsi="Times New Roman"/>
      <w:b/>
      <w:sz w:val="32"/>
    </w:rPr>
  </w:style>
  <w:style w:type="paragraph" w:customStyle="1" w:styleId="11">
    <w:name w:val="Обычный1"/>
    <w:basedOn w:val="a"/>
    <w:qFormat/>
    <w:rsid w:val="00F34603"/>
    <w:pPr>
      <w:widowControl/>
      <w:autoSpaceDE/>
      <w:autoSpaceDN/>
      <w:adjustRightInd/>
      <w:spacing w:line="276" w:lineRule="auto"/>
      <w:ind w:firstLine="680"/>
      <w:jc w:val="both"/>
    </w:pPr>
    <w:rPr>
      <w:sz w:val="28"/>
      <w:szCs w:val="28"/>
      <w:lang w:eastAsia="en-US"/>
    </w:rPr>
  </w:style>
  <w:style w:type="character" w:styleId="ab">
    <w:name w:val="Hyperlink"/>
    <w:basedOn w:val="a1"/>
    <w:uiPriority w:val="99"/>
    <w:semiHidden/>
    <w:unhideWhenUsed/>
    <w:rsid w:val="00F34603"/>
    <w:rPr>
      <w:color w:val="0000FF"/>
      <w:u w:val="single"/>
    </w:rPr>
  </w:style>
  <w:style w:type="character" w:customStyle="1" w:styleId="a7">
    <w:name w:val="Абзац списка Знак"/>
    <w:aliases w:val="List_Paragraph Знак,Multilevel para_II Знак,List Paragraph1 Знак,Абзац списка11 Знак,А Знак,ПАРАГРАФ Знак,Абзац списка для документа Знак,Список Нумерованный Знак"/>
    <w:link w:val="a0"/>
    <w:uiPriority w:val="34"/>
    <w:locked/>
    <w:rsid w:val="00F34603"/>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F34603"/>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d">
    <w:name w:val="Нижний колонтитул Знак"/>
    <w:basedOn w:val="a1"/>
    <w:link w:val="ac"/>
    <w:uiPriority w:val="99"/>
    <w:rsid w:val="00F34603"/>
  </w:style>
  <w:style w:type="paragraph" w:customStyle="1" w:styleId="Default">
    <w:name w:val="Default"/>
    <w:rsid w:val="00F3460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annotation reference"/>
    <w:basedOn w:val="a1"/>
    <w:uiPriority w:val="99"/>
    <w:semiHidden/>
    <w:unhideWhenUsed/>
    <w:rsid w:val="00EB2750"/>
    <w:rPr>
      <w:sz w:val="16"/>
      <w:szCs w:val="16"/>
    </w:rPr>
  </w:style>
  <w:style w:type="paragraph" w:styleId="af">
    <w:name w:val="annotation text"/>
    <w:basedOn w:val="a"/>
    <w:link w:val="af0"/>
    <w:uiPriority w:val="99"/>
    <w:semiHidden/>
    <w:unhideWhenUsed/>
    <w:rsid w:val="00EB2750"/>
  </w:style>
  <w:style w:type="character" w:customStyle="1" w:styleId="af0">
    <w:name w:val="Текст примечания Знак"/>
    <w:basedOn w:val="a1"/>
    <w:link w:val="af"/>
    <w:uiPriority w:val="99"/>
    <w:semiHidden/>
    <w:rsid w:val="00EB2750"/>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EB2750"/>
    <w:rPr>
      <w:b/>
      <w:bCs/>
    </w:rPr>
  </w:style>
  <w:style w:type="character" w:customStyle="1" w:styleId="af2">
    <w:name w:val="Тема примечания Знак"/>
    <w:basedOn w:val="af0"/>
    <w:link w:val="af1"/>
    <w:uiPriority w:val="99"/>
    <w:semiHidden/>
    <w:rsid w:val="00EB2750"/>
    <w:rPr>
      <w:rFonts w:ascii="Times New Roman" w:eastAsia="Times New Roman" w:hAnsi="Times New Roman" w:cs="Times New Roman"/>
      <w:b/>
      <w:bCs/>
      <w:sz w:val="20"/>
      <w:szCs w:val="20"/>
      <w:lang w:eastAsia="ru-RU"/>
    </w:rPr>
  </w:style>
  <w:style w:type="paragraph" w:customStyle="1" w:styleId="TableParagraph">
    <w:name w:val="Table Paragraph"/>
    <w:basedOn w:val="a"/>
    <w:uiPriority w:val="1"/>
    <w:qFormat/>
    <w:rsid w:val="00666AE0"/>
    <w:pPr>
      <w:adjustRightInd/>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20511">
      <w:bodyDiv w:val="1"/>
      <w:marLeft w:val="0"/>
      <w:marRight w:val="0"/>
      <w:marTop w:val="0"/>
      <w:marBottom w:val="0"/>
      <w:divBdr>
        <w:top w:val="none" w:sz="0" w:space="0" w:color="auto"/>
        <w:left w:val="none" w:sz="0" w:space="0" w:color="auto"/>
        <w:bottom w:val="none" w:sz="0" w:space="0" w:color="auto"/>
        <w:right w:val="none" w:sz="0" w:space="0" w:color="auto"/>
      </w:divBdr>
    </w:div>
    <w:div w:id="1702708139">
      <w:bodyDiv w:val="1"/>
      <w:marLeft w:val="0"/>
      <w:marRight w:val="0"/>
      <w:marTop w:val="0"/>
      <w:marBottom w:val="0"/>
      <w:divBdr>
        <w:top w:val="none" w:sz="0" w:space="0" w:color="auto"/>
        <w:left w:val="none" w:sz="0" w:space="0" w:color="auto"/>
        <w:bottom w:val="none" w:sz="0" w:space="0" w:color="auto"/>
        <w:right w:val="none" w:sz="0" w:space="0" w:color="auto"/>
      </w:divBdr>
    </w:div>
    <w:div w:id="1839344558">
      <w:bodyDiv w:val="1"/>
      <w:marLeft w:val="0"/>
      <w:marRight w:val="0"/>
      <w:marTop w:val="0"/>
      <w:marBottom w:val="0"/>
      <w:divBdr>
        <w:top w:val="none" w:sz="0" w:space="0" w:color="auto"/>
        <w:left w:val="none" w:sz="0" w:space="0" w:color="auto"/>
        <w:bottom w:val="none" w:sz="0" w:space="0" w:color="auto"/>
        <w:right w:val="none" w:sz="0" w:space="0" w:color="auto"/>
      </w:divBdr>
    </w:div>
    <w:div w:id="20472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ples.sakha.gov.ru/" TargetMode="External"/><Relationship Id="rId21" Type="http://schemas.openxmlformats.org/officeDocument/2006/relationships/hyperlink" Target="http://deples.sakha.gov.ru/" TargetMode="External"/><Relationship Id="rId42" Type="http://schemas.openxmlformats.org/officeDocument/2006/relationships/hyperlink" Target="http://mingkh.sakha.gov.ru/" TargetMode="External"/><Relationship Id="rId47" Type="http://schemas.openxmlformats.org/officeDocument/2006/relationships/hyperlink" Target="http://minstroy.sakha.gov.ru/" TargetMode="External"/><Relationship Id="rId63" Type="http://schemas.openxmlformats.org/officeDocument/2006/relationships/hyperlink" Target="http://minstroy.sakha.gov.ru/" TargetMode="External"/><Relationship Id="rId68" Type="http://schemas.openxmlformats.org/officeDocument/2006/relationships/hyperlink" Target="http://minstroy.sakha.gov.ru/" TargetMode="External"/><Relationship Id="rId16" Type="http://schemas.openxmlformats.org/officeDocument/2006/relationships/hyperlink" Target="http://minzdrav.sakha.gov.ru/" TargetMode="External"/><Relationship Id="rId11" Type="http://schemas.openxmlformats.org/officeDocument/2006/relationships/hyperlink" Target="http://minzdrav.sakha.gov.ru/" TargetMode="External"/><Relationship Id="rId24" Type="http://schemas.openxmlformats.org/officeDocument/2006/relationships/hyperlink" Target="http://deples.sakha.gov.ru/" TargetMode="External"/><Relationship Id="rId32" Type="http://schemas.openxmlformats.org/officeDocument/2006/relationships/hyperlink" Target="http://mintrans.sakha.gov.ru/" TargetMode="External"/><Relationship Id="rId37" Type="http://schemas.openxmlformats.org/officeDocument/2006/relationships/hyperlink" Target="http://mingkh.sakha.gov.ru/" TargetMode="External"/><Relationship Id="rId40" Type="http://schemas.openxmlformats.org/officeDocument/2006/relationships/hyperlink" Target="http://mingkh.sakha.gov.ru/" TargetMode="External"/><Relationship Id="rId45" Type="http://schemas.openxmlformats.org/officeDocument/2006/relationships/hyperlink" Target="http://mingkh.sakha.gov.ru/" TargetMode="External"/><Relationship Id="rId53" Type="http://schemas.openxmlformats.org/officeDocument/2006/relationships/hyperlink" Target="http://mingkh.sakha.gov.ru/" TargetMode="External"/><Relationship Id="rId58" Type="http://schemas.openxmlformats.org/officeDocument/2006/relationships/hyperlink" Target="http://mingkh.sakha.gov.ru/" TargetMode="External"/><Relationship Id="rId66" Type="http://schemas.openxmlformats.org/officeDocument/2006/relationships/hyperlink" Target="http://minstroy.sakha.gov.ru/" TargetMode="External"/><Relationship Id="rId74" Type="http://schemas.openxmlformats.org/officeDocument/2006/relationships/hyperlink" Target="http://minpred.sakha.gov.ru/" TargetMode="External"/><Relationship Id="rId5" Type="http://schemas.openxmlformats.org/officeDocument/2006/relationships/webSettings" Target="webSettings.xml"/><Relationship Id="rId61" Type="http://schemas.openxmlformats.org/officeDocument/2006/relationships/hyperlink" Target="http://mingkh.sakha.gov.ru/" TargetMode="External"/><Relationship Id="rId19" Type="http://schemas.openxmlformats.org/officeDocument/2006/relationships/hyperlink" Target="http://minzdrav.sakha.gov.ru/" TargetMode="External"/><Relationship Id="rId14" Type="http://schemas.openxmlformats.org/officeDocument/2006/relationships/hyperlink" Target="http://minzdrav.sakha.gov.ru/" TargetMode="External"/><Relationship Id="rId22" Type="http://schemas.openxmlformats.org/officeDocument/2006/relationships/hyperlink" Target="http://deples.sakha.gov.ru/" TargetMode="External"/><Relationship Id="rId27" Type="http://schemas.openxmlformats.org/officeDocument/2006/relationships/hyperlink" Target="http://minzdrav.sakha.gov.ru/" TargetMode="External"/><Relationship Id="rId30" Type="http://schemas.openxmlformats.org/officeDocument/2006/relationships/hyperlink" Target="http://minpred.sakha.gov.ru/" TargetMode="External"/><Relationship Id="rId35" Type="http://schemas.openxmlformats.org/officeDocument/2006/relationships/hyperlink" Target="http://mintrans.sakha.gov.ru/" TargetMode="External"/><Relationship Id="rId43" Type="http://schemas.openxmlformats.org/officeDocument/2006/relationships/hyperlink" Target="http://mingkh.sakha.gov.ru/" TargetMode="External"/><Relationship Id="rId48" Type="http://schemas.openxmlformats.org/officeDocument/2006/relationships/hyperlink" Target="http://minstroy.sakha.gov.ru/" TargetMode="External"/><Relationship Id="rId56" Type="http://schemas.openxmlformats.org/officeDocument/2006/relationships/hyperlink" Target="http://mingkh.sakha.gov.ru/" TargetMode="External"/><Relationship Id="rId64" Type="http://schemas.openxmlformats.org/officeDocument/2006/relationships/hyperlink" Target="http://minstroy.sakha.gov.ru/" TargetMode="External"/><Relationship Id="rId69" Type="http://schemas.openxmlformats.org/officeDocument/2006/relationships/hyperlink" Target="http://mininnovation.sakha.gov.ru/"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minstroy.sakha.gov.ru/" TargetMode="External"/><Relationship Id="rId72" Type="http://schemas.openxmlformats.org/officeDocument/2006/relationships/hyperlink" Target="http://mininnovation.sakha.gov.ru/" TargetMode="External"/><Relationship Id="rId3" Type="http://schemas.openxmlformats.org/officeDocument/2006/relationships/styles" Target="styles.xml"/><Relationship Id="rId12" Type="http://schemas.openxmlformats.org/officeDocument/2006/relationships/hyperlink" Target="http://minzdrav.sakha.gov.ru/" TargetMode="External"/><Relationship Id="rId17" Type="http://schemas.openxmlformats.org/officeDocument/2006/relationships/hyperlink" Target="http://minzdrav.sakha.gov.ru/" TargetMode="External"/><Relationship Id="rId25" Type="http://schemas.openxmlformats.org/officeDocument/2006/relationships/hyperlink" Target="http://deples.sakha.gov.ru/" TargetMode="External"/><Relationship Id="rId33" Type="http://schemas.openxmlformats.org/officeDocument/2006/relationships/hyperlink" Target="http://mintrans.sakha.gov.ru/" TargetMode="External"/><Relationship Id="rId38" Type="http://schemas.openxmlformats.org/officeDocument/2006/relationships/hyperlink" Target="http://mingkh.sakha.gov.ru/" TargetMode="External"/><Relationship Id="rId46" Type="http://schemas.openxmlformats.org/officeDocument/2006/relationships/hyperlink" Target="http://minstroy.sakha.gov.ru/" TargetMode="External"/><Relationship Id="rId59" Type="http://schemas.openxmlformats.org/officeDocument/2006/relationships/hyperlink" Target="http://mingkh.sakha.gov.ru/" TargetMode="External"/><Relationship Id="rId67" Type="http://schemas.openxmlformats.org/officeDocument/2006/relationships/hyperlink" Target="http://minstroy.sakha.gov.ru/" TargetMode="External"/><Relationship Id="rId20" Type="http://schemas.openxmlformats.org/officeDocument/2006/relationships/hyperlink" Target="http://minzdrav.sakha.gov.ru/" TargetMode="External"/><Relationship Id="rId41" Type="http://schemas.openxmlformats.org/officeDocument/2006/relationships/hyperlink" Target="http://mingkh.sakha.gov.ru/" TargetMode="External"/><Relationship Id="rId54" Type="http://schemas.openxmlformats.org/officeDocument/2006/relationships/hyperlink" Target="http://mingkh.sakha.gov.ru/" TargetMode="External"/><Relationship Id="rId62" Type="http://schemas.openxmlformats.org/officeDocument/2006/relationships/hyperlink" Target="http://mingkh.sakha.gov.ru/" TargetMode="External"/><Relationship Id="rId70" Type="http://schemas.openxmlformats.org/officeDocument/2006/relationships/hyperlink" Target="http://mininnovation.sakha.gov.ru/" TargetMode="External"/><Relationship Id="rId75" Type="http://schemas.openxmlformats.org/officeDocument/2006/relationships/hyperlink" Target="http://minprom.sakha.gov.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nzdrav.sakha.gov.ru/" TargetMode="External"/><Relationship Id="rId23" Type="http://schemas.openxmlformats.org/officeDocument/2006/relationships/hyperlink" Target="http://deples.sakha.gov.ru/" TargetMode="External"/><Relationship Id="rId28" Type="http://schemas.openxmlformats.org/officeDocument/2006/relationships/hyperlink" Target="http://deples.sakha.gov.ru/" TargetMode="External"/><Relationship Id="rId36" Type="http://schemas.openxmlformats.org/officeDocument/2006/relationships/hyperlink" Target="http://mintrans.sakha.gov.ru/" TargetMode="External"/><Relationship Id="rId49" Type="http://schemas.openxmlformats.org/officeDocument/2006/relationships/hyperlink" Target="http://minstroy.sakha.gov.ru/" TargetMode="External"/><Relationship Id="rId57" Type="http://schemas.openxmlformats.org/officeDocument/2006/relationships/hyperlink" Target="http://mingkh.sakha.gov.ru/" TargetMode="External"/><Relationship Id="rId10" Type="http://schemas.openxmlformats.org/officeDocument/2006/relationships/header" Target="header2.xml"/><Relationship Id="rId31" Type="http://schemas.openxmlformats.org/officeDocument/2006/relationships/hyperlink" Target="http://mintrans.sakha.gov.ru/" TargetMode="External"/><Relationship Id="rId44" Type="http://schemas.openxmlformats.org/officeDocument/2006/relationships/hyperlink" Target="http://mingkh.sakha.gov.ru/" TargetMode="External"/><Relationship Id="rId52" Type="http://schemas.openxmlformats.org/officeDocument/2006/relationships/hyperlink" Target="http://minstroy.sakha.gov.ru/" TargetMode="External"/><Relationship Id="rId60" Type="http://schemas.openxmlformats.org/officeDocument/2006/relationships/hyperlink" Target="http://mingkh.sakha.gov.ru/" TargetMode="External"/><Relationship Id="rId65" Type="http://schemas.openxmlformats.org/officeDocument/2006/relationships/hyperlink" Target="http://minpriroda.sakha.gov.ru/" TargetMode="External"/><Relationship Id="rId73" Type="http://schemas.openxmlformats.org/officeDocument/2006/relationships/hyperlink" Target="http://minpred.sakha.gov.ru/"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minzdrav.sakha.gov.ru/" TargetMode="External"/><Relationship Id="rId18" Type="http://schemas.openxmlformats.org/officeDocument/2006/relationships/hyperlink" Target="http://minzdrav.sakha.gov.ru/" TargetMode="External"/><Relationship Id="rId39" Type="http://schemas.openxmlformats.org/officeDocument/2006/relationships/hyperlink" Target="http://mingkh.sakha.gov.ru/" TargetMode="External"/><Relationship Id="rId34" Type="http://schemas.openxmlformats.org/officeDocument/2006/relationships/hyperlink" Target="http://mintrans.sakha.gov.ru/" TargetMode="External"/><Relationship Id="rId50" Type="http://schemas.openxmlformats.org/officeDocument/2006/relationships/hyperlink" Target="http://mingkh.sakha.gov.ru/" TargetMode="External"/><Relationship Id="rId55" Type="http://schemas.openxmlformats.org/officeDocument/2006/relationships/hyperlink" Target="http://mingkh.sakha.gov.ru/"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ininnovation.sakha.gov.ru/" TargetMode="External"/><Relationship Id="rId2" Type="http://schemas.openxmlformats.org/officeDocument/2006/relationships/numbering" Target="numbering.xml"/><Relationship Id="rId29" Type="http://schemas.openxmlformats.org/officeDocument/2006/relationships/hyperlink" Target="http://minpred.sakh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7622F-D9EE-4290-B991-2320D1AB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25101</Words>
  <Characters>143076</Characters>
  <Application>Microsoft Office Word</Application>
  <DocSecurity>4</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user</cp:lastModifiedBy>
  <cp:revision>2</cp:revision>
  <cp:lastPrinted>2025-11-18T01:57:00Z</cp:lastPrinted>
  <dcterms:created xsi:type="dcterms:W3CDTF">2025-12-01T06:36:00Z</dcterms:created>
  <dcterms:modified xsi:type="dcterms:W3CDTF">2025-12-01T06:36:00Z</dcterms:modified>
</cp:coreProperties>
</file>