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611"/>
        <w:gridCol w:w="1413"/>
        <w:gridCol w:w="4071"/>
      </w:tblGrid>
      <w:tr w:rsidR="008E3EBE" w:rsidRPr="00122E29" w:rsidTr="00970CEB">
        <w:trPr>
          <w:cantSplit/>
          <w:trHeight w:val="2102"/>
        </w:trPr>
        <w:tc>
          <w:tcPr>
            <w:tcW w:w="3686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0F75B03E" wp14:editId="30F6F45F">
                  <wp:extent cx="1171575" cy="1143000"/>
                  <wp:effectExtent l="0" t="0" r="952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</w:tcPr>
          <w:p w:rsidR="00662BC3" w:rsidRPr="00662BC3" w:rsidRDefault="00662BC3" w:rsidP="00662BC3">
            <w:pPr>
              <w:widowControl/>
              <w:ind w:left="-148"/>
              <w:jc w:val="center"/>
              <w:rPr>
                <w:rFonts w:eastAsia="Calibri"/>
                <w:b/>
                <w:bCs/>
                <w:sz w:val="32"/>
                <w:szCs w:val="32"/>
              </w:rPr>
            </w:pPr>
            <w:r w:rsidRPr="00662BC3">
              <w:rPr>
                <w:rFonts w:eastAsia="Calibri"/>
                <w:b/>
                <w:bCs/>
                <w:sz w:val="32"/>
                <w:szCs w:val="32"/>
              </w:rPr>
              <w:t>Саха Өрөспүүбүлүкэтин</w:t>
            </w:r>
          </w:p>
          <w:p w:rsidR="00662BC3" w:rsidRPr="00662BC3" w:rsidRDefault="006C1DAA" w:rsidP="006C1DAA">
            <w:pPr>
              <w:widowControl/>
              <w:ind w:right="-250"/>
              <w:rPr>
                <w:rFonts w:eastAsia="Calibri"/>
                <w:b/>
                <w:bCs/>
                <w:sz w:val="32"/>
                <w:szCs w:val="32"/>
              </w:rPr>
            </w:pPr>
            <w:r>
              <w:rPr>
                <w:rFonts w:eastAsia="Calibri"/>
                <w:b/>
                <w:bCs/>
                <w:sz w:val="32"/>
                <w:szCs w:val="32"/>
              </w:rPr>
              <w:t xml:space="preserve">«ЛЕНСКЭЙ </w:t>
            </w:r>
            <w:r w:rsidR="00662BC3" w:rsidRPr="00662BC3">
              <w:rPr>
                <w:rFonts w:eastAsia="Calibri"/>
                <w:b/>
                <w:bCs/>
                <w:sz w:val="32"/>
                <w:szCs w:val="32"/>
              </w:rPr>
              <w:t>ОРОЙУОНА»</w:t>
            </w:r>
          </w:p>
          <w:p w:rsidR="00662BC3" w:rsidRPr="00662BC3" w:rsidRDefault="00662BC3" w:rsidP="00662BC3">
            <w:pPr>
              <w:widowControl/>
              <w:jc w:val="center"/>
              <w:rPr>
                <w:rFonts w:eastAsia="Calibri"/>
                <w:b/>
                <w:bCs/>
                <w:sz w:val="32"/>
                <w:szCs w:val="32"/>
              </w:rPr>
            </w:pPr>
            <w:proofErr w:type="spellStart"/>
            <w:r w:rsidRPr="00662BC3">
              <w:rPr>
                <w:rFonts w:eastAsia="Calibri"/>
                <w:b/>
                <w:bCs/>
                <w:sz w:val="32"/>
                <w:szCs w:val="32"/>
              </w:rPr>
              <w:t>муниципальнай</w:t>
            </w:r>
            <w:proofErr w:type="spellEnd"/>
          </w:p>
          <w:p w:rsidR="008E3EBE" w:rsidRPr="00662BC3" w:rsidRDefault="00662BC3" w:rsidP="00662BC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62BC3">
              <w:rPr>
                <w:rFonts w:eastAsia="Calibri"/>
                <w:b/>
                <w:bCs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970CEB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297" w:type="dxa"/>
            <w:gridSpan w:val="2"/>
          </w:tcPr>
          <w:p w:rsidR="008E3EBE" w:rsidRPr="00122E29" w:rsidRDefault="008E3EBE" w:rsidP="00EB6A94">
            <w:pPr>
              <w:widowControl/>
              <w:autoSpaceDE/>
              <w:autoSpaceDN/>
              <w:adjustRightInd/>
              <w:spacing w:line="360" w:lineRule="auto"/>
              <w:ind w:left="-108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84" w:type="dxa"/>
            <w:gridSpan w:val="2"/>
          </w:tcPr>
          <w:p w:rsidR="008E3EBE" w:rsidRPr="00122E29" w:rsidRDefault="0002584A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</w:t>
            </w:r>
            <w:r w:rsidR="008E3EBE"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970CEB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297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84" w:type="dxa"/>
            <w:gridSpan w:val="2"/>
          </w:tcPr>
          <w:p w:rsidR="008E3EBE" w:rsidRPr="00122E29" w:rsidRDefault="0002584A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</w:t>
            </w:r>
            <w:proofErr w:type="spellStart"/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970CEB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9781" w:type="dxa"/>
            <w:gridSpan w:val="4"/>
          </w:tcPr>
          <w:p w:rsidR="008E3EBE" w:rsidRPr="00122E29" w:rsidRDefault="008E3EBE" w:rsidP="00516DD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516DDD" w:rsidRPr="00516DD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08</w:t>
            </w:r>
            <w:r w:rsidRPr="00516DD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516DDD" w:rsidRPr="00516DD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декабря</w:t>
            </w:r>
            <w:r w:rsidRPr="00516DD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0E565D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02584A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516DD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516DDD" w:rsidRPr="00516DD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01-03-984/5</w:t>
            </w:r>
            <w:r w:rsidRPr="00516DD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</w:tbl>
    <w:p w:rsidR="00970CEB" w:rsidRDefault="00970CEB" w:rsidP="00970CEB">
      <w:pPr>
        <w:tabs>
          <w:tab w:val="left" w:pos="3228"/>
          <w:tab w:val="center" w:pos="5130"/>
        </w:tabs>
        <w:jc w:val="center"/>
        <w:rPr>
          <w:b/>
          <w:bCs/>
          <w:sz w:val="28"/>
          <w:szCs w:val="28"/>
        </w:rPr>
      </w:pPr>
    </w:p>
    <w:p w:rsidR="00970CEB" w:rsidRDefault="00970CEB" w:rsidP="00970CEB">
      <w:pPr>
        <w:tabs>
          <w:tab w:val="left" w:pos="3228"/>
          <w:tab w:val="center" w:pos="5130"/>
        </w:tabs>
        <w:jc w:val="center"/>
        <w:rPr>
          <w:b/>
          <w:bCs/>
          <w:sz w:val="28"/>
          <w:szCs w:val="28"/>
        </w:rPr>
      </w:pPr>
    </w:p>
    <w:p w:rsidR="00970CEB" w:rsidRPr="00970CEB" w:rsidRDefault="00970CEB" w:rsidP="00970CEB">
      <w:pPr>
        <w:tabs>
          <w:tab w:val="left" w:pos="3228"/>
          <w:tab w:val="center" w:pos="5130"/>
        </w:tabs>
        <w:jc w:val="center"/>
        <w:rPr>
          <w:b/>
          <w:bCs/>
          <w:sz w:val="28"/>
          <w:szCs w:val="28"/>
        </w:rPr>
      </w:pPr>
      <w:r w:rsidRPr="00970CEB">
        <w:rPr>
          <w:b/>
          <w:bCs/>
          <w:sz w:val="28"/>
          <w:szCs w:val="28"/>
        </w:rPr>
        <w:t>Об утверждении</w:t>
      </w:r>
    </w:p>
    <w:p w:rsidR="00970CEB" w:rsidRPr="00970CEB" w:rsidRDefault="00970CEB" w:rsidP="00970CEB">
      <w:pPr>
        <w:tabs>
          <w:tab w:val="left" w:pos="3228"/>
          <w:tab w:val="center" w:pos="5130"/>
        </w:tabs>
        <w:jc w:val="center"/>
        <w:rPr>
          <w:b/>
          <w:color w:val="000000"/>
          <w:sz w:val="28"/>
          <w:szCs w:val="28"/>
        </w:rPr>
      </w:pPr>
      <w:r w:rsidRPr="00970CEB">
        <w:rPr>
          <w:b/>
          <w:color w:val="000000"/>
          <w:sz w:val="28"/>
          <w:szCs w:val="28"/>
        </w:rPr>
        <w:t>порядка учета детей, подлежащих обучению по образовательным программам дошкольного, начального общего, основного общего и среднего общего образования в общеобразовательных организациях на территории муниципального района «Ленский район»</w:t>
      </w:r>
    </w:p>
    <w:p w:rsidR="00970CEB" w:rsidRPr="00970CEB" w:rsidRDefault="00970CEB" w:rsidP="00970CEB">
      <w:pPr>
        <w:tabs>
          <w:tab w:val="left" w:pos="3228"/>
          <w:tab w:val="center" w:pos="5130"/>
        </w:tabs>
        <w:jc w:val="center"/>
        <w:rPr>
          <w:b/>
          <w:color w:val="000000"/>
          <w:sz w:val="28"/>
          <w:szCs w:val="28"/>
        </w:rPr>
      </w:pPr>
      <w:r w:rsidRPr="00970CEB">
        <w:rPr>
          <w:b/>
          <w:color w:val="000000"/>
          <w:sz w:val="28"/>
          <w:szCs w:val="28"/>
        </w:rPr>
        <w:t>Республики Саха (Якутия)</w:t>
      </w:r>
    </w:p>
    <w:p w:rsidR="00970CEB" w:rsidRPr="00970CEB" w:rsidRDefault="00970CEB" w:rsidP="00970CEB">
      <w:pPr>
        <w:tabs>
          <w:tab w:val="left" w:pos="3228"/>
          <w:tab w:val="center" w:pos="5130"/>
        </w:tabs>
        <w:jc w:val="both"/>
        <w:rPr>
          <w:b/>
          <w:color w:val="000000"/>
          <w:sz w:val="28"/>
          <w:szCs w:val="28"/>
        </w:rPr>
      </w:pPr>
    </w:p>
    <w:p w:rsidR="00970CEB" w:rsidRPr="00970CEB" w:rsidRDefault="00970CEB" w:rsidP="00970CEB">
      <w:pPr>
        <w:spacing w:line="360" w:lineRule="auto"/>
        <w:ind w:firstLine="709"/>
        <w:jc w:val="both"/>
        <w:rPr>
          <w:sz w:val="28"/>
          <w:szCs w:val="28"/>
        </w:rPr>
      </w:pPr>
      <w:r w:rsidRPr="00970CEB">
        <w:rPr>
          <w:sz w:val="28"/>
          <w:szCs w:val="28"/>
        </w:rPr>
        <w:t xml:space="preserve"> В соответствии с Федеральным законом Российской Федерации от 29 декабря 2012 года №273-ФЗ «Об образовании в Российской Федерации»,</w:t>
      </w:r>
      <w:r w:rsidRPr="00970CEB">
        <w:t xml:space="preserve"> </w:t>
      </w:r>
      <w:r w:rsidRPr="00970CEB">
        <w:rPr>
          <w:sz w:val="28"/>
          <w:szCs w:val="28"/>
        </w:rPr>
        <w:t xml:space="preserve">в соответствии с Гражданским кодексом Российской Федерации, Федеральным законом от 24.06.99 г. № 120-ФЗ «Об основах системы профилактики безнадзорности и правонарушений несовершеннолетних», Федеральным законом от 06.10.2003 г. №131-ФЗ «Об общих принципах организации местного самоуправления в Российской Федерации», статьей 14 Федерального закона от 12.01.1996 г. №7-ФЗ «О некоммерческих организациях» глава муниципального района п о с </w:t>
      </w:r>
      <w:proofErr w:type="gramStart"/>
      <w:r w:rsidRPr="00970CEB">
        <w:rPr>
          <w:sz w:val="28"/>
          <w:szCs w:val="28"/>
        </w:rPr>
        <w:t>т</w:t>
      </w:r>
      <w:proofErr w:type="gramEnd"/>
      <w:r w:rsidRPr="00970CEB">
        <w:rPr>
          <w:sz w:val="28"/>
          <w:szCs w:val="28"/>
        </w:rPr>
        <w:t xml:space="preserve"> а н о в л я ю:</w:t>
      </w:r>
    </w:p>
    <w:p w:rsidR="00970CEB" w:rsidRPr="00970CEB" w:rsidRDefault="00970CEB" w:rsidP="00970CEB">
      <w:pPr>
        <w:numPr>
          <w:ilvl w:val="0"/>
          <w:numId w:val="28"/>
        </w:numPr>
        <w:spacing w:line="36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970CEB">
        <w:rPr>
          <w:color w:val="000000"/>
          <w:sz w:val="28"/>
          <w:szCs w:val="28"/>
        </w:rPr>
        <w:t>Признать утратившим силу постановление и. о. главы от 10 декабря 2014 года № 12-03-001516/14 «</w:t>
      </w:r>
      <w:r w:rsidRPr="00970CEB">
        <w:rPr>
          <w:bCs/>
          <w:color w:val="000000"/>
          <w:sz w:val="28"/>
          <w:szCs w:val="28"/>
        </w:rPr>
        <w:t xml:space="preserve">Об утверждении </w:t>
      </w:r>
      <w:r w:rsidRPr="00970CEB">
        <w:rPr>
          <w:color w:val="000000"/>
          <w:sz w:val="28"/>
          <w:szCs w:val="28"/>
        </w:rPr>
        <w:t xml:space="preserve">порядка учета детей, </w:t>
      </w:r>
      <w:r w:rsidRPr="00970CEB">
        <w:rPr>
          <w:color w:val="000000"/>
          <w:sz w:val="28"/>
          <w:szCs w:val="28"/>
        </w:rPr>
        <w:lastRenderedPageBreak/>
        <w:t>подлежащих обучению по образовательным программам дошкольного, начального общего, основного общего и среднего общего образования в общеобразовательных организациях на территории муниципального образования «Ленский район» Республики Саха (Якутия)».</w:t>
      </w:r>
    </w:p>
    <w:p w:rsidR="00970CEB" w:rsidRPr="00970CEB" w:rsidRDefault="00970CEB" w:rsidP="00970CEB">
      <w:pPr>
        <w:numPr>
          <w:ilvl w:val="0"/>
          <w:numId w:val="28"/>
        </w:numPr>
        <w:tabs>
          <w:tab w:val="left" w:pos="1276"/>
          <w:tab w:val="left" w:pos="1418"/>
          <w:tab w:val="left" w:pos="3228"/>
          <w:tab w:val="center" w:pos="5130"/>
        </w:tabs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70CEB">
        <w:rPr>
          <w:sz w:val="28"/>
          <w:szCs w:val="28"/>
        </w:rPr>
        <w:t xml:space="preserve"> Утвердить </w:t>
      </w:r>
      <w:r w:rsidRPr="00970CEB">
        <w:rPr>
          <w:color w:val="000000"/>
          <w:sz w:val="28"/>
          <w:szCs w:val="28"/>
        </w:rPr>
        <w:t xml:space="preserve">порядок учета детей, подлежащих обучению по образовательным программам дошкольного, начального общего, основного общего и среднего общего образования в общеобразовательных организациях на территории муниципального района «Ленский района» Республики Саха (Якутия) согласно приложению. </w:t>
      </w:r>
    </w:p>
    <w:p w:rsidR="00970CEB" w:rsidRPr="00970CEB" w:rsidRDefault="00970CEB" w:rsidP="00970CEB">
      <w:pPr>
        <w:numPr>
          <w:ilvl w:val="0"/>
          <w:numId w:val="28"/>
        </w:numPr>
        <w:tabs>
          <w:tab w:val="center" w:pos="0"/>
        </w:tabs>
        <w:spacing w:line="360" w:lineRule="auto"/>
        <w:ind w:left="0" w:firstLine="851"/>
        <w:contextualSpacing/>
        <w:jc w:val="both"/>
        <w:rPr>
          <w:sz w:val="28"/>
          <w:szCs w:val="28"/>
        </w:rPr>
      </w:pPr>
      <w:r w:rsidRPr="00970CEB">
        <w:rPr>
          <w:sz w:val="28"/>
          <w:szCs w:val="28"/>
        </w:rPr>
        <w:t xml:space="preserve">Муниципальному казенному учреждению «Районное управление образования» муниципального района «Ленский район» обеспечить исполнение </w:t>
      </w:r>
      <w:r w:rsidRPr="00970CEB">
        <w:rPr>
          <w:color w:val="000000"/>
          <w:sz w:val="28"/>
          <w:szCs w:val="28"/>
        </w:rPr>
        <w:t>порядка</w:t>
      </w:r>
      <w:r w:rsidRPr="00970CEB">
        <w:t xml:space="preserve"> </w:t>
      </w:r>
      <w:r w:rsidRPr="00970CEB">
        <w:rPr>
          <w:color w:val="000000"/>
          <w:sz w:val="28"/>
          <w:szCs w:val="28"/>
        </w:rPr>
        <w:t xml:space="preserve">учета детей, подлежащих обучению по образовательным программам дошкольного, начального общего, основного общего и среднего общего образования в общеобразовательных организациях на территории муниципального района «Ленский района» Республики Саха (Якутия) согласно приложению. </w:t>
      </w:r>
    </w:p>
    <w:p w:rsidR="00970CEB" w:rsidRPr="00970CEB" w:rsidRDefault="00970CEB" w:rsidP="00970CEB">
      <w:pPr>
        <w:numPr>
          <w:ilvl w:val="0"/>
          <w:numId w:val="28"/>
        </w:numPr>
        <w:tabs>
          <w:tab w:val="left" w:pos="567"/>
          <w:tab w:val="left" w:pos="1418"/>
          <w:tab w:val="center" w:pos="5130"/>
        </w:tabs>
        <w:spacing w:line="360" w:lineRule="auto"/>
        <w:ind w:left="0" w:firstLine="851"/>
        <w:contextualSpacing/>
        <w:jc w:val="both"/>
        <w:rPr>
          <w:sz w:val="28"/>
          <w:szCs w:val="28"/>
        </w:rPr>
      </w:pPr>
      <w:r w:rsidRPr="00970CEB">
        <w:rPr>
          <w:sz w:val="28"/>
          <w:szCs w:val="28"/>
        </w:rPr>
        <w:t>Главному специалисту управления делами (</w:t>
      </w:r>
      <w:proofErr w:type="spellStart"/>
      <w:r w:rsidRPr="00970CEB">
        <w:rPr>
          <w:sz w:val="28"/>
          <w:szCs w:val="28"/>
        </w:rPr>
        <w:t>Иванская</w:t>
      </w:r>
      <w:proofErr w:type="spellEnd"/>
      <w:r w:rsidRPr="00970CEB">
        <w:rPr>
          <w:sz w:val="28"/>
          <w:szCs w:val="28"/>
        </w:rPr>
        <w:t xml:space="preserve"> </w:t>
      </w:r>
      <w:proofErr w:type="spellStart"/>
      <w:r w:rsidRPr="00970CEB">
        <w:rPr>
          <w:sz w:val="28"/>
          <w:szCs w:val="28"/>
        </w:rPr>
        <w:t>Е.С</w:t>
      </w:r>
      <w:proofErr w:type="spellEnd"/>
      <w:r w:rsidRPr="00970CEB">
        <w:rPr>
          <w:sz w:val="28"/>
          <w:szCs w:val="28"/>
        </w:rPr>
        <w:t xml:space="preserve">.) опубликовать данное постановление в средствах массовой информации и разместить на официальном сайте администрации муниципального района «Ленский район». </w:t>
      </w:r>
    </w:p>
    <w:p w:rsidR="00970CEB" w:rsidRPr="00970CEB" w:rsidRDefault="00970CEB" w:rsidP="00970CEB">
      <w:pPr>
        <w:numPr>
          <w:ilvl w:val="0"/>
          <w:numId w:val="28"/>
        </w:numPr>
        <w:tabs>
          <w:tab w:val="center" w:pos="567"/>
        </w:tabs>
        <w:spacing w:line="360" w:lineRule="auto"/>
        <w:ind w:left="0" w:firstLine="851"/>
        <w:contextualSpacing/>
        <w:jc w:val="both"/>
        <w:rPr>
          <w:sz w:val="28"/>
          <w:szCs w:val="28"/>
        </w:rPr>
      </w:pPr>
      <w:r w:rsidRPr="00970CEB">
        <w:rPr>
          <w:sz w:val="28"/>
          <w:szCs w:val="28"/>
        </w:rPr>
        <w:lastRenderedPageBreak/>
        <w:t xml:space="preserve">Настоящее постановление вступает в силу с момента официального опубликования. </w:t>
      </w:r>
    </w:p>
    <w:p w:rsidR="00970CEB" w:rsidRPr="00970CEB" w:rsidRDefault="00970CEB" w:rsidP="00970CEB">
      <w:pPr>
        <w:numPr>
          <w:ilvl w:val="0"/>
          <w:numId w:val="28"/>
        </w:numPr>
        <w:tabs>
          <w:tab w:val="left" w:pos="567"/>
          <w:tab w:val="left" w:pos="1134"/>
          <w:tab w:val="center" w:pos="5130"/>
        </w:tabs>
        <w:spacing w:line="360" w:lineRule="auto"/>
        <w:ind w:left="0" w:firstLine="851"/>
        <w:contextualSpacing/>
        <w:jc w:val="both"/>
        <w:rPr>
          <w:sz w:val="28"/>
          <w:szCs w:val="28"/>
        </w:rPr>
      </w:pPr>
      <w:r w:rsidRPr="00970CEB">
        <w:rPr>
          <w:sz w:val="28"/>
          <w:szCs w:val="28"/>
        </w:rPr>
        <w:t xml:space="preserve">    Контроль исполнения данного постановления возложить на заместителя главы муниципального района «Ленский район» по социальным вопросам </w:t>
      </w:r>
      <w:proofErr w:type="spellStart"/>
      <w:r w:rsidRPr="00970CEB">
        <w:rPr>
          <w:sz w:val="28"/>
          <w:szCs w:val="28"/>
        </w:rPr>
        <w:t>Барбашову</w:t>
      </w:r>
      <w:proofErr w:type="spellEnd"/>
      <w:r w:rsidRPr="00970CEB">
        <w:rPr>
          <w:sz w:val="28"/>
          <w:szCs w:val="28"/>
        </w:rPr>
        <w:t xml:space="preserve"> </w:t>
      </w:r>
      <w:proofErr w:type="spellStart"/>
      <w:r w:rsidRPr="00970CEB">
        <w:rPr>
          <w:sz w:val="28"/>
          <w:szCs w:val="28"/>
        </w:rPr>
        <w:t>А.С</w:t>
      </w:r>
      <w:proofErr w:type="spellEnd"/>
      <w:r w:rsidRPr="00970CEB">
        <w:rPr>
          <w:sz w:val="28"/>
          <w:szCs w:val="28"/>
        </w:rPr>
        <w:t>.</w:t>
      </w:r>
    </w:p>
    <w:p w:rsidR="00970CEB" w:rsidRPr="00970CEB" w:rsidRDefault="00970CEB" w:rsidP="00970CEB">
      <w:pPr>
        <w:spacing w:line="360" w:lineRule="auto"/>
        <w:rPr>
          <w:sz w:val="28"/>
          <w:szCs w:val="28"/>
        </w:rPr>
      </w:pPr>
    </w:p>
    <w:p w:rsidR="00970CEB" w:rsidRPr="00970CEB" w:rsidRDefault="00970CEB" w:rsidP="00970CEB">
      <w:pPr>
        <w:spacing w:line="360" w:lineRule="auto"/>
        <w:rPr>
          <w:sz w:val="28"/>
          <w:szCs w:val="28"/>
        </w:rPr>
      </w:pPr>
      <w:proofErr w:type="spellStart"/>
      <w:r w:rsidRPr="00970CEB">
        <w:rPr>
          <w:b/>
          <w:sz w:val="28"/>
          <w:szCs w:val="28"/>
        </w:rPr>
        <w:t>И.</w:t>
      </w:r>
      <w:proofErr w:type="gramStart"/>
      <w:r w:rsidRPr="00970CEB">
        <w:rPr>
          <w:b/>
          <w:sz w:val="28"/>
          <w:szCs w:val="28"/>
        </w:rPr>
        <w:t>о.главы</w:t>
      </w:r>
      <w:proofErr w:type="spellEnd"/>
      <w:proofErr w:type="gramEnd"/>
      <w:r w:rsidRPr="00970CEB">
        <w:rPr>
          <w:b/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970CEB">
        <w:rPr>
          <w:b/>
          <w:sz w:val="28"/>
          <w:szCs w:val="28"/>
        </w:rPr>
        <w:t>С.В</w:t>
      </w:r>
      <w:proofErr w:type="spellEnd"/>
      <w:r w:rsidRPr="00970CEB">
        <w:rPr>
          <w:b/>
          <w:sz w:val="28"/>
          <w:szCs w:val="28"/>
        </w:rPr>
        <w:t>. Спиридонов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78"/>
        <w:gridCol w:w="4678"/>
      </w:tblGrid>
      <w:tr w:rsidR="00970CEB" w:rsidRPr="00970CEB" w:rsidTr="000944CC">
        <w:tc>
          <w:tcPr>
            <w:tcW w:w="4785" w:type="dxa"/>
          </w:tcPr>
          <w:p w:rsidR="00970CEB" w:rsidRPr="00970CEB" w:rsidRDefault="00970CEB" w:rsidP="00970CEB">
            <w:pPr>
              <w:tabs>
                <w:tab w:val="center" w:pos="2284"/>
              </w:tabs>
              <w:rPr>
                <w:sz w:val="28"/>
                <w:szCs w:val="28"/>
                <w:highlight w:val="yellow"/>
              </w:rPr>
            </w:pPr>
          </w:p>
        </w:tc>
        <w:tc>
          <w:tcPr>
            <w:tcW w:w="4786" w:type="dxa"/>
          </w:tcPr>
          <w:p w:rsidR="00970CEB" w:rsidRPr="00970CEB" w:rsidRDefault="00970CEB" w:rsidP="00970CEB">
            <w:pPr>
              <w:jc w:val="right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970CEB" w:rsidRPr="00970CEB" w:rsidRDefault="00970CEB" w:rsidP="00970CEB">
      <w:pPr>
        <w:ind w:firstLine="851"/>
        <w:rPr>
          <w:sz w:val="28"/>
          <w:szCs w:val="28"/>
        </w:rPr>
      </w:pPr>
    </w:p>
    <w:p w:rsidR="00970CEB" w:rsidRPr="00970CEB" w:rsidRDefault="00970CEB" w:rsidP="00970CEB">
      <w:pPr>
        <w:tabs>
          <w:tab w:val="left" w:pos="3228"/>
          <w:tab w:val="center" w:pos="5130"/>
        </w:tabs>
        <w:ind w:left="5664"/>
        <w:rPr>
          <w:bCs/>
          <w:sz w:val="28"/>
          <w:szCs w:val="28"/>
        </w:rPr>
      </w:pPr>
      <w:r w:rsidRPr="00970CEB">
        <w:rPr>
          <w:bCs/>
        </w:rPr>
        <w:br w:type="page"/>
      </w:r>
      <w:r w:rsidRPr="00970CEB">
        <w:rPr>
          <w:bCs/>
          <w:sz w:val="28"/>
          <w:szCs w:val="28"/>
        </w:rPr>
        <w:lastRenderedPageBreak/>
        <w:t>Приложение</w:t>
      </w:r>
    </w:p>
    <w:p w:rsidR="00970CEB" w:rsidRPr="00970CEB" w:rsidRDefault="00970CEB" w:rsidP="00970CEB">
      <w:pPr>
        <w:tabs>
          <w:tab w:val="left" w:pos="3228"/>
          <w:tab w:val="center" w:pos="5130"/>
        </w:tabs>
        <w:ind w:left="5664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к постановлению </w:t>
      </w:r>
      <w:proofErr w:type="spellStart"/>
      <w:r w:rsidRPr="00970CEB">
        <w:rPr>
          <w:bCs/>
          <w:sz w:val="28"/>
          <w:szCs w:val="28"/>
        </w:rPr>
        <w:t>и.о</w:t>
      </w:r>
      <w:proofErr w:type="spellEnd"/>
      <w:r w:rsidRPr="00970CEB">
        <w:rPr>
          <w:bCs/>
          <w:sz w:val="28"/>
          <w:szCs w:val="28"/>
        </w:rPr>
        <w:t>. главы</w:t>
      </w:r>
    </w:p>
    <w:p w:rsidR="00970CEB" w:rsidRPr="00970CEB" w:rsidRDefault="00970CEB" w:rsidP="00970CEB">
      <w:pPr>
        <w:tabs>
          <w:tab w:val="left" w:pos="3228"/>
          <w:tab w:val="center" w:pos="5130"/>
        </w:tabs>
        <w:ind w:left="5664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>от «   » ______________ 2025 г.</w:t>
      </w:r>
    </w:p>
    <w:p w:rsidR="00970CEB" w:rsidRPr="00970CEB" w:rsidRDefault="00970CEB" w:rsidP="00970CEB">
      <w:pPr>
        <w:tabs>
          <w:tab w:val="left" w:pos="3228"/>
          <w:tab w:val="center" w:pos="5130"/>
        </w:tabs>
        <w:ind w:left="5664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>№____________________</w:t>
      </w:r>
    </w:p>
    <w:p w:rsidR="00970CEB" w:rsidRPr="00970CEB" w:rsidRDefault="00970CEB" w:rsidP="00970CEB">
      <w:pPr>
        <w:tabs>
          <w:tab w:val="left" w:pos="3228"/>
          <w:tab w:val="center" w:pos="5130"/>
        </w:tabs>
        <w:jc w:val="center"/>
        <w:rPr>
          <w:b/>
          <w:bCs/>
          <w:sz w:val="28"/>
          <w:szCs w:val="28"/>
        </w:rPr>
      </w:pPr>
    </w:p>
    <w:p w:rsidR="00970CEB" w:rsidRPr="00970CEB" w:rsidRDefault="00970CEB" w:rsidP="00970CEB">
      <w:pPr>
        <w:tabs>
          <w:tab w:val="left" w:pos="3228"/>
          <w:tab w:val="center" w:pos="5130"/>
        </w:tabs>
        <w:jc w:val="center"/>
        <w:rPr>
          <w:b/>
          <w:bCs/>
          <w:sz w:val="28"/>
          <w:szCs w:val="28"/>
        </w:rPr>
      </w:pPr>
      <w:r w:rsidRPr="00970CEB">
        <w:rPr>
          <w:b/>
          <w:bCs/>
          <w:sz w:val="28"/>
          <w:szCs w:val="28"/>
        </w:rPr>
        <w:t>ПОРЯДОК</w:t>
      </w:r>
    </w:p>
    <w:p w:rsidR="00970CEB" w:rsidRPr="00970CEB" w:rsidRDefault="00970CEB" w:rsidP="00970CEB">
      <w:pPr>
        <w:tabs>
          <w:tab w:val="left" w:pos="3228"/>
          <w:tab w:val="center" w:pos="5130"/>
        </w:tabs>
        <w:jc w:val="center"/>
        <w:rPr>
          <w:b/>
          <w:bCs/>
          <w:sz w:val="28"/>
          <w:szCs w:val="28"/>
        </w:rPr>
      </w:pPr>
      <w:r w:rsidRPr="00970CEB">
        <w:rPr>
          <w:b/>
          <w:bCs/>
          <w:sz w:val="28"/>
          <w:szCs w:val="28"/>
        </w:rPr>
        <w:t>учета детей, подлежащих обучению в образовательных учреждениях, реализующих основные общеобразовательные программы дошкольного, начального общего, основного общего, среднего общего образования на территории муниципального района «Ленский район»</w:t>
      </w:r>
    </w:p>
    <w:p w:rsidR="00970CEB" w:rsidRPr="00970CEB" w:rsidRDefault="00970CEB" w:rsidP="00970CEB">
      <w:pPr>
        <w:tabs>
          <w:tab w:val="left" w:pos="3228"/>
          <w:tab w:val="center" w:pos="5130"/>
        </w:tabs>
        <w:jc w:val="center"/>
        <w:rPr>
          <w:b/>
          <w:bCs/>
          <w:sz w:val="28"/>
          <w:szCs w:val="28"/>
        </w:rPr>
      </w:pPr>
      <w:r w:rsidRPr="00970CEB">
        <w:rPr>
          <w:b/>
          <w:bCs/>
          <w:sz w:val="28"/>
          <w:szCs w:val="28"/>
        </w:rPr>
        <w:t>Республики Саха (Якутия)</w:t>
      </w:r>
    </w:p>
    <w:p w:rsidR="00970CEB" w:rsidRPr="00970CEB" w:rsidRDefault="00970CEB" w:rsidP="00970CEB">
      <w:pPr>
        <w:tabs>
          <w:tab w:val="left" w:pos="3228"/>
          <w:tab w:val="center" w:pos="5130"/>
        </w:tabs>
        <w:jc w:val="center"/>
        <w:rPr>
          <w:b/>
          <w:bCs/>
          <w:sz w:val="28"/>
          <w:szCs w:val="28"/>
        </w:rPr>
      </w:pPr>
    </w:p>
    <w:p w:rsidR="00970CEB" w:rsidRPr="00970CEB" w:rsidRDefault="00970CEB" w:rsidP="00970CEB">
      <w:pPr>
        <w:widowControl/>
        <w:tabs>
          <w:tab w:val="left" w:pos="3228"/>
          <w:tab w:val="center" w:pos="5130"/>
        </w:tabs>
        <w:autoSpaceDE/>
        <w:autoSpaceDN/>
        <w:adjustRightInd/>
        <w:ind w:left="360"/>
        <w:jc w:val="center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>1.Общие положения</w:t>
      </w:r>
    </w:p>
    <w:p w:rsidR="00970CEB" w:rsidRPr="00970CEB" w:rsidRDefault="00970CEB" w:rsidP="00970CEB">
      <w:pPr>
        <w:tabs>
          <w:tab w:val="left" w:pos="3228"/>
          <w:tab w:val="center" w:pos="5130"/>
        </w:tabs>
        <w:ind w:left="1080"/>
        <w:contextualSpacing/>
        <w:rPr>
          <w:bCs/>
          <w:sz w:val="28"/>
          <w:szCs w:val="28"/>
        </w:rPr>
      </w:pP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  1.1. Настоящий Порядок учета детей, подлежа</w:t>
      </w:r>
      <w:r w:rsidRPr="00970CEB">
        <w:rPr>
          <w:bCs/>
          <w:sz w:val="28"/>
          <w:szCs w:val="28"/>
        </w:rPr>
        <w:lastRenderedPageBreak/>
        <w:t>щих обучению в образовательных учреждениях, реализующих основные общеобразовательные программы дошкольного, начального общего, основного общего, среднего общего образования на территории муниципального района «Ленский район» Республики Саха (Якутия) (далее-Порядок) разработан в соответствии с п.6 ч.1 ст. 9 Федерального закона от 29.12.2012 № 273-ФЗ "Об образовании в Российской Федерации", Федеральным законом от 24.06.99 г. № 120-ФЗ «Об основах системы профилактики безнадзорности и правонарушений несовершеннолетних», в целях осуществления ежегодного персонального учета детей, подлежащих обязательному обучению в образовательных учреждениях, реализующих основные общеобразовательные программы, а также определения порядка взаимодействия органов, учреждений и организаций, участвующих в проведении учета детей.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 1.2. Настоящий Порядок определяет требования к учету детей, подлежащих обучению в муниципальных образовательных организациях, реализующих основные общеобразовательные программы дошкольного, начального общего, основного общего, среднего общего образования на территории муниципального района «Ленский район» Республики Саха (Якутия) (Далее – Ленский район), сроки и периодичность проведения учета детей, опреде</w:t>
      </w:r>
      <w:r w:rsidRPr="00970CEB">
        <w:rPr>
          <w:bCs/>
          <w:sz w:val="28"/>
          <w:szCs w:val="28"/>
        </w:rPr>
        <w:lastRenderedPageBreak/>
        <w:t>ляет полномочия и порядок взаимодействия органов, осуществляющих учет детей.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1.3. Обязательному ежегодному персональному учету подлежат все граждане в возрасте от 0 до 18 лет, проживающие (постоянно или временно) или пребывающие на территории района, независимо от наличия (отсутствия) регистрации по месту жительства (пребывания) в целях обеспечения их конституционного права на получение обязательного общего образования;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 1.4. Информация по учету детей, собираемая в соответствии с настоящим Порядком, подлежит сбору, передаче, хранению и использованию в порядке, обеспечивающем ее конфиденциальность в соответствии с требованиями Федеральных законов.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 1.5. На основании распоряжения главы МР «Ленский район» в целях обеспечения конституционных прав несовершеннолетних на получение общего образования соответствующего уровня за конкретными микрорайонами города Ленска и поселений Ленского района закрепляются общеобразовательные 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>организации.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 1.6. Общеобразовательные организации несут ответственность за предоставление образования, соответствующего уровня несовершеннолетним, проживающим на территории закрепленного за ними микрорайона.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center"/>
        <w:rPr>
          <w:bCs/>
          <w:sz w:val="28"/>
          <w:szCs w:val="28"/>
        </w:rPr>
      </w:pP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center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>2. Порядок организации учета детей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  2.1. Учет детей осуществляется путем формирования единой информационной базы данных несовершеннолетних в возрасте от 0 до 18 лет, постоянно (временно) проживающих (пребывающих) на территории района, которая формируется и находится в МКУ «РУО» МР «Ленский район» (далее – Управление образования). Данные о детях, проживающих на закрепленных территориях за общеобразовательными организациями, хранятся в общеобразовательных организациях. 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  2.2. Ежегодно в период с августа по сентябрь согласно приказу Управления образования, утверждающему даты и положение о проведении операции «Всеобуч», образовательные организации, в соответствии с закрепленными за ними территориями, проводят перепись несовершеннолетних в возрасте от 0 до 18 лет в соответствии с формой отчета по учету детей. (Приложение 1).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   2.3. Источниками формирования единой информационной базы данных служат: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   2.3.1. Данные общеобразовательных организаций о детях: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- обучающихся в данной общеобразовательной организации, вне зависимости от места их проживания; 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lastRenderedPageBreak/>
        <w:t>- обучающихся в других общеобразовательных организациях всех типов и видов;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>- достигших к началу учебного года 6 лет 6 месяцев и подлежащих приему в 1-й класс в наступающем учебном году;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>- не получающих образование по состоянию здоровья;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>- не имеющих общего образования и не обучающихся в нарушение закона;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>- не посещающих или систематически пропускающих по неуважительным причинам учебные занятия;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  2.3.2. Данные ГБПОУ РС(Я) «Ленского технологического техникума» с учетом всех действующих филиалов.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 2.3.3. Данные Ленского филиала ГАПОУ РС(Я) «Якутский м</w:t>
      </w:r>
      <w:r w:rsidRPr="00970CEB">
        <w:rPr>
          <w:sz w:val="28"/>
          <w:szCs w:val="28"/>
        </w:rPr>
        <w:t>едицинский колледж</w:t>
      </w:r>
      <w:r w:rsidRPr="00970CEB">
        <w:rPr>
          <w:bCs/>
          <w:sz w:val="28"/>
          <w:szCs w:val="28"/>
        </w:rPr>
        <w:t xml:space="preserve">» им. В. А. </w:t>
      </w:r>
      <w:proofErr w:type="spellStart"/>
      <w:r w:rsidRPr="00970CEB">
        <w:rPr>
          <w:bCs/>
          <w:sz w:val="28"/>
          <w:szCs w:val="28"/>
        </w:rPr>
        <w:t>Вонгродского</w:t>
      </w:r>
      <w:proofErr w:type="spellEnd"/>
      <w:r w:rsidRPr="00970CEB">
        <w:rPr>
          <w:bCs/>
          <w:sz w:val="28"/>
          <w:szCs w:val="28"/>
        </w:rPr>
        <w:t>.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 2.3.4. Данные ГБУ РС (Я) «Ленская ЦРБ» (участковых педиатров) о детском населении, в том числе о детях, не зарегистрированных по месту жительства, но фактически проживающих на соответствующей территории (по межведомственному согласованию);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 2.3.5. Данные Отдела ЗАГС Ленского района Республики Саха (Якутия) о родившихся в Ленском районе детях (по межведомственному согласованию);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lastRenderedPageBreak/>
        <w:t xml:space="preserve">      2.3.6. Данные, предоставленные главами поселений МР «Ленский район», по запросу.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 2.3.7. Данные органов и учреждений системы профилактики безнадзорности и правонарушений несовершеннолетних (по межведомственному согласованию);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>2.3.8. Данные ОМВД России по Ленскому району по согласованию и в пределах их компетенции;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  2.3.9. Данные о регистрации детей по месту жительства или месту пребывания, предоставляемые органами регистрационного учета по запросу.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 xml:space="preserve"> 2.4. Для организации персонального учета всех детей, проживающих на закрепленной территории, образовательная организация формирует рабочие группы. Персональный состав рабочей группы утверждается приказом директора образовательной организации. 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ind w:left="426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>В обязанности рабочей группы, осуществляющей обход жилого сектора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закрепленного микрорайона, входит: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>- установление фамилии, имени, отчества, даты и места рождения несовершеннолетних, проживающих в конкретном доме, квартире, адреса постоянной регистрации, места учебы (для детей дошкольного возраста - какое дошкольное учреждение посещает);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- формирование (согласно датам, указанным в ежегодно издаваемом приказе Управления образования </w:t>
      </w:r>
      <w:r w:rsidRPr="00970CEB">
        <w:rPr>
          <w:bCs/>
          <w:sz w:val="28"/>
          <w:szCs w:val="28"/>
        </w:rPr>
        <w:lastRenderedPageBreak/>
        <w:t>«О проведении операции «Всеобуч») списков несовершеннолетних, фактически проживающих на территории микрорайона, закрепленного за образовательной организацией и предоставление их в муниципальную образовательную организацию.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 xml:space="preserve"> 2.5. Общеобразовательная организация: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 xml:space="preserve"> 2.5.1. В срок до 20 сентября текущего года осуществляет сверку предоставленных списков, уточняет сведения об общеобразовательной организации, в которой обучается несовершеннолетний;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>2.5.2. В случае выявления фактов неполучения несовершеннолетними обязательного общего образования выясняет причины неполучения образования, принимает оперативные меры по обеспечению условий для получения образования детьми, подлежащими обязательному обучению в общеобразовательных организациях, реализующих образовательные программы общего образования и подает сведения в Управление образования;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 2.5.3. Согласно датам, указанным в ежегодно издаваемом приказе Управления образования «О проведении операции «Всеобуч», формирует сводный отчет и передает его вместе с уточненными списками в Управление образования. (Приложение 2) 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 2.6. Управление образования на основании предоставленных списков формирует информационные банки данных.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lastRenderedPageBreak/>
        <w:t xml:space="preserve">      2.7. Информация о несовершеннолетних в возрасте от 8 до 18 лет, не получающих общего образования, предоставляется в письменной форме в управление образования общеобразовательными организациями в трехдневный срок со дня выявления.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 3. Полномочия органов и организаций, осуществляющих учет детей.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 3.1. Ответственность за организацию учета детей, координацию действий всех должностных лиц, органов, участвующих в организации учета, возлагается на Управление образования.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 xml:space="preserve">  3.2. Управление образования: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>3.2.1. Контролирует исполнение Федерального закона от 29.12.2012 № 273-ФЗ "Об образовании в Российской Федерации", Федерального закона от 24.06.99 г. № 120-ФЗ «Об основах системы профилактики безнадзорности и правонарушений несовершеннолетних» в части приема в муниципальные общеобразовательные учреждения, реализующие образовательные программы начального общего, основного общего, среднего общего образования, всех граждан, проживающих на территории округа и имеющих право на получение образования соответствующего уровня;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  3.2.2. Контролирует устройство в общеобразо</w:t>
      </w:r>
      <w:r w:rsidRPr="00970CEB">
        <w:rPr>
          <w:bCs/>
          <w:sz w:val="28"/>
          <w:szCs w:val="28"/>
        </w:rPr>
        <w:lastRenderedPageBreak/>
        <w:t>вательные организации на обучение несовершеннолетних, не получающих в нарушение закона образование соответствующего уровня;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  3.2.3. Контролирует деятельность общеобразовательных организаций по сверке и уточнению списков несовершеннолетних, предоставленных по результатам учета несовершеннолетних, по учету и движению обучающихся, проживающих на закрепленной территории, по ведению документации по учету и движению обучающихся;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  3.2.4. Осуществляет контроль над полнотой и достоверностью записей в алфавитной книге движения и Автоматизированной информационной системе «Сетевой город. Образование» (далее – АИС «Сетевой город») обучающихся о каждом поступающем, выбывшем или окончившем данную общеобразовательную организацию обучающемся со ссылкой на документ, послуживший основанием </w:t>
      </w:r>
      <w:proofErr w:type="gramStart"/>
      <w:r w:rsidRPr="00970CEB">
        <w:rPr>
          <w:bCs/>
          <w:sz w:val="28"/>
          <w:szCs w:val="28"/>
        </w:rPr>
        <w:t>для выбытия</w:t>
      </w:r>
      <w:proofErr w:type="gramEnd"/>
      <w:r w:rsidRPr="00970CEB">
        <w:rPr>
          <w:bCs/>
          <w:sz w:val="28"/>
          <w:szCs w:val="28"/>
        </w:rPr>
        <w:t xml:space="preserve"> обучающегося или об окончании им образовательного учреждения;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 xml:space="preserve"> 3.2.5. Осуществляет сверку информации об обучающихся с данными в АИС «Сетевой город». При выбытии обучающегося, образовательная организация вносит в базу АИС «Сетевого города» фактическую причину выбытия. 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 xml:space="preserve">  3.2.6. Осуществляет контроль деятельности общеобразовательных организаций по организации </w:t>
      </w:r>
      <w:r w:rsidRPr="00970CEB">
        <w:rPr>
          <w:bCs/>
          <w:sz w:val="28"/>
          <w:szCs w:val="28"/>
        </w:rPr>
        <w:lastRenderedPageBreak/>
        <w:t>обучения детей и принятию мер по сохранению контингента обучающихся;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 xml:space="preserve"> 3.2.7. Принимает от общеобразовательных организаций информацию по итогам каждой четверти по движению учащихся посредством АИС «Сетевой город».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 xml:space="preserve"> 3.2.8. При недостаточности и (или) обнаружении недостоверности информации специалист Управления образования, отвечающий за учет детей, запрашивает дополнительно информацию у образовательных учреждений.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 xml:space="preserve">  3.2.9. Формирует муниципальную единую информационную базу данных: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>- банк данных о детях, подлежащих обязательному обучению в муниципальных общеобразовательных организациях;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>- банк данных о детях, не обучающихся по каким – либо причинам.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</w:t>
      </w:r>
      <w:r w:rsidR="00BC1B84">
        <w:rPr>
          <w:bCs/>
          <w:sz w:val="28"/>
          <w:szCs w:val="28"/>
        </w:rPr>
        <w:t xml:space="preserve">  </w:t>
      </w:r>
      <w:r w:rsidRPr="00970CEB">
        <w:rPr>
          <w:bCs/>
          <w:sz w:val="28"/>
          <w:szCs w:val="28"/>
        </w:rPr>
        <w:t xml:space="preserve"> 3.2.10. Управление образования взаимодействует: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>- с районной комиссией по делам несовершеннолетних и защите их прав муниципального района «Ленский район» (далее - Комиссия по делам несовершеннолетних) по вопросам привлечения к административной ответственности в установленном законом порядке родителей (законных представителей) не исполняющих обязанности по обучению несовершеннолетних;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lastRenderedPageBreak/>
        <w:t>- с психолого-медико-педагогической комиссией по вопросам организации обучения детей с ограниченными возможностями здоровья, в том числе по вопросам выбора форм и программ обучения;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 xml:space="preserve"> 3.2.11. Управление образования: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>- по заявлению родителей (законных представителей) дает согласие на прием в первый класс детей, не достигших на 1 сентября возраста 6 лет 6 месяцев;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>- дает согласие на оставление несовершеннолетними, достигшими возраста 15 лет, общеобразовательной организации до получения ими общего образования (с согласия родителей (законных представителей) и комиссии по делам несовершеннолетних и защите их прав). Совместно с Комиссией по делам несовершеннолетних, родителями (законными представителями) несовершеннолетнего принимает меры, обеспечивающие его трудоустройство и продолжение освоения образовательной программы среднего общего образования в иной форме получения образования.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 xml:space="preserve"> 3.3. Общеобразовательные организации: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>3.3.1. Принимают меры к получению образования соответствующего уровня несовершеннолетними, проживающими на территории закрепленного за ними микрорайона;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 xml:space="preserve">3.3.2. Осуществляют проверку факта явки обучающихся на начало учебного года в соответствии со </w:t>
      </w:r>
      <w:r w:rsidRPr="00970CEB">
        <w:rPr>
          <w:bCs/>
          <w:sz w:val="28"/>
          <w:szCs w:val="28"/>
        </w:rPr>
        <w:lastRenderedPageBreak/>
        <w:t>списками (ежегодно на 5 и 20 сентября);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 xml:space="preserve"> 3.3.3. Ведут документацию по учету и движению обучающихся (включая вопросы приема, перевода, выбытия, исключения);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>3.3.4. Осуществляют контроль посещения занятий обучающимися, ведут индивидуальную профилактическую работу с обучающимися, имеющими проблемы в поведении, обучении. Сведения об указанной категории обучающихся, предоставляются общеобразовательными организациями в Управление образования ежемесячно на 20 число текущего месяца;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>3.3.5. Обеспечивают создание комплексной системы индивидуальной профилактической работы в отношении несовершеннолетнего, не посещающего общеобразовательную организацию, его родителей (законных представителей);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>3.3.6. Вносят предложения о совершенствовании системы выявления детей, не посещающих школу, и принимаемых мерах по обеспечению гарантий получения выявленными детьми общего образования;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 xml:space="preserve">  3.3.7. Информируют Управление образования о детях, выбывающих из общеобразовательной организации (с указанием фактической причины) либо принимаемых в общеобразовательную организацию в течение учебного года (по итогам четверти), о несовершеннолетних, уклоняющихся от обучения, </w:t>
      </w:r>
      <w:r w:rsidRPr="00970CEB">
        <w:rPr>
          <w:bCs/>
          <w:sz w:val="28"/>
          <w:szCs w:val="28"/>
        </w:rPr>
        <w:lastRenderedPageBreak/>
        <w:t>прекративших обучение;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>3.3.8. Ответственность за достоверность, полноту, конфиденциальность предоставляемой информации несут образовательные организации.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 xml:space="preserve"> 3.4. Муниципальные общеобразовательные организации несут ответственность за предоставление общего образования несовершеннолетним, проживающим на закрепленной за организацией территории. 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center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4. Организация учета детей, получающих образование в форме семейного образования и самообразования 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 xml:space="preserve"> 4.1. Сбор и анализ информации о детях, обучающихся в форме семейного образования, осуществляет Управление образования.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 xml:space="preserve"> 4.2. При переходе на семейное образование или самообразование родители (законные представители) обязаны проинформировать органы местного самоуправления (Управление образования). 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 xml:space="preserve"> 4.3. Уведомление о смене формы обучения и переходе на семейное образование представляется родителями (законными представителями) или совершеннолетними обучающимся в Управление образования по фактическому месту жительства в течение 5 рабочих дней с момента отчисления из образовательного учреждения в связи с переходом на семейное образование или не менее чем за 5 рабочих дней </w:t>
      </w:r>
      <w:r w:rsidRPr="00970CEB">
        <w:rPr>
          <w:bCs/>
          <w:sz w:val="28"/>
          <w:szCs w:val="28"/>
        </w:rPr>
        <w:lastRenderedPageBreak/>
        <w:t>до начала учебного года, в котором планируется переход на семейное образование. Родитель (законный представитель) подписывает согласие на обработку персональных данных. (Приложение №4)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 xml:space="preserve"> 4.4. Родители (законные представители) обучающегося предъявляют оригинал документа, удостоверяющего личность родителя (законного представителя), оригинал свидетельства о рождении ребенка, документ, подтверждающий полномочия законного представителя. 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 xml:space="preserve">  4.5. Ответственный специалист Управления образования, ведущий учет детей, имеющих право на получение общего образования и форм получения образования, определенных родителями (законными представителями), после получения уведомления о переходе на семейное образование информирует родителя (законного представителя) об образовательных организациях на территории МР «Ленский район», в которых обучающийся может пройти промежуточную и (или) государственную итоговую аттестацию, если родитель (законный представитель) не выбрал иное учреждение по согласованию с обучающимся. 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 xml:space="preserve"> 4.6. Ответственный специалист Управления образования информирует родителей (законных представителей) об академических правах и обязанностях обучающегося, получающего образование в семейной форме или в форме самообразования. 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lastRenderedPageBreak/>
        <w:t xml:space="preserve"> 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 xml:space="preserve"> 4.7. Ответственный специалист Управления образования информирует родителя (законного представителя) об ответственности родителя (законного представителя) за обучение несовершеннолетнего. Знакомит родителя (законного представителя) с графиком предоставления результатов промежуточной аттестации. Родитель (законный представитель) ставит подпись в уведомлении об ознакомлении с информацией, указанной в методических рекомендациях родителю (законному представителю) об организации семейного образования и самообразования (Приложение 5).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 xml:space="preserve"> 4.8. Если обучающийся не будет аттестован и в установленные сроки не ликвидирует академическую задолженность по итогам промежуточной аттестации, результаты которой он обязан предоставить в Управление образования в бумажном или электронном виде, то он далее должен получать образование в образовательной организации в очной форме. 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 xml:space="preserve">4.9. Секретарь Управления образования регистрирует уведомление родителей (законных представителей) в журнале для регистрации заявлений и получает подпись родителей (законных представителей), подтверждающих получение методических рекомендаций родителю (законному представителю) об организации семейного образования и самообразования (Приложение № 5). 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center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>5. Организация учета детей дошкольного возраста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Управление образования: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 xml:space="preserve">5.1. Осуществляет учет детей для приема в муниципальные дошкольные образовательные организации, расположенные на территории Ленского района. 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sz w:val="28"/>
          <w:szCs w:val="28"/>
        </w:rPr>
        <w:t xml:space="preserve">      </w:t>
      </w:r>
      <w:r w:rsidR="00BC1B84">
        <w:rPr>
          <w:sz w:val="28"/>
          <w:szCs w:val="28"/>
        </w:rPr>
        <w:t xml:space="preserve"> </w:t>
      </w:r>
      <w:r w:rsidRPr="00970CEB">
        <w:rPr>
          <w:sz w:val="28"/>
          <w:szCs w:val="28"/>
        </w:rPr>
        <w:t>5.2. Осуществляют учет детей, не посещающих или систематически пропускающих без уважительной причины занятия в дошкольных образовательных организациях.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sz w:val="28"/>
          <w:szCs w:val="28"/>
        </w:rPr>
      </w:pPr>
      <w:r w:rsidRPr="00970CEB">
        <w:rPr>
          <w:bCs/>
          <w:sz w:val="28"/>
          <w:szCs w:val="28"/>
        </w:rPr>
        <w:t xml:space="preserve">  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 xml:space="preserve">5.3. </w:t>
      </w:r>
      <w:r w:rsidRPr="00970CEB">
        <w:rPr>
          <w:sz w:val="28"/>
          <w:szCs w:val="28"/>
        </w:rPr>
        <w:t>Осуществляют учет детей, достигших возраста 6 лет 6 месяцев к 1 сентября текущего года, завершающих получение дошкольного образования в текущем году и подлежащих приему в 1-й класс в наступающем учебном году.</w:t>
      </w:r>
      <w:r w:rsidRPr="00970CEB">
        <w:rPr>
          <w:sz w:val="28"/>
          <w:szCs w:val="28"/>
        </w:rPr>
        <w:br/>
        <w:t>(Приложение № 3).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 xml:space="preserve">5.4. Родитель (законный представитель) может подать заявление на постановку на учет лично в Управлении образования или обратившись в ГАУ «МФЦ РС(Я)» в Ленском районе. 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 xml:space="preserve">5.5. Учет детей, состоящих на очереди в муниципальную дошкольную образовательную организацию, осуществляет ответственный специалист Управления образования в программе «АИС Е-услуги. Образование» и фиксирует результат (выдача направления согласно регламенту «Постановка на учет и направление детей в образовательные </w:t>
      </w:r>
      <w:r w:rsidRPr="00970CEB">
        <w:rPr>
          <w:bCs/>
          <w:sz w:val="28"/>
          <w:szCs w:val="28"/>
        </w:rPr>
        <w:lastRenderedPageBreak/>
        <w:t>учреждения, реализующие образовательные программы дошкольного образования») в журнале выдачи направлений в дошкольные образовательные учреждения города Ленска. В журнале фиксируются следующие данные: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>- Фамилия, имя, отчество ребенка;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>- Дата рождения;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>- Дата выдачи направления;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>- Основание (решение комиссии, перевод из другой дошкольной организации и т.п.);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>- Наименование дошкольной образовательной организации, куда направляется ребенок;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- Подпись родителя (законного представителя). 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 xml:space="preserve">5.6. Дошкольные образовательные организации: 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 xml:space="preserve">5.6.1. Осуществляют учет детей, получающих дошкольное образование в образовательной организации. 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 xml:space="preserve"> 5.6.2. Осуществляют учет детей, не посещающих или систематически пропускающих без уважительной причины занятия в дошкольных образовательных организациях. 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t xml:space="preserve">    </w:t>
      </w:r>
      <w:r w:rsidR="00BC1B84">
        <w:rPr>
          <w:bCs/>
          <w:sz w:val="28"/>
          <w:szCs w:val="28"/>
        </w:rPr>
        <w:t xml:space="preserve"> </w:t>
      </w:r>
      <w:r w:rsidRPr="00970CEB">
        <w:rPr>
          <w:bCs/>
          <w:sz w:val="28"/>
          <w:szCs w:val="28"/>
        </w:rPr>
        <w:t>5.6.3. Осуществляют учет детей, достигших возраста 6 лет 6 месяцев к 1 сентября текущего года, завершающих получение дошкольного образования в текущем году и подлежащих приему в 1-й класс в наступающем учебном году. Представляют в Управление образования информацию о таких детях ежегодно до 1 июня текущего года.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Cs/>
          <w:sz w:val="28"/>
          <w:szCs w:val="28"/>
        </w:rPr>
      </w:pP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b/>
          <w:bCs/>
          <w:sz w:val="28"/>
          <w:szCs w:val="28"/>
        </w:rPr>
      </w:pPr>
      <w:r w:rsidRPr="00970CEB">
        <w:rPr>
          <w:b/>
          <w:bCs/>
          <w:sz w:val="28"/>
          <w:szCs w:val="28"/>
        </w:rPr>
        <w:t>Начальник управления образования                                   И.Н. Корнилова</w:t>
      </w:r>
    </w:p>
    <w:p w:rsidR="00970CEB" w:rsidRPr="00970CEB" w:rsidRDefault="00970CEB" w:rsidP="00970CEB">
      <w:pPr>
        <w:tabs>
          <w:tab w:val="left" w:pos="3228"/>
          <w:tab w:val="center" w:pos="5130"/>
        </w:tabs>
        <w:ind w:left="4956"/>
        <w:rPr>
          <w:color w:val="000000"/>
          <w:sz w:val="28"/>
          <w:szCs w:val="28"/>
        </w:rPr>
      </w:pPr>
      <w:r w:rsidRPr="00970CEB">
        <w:rPr>
          <w:b/>
          <w:bCs/>
          <w:sz w:val="28"/>
          <w:szCs w:val="28"/>
        </w:rPr>
        <w:br w:type="page"/>
      </w:r>
      <w:r w:rsidRPr="00970CEB">
        <w:rPr>
          <w:color w:val="000000"/>
          <w:sz w:val="28"/>
          <w:szCs w:val="28"/>
        </w:rPr>
        <w:lastRenderedPageBreak/>
        <w:t>Приложение № 1</w:t>
      </w:r>
    </w:p>
    <w:p w:rsidR="00970CEB" w:rsidRPr="00970CEB" w:rsidRDefault="00970CEB" w:rsidP="00970CEB">
      <w:pPr>
        <w:shd w:val="clear" w:color="auto" w:fill="FFFFFF"/>
        <w:tabs>
          <w:tab w:val="left" w:pos="180"/>
        </w:tabs>
        <w:ind w:left="4956"/>
        <w:rPr>
          <w:color w:val="000000"/>
          <w:sz w:val="28"/>
          <w:szCs w:val="28"/>
        </w:rPr>
      </w:pPr>
      <w:r w:rsidRPr="00970CEB">
        <w:rPr>
          <w:color w:val="000000"/>
          <w:sz w:val="28"/>
          <w:szCs w:val="28"/>
        </w:rPr>
        <w:t>к порядку учета детей, подлежащих обучению в общеобразовательных организациях, реализующих основные общеобразовательные программы дошкольного, начального общего, основного общего, среднего общего образования на территории муниципального района «Ленский район» Республики Саха (Якутия)</w:t>
      </w:r>
    </w:p>
    <w:p w:rsidR="00970CEB" w:rsidRPr="00970CEB" w:rsidRDefault="00970CEB" w:rsidP="00970CEB">
      <w:pPr>
        <w:shd w:val="clear" w:color="auto" w:fill="FFFFFF"/>
        <w:tabs>
          <w:tab w:val="left" w:pos="180"/>
        </w:tabs>
        <w:spacing w:line="360" w:lineRule="auto"/>
        <w:jc w:val="right"/>
        <w:rPr>
          <w:color w:val="000000"/>
          <w:sz w:val="28"/>
          <w:szCs w:val="28"/>
        </w:rPr>
      </w:pPr>
    </w:p>
    <w:p w:rsidR="00970CEB" w:rsidRPr="00970CEB" w:rsidRDefault="00970CEB" w:rsidP="00970CEB">
      <w:pPr>
        <w:ind w:right="1208"/>
        <w:jc w:val="center"/>
        <w:rPr>
          <w:color w:val="6633FF"/>
          <w:sz w:val="28"/>
          <w:szCs w:val="28"/>
        </w:rPr>
      </w:pPr>
      <w:r w:rsidRPr="00970CEB">
        <w:rPr>
          <w:b/>
          <w:color w:val="000000"/>
          <w:sz w:val="28"/>
          <w:szCs w:val="28"/>
        </w:rPr>
        <w:t>СПИСОК</w:t>
      </w:r>
    </w:p>
    <w:p w:rsidR="00970CEB" w:rsidRPr="00970CEB" w:rsidRDefault="00970CEB" w:rsidP="00970CEB">
      <w:pPr>
        <w:pBdr>
          <w:bottom w:val="single" w:sz="12" w:space="1" w:color="auto"/>
        </w:pBdr>
        <w:ind w:right="1208"/>
        <w:jc w:val="center"/>
        <w:rPr>
          <w:color w:val="6633FF"/>
          <w:sz w:val="28"/>
          <w:szCs w:val="28"/>
        </w:rPr>
      </w:pPr>
      <w:r w:rsidRPr="00970CEB">
        <w:rPr>
          <w:b/>
          <w:color w:val="000000"/>
          <w:sz w:val="28"/>
          <w:szCs w:val="28"/>
        </w:rPr>
        <w:lastRenderedPageBreak/>
        <w:t>несовершеннолетних, фактически проживающих на территории микрорайона, закрепленного за общеобразовательной организацией</w:t>
      </w:r>
    </w:p>
    <w:p w:rsidR="00970CEB" w:rsidRPr="00970CEB" w:rsidRDefault="00970CEB" w:rsidP="00970CEB">
      <w:pPr>
        <w:tabs>
          <w:tab w:val="left" w:pos="8364"/>
        </w:tabs>
        <w:spacing w:before="100" w:beforeAutospacing="1" w:after="100" w:afterAutospacing="1"/>
        <w:ind w:right="1209"/>
        <w:jc w:val="center"/>
        <w:rPr>
          <w:color w:val="6633FF"/>
          <w:sz w:val="28"/>
          <w:szCs w:val="28"/>
        </w:rPr>
      </w:pPr>
      <w:r w:rsidRPr="00970CEB">
        <w:rPr>
          <w:color w:val="000000"/>
          <w:sz w:val="28"/>
          <w:szCs w:val="28"/>
        </w:rPr>
        <w:t>(наименование общеобразовательной организации)</w:t>
      </w:r>
    </w:p>
    <w:p w:rsidR="00970CEB" w:rsidRPr="00970CEB" w:rsidRDefault="00970CEB" w:rsidP="00970CEB">
      <w:pPr>
        <w:spacing w:before="100" w:beforeAutospacing="1" w:after="100" w:afterAutospacing="1"/>
        <w:ind w:right="1350"/>
        <w:jc w:val="center"/>
        <w:rPr>
          <w:color w:val="6633FF"/>
          <w:sz w:val="28"/>
          <w:szCs w:val="28"/>
        </w:rPr>
      </w:pPr>
      <w:r w:rsidRPr="00970CEB">
        <w:rPr>
          <w:color w:val="000000"/>
          <w:sz w:val="28"/>
          <w:szCs w:val="28"/>
        </w:rPr>
        <w:t>(наименование населенного пункта)</w:t>
      </w:r>
    </w:p>
    <w:tbl>
      <w:tblPr>
        <w:tblW w:w="959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657"/>
        <w:gridCol w:w="992"/>
        <w:gridCol w:w="1679"/>
        <w:gridCol w:w="2148"/>
        <w:gridCol w:w="1418"/>
        <w:gridCol w:w="1276"/>
      </w:tblGrid>
      <w:tr w:rsidR="00970CEB" w:rsidRPr="00970CEB" w:rsidTr="000944CC">
        <w:tc>
          <w:tcPr>
            <w:tcW w:w="421" w:type="dxa"/>
          </w:tcPr>
          <w:p w:rsidR="00970CEB" w:rsidRPr="00970CEB" w:rsidRDefault="00970CEB" w:rsidP="00970CEB">
            <w:pPr>
              <w:spacing w:before="100" w:beforeAutospacing="1" w:after="100" w:afterAutospacing="1"/>
              <w:jc w:val="center"/>
              <w:rPr>
                <w:color w:val="242424"/>
                <w:sz w:val="26"/>
                <w:szCs w:val="26"/>
              </w:rPr>
            </w:pPr>
            <w:r w:rsidRPr="00970CEB">
              <w:rPr>
                <w:color w:val="242424"/>
                <w:sz w:val="26"/>
                <w:szCs w:val="26"/>
              </w:rPr>
              <w:t>№</w:t>
            </w:r>
          </w:p>
        </w:tc>
        <w:tc>
          <w:tcPr>
            <w:tcW w:w="1657" w:type="dxa"/>
          </w:tcPr>
          <w:p w:rsidR="00970CEB" w:rsidRPr="00970CEB" w:rsidRDefault="00970CEB" w:rsidP="00970CEB">
            <w:pPr>
              <w:spacing w:before="100" w:beforeAutospacing="1" w:after="100" w:afterAutospacing="1"/>
              <w:jc w:val="center"/>
              <w:rPr>
                <w:color w:val="242424"/>
                <w:sz w:val="26"/>
                <w:szCs w:val="26"/>
              </w:rPr>
            </w:pPr>
            <w:r w:rsidRPr="00970CEB">
              <w:rPr>
                <w:color w:val="000000"/>
                <w:sz w:val="26"/>
                <w:szCs w:val="26"/>
              </w:rPr>
              <w:t>Фамилия, имя, отчество несовершеннолетнего (полностью)</w:t>
            </w:r>
          </w:p>
        </w:tc>
        <w:tc>
          <w:tcPr>
            <w:tcW w:w="992" w:type="dxa"/>
          </w:tcPr>
          <w:p w:rsidR="00970CEB" w:rsidRPr="00970CEB" w:rsidRDefault="00970CEB" w:rsidP="00970CEB">
            <w:pPr>
              <w:spacing w:before="100" w:beforeAutospacing="1" w:after="100" w:afterAutospacing="1"/>
              <w:jc w:val="center"/>
              <w:rPr>
                <w:color w:val="242424"/>
                <w:sz w:val="26"/>
                <w:szCs w:val="26"/>
              </w:rPr>
            </w:pPr>
            <w:r w:rsidRPr="00970CEB">
              <w:rPr>
                <w:color w:val="000000"/>
                <w:sz w:val="26"/>
                <w:szCs w:val="26"/>
              </w:rPr>
              <w:t>Число, месяц, год рождения</w:t>
            </w:r>
          </w:p>
        </w:tc>
        <w:tc>
          <w:tcPr>
            <w:tcW w:w="1679" w:type="dxa"/>
          </w:tcPr>
          <w:p w:rsidR="00970CEB" w:rsidRPr="00970CEB" w:rsidRDefault="00970CEB" w:rsidP="00970CEB">
            <w:pPr>
              <w:spacing w:before="100" w:beforeAutospacing="1" w:after="100" w:afterAutospacing="1"/>
              <w:jc w:val="center"/>
              <w:rPr>
                <w:color w:val="242424"/>
                <w:sz w:val="26"/>
                <w:szCs w:val="26"/>
              </w:rPr>
            </w:pPr>
            <w:r w:rsidRPr="00970CEB">
              <w:rPr>
                <w:color w:val="000000"/>
                <w:sz w:val="26"/>
                <w:szCs w:val="26"/>
              </w:rPr>
              <w:t>Домашний адрес (по фактическому месту проживания)</w:t>
            </w:r>
          </w:p>
        </w:tc>
        <w:tc>
          <w:tcPr>
            <w:tcW w:w="2148" w:type="dxa"/>
          </w:tcPr>
          <w:p w:rsidR="00970CEB" w:rsidRPr="00970CEB" w:rsidRDefault="00970CEB" w:rsidP="00970CEB">
            <w:pPr>
              <w:jc w:val="center"/>
              <w:rPr>
                <w:color w:val="242424"/>
                <w:sz w:val="26"/>
                <w:szCs w:val="26"/>
              </w:rPr>
            </w:pPr>
            <w:r w:rsidRPr="00970CEB">
              <w:rPr>
                <w:color w:val="000000"/>
                <w:sz w:val="26"/>
                <w:szCs w:val="26"/>
              </w:rPr>
              <w:t>Какое дошкольное образовательное учреждение посещает, в какой общеобразовательной организации обучается (класс), НПО, СПО, ВУЗ</w:t>
            </w:r>
          </w:p>
        </w:tc>
        <w:tc>
          <w:tcPr>
            <w:tcW w:w="1418" w:type="dxa"/>
          </w:tcPr>
          <w:p w:rsidR="00970CEB" w:rsidRPr="00970CEB" w:rsidRDefault="00970CEB" w:rsidP="00970CEB">
            <w:pPr>
              <w:jc w:val="center"/>
              <w:rPr>
                <w:color w:val="000000"/>
                <w:sz w:val="26"/>
                <w:szCs w:val="26"/>
              </w:rPr>
            </w:pPr>
            <w:r w:rsidRPr="00970CEB">
              <w:rPr>
                <w:color w:val="000000"/>
                <w:sz w:val="26"/>
                <w:szCs w:val="26"/>
              </w:rPr>
              <w:t>Причина, по которой не обучается</w:t>
            </w:r>
          </w:p>
        </w:tc>
        <w:tc>
          <w:tcPr>
            <w:tcW w:w="1276" w:type="dxa"/>
          </w:tcPr>
          <w:p w:rsidR="00970CEB" w:rsidRPr="00970CEB" w:rsidRDefault="00970CEB" w:rsidP="00970CEB">
            <w:pPr>
              <w:ind w:left="-71"/>
              <w:jc w:val="center"/>
              <w:rPr>
                <w:color w:val="000000"/>
                <w:sz w:val="26"/>
                <w:szCs w:val="26"/>
              </w:rPr>
            </w:pPr>
            <w:r w:rsidRPr="00970CEB">
              <w:rPr>
                <w:color w:val="000000"/>
                <w:sz w:val="26"/>
                <w:szCs w:val="26"/>
              </w:rPr>
              <w:t>Чем занят (работает, не работает)</w:t>
            </w:r>
          </w:p>
        </w:tc>
      </w:tr>
      <w:tr w:rsidR="00970CEB" w:rsidRPr="00970CEB" w:rsidTr="000944CC">
        <w:tc>
          <w:tcPr>
            <w:tcW w:w="9591" w:type="dxa"/>
            <w:gridSpan w:val="7"/>
          </w:tcPr>
          <w:p w:rsidR="00970CEB" w:rsidRPr="00970CEB" w:rsidRDefault="00970CEB" w:rsidP="00970CEB">
            <w:pPr>
              <w:spacing w:before="100" w:beforeAutospacing="1" w:after="100" w:afterAutospacing="1"/>
              <w:jc w:val="center"/>
              <w:rPr>
                <w:color w:val="242424"/>
                <w:sz w:val="26"/>
                <w:szCs w:val="26"/>
              </w:rPr>
            </w:pPr>
            <w:r w:rsidRPr="00970CEB">
              <w:rPr>
                <w:color w:val="000000"/>
                <w:sz w:val="26"/>
                <w:szCs w:val="26"/>
              </w:rPr>
              <w:t>1. Данные</w:t>
            </w:r>
            <w:r w:rsidRPr="00970CEB">
              <w:rPr>
                <w:color w:val="242424"/>
                <w:sz w:val="26"/>
                <w:szCs w:val="26"/>
              </w:rPr>
              <w:t xml:space="preserve"> </w:t>
            </w:r>
          </w:p>
        </w:tc>
      </w:tr>
      <w:tr w:rsidR="00970CEB" w:rsidRPr="00970CEB" w:rsidTr="000944CC">
        <w:tc>
          <w:tcPr>
            <w:tcW w:w="421" w:type="dxa"/>
          </w:tcPr>
          <w:p w:rsidR="00970CEB" w:rsidRPr="00970CEB" w:rsidRDefault="00970CEB" w:rsidP="00970CEB">
            <w:pPr>
              <w:rPr>
                <w:color w:val="242424"/>
                <w:sz w:val="26"/>
                <w:szCs w:val="26"/>
              </w:rPr>
            </w:pPr>
          </w:p>
        </w:tc>
        <w:tc>
          <w:tcPr>
            <w:tcW w:w="1657" w:type="dxa"/>
          </w:tcPr>
          <w:p w:rsidR="00970CEB" w:rsidRPr="00970CEB" w:rsidRDefault="00970CEB" w:rsidP="00970CEB">
            <w:pPr>
              <w:rPr>
                <w:color w:val="242424"/>
                <w:sz w:val="26"/>
                <w:szCs w:val="26"/>
              </w:rPr>
            </w:pPr>
          </w:p>
        </w:tc>
        <w:tc>
          <w:tcPr>
            <w:tcW w:w="992" w:type="dxa"/>
          </w:tcPr>
          <w:p w:rsidR="00970CEB" w:rsidRPr="00970CEB" w:rsidRDefault="00970CEB" w:rsidP="00970CEB">
            <w:pPr>
              <w:rPr>
                <w:color w:val="242424"/>
                <w:sz w:val="26"/>
                <w:szCs w:val="26"/>
              </w:rPr>
            </w:pPr>
          </w:p>
        </w:tc>
        <w:tc>
          <w:tcPr>
            <w:tcW w:w="1679" w:type="dxa"/>
          </w:tcPr>
          <w:p w:rsidR="00970CEB" w:rsidRPr="00970CEB" w:rsidRDefault="00970CEB" w:rsidP="00970CEB">
            <w:pPr>
              <w:rPr>
                <w:color w:val="242424"/>
                <w:sz w:val="26"/>
                <w:szCs w:val="26"/>
              </w:rPr>
            </w:pPr>
          </w:p>
        </w:tc>
        <w:tc>
          <w:tcPr>
            <w:tcW w:w="2148" w:type="dxa"/>
          </w:tcPr>
          <w:p w:rsidR="00970CEB" w:rsidRPr="00970CEB" w:rsidRDefault="00970CEB" w:rsidP="00970CEB">
            <w:pPr>
              <w:rPr>
                <w:color w:val="242424"/>
                <w:sz w:val="26"/>
                <w:szCs w:val="26"/>
              </w:rPr>
            </w:pPr>
          </w:p>
        </w:tc>
        <w:tc>
          <w:tcPr>
            <w:tcW w:w="1418" w:type="dxa"/>
          </w:tcPr>
          <w:p w:rsidR="00970CEB" w:rsidRPr="00970CEB" w:rsidRDefault="00970CEB" w:rsidP="00970CEB">
            <w:pPr>
              <w:rPr>
                <w:color w:val="242424"/>
                <w:sz w:val="26"/>
                <w:szCs w:val="26"/>
              </w:rPr>
            </w:pPr>
          </w:p>
        </w:tc>
        <w:tc>
          <w:tcPr>
            <w:tcW w:w="1276" w:type="dxa"/>
          </w:tcPr>
          <w:p w:rsidR="00970CEB" w:rsidRPr="00970CEB" w:rsidRDefault="00970CEB" w:rsidP="00970CEB">
            <w:pPr>
              <w:rPr>
                <w:color w:val="242424"/>
                <w:sz w:val="26"/>
                <w:szCs w:val="26"/>
              </w:rPr>
            </w:pPr>
          </w:p>
        </w:tc>
      </w:tr>
      <w:tr w:rsidR="00970CEB" w:rsidRPr="00970CEB" w:rsidTr="000944CC">
        <w:tc>
          <w:tcPr>
            <w:tcW w:w="421" w:type="dxa"/>
          </w:tcPr>
          <w:p w:rsidR="00970CEB" w:rsidRPr="00970CEB" w:rsidRDefault="00970CEB" w:rsidP="00970CEB">
            <w:pPr>
              <w:rPr>
                <w:color w:val="242424"/>
                <w:sz w:val="26"/>
                <w:szCs w:val="26"/>
              </w:rPr>
            </w:pPr>
          </w:p>
        </w:tc>
        <w:tc>
          <w:tcPr>
            <w:tcW w:w="1657" w:type="dxa"/>
          </w:tcPr>
          <w:p w:rsidR="00970CEB" w:rsidRPr="00970CEB" w:rsidRDefault="00970CEB" w:rsidP="00970CEB">
            <w:pPr>
              <w:rPr>
                <w:color w:val="242424"/>
                <w:sz w:val="26"/>
                <w:szCs w:val="26"/>
              </w:rPr>
            </w:pPr>
          </w:p>
        </w:tc>
        <w:tc>
          <w:tcPr>
            <w:tcW w:w="992" w:type="dxa"/>
          </w:tcPr>
          <w:p w:rsidR="00970CEB" w:rsidRPr="00970CEB" w:rsidRDefault="00970CEB" w:rsidP="00970CEB">
            <w:pPr>
              <w:rPr>
                <w:color w:val="242424"/>
                <w:sz w:val="26"/>
                <w:szCs w:val="26"/>
              </w:rPr>
            </w:pPr>
          </w:p>
        </w:tc>
        <w:tc>
          <w:tcPr>
            <w:tcW w:w="1679" w:type="dxa"/>
          </w:tcPr>
          <w:p w:rsidR="00970CEB" w:rsidRPr="00970CEB" w:rsidRDefault="00970CEB" w:rsidP="00970CEB">
            <w:pPr>
              <w:rPr>
                <w:color w:val="242424"/>
                <w:sz w:val="26"/>
                <w:szCs w:val="26"/>
              </w:rPr>
            </w:pPr>
          </w:p>
        </w:tc>
        <w:tc>
          <w:tcPr>
            <w:tcW w:w="2148" w:type="dxa"/>
          </w:tcPr>
          <w:p w:rsidR="00970CEB" w:rsidRPr="00970CEB" w:rsidRDefault="00970CEB" w:rsidP="00970CEB">
            <w:pPr>
              <w:rPr>
                <w:color w:val="242424"/>
                <w:sz w:val="26"/>
                <w:szCs w:val="26"/>
              </w:rPr>
            </w:pPr>
          </w:p>
        </w:tc>
        <w:tc>
          <w:tcPr>
            <w:tcW w:w="1418" w:type="dxa"/>
          </w:tcPr>
          <w:p w:rsidR="00970CEB" w:rsidRPr="00970CEB" w:rsidRDefault="00970CEB" w:rsidP="00970CEB">
            <w:pPr>
              <w:rPr>
                <w:color w:val="242424"/>
                <w:sz w:val="26"/>
                <w:szCs w:val="26"/>
              </w:rPr>
            </w:pPr>
          </w:p>
        </w:tc>
        <w:tc>
          <w:tcPr>
            <w:tcW w:w="1276" w:type="dxa"/>
          </w:tcPr>
          <w:p w:rsidR="00970CEB" w:rsidRPr="00970CEB" w:rsidRDefault="00970CEB" w:rsidP="00970CEB">
            <w:pPr>
              <w:rPr>
                <w:color w:val="242424"/>
                <w:sz w:val="26"/>
                <w:szCs w:val="26"/>
              </w:rPr>
            </w:pPr>
          </w:p>
        </w:tc>
      </w:tr>
      <w:tr w:rsidR="00970CEB" w:rsidRPr="00970CEB" w:rsidTr="000944CC">
        <w:tc>
          <w:tcPr>
            <w:tcW w:w="421" w:type="dxa"/>
          </w:tcPr>
          <w:p w:rsidR="00970CEB" w:rsidRPr="00970CEB" w:rsidRDefault="00970CEB" w:rsidP="00970CEB">
            <w:pPr>
              <w:rPr>
                <w:color w:val="242424"/>
                <w:sz w:val="26"/>
                <w:szCs w:val="26"/>
              </w:rPr>
            </w:pPr>
          </w:p>
        </w:tc>
        <w:tc>
          <w:tcPr>
            <w:tcW w:w="1657" w:type="dxa"/>
          </w:tcPr>
          <w:p w:rsidR="00970CEB" w:rsidRPr="00970CEB" w:rsidRDefault="00970CEB" w:rsidP="00970CEB">
            <w:pPr>
              <w:rPr>
                <w:color w:val="242424"/>
                <w:sz w:val="26"/>
                <w:szCs w:val="26"/>
              </w:rPr>
            </w:pPr>
          </w:p>
        </w:tc>
        <w:tc>
          <w:tcPr>
            <w:tcW w:w="992" w:type="dxa"/>
          </w:tcPr>
          <w:p w:rsidR="00970CEB" w:rsidRPr="00970CEB" w:rsidRDefault="00970CEB" w:rsidP="00970CEB">
            <w:pPr>
              <w:rPr>
                <w:color w:val="242424"/>
                <w:sz w:val="26"/>
                <w:szCs w:val="26"/>
              </w:rPr>
            </w:pPr>
          </w:p>
        </w:tc>
        <w:tc>
          <w:tcPr>
            <w:tcW w:w="1679" w:type="dxa"/>
          </w:tcPr>
          <w:p w:rsidR="00970CEB" w:rsidRPr="00970CEB" w:rsidRDefault="00970CEB" w:rsidP="00970CEB">
            <w:pPr>
              <w:rPr>
                <w:color w:val="242424"/>
                <w:sz w:val="26"/>
                <w:szCs w:val="26"/>
              </w:rPr>
            </w:pPr>
          </w:p>
        </w:tc>
        <w:tc>
          <w:tcPr>
            <w:tcW w:w="2148" w:type="dxa"/>
          </w:tcPr>
          <w:p w:rsidR="00970CEB" w:rsidRPr="00970CEB" w:rsidRDefault="00970CEB" w:rsidP="00970CEB">
            <w:pPr>
              <w:rPr>
                <w:color w:val="242424"/>
                <w:sz w:val="26"/>
                <w:szCs w:val="26"/>
              </w:rPr>
            </w:pPr>
          </w:p>
        </w:tc>
        <w:tc>
          <w:tcPr>
            <w:tcW w:w="1418" w:type="dxa"/>
          </w:tcPr>
          <w:p w:rsidR="00970CEB" w:rsidRPr="00970CEB" w:rsidRDefault="00970CEB" w:rsidP="00970CEB">
            <w:pPr>
              <w:rPr>
                <w:color w:val="242424"/>
                <w:sz w:val="26"/>
                <w:szCs w:val="26"/>
              </w:rPr>
            </w:pPr>
          </w:p>
        </w:tc>
        <w:tc>
          <w:tcPr>
            <w:tcW w:w="1276" w:type="dxa"/>
          </w:tcPr>
          <w:p w:rsidR="00970CEB" w:rsidRPr="00970CEB" w:rsidRDefault="00970CEB" w:rsidP="00970CEB">
            <w:pPr>
              <w:rPr>
                <w:color w:val="242424"/>
                <w:sz w:val="26"/>
                <w:szCs w:val="26"/>
              </w:rPr>
            </w:pPr>
          </w:p>
        </w:tc>
      </w:tr>
      <w:tr w:rsidR="00970CEB" w:rsidRPr="00970CEB" w:rsidTr="000944CC">
        <w:tc>
          <w:tcPr>
            <w:tcW w:w="421" w:type="dxa"/>
          </w:tcPr>
          <w:p w:rsidR="00970CEB" w:rsidRPr="00970CEB" w:rsidRDefault="00970CEB" w:rsidP="00970CEB">
            <w:pPr>
              <w:rPr>
                <w:color w:val="242424"/>
                <w:sz w:val="26"/>
                <w:szCs w:val="26"/>
              </w:rPr>
            </w:pPr>
          </w:p>
        </w:tc>
        <w:tc>
          <w:tcPr>
            <w:tcW w:w="1657" w:type="dxa"/>
          </w:tcPr>
          <w:p w:rsidR="00970CEB" w:rsidRPr="00970CEB" w:rsidRDefault="00970CEB" w:rsidP="00970CEB">
            <w:pPr>
              <w:rPr>
                <w:color w:val="242424"/>
                <w:sz w:val="26"/>
                <w:szCs w:val="26"/>
              </w:rPr>
            </w:pPr>
          </w:p>
        </w:tc>
        <w:tc>
          <w:tcPr>
            <w:tcW w:w="992" w:type="dxa"/>
          </w:tcPr>
          <w:p w:rsidR="00970CEB" w:rsidRPr="00970CEB" w:rsidRDefault="00970CEB" w:rsidP="00970CEB">
            <w:pPr>
              <w:rPr>
                <w:color w:val="242424"/>
                <w:sz w:val="26"/>
                <w:szCs w:val="26"/>
              </w:rPr>
            </w:pPr>
          </w:p>
        </w:tc>
        <w:tc>
          <w:tcPr>
            <w:tcW w:w="1679" w:type="dxa"/>
          </w:tcPr>
          <w:p w:rsidR="00970CEB" w:rsidRPr="00970CEB" w:rsidRDefault="00970CEB" w:rsidP="00970CEB">
            <w:pPr>
              <w:rPr>
                <w:color w:val="242424"/>
                <w:sz w:val="26"/>
                <w:szCs w:val="26"/>
              </w:rPr>
            </w:pPr>
          </w:p>
        </w:tc>
        <w:tc>
          <w:tcPr>
            <w:tcW w:w="2148" w:type="dxa"/>
          </w:tcPr>
          <w:p w:rsidR="00970CEB" w:rsidRPr="00970CEB" w:rsidRDefault="00970CEB" w:rsidP="00970CEB">
            <w:pPr>
              <w:rPr>
                <w:color w:val="242424"/>
                <w:sz w:val="26"/>
                <w:szCs w:val="26"/>
              </w:rPr>
            </w:pPr>
          </w:p>
        </w:tc>
        <w:tc>
          <w:tcPr>
            <w:tcW w:w="1418" w:type="dxa"/>
          </w:tcPr>
          <w:p w:rsidR="00970CEB" w:rsidRPr="00970CEB" w:rsidRDefault="00970CEB" w:rsidP="00970CEB">
            <w:pPr>
              <w:rPr>
                <w:color w:val="242424"/>
                <w:sz w:val="26"/>
                <w:szCs w:val="26"/>
              </w:rPr>
            </w:pPr>
          </w:p>
        </w:tc>
        <w:tc>
          <w:tcPr>
            <w:tcW w:w="1276" w:type="dxa"/>
          </w:tcPr>
          <w:p w:rsidR="00970CEB" w:rsidRPr="00970CEB" w:rsidRDefault="00970CEB" w:rsidP="00970CEB">
            <w:pPr>
              <w:rPr>
                <w:color w:val="242424"/>
                <w:sz w:val="26"/>
                <w:szCs w:val="26"/>
              </w:rPr>
            </w:pPr>
          </w:p>
        </w:tc>
      </w:tr>
    </w:tbl>
    <w:p w:rsidR="00970CEB" w:rsidRPr="00970CEB" w:rsidRDefault="00970CEB" w:rsidP="00970CEB">
      <w:pPr>
        <w:jc w:val="both"/>
        <w:rPr>
          <w:color w:val="000000"/>
          <w:sz w:val="28"/>
          <w:szCs w:val="28"/>
        </w:rPr>
      </w:pPr>
    </w:p>
    <w:p w:rsidR="00970CEB" w:rsidRPr="00970CEB" w:rsidRDefault="00970CEB" w:rsidP="00970CEB">
      <w:pPr>
        <w:jc w:val="both"/>
        <w:rPr>
          <w:color w:val="000000"/>
          <w:sz w:val="26"/>
          <w:szCs w:val="26"/>
        </w:rPr>
      </w:pPr>
    </w:p>
    <w:p w:rsidR="00970CEB" w:rsidRPr="00970CEB" w:rsidRDefault="00970CEB" w:rsidP="00970CEB">
      <w:pPr>
        <w:jc w:val="both"/>
        <w:rPr>
          <w:color w:val="6633FF"/>
          <w:sz w:val="26"/>
          <w:szCs w:val="26"/>
        </w:rPr>
      </w:pPr>
      <w:r w:rsidRPr="00970CEB">
        <w:rPr>
          <w:color w:val="000000"/>
          <w:sz w:val="26"/>
          <w:szCs w:val="26"/>
        </w:rPr>
        <w:t>Директор школы / __________________/</w:t>
      </w:r>
    </w:p>
    <w:p w:rsidR="00970CEB" w:rsidRPr="00970CEB" w:rsidRDefault="00970CEB" w:rsidP="00970CEB">
      <w:pPr>
        <w:jc w:val="both"/>
        <w:rPr>
          <w:color w:val="000000"/>
          <w:spacing w:val="-1"/>
          <w:sz w:val="26"/>
          <w:szCs w:val="26"/>
        </w:rPr>
      </w:pPr>
    </w:p>
    <w:p w:rsidR="00970CEB" w:rsidRPr="00970CEB" w:rsidRDefault="00970CEB" w:rsidP="00970CEB">
      <w:pPr>
        <w:jc w:val="both"/>
        <w:rPr>
          <w:color w:val="6633FF"/>
          <w:sz w:val="26"/>
          <w:szCs w:val="26"/>
        </w:rPr>
      </w:pPr>
      <w:r w:rsidRPr="00970CEB">
        <w:rPr>
          <w:color w:val="000000"/>
          <w:spacing w:val="-1"/>
          <w:sz w:val="26"/>
          <w:szCs w:val="26"/>
        </w:rPr>
        <w:t xml:space="preserve">Лицо, осуществляющее </w:t>
      </w:r>
      <w:r w:rsidRPr="00970CEB">
        <w:rPr>
          <w:color w:val="000000"/>
          <w:sz w:val="26"/>
          <w:szCs w:val="26"/>
        </w:rPr>
        <w:t>/ __________________/</w:t>
      </w:r>
    </w:p>
    <w:p w:rsidR="00970CEB" w:rsidRPr="00970CEB" w:rsidRDefault="00970CEB" w:rsidP="00970CEB">
      <w:pPr>
        <w:rPr>
          <w:color w:val="000000"/>
          <w:spacing w:val="-1"/>
          <w:sz w:val="26"/>
          <w:szCs w:val="26"/>
        </w:rPr>
      </w:pPr>
      <w:r w:rsidRPr="00970CEB">
        <w:rPr>
          <w:color w:val="000000"/>
          <w:spacing w:val="-1"/>
          <w:sz w:val="26"/>
          <w:szCs w:val="26"/>
        </w:rPr>
        <w:t xml:space="preserve">обход жилого сектора закрепленного микрорайона </w:t>
      </w:r>
    </w:p>
    <w:p w:rsidR="00970CEB" w:rsidRPr="00970CEB" w:rsidRDefault="00970CEB" w:rsidP="00970CEB">
      <w:pPr>
        <w:tabs>
          <w:tab w:val="left" w:pos="3228"/>
          <w:tab w:val="center" w:pos="5130"/>
        </w:tabs>
        <w:ind w:left="4956"/>
        <w:rPr>
          <w:color w:val="000000"/>
          <w:sz w:val="28"/>
          <w:szCs w:val="28"/>
        </w:rPr>
      </w:pPr>
      <w:r w:rsidRPr="00970CEB">
        <w:rPr>
          <w:b/>
          <w:bCs/>
          <w:sz w:val="28"/>
          <w:szCs w:val="28"/>
        </w:rPr>
        <w:br w:type="page"/>
      </w:r>
      <w:r w:rsidRPr="00970CEB">
        <w:rPr>
          <w:color w:val="000000"/>
          <w:sz w:val="28"/>
          <w:szCs w:val="28"/>
        </w:rPr>
        <w:lastRenderedPageBreak/>
        <w:t>Приложение № 2</w:t>
      </w:r>
    </w:p>
    <w:p w:rsidR="00970CEB" w:rsidRPr="00970CEB" w:rsidRDefault="00970CEB" w:rsidP="00970CEB">
      <w:pPr>
        <w:shd w:val="clear" w:color="auto" w:fill="FFFFFF"/>
        <w:tabs>
          <w:tab w:val="left" w:pos="180"/>
        </w:tabs>
        <w:ind w:left="4956"/>
        <w:rPr>
          <w:color w:val="000000"/>
          <w:sz w:val="28"/>
          <w:szCs w:val="28"/>
        </w:rPr>
      </w:pPr>
      <w:r w:rsidRPr="00970CEB">
        <w:rPr>
          <w:color w:val="000000"/>
          <w:sz w:val="28"/>
          <w:szCs w:val="28"/>
        </w:rPr>
        <w:t>к порядку учета детей, подлежащих обучению в общеобразовательных организациях, реализующих основные общеобразовательные программы дошкольного, начального общего, основного общего, среднего общего образования на территории муниципального района «Ленский район» Республики Саха (Якутия)</w:t>
      </w:r>
    </w:p>
    <w:p w:rsidR="00970CEB" w:rsidRPr="00970CEB" w:rsidRDefault="00970CEB" w:rsidP="00970CEB">
      <w:pPr>
        <w:tabs>
          <w:tab w:val="left" w:pos="3228"/>
          <w:tab w:val="center" w:pos="5130"/>
        </w:tabs>
        <w:jc w:val="both"/>
        <w:rPr>
          <w:color w:val="000000"/>
          <w:spacing w:val="-1"/>
          <w:sz w:val="24"/>
          <w:szCs w:val="24"/>
        </w:rPr>
      </w:pPr>
    </w:p>
    <w:p w:rsidR="00970CEB" w:rsidRPr="00970CEB" w:rsidRDefault="00970CEB" w:rsidP="00970CEB">
      <w:pPr>
        <w:rPr>
          <w:color w:val="000000"/>
          <w:spacing w:val="-1"/>
          <w:sz w:val="24"/>
          <w:szCs w:val="24"/>
        </w:rPr>
      </w:pPr>
    </w:p>
    <w:p w:rsidR="00970CEB" w:rsidRPr="00970CEB" w:rsidRDefault="00970CEB" w:rsidP="00970CEB">
      <w:pPr>
        <w:rPr>
          <w:color w:val="000000"/>
          <w:spacing w:val="-1"/>
          <w:sz w:val="24"/>
          <w:szCs w:val="24"/>
        </w:rPr>
      </w:pPr>
    </w:p>
    <w:p w:rsidR="00970CEB" w:rsidRPr="00970CEB" w:rsidRDefault="00970CEB" w:rsidP="00970CEB">
      <w:r w:rsidRPr="00970CEB">
        <w:rPr>
          <w:color w:val="000000"/>
          <w:spacing w:val="-1"/>
          <w:sz w:val="24"/>
          <w:szCs w:val="24"/>
        </w:rPr>
        <w:lastRenderedPageBreak/>
        <w:t xml:space="preserve">    </w:t>
      </w:r>
    </w:p>
    <w:p w:rsidR="00970CEB" w:rsidRPr="00970CEB" w:rsidRDefault="00970CEB" w:rsidP="00970CEB">
      <w:pPr>
        <w:jc w:val="right"/>
        <w:rPr>
          <w:color w:val="6633FF"/>
          <w:sz w:val="24"/>
          <w:szCs w:val="24"/>
        </w:rPr>
      </w:pPr>
    </w:p>
    <w:p w:rsidR="00970CEB" w:rsidRPr="00970CEB" w:rsidRDefault="00970CEB" w:rsidP="00970CEB">
      <w:pPr>
        <w:spacing w:line="360" w:lineRule="auto"/>
        <w:jc w:val="center"/>
        <w:rPr>
          <w:color w:val="6633FF"/>
          <w:sz w:val="28"/>
          <w:szCs w:val="28"/>
        </w:rPr>
      </w:pPr>
      <w:r w:rsidRPr="00970CEB">
        <w:rPr>
          <w:b/>
          <w:color w:val="000000"/>
          <w:sz w:val="28"/>
          <w:szCs w:val="28"/>
        </w:rPr>
        <w:t>СВОДНЫЙ ОТЧЕТ</w:t>
      </w:r>
    </w:p>
    <w:p w:rsidR="00970CEB" w:rsidRPr="00970CEB" w:rsidRDefault="00970CEB" w:rsidP="00970CEB">
      <w:pPr>
        <w:spacing w:line="360" w:lineRule="auto"/>
        <w:jc w:val="center"/>
        <w:rPr>
          <w:color w:val="6633FF"/>
          <w:sz w:val="28"/>
          <w:szCs w:val="28"/>
        </w:rPr>
      </w:pPr>
      <w:r w:rsidRPr="00970CEB">
        <w:rPr>
          <w:b/>
          <w:color w:val="000000"/>
          <w:sz w:val="28"/>
          <w:szCs w:val="28"/>
        </w:rPr>
        <w:t>об учете детей, проживающих на территории микрорайона, закрепленного за общеобразовательной организацией</w:t>
      </w:r>
    </w:p>
    <w:p w:rsidR="00970CEB" w:rsidRPr="00970CEB" w:rsidRDefault="00970CEB" w:rsidP="00970CEB">
      <w:pPr>
        <w:tabs>
          <w:tab w:val="left" w:pos="8364"/>
        </w:tabs>
        <w:spacing w:before="100" w:beforeAutospacing="1" w:after="100" w:afterAutospacing="1" w:line="360" w:lineRule="auto"/>
        <w:ind w:right="1209"/>
        <w:jc w:val="center"/>
        <w:rPr>
          <w:color w:val="000000"/>
          <w:sz w:val="28"/>
          <w:szCs w:val="28"/>
        </w:rPr>
      </w:pPr>
      <w:r w:rsidRPr="00970CEB">
        <w:rPr>
          <w:color w:val="000000"/>
          <w:sz w:val="28"/>
          <w:szCs w:val="28"/>
        </w:rPr>
        <w:t>(наименование общеобразовательной организации)</w:t>
      </w:r>
    </w:p>
    <w:p w:rsidR="00970CEB" w:rsidRPr="00970CEB" w:rsidRDefault="00970CEB" w:rsidP="00970CEB">
      <w:pPr>
        <w:spacing w:line="360" w:lineRule="auto"/>
        <w:jc w:val="right"/>
        <w:rPr>
          <w:sz w:val="28"/>
          <w:szCs w:val="28"/>
        </w:rPr>
      </w:pPr>
      <w:r w:rsidRPr="00970CEB">
        <w:rPr>
          <w:noProof/>
          <w:sz w:val="28"/>
          <w:szCs w:val="28"/>
        </w:rPr>
        <w:drawing>
          <wp:inline distT="0" distB="0" distL="0" distR="0" wp14:anchorId="7658EE54" wp14:editId="4CBBFB09">
            <wp:extent cx="59436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CEB" w:rsidRPr="00970CEB" w:rsidRDefault="00970CEB" w:rsidP="00970CEB">
      <w:pPr>
        <w:tabs>
          <w:tab w:val="left" w:pos="8364"/>
        </w:tabs>
        <w:spacing w:before="100" w:beforeAutospacing="1" w:after="100" w:afterAutospacing="1" w:line="360" w:lineRule="auto"/>
        <w:ind w:right="1209"/>
        <w:jc w:val="center"/>
        <w:rPr>
          <w:color w:val="6633FF"/>
          <w:sz w:val="28"/>
          <w:szCs w:val="28"/>
        </w:rPr>
      </w:pPr>
    </w:p>
    <w:p w:rsidR="00970CEB" w:rsidRPr="00970CEB" w:rsidRDefault="00970CEB" w:rsidP="00970CEB">
      <w:pPr>
        <w:spacing w:before="100" w:beforeAutospacing="1" w:after="100" w:afterAutospacing="1" w:line="360" w:lineRule="auto"/>
        <w:jc w:val="both"/>
        <w:rPr>
          <w:b/>
          <w:color w:val="000000"/>
          <w:sz w:val="28"/>
          <w:szCs w:val="28"/>
        </w:rPr>
      </w:pPr>
      <w:r w:rsidRPr="00970CEB">
        <w:rPr>
          <w:color w:val="000000"/>
          <w:sz w:val="28"/>
          <w:szCs w:val="28"/>
        </w:rPr>
        <w:t>Директор школы / ________________ /</w:t>
      </w:r>
      <w:r w:rsidRPr="00970CEB">
        <w:rPr>
          <w:b/>
          <w:color w:val="000000"/>
          <w:sz w:val="28"/>
          <w:szCs w:val="28"/>
        </w:rPr>
        <w:t xml:space="preserve"> </w:t>
      </w:r>
    </w:p>
    <w:p w:rsidR="00970CEB" w:rsidRPr="00970CEB" w:rsidRDefault="00970CEB" w:rsidP="00970CEB">
      <w:pPr>
        <w:tabs>
          <w:tab w:val="left" w:pos="3228"/>
          <w:tab w:val="center" w:pos="5130"/>
        </w:tabs>
        <w:ind w:left="4956"/>
        <w:rPr>
          <w:color w:val="000000"/>
          <w:sz w:val="28"/>
          <w:szCs w:val="28"/>
        </w:rPr>
      </w:pPr>
      <w:r w:rsidRPr="00970CEB">
        <w:rPr>
          <w:b/>
          <w:color w:val="000000"/>
          <w:sz w:val="24"/>
          <w:szCs w:val="24"/>
        </w:rPr>
        <w:br w:type="page"/>
      </w:r>
      <w:r w:rsidRPr="00970CEB">
        <w:rPr>
          <w:color w:val="000000"/>
          <w:sz w:val="28"/>
          <w:szCs w:val="28"/>
        </w:rPr>
        <w:lastRenderedPageBreak/>
        <w:t>Приложение № 3</w:t>
      </w:r>
    </w:p>
    <w:p w:rsidR="00970CEB" w:rsidRPr="00970CEB" w:rsidRDefault="00970CEB" w:rsidP="00970CEB">
      <w:pPr>
        <w:shd w:val="clear" w:color="auto" w:fill="FFFFFF"/>
        <w:tabs>
          <w:tab w:val="left" w:pos="180"/>
        </w:tabs>
        <w:ind w:left="4956"/>
        <w:rPr>
          <w:color w:val="000000"/>
          <w:sz w:val="28"/>
          <w:szCs w:val="28"/>
        </w:rPr>
      </w:pPr>
      <w:r w:rsidRPr="00970CEB">
        <w:rPr>
          <w:color w:val="000000"/>
          <w:sz w:val="28"/>
          <w:szCs w:val="28"/>
        </w:rPr>
        <w:t>к порядку учета детей, подлежащих обучению в общеобразовательных организациях, реализующих основные общеобразовательные программы дошкольного, начального общего, основного общего, среднего общего образования на территории муниципального района «Ленский район» Республики Саха (Якутия)</w:t>
      </w:r>
    </w:p>
    <w:p w:rsidR="00970CEB" w:rsidRPr="00970CEB" w:rsidRDefault="00970CEB" w:rsidP="00970CEB">
      <w:pPr>
        <w:tabs>
          <w:tab w:val="left" w:pos="3228"/>
          <w:tab w:val="center" w:pos="5130"/>
        </w:tabs>
        <w:jc w:val="both"/>
        <w:rPr>
          <w:color w:val="000000"/>
          <w:spacing w:val="-1"/>
          <w:sz w:val="24"/>
          <w:szCs w:val="24"/>
        </w:rPr>
      </w:pPr>
    </w:p>
    <w:p w:rsidR="00970CEB" w:rsidRPr="00970CEB" w:rsidRDefault="00970CEB" w:rsidP="00970CEB">
      <w:pPr>
        <w:rPr>
          <w:color w:val="000000"/>
          <w:spacing w:val="-1"/>
          <w:sz w:val="24"/>
          <w:szCs w:val="24"/>
        </w:rPr>
      </w:pPr>
    </w:p>
    <w:p w:rsidR="00970CEB" w:rsidRPr="00970CEB" w:rsidRDefault="00970CEB" w:rsidP="00970CEB">
      <w:pPr>
        <w:rPr>
          <w:color w:val="000000"/>
          <w:spacing w:val="-1"/>
          <w:sz w:val="24"/>
          <w:szCs w:val="24"/>
        </w:rPr>
      </w:pPr>
    </w:p>
    <w:p w:rsidR="00970CEB" w:rsidRPr="00970CEB" w:rsidRDefault="00970CEB" w:rsidP="00970CEB">
      <w:pPr>
        <w:jc w:val="center"/>
        <w:rPr>
          <w:color w:val="6633FF"/>
          <w:sz w:val="28"/>
          <w:szCs w:val="28"/>
        </w:rPr>
      </w:pPr>
      <w:r w:rsidRPr="00970CEB">
        <w:rPr>
          <w:b/>
          <w:color w:val="000000"/>
          <w:sz w:val="28"/>
          <w:szCs w:val="28"/>
        </w:rPr>
        <w:lastRenderedPageBreak/>
        <w:t>СВЕДЕНИЯ О ДЕТЯХ,</w:t>
      </w:r>
    </w:p>
    <w:p w:rsidR="00970CEB" w:rsidRPr="00970CEB" w:rsidRDefault="00970CEB" w:rsidP="00970CEB">
      <w:pPr>
        <w:pBdr>
          <w:bottom w:val="single" w:sz="12" w:space="1" w:color="auto"/>
        </w:pBdr>
        <w:jc w:val="center"/>
        <w:rPr>
          <w:color w:val="6633FF"/>
          <w:sz w:val="28"/>
          <w:szCs w:val="28"/>
        </w:rPr>
      </w:pPr>
      <w:r w:rsidRPr="00970CEB">
        <w:rPr>
          <w:b/>
          <w:color w:val="000000"/>
          <w:sz w:val="28"/>
          <w:szCs w:val="28"/>
        </w:rPr>
        <w:t>достигших 6 лет 6 месяцев на 1 сентября текущего года</w:t>
      </w:r>
    </w:p>
    <w:p w:rsidR="00970CEB" w:rsidRPr="00970CEB" w:rsidRDefault="00970CEB" w:rsidP="00970CEB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970CEB">
        <w:rPr>
          <w:color w:val="000000"/>
          <w:sz w:val="28"/>
          <w:szCs w:val="28"/>
        </w:rPr>
        <w:t xml:space="preserve">(указать наименование образовательной организации, </w:t>
      </w:r>
    </w:p>
    <w:p w:rsidR="00970CEB" w:rsidRPr="00970CEB" w:rsidRDefault="00970CEB" w:rsidP="00970CEB">
      <w:pPr>
        <w:spacing w:before="100" w:beforeAutospacing="1" w:after="100" w:afterAutospacing="1"/>
        <w:jc w:val="center"/>
        <w:rPr>
          <w:color w:val="6633FF"/>
          <w:sz w:val="28"/>
          <w:szCs w:val="28"/>
        </w:rPr>
      </w:pPr>
      <w:r w:rsidRPr="00970CEB">
        <w:rPr>
          <w:color w:val="000000"/>
          <w:sz w:val="28"/>
          <w:szCs w:val="28"/>
        </w:rPr>
        <w:t>направляющей сведения)</w:t>
      </w:r>
    </w:p>
    <w:tbl>
      <w:tblPr>
        <w:tblW w:w="898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626"/>
        <w:gridCol w:w="1385"/>
        <w:gridCol w:w="1577"/>
        <w:gridCol w:w="2183"/>
        <w:gridCol w:w="1623"/>
      </w:tblGrid>
      <w:tr w:rsidR="00970CEB" w:rsidRPr="00970CEB" w:rsidTr="000944CC">
        <w:tc>
          <w:tcPr>
            <w:tcW w:w="594" w:type="dxa"/>
          </w:tcPr>
          <w:p w:rsidR="00970CEB" w:rsidRPr="00970CEB" w:rsidRDefault="00970CEB" w:rsidP="00970CEB">
            <w:pPr>
              <w:spacing w:before="100" w:beforeAutospacing="1" w:after="100" w:afterAutospacing="1"/>
              <w:jc w:val="center"/>
              <w:rPr>
                <w:color w:val="242424"/>
                <w:sz w:val="28"/>
                <w:szCs w:val="28"/>
              </w:rPr>
            </w:pPr>
            <w:r w:rsidRPr="00970CEB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626" w:type="dxa"/>
          </w:tcPr>
          <w:p w:rsidR="00970CEB" w:rsidRPr="00970CEB" w:rsidRDefault="00970CEB" w:rsidP="00970CEB">
            <w:pPr>
              <w:spacing w:before="100" w:beforeAutospacing="1" w:after="100" w:afterAutospacing="1"/>
              <w:jc w:val="center"/>
              <w:rPr>
                <w:color w:val="242424"/>
                <w:sz w:val="28"/>
                <w:szCs w:val="28"/>
              </w:rPr>
            </w:pPr>
            <w:r w:rsidRPr="00970CEB">
              <w:rPr>
                <w:color w:val="000000"/>
                <w:sz w:val="28"/>
                <w:szCs w:val="28"/>
              </w:rPr>
              <w:t>Ф.И.О. ребенка</w:t>
            </w:r>
          </w:p>
        </w:tc>
        <w:tc>
          <w:tcPr>
            <w:tcW w:w="1385" w:type="dxa"/>
          </w:tcPr>
          <w:p w:rsidR="00970CEB" w:rsidRPr="00970CEB" w:rsidRDefault="00970CEB" w:rsidP="00970CEB">
            <w:pPr>
              <w:spacing w:before="100" w:beforeAutospacing="1" w:after="100" w:afterAutospacing="1"/>
              <w:jc w:val="center"/>
              <w:rPr>
                <w:color w:val="242424"/>
                <w:sz w:val="28"/>
                <w:szCs w:val="28"/>
              </w:rPr>
            </w:pPr>
            <w:r w:rsidRPr="00970CEB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1577" w:type="dxa"/>
          </w:tcPr>
          <w:p w:rsidR="00970CEB" w:rsidRPr="00970CEB" w:rsidRDefault="00970CEB" w:rsidP="00970CEB">
            <w:pPr>
              <w:spacing w:before="100" w:beforeAutospacing="1" w:after="100" w:afterAutospacing="1"/>
              <w:jc w:val="center"/>
              <w:rPr>
                <w:color w:val="242424"/>
                <w:sz w:val="28"/>
                <w:szCs w:val="28"/>
              </w:rPr>
            </w:pPr>
            <w:r w:rsidRPr="00970CEB">
              <w:rPr>
                <w:color w:val="000000"/>
                <w:sz w:val="28"/>
                <w:szCs w:val="28"/>
              </w:rPr>
              <w:t>Адрес места жительства</w:t>
            </w:r>
          </w:p>
        </w:tc>
        <w:tc>
          <w:tcPr>
            <w:tcW w:w="2183" w:type="dxa"/>
          </w:tcPr>
          <w:p w:rsidR="00970CEB" w:rsidRPr="00970CEB" w:rsidRDefault="00970CEB" w:rsidP="00970CEB">
            <w:pPr>
              <w:spacing w:before="100" w:beforeAutospacing="1" w:after="100" w:afterAutospacing="1"/>
              <w:jc w:val="center"/>
              <w:rPr>
                <w:color w:val="242424"/>
                <w:sz w:val="28"/>
                <w:szCs w:val="28"/>
              </w:rPr>
            </w:pPr>
            <w:r w:rsidRPr="00970CEB">
              <w:rPr>
                <w:color w:val="000000"/>
                <w:sz w:val="28"/>
                <w:szCs w:val="28"/>
              </w:rPr>
              <w:t>Отметка о продолжении пребывания в ДОУ</w:t>
            </w:r>
          </w:p>
        </w:tc>
        <w:tc>
          <w:tcPr>
            <w:tcW w:w="1623" w:type="dxa"/>
          </w:tcPr>
          <w:p w:rsidR="00970CEB" w:rsidRPr="00970CEB" w:rsidRDefault="00970CEB" w:rsidP="00970CEB">
            <w:pPr>
              <w:spacing w:before="100" w:beforeAutospacing="1" w:after="100" w:afterAutospacing="1"/>
              <w:jc w:val="center"/>
              <w:rPr>
                <w:color w:val="242424"/>
                <w:sz w:val="28"/>
                <w:szCs w:val="28"/>
              </w:rPr>
            </w:pPr>
            <w:r w:rsidRPr="00970CEB">
              <w:rPr>
                <w:color w:val="000000"/>
                <w:sz w:val="28"/>
                <w:szCs w:val="28"/>
              </w:rPr>
              <w:t>МБОУ, в которое поступил в 1 класс</w:t>
            </w:r>
          </w:p>
        </w:tc>
      </w:tr>
      <w:tr w:rsidR="00970CEB" w:rsidRPr="00970CEB" w:rsidTr="000944CC">
        <w:tc>
          <w:tcPr>
            <w:tcW w:w="594" w:type="dxa"/>
          </w:tcPr>
          <w:p w:rsidR="00970CEB" w:rsidRPr="00970CEB" w:rsidRDefault="00970CEB" w:rsidP="00970CEB">
            <w:pPr>
              <w:spacing w:before="100" w:beforeAutospacing="1" w:after="100" w:afterAutospacing="1"/>
              <w:jc w:val="center"/>
              <w:rPr>
                <w:color w:val="242424"/>
                <w:sz w:val="28"/>
                <w:szCs w:val="28"/>
              </w:rPr>
            </w:pPr>
            <w:r w:rsidRPr="00970CE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970CEB" w:rsidRPr="00970CEB" w:rsidRDefault="00970CEB" w:rsidP="00970CEB">
            <w:pPr>
              <w:spacing w:before="100" w:beforeAutospacing="1" w:after="100" w:afterAutospacing="1"/>
              <w:jc w:val="center"/>
              <w:rPr>
                <w:color w:val="242424"/>
                <w:sz w:val="28"/>
                <w:szCs w:val="28"/>
              </w:rPr>
            </w:pPr>
            <w:r w:rsidRPr="00970CE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85" w:type="dxa"/>
          </w:tcPr>
          <w:p w:rsidR="00970CEB" w:rsidRPr="00970CEB" w:rsidRDefault="00970CEB" w:rsidP="00970CEB">
            <w:pPr>
              <w:spacing w:before="100" w:beforeAutospacing="1" w:after="100" w:afterAutospacing="1"/>
              <w:jc w:val="center"/>
              <w:rPr>
                <w:color w:val="242424"/>
                <w:sz w:val="28"/>
                <w:szCs w:val="28"/>
              </w:rPr>
            </w:pPr>
            <w:r w:rsidRPr="00970CE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77" w:type="dxa"/>
          </w:tcPr>
          <w:p w:rsidR="00970CEB" w:rsidRPr="00970CEB" w:rsidRDefault="00970CEB" w:rsidP="00970CEB">
            <w:pPr>
              <w:spacing w:before="100" w:beforeAutospacing="1" w:after="100" w:afterAutospacing="1"/>
              <w:jc w:val="center"/>
              <w:rPr>
                <w:color w:val="242424"/>
                <w:sz w:val="28"/>
                <w:szCs w:val="28"/>
              </w:rPr>
            </w:pPr>
            <w:r w:rsidRPr="00970CE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83" w:type="dxa"/>
          </w:tcPr>
          <w:p w:rsidR="00970CEB" w:rsidRPr="00970CEB" w:rsidRDefault="00970CEB" w:rsidP="00970CEB">
            <w:pPr>
              <w:spacing w:before="100" w:beforeAutospacing="1" w:after="100" w:afterAutospacing="1"/>
              <w:jc w:val="center"/>
              <w:rPr>
                <w:color w:val="242424"/>
                <w:sz w:val="28"/>
                <w:szCs w:val="28"/>
              </w:rPr>
            </w:pPr>
            <w:r w:rsidRPr="00970CE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23" w:type="dxa"/>
          </w:tcPr>
          <w:p w:rsidR="00970CEB" w:rsidRPr="00970CEB" w:rsidRDefault="00970CEB" w:rsidP="00970CEB">
            <w:pPr>
              <w:spacing w:before="100" w:beforeAutospacing="1" w:after="100" w:afterAutospacing="1"/>
              <w:jc w:val="center"/>
              <w:rPr>
                <w:color w:val="242424"/>
                <w:sz w:val="28"/>
                <w:szCs w:val="28"/>
              </w:rPr>
            </w:pPr>
            <w:r w:rsidRPr="00970CEB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6</w:t>
            </w:r>
          </w:p>
        </w:tc>
      </w:tr>
      <w:tr w:rsidR="00970CEB" w:rsidRPr="00970CEB" w:rsidTr="000944CC">
        <w:tc>
          <w:tcPr>
            <w:tcW w:w="594" w:type="dxa"/>
          </w:tcPr>
          <w:p w:rsidR="00970CEB" w:rsidRPr="00970CEB" w:rsidRDefault="00970CEB" w:rsidP="00970CEB">
            <w:pPr>
              <w:rPr>
                <w:rFonts w:ascii="Arial" w:hAnsi="Arial" w:cs="Arial"/>
                <w:color w:val="242424"/>
                <w:sz w:val="28"/>
                <w:szCs w:val="28"/>
              </w:rPr>
            </w:pPr>
          </w:p>
        </w:tc>
        <w:tc>
          <w:tcPr>
            <w:tcW w:w="1626" w:type="dxa"/>
          </w:tcPr>
          <w:p w:rsidR="00970CEB" w:rsidRPr="00970CEB" w:rsidRDefault="00970CEB" w:rsidP="00970CEB">
            <w:pPr>
              <w:rPr>
                <w:rFonts w:ascii="Arial" w:hAnsi="Arial" w:cs="Arial"/>
                <w:color w:val="242424"/>
                <w:sz w:val="28"/>
                <w:szCs w:val="28"/>
              </w:rPr>
            </w:pPr>
          </w:p>
        </w:tc>
        <w:tc>
          <w:tcPr>
            <w:tcW w:w="1385" w:type="dxa"/>
          </w:tcPr>
          <w:p w:rsidR="00970CEB" w:rsidRPr="00970CEB" w:rsidRDefault="00970CEB" w:rsidP="00970CEB">
            <w:pPr>
              <w:rPr>
                <w:rFonts w:ascii="Arial" w:hAnsi="Arial" w:cs="Arial"/>
                <w:color w:val="242424"/>
                <w:sz w:val="28"/>
                <w:szCs w:val="28"/>
              </w:rPr>
            </w:pPr>
          </w:p>
        </w:tc>
        <w:tc>
          <w:tcPr>
            <w:tcW w:w="1577" w:type="dxa"/>
          </w:tcPr>
          <w:p w:rsidR="00970CEB" w:rsidRPr="00970CEB" w:rsidRDefault="00970CEB" w:rsidP="00970CEB">
            <w:pPr>
              <w:rPr>
                <w:rFonts w:ascii="Arial" w:hAnsi="Arial" w:cs="Arial"/>
                <w:color w:val="242424"/>
                <w:sz w:val="28"/>
                <w:szCs w:val="28"/>
              </w:rPr>
            </w:pPr>
          </w:p>
        </w:tc>
        <w:tc>
          <w:tcPr>
            <w:tcW w:w="2183" w:type="dxa"/>
          </w:tcPr>
          <w:p w:rsidR="00970CEB" w:rsidRPr="00970CEB" w:rsidRDefault="00970CEB" w:rsidP="00970CEB">
            <w:pPr>
              <w:rPr>
                <w:rFonts w:ascii="Arial" w:hAnsi="Arial" w:cs="Arial"/>
                <w:color w:val="242424"/>
                <w:sz w:val="28"/>
                <w:szCs w:val="28"/>
              </w:rPr>
            </w:pPr>
          </w:p>
        </w:tc>
        <w:tc>
          <w:tcPr>
            <w:tcW w:w="1623" w:type="dxa"/>
          </w:tcPr>
          <w:p w:rsidR="00970CEB" w:rsidRPr="00970CEB" w:rsidRDefault="00970CEB" w:rsidP="00970CEB">
            <w:pPr>
              <w:rPr>
                <w:rFonts w:ascii="Arial" w:hAnsi="Arial" w:cs="Arial"/>
                <w:color w:val="242424"/>
                <w:sz w:val="28"/>
                <w:szCs w:val="28"/>
              </w:rPr>
            </w:pPr>
          </w:p>
        </w:tc>
      </w:tr>
      <w:tr w:rsidR="00970CEB" w:rsidRPr="00970CEB" w:rsidTr="000944CC">
        <w:tc>
          <w:tcPr>
            <w:tcW w:w="594" w:type="dxa"/>
          </w:tcPr>
          <w:p w:rsidR="00970CEB" w:rsidRPr="00970CEB" w:rsidRDefault="00970CEB" w:rsidP="00970CEB">
            <w:pPr>
              <w:rPr>
                <w:rFonts w:ascii="Arial" w:hAnsi="Arial" w:cs="Arial"/>
                <w:color w:val="242424"/>
                <w:sz w:val="28"/>
                <w:szCs w:val="28"/>
              </w:rPr>
            </w:pPr>
          </w:p>
        </w:tc>
        <w:tc>
          <w:tcPr>
            <w:tcW w:w="1626" w:type="dxa"/>
          </w:tcPr>
          <w:p w:rsidR="00970CEB" w:rsidRPr="00970CEB" w:rsidRDefault="00970CEB" w:rsidP="00970CEB">
            <w:pPr>
              <w:rPr>
                <w:rFonts w:ascii="Arial" w:hAnsi="Arial" w:cs="Arial"/>
                <w:color w:val="242424"/>
                <w:sz w:val="28"/>
                <w:szCs w:val="28"/>
              </w:rPr>
            </w:pPr>
          </w:p>
        </w:tc>
        <w:tc>
          <w:tcPr>
            <w:tcW w:w="1385" w:type="dxa"/>
          </w:tcPr>
          <w:p w:rsidR="00970CEB" w:rsidRPr="00970CEB" w:rsidRDefault="00970CEB" w:rsidP="00970CEB">
            <w:pPr>
              <w:rPr>
                <w:rFonts w:ascii="Arial" w:hAnsi="Arial" w:cs="Arial"/>
                <w:color w:val="242424"/>
                <w:sz w:val="28"/>
                <w:szCs w:val="28"/>
              </w:rPr>
            </w:pPr>
          </w:p>
        </w:tc>
        <w:tc>
          <w:tcPr>
            <w:tcW w:w="1577" w:type="dxa"/>
          </w:tcPr>
          <w:p w:rsidR="00970CEB" w:rsidRPr="00970CEB" w:rsidRDefault="00970CEB" w:rsidP="00970CEB">
            <w:pPr>
              <w:rPr>
                <w:rFonts w:ascii="Arial" w:hAnsi="Arial" w:cs="Arial"/>
                <w:color w:val="242424"/>
                <w:sz w:val="28"/>
                <w:szCs w:val="28"/>
              </w:rPr>
            </w:pPr>
          </w:p>
        </w:tc>
        <w:tc>
          <w:tcPr>
            <w:tcW w:w="2183" w:type="dxa"/>
          </w:tcPr>
          <w:p w:rsidR="00970CEB" w:rsidRPr="00970CEB" w:rsidRDefault="00970CEB" w:rsidP="00970CEB">
            <w:pPr>
              <w:rPr>
                <w:rFonts w:ascii="Arial" w:hAnsi="Arial" w:cs="Arial"/>
                <w:color w:val="242424"/>
                <w:sz w:val="28"/>
                <w:szCs w:val="28"/>
              </w:rPr>
            </w:pPr>
          </w:p>
        </w:tc>
        <w:tc>
          <w:tcPr>
            <w:tcW w:w="1623" w:type="dxa"/>
          </w:tcPr>
          <w:p w:rsidR="00970CEB" w:rsidRPr="00970CEB" w:rsidRDefault="00970CEB" w:rsidP="00970CEB">
            <w:pPr>
              <w:rPr>
                <w:rFonts w:ascii="Arial" w:hAnsi="Arial" w:cs="Arial"/>
                <w:color w:val="242424"/>
                <w:sz w:val="28"/>
                <w:szCs w:val="28"/>
              </w:rPr>
            </w:pPr>
          </w:p>
        </w:tc>
      </w:tr>
    </w:tbl>
    <w:p w:rsidR="00970CEB" w:rsidRPr="00970CEB" w:rsidRDefault="00970CEB" w:rsidP="00970CEB">
      <w:pPr>
        <w:spacing w:before="100" w:beforeAutospacing="1" w:after="100" w:afterAutospacing="1"/>
        <w:jc w:val="both"/>
        <w:rPr>
          <w:color w:val="6633FF"/>
          <w:sz w:val="28"/>
          <w:szCs w:val="28"/>
        </w:rPr>
      </w:pPr>
      <w:r w:rsidRPr="00970CEB">
        <w:rPr>
          <w:rFonts w:ascii="Times New Roman CYR" w:hAnsi="Times New Roman CYR" w:cs="Times New Roman CYR"/>
          <w:sz w:val="28"/>
          <w:szCs w:val="28"/>
        </w:rPr>
        <w:t xml:space="preserve">Директор школы </w:t>
      </w:r>
      <w:r w:rsidRPr="00970CEB">
        <w:rPr>
          <w:color w:val="000000"/>
          <w:sz w:val="28"/>
          <w:szCs w:val="28"/>
        </w:rPr>
        <w:t>_________________ __________________</w:t>
      </w:r>
    </w:p>
    <w:p w:rsidR="00970CEB" w:rsidRPr="00970CEB" w:rsidRDefault="00970CEB" w:rsidP="00970CEB">
      <w:pPr>
        <w:spacing w:before="100" w:beforeAutospacing="1" w:after="100" w:afterAutospacing="1"/>
        <w:jc w:val="both"/>
        <w:rPr>
          <w:color w:val="6633FF"/>
          <w:sz w:val="28"/>
          <w:szCs w:val="28"/>
        </w:rPr>
      </w:pPr>
      <w:r w:rsidRPr="00970CEB">
        <w:rPr>
          <w:color w:val="000000"/>
          <w:sz w:val="28"/>
          <w:szCs w:val="28"/>
        </w:rPr>
        <w:t>(подпись) (Ф.И.О.)</w:t>
      </w:r>
    </w:p>
    <w:p w:rsidR="00970CEB" w:rsidRPr="00970CEB" w:rsidRDefault="00970CEB" w:rsidP="00970CEB">
      <w:pPr>
        <w:spacing w:before="100" w:beforeAutospacing="1" w:after="100" w:afterAutospacing="1"/>
        <w:jc w:val="both"/>
        <w:rPr>
          <w:color w:val="6633FF"/>
          <w:sz w:val="28"/>
          <w:szCs w:val="28"/>
        </w:rPr>
      </w:pPr>
      <w:r w:rsidRPr="00970CEB">
        <w:rPr>
          <w:color w:val="000000"/>
          <w:sz w:val="28"/>
          <w:szCs w:val="28"/>
        </w:rPr>
        <w:t>М. П</w:t>
      </w:r>
      <w:r w:rsidRPr="00970CEB">
        <w:rPr>
          <w:color w:val="6633FF"/>
          <w:sz w:val="28"/>
          <w:szCs w:val="28"/>
        </w:rPr>
        <w:t xml:space="preserve">. </w:t>
      </w:r>
    </w:p>
    <w:p w:rsidR="00970CEB" w:rsidRPr="00970CEB" w:rsidRDefault="00970CEB" w:rsidP="00970CEB">
      <w:pPr>
        <w:tabs>
          <w:tab w:val="left" w:pos="3228"/>
          <w:tab w:val="center" w:pos="5130"/>
        </w:tabs>
        <w:spacing w:line="360" w:lineRule="auto"/>
        <w:jc w:val="both"/>
        <w:rPr>
          <w:sz w:val="28"/>
          <w:szCs w:val="28"/>
        </w:rPr>
      </w:pPr>
    </w:p>
    <w:p w:rsidR="00970CEB" w:rsidRPr="00970CEB" w:rsidRDefault="00970CEB" w:rsidP="00970CEB">
      <w:pPr>
        <w:tabs>
          <w:tab w:val="left" w:pos="3228"/>
          <w:tab w:val="center" w:pos="5130"/>
        </w:tabs>
        <w:jc w:val="both"/>
        <w:rPr>
          <w:sz w:val="28"/>
          <w:szCs w:val="28"/>
        </w:rPr>
      </w:pPr>
      <w:r w:rsidRPr="00970CEB">
        <w:rPr>
          <w:b/>
          <w:bCs/>
          <w:sz w:val="28"/>
          <w:szCs w:val="28"/>
        </w:rPr>
        <w:br w:type="page"/>
      </w:r>
    </w:p>
    <w:p w:rsidR="00970CEB" w:rsidRPr="00970CEB" w:rsidRDefault="00970CEB" w:rsidP="00970CEB">
      <w:pPr>
        <w:tabs>
          <w:tab w:val="left" w:pos="3228"/>
          <w:tab w:val="center" w:pos="5130"/>
        </w:tabs>
        <w:ind w:left="4956"/>
        <w:rPr>
          <w:color w:val="000000"/>
          <w:sz w:val="28"/>
          <w:szCs w:val="28"/>
        </w:rPr>
      </w:pPr>
      <w:r w:rsidRPr="00970CEB">
        <w:rPr>
          <w:color w:val="000000"/>
          <w:sz w:val="28"/>
          <w:szCs w:val="28"/>
        </w:rPr>
        <w:lastRenderedPageBreak/>
        <w:t>Приложение № 4</w:t>
      </w:r>
    </w:p>
    <w:p w:rsidR="00970CEB" w:rsidRPr="00970CEB" w:rsidRDefault="00970CEB" w:rsidP="00970CEB">
      <w:pPr>
        <w:shd w:val="clear" w:color="auto" w:fill="FFFFFF"/>
        <w:tabs>
          <w:tab w:val="left" w:pos="180"/>
        </w:tabs>
        <w:ind w:left="4956"/>
        <w:rPr>
          <w:color w:val="000000"/>
          <w:sz w:val="28"/>
          <w:szCs w:val="28"/>
        </w:rPr>
      </w:pPr>
      <w:r w:rsidRPr="00970CEB">
        <w:rPr>
          <w:color w:val="000000"/>
          <w:sz w:val="28"/>
          <w:szCs w:val="28"/>
        </w:rPr>
        <w:t>к порядку учета детей, подлежащих обучению в общеобразовательных организациях, реализующих основные общеобразовательные программы дошкольного, начального общего, основного общего, среднего общего образования на территории муниципального района «Ленский район» Республики Саха (Якутия)</w:t>
      </w:r>
    </w:p>
    <w:p w:rsidR="00970CEB" w:rsidRPr="00970CEB" w:rsidRDefault="00970CEB" w:rsidP="00970CEB">
      <w:pPr>
        <w:jc w:val="right"/>
      </w:pPr>
    </w:p>
    <w:p w:rsidR="00970CEB" w:rsidRPr="00970CEB" w:rsidRDefault="00970CEB" w:rsidP="00970CEB">
      <w:pPr>
        <w:ind w:left="4248"/>
        <w:rPr>
          <w:sz w:val="24"/>
          <w:szCs w:val="24"/>
        </w:rPr>
      </w:pPr>
      <w:r w:rsidRPr="00970CEB">
        <w:rPr>
          <w:sz w:val="24"/>
          <w:szCs w:val="24"/>
        </w:rPr>
        <w:t xml:space="preserve">Начальнику МКУ </w:t>
      </w:r>
      <w:r w:rsidRPr="00970CEB">
        <w:rPr>
          <w:sz w:val="24"/>
          <w:szCs w:val="24"/>
        </w:rPr>
        <w:lastRenderedPageBreak/>
        <w:t>«РУО» МР «Ленский район»</w:t>
      </w:r>
    </w:p>
    <w:p w:rsidR="00970CEB" w:rsidRPr="00970CEB" w:rsidRDefault="00970CEB" w:rsidP="00970CEB">
      <w:pPr>
        <w:ind w:left="4248"/>
        <w:rPr>
          <w:sz w:val="24"/>
          <w:szCs w:val="24"/>
        </w:rPr>
      </w:pPr>
      <w:r w:rsidRPr="00970CEB">
        <w:rPr>
          <w:sz w:val="24"/>
          <w:szCs w:val="24"/>
        </w:rPr>
        <w:t>_________________________________________</w:t>
      </w:r>
    </w:p>
    <w:p w:rsidR="00970CEB" w:rsidRPr="00970CEB" w:rsidRDefault="00970CEB" w:rsidP="00970CEB">
      <w:pPr>
        <w:ind w:left="4248"/>
        <w:rPr>
          <w:sz w:val="24"/>
          <w:szCs w:val="24"/>
        </w:rPr>
      </w:pPr>
      <w:r w:rsidRPr="00970CEB">
        <w:rPr>
          <w:sz w:val="24"/>
          <w:szCs w:val="24"/>
        </w:rPr>
        <w:t>От _______________________________________</w:t>
      </w:r>
    </w:p>
    <w:p w:rsidR="00970CEB" w:rsidRPr="00970CEB" w:rsidRDefault="00970CEB" w:rsidP="00970CEB">
      <w:pPr>
        <w:ind w:left="4248"/>
        <w:rPr>
          <w:sz w:val="16"/>
          <w:szCs w:val="16"/>
        </w:rPr>
      </w:pPr>
      <w:r w:rsidRPr="00970CEB">
        <w:rPr>
          <w:sz w:val="16"/>
          <w:szCs w:val="16"/>
        </w:rPr>
        <w:t>(фамилия, имя, отчество родителя (законного представителя) полностью)</w:t>
      </w:r>
    </w:p>
    <w:p w:rsidR="00970CEB" w:rsidRPr="00970CEB" w:rsidRDefault="00970CEB" w:rsidP="00970CEB">
      <w:pPr>
        <w:ind w:left="4248"/>
        <w:rPr>
          <w:sz w:val="24"/>
          <w:szCs w:val="24"/>
        </w:rPr>
      </w:pPr>
      <w:r w:rsidRPr="00970CEB">
        <w:rPr>
          <w:sz w:val="24"/>
          <w:szCs w:val="24"/>
        </w:rPr>
        <w:t>Адрес __________________________________</w:t>
      </w:r>
    </w:p>
    <w:p w:rsidR="00970CEB" w:rsidRPr="00970CEB" w:rsidRDefault="00970CEB" w:rsidP="00970CEB">
      <w:pPr>
        <w:ind w:left="4248"/>
        <w:rPr>
          <w:sz w:val="24"/>
          <w:szCs w:val="24"/>
        </w:rPr>
      </w:pPr>
      <w:r w:rsidRPr="00970CEB">
        <w:rPr>
          <w:sz w:val="24"/>
          <w:szCs w:val="24"/>
        </w:rPr>
        <w:t>________________________________________</w:t>
      </w:r>
    </w:p>
    <w:p w:rsidR="00970CEB" w:rsidRPr="00970CEB" w:rsidRDefault="00970CEB" w:rsidP="00970CEB">
      <w:pPr>
        <w:ind w:left="4248"/>
        <w:rPr>
          <w:sz w:val="24"/>
          <w:szCs w:val="24"/>
        </w:rPr>
      </w:pPr>
      <w:r w:rsidRPr="00970CEB">
        <w:rPr>
          <w:sz w:val="24"/>
          <w:szCs w:val="24"/>
        </w:rPr>
        <w:t>Документ,</w:t>
      </w:r>
    </w:p>
    <w:p w:rsidR="00970CEB" w:rsidRPr="00970CEB" w:rsidRDefault="00970CEB" w:rsidP="00970CEB">
      <w:pPr>
        <w:ind w:left="4248"/>
        <w:rPr>
          <w:sz w:val="24"/>
          <w:szCs w:val="24"/>
        </w:rPr>
      </w:pPr>
      <w:r w:rsidRPr="00970CEB">
        <w:rPr>
          <w:sz w:val="24"/>
          <w:szCs w:val="24"/>
        </w:rPr>
        <w:t>удостоверяющий личность: _________________</w:t>
      </w:r>
    </w:p>
    <w:p w:rsidR="00970CEB" w:rsidRPr="00970CEB" w:rsidRDefault="00970CEB" w:rsidP="00970CEB">
      <w:pPr>
        <w:ind w:left="4248"/>
        <w:rPr>
          <w:sz w:val="24"/>
          <w:szCs w:val="24"/>
        </w:rPr>
      </w:pPr>
      <w:r w:rsidRPr="00970CEB">
        <w:rPr>
          <w:sz w:val="24"/>
          <w:szCs w:val="24"/>
        </w:rPr>
        <w:t>серия___________№______________________</w:t>
      </w:r>
    </w:p>
    <w:p w:rsidR="00970CEB" w:rsidRPr="00970CEB" w:rsidRDefault="00970CEB" w:rsidP="00970CEB">
      <w:pPr>
        <w:ind w:left="4248"/>
        <w:rPr>
          <w:sz w:val="24"/>
          <w:szCs w:val="24"/>
        </w:rPr>
      </w:pPr>
      <w:r w:rsidRPr="00970CEB">
        <w:rPr>
          <w:sz w:val="24"/>
          <w:szCs w:val="24"/>
        </w:rPr>
        <w:t>дата выдачи______________________________</w:t>
      </w:r>
    </w:p>
    <w:p w:rsidR="00970CEB" w:rsidRPr="00970CEB" w:rsidRDefault="00970CEB" w:rsidP="00970CEB">
      <w:pPr>
        <w:ind w:left="4248"/>
        <w:rPr>
          <w:sz w:val="24"/>
          <w:szCs w:val="24"/>
        </w:rPr>
      </w:pPr>
      <w:r w:rsidRPr="00970CEB">
        <w:rPr>
          <w:sz w:val="24"/>
          <w:szCs w:val="24"/>
        </w:rPr>
        <w:t>кем выдан_______________________________</w:t>
      </w:r>
    </w:p>
    <w:p w:rsidR="00970CEB" w:rsidRPr="00970CEB" w:rsidRDefault="00970CEB" w:rsidP="00970CEB">
      <w:pPr>
        <w:ind w:left="4248"/>
        <w:rPr>
          <w:sz w:val="24"/>
          <w:szCs w:val="24"/>
        </w:rPr>
      </w:pPr>
      <w:r w:rsidRPr="00970CEB">
        <w:rPr>
          <w:sz w:val="24"/>
          <w:szCs w:val="24"/>
        </w:rPr>
        <w:t>код подразделения_______________________</w:t>
      </w:r>
    </w:p>
    <w:p w:rsidR="00970CEB" w:rsidRPr="00970CEB" w:rsidRDefault="00970CEB" w:rsidP="00970CEB">
      <w:pPr>
        <w:ind w:left="4248"/>
        <w:rPr>
          <w:b/>
          <w:sz w:val="24"/>
          <w:szCs w:val="24"/>
        </w:rPr>
      </w:pPr>
      <w:r w:rsidRPr="00970CEB">
        <w:rPr>
          <w:sz w:val="24"/>
          <w:szCs w:val="24"/>
        </w:rPr>
        <w:t>Контактный телефон ______________________</w:t>
      </w:r>
    </w:p>
    <w:p w:rsidR="00970CEB" w:rsidRPr="00970CEB" w:rsidRDefault="00970CEB" w:rsidP="00970CEB">
      <w:pPr>
        <w:jc w:val="center"/>
        <w:rPr>
          <w:b/>
          <w:sz w:val="24"/>
          <w:szCs w:val="24"/>
        </w:rPr>
      </w:pPr>
    </w:p>
    <w:p w:rsidR="00970CEB" w:rsidRPr="00970CEB" w:rsidRDefault="00970CEB" w:rsidP="00970CEB">
      <w:pPr>
        <w:jc w:val="center"/>
        <w:rPr>
          <w:b/>
          <w:sz w:val="22"/>
          <w:szCs w:val="22"/>
        </w:rPr>
      </w:pPr>
      <w:r w:rsidRPr="00970CEB">
        <w:rPr>
          <w:b/>
          <w:sz w:val="22"/>
          <w:szCs w:val="22"/>
        </w:rPr>
        <w:t>УВЕДОМЛЕНИЕ</w:t>
      </w:r>
    </w:p>
    <w:p w:rsidR="00970CEB" w:rsidRPr="00970CEB" w:rsidRDefault="00970CEB" w:rsidP="00970CEB">
      <w:pPr>
        <w:jc w:val="center"/>
        <w:rPr>
          <w:b/>
          <w:sz w:val="22"/>
          <w:szCs w:val="22"/>
        </w:rPr>
      </w:pPr>
      <w:r w:rsidRPr="00970CEB">
        <w:rPr>
          <w:b/>
          <w:sz w:val="22"/>
          <w:szCs w:val="22"/>
        </w:rPr>
        <w:t>О ВЫБОРЕ ФОРМЫ ПОЛУЧЕНИЯ ОБРАЗОВАНИЯ В ФОРМЕ СЕМЕЙНОГО ОБРАЗОВАНИЯ/САМООБРАЗОВАНИЯ</w:t>
      </w:r>
    </w:p>
    <w:p w:rsidR="00970CEB" w:rsidRPr="00970CEB" w:rsidRDefault="00970CEB" w:rsidP="00970CEB">
      <w:pPr>
        <w:jc w:val="center"/>
        <w:rPr>
          <w:b/>
          <w:sz w:val="24"/>
          <w:szCs w:val="24"/>
        </w:rPr>
      </w:pPr>
    </w:p>
    <w:p w:rsidR="00970CEB" w:rsidRPr="00970CEB" w:rsidRDefault="00970CEB" w:rsidP="00970CEB">
      <w:pPr>
        <w:jc w:val="both"/>
        <w:rPr>
          <w:sz w:val="24"/>
          <w:szCs w:val="24"/>
        </w:rPr>
      </w:pPr>
      <w:r w:rsidRPr="00970CEB">
        <w:rPr>
          <w:sz w:val="24"/>
          <w:szCs w:val="24"/>
        </w:rPr>
        <w:lastRenderedPageBreak/>
        <w:t xml:space="preserve">В соответствии п.5 статьи 63 федерального закона от 29.12.2012 № </w:t>
      </w:r>
      <w:r w:rsidRPr="00970CEB">
        <w:t xml:space="preserve">273-43 </w:t>
      </w:r>
      <w:r w:rsidRPr="00970CEB">
        <w:rPr>
          <w:sz w:val="24"/>
          <w:szCs w:val="24"/>
        </w:rPr>
        <w:t>«Об образовании в Российской Федерации» уведомляю о выборе нами (мною) родителями/ родителем) (законными представителями) несовершеннолетнего (фамилия, имя, отчество обучающегося полностью) ______________________________________________________________</w:t>
      </w:r>
    </w:p>
    <w:p w:rsidR="00970CEB" w:rsidRPr="00970CEB" w:rsidRDefault="00970CEB" w:rsidP="00970CEB">
      <w:pPr>
        <w:rPr>
          <w:sz w:val="24"/>
          <w:szCs w:val="24"/>
        </w:rPr>
      </w:pPr>
      <w:r w:rsidRPr="00970CEB">
        <w:rPr>
          <w:sz w:val="24"/>
          <w:szCs w:val="24"/>
        </w:rPr>
        <w:t>_______________________________________________________________</w:t>
      </w:r>
    </w:p>
    <w:p w:rsidR="00970CEB" w:rsidRPr="00970CEB" w:rsidRDefault="00970CEB" w:rsidP="00970CEB">
      <w:pPr>
        <w:rPr>
          <w:sz w:val="24"/>
          <w:szCs w:val="24"/>
        </w:rPr>
      </w:pPr>
      <w:r w:rsidRPr="00970CEB">
        <w:rPr>
          <w:sz w:val="24"/>
          <w:szCs w:val="24"/>
        </w:rPr>
        <w:t>Дата рождения_____________________________________________________</w:t>
      </w:r>
    </w:p>
    <w:p w:rsidR="00970CEB" w:rsidRPr="00970CEB" w:rsidRDefault="00970CEB" w:rsidP="00970CEB">
      <w:pPr>
        <w:rPr>
          <w:sz w:val="24"/>
          <w:szCs w:val="24"/>
        </w:rPr>
      </w:pPr>
      <w:r w:rsidRPr="00970CEB">
        <w:rPr>
          <w:sz w:val="24"/>
          <w:szCs w:val="24"/>
        </w:rPr>
        <w:t>обучавше</w:t>
      </w:r>
      <w:r w:rsidRPr="00970CEB">
        <w:rPr>
          <w:sz w:val="24"/>
          <w:szCs w:val="24"/>
          <w:u w:val="single"/>
        </w:rPr>
        <w:t>муся</w:t>
      </w:r>
      <w:r w:rsidRPr="00970CEB">
        <w:rPr>
          <w:sz w:val="24"/>
          <w:szCs w:val="24"/>
        </w:rPr>
        <w:t xml:space="preserve"> (</w:t>
      </w:r>
      <w:proofErr w:type="spellStart"/>
      <w:r w:rsidRPr="00970CEB">
        <w:rPr>
          <w:sz w:val="24"/>
          <w:szCs w:val="24"/>
        </w:rPr>
        <w:t>йся</w:t>
      </w:r>
      <w:proofErr w:type="spellEnd"/>
      <w:r w:rsidRPr="00970CEB">
        <w:rPr>
          <w:sz w:val="24"/>
          <w:szCs w:val="24"/>
        </w:rPr>
        <w:t>) в _____ классе _________________________________</w:t>
      </w:r>
    </w:p>
    <w:p w:rsidR="00970CEB" w:rsidRPr="00970CEB" w:rsidRDefault="00970CEB" w:rsidP="00970CEB">
      <w:pPr>
        <w:rPr>
          <w:sz w:val="16"/>
          <w:szCs w:val="16"/>
        </w:rPr>
      </w:pPr>
      <w:r w:rsidRPr="00970CEB">
        <w:rPr>
          <w:sz w:val="16"/>
          <w:szCs w:val="16"/>
        </w:rPr>
        <w:t xml:space="preserve">                                                                                                                (наименование образовательной организации)    </w:t>
      </w:r>
    </w:p>
    <w:p w:rsidR="00970CEB" w:rsidRPr="00970CEB" w:rsidRDefault="00970CEB" w:rsidP="00970CEB">
      <w:pPr>
        <w:rPr>
          <w:sz w:val="24"/>
          <w:szCs w:val="24"/>
        </w:rPr>
      </w:pPr>
      <w:r w:rsidRPr="00970CEB">
        <w:rPr>
          <w:sz w:val="24"/>
          <w:szCs w:val="24"/>
        </w:rPr>
        <w:t>формы обучения вне образовательной организации в форме семейного обучения</w:t>
      </w:r>
    </w:p>
    <w:p w:rsidR="00970CEB" w:rsidRPr="00970CEB" w:rsidRDefault="00970CEB" w:rsidP="00970CEB">
      <w:pPr>
        <w:rPr>
          <w:sz w:val="24"/>
          <w:szCs w:val="24"/>
        </w:rPr>
      </w:pPr>
      <w:r w:rsidRPr="00970CEB">
        <w:rPr>
          <w:sz w:val="24"/>
          <w:szCs w:val="24"/>
        </w:rPr>
        <w:t>Решение о выборе данной формы обучения принято с учетом мнения ребенка.</w:t>
      </w:r>
    </w:p>
    <w:p w:rsidR="00970CEB" w:rsidRPr="00970CEB" w:rsidRDefault="00970CEB" w:rsidP="00970CEB">
      <w:pPr>
        <w:rPr>
          <w:sz w:val="16"/>
          <w:szCs w:val="16"/>
        </w:rPr>
      </w:pPr>
      <w:r w:rsidRPr="00970CEB">
        <w:rPr>
          <w:sz w:val="24"/>
          <w:szCs w:val="24"/>
        </w:rPr>
        <w:t>Для прохождения промежуточной аттестации в __________учебном году за курс_____ класса намерены обратиться в</w:t>
      </w:r>
      <w:r w:rsidRPr="00970CEB">
        <w:rPr>
          <w:sz w:val="16"/>
          <w:szCs w:val="16"/>
        </w:rPr>
        <w:t xml:space="preserve">___________________________________________________________________________ </w:t>
      </w:r>
    </w:p>
    <w:p w:rsidR="00970CEB" w:rsidRPr="00970CEB" w:rsidRDefault="00970CEB" w:rsidP="00970CEB">
      <w:pPr>
        <w:jc w:val="center"/>
        <w:rPr>
          <w:sz w:val="16"/>
          <w:szCs w:val="16"/>
        </w:rPr>
      </w:pPr>
      <w:r w:rsidRPr="00970CEB">
        <w:rPr>
          <w:sz w:val="16"/>
          <w:szCs w:val="16"/>
        </w:rPr>
        <w:t>(наименование образовательной организации)</w:t>
      </w:r>
    </w:p>
    <w:p w:rsidR="00970CEB" w:rsidRPr="00970CEB" w:rsidRDefault="00970CEB" w:rsidP="00970CEB">
      <w:pPr>
        <w:rPr>
          <w:sz w:val="16"/>
          <w:szCs w:val="16"/>
        </w:rPr>
      </w:pPr>
    </w:p>
    <w:p w:rsidR="00970CEB" w:rsidRPr="00970CEB" w:rsidRDefault="00970CEB" w:rsidP="00970CEB">
      <w:pPr>
        <w:ind w:firstLine="709"/>
        <w:jc w:val="both"/>
        <w:rPr>
          <w:b/>
          <w:sz w:val="22"/>
          <w:szCs w:val="22"/>
        </w:rPr>
      </w:pPr>
      <w:r w:rsidRPr="00970CEB">
        <w:rPr>
          <w:b/>
          <w:sz w:val="22"/>
          <w:szCs w:val="22"/>
        </w:rPr>
        <w:t>С информацией о ежегодном предоставлении результатов промежуточной аттестации обучающегося в МКУ «РУО» МР «Ленский район» до 30 сентября ознакомлен(а).</w:t>
      </w:r>
    </w:p>
    <w:p w:rsidR="00970CEB" w:rsidRPr="00970CEB" w:rsidRDefault="00970CEB" w:rsidP="00970CEB">
      <w:pPr>
        <w:ind w:firstLine="709"/>
        <w:jc w:val="both"/>
        <w:rPr>
          <w:b/>
          <w:sz w:val="22"/>
          <w:szCs w:val="22"/>
        </w:rPr>
      </w:pPr>
      <w:r w:rsidRPr="00970CEB">
        <w:rPr>
          <w:b/>
          <w:sz w:val="22"/>
          <w:szCs w:val="22"/>
        </w:rPr>
        <w:t>C методическими рекомендациями для родителя (законного представителя) по организации освоения обучающимися общеобразовательных программ в форме семейного образования и самообразования ознакомлен (а).</w:t>
      </w:r>
    </w:p>
    <w:p w:rsidR="00970CEB" w:rsidRPr="00970CEB" w:rsidRDefault="00970CEB" w:rsidP="00970CEB">
      <w:pPr>
        <w:widowControl/>
        <w:autoSpaceDE/>
        <w:autoSpaceDN/>
        <w:adjustRightInd/>
        <w:spacing w:before="100" w:beforeAutospacing="1" w:after="100" w:afterAutospacing="1"/>
        <w:rPr>
          <w:b/>
          <w:bCs/>
          <w:color w:val="000000"/>
          <w:sz w:val="24"/>
          <w:szCs w:val="24"/>
          <w:lang w:eastAsia="en-US"/>
        </w:rPr>
      </w:pPr>
      <w:r w:rsidRPr="00970CEB">
        <w:rPr>
          <w:b/>
          <w:bCs/>
          <w:color w:val="000000"/>
          <w:sz w:val="24"/>
          <w:szCs w:val="24"/>
          <w:lang w:eastAsia="en-US"/>
        </w:rPr>
        <w:t>Подпись (расшифровка) _______________________</w:t>
      </w:r>
    </w:p>
    <w:p w:rsidR="00970CEB" w:rsidRPr="00970CEB" w:rsidRDefault="00970CEB" w:rsidP="00970CEB">
      <w:pPr>
        <w:widowControl/>
        <w:autoSpaceDE/>
        <w:autoSpaceDN/>
        <w:adjustRightInd/>
        <w:spacing w:before="100" w:beforeAutospacing="1" w:after="100" w:afterAutospacing="1"/>
        <w:rPr>
          <w:b/>
          <w:bCs/>
          <w:color w:val="000000"/>
          <w:sz w:val="24"/>
          <w:szCs w:val="24"/>
          <w:lang w:eastAsia="en-US"/>
        </w:rPr>
      </w:pPr>
      <w:r w:rsidRPr="00970CEB">
        <w:rPr>
          <w:b/>
          <w:bCs/>
          <w:color w:val="000000"/>
          <w:sz w:val="24"/>
          <w:szCs w:val="24"/>
          <w:lang w:eastAsia="en-US"/>
        </w:rPr>
        <w:t>Дата______________________</w:t>
      </w:r>
    </w:p>
    <w:p w:rsidR="00970CEB" w:rsidRPr="00970CEB" w:rsidRDefault="00970CEB" w:rsidP="00970CEB">
      <w:pPr>
        <w:widowControl/>
        <w:autoSpaceDE/>
        <w:autoSpaceDN/>
        <w:adjustRightInd/>
        <w:spacing w:before="100" w:beforeAutospacing="1" w:after="100" w:afterAutospacing="1"/>
        <w:jc w:val="center"/>
        <w:rPr>
          <w:color w:val="000000"/>
          <w:sz w:val="24"/>
          <w:szCs w:val="24"/>
          <w:lang w:eastAsia="en-US"/>
        </w:rPr>
      </w:pPr>
      <w:r w:rsidRPr="00970CEB">
        <w:rPr>
          <w:b/>
          <w:bCs/>
          <w:color w:val="000000"/>
          <w:sz w:val="24"/>
          <w:szCs w:val="24"/>
          <w:lang w:eastAsia="en-US"/>
        </w:rPr>
        <w:t>СОГЛАСИЕ</w:t>
      </w:r>
      <w:r w:rsidRPr="00970CEB">
        <w:rPr>
          <w:sz w:val="22"/>
          <w:szCs w:val="22"/>
          <w:lang w:eastAsia="en-US"/>
        </w:rPr>
        <w:br/>
      </w:r>
      <w:r w:rsidRPr="00970CEB">
        <w:rPr>
          <w:b/>
          <w:bCs/>
          <w:color w:val="000000"/>
          <w:sz w:val="24"/>
          <w:szCs w:val="24"/>
          <w:lang w:eastAsia="en-US"/>
        </w:rPr>
        <w:t xml:space="preserve">на обработку персональных данных </w:t>
      </w:r>
    </w:p>
    <w:p w:rsidR="00970CEB" w:rsidRPr="00970CEB" w:rsidRDefault="00970CEB" w:rsidP="00970CEB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4"/>
          <w:szCs w:val="24"/>
          <w:lang w:eastAsia="en-US"/>
        </w:rPr>
      </w:pPr>
      <w:r w:rsidRPr="00970CEB">
        <w:rPr>
          <w:color w:val="000000"/>
          <w:sz w:val="24"/>
          <w:szCs w:val="24"/>
          <w:lang w:eastAsia="en-US"/>
        </w:rPr>
        <w:t>Даю согласие ___________________________________________(Ф.И.О)_______ на обработку моих персональных данных и персональных данных моего ребенка _______________________(Ф.И.О), свидетельство о рождении: серия ____________________________</w:t>
      </w:r>
      <w:r w:rsidRPr="00970CEB">
        <w:rPr>
          <w:color w:val="000000"/>
          <w:sz w:val="24"/>
          <w:szCs w:val="24"/>
          <w:lang w:val="en-US" w:eastAsia="en-US"/>
        </w:rPr>
        <w:t> </w:t>
      </w:r>
      <w:r w:rsidRPr="00970CEB">
        <w:rPr>
          <w:color w:val="000000"/>
          <w:sz w:val="24"/>
          <w:szCs w:val="24"/>
          <w:lang w:eastAsia="en-US"/>
        </w:rPr>
        <w:t xml:space="preserve">в объеме, указанном в настоящем уведомлении, </w:t>
      </w:r>
      <w:r w:rsidRPr="00970CEB">
        <w:rPr>
          <w:b/>
          <w:bCs/>
          <w:color w:val="000000"/>
          <w:sz w:val="24"/>
          <w:szCs w:val="24"/>
          <w:lang w:eastAsia="en-US"/>
        </w:rPr>
        <w:t>с целью</w:t>
      </w:r>
      <w:r w:rsidRPr="00970CEB">
        <w:rPr>
          <w:color w:val="000000"/>
          <w:sz w:val="24"/>
          <w:szCs w:val="24"/>
          <w:lang w:eastAsia="en-US"/>
        </w:rPr>
        <w:t xml:space="preserve"> организации учета</w:t>
      </w:r>
      <w:r w:rsidRPr="00970CEB">
        <w:rPr>
          <w:color w:val="000000"/>
          <w:sz w:val="24"/>
          <w:szCs w:val="24"/>
          <w:lang w:val="en-US" w:eastAsia="en-US"/>
        </w:rPr>
        <w:t> </w:t>
      </w:r>
      <w:r w:rsidRPr="00970CEB">
        <w:rPr>
          <w:color w:val="000000"/>
          <w:sz w:val="24"/>
          <w:szCs w:val="24"/>
          <w:lang w:eastAsia="en-US"/>
        </w:rPr>
        <w:t xml:space="preserve">детей, имеющих право на получение общего образования каждого уровня и проживающих на территориях МР </w:t>
      </w:r>
      <w:r w:rsidRPr="00970CEB">
        <w:rPr>
          <w:color w:val="000000"/>
          <w:sz w:val="24"/>
          <w:szCs w:val="24"/>
          <w:lang w:eastAsia="en-US"/>
        </w:rPr>
        <w:lastRenderedPageBreak/>
        <w:t>«Ленский район», и форм получения образования, определенных родителями (законными представителями) детей.</w:t>
      </w:r>
    </w:p>
    <w:p w:rsidR="00970CEB" w:rsidRPr="00970CEB" w:rsidRDefault="00970CEB" w:rsidP="00970CEB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4"/>
          <w:szCs w:val="24"/>
          <w:lang w:eastAsia="en-US"/>
        </w:rPr>
      </w:pPr>
      <w:r w:rsidRPr="00970CEB">
        <w:rPr>
          <w:color w:val="000000"/>
          <w:sz w:val="24"/>
          <w:szCs w:val="24"/>
          <w:lang w:eastAsia="en-US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970CEB" w:rsidRPr="00970CEB" w:rsidRDefault="00970CEB" w:rsidP="00970CEB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4"/>
          <w:szCs w:val="24"/>
          <w:lang w:eastAsia="en-US"/>
        </w:rPr>
      </w:pPr>
      <w:r w:rsidRPr="00970CEB">
        <w:rPr>
          <w:color w:val="000000"/>
          <w:sz w:val="24"/>
          <w:szCs w:val="24"/>
          <w:lang w:eastAsia="en-US"/>
        </w:rPr>
        <w:t>Подтверждаю, что ознакомлен (а) с документами, устанавливающими порядок обработки персональных данных, а также с моими правами и обязанностями.</w:t>
      </w:r>
    </w:p>
    <w:p w:rsidR="00970CEB" w:rsidRPr="00970CEB" w:rsidRDefault="00970CEB" w:rsidP="00970CEB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4"/>
          <w:szCs w:val="24"/>
          <w:lang w:eastAsia="en-US"/>
        </w:rPr>
      </w:pPr>
      <w:r w:rsidRPr="00970CEB">
        <w:rPr>
          <w:color w:val="000000"/>
          <w:sz w:val="24"/>
          <w:szCs w:val="24"/>
          <w:lang w:eastAsia="en-US"/>
        </w:rPr>
        <w:t>Предупрежден(а), что согласие на обработку персональных данных может быть отозвано мною путем направления   письменного отзыва.</w:t>
      </w:r>
    </w:p>
    <w:p w:rsidR="00970CEB" w:rsidRPr="00970CEB" w:rsidRDefault="00970CEB" w:rsidP="00970CEB">
      <w:pPr>
        <w:widowControl/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4"/>
          <w:szCs w:val="24"/>
          <w:lang w:eastAsia="en-US"/>
        </w:rPr>
      </w:pPr>
      <w:r w:rsidRPr="00970CEB">
        <w:rPr>
          <w:color w:val="000000"/>
          <w:sz w:val="24"/>
          <w:szCs w:val="24"/>
          <w:lang w:eastAsia="en-US"/>
        </w:rPr>
        <w:t>Настоящее согласие действует со дня его подписания.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18"/>
        <w:gridCol w:w="3119"/>
        <w:gridCol w:w="3119"/>
      </w:tblGrid>
      <w:tr w:rsidR="00970CEB" w:rsidRPr="00970CEB" w:rsidTr="000944C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0CEB" w:rsidRPr="00970CEB" w:rsidRDefault="00970CEB" w:rsidP="00970CE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0CEB" w:rsidRPr="00970CEB" w:rsidRDefault="00970CEB" w:rsidP="00970CE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0CEB" w:rsidRPr="00970CEB" w:rsidRDefault="00970CEB" w:rsidP="00970CEB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</w:p>
        </w:tc>
      </w:tr>
    </w:tbl>
    <w:p w:rsidR="00970CEB" w:rsidRPr="00970CEB" w:rsidRDefault="00970CEB" w:rsidP="00970CEB">
      <w:pPr>
        <w:rPr>
          <w:sz w:val="24"/>
          <w:szCs w:val="24"/>
        </w:rPr>
      </w:pPr>
    </w:p>
    <w:p w:rsidR="00970CEB" w:rsidRPr="00970CEB" w:rsidRDefault="00970CEB" w:rsidP="00970CEB">
      <w:pPr>
        <w:rPr>
          <w:b/>
          <w:sz w:val="24"/>
          <w:szCs w:val="24"/>
        </w:rPr>
      </w:pPr>
      <w:r w:rsidRPr="00970CEB">
        <w:rPr>
          <w:b/>
          <w:sz w:val="24"/>
          <w:szCs w:val="24"/>
        </w:rPr>
        <w:t>Подпись (расшифровка) ___________________________________________</w:t>
      </w:r>
    </w:p>
    <w:p w:rsidR="00970CEB" w:rsidRPr="00970CEB" w:rsidRDefault="00970CEB" w:rsidP="00970CEB">
      <w:pPr>
        <w:rPr>
          <w:b/>
          <w:sz w:val="24"/>
          <w:szCs w:val="24"/>
        </w:rPr>
      </w:pPr>
      <w:r w:rsidRPr="00970CEB">
        <w:rPr>
          <w:b/>
          <w:sz w:val="24"/>
          <w:szCs w:val="24"/>
        </w:rPr>
        <w:t>Дата______________________</w:t>
      </w:r>
    </w:p>
    <w:p w:rsidR="00970CEB" w:rsidRPr="00970CEB" w:rsidRDefault="00970CEB" w:rsidP="00970CEB">
      <w:pPr>
        <w:tabs>
          <w:tab w:val="left" w:pos="3228"/>
          <w:tab w:val="center" w:pos="5130"/>
        </w:tabs>
        <w:ind w:left="4956"/>
        <w:rPr>
          <w:color w:val="000000"/>
          <w:sz w:val="28"/>
          <w:szCs w:val="28"/>
        </w:rPr>
      </w:pPr>
    </w:p>
    <w:p w:rsidR="00970CEB" w:rsidRPr="00970CEB" w:rsidRDefault="00970CEB" w:rsidP="00970CEB">
      <w:pPr>
        <w:tabs>
          <w:tab w:val="left" w:pos="3228"/>
          <w:tab w:val="center" w:pos="5130"/>
        </w:tabs>
        <w:ind w:left="4956"/>
        <w:rPr>
          <w:color w:val="000000"/>
          <w:sz w:val="28"/>
          <w:szCs w:val="28"/>
        </w:rPr>
      </w:pPr>
    </w:p>
    <w:p w:rsidR="00970CEB" w:rsidRPr="00970CEB" w:rsidRDefault="00970CEB" w:rsidP="00970CEB">
      <w:pPr>
        <w:tabs>
          <w:tab w:val="left" w:pos="3228"/>
          <w:tab w:val="center" w:pos="5130"/>
        </w:tabs>
        <w:ind w:left="4956"/>
        <w:rPr>
          <w:color w:val="000000"/>
          <w:sz w:val="28"/>
          <w:szCs w:val="28"/>
        </w:rPr>
      </w:pPr>
    </w:p>
    <w:p w:rsidR="00970CEB" w:rsidRPr="00970CEB" w:rsidRDefault="00970CEB" w:rsidP="00970CEB">
      <w:pPr>
        <w:tabs>
          <w:tab w:val="left" w:pos="3228"/>
          <w:tab w:val="center" w:pos="5130"/>
        </w:tabs>
        <w:ind w:left="4956"/>
        <w:rPr>
          <w:color w:val="000000"/>
          <w:sz w:val="28"/>
          <w:szCs w:val="28"/>
        </w:rPr>
      </w:pPr>
    </w:p>
    <w:p w:rsidR="00970CEB" w:rsidRPr="00970CEB" w:rsidRDefault="00970CEB" w:rsidP="00970CEB">
      <w:pPr>
        <w:tabs>
          <w:tab w:val="left" w:pos="3228"/>
          <w:tab w:val="center" w:pos="5130"/>
        </w:tabs>
        <w:ind w:left="4956"/>
        <w:rPr>
          <w:color w:val="000000"/>
          <w:sz w:val="28"/>
          <w:szCs w:val="28"/>
        </w:rPr>
      </w:pPr>
    </w:p>
    <w:p w:rsidR="00970CEB" w:rsidRPr="00970CEB" w:rsidRDefault="00970CEB" w:rsidP="00970CEB">
      <w:pPr>
        <w:tabs>
          <w:tab w:val="left" w:pos="3228"/>
          <w:tab w:val="center" w:pos="5130"/>
        </w:tabs>
        <w:ind w:left="4956"/>
        <w:rPr>
          <w:color w:val="000000"/>
          <w:sz w:val="28"/>
          <w:szCs w:val="28"/>
        </w:rPr>
      </w:pPr>
    </w:p>
    <w:p w:rsidR="00970CEB" w:rsidRPr="00970CEB" w:rsidRDefault="00970CEB" w:rsidP="00970CEB">
      <w:pPr>
        <w:tabs>
          <w:tab w:val="left" w:pos="3228"/>
          <w:tab w:val="center" w:pos="5130"/>
        </w:tabs>
        <w:ind w:left="4956"/>
        <w:rPr>
          <w:color w:val="000000"/>
          <w:sz w:val="28"/>
          <w:szCs w:val="28"/>
        </w:rPr>
      </w:pPr>
    </w:p>
    <w:p w:rsidR="00970CEB" w:rsidRPr="00970CEB" w:rsidRDefault="00970CEB" w:rsidP="00970CEB">
      <w:pPr>
        <w:tabs>
          <w:tab w:val="left" w:pos="3228"/>
          <w:tab w:val="center" w:pos="5130"/>
        </w:tabs>
        <w:ind w:left="4956"/>
        <w:rPr>
          <w:color w:val="000000"/>
          <w:sz w:val="28"/>
          <w:szCs w:val="28"/>
        </w:rPr>
      </w:pPr>
    </w:p>
    <w:p w:rsidR="00970CEB" w:rsidRPr="00970CEB" w:rsidRDefault="00970CEB" w:rsidP="00970CEB">
      <w:pPr>
        <w:tabs>
          <w:tab w:val="left" w:pos="3228"/>
          <w:tab w:val="center" w:pos="5130"/>
        </w:tabs>
        <w:ind w:left="4956"/>
        <w:rPr>
          <w:color w:val="000000"/>
          <w:sz w:val="28"/>
          <w:szCs w:val="28"/>
        </w:rPr>
      </w:pPr>
    </w:p>
    <w:p w:rsidR="00970CEB" w:rsidRPr="00970CEB" w:rsidRDefault="00970CEB" w:rsidP="00970CEB">
      <w:pPr>
        <w:tabs>
          <w:tab w:val="left" w:pos="3228"/>
          <w:tab w:val="center" w:pos="5130"/>
        </w:tabs>
        <w:ind w:left="4956"/>
        <w:rPr>
          <w:color w:val="000000"/>
          <w:sz w:val="28"/>
          <w:szCs w:val="28"/>
        </w:rPr>
      </w:pPr>
    </w:p>
    <w:p w:rsidR="00970CEB" w:rsidRPr="00970CEB" w:rsidRDefault="00970CEB" w:rsidP="00970CEB">
      <w:pPr>
        <w:tabs>
          <w:tab w:val="left" w:pos="3228"/>
          <w:tab w:val="center" w:pos="5130"/>
        </w:tabs>
        <w:ind w:left="4956"/>
        <w:rPr>
          <w:color w:val="000000"/>
          <w:sz w:val="28"/>
          <w:szCs w:val="28"/>
        </w:rPr>
      </w:pPr>
    </w:p>
    <w:p w:rsidR="00970CEB" w:rsidRPr="00970CEB" w:rsidRDefault="00970CEB" w:rsidP="00970CEB">
      <w:pPr>
        <w:tabs>
          <w:tab w:val="left" w:pos="3228"/>
          <w:tab w:val="center" w:pos="5130"/>
        </w:tabs>
        <w:ind w:left="4956"/>
        <w:rPr>
          <w:color w:val="000000"/>
          <w:sz w:val="28"/>
          <w:szCs w:val="28"/>
        </w:rPr>
      </w:pPr>
    </w:p>
    <w:p w:rsidR="00970CEB" w:rsidRPr="00970CEB" w:rsidRDefault="00970CEB" w:rsidP="00970CEB">
      <w:pPr>
        <w:tabs>
          <w:tab w:val="left" w:pos="3228"/>
          <w:tab w:val="center" w:pos="5130"/>
        </w:tabs>
        <w:ind w:left="4956"/>
        <w:rPr>
          <w:color w:val="000000"/>
          <w:sz w:val="28"/>
          <w:szCs w:val="28"/>
        </w:rPr>
      </w:pPr>
    </w:p>
    <w:p w:rsidR="00970CEB" w:rsidRPr="00970CEB" w:rsidRDefault="00970CEB" w:rsidP="00970CEB">
      <w:pPr>
        <w:tabs>
          <w:tab w:val="left" w:pos="3228"/>
          <w:tab w:val="center" w:pos="5130"/>
        </w:tabs>
        <w:ind w:left="4956"/>
        <w:rPr>
          <w:color w:val="000000"/>
          <w:sz w:val="28"/>
          <w:szCs w:val="28"/>
        </w:rPr>
      </w:pPr>
    </w:p>
    <w:p w:rsidR="00970CEB" w:rsidRPr="00970CEB" w:rsidRDefault="00970CEB" w:rsidP="00970CEB">
      <w:pPr>
        <w:tabs>
          <w:tab w:val="left" w:pos="3228"/>
          <w:tab w:val="center" w:pos="5130"/>
        </w:tabs>
        <w:ind w:left="4956"/>
        <w:rPr>
          <w:color w:val="000000"/>
          <w:sz w:val="28"/>
          <w:szCs w:val="28"/>
        </w:rPr>
      </w:pPr>
    </w:p>
    <w:p w:rsidR="00970CEB" w:rsidRPr="00970CEB" w:rsidRDefault="00970CEB" w:rsidP="00970CEB">
      <w:pPr>
        <w:tabs>
          <w:tab w:val="left" w:pos="3228"/>
          <w:tab w:val="center" w:pos="5130"/>
        </w:tabs>
        <w:ind w:left="4956"/>
        <w:rPr>
          <w:color w:val="000000"/>
          <w:sz w:val="28"/>
          <w:szCs w:val="28"/>
        </w:rPr>
      </w:pPr>
    </w:p>
    <w:p w:rsidR="00970CEB" w:rsidRPr="00970CEB" w:rsidRDefault="00970CEB" w:rsidP="00970CEB">
      <w:pPr>
        <w:tabs>
          <w:tab w:val="left" w:pos="3228"/>
          <w:tab w:val="center" w:pos="5130"/>
        </w:tabs>
        <w:ind w:left="4956"/>
        <w:rPr>
          <w:color w:val="000000"/>
          <w:sz w:val="28"/>
          <w:szCs w:val="28"/>
        </w:rPr>
      </w:pPr>
    </w:p>
    <w:p w:rsidR="00970CEB" w:rsidRPr="00970CEB" w:rsidRDefault="00970CEB" w:rsidP="00970CEB">
      <w:pPr>
        <w:tabs>
          <w:tab w:val="left" w:pos="3228"/>
          <w:tab w:val="center" w:pos="5130"/>
        </w:tabs>
        <w:ind w:left="4956"/>
        <w:rPr>
          <w:color w:val="000000"/>
          <w:sz w:val="28"/>
          <w:szCs w:val="28"/>
        </w:rPr>
      </w:pPr>
    </w:p>
    <w:p w:rsidR="00970CEB" w:rsidRPr="00970CEB" w:rsidRDefault="00970CEB" w:rsidP="00970CEB">
      <w:pPr>
        <w:tabs>
          <w:tab w:val="left" w:pos="3228"/>
          <w:tab w:val="center" w:pos="5130"/>
        </w:tabs>
        <w:ind w:left="4956"/>
        <w:rPr>
          <w:color w:val="000000"/>
          <w:sz w:val="28"/>
          <w:szCs w:val="28"/>
        </w:rPr>
      </w:pPr>
    </w:p>
    <w:p w:rsidR="00970CEB" w:rsidRPr="00970CEB" w:rsidRDefault="00970CEB" w:rsidP="00970CEB">
      <w:pPr>
        <w:tabs>
          <w:tab w:val="left" w:pos="3228"/>
          <w:tab w:val="center" w:pos="5130"/>
        </w:tabs>
        <w:ind w:left="4956"/>
        <w:rPr>
          <w:color w:val="000000"/>
          <w:sz w:val="28"/>
          <w:szCs w:val="28"/>
        </w:rPr>
      </w:pPr>
    </w:p>
    <w:p w:rsidR="00970CEB" w:rsidRDefault="00970CEB" w:rsidP="00970CEB">
      <w:pPr>
        <w:tabs>
          <w:tab w:val="left" w:pos="3228"/>
          <w:tab w:val="center" w:pos="5130"/>
        </w:tabs>
        <w:ind w:left="4956"/>
        <w:rPr>
          <w:color w:val="000000"/>
          <w:sz w:val="28"/>
          <w:szCs w:val="28"/>
        </w:rPr>
      </w:pPr>
    </w:p>
    <w:p w:rsidR="00970CEB" w:rsidRDefault="00970CEB" w:rsidP="00970CEB">
      <w:pPr>
        <w:tabs>
          <w:tab w:val="left" w:pos="3228"/>
          <w:tab w:val="center" w:pos="5130"/>
        </w:tabs>
        <w:ind w:left="4956"/>
        <w:rPr>
          <w:color w:val="000000"/>
          <w:sz w:val="28"/>
          <w:szCs w:val="28"/>
        </w:rPr>
      </w:pPr>
    </w:p>
    <w:p w:rsidR="00970CEB" w:rsidRPr="00970CEB" w:rsidRDefault="00970CEB" w:rsidP="00970CEB">
      <w:pPr>
        <w:tabs>
          <w:tab w:val="left" w:pos="3228"/>
          <w:tab w:val="center" w:pos="5130"/>
        </w:tabs>
        <w:ind w:left="4956"/>
        <w:rPr>
          <w:color w:val="000000"/>
          <w:sz w:val="28"/>
          <w:szCs w:val="28"/>
        </w:rPr>
      </w:pPr>
      <w:r w:rsidRPr="00970CEB">
        <w:rPr>
          <w:color w:val="000000"/>
          <w:sz w:val="28"/>
          <w:szCs w:val="28"/>
        </w:rPr>
        <w:t>Приложение № 5</w:t>
      </w:r>
    </w:p>
    <w:p w:rsidR="00970CEB" w:rsidRPr="00970CEB" w:rsidRDefault="00970CEB" w:rsidP="00970CEB">
      <w:pPr>
        <w:shd w:val="clear" w:color="auto" w:fill="FFFFFF"/>
        <w:tabs>
          <w:tab w:val="left" w:pos="180"/>
        </w:tabs>
        <w:ind w:left="4956"/>
        <w:rPr>
          <w:color w:val="000000"/>
          <w:sz w:val="28"/>
          <w:szCs w:val="28"/>
        </w:rPr>
      </w:pPr>
      <w:r w:rsidRPr="00970CEB">
        <w:rPr>
          <w:color w:val="000000"/>
          <w:sz w:val="28"/>
          <w:szCs w:val="28"/>
        </w:rPr>
        <w:t>к порядку учета детей, подлежащих обучению в общеобразовательных организациях, реализующих основные общеобразовательные программы дошкольного, начального общего, основного общего, среднего общего образования на территории муниципального района «Ленский район» Республики Саха (Якутия)</w:t>
      </w:r>
    </w:p>
    <w:p w:rsidR="00970CEB" w:rsidRPr="00970CEB" w:rsidRDefault="00970CEB" w:rsidP="00970CEB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70CEB" w:rsidRPr="00970CEB" w:rsidRDefault="00970CEB" w:rsidP="00970CEB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70CEB" w:rsidRPr="00970CEB" w:rsidRDefault="00970CEB" w:rsidP="00970CEB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70CEB">
        <w:rPr>
          <w:rFonts w:eastAsia="Calibri"/>
          <w:b/>
          <w:sz w:val="28"/>
          <w:szCs w:val="28"/>
          <w:lang w:eastAsia="en-US"/>
        </w:rPr>
        <w:t>Методические рекомендации для родителя (законного представителя) об организации получения образования в форме семейного образования и самообразования на территории МР «Ленский район»</w:t>
      </w:r>
    </w:p>
    <w:p w:rsidR="00970CEB" w:rsidRPr="00970CEB" w:rsidRDefault="00970CEB" w:rsidP="00970CEB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970CEB" w:rsidRPr="00970CEB" w:rsidRDefault="00970CEB" w:rsidP="00970CEB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70CEB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0CEB">
        <w:rPr>
          <w:rFonts w:eastAsia="Calibri"/>
          <w:sz w:val="28"/>
          <w:szCs w:val="28"/>
          <w:lang w:eastAsia="en-US"/>
        </w:rPr>
        <w:t>Семейное обучение (образование) — это форма получения образования вне школы (статья 17 закона «Об образовании в Российской Федерации»). Данная форма образования подразумевает самостоятельное освоение основной образовательной программы.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0CEB">
        <w:rPr>
          <w:rFonts w:eastAsia="Calibri"/>
          <w:sz w:val="28"/>
          <w:szCs w:val="28"/>
          <w:lang w:eastAsia="en-US"/>
        </w:rPr>
        <w:t>Самообразование – это форма получения образования вне школы (статья 17 закона «Об образовании в Российской Федерации»). Данная форма образования подразумевает самостоятельное освоение основной образовательной программы для детей старше 10 – 11 классов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0CEB">
        <w:rPr>
          <w:rFonts w:eastAsia="Calibri"/>
          <w:sz w:val="28"/>
          <w:szCs w:val="28"/>
          <w:lang w:eastAsia="en-US"/>
        </w:rPr>
        <w:t>При организации семейного образования следует руководствоваться: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0CEB">
        <w:rPr>
          <w:rFonts w:eastAsia="Calibri"/>
          <w:sz w:val="28"/>
          <w:szCs w:val="28"/>
          <w:lang w:eastAsia="en-US"/>
        </w:rPr>
        <w:t>Федеральным закона от 29 декабря 2012 года №273 «Об образовании в Российской Федерации» (статья 17, статья 34, статья 44, статья 58, статья 63);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0CEB">
        <w:rPr>
          <w:rFonts w:eastAsia="Calibri"/>
          <w:sz w:val="28"/>
          <w:szCs w:val="28"/>
          <w:lang w:eastAsia="en-US"/>
        </w:rPr>
        <w:t xml:space="preserve">Письмом </w:t>
      </w:r>
      <w:proofErr w:type="spellStart"/>
      <w:r w:rsidRPr="00970CEB">
        <w:rPr>
          <w:rFonts w:eastAsia="Calibri"/>
          <w:sz w:val="28"/>
          <w:szCs w:val="28"/>
          <w:lang w:eastAsia="en-US"/>
        </w:rPr>
        <w:t>Минобрнауки</w:t>
      </w:r>
      <w:proofErr w:type="spellEnd"/>
      <w:r w:rsidRPr="00970CEB">
        <w:rPr>
          <w:rFonts w:eastAsia="Calibri"/>
          <w:sz w:val="28"/>
          <w:szCs w:val="28"/>
          <w:lang w:eastAsia="en-US"/>
        </w:rPr>
        <w:t xml:space="preserve"> от 15 ноября 2013 года № НТ-1139/08 «Об организации получения образования в семейной форме».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0CEB">
        <w:rPr>
          <w:rFonts w:eastAsia="Calibri"/>
          <w:sz w:val="28"/>
          <w:szCs w:val="28"/>
          <w:lang w:eastAsia="en-US"/>
        </w:rPr>
        <w:t xml:space="preserve">Приказом </w:t>
      </w:r>
      <w:proofErr w:type="spellStart"/>
      <w:r w:rsidRPr="00970CEB">
        <w:rPr>
          <w:rFonts w:eastAsia="Calibri"/>
          <w:sz w:val="28"/>
          <w:szCs w:val="28"/>
          <w:lang w:eastAsia="en-US"/>
        </w:rPr>
        <w:t>Минпросвещения</w:t>
      </w:r>
      <w:proofErr w:type="spellEnd"/>
      <w:r w:rsidRPr="00970CEB">
        <w:rPr>
          <w:rFonts w:eastAsia="Calibri"/>
          <w:sz w:val="28"/>
          <w:szCs w:val="28"/>
          <w:lang w:eastAsia="en-US"/>
        </w:rPr>
        <w:t xml:space="preserve"> России от 22 марта 2021 года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0CEB">
        <w:rPr>
          <w:rFonts w:eastAsia="Calibri"/>
          <w:sz w:val="28"/>
          <w:szCs w:val="28"/>
          <w:lang w:eastAsia="en-US"/>
        </w:rPr>
        <w:t xml:space="preserve">Приказом </w:t>
      </w:r>
      <w:proofErr w:type="spellStart"/>
      <w:r w:rsidRPr="00970CEB">
        <w:rPr>
          <w:rFonts w:eastAsia="Calibri"/>
          <w:sz w:val="28"/>
          <w:szCs w:val="28"/>
          <w:lang w:eastAsia="en-US"/>
        </w:rPr>
        <w:t>Минпросвещения</w:t>
      </w:r>
      <w:proofErr w:type="spellEnd"/>
      <w:r w:rsidRPr="00970CEB">
        <w:rPr>
          <w:rFonts w:eastAsia="Calibri"/>
          <w:sz w:val="28"/>
          <w:szCs w:val="28"/>
          <w:lang w:eastAsia="en-US"/>
        </w:rPr>
        <w:t xml:space="preserve"> России № 189, </w:t>
      </w:r>
      <w:proofErr w:type="spellStart"/>
      <w:r w:rsidRPr="00970CEB">
        <w:rPr>
          <w:rFonts w:eastAsia="Calibri"/>
          <w:sz w:val="28"/>
          <w:szCs w:val="28"/>
          <w:lang w:eastAsia="en-US"/>
        </w:rPr>
        <w:lastRenderedPageBreak/>
        <w:t>Рособрнадзора</w:t>
      </w:r>
      <w:proofErr w:type="spellEnd"/>
      <w:r w:rsidRPr="00970CEB">
        <w:rPr>
          <w:rFonts w:eastAsia="Calibri"/>
          <w:sz w:val="28"/>
          <w:szCs w:val="28"/>
          <w:lang w:eastAsia="en-US"/>
        </w:rPr>
        <w:t xml:space="preserve"> № 1513 от 07 ноября 2018 года «Об утверждении Порядка проведения государственной итоговой аттестации по образовательным программам основного общего образования» (пункт 8);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0CEB">
        <w:rPr>
          <w:rFonts w:eastAsia="Calibri"/>
          <w:sz w:val="28"/>
          <w:szCs w:val="28"/>
          <w:lang w:eastAsia="en-US"/>
        </w:rPr>
        <w:t xml:space="preserve">Приказом </w:t>
      </w:r>
      <w:proofErr w:type="spellStart"/>
      <w:r w:rsidRPr="00970CEB">
        <w:rPr>
          <w:rFonts w:eastAsia="Calibri"/>
          <w:sz w:val="28"/>
          <w:szCs w:val="28"/>
          <w:lang w:eastAsia="en-US"/>
        </w:rPr>
        <w:t>Минпросвещения</w:t>
      </w:r>
      <w:proofErr w:type="spellEnd"/>
      <w:r w:rsidRPr="00970CEB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Pr="00970CEB">
        <w:rPr>
          <w:rFonts w:eastAsia="Calibri"/>
          <w:sz w:val="28"/>
          <w:szCs w:val="28"/>
          <w:lang w:eastAsia="en-US"/>
        </w:rPr>
        <w:t>Рособрнадзора</w:t>
      </w:r>
      <w:proofErr w:type="spellEnd"/>
      <w:r w:rsidRPr="00970CEB">
        <w:rPr>
          <w:rFonts w:eastAsia="Calibri"/>
          <w:sz w:val="28"/>
          <w:szCs w:val="28"/>
          <w:lang w:eastAsia="en-US"/>
        </w:rPr>
        <w:t xml:space="preserve"> от 04 апреля 2023 года №233/552 «Об утверждении Порядка проведения государственной итоговой аттестации по образовательным программам среднего общего образования».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0CEB">
        <w:rPr>
          <w:rFonts w:eastAsia="Calibri"/>
          <w:sz w:val="28"/>
          <w:szCs w:val="28"/>
          <w:lang w:eastAsia="en-US"/>
        </w:rPr>
        <w:t>Объем знаний, который должен быть получен обучающимся при освоении общего образования в форме семейного образования должен быть не ниже объема, установленного федеральными государственными образовательными стандартами (ФГОС)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0CEB">
        <w:rPr>
          <w:rFonts w:eastAsia="Calibri"/>
          <w:sz w:val="28"/>
          <w:szCs w:val="28"/>
          <w:lang w:eastAsia="en-US"/>
        </w:rPr>
        <w:t>При выборе семейной формы образования родители (законные представители) принимают на себя обязательства по обеспечению обучения в семейной форме образования-целенаправленной организации деятельности обучающегося по овладению знаниями, умениями, навыками и компетенцией, приобретению опыта деятельности, развитию способностей, приобретение опыта применения знаний в повседневной жизни и формированию у обучающегося мотивации получения образования в течение всей жизни.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970CEB" w:rsidRPr="00970CEB" w:rsidRDefault="00970CEB" w:rsidP="00970CEB">
      <w:pPr>
        <w:autoSpaceDE/>
        <w:autoSpaceDN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70CEB">
        <w:rPr>
          <w:rFonts w:eastAsia="Calibri"/>
          <w:b/>
          <w:sz w:val="28"/>
          <w:szCs w:val="28"/>
          <w:lang w:eastAsia="en-US"/>
        </w:rPr>
        <w:t>Организация семейного образования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0CEB">
        <w:rPr>
          <w:rFonts w:eastAsia="Calibri"/>
          <w:sz w:val="28"/>
          <w:szCs w:val="28"/>
          <w:lang w:eastAsia="en-US"/>
        </w:rPr>
        <w:t>В соответствии с частью 5 статьи 63 федерального закона «Об образовании в Российской Федерации» при переходе на семейное образование или самообразование родители (законные представители) обязаны проинформировать органы местного самоуправления.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0CEB">
        <w:rPr>
          <w:rFonts w:eastAsia="Calibri"/>
          <w:sz w:val="28"/>
          <w:szCs w:val="28"/>
          <w:lang w:eastAsia="en-US"/>
        </w:rPr>
        <w:t>Уведомление о смене формы обучения и переходе на семейное образование предоставляется ро</w:t>
      </w:r>
      <w:r w:rsidRPr="00970CEB">
        <w:rPr>
          <w:rFonts w:eastAsia="Calibri"/>
          <w:sz w:val="28"/>
          <w:szCs w:val="28"/>
          <w:lang w:eastAsia="en-US"/>
        </w:rPr>
        <w:lastRenderedPageBreak/>
        <w:t>дителями (законными представителями) или совершеннолетним обучающимся в МКУ «РУО» МР «Ленский район» по фактическому месту жительства в течение 5 рабочих дней с момента отчисления из образовательного учреждения в связи с переходом на семейное образование или не менее чем за 5 рабочих дней до начала учебного года, в котором планируется переход на семейное образование.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0CEB">
        <w:rPr>
          <w:rFonts w:eastAsia="Calibri"/>
          <w:sz w:val="28"/>
          <w:szCs w:val="28"/>
          <w:lang w:eastAsia="en-US"/>
        </w:rPr>
        <w:t>Отчисление из школы на семейное обучение без уведомления может рассматриваться как ненадлежащее исполнение родительских обязанностей и с последующим привлечением родителя (законного представителя) к административной ответственности через обращение МКУ «РУО» МР «Ленский район» в Р (М)КДН и ЗП МР «Ленский район».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0CEB">
        <w:rPr>
          <w:rFonts w:eastAsia="Calibri"/>
          <w:sz w:val="28"/>
          <w:szCs w:val="28"/>
          <w:lang w:eastAsia="en-US"/>
        </w:rPr>
        <w:t>При отчислении обучающегося необходимо забрать его личное дело и другие документы из образовательной организации. Отчисление из школы необходимо, даже если обучающийся не планирует менять школу и хочет проходить аттестации там же, где учился.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0CEB">
        <w:rPr>
          <w:rFonts w:eastAsia="Calibri"/>
          <w:sz w:val="28"/>
          <w:szCs w:val="28"/>
          <w:lang w:eastAsia="en-US"/>
        </w:rPr>
        <w:t xml:space="preserve">Заполнить шаблон уведомления о переходе на семейное образование можно в МКУ «РУО» МР «Ленский район» по адресу Чапаева 60, тел 4-26-98 (приемная). 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0CEB">
        <w:rPr>
          <w:rFonts w:eastAsia="Calibri"/>
          <w:sz w:val="28"/>
          <w:szCs w:val="28"/>
          <w:lang w:eastAsia="en-US"/>
        </w:rPr>
        <w:t>Направить уведомление можно в любое время (до начала учебного года или в его середине) в удобной форме (лично, по почте или дистанционно).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0CEB">
        <w:rPr>
          <w:rFonts w:eastAsia="Calibri"/>
          <w:sz w:val="28"/>
          <w:szCs w:val="28"/>
          <w:lang w:eastAsia="en-US"/>
        </w:rPr>
        <w:t xml:space="preserve">Специалист МКУ «РУО» МР «Ленский район» ведущий учет детей, имеющих право на получение общего образования и форм получения образования, определенных родителями (законными представителями), после получения уведомления о переходе на семейное образование информирует родителя (законного представителя) об образовательных организациях на территории МР «Ленский </w:t>
      </w:r>
      <w:r w:rsidRPr="00970CEB">
        <w:rPr>
          <w:rFonts w:eastAsia="Calibri"/>
          <w:sz w:val="28"/>
          <w:szCs w:val="28"/>
          <w:lang w:eastAsia="en-US"/>
        </w:rPr>
        <w:lastRenderedPageBreak/>
        <w:t>район», в которых обучающийся может пройти промежуточную и (или) государственную итоговую аттестацию.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0CEB">
        <w:rPr>
          <w:rFonts w:eastAsia="Calibri"/>
          <w:sz w:val="28"/>
          <w:szCs w:val="28"/>
          <w:lang w:eastAsia="en-US"/>
        </w:rPr>
        <w:t>По желанию обучающегося образовательная организация может быть выбрана не по месту регистрации или проживания обучающегося.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0CEB">
        <w:rPr>
          <w:rFonts w:eastAsia="Calibri"/>
          <w:sz w:val="28"/>
          <w:szCs w:val="28"/>
          <w:lang w:eastAsia="en-US"/>
        </w:rPr>
        <w:t>Чтобы подтвердить знания, обучающемуся необходимо зачислиться в образовательную организацию, имеющую лицензию на образовательную деятельность. Родитель (законный представитель) может подобрать школу с комфортным графиком аттестаций, направить туда заявление, а также может прикрепиться к школе, в которой ребенок обучался ранее.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0CEB">
        <w:rPr>
          <w:rFonts w:eastAsia="Calibri"/>
          <w:sz w:val="28"/>
          <w:szCs w:val="28"/>
          <w:lang w:eastAsia="en-US"/>
        </w:rPr>
        <w:t>Ученикам 9 – 11 классов для сдачи ГИА необходимо прикрепиться к аккредитованной школе.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0CEB">
        <w:rPr>
          <w:rFonts w:eastAsia="Calibri"/>
          <w:sz w:val="28"/>
          <w:szCs w:val="28"/>
          <w:lang w:eastAsia="en-US"/>
        </w:rPr>
        <w:t>Прикрепление к школе необходимо для перевода из класса в класс, прохождения аттестации и сдачи ОГЭ и ЕГЭ. На семейном образовании два вида аттестаций: промежуточная и итоговая. Под промежуточной аттестацией подразумевается проверка знаний по всем предметам за учебный год, а под государственной итоговой аттестации (ГИА) – экзамены после 9-го и 11-го классов: ОГЭ и ЕГЭ.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70CEB" w:rsidRPr="00970CEB" w:rsidRDefault="00970CEB" w:rsidP="00970CEB">
      <w:pPr>
        <w:autoSpaceDE/>
        <w:autoSpaceDN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70CEB">
        <w:rPr>
          <w:rFonts w:eastAsia="Calibri"/>
          <w:b/>
          <w:sz w:val="28"/>
          <w:szCs w:val="28"/>
          <w:lang w:eastAsia="en-US"/>
        </w:rPr>
        <w:t>Организация и проведение промежуточной аттестации и (или) государственной итоговой аттестации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0CEB">
        <w:rPr>
          <w:rFonts w:eastAsia="Calibri"/>
          <w:sz w:val="28"/>
          <w:szCs w:val="28"/>
          <w:lang w:eastAsia="en-US"/>
        </w:rPr>
        <w:t>Прохождение промежуточной аттестации необходима для официального подтверждения, что ребёнок освоил учебную программу класса, и для выявления пробелов в знаниях. Успешная сдача промежуточной аттестации необходима для допуска к государственной итоговой аттестации.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0CEB">
        <w:rPr>
          <w:rFonts w:eastAsia="Calibri"/>
          <w:sz w:val="28"/>
          <w:szCs w:val="28"/>
          <w:lang w:eastAsia="en-US"/>
        </w:rPr>
        <w:t>Процесс прохождения промежуточной атте</w:t>
      </w:r>
      <w:r w:rsidRPr="00970CEB">
        <w:rPr>
          <w:rFonts w:eastAsia="Calibri"/>
          <w:sz w:val="28"/>
          <w:szCs w:val="28"/>
          <w:lang w:eastAsia="en-US"/>
        </w:rPr>
        <w:lastRenderedPageBreak/>
        <w:t>стации и её формат устанавливается учебной организацией.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0CEB">
        <w:rPr>
          <w:rFonts w:eastAsia="Calibri"/>
          <w:sz w:val="28"/>
          <w:szCs w:val="28"/>
          <w:lang w:eastAsia="en-US"/>
        </w:rPr>
        <w:t>Итоги промежуточной аттестации за пройденный класс предоставляются в МКУ «РУО» МР «Ленский район».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0CEB">
        <w:rPr>
          <w:rFonts w:eastAsia="Calibri"/>
          <w:sz w:val="28"/>
          <w:szCs w:val="28"/>
          <w:lang w:eastAsia="en-US"/>
        </w:rPr>
        <w:t>Прикрепление к школе или зачисление в образовательную организацию осуществляется по личному заявлению совершеннолетнего обучающегося или родителя (законного представителя) несовершеннолетнего обучающегося. Основанием возникновения образовательных отношений является распорядительный акт (приказ) о приеме обучающегося экстерном для прохождения промежуточной и(или) государственной итоговой аттестации.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0CEB">
        <w:rPr>
          <w:rFonts w:eastAsia="Calibri"/>
          <w:sz w:val="28"/>
          <w:szCs w:val="28"/>
          <w:lang w:eastAsia="en-US"/>
        </w:rPr>
        <w:t xml:space="preserve">Согласно части 1, 2, 4 статьи 58 Федерального закона от 29 декабря 2012 года №273 «Об образовании в Российской Федерации», </w:t>
      </w:r>
      <w:proofErr w:type="spellStart"/>
      <w:r w:rsidRPr="00970CEB">
        <w:rPr>
          <w:rFonts w:eastAsia="Calibri"/>
          <w:sz w:val="28"/>
          <w:szCs w:val="28"/>
          <w:lang w:eastAsia="en-US"/>
        </w:rPr>
        <w:t>непрохождение</w:t>
      </w:r>
      <w:proofErr w:type="spellEnd"/>
      <w:r w:rsidRPr="00970CEB">
        <w:rPr>
          <w:rFonts w:eastAsia="Calibri"/>
          <w:sz w:val="28"/>
          <w:szCs w:val="28"/>
          <w:lang w:eastAsia="en-US"/>
        </w:rPr>
        <w:t xml:space="preserve"> промежуточной аттестации при отсутствии уважительных причин признаётся академической задолженностью. Родители (законные представители) обязаны создать условия для ликвидации академической задолженности.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0CEB">
        <w:rPr>
          <w:rFonts w:eastAsia="Calibri"/>
          <w:sz w:val="28"/>
          <w:szCs w:val="28"/>
          <w:lang w:eastAsia="en-US"/>
        </w:rPr>
        <w:t>Если обучающийся не будет аттестован и в установленные сроки не ликвидирует академическую задолженность по итогам промежуточной аттестации, то он далее должен получать образование в образовательной организации в очной форме.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0CEB">
        <w:rPr>
          <w:rFonts w:eastAsia="Calibri"/>
          <w:sz w:val="28"/>
          <w:szCs w:val="28"/>
          <w:lang w:eastAsia="en-US"/>
        </w:rPr>
        <w:t>Обучающиеся, получающие образование в форме семейного образования, проходят итоговую аттестацию на общих основаниях с соблюдением всех требований, предъявляемых к обучающимся при сдаче экзаменов и получение аттестата об основном общем или среднем образовании.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0CEB">
        <w:rPr>
          <w:rFonts w:eastAsia="Calibri"/>
          <w:sz w:val="28"/>
          <w:szCs w:val="28"/>
          <w:lang w:eastAsia="en-US"/>
        </w:rPr>
        <w:t>Лицам, не прошедшим итоговой аттестации или получившим на итоговой аттестации неудовле</w:t>
      </w:r>
      <w:r w:rsidRPr="00970CEB">
        <w:rPr>
          <w:rFonts w:eastAsia="Calibri"/>
          <w:sz w:val="28"/>
          <w:szCs w:val="28"/>
          <w:lang w:eastAsia="en-US"/>
        </w:rPr>
        <w:lastRenderedPageBreak/>
        <w:t>творительные результаты, выдается справка об обучении по образцу, самостоятельно устанавливаемому образовательной организацией.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0CEB">
        <w:rPr>
          <w:rFonts w:eastAsia="Calibri"/>
          <w:sz w:val="28"/>
          <w:szCs w:val="28"/>
          <w:lang w:eastAsia="en-US"/>
        </w:rPr>
        <w:t>Семейное образование предполагает свободу в выборе формата обучения. Родители могут сами заниматься с обучающимся или обратиться к специалистам.</w:t>
      </w:r>
    </w:p>
    <w:p w:rsidR="00970CEB" w:rsidRPr="00970CEB" w:rsidRDefault="00970CEB" w:rsidP="00970CEB">
      <w:pPr>
        <w:autoSpaceDE/>
        <w:autoSpaceDN/>
        <w:adjustRightInd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0CEB">
        <w:rPr>
          <w:rFonts w:eastAsia="Calibri"/>
          <w:sz w:val="28"/>
          <w:szCs w:val="28"/>
          <w:lang w:eastAsia="en-US"/>
        </w:rPr>
        <w:t>Обучающиеся обладают всеми академическими правами, предоставленными обучающимся. В том числе, при прохождении промежуточной и(или) государственной итоговой аттестации обучающихся, получающие образование в форме семейного образования пользуются правами обучающихся по соответствующей образовательной программе. Обучающиеся имеют право получать необходимые консультации, должны быть обеспечены учебниками и учебными пособиями из фондов библиотеки образовательной организации, к которой прикреплен (зачислен) для прохождения промежуточной и (или) государственной итоговой аттестации на безвозмездной основе.</w:t>
      </w:r>
    </w:p>
    <w:p w:rsidR="00970CEB" w:rsidRPr="00970CEB" w:rsidRDefault="00970CEB" w:rsidP="00970CEB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70CEB" w:rsidRPr="00970CEB" w:rsidRDefault="00970CEB" w:rsidP="00970CEB">
      <w:pPr>
        <w:widowControl/>
        <w:autoSpaceDE/>
        <w:autoSpaceDN/>
        <w:adjustRightInd/>
        <w:rPr>
          <w:bCs/>
          <w:sz w:val="28"/>
          <w:szCs w:val="28"/>
        </w:rPr>
      </w:pPr>
      <w:r w:rsidRPr="00970CEB">
        <w:rPr>
          <w:bCs/>
          <w:sz w:val="28"/>
          <w:szCs w:val="28"/>
        </w:rPr>
        <w:br w:type="page"/>
      </w:r>
    </w:p>
    <w:p w:rsidR="00970CEB" w:rsidRPr="00970CEB" w:rsidRDefault="00970CEB" w:rsidP="00970CEB">
      <w:pPr>
        <w:shd w:val="clear" w:color="auto" w:fill="FFFFFF"/>
        <w:tabs>
          <w:tab w:val="left" w:pos="180"/>
        </w:tabs>
        <w:ind w:left="4956"/>
        <w:rPr>
          <w:color w:val="000000"/>
          <w:sz w:val="28"/>
          <w:szCs w:val="28"/>
        </w:rPr>
      </w:pPr>
      <w:r w:rsidRPr="00970CEB">
        <w:rPr>
          <w:color w:val="000000"/>
          <w:sz w:val="28"/>
          <w:szCs w:val="28"/>
        </w:rPr>
        <w:lastRenderedPageBreak/>
        <w:t>Приложение</w:t>
      </w:r>
    </w:p>
    <w:p w:rsidR="00970CEB" w:rsidRPr="00970CEB" w:rsidRDefault="00970CEB" w:rsidP="00970CEB">
      <w:pPr>
        <w:shd w:val="clear" w:color="auto" w:fill="FFFFFF"/>
        <w:tabs>
          <w:tab w:val="left" w:pos="180"/>
        </w:tabs>
        <w:ind w:left="4956"/>
        <w:rPr>
          <w:color w:val="000000"/>
          <w:sz w:val="28"/>
          <w:szCs w:val="28"/>
        </w:rPr>
      </w:pPr>
      <w:r w:rsidRPr="00970CEB">
        <w:rPr>
          <w:color w:val="000000"/>
          <w:sz w:val="28"/>
          <w:szCs w:val="28"/>
        </w:rPr>
        <w:t>к методическим рекомендациям для родителя (законного представителя) об организации получения образования в форме семейного образования и самообразования на территории МР «Ленский район»</w:t>
      </w:r>
    </w:p>
    <w:p w:rsidR="00970CEB" w:rsidRPr="00970CEB" w:rsidRDefault="00970CEB" w:rsidP="00970CEB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70CEB" w:rsidRPr="00970CEB" w:rsidRDefault="00970CEB" w:rsidP="00970CEB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70CEB" w:rsidRPr="00970CEB" w:rsidRDefault="00970CEB" w:rsidP="00970CEB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970CEB">
        <w:rPr>
          <w:rFonts w:eastAsia="Calibri"/>
          <w:b/>
          <w:sz w:val="28"/>
          <w:szCs w:val="28"/>
          <w:lang w:eastAsia="en-US"/>
        </w:rPr>
        <w:t>Блок-схема получения образования в форме семейного образования и самообразования на территории МР «Ленский район»</w:t>
      </w:r>
    </w:p>
    <w:p w:rsidR="00970CEB" w:rsidRPr="00970CEB" w:rsidRDefault="00970CEB" w:rsidP="00970CEB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563A92" w:rsidRPr="00E82A34" w:rsidRDefault="00970CEB" w:rsidP="00950929">
      <w:r w:rsidRPr="00970CEB">
        <w:rPr>
          <w:rFonts w:eastAsia="Calibri"/>
          <w:b/>
          <w:noProof/>
          <w:sz w:val="28"/>
          <w:szCs w:val="28"/>
        </w:rPr>
        <w:lastRenderedPageBreak/>
        <w:drawing>
          <wp:inline distT="0" distB="0" distL="0" distR="0" wp14:anchorId="0BD2D99C" wp14:editId="32F2FBA8">
            <wp:extent cx="5934075" cy="6315075"/>
            <wp:effectExtent l="0" t="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563A92" w:rsidRPr="00E82A34" w:rsidSect="009A2BDA">
      <w:pgSz w:w="11906" w:h="16838"/>
      <w:pgMar w:top="1134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7A04022"/>
    <w:multiLevelType w:val="hybridMultilevel"/>
    <w:tmpl w:val="A8425C64"/>
    <w:lvl w:ilvl="0" w:tplc="D50000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6799C"/>
    <w:multiLevelType w:val="multilevel"/>
    <w:tmpl w:val="A1804C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6" w15:restartNumberingAfterBreak="0">
    <w:nsid w:val="2FCB3DB6"/>
    <w:multiLevelType w:val="multilevel"/>
    <w:tmpl w:val="D1DA3814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7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0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3A592FB3"/>
    <w:multiLevelType w:val="multilevel"/>
    <w:tmpl w:val="284C6B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8055B"/>
    <w:multiLevelType w:val="hybridMultilevel"/>
    <w:tmpl w:val="1E808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065409D"/>
    <w:multiLevelType w:val="hybridMultilevel"/>
    <w:tmpl w:val="012C4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0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21" w15:restartNumberingAfterBreak="0">
    <w:nsid w:val="725049E8"/>
    <w:multiLevelType w:val="hybridMultilevel"/>
    <w:tmpl w:val="04AA3180"/>
    <w:lvl w:ilvl="0" w:tplc="59742BB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919DE"/>
    <w:multiLevelType w:val="hybridMultilevel"/>
    <w:tmpl w:val="17D0D3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1"/>
  </w:num>
  <w:num w:numId="2">
    <w:abstractNumId w:val="22"/>
  </w:num>
  <w:num w:numId="3">
    <w:abstractNumId w:val="9"/>
  </w:num>
  <w:num w:numId="4">
    <w:abstractNumId w:val="16"/>
  </w:num>
  <w:num w:numId="5">
    <w:abstractNumId w:val="0"/>
  </w:num>
  <w:num w:numId="6">
    <w:abstractNumId w:val="10"/>
  </w:num>
  <w:num w:numId="7">
    <w:abstractNumId w:val="20"/>
  </w:num>
  <w:num w:numId="8">
    <w:abstractNumId w:val="5"/>
  </w:num>
  <w:num w:numId="9">
    <w:abstractNumId w:val="15"/>
  </w:num>
  <w:num w:numId="10">
    <w:abstractNumId w:val="24"/>
  </w:num>
  <w:num w:numId="11">
    <w:abstractNumId w:val="1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8"/>
  </w:num>
  <w:num w:numId="16">
    <w:abstractNumId w:val="4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8"/>
  </w:num>
  <w:num w:numId="21">
    <w:abstractNumId w:val="25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3"/>
  </w:num>
  <w:num w:numId="25">
    <w:abstractNumId w:val="12"/>
  </w:num>
  <w:num w:numId="26">
    <w:abstractNumId w:val="2"/>
  </w:num>
  <w:num w:numId="27">
    <w:abstractNumId w:val="1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2584A"/>
    <w:rsid w:val="0003749D"/>
    <w:rsid w:val="000522C9"/>
    <w:rsid w:val="00064255"/>
    <w:rsid w:val="00074BEC"/>
    <w:rsid w:val="000A5814"/>
    <w:rsid w:val="000E565D"/>
    <w:rsid w:val="000F7931"/>
    <w:rsid w:val="00100027"/>
    <w:rsid w:val="00122910"/>
    <w:rsid w:val="00136746"/>
    <w:rsid w:val="001A0F95"/>
    <w:rsid w:val="001E02A1"/>
    <w:rsid w:val="00227FC1"/>
    <w:rsid w:val="00265D54"/>
    <w:rsid w:val="0029132A"/>
    <w:rsid w:val="002D6D07"/>
    <w:rsid w:val="003168FF"/>
    <w:rsid w:val="003255F4"/>
    <w:rsid w:val="00327CD6"/>
    <w:rsid w:val="00333113"/>
    <w:rsid w:val="003A0017"/>
    <w:rsid w:val="003B7DFC"/>
    <w:rsid w:val="004638E4"/>
    <w:rsid w:val="004F0032"/>
    <w:rsid w:val="00516DDD"/>
    <w:rsid w:val="005257C9"/>
    <w:rsid w:val="00542415"/>
    <w:rsid w:val="00554F89"/>
    <w:rsid w:val="00563A92"/>
    <w:rsid w:val="005B035E"/>
    <w:rsid w:val="005C133F"/>
    <w:rsid w:val="005C542E"/>
    <w:rsid w:val="005F7577"/>
    <w:rsid w:val="0060777F"/>
    <w:rsid w:val="006079AB"/>
    <w:rsid w:val="00616261"/>
    <w:rsid w:val="00623F3A"/>
    <w:rsid w:val="006376DF"/>
    <w:rsid w:val="00642E00"/>
    <w:rsid w:val="00643D11"/>
    <w:rsid w:val="006506F4"/>
    <w:rsid w:val="00662BC3"/>
    <w:rsid w:val="00666476"/>
    <w:rsid w:val="00681592"/>
    <w:rsid w:val="00686D80"/>
    <w:rsid w:val="006A13CF"/>
    <w:rsid w:val="006B7600"/>
    <w:rsid w:val="006C1DAA"/>
    <w:rsid w:val="006C2728"/>
    <w:rsid w:val="006C603F"/>
    <w:rsid w:val="006C7C63"/>
    <w:rsid w:val="006F45F3"/>
    <w:rsid w:val="006F4C97"/>
    <w:rsid w:val="0071734F"/>
    <w:rsid w:val="007412D9"/>
    <w:rsid w:val="0075031E"/>
    <w:rsid w:val="0075108E"/>
    <w:rsid w:val="007648EB"/>
    <w:rsid w:val="00782E8F"/>
    <w:rsid w:val="007B1F73"/>
    <w:rsid w:val="007B45A5"/>
    <w:rsid w:val="007D160B"/>
    <w:rsid w:val="00824E1C"/>
    <w:rsid w:val="00825EBF"/>
    <w:rsid w:val="00833BCD"/>
    <w:rsid w:val="00865A7D"/>
    <w:rsid w:val="0087044B"/>
    <w:rsid w:val="00870DEB"/>
    <w:rsid w:val="008B4A5B"/>
    <w:rsid w:val="008B6C1C"/>
    <w:rsid w:val="008E3EBE"/>
    <w:rsid w:val="009127A8"/>
    <w:rsid w:val="00950929"/>
    <w:rsid w:val="009563BF"/>
    <w:rsid w:val="0095754C"/>
    <w:rsid w:val="00970CEB"/>
    <w:rsid w:val="00977816"/>
    <w:rsid w:val="009810F6"/>
    <w:rsid w:val="0098547F"/>
    <w:rsid w:val="009872EC"/>
    <w:rsid w:val="009A2BDA"/>
    <w:rsid w:val="009A51C3"/>
    <w:rsid w:val="009B11B6"/>
    <w:rsid w:val="009C0DBC"/>
    <w:rsid w:val="009C3155"/>
    <w:rsid w:val="009D0A88"/>
    <w:rsid w:val="009D106E"/>
    <w:rsid w:val="00A03B80"/>
    <w:rsid w:val="00A1158C"/>
    <w:rsid w:val="00A2675D"/>
    <w:rsid w:val="00A512ED"/>
    <w:rsid w:val="00A6092B"/>
    <w:rsid w:val="00A63515"/>
    <w:rsid w:val="00A7462D"/>
    <w:rsid w:val="00A92477"/>
    <w:rsid w:val="00B16E67"/>
    <w:rsid w:val="00B247F5"/>
    <w:rsid w:val="00BB55B2"/>
    <w:rsid w:val="00BB5915"/>
    <w:rsid w:val="00BC0BBB"/>
    <w:rsid w:val="00BC1B84"/>
    <w:rsid w:val="00BC1F18"/>
    <w:rsid w:val="00BE27AD"/>
    <w:rsid w:val="00BF5EB4"/>
    <w:rsid w:val="00C26644"/>
    <w:rsid w:val="00C2771B"/>
    <w:rsid w:val="00C73E4E"/>
    <w:rsid w:val="00CC45E2"/>
    <w:rsid w:val="00CF62BE"/>
    <w:rsid w:val="00D41EA5"/>
    <w:rsid w:val="00D44918"/>
    <w:rsid w:val="00D659BC"/>
    <w:rsid w:val="00D75BD1"/>
    <w:rsid w:val="00D85DB9"/>
    <w:rsid w:val="00DA456D"/>
    <w:rsid w:val="00DB68EF"/>
    <w:rsid w:val="00DD447D"/>
    <w:rsid w:val="00DF3044"/>
    <w:rsid w:val="00E23214"/>
    <w:rsid w:val="00E82A34"/>
    <w:rsid w:val="00EB5120"/>
    <w:rsid w:val="00EB6A94"/>
    <w:rsid w:val="00F06AE2"/>
    <w:rsid w:val="00F35B5F"/>
    <w:rsid w:val="00F93546"/>
    <w:rsid w:val="00FA0DA6"/>
    <w:rsid w:val="00FB3041"/>
    <w:rsid w:val="00FD7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8CA02"/>
  <w15:docId w15:val="{1B9AD9AF-7613-443D-B30A-060D5909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Гиперссылка1"/>
    <w:basedOn w:val="a0"/>
    <w:uiPriority w:val="99"/>
    <w:unhideWhenUsed/>
    <w:rsid w:val="00970CEB"/>
    <w:rPr>
      <w:color w:val="0563C1"/>
      <w:u w:val="single"/>
    </w:rPr>
  </w:style>
  <w:style w:type="character" w:styleId="a7">
    <w:name w:val="Emphasis"/>
    <w:basedOn w:val="a0"/>
    <w:uiPriority w:val="20"/>
    <w:qFormat/>
    <w:rsid w:val="00970CEB"/>
    <w:rPr>
      <w:i/>
      <w:iCs/>
    </w:rPr>
  </w:style>
  <w:style w:type="character" w:styleId="a8">
    <w:name w:val="Strong"/>
    <w:basedOn w:val="a0"/>
    <w:uiPriority w:val="22"/>
    <w:qFormat/>
    <w:rsid w:val="00970CEB"/>
    <w:rPr>
      <w:b/>
      <w:bCs/>
    </w:rPr>
  </w:style>
  <w:style w:type="paragraph" w:customStyle="1" w:styleId="Default">
    <w:name w:val="Default"/>
    <w:rsid w:val="00970C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970C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1F517E-73BD-4472-BB43-BEC757C036E7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97ABCDD7-4B51-4AE2-8591-7BE766DC9967}">
      <dgm:prSet phldrT="[Текст]" custT="1"/>
      <dgm:spPr>
        <a:xfrm>
          <a:off x="1902207" y="3893"/>
          <a:ext cx="2129660" cy="106483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1. Отчисление из образовательной организации</a:t>
          </a:r>
        </a:p>
      </dgm:t>
    </dgm:pt>
    <dgm:pt modelId="{CFF031C9-AC3B-4209-BEE3-D520026D981A}" type="parTrans" cxnId="{3FB28380-BFD4-4CF0-A920-F713DF6323B6}">
      <dgm:prSet/>
      <dgm:spPr/>
      <dgm:t>
        <a:bodyPr/>
        <a:lstStyle/>
        <a:p>
          <a:endParaRPr lang="ru-RU" sz="2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1ED497D-DAAF-4BE8-BCAE-0A44C2FD481D}" type="sibTrans" cxnId="{3FB28380-BFD4-4CF0-A920-F713DF6323B6}">
      <dgm:prSet/>
      <dgm:spPr/>
      <dgm:t>
        <a:bodyPr/>
        <a:lstStyle/>
        <a:p>
          <a:endParaRPr lang="ru-RU" sz="2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39E687B-89DB-42BD-B1F6-7B9E68C5AC4A}">
      <dgm:prSet phldrT="[Текст]" custT="1"/>
      <dgm:spPr>
        <a:xfrm>
          <a:off x="1619249" y="1515952"/>
          <a:ext cx="2695575" cy="106483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2. Уведомление МКУ «РУО» МР «Ленский район» в течение 5 рабочих дней </a:t>
          </a:r>
        </a:p>
      </dgm:t>
    </dgm:pt>
    <dgm:pt modelId="{E4D7CF47-0810-4F3A-88A1-B64A3D261BC4}" type="parTrans" cxnId="{FF94261F-DF75-4256-B386-C8324AFEF00B}">
      <dgm:prSet/>
      <dgm:spPr>
        <a:xfrm>
          <a:off x="2921317" y="1068723"/>
          <a:ext cx="91440" cy="447228"/>
        </a:xfr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 sz="2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DE398AB-4559-46EE-82E7-89A5575081B3}" type="sibTrans" cxnId="{FF94261F-DF75-4256-B386-C8324AFEF00B}">
      <dgm:prSet/>
      <dgm:spPr/>
      <dgm:t>
        <a:bodyPr/>
        <a:lstStyle/>
        <a:p>
          <a:endParaRPr lang="ru-RU" sz="2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536F5E5-1CCC-4578-BAC7-459761DFB33A}">
      <dgm:prSet custT="1"/>
      <dgm:spPr>
        <a:xfrm>
          <a:off x="1276842" y="3028011"/>
          <a:ext cx="3380389" cy="106483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3. Прикрепление к образовательной организации по выбору для прохождения промежуточной и (или) итоговой аттестации </a:t>
          </a:r>
        </a:p>
      </dgm:t>
    </dgm:pt>
    <dgm:pt modelId="{6084A1AE-41D7-423C-B013-8DDFDA8E068C}" type="parTrans" cxnId="{428DFEBA-808E-41F3-8039-41390A3A3F99}">
      <dgm:prSet/>
      <dgm:spPr>
        <a:xfrm>
          <a:off x="2921317" y="2580782"/>
          <a:ext cx="91440" cy="447228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 sz="2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1ABB32A-A70A-4D81-9DF2-DEBCF4CB0C91}" type="sibTrans" cxnId="{428DFEBA-808E-41F3-8039-41390A3A3F99}">
      <dgm:prSet/>
      <dgm:spPr/>
      <dgm:t>
        <a:bodyPr/>
        <a:lstStyle/>
        <a:p>
          <a:endParaRPr lang="ru-RU" sz="2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5D7BA6E-ED8B-4CDC-B5F7-FB1B2B537605}">
      <dgm:prSet custT="1"/>
      <dgm:spPr>
        <a:xfrm>
          <a:off x="1285872" y="4540070"/>
          <a:ext cx="3362329" cy="106483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4. Предоставление результатов промежуточной аттестации (за предыдущий учебный год, класс) в МКУ «РУО» МР «Ленский район» ежегодно до 20 сентября</a:t>
          </a:r>
        </a:p>
      </dgm:t>
    </dgm:pt>
    <dgm:pt modelId="{E2535B38-BABE-4872-B9F6-8742B2FC70BE}" type="parTrans" cxnId="{AF5D56DE-1A0F-4316-8862-B30441E66736}">
      <dgm:prSet/>
      <dgm:spPr>
        <a:xfrm>
          <a:off x="2921317" y="4092841"/>
          <a:ext cx="91440" cy="447228"/>
        </a:xfr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ru-RU" sz="2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BA10713-E97D-4C07-9694-302522CCB77E}" type="sibTrans" cxnId="{AF5D56DE-1A0F-4316-8862-B30441E66736}">
      <dgm:prSet/>
      <dgm:spPr/>
      <dgm:t>
        <a:bodyPr/>
        <a:lstStyle/>
        <a:p>
          <a:endParaRPr lang="ru-RU" sz="2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B43FDE1-C680-499A-8F6F-17C0809F428D}">
      <dgm:prSet custT="1"/>
      <dgm:spPr>
        <a:xfrm>
          <a:off x="2126455" y="6052129"/>
          <a:ext cx="2129660" cy="259051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noFill/>
          <a:prstDash val="solid"/>
          <a:miter lim="800000"/>
        </a:ln>
        <a:effectLst/>
      </dgm:spPr>
      <dgm:t>
        <a:bodyPr/>
        <a:lstStyle/>
        <a:p>
          <a:endParaRPr lang="ru-RU" sz="14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gm:t>
    </dgm:pt>
    <dgm:pt modelId="{A91B64CF-0594-4A78-ABC8-4E9792891AE2}" type="parTrans" cxnId="{2C46C405-44E1-424B-9798-FAEAFF3BFF9A}">
      <dgm:prSet/>
      <dgm:spPr>
        <a:xfrm>
          <a:off x="1622105" y="5604900"/>
          <a:ext cx="504349" cy="576754"/>
        </a:xfrm>
        <a:noFill/>
        <a:ln w="12700" cap="flat" cmpd="sng" algn="ctr">
          <a:noFill/>
          <a:prstDash val="solid"/>
          <a:miter lim="800000"/>
        </a:ln>
        <a:effectLst/>
      </dgm:spPr>
      <dgm:t>
        <a:bodyPr/>
        <a:lstStyle/>
        <a:p>
          <a:endParaRPr lang="ru-RU" sz="2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32FCEC8-D9FD-4247-90DF-092BCE1A2EA8}" type="sibTrans" cxnId="{2C46C405-44E1-424B-9798-FAEAFF3BFF9A}">
      <dgm:prSet/>
      <dgm:spPr/>
      <dgm:t>
        <a:bodyPr/>
        <a:lstStyle/>
        <a:p>
          <a:endParaRPr lang="ru-RU" sz="2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399D74F-B187-4179-8644-98532D3B6CF7}" type="pres">
      <dgm:prSet presAssocID="{A91F517E-73BD-4472-BB43-BEC757C036E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B1213726-2425-4ADE-9528-F4C7F1212BCE}" type="pres">
      <dgm:prSet presAssocID="{97ABCDD7-4B51-4AE2-8591-7BE766DC9967}" presName="hierRoot1" presStyleCnt="0">
        <dgm:presLayoutVars>
          <dgm:hierBranch val="init"/>
        </dgm:presLayoutVars>
      </dgm:prSet>
      <dgm:spPr/>
    </dgm:pt>
    <dgm:pt modelId="{54298D10-D4A5-4C18-8294-DFD66E68907B}" type="pres">
      <dgm:prSet presAssocID="{97ABCDD7-4B51-4AE2-8591-7BE766DC9967}" presName="rootComposite1" presStyleCnt="0"/>
      <dgm:spPr/>
    </dgm:pt>
    <dgm:pt modelId="{FDE78F3B-8B4A-4679-9E7C-E45821EFE998}" type="pres">
      <dgm:prSet presAssocID="{97ABCDD7-4B51-4AE2-8591-7BE766DC9967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CC3BB487-DD7D-4FC1-BEF9-CAA46119F6EB}" type="pres">
      <dgm:prSet presAssocID="{97ABCDD7-4B51-4AE2-8591-7BE766DC9967}" presName="rootConnector1" presStyleLbl="node1" presStyleIdx="0" presStyleCnt="0"/>
      <dgm:spPr/>
      <dgm:t>
        <a:bodyPr/>
        <a:lstStyle/>
        <a:p>
          <a:endParaRPr lang="ru-RU"/>
        </a:p>
      </dgm:t>
    </dgm:pt>
    <dgm:pt modelId="{2E3ECD3A-28BB-4196-81F6-DACC948D9E8A}" type="pres">
      <dgm:prSet presAssocID="{97ABCDD7-4B51-4AE2-8591-7BE766DC9967}" presName="hierChild2" presStyleCnt="0"/>
      <dgm:spPr/>
    </dgm:pt>
    <dgm:pt modelId="{3F6DE679-735A-4BD3-9CF9-08D600476CE5}" type="pres">
      <dgm:prSet presAssocID="{E4D7CF47-0810-4F3A-88A1-B64A3D261BC4}" presName="Name37" presStyleLbl="parChTrans1D2" presStyleIdx="0" presStyleCnt="1"/>
      <dgm:spPr>
        <a:prstGeom prst="downArrow">
          <a:avLst/>
        </a:prstGeom>
      </dgm:spPr>
      <dgm:t>
        <a:bodyPr/>
        <a:lstStyle/>
        <a:p>
          <a:endParaRPr lang="ru-RU"/>
        </a:p>
      </dgm:t>
    </dgm:pt>
    <dgm:pt modelId="{26EB2363-1EA6-481C-AE27-619A6A260F7C}" type="pres">
      <dgm:prSet presAssocID="{739E687B-89DB-42BD-B1F6-7B9E68C5AC4A}" presName="hierRoot2" presStyleCnt="0">
        <dgm:presLayoutVars>
          <dgm:hierBranch val="init"/>
        </dgm:presLayoutVars>
      </dgm:prSet>
      <dgm:spPr/>
    </dgm:pt>
    <dgm:pt modelId="{40DA8420-7468-404F-B4BE-FAA12AF021CB}" type="pres">
      <dgm:prSet presAssocID="{739E687B-89DB-42BD-B1F6-7B9E68C5AC4A}" presName="rootComposite" presStyleCnt="0"/>
      <dgm:spPr/>
    </dgm:pt>
    <dgm:pt modelId="{0060E39A-3BD3-489E-8534-97B916D2172B}" type="pres">
      <dgm:prSet presAssocID="{739E687B-89DB-42BD-B1F6-7B9E68C5AC4A}" presName="rootText" presStyleLbl="node2" presStyleIdx="0" presStyleCnt="1" custScaleX="12657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1DFCA63F-D1E4-4572-971E-744D327CC5A1}" type="pres">
      <dgm:prSet presAssocID="{739E687B-89DB-42BD-B1F6-7B9E68C5AC4A}" presName="rootConnector" presStyleLbl="node2" presStyleIdx="0" presStyleCnt="1"/>
      <dgm:spPr/>
      <dgm:t>
        <a:bodyPr/>
        <a:lstStyle/>
        <a:p>
          <a:endParaRPr lang="ru-RU"/>
        </a:p>
      </dgm:t>
    </dgm:pt>
    <dgm:pt modelId="{900F2424-3336-46A2-92A3-A7AA45F41C14}" type="pres">
      <dgm:prSet presAssocID="{739E687B-89DB-42BD-B1F6-7B9E68C5AC4A}" presName="hierChild4" presStyleCnt="0"/>
      <dgm:spPr/>
    </dgm:pt>
    <dgm:pt modelId="{C0624838-F5F7-4000-B8CB-C4180C08FB6E}" type="pres">
      <dgm:prSet presAssocID="{6084A1AE-41D7-423C-B013-8DDFDA8E068C}" presName="Name37" presStyleLbl="parChTrans1D3" presStyleIdx="0" presStyleCnt="1"/>
      <dgm:spPr>
        <a:prstGeom prst="downArrow">
          <a:avLst/>
        </a:prstGeom>
      </dgm:spPr>
      <dgm:t>
        <a:bodyPr/>
        <a:lstStyle/>
        <a:p>
          <a:endParaRPr lang="ru-RU"/>
        </a:p>
      </dgm:t>
    </dgm:pt>
    <dgm:pt modelId="{147F272E-B1DB-42B7-9008-F1DABA2A7271}" type="pres">
      <dgm:prSet presAssocID="{9536F5E5-1CCC-4578-BAC7-459761DFB33A}" presName="hierRoot2" presStyleCnt="0">
        <dgm:presLayoutVars>
          <dgm:hierBranch val="init"/>
        </dgm:presLayoutVars>
      </dgm:prSet>
      <dgm:spPr/>
    </dgm:pt>
    <dgm:pt modelId="{E82B28BA-65DB-43D5-BF72-36EBEDD0D99D}" type="pres">
      <dgm:prSet presAssocID="{9536F5E5-1CCC-4578-BAC7-459761DFB33A}" presName="rootComposite" presStyleCnt="0"/>
      <dgm:spPr/>
    </dgm:pt>
    <dgm:pt modelId="{2A23AEFD-9652-48B5-AA88-A2E71222EDE5}" type="pres">
      <dgm:prSet presAssocID="{9536F5E5-1CCC-4578-BAC7-459761DFB33A}" presName="rootText" presStyleLbl="node3" presStyleIdx="0" presStyleCnt="1" custScaleX="15872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8161EFC6-1623-4B13-B4CA-572ACBA3C5F5}" type="pres">
      <dgm:prSet presAssocID="{9536F5E5-1CCC-4578-BAC7-459761DFB33A}" presName="rootConnector" presStyleLbl="node3" presStyleIdx="0" presStyleCnt="1"/>
      <dgm:spPr/>
      <dgm:t>
        <a:bodyPr/>
        <a:lstStyle/>
        <a:p>
          <a:endParaRPr lang="ru-RU"/>
        </a:p>
      </dgm:t>
    </dgm:pt>
    <dgm:pt modelId="{3F0FCDFF-DAC5-49DF-87B3-D961860163AE}" type="pres">
      <dgm:prSet presAssocID="{9536F5E5-1CCC-4578-BAC7-459761DFB33A}" presName="hierChild4" presStyleCnt="0"/>
      <dgm:spPr/>
    </dgm:pt>
    <dgm:pt modelId="{D45C2C4A-A92A-489F-89EC-E57ADE8691AA}" type="pres">
      <dgm:prSet presAssocID="{E2535B38-BABE-4872-B9F6-8742B2FC70BE}" presName="Name37" presStyleLbl="parChTrans1D4" presStyleIdx="0" presStyleCnt="2"/>
      <dgm:spPr>
        <a:prstGeom prst="downArrow">
          <a:avLst/>
        </a:prstGeom>
      </dgm:spPr>
      <dgm:t>
        <a:bodyPr/>
        <a:lstStyle/>
        <a:p>
          <a:endParaRPr lang="ru-RU"/>
        </a:p>
      </dgm:t>
    </dgm:pt>
    <dgm:pt modelId="{C00EA019-A904-4E85-AE86-6FE665ED12D2}" type="pres">
      <dgm:prSet presAssocID="{F5D7BA6E-ED8B-4CDC-B5F7-FB1B2B537605}" presName="hierRoot2" presStyleCnt="0">
        <dgm:presLayoutVars>
          <dgm:hierBranch val="init"/>
        </dgm:presLayoutVars>
      </dgm:prSet>
      <dgm:spPr/>
    </dgm:pt>
    <dgm:pt modelId="{4313F2A9-122F-42C8-A5E0-3EC26C925A80}" type="pres">
      <dgm:prSet presAssocID="{F5D7BA6E-ED8B-4CDC-B5F7-FB1B2B537605}" presName="rootComposite" presStyleCnt="0"/>
      <dgm:spPr/>
    </dgm:pt>
    <dgm:pt modelId="{40624593-BA2B-46B0-8B43-AB283A70427F}" type="pres">
      <dgm:prSet presAssocID="{F5D7BA6E-ED8B-4CDC-B5F7-FB1B2B537605}" presName="rootText" presStyleLbl="node4" presStyleIdx="0" presStyleCnt="2" custScaleX="15788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E6B2E205-D7C7-4D25-804E-F9780719C73D}" type="pres">
      <dgm:prSet presAssocID="{F5D7BA6E-ED8B-4CDC-B5F7-FB1B2B537605}" presName="rootConnector" presStyleLbl="node4" presStyleIdx="0" presStyleCnt="2"/>
      <dgm:spPr/>
      <dgm:t>
        <a:bodyPr/>
        <a:lstStyle/>
        <a:p>
          <a:endParaRPr lang="ru-RU"/>
        </a:p>
      </dgm:t>
    </dgm:pt>
    <dgm:pt modelId="{76509BD9-F2B3-4833-8A63-81D94B8590A0}" type="pres">
      <dgm:prSet presAssocID="{F5D7BA6E-ED8B-4CDC-B5F7-FB1B2B537605}" presName="hierChild4" presStyleCnt="0"/>
      <dgm:spPr/>
    </dgm:pt>
    <dgm:pt modelId="{F0D888F2-51D1-42CA-9DF1-AB710B9BAEE7}" type="pres">
      <dgm:prSet presAssocID="{A91B64CF-0594-4A78-ABC8-4E9792891AE2}" presName="Name37" presStyleLbl="parChTrans1D4" presStyleIdx="1" presStyleCnt="2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6754"/>
              </a:lnTo>
              <a:lnTo>
                <a:pt x="504349" y="57675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493A1DE-8CE7-4BF1-8EC2-04E4EBB7EAA7}" type="pres">
      <dgm:prSet presAssocID="{5B43FDE1-C680-499A-8F6F-17C0809F428D}" presName="hierRoot2" presStyleCnt="0">
        <dgm:presLayoutVars>
          <dgm:hierBranch val="init"/>
        </dgm:presLayoutVars>
      </dgm:prSet>
      <dgm:spPr/>
    </dgm:pt>
    <dgm:pt modelId="{59BA102D-C77F-4482-81CA-27714624DC9E}" type="pres">
      <dgm:prSet presAssocID="{5B43FDE1-C680-499A-8F6F-17C0809F428D}" presName="rootComposite" presStyleCnt="0"/>
      <dgm:spPr/>
    </dgm:pt>
    <dgm:pt modelId="{AF853197-3ECA-45A9-876E-69BDFA91CEFC}" type="pres">
      <dgm:prSet presAssocID="{5B43FDE1-C680-499A-8F6F-17C0809F428D}" presName="rootText" presStyleLbl="node4" presStyleIdx="1" presStyleCnt="2" custScaleY="2432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5C0F48D-CA33-4D67-82CA-19B8DA617C9A}" type="pres">
      <dgm:prSet presAssocID="{5B43FDE1-C680-499A-8F6F-17C0809F428D}" presName="rootConnector" presStyleLbl="node4" presStyleIdx="1" presStyleCnt="2"/>
      <dgm:spPr/>
      <dgm:t>
        <a:bodyPr/>
        <a:lstStyle/>
        <a:p>
          <a:endParaRPr lang="ru-RU"/>
        </a:p>
      </dgm:t>
    </dgm:pt>
    <dgm:pt modelId="{5A0FEC2A-C3AF-4D86-9FA8-2C8A646DE0AC}" type="pres">
      <dgm:prSet presAssocID="{5B43FDE1-C680-499A-8F6F-17C0809F428D}" presName="hierChild4" presStyleCnt="0"/>
      <dgm:spPr/>
    </dgm:pt>
    <dgm:pt modelId="{4A6DF241-C668-4AC7-B1D7-858AD6B5F883}" type="pres">
      <dgm:prSet presAssocID="{5B43FDE1-C680-499A-8F6F-17C0809F428D}" presName="hierChild5" presStyleCnt="0"/>
      <dgm:spPr/>
    </dgm:pt>
    <dgm:pt modelId="{FB8EBA10-0A56-4D55-912A-42C16FB92DA4}" type="pres">
      <dgm:prSet presAssocID="{F5D7BA6E-ED8B-4CDC-B5F7-FB1B2B537605}" presName="hierChild5" presStyleCnt="0"/>
      <dgm:spPr/>
    </dgm:pt>
    <dgm:pt modelId="{5753DAA0-94DB-4142-807A-D18670D2C9F2}" type="pres">
      <dgm:prSet presAssocID="{9536F5E5-1CCC-4578-BAC7-459761DFB33A}" presName="hierChild5" presStyleCnt="0"/>
      <dgm:spPr/>
    </dgm:pt>
    <dgm:pt modelId="{269A02A5-F9B4-4827-8BD4-BA786C3098CA}" type="pres">
      <dgm:prSet presAssocID="{739E687B-89DB-42BD-B1F6-7B9E68C5AC4A}" presName="hierChild5" presStyleCnt="0"/>
      <dgm:spPr/>
    </dgm:pt>
    <dgm:pt modelId="{740FDD40-3215-47FD-9221-121D23D0461B}" type="pres">
      <dgm:prSet presAssocID="{97ABCDD7-4B51-4AE2-8591-7BE766DC9967}" presName="hierChild3" presStyleCnt="0"/>
      <dgm:spPr/>
    </dgm:pt>
  </dgm:ptLst>
  <dgm:cxnLst>
    <dgm:cxn modelId="{FF94261F-DF75-4256-B386-C8324AFEF00B}" srcId="{97ABCDD7-4B51-4AE2-8591-7BE766DC9967}" destId="{739E687B-89DB-42BD-B1F6-7B9E68C5AC4A}" srcOrd="0" destOrd="0" parTransId="{E4D7CF47-0810-4F3A-88A1-B64A3D261BC4}" sibTransId="{9DE398AB-4559-46EE-82E7-89A5575081B3}"/>
    <dgm:cxn modelId="{AF5D56DE-1A0F-4316-8862-B30441E66736}" srcId="{9536F5E5-1CCC-4578-BAC7-459761DFB33A}" destId="{F5D7BA6E-ED8B-4CDC-B5F7-FB1B2B537605}" srcOrd="0" destOrd="0" parTransId="{E2535B38-BABE-4872-B9F6-8742B2FC70BE}" sibTransId="{7BA10713-E97D-4C07-9694-302522CCB77E}"/>
    <dgm:cxn modelId="{F27F9655-930B-4AB9-992C-CDE84CBE051F}" type="presOf" srcId="{A91B64CF-0594-4A78-ABC8-4E9792891AE2}" destId="{F0D888F2-51D1-42CA-9DF1-AB710B9BAEE7}" srcOrd="0" destOrd="0" presId="urn:microsoft.com/office/officeart/2005/8/layout/orgChart1"/>
    <dgm:cxn modelId="{3FB28380-BFD4-4CF0-A920-F713DF6323B6}" srcId="{A91F517E-73BD-4472-BB43-BEC757C036E7}" destId="{97ABCDD7-4B51-4AE2-8591-7BE766DC9967}" srcOrd="0" destOrd="0" parTransId="{CFF031C9-AC3B-4209-BEE3-D520026D981A}" sibTransId="{F1ED497D-DAAF-4BE8-BCAE-0A44C2FD481D}"/>
    <dgm:cxn modelId="{685808C4-8E29-4125-A7F9-925968A701EA}" type="presOf" srcId="{A91F517E-73BD-4472-BB43-BEC757C036E7}" destId="{7399D74F-B187-4179-8644-98532D3B6CF7}" srcOrd="0" destOrd="0" presId="urn:microsoft.com/office/officeart/2005/8/layout/orgChart1"/>
    <dgm:cxn modelId="{428DFEBA-808E-41F3-8039-41390A3A3F99}" srcId="{739E687B-89DB-42BD-B1F6-7B9E68C5AC4A}" destId="{9536F5E5-1CCC-4578-BAC7-459761DFB33A}" srcOrd="0" destOrd="0" parTransId="{6084A1AE-41D7-423C-B013-8DDFDA8E068C}" sibTransId="{C1ABB32A-A70A-4D81-9DF2-DEBCF4CB0C91}"/>
    <dgm:cxn modelId="{E05F7D2E-45CA-4F55-9B84-0DCA4D1BDED0}" type="presOf" srcId="{F5D7BA6E-ED8B-4CDC-B5F7-FB1B2B537605}" destId="{40624593-BA2B-46B0-8B43-AB283A70427F}" srcOrd="0" destOrd="0" presId="urn:microsoft.com/office/officeart/2005/8/layout/orgChart1"/>
    <dgm:cxn modelId="{9AB778A4-E0B1-4068-AAAC-0E187E42DB01}" type="presOf" srcId="{E2535B38-BABE-4872-B9F6-8742B2FC70BE}" destId="{D45C2C4A-A92A-489F-89EC-E57ADE8691AA}" srcOrd="0" destOrd="0" presId="urn:microsoft.com/office/officeart/2005/8/layout/orgChart1"/>
    <dgm:cxn modelId="{E46533DF-9720-41D2-97EF-C0C4D67185DB}" type="presOf" srcId="{9536F5E5-1CCC-4578-BAC7-459761DFB33A}" destId="{2A23AEFD-9652-48B5-AA88-A2E71222EDE5}" srcOrd="0" destOrd="0" presId="urn:microsoft.com/office/officeart/2005/8/layout/orgChart1"/>
    <dgm:cxn modelId="{99A19144-0D5A-485D-AD14-EEF658C32419}" type="presOf" srcId="{6084A1AE-41D7-423C-B013-8DDFDA8E068C}" destId="{C0624838-F5F7-4000-B8CB-C4180C08FB6E}" srcOrd="0" destOrd="0" presId="urn:microsoft.com/office/officeart/2005/8/layout/orgChart1"/>
    <dgm:cxn modelId="{3E44844E-BD5E-4721-B613-FB7A6ADB8AA1}" type="presOf" srcId="{5B43FDE1-C680-499A-8F6F-17C0809F428D}" destId="{AF853197-3ECA-45A9-876E-69BDFA91CEFC}" srcOrd="0" destOrd="0" presId="urn:microsoft.com/office/officeart/2005/8/layout/orgChart1"/>
    <dgm:cxn modelId="{10A9B9A5-2006-4EDC-A32E-9AA4CFD91C35}" type="presOf" srcId="{5B43FDE1-C680-499A-8F6F-17C0809F428D}" destId="{45C0F48D-CA33-4D67-82CA-19B8DA617C9A}" srcOrd="1" destOrd="0" presId="urn:microsoft.com/office/officeart/2005/8/layout/orgChart1"/>
    <dgm:cxn modelId="{DA2BB978-9F49-4B19-ACEA-23B86210D5AC}" type="presOf" srcId="{739E687B-89DB-42BD-B1F6-7B9E68C5AC4A}" destId="{0060E39A-3BD3-489E-8534-97B916D2172B}" srcOrd="0" destOrd="0" presId="urn:microsoft.com/office/officeart/2005/8/layout/orgChart1"/>
    <dgm:cxn modelId="{09F16898-6971-4649-9197-72A903EA7415}" type="presOf" srcId="{97ABCDD7-4B51-4AE2-8591-7BE766DC9967}" destId="{CC3BB487-DD7D-4FC1-BEF9-CAA46119F6EB}" srcOrd="1" destOrd="0" presId="urn:microsoft.com/office/officeart/2005/8/layout/orgChart1"/>
    <dgm:cxn modelId="{2C46C405-44E1-424B-9798-FAEAFF3BFF9A}" srcId="{F5D7BA6E-ED8B-4CDC-B5F7-FB1B2B537605}" destId="{5B43FDE1-C680-499A-8F6F-17C0809F428D}" srcOrd="0" destOrd="0" parTransId="{A91B64CF-0594-4A78-ABC8-4E9792891AE2}" sibTransId="{532FCEC8-D9FD-4247-90DF-092BCE1A2EA8}"/>
    <dgm:cxn modelId="{4BB562F3-671F-4188-9075-629BBE3A3274}" type="presOf" srcId="{97ABCDD7-4B51-4AE2-8591-7BE766DC9967}" destId="{FDE78F3B-8B4A-4679-9E7C-E45821EFE998}" srcOrd="0" destOrd="0" presId="urn:microsoft.com/office/officeart/2005/8/layout/orgChart1"/>
    <dgm:cxn modelId="{E9D4D79F-450C-4F16-A3B5-1C820F8C7DB5}" type="presOf" srcId="{739E687B-89DB-42BD-B1F6-7B9E68C5AC4A}" destId="{1DFCA63F-D1E4-4572-971E-744D327CC5A1}" srcOrd="1" destOrd="0" presId="urn:microsoft.com/office/officeart/2005/8/layout/orgChart1"/>
    <dgm:cxn modelId="{D358E354-2B13-423C-95C4-99B649CFE37B}" type="presOf" srcId="{F5D7BA6E-ED8B-4CDC-B5F7-FB1B2B537605}" destId="{E6B2E205-D7C7-4D25-804E-F9780719C73D}" srcOrd="1" destOrd="0" presId="urn:microsoft.com/office/officeart/2005/8/layout/orgChart1"/>
    <dgm:cxn modelId="{76DC7253-F5C0-479F-9A28-CC39A7586BD7}" type="presOf" srcId="{9536F5E5-1CCC-4578-BAC7-459761DFB33A}" destId="{8161EFC6-1623-4B13-B4CA-572ACBA3C5F5}" srcOrd="1" destOrd="0" presId="urn:microsoft.com/office/officeart/2005/8/layout/orgChart1"/>
    <dgm:cxn modelId="{40CBF4A7-470F-4265-8E9C-4B1C9D51DE2B}" type="presOf" srcId="{E4D7CF47-0810-4F3A-88A1-B64A3D261BC4}" destId="{3F6DE679-735A-4BD3-9CF9-08D600476CE5}" srcOrd="0" destOrd="0" presId="urn:microsoft.com/office/officeart/2005/8/layout/orgChart1"/>
    <dgm:cxn modelId="{A147E2C3-6E5C-4701-BE71-DB5FC27A0B24}" type="presParOf" srcId="{7399D74F-B187-4179-8644-98532D3B6CF7}" destId="{B1213726-2425-4ADE-9528-F4C7F1212BCE}" srcOrd="0" destOrd="0" presId="urn:microsoft.com/office/officeart/2005/8/layout/orgChart1"/>
    <dgm:cxn modelId="{2BC3374F-5089-4FF9-97B2-0FAD4C8DBB52}" type="presParOf" srcId="{B1213726-2425-4ADE-9528-F4C7F1212BCE}" destId="{54298D10-D4A5-4C18-8294-DFD66E68907B}" srcOrd="0" destOrd="0" presId="urn:microsoft.com/office/officeart/2005/8/layout/orgChart1"/>
    <dgm:cxn modelId="{A15DE05C-3F08-4A03-937D-74C8949ED5CA}" type="presParOf" srcId="{54298D10-D4A5-4C18-8294-DFD66E68907B}" destId="{FDE78F3B-8B4A-4679-9E7C-E45821EFE998}" srcOrd="0" destOrd="0" presId="urn:microsoft.com/office/officeart/2005/8/layout/orgChart1"/>
    <dgm:cxn modelId="{AA583A97-01AD-45E0-84E9-79F206FD21D7}" type="presParOf" srcId="{54298D10-D4A5-4C18-8294-DFD66E68907B}" destId="{CC3BB487-DD7D-4FC1-BEF9-CAA46119F6EB}" srcOrd="1" destOrd="0" presId="urn:microsoft.com/office/officeart/2005/8/layout/orgChart1"/>
    <dgm:cxn modelId="{55F75EDD-7FD0-48AD-9335-2B6EF0706AB8}" type="presParOf" srcId="{B1213726-2425-4ADE-9528-F4C7F1212BCE}" destId="{2E3ECD3A-28BB-4196-81F6-DACC948D9E8A}" srcOrd="1" destOrd="0" presId="urn:microsoft.com/office/officeart/2005/8/layout/orgChart1"/>
    <dgm:cxn modelId="{AD5E7E16-0749-42BA-84CC-B191867C6976}" type="presParOf" srcId="{2E3ECD3A-28BB-4196-81F6-DACC948D9E8A}" destId="{3F6DE679-735A-4BD3-9CF9-08D600476CE5}" srcOrd="0" destOrd="0" presId="urn:microsoft.com/office/officeart/2005/8/layout/orgChart1"/>
    <dgm:cxn modelId="{C2C778BA-C4C4-488D-B447-BDEE0AB9AF3F}" type="presParOf" srcId="{2E3ECD3A-28BB-4196-81F6-DACC948D9E8A}" destId="{26EB2363-1EA6-481C-AE27-619A6A260F7C}" srcOrd="1" destOrd="0" presId="urn:microsoft.com/office/officeart/2005/8/layout/orgChart1"/>
    <dgm:cxn modelId="{1984D2BF-A257-4AB1-B3D3-58C182337235}" type="presParOf" srcId="{26EB2363-1EA6-481C-AE27-619A6A260F7C}" destId="{40DA8420-7468-404F-B4BE-FAA12AF021CB}" srcOrd="0" destOrd="0" presId="urn:microsoft.com/office/officeart/2005/8/layout/orgChart1"/>
    <dgm:cxn modelId="{F60CC896-93B0-486E-8189-5789F75F6836}" type="presParOf" srcId="{40DA8420-7468-404F-B4BE-FAA12AF021CB}" destId="{0060E39A-3BD3-489E-8534-97B916D2172B}" srcOrd="0" destOrd="0" presId="urn:microsoft.com/office/officeart/2005/8/layout/orgChart1"/>
    <dgm:cxn modelId="{E3615F45-90E6-4C05-93C2-CBE60AA32FD9}" type="presParOf" srcId="{40DA8420-7468-404F-B4BE-FAA12AF021CB}" destId="{1DFCA63F-D1E4-4572-971E-744D327CC5A1}" srcOrd="1" destOrd="0" presId="urn:microsoft.com/office/officeart/2005/8/layout/orgChart1"/>
    <dgm:cxn modelId="{E3E03B5C-A57D-4944-9710-A60AC2E93338}" type="presParOf" srcId="{26EB2363-1EA6-481C-AE27-619A6A260F7C}" destId="{900F2424-3336-46A2-92A3-A7AA45F41C14}" srcOrd="1" destOrd="0" presId="urn:microsoft.com/office/officeart/2005/8/layout/orgChart1"/>
    <dgm:cxn modelId="{E8F56F78-EAB3-4E11-8395-8B34F71329C2}" type="presParOf" srcId="{900F2424-3336-46A2-92A3-A7AA45F41C14}" destId="{C0624838-F5F7-4000-B8CB-C4180C08FB6E}" srcOrd="0" destOrd="0" presId="urn:microsoft.com/office/officeart/2005/8/layout/orgChart1"/>
    <dgm:cxn modelId="{D2E2AB71-9DE7-49F9-AABF-9FC68BC1C37C}" type="presParOf" srcId="{900F2424-3336-46A2-92A3-A7AA45F41C14}" destId="{147F272E-B1DB-42B7-9008-F1DABA2A7271}" srcOrd="1" destOrd="0" presId="urn:microsoft.com/office/officeart/2005/8/layout/orgChart1"/>
    <dgm:cxn modelId="{789B974D-C166-47E1-8270-A998631AB320}" type="presParOf" srcId="{147F272E-B1DB-42B7-9008-F1DABA2A7271}" destId="{E82B28BA-65DB-43D5-BF72-36EBEDD0D99D}" srcOrd="0" destOrd="0" presId="urn:microsoft.com/office/officeart/2005/8/layout/orgChart1"/>
    <dgm:cxn modelId="{AC4E76E4-13A7-4336-9F16-C530AC892041}" type="presParOf" srcId="{E82B28BA-65DB-43D5-BF72-36EBEDD0D99D}" destId="{2A23AEFD-9652-48B5-AA88-A2E71222EDE5}" srcOrd="0" destOrd="0" presId="urn:microsoft.com/office/officeart/2005/8/layout/orgChart1"/>
    <dgm:cxn modelId="{92E45AAA-7DCC-4855-9F04-E5ECDB52351E}" type="presParOf" srcId="{E82B28BA-65DB-43D5-BF72-36EBEDD0D99D}" destId="{8161EFC6-1623-4B13-B4CA-572ACBA3C5F5}" srcOrd="1" destOrd="0" presId="urn:microsoft.com/office/officeart/2005/8/layout/orgChart1"/>
    <dgm:cxn modelId="{7CF6329E-9D78-4B7C-B61E-CF8AD0DAADF3}" type="presParOf" srcId="{147F272E-B1DB-42B7-9008-F1DABA2A7271}" destId="{3F0FCDFF-DAC5-49DF-87B3-D961860163AE}" srcOrd="1" destOrd="0" presId="urn:microsoft.com/office/officeart/2005/8/layout/orgChart1"/>
    <dgm:cxn modelId="{88EC2C5D-EC0F-4804-BC47-F8DFB07FCEA7}" type="presParOf" srcId="{3F0FCDFF-DAC5-49DF-87B3-D961860163AE}" destId="{D45C2C4A-A92A-489F-89EC-E57ADE8691AA}" srcOrd="0" destOrd="0" presId="urn:microsoft.com/office/officeart/2005/8/layout/orgChart1"/>
    <dgm:cxn modelId="{B7F1CB6B-E64D-4AC4-A29C-478A47A5054F}" type="presParOf" srcId="{3F0FCDFF-DAC5-49DF-87B3-D961860163AE}" destId="{C00EA019-A904-4E85-AE86-6FE665ED12D2}" srcOrd="1" destOrd="0" presId="urn:microsoft.com/office/officeart/2005/8/layout/orgChart1"/>
    <dgm:cxn modelId="{9AE78F3F-4808-4B6C-81E7-ABE1281EA0FF}" type="presParOf" srcId="{C00EA019-A904-4E85-AE86-6FE665ED12D2}" destId="{4313F2A9-122F-42C8-A5E0-3EC26C925A80}" srcOrd="0" destOrd="0" presId="urn:microsoft.com/office/officeart/2005/8/layout/orgChart1"/>
    <dgm:cxn modelId="{DFE0CB94-4E94-400F-902B-B8D4742F9393}" type="presParOf" srcId="{4313F2A9-122F-42C8-A5E0-3EC26C925A80}" destId="{40624593-BA2B-46B0-8B43-AB283A70427F}" srcOrd="0" destOrd="0" presId="urn:microsoft.com/office/officeart/2005/8/layout/orgChart1"/>
    <dgm:cxn modelId="{D6956B42-9560-414C-994B-DBD6EAB2522A}" type="presParOf" srcId="{4313F2A9-122F-42C8-A5E0-3EC26C925A80}" destId="{E6B2E205-D7C7-4D25-804E-F9780719C73D}" srcOrd="1" destOrd="0" presId="urn:microsoft.com/office/officeart/2005/8/layout/orgChart1"/>
    <dgm:cxn modelId="{D0CC1EAC-2DCA-4AF9-87DA-14021B9367CB}" type="presParOf" srcId="{C00EA019-A904-4E85-AE86-6FE665ED12D2}" destId="{76509BD9-F2B3-4833-8A63-81D94B8590A0}" srcOrd="1" destOrd="0" presId="urn:microsoft.com/office/officeart/2005/8/layout/orgChart1"/>
    <dgm:cxn modelId="{E579DDFC-FA6A-4AF1-B013-C415A7EBFAA0}" type="presParOf" srcId="{76509BD9-F2B3-4833-8A63-81D94B8590A0}" destId="{F0D888F2-51D1-42CA-9DF1-AB710B9BAEE7}" srcOrd="0" destOrd="0" presId="urn:microsoft.com/office/officeart/2005/8/layout/orgChart1"/>
    <dgm:cxn modelId="{A3E13F2F-65B6-47DA-961C-42619C6ED146}" type="presParOf" srcId="{76509BD9-F2B3-4833-8A63-81D94B8590A0}" destId="{B493A1DE-8CE7-4BF1-8EC2-04E4EBB7EAA7}" srcOrd="1" destOrd="0" presId="urn:microsoft.com/office/officeart/2005/8/layout/orgChart1"/>
    <dgm:cxn modelId="{3916AC87-870D-4D74-9F54-820A5361B137}" type="presParOf" srcId="{B493A1DE-8CE7-4BF1-8EC2-04E4EBB7EAA7}" destId="{59BA102D-C77F-4482-81CA-27714624DC9E}" srcOrd="0" destOrd="0" presId="urn:microsoft.com/office/officeart/2005/8/layout/orgChart1"/>
    <dgm:cxn modelId="{9C19EAA7-B51C-4726-9E05-156B9CEB7B75}" type="presParOf" srcId="{59BA102D-C77F-4482-81CA-27714624DC9E}" destId="{AF853197-3ECA-45A9-876E-69BDFA91CEFC}" srcOrd="0" destOrd="0" presId="urn:microsoft.com/office/officeart/2005/8/layout/orgChart1"/>
    <dgm:cxn modelId="{561E7FD8-729C-4948-84E7-B2D0A4097FDB}" type="presParOf" srcId="{59BA102D-C77F-4482-81CA-27714624DC9E}" destId="{45C0F48D-CA33-4D67-82CA-19B8DA617C9A}" srcOrd="1" destOrd="0" presId="urn:microsoft.com/office/officeart/2005/8/layout/orgChart1"/>
    <dgm:cxn modelId="{59C5C7DA-EB57-46FF-A50F-924712142164}" type="presParOf" srcId="{B493A1DE-8CE7-4BF1-8EC2-04E4EBB7EAA7}" destId="{5A0FEC2A-C3AF-4D86-9FA8-2C8A646DE0AC}" srcOrd="1" destOrd="0" presId="urn:microsoft.com/office/officeart/2005/8/layout/orgChart1"/>
    <dgm:cxn modelId="{3AEACBAA-2A2D-4AC6-80A1-16ACF72AEA8E}" type="presParOf" srcId="{B493A1DE-8CE7-4BF1-8EC2-04E4EBB7EAA7}" destId="{4A6DF241-C668-4AC7-B1D7-858AD6B5F883}" srcOrd="2" destOrd="0" presId="urn:microsoft.com/office/officeart/2005/8/layout/orgChart1"/>
    <dgm:cxn modelId="{917FB6A8-FC8A-43DE-8AB4-BE5A0B9E8339}" type="presParOf" srcId="{C00EA019-A904-4E85-AE86-6FE665ED12D2}" destId="{FB8EBA10-0A56-4D55-912A-42C16FB92DA4}" srcOrd="2" destOrd="0" presId="urn:microsoft.com/office/officeart/2005/8/layout/orgChart1"/>
    <dgm:cxn modelId="{96DABEED-6F31-4DC8-8BED-9AA3E4BBD9C4}" type="presParOf" srcId="{147F272E-B1DB-42B7-9008-F1DABA2A7271}" destId="{5753DAA0-94DB-4142-807A-D18670D2C9F2}" srcOrd="2" destOrd="0" presId="urn:microsoft.com/office/officeart/2005/8/layout/orgChart1"/>
    <dgm:cxn modelId="{AAC230DB-8D9F-4834-87F3-A153BD70FCA1}" type="presParOf" srcId="{26EB2363-1EA6-481C-AE27-619A6A260F7C}" destId="{269A02A5-F9B4-4827-8BD4-BA786C3098CA}" srcOrd="2" destOrd="0" presId="urn:microsoft.com/office/officeart/2005/8/layout/orgChart1"/>
    <dgm:cxn modelId="{11AF8D44-9161-4F23-8193-FE963FB359DD}" type="presParOf" srcId="{B1213726-2425-4ADE-9528-F4C7F1212BCE}" destId="{740FDD40-3215-47FD-9221-121D23D0461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D888F2-51D1-42CA-9DF1-AB710B9BAEE7}">
      <dsp:nvSpPr>
        <dsp:cNvPr id="0" name=""/>
        <dsp:cNvSpPr/>
      </dsp:nvSpPr>
      <dsp:spPr>
        <a:xfrm>
          <a:off x="1622105" y="5604900"/>
          <a:ext cx="504349" cy="5767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6754"/>
              </a:lnTo>
              <a:lnTo>
                <a:pt x="504349" y="576754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5C2C4A-A92A-489F-89EC-E57ADE8691AA}">
      <dsp:nvSpPr>
        <dsp:cNvPr id="0" name=""/>
        <dsp:cNvSpPr/>
      </dsp:nvSpPr>
      <dsp:spPr>
        <a:xfrm>
          <a:off x="2921317" y="4092841"/>
          <a:ext cx="91440" cy="447228"/>
        </a:xfrm>
        <a:prstGeom prst="downArrow">
          <a:avLst/>
        </a:pr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624838-F5F7-4000-B8CB-C4180C08FB6E}">
      <dsp:nvSpPr>
        <dsp:cNvPr id="0" name=""/>
        <dsp:cNvSpPr/>
      </dsp:nvSpPr>
      <dsp:spPr>
        <a:xfrm>
          <a:off x="2921317" y="2580782"/>
          <a:ext cx="91440" cy="447228"/>
        </a:xfrm>
        <a:prstGeom prst="downArrow">
          <a:avLst/>
        </a:pr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6DE679-735A-4BD3-9CF9-08D600476CE5}">
      <dsp:nvSpPr>
        <dsp:cNvPr id="0" name=""/>
        <dsp:cNvSpPr/>
      </dsp:nvSpPr>
      <dsp:spPr>
        <a:xfrm>
          <a:off x="2921317" y="1068723"/>
          <a:ext cx="91440" cy="447228"/>
        </a:xfrm>
        <a:prstGeom prst="downArrow">
          <a:avLst/>
        </a:pr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E78F3B-8B4A-4679-9E7C-E45821EFE998}">
      <dsp:nvSpPr>
        <dsp:cNvPr id="0" name=""/>
        <dsp:cNvSpPr/>
      </dsp:nvSpPr>
      <dsp:spPr>
        <a:xfrm>
          <a:off x="1902207" y="3893"/>
          <a:ext cx="2129660" cy="106483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1. Отчисление из образовательной организации</a:t>
          </a:r>
        </a:p>
      </dsp:txBody>
      <dsp:txXfrm>
        <a:off x="1902207" y="3893"/>
        <a:ext cx="2129660" cy="1064830"/>
      </dsp:txXfrm>
    </dsp:sp>
    <dsp:sp modelId="{0060E39A-3BD3-489E-8534-97B916D2172B}">
      <dsp:nvSpPr>
        <dsp:cNvPr id="0" name=""/>
        <dsp:cNvSpPr/>
      </dsp:nvSpPr>
      <dsp:spPr>
        <a:xfrm>
          <a:off x="1619249" y="1515952"/>
          <a:ext cx="2695575" cy="106483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2. Уведомление МКУ «РУО» МР «Ленский район» в течение 5 рабочих дней </a:t>
          </a:r>
        </a:p>
      </dsp:txBody>
      <dsp:txXfrm>
        <a:off x="1619249" y="1515952"/>
        <a:ext cx="2695575" cy="1064830"/>
      </dsp:txXfrm>
    </dsp:sp>
    <dsp:sp modelId="{2A23AEFD-9652-48B5-AA88-A2E71222EDE5}">
      <dsp:nvSpPr>
        <dsp:cNvPr id="0" name=""/>
        <dsp:cNvSpPr/>
      </dsp:nvSpPr>
      <dsp:spPr>
        <a:xfrm>
          <a:off x="1276842" y="3028011"/>
          <a:ext cx="3380389" cy="106483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3. Прикрепление к образовательной организации по выбору для прохождения промежуточной и (или) итоговой аттестации </a:t>
          </a:r>
        </a:p>
      </dsp:txBody>
      <dsp:txXfrm>
        <a:off x="1276842" y="3028011"/>
        <a:ext cx="3380389" cy="1064830"/>
      </dsp:txXfrm>
    </dsp:sp>
    <dsp:sp modelId="{40624593-BA2B-46B0-8B43-AB283A70427F}">
      <dsp:nvSpPr>
        <dsp:cNvPr id="0" name=""/>
        <dsp:cNvSpPr/>
      </dsp:nvSpPr>
      <dsp:spPr>
        <a:xfrm>
          <a:off x="1285872" y="4540070"/>
          <a:ext cx="3362329" cy="1064830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4. Предоставление результатов промежуточной аттестации (за предыдущий учебный год, класс) в МКУ «РУО» МР «Ленский район» ежегодно до 20 сентября</a:t>
          </a:r>
        </a:p>
      </dsp:txBody>
      <dsp:txXfrm>
        <a:off x="1285872" y="4540070"/>
        <a:ext cx="3362329" cy="1064830"/>
      </dsp:txXfrm>
    </dsp:sp>
    <dsp:sp modelId="{AF853197-3ECA-45A9-876E-69BDFA91CEFC}">
      <dsp:nvSpPr>
        <dsp:cNvPr id="0" name=""/>
        <dsp:cNvSpPr/>
      </dsp:nvSpPr>
      <dsp:spPr>
        <a:xfrm>
          <a:off x="2126455" y="6052129"/>
          <a:ext cx="2129660" cy="259051"/>
        </a:xfrm>
        <a:prstGeom prst="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4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</dsp:txBody>
      <dsp:txXfrm>
        <a:off x="2126455" y="6052129"/>
        <a:ext cx="2129660" cy="2590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E3C4B-315F-4627-B20A-6BEF04D32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23</Pages>
  <Words>5436</Words>
  <Characters>30989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user</cp:lastModifiedBy>
  <cp:revision>2</cp:revision>
  <cp:lastPrinted>2025-11-06T06:00:00Z</cp:lastPrinted>
  <dcterms:created xsi:type="dcterms:W3CDTF">2025-12-08T02:38:00Z</dcterms:created>
  <dcterms:modified xsi:type="dcterms:W3CDTF">2025-12-08T02:38:00Z</dcterms:modified>
</cp:coreProperties>
</file>