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F9" w:rsidRPr="00584D9B" w:rsidRDefault="008A38F9" w:rsidP="008A38F9">
      <w:pPr>
        <w:pStyle w:val="Default"/>
        <w:tabs>
          <w:tab w:val="left" w:pos="993"/>
        </w:tabs>
        <w:ind w:firstLine="709"/>
        <w:jc w:val="center"/>
        <w:rPr>
          <w:b/>
          <w:color w:val="auto"/>
          <w:sz w:val="28"/>
          <w:szCs w:val="28"/>
        </w:rPr>
      </w:pPr>
      <w:r w:rsidRPr="00584D9B">
        <w:rPr>
          <w:b/>
          <w:color w:val="auto"/>
          <w:sz w:val="28"/>
          <w:szCs w:val="28"/>
        </w:rPr>
        <w:t>Сводный годовой доклад о ходе реализации и оценке эффективности муниципальных программ МО «Ленский район»</w:t>
      </w:r>
    </w:p>
    <w:p w:rsidR="008A38F9" w:rsidRPr="00584D9B" w:rsidRDefault="008A38F9" w:rsidP="008A38F9">
      <w:pPr>
        <w:pStyle w:val="Default"/>
        <w:tabs>
          <w:tab w:val="left" w:pos="993"/>
        </w:tabs>
        <w:ind w:firstLine="709"/>
        <w:jc w:val="center"/>
        <w:rPr>
          <w:b/>
          <w:color w:val="auto"/>
          <w:sz w:val="28"/>
          <w:szCs w:val="28"/>
        </w:rPr>
      </w:pPr>
      <w:r w:rsidRPr="00584D9B">
        <w:rPr>
          <w:b/>
          <w:color w:val="auto"/>
          <w:sz w:val="28"/>
          <w:szCs w:val="28"/>
        </w:rPr>
        <w:t xml:space="preserve">за 2018 год </w:t>
      </w:r>
    </w:p>
    <w:p w:rsidR="008A38F9" w:rsidRPr="00CC3C86" w:rsidRDefault="008A38F9" w:rsidP="00CC3C86">
      <w:pPr>
        <w:spacing w:line="360" w:lineRule="auto"/>
        <w:ind w:firstLine="709"/>
        <w:jc w:val="both"/>
        <w:rPr>
          <w:snapToGrid w:val="0"/>
          <w:color w:val="000000"/>
          <w:sz w:val="24"/>
          <w:szCs w:val="24"/>
        </w:rPr>
      </w:pPr>
      <w:r w:rsidRPr="00CC3C86">
        <w:rPr>
          <w:sz w:val="24"/>
          <w:szCs w:val="24"/>
        </w:rPr>
        <w:t xml:space="preserve">Оценка эффективности реализации муниципальных программ за 2018 год проведена в соответствии с Порядком проведения оценки эффективности и реализации муниципальных программ, утвержденным постановлением </w:t>
      </w:r>
      <w:proofErr w:type="spellStart"/>
      <w:r w:rsidRPr="00CC3C86">
        <w:rPr>
          <w:sz w:val="24"/>
          <w:szCs w:val="24"/>
        </w:rPr>
        <w:t>и.о</w:t>
      </w:r>
      <w:proofErr w:type="spellEnd"/>
      <w:r w:rsidRPr="00CC3C86">
        <w:rPr>
          <w:sz w:val="24"/>
          <w:szCs w:val="24"/>
        </w:rPr>
        <w:t xml:space="preserve">. главы </w:t>
      </w:r>
      <w:r w:rsidRPr="00CC3C86">
        <w:rPr>
          <w:snapToGrid w:val="0"/>
          <w:color w:val="000000"/>
          <w:sz w:val="24"/>
          <w:szCs w:val="24"/>
        </w:rPr>
        <w:t>от «23» апреля 2018 года № 01-03-329/8.</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 xml:space="preserve">Качественная оценка муниципальной программы устанавливается по результатам интегральной (суммарной) оценки муниципальной программы </w:t>
      </w:r>
      <w:proofErr w:type="spellStart"/>
      <w:r w:rsidRPr="00CC3C86">
        <w:rPr>
          <w:rFonts w:ascii="Times New Roman" w:hAnsi="Times New Roman" w:cs="Times New Roman"/>
          <w:sz w:val="24"/>
          <w:szCs w:val="24"/>
        </w:rPr>
        <w:t>Rр</w:t>
      </w:r>
      <w:proofErr w:type="spellEnd"/>
      <w:r w:rsidRPr="00CC3C86">
        <w:rPr>
          <w:rFonts w:ascii="Times New Roman" w:hAnsi="Times New Roman" w:cs="Times New Roman"/>
          <w:sz w:val="24"/>
          <w:szCs w:val="24"/>
        </w:rPr>
        <w:t xml:space="preserve"> в целом и подразделяется на:</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эффективную - при 80 &lt;= R &lt;= 100;</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 xml:space="preserve">недостаточно эффективную - при 50 &lt;= R </w:t>
      </w:r>
      <w:proofErr w:type="gramStart"/>
      <w:r w:rsidRPr="00CC3C86">
        <w:rPr>
          <w:rFonts w:ascii="Times New Roman" w:hAnsi="Times New Roman" w:cs="Times New Roman"/>
          <w:sz w:val="24"/>
          <w:szCs w:val="24"/>
        </w:rPr>
        <w:t>&lt; 80</w:t>
      </w:r>
      <w:proofErr w:type="gramEnd"/>
      <w:r w:rsidRPr="00CC3C86">
        <w:rPr>
          <w:rFonts w:ascii="Times New Roman" w:hAnsi="Times New Roman" w:cs="Times New Roman"/>
          <w:sz w:val="24"/>
          <w:szCs w:val="24"/>
        </w:rPr>
        <w:t>;</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 xml:space="preserve">низкоэффективную - </w:t>
      </w:r>
      <w:r w:rsidR="000859C7">
        <w:rPr>
          <w:rFonts w:ascii="Times New Roman" w:hAnsi="Times New Roman" w:cs="Times New Roman"/>
          <w:sz w:val="24"/>
          <w:szCs w:val="24"/>
        </w:rPr>
        <w:t xml:space="preserve">при R </w:t>
      </w:r>
      <w:proofErr w:type="gramStart"/>
      <w:r w:rsidR="000859C7">
        <w:rPr>
          <w:rFonts w:ascii="Times New Roman" w:hAnsi="Times New Roman" w:cs="Times New Roman"/>
          <w:sz w:val="24"/>
          <w:szCs w:val="24"/>
        </w:rPr>
        <w:t>&lt; 50</w:t>
      </w:r>
      <w:proofErr w:type="gramEnd"/>
      <w:r w:rsidR="000859C7">
        <w:rPr>
          <w:rFonts w:ascii="Times New Roman" w:hAnsi="Times New Roman" w:cs="Times New Roman"/>
          <w:sz w:val="24"/>
          <w:szCs w:val="24"/>
        </w:rPr>
        <w:t>;</w:t>
      </w:r>
      <w:r w:rsidRPr="00CC3C86">
        <w:rPr>
          <w:rFonts w:ascii="Times New Roman" w:hAnsi="Times New Roman" w:cs="Times New Roman"/>
          <w:sz w:val="24"/>
          <w:szCs w:val="24"/>
        </w:rPr>
        <w:t xml:space="preserve"> </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В 2018 году реализовывалась 21 муниципальная программа.</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Оценка эффективности реализации муниципальных программ за 2018 год проведена по 21 программе.</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 xml:space="preserve">В соответствии с п.2.3. Порядка проведения оценки эффективности реализации муниципальных программ, утвержденных постановлением </w:t>
      </w:r>
      <w:proofErr w:type="spellStart"/>
      <w:r w:rsidRPr="00CC3C86">
        <w:rPr>
          <w:rFonts w:ascii="Times New Roman" w:hAnsi="Times New Roman" w:cs="Times New Roman"/>
          <w:sz w:val="24"/>
          <w:szCs w:val="24"/>
        </w:rPr>
        <w:t>и.о</w:t>
      </w:r>
      <w:proofErr w:type="spellEnd"/>
      <w:r w:rsidRPr="00CC3C86">
        <w:rPr>
          <w:rFonts w:ascii="Times New Roman" w:hAnsi="Times New Roman" w:cs="Times New Roman"/>
          <w:sz w:val="24"/>
          <w:szCs w:val="24"/>
        </w:rPr>
        <w:t>. главы от 23.04.2018 года № 01-03-329/8, ответственные исполнители до 20 апреля года, следующего за отчетным представляют отчет о ходе реализации и оценке эффективности муниципальных программ (далее годовой отчет).</w:t>
      </w:r>
    </w:p>
    <w:p w:rsidR="008A38F9" w:rsidRPr="00CC3C86"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В установленные сроки годовые отчеты представлены по 6 муниципальным программам: «Управление муниципальной собственностью МО «Ленский район» на 2013-2021гг; «Развитие малого и среднего предпринимательства в Ленском районе на 2013-2021 годы»; «Социальная поддержка населения Ленского района на 2013-2021 годы»; «Обеспечение качественным жильем и повышение качества жилищно-коммунальных услуг в Ленском районе на 2013-2021годы»; Профилактика правонарушений в Ленском районе на 2013-2021 гг.»; «Опека и попечительство Ленского района на 2013-2019 годы».</w:t>
      </w:r>
    </w:p>
    <w:p w:rsidR="008A38F9" w:rsidRPr="005139FE" w:rsidRDefault="008A38F9" w:rsidP="00CC3C86">
      <w:pPr>
        <w:pStyle w:val="ConsPlusNormal"/>
        <w:spacing w:line="360" w:lineRule="auto"/>
        <w:ind w:firstLine="709"/>
        <w:jc w:val="both"/>
        <w:rPr>
          <w:rFonts w:ascii="Times New Roman" w:hAnsi="Times New Roman" w:cs="Times New Roman"/>
          <w:sz w:val="24"/>
          <w:szCs w:val="24"/>
        </w:rPr>
      </w:pPr>
      <w:r w:rsidRPr="00CC3C86">
        <w:rPr>
          <w:rFonts w:ascii="Times New Roman" w:hAnsi="Times New Roman" w:cs="Times New Roman"/>
          <w:sz w:val="24"/>
          <w:szCs w:val="24"/>
        </w:rPr>
        <w:t>Годовые отчеты представлены с нарушением сроков по 15 муниципальным программам, из них  в августе 2019 года :</w:t>
      </w:r>
      <w:r w:rsidRPr="00CC3C86">
        <w:rPr>
          <w:sz w:val="24"/>
          <w:szCs w:val="24"/>
        </w:rPr>
        <w:t xml:space="preserve"> </w:t>
      </w:r>
      <w:r w:rsidRPr="00CC3C86">
        <w:rPr>
          <w:rFonts w:ascii="Times New Roman" w:hAnsi="Times New Roman" w:cs="Times New Roman"/>
          <w:sz w:val="24"/>
          <w:szCs w:val="24"/>
        </w:rPr>
        <w:t xml:space="preserve"> «Развитие информационного общества в Ленском районе 2014-2019 годы»;</w:t>
      </w:r>
      <w:r w:rsidRPr="00CC3C86">
        <w:rPr>
          <w:sz w:val="24"/>
          <w:szCs w:val="24"/>
        </w:rPr>
        <w:t xml:space="preserve"> </w:t>
      </w:r>
      <w:r w:rsidRPr="00CC3C8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Ленского района на 2013-2021 годы»; «Развитие градостроительного комплекса Ленского района на 2013-2019гг»; «Развитие физической культуры и спорта в Ленском районе на 2013-2021годы», «Развитие системы гражданской обороны, пожарной безопаснос</w:t>
      </w:r>
      <w:r w:rsidRPr="005139FE">
        <w:rPr>
          <w:rFonts w:ascii="Times New Roman" w:hAnsi="Times New Roman" w:cs="Times New Roman"/>
          <w:sz w:val="24"/>
          <w:szCs w:val="24"/>
        </w:rPr>
        <w:t>ти, безопасности на водных объектах, защиты населения от чрезвычайных ситуаций и снижения рисков их возникновения на территории муниципального образования «Ленский район» на 2016-2020 годы».</w:t>
      </w:r>
    </w:p>
    <w:p w:rsidR="008A38F9" w:rsidRDefault="008A38F9" w:rsidP="00CC3C86">
      <w:pPr>
        <w:pStyle w:val="afa"/>
        <w:spacing w:after="0" w:line="360" w:lineRule="auto"/>
        <w:ind w:firstLine="709"/>
        <w:jc w:val="both"/>
      </w:pPr>
      <w:r w:rsidRPr="005139FE">
        <w:t xml:space="preserve">Предоставлены годовые отчеты без согласования с Финансовым управлением  МО «Ленский район» по </w:t>
      </w:r>
      <w:r>
        <w:t>5</w:t>
      </w:r>
      <w:r w:rsidRPr="005139FE">
        <w:t xml:space="preserve"> муниципальным программам «Профилактика правонарушений в Ленском районе на </w:t>
      </w:r>
      <w:r w:rsidRPr="005139FE">
        <w:lastRenderedPageBreak/>
        <w:t xml:space="preserve">2013-2021 гг.», «Развитие транспортной инфраструктуры  на территории МО «Ленский район» на 2013 – 2021гг.», «Развитие информационного общества в Ленском районе на 2014-2019гг», </w:t>
      </w:r>
      <w:r>
        <w:t xml:space="preserve">«Обеспечение качественным жильем и повышение качества жилищно-коммунальных услуг в Ленском районе на 2013-2021голы», </w:t>
      </w:r>
      <w:r w:rsidRPr="002165E2">
        <w:t xml:space="preserve">«Развитие системы гражданской обороны, пожарной безопасности, безопасности на водных объектах, защиты населения от чрезвычайных ситуаций и </w:t>
      </w:r>
      <w:bookmarkStart w:id="0" w:name="_GoBack"/>
      <w:bookmarkEnd w:id="0"/>
      <w:r w:rsidRPr="002165E2">
        <w:t>снижения рисков их возникновения на территории муниципального образования «Ле</w:t>
      </w:r>
      <w:r>
        <w:t xml:space="preserve">нский район» на 2016-2020 годы», </w:t>
      </w:r>
      <w:r w:rsidRPr="005139FE">
        <w:t xml:space="preserve">что искажает достоверность проведенной оценки эффективности. </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Из 2</w:t>
      </w:r>
      <w:r>
        <w:rPr>
          <w:rFonts w:ascii="Times New Roman" w:hAnsi="Times New Roman" w:cs="Times New Roman"/>
          <w:sz w:val="24"/>
          <w:szCs w:val="24"/>
        </w:rPr>
        <w:t>1</w:t>
      </w:r>
      <w:r w:rsidRPr="002A1579">
        <w:rPr>
          <w:rFonts w:ascii="Times New Roman" w:hAnsi="Times New Roman" w:cs="Times New Roman"/>
          <w:sz w:val="24"/>
          <w:szCs w:val="24"/>
        </w:rPr>
        <w:t xml:space="preserve"> муниципальн</w:t>
      </w:r>
      <w:r>
        <w:rPr>
          <w:rFonts w:ascii="Times New Roman" w:hAnsi="Times New Roman" w:cs="Times New Roman"/>
          <w:sz w:val="24"/>
          <w:szCs w:val="24"/>
        </w:rPr>
        <w:t>ой</w:t>
      </w:r>
      <w:r w:rsidRPr="002A1579">
        <w:rPr>
          <w:rFonts w:ascii="Times New Roman" w:hAnsi="Times New Roman" w:cs="Times New Roman"/>
          <w:sz w:val="24"/>
          <w:szCs w:val="24"/>
        </w:rPr>
        <w:t xml:space="preserve"> программ</w:t>
      </w:r>
      <w:r>
        <w:rPr>
          <w:rFonts w:ascii="Times New Roman" w:hAnsi="Times New Roman" w:cs="Times New Roman"/>
          <w:sz w:val="24"/>
          <w:szCs w:val="24"/>
        </w:rPr>
        <w:t>ы</w:t>
      </w:r>
      <w:r w:rsidRPr="002A1579">
        <w:rPr>
          <w:rFonts w:ascii="Times New Roman" w:hAnsi="Times New Roman" w:cs="Times New Roman"/>
          <w:sz w:val="24"/>
          <w:szCs w:val="24"/>
        </w:rPr>
        <w:t xml:space="preserve"> 1</w:t>
      </w:r>
      <w:r>
        <w:rPr>
          <w:rFonts w:ascii="Times New Roman" w:hAnsi="Times New Roman" w:cs="Times New Roman"/>
          <w:sz w:val="24"/>
          <w:szCs w:val="24"/>
        </w:rPr>
        <w:t>3</w:t>
      </w:r>
      <w:r w:rsidRPr="002A1579">
        <w:rPr>
          <w:rFonts w:ascii="Times New Roman" w:hAnsi="Times New Roman" w:cs="Times New Roman"/>
          <w:sz w:val="24"/>
          <w:szCs w:val="24"/>
        </w:rPr>
        <w:t xml:space="preserve"> реализованы без привлечения иных ресурсов, только за счет бюджета муниципального образования «Ленский район».</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В целом на реализацию программ в 2018 году за счет всех источников финансирования предусмотрено 3 11</w:t>
      </w:r>
      <w:r>
        <w:rPr>
          <w:rFonts w:ascii="Times New Roman" w:hAnsi="Times New Roman" w:cs="Times New Roman"/>
          <w:sz w:val="24"/>
          <w:szCs w:val="24"/>
        </w:rPr>
        <w:t>7</w:t>
      </w:r>
      <w:r w:rsidRPr="002A1579">
        <w:rPr>
          <w:rFonts w:ascii="Times New Roman" w:hAnsi="Times New Roman" w:cs="Times New Roman"/>
          <w:sz w:val="24"/>
          <w:szCs w:val="24"/>
        </w:rPr>
        <w:t> 2</w:t>
      </w:r>
      <w:r>
        <w:rPr>
          <w:rFonts w:ascii="Times New Roman" w:hAnsi="Times New Roman" w:cs="Times New Roman"/>
          <w:sz w:val="24"/>
          <w:szCs w:val="24"/>
        </w:rPr>
        <w:t>58</w:t>
      </w:r>
      <w:r w:rsidRPr="002A1579">
        <w:rPr>
          <w:rFonts w:ascii="Times New Roman" w:hAnsi="Times New Roman" w:cs="Times New Roman"/>
          <w:sz w:val="24"/>
          <w:szCs w:val="24"/>
        </w:rPr>
        <w:t> </w:t>
      </w:r>
      <w:r>
        <w:rPr>
          <w:rFonts w:ascii="Times New Roman" w:hAnsi="Times New Roman" w:cs="Times New Roman"/>
          <w:sz w:val="24"/>
          <w:szCs w:val="24"/>
        </w:rPr>
        <w:t>411</w:t>
      </w:r>
      <w:r w:rsidRPr="002A1579">
        <w:rPr>
          <w:rFonts w:ascii="Times New Roman" w:hAnsi="Times New Roman" w:cs="Times New Roman"/>
          <w:sz w:val="24"/>
          <w:szCs w:val="24"/>
        </w:rPr>
        <w:t>,3</w:t>
      </w:r>
      <w:r>
        <w:rPr>
          <w:rFonts w:ascii="Times New Roman" w:hAnsi="Times New Roman" w:cs="Times New Roman"/>
          <w:sz w:val="24"/>
          <w:szCs w:val="24"/>
        </w:rPr>
        <w:t>3</w:t>
      </w:r>
      <w:r w:rsidRPr="002A1579">
        <w:rPr>
          <w:rFonts w:ascii="Times New Roman" w:hAnsi="Times New Roman" w:cs="Times New Roman"/>
          <w:sz w:val="24"/>
          <w:szCs w:val="24"/>
        </w:rPr>
        <w:t xml:space="preserve"> руб. (129,</w:t>
      </w:r>
      <w:r>
        <w:rPr>
          <w:rFonts w:ascii="Times New Roman" w:hAnsi="Times New Roman" w:cs="Times New Roman"/>
          <w:sz w:val="24"/>
          <w:szCs w:val="24"/>
        </w:rPr>
        <w:t>2</w:t>
      </w:r>
      <w:r w:rsidRPr="002A1579">
        <w:rPr>
          <w:rFonts w:ascii="Times New Roman" w:hAnsi="Times New Roman" w:cs="Times New Roman"/>
          <w:sz w:val="24"/>
          <w:szCs w:val="24"/>
        </w:rPr>
        <w:t xml:space="preserve"> % к уровню 2017 года), в том числе средства федерального бюджета 15 644 238,0 руб. (38,52 % к уровню 2017 года), государственного бюджета Республики Саха (Якутия) – 977 222 475,41 руб. (102,8 % к уровню 2017 года), бюджета МО «Ленский район» - 2 0</w:t>
      </w:r>
      <w:r>
        <w:rPr>
          <w:rFonts w:ascii="Times New Roman" w:hAnsi="Times New Roman" w:cs="Times New Roman"/>
          <w:sz w:val="24"/>
          <w:szCs w:val="24"/>
        </w:rPr>
        <w:t>61</w:t>
      </w:r>
      <w:r w:rsidRPr="002A1579">
        <w:rPr>
          <w:rFonts w:ascii="Times New Roman" w:hAnsi="Times New Roman" w:cs="Times New Roman"/>
          <w:sz w:val="24"/>
          <w:szCs w:val="24"/>
        </w:rPr>
        <w:t> </w:t>
      </w:r>
      <w:r>
        <w:rPr>
          <w:rFonts w:ascii="Times New Roman" w:hAnsi="Times New Roman" w:cs="Times New Roman"/>
          <w:sz w:val="24"/>
          <w:szCs w:val="24"/>
        </w:rPr>
        <w:t>041</w:t>
      </w:r>
      <w:r w:rsidRPr="002A1579">
        <w:rPr>
          <w:rFonts w:ascii="Times New Roman" w:hAnsi="Times New Roman" w:cs="Times New Roman"/>
          <w:sz w:val="24"/>
          <w:szCs w:val="24"/>
        </w:rPr>
        <w:t> </w:t>
      </w:r>
      <w:r>
        <w:rPr>
          <w:rFonts w:ascii="Times New Roman" w:hAnsi="Times New Roman" w:cs="Times New Roman"/>
          <w:sz w:val="24"/>
          <w:szCs w:val="24"/>
        </w:rPr>
        <w:t>502</w:t>
      </w:r>
      <w:r w:rsidRPr="002A1579">
        <w:rPr>
          <w:rFonts w:ascii="Times New Roman" w:hAnsi="Times New Roman" w:cs="Times New Roman"/>
          <w:sz w:val="24"/>
          <w:szCs w:val="24"/>
        </w:rPr>
        <w:t>,9</w:t>
      </w:r>
      <w:r>
        <w:rPr>
          <w:rFonts w:ascii="Times New Roman" w:hAnsi="Times New Roman" w:cs="Times New Roman"/>
          <w:sz w:val="24"/>
          <w:szCs w:val="24"/>
        </w:rPr>
        <w:t>2</w:t>
      </w:r>
      <w:r w:rsidRPr="002A1579">
        <w:rPr>
          <w:rFonts w:ascii="Times New Roman" w:hAnsi="Times New Roman" w:cs="Times New Roman"/>
          <w:sz w:val="24"/>
          <w:szCs w:val="24"/>
        </w:rPr>
        <w:t xml:space="preserve"> руб. (161,</w:t>
      </w:r>
      <w:r>
        <w:rPr>
          <w:rFonts w:ascii="Times New Roman" w:hAnsi="Times New Roman" w:cs="Times New Roman"/>
          <w:sz w:val="24"/>
          <w:szCs w:val="24"/>
        </w:rPr>
        <w:t>9</w:t>
      </w:r>
      <w:r w:rsidRPr="002A1579">
        <w:rPr>
          <w:rFonts w:ascii="Times New Roman" w:hAnsi="Times New Roman" w:cs="Times New Roman"/>
          <w:sz w:val="24"/>
          <w:szCs w:val="24"/>
        </w:rPr>
        <w:t xml:space="preserve"> % к уровню 2017года), внебюджетных источников – 63 350 195,0 руб. (54,7 % к уровню 2017 года).</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За 2018 год фактическое освоение средств составило 3 12</w:t>
      </w:r>
      <w:r>
        <w:rPr>
          <w:rFonts w:ascii="Times New Roman" w:hAnsi="Times New Roman" w:cs="Times New Roman"/>
          <w:sz w:val="24"/>
          <w:szCs w:val="24"/>
        </w:rPr>
        <w:t>2 152 883</w:t>
      </w:r>
      <w:r w:rsidRPr="002A1579">
        <w:rPr>
          <w:rFonts w:ascii="Times New Roman" w:hAnsi="Times New Roman" w:cs="Times New Roman"/>
          <w:sz w:val="24"/>
          <w:szCs w:val="24"/>
        </w:rPr>
        <w:t>,</w:t>
      </w:r>
      <w:r>
        <w:rPr>
          <w:rFonts w:ascii="Times New Roman" w:hAnsi="Times New Roman" w:cs="Times New Roman"/>
          <w:sz w:val="24"/>
          <w:szCs w:val="24"/>
        </w:rPr>
        <w:t>5</w:t>
      </w:r>
      <w:r w:rsidRPr="002A1579">
        <w:rPr>
          <w:rFonts w:ascii="Times New Roman" w:hAnsi="Times New Roman" w:cs="Times New Roman"/>
          <w:sz w:val="24"/>
          <w:szCs w:val="24"/>
        </w:rPr>
        <w:t>5 руб.</w:t>
      </w:r>
      <w:r>
        <w:rPr>
          <w:rFonts w:ascii="Times New Roman" w:hAnsi="Times New Roman" w:cs="Times New Roman"/>
          <w:sz w:val="24"/>
          <w:szCs w:val="24"/>
        </w:rPr>
        <w:t xml:space="preserve"> </w:t>
      </w:r>
      <w:r w:rsidRPr="002A1579">
        <w:rPr>
          <w:rFonts w:ascii="Times New Roman" w:hAnsi="Times New Roman" w:cs="Times New Roman"/>
          <w:sz w:val="24"/>
          <w:szCs w:val="24"/>
        </w:rPr>
        <w:t>или 100,2 % от плановых значений, в том числе из средств федерального бюджета 15 752 933,0 рублей (100,7 % от плана), государственного бюджета Республики Саха (Якутия) – 953 150 214,83 руб. (97,5 % от плана), бюджета МО «Ленский район» - 1 40</w:t>
      </w:r>
      <w:r>
        <w:rPr>
          <w:rFonts w:ascii="Times New Roman" w:hAnsi="Times New Roman" w:cs="Times New Roman"/>
          <w:sz w:val="24"/>
          <w:szCs w:val="24"/>
        </w:rPr>
        <w:t>6</w:t>
      </w:r>
      <w:r w:rsidRPr="002A1579">
        <w:rPr>
          <w:rFonts w:ascii="Times New Roman" w:hAnsi="Times New Roman" w:cs="Times New Roman"/>
          <w:sz w:val="24"/>
          <w:szCs w:val="24"/>
        </w:rPr>
        <w:t> 0</w:t>
      </w:r>
      <w:r>
        <w:rPr>
          <w:rFonts w:ascii="Times New Roman" w:hAnsi="Times New Roman" w:cs="Times New Roman"/>
          <w:sz w:val="24"/>
          <w:szCs w:val="24"/>
        </w:rPr>
        <w:t>07</w:t>
      </w:r>
      <w:r w:rsidRPr="002A1579">
        <w:rPr>
          <w:rFonts w:ascii="Times New Roman" w:hAnsi="Times New Roman" w:cs="Times New Roman"/>
          <w:sz w:val="24"/>
          <w:szCs w:val="24"/>
        </w:rPr>
        <w:t> </w:t>
      </w:r>
      <w:r>
        <w:rPr>
          <w:rFonts w:ascii="Times New Roman" w:hAnsi="Times New Roman" w:cs="Times New Roman"/>
          <w:sz w:val="24"/>
          <w:szCs w:val="24"/>
        </w:rPr>
        <w:t>823</w:t>
      </w:r>
      <w:r w:rsidRPr="002A1579">
        <w:rPr>
          <w:rFonts w:ascii="Times New Roman" w:hAnsi="Times New Roman" w:cs="Times New Roman"/>
          <w:sz w:val="24"/>
          <w:szCs w:val="24"/>
        </w:rPr>
        <w:t>,</w:t>
      </w:r>
      <w:r>
        <w:rPr>
          <w:rFonts w:ascii="Times New Roman" w:hAnsi="Times New Roman" w:cs="Times New Roman"/>
          <w:sz w:val="24"/>
          <w:szCs w:val="24"/>
        </w:rPr>
        <w:t>7</w:t>
      </w:r>
      <w:r w:rsidR="000859C7">
        <w:rPr>
          <w:rFonts w:ascii="Times New Roman" w:hAnsi="Times New Roman" w:cs="Times New Roman"/>
          <w:sz w:val="24"/>
          <w:szCs w:val="24"/>
        </w:rPr>
        <w:t xml:space="preserve">2 </w:t>
      </w:r>
      <w:r w:rsidRPr="002A1579">
        <w:rPr>
          <w:rFonts w:ascii="Times New Roman" w:hAnsi="Times New Roman" w:cs="Times New Roman"/>
          <w:sz w:val="24"/>
          <w:szCs w:val="24"/>
        </w:rPr>
        <w:t>руб. (68,2 % от плана), внебюджетных источников – 747 241 912,0 руб. (1179 % от плана).</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За отчетный период наибольший уровень привлечения иных ресурсов в абсолютном выражении отмечается по муниципальным программам:</w:t>
      </w:r>
      <w:r w:rsidRPr="002A1579">
        <w:t xml:space="preserve"> </w:t>
      </w:r>
      <w:r w:rsidRPr="002A1579">
        <w:rPr>
          <w:rFonts w:ascii="Times New Roman" w:hAnsi="Times New Roman" w:cs="Times New Roman"/>
          <w:sz w:val="24"/>
          <w:szCs w:val="24"/>
        </w:rPr>
        <w:t>«Охрана труда в Ленском районе на 2013-2019 годы»; «Обеспечение качественным жильем и повышение качества жилищно-коммунальных услуг в Ленском районе на 2013-2021годы».</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Наибольший объем средств за счет всех источников финансирования в 2018 году был направлен на реализацию муниципальных программ:</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"Развитие образования в Ленском районе на 2013-2021годы" – 1 775,051 млн. руб., фактическое исполнение составило 1 719,544 млн. руб. или 96,9%;</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«Управление муниципальной собственностью МО «Ленский район» на 2013-2021гг» - 492,848 </w:t>
      </w:r>
      <w:proofErr w:type="spellStart"/>
      <w:r w:rsidRPr="002A1579">
        <w:rPr>
          <w:rFonts w:ascii="Times New Roman" w:hAnsi="Times New Roman" w:cs="Times New Roman"/>
          <w:sz w:val="24"/>
          <w:szCs w:val="24"/>
        </w:rPr>
        <w:t>млн.руб</w:t>
      </w:r>
      <w:proofErr w:type="spellEnd"/>
      <w:r w:rsidRPr="002A1579">
        <w:rPr>
          <w:rFonts w:ascii="Times New Roman" w:hAnsi="Times New Roman" w:cs="Times New Roman"/>
          <w:sz w:val="24"/>
          <w:szCs w:val="24"/>
        </w:rPr>
        <w:t xml:space="preserve">., фактическое исполнение составило 65,299 млн. </w:t>
      </w:r>
      <w:proofErr w:type="spellStart"/>
      <w:proofErr w:type="gramStart"/>
      <w:r w:rsidRPr="002A1579">
        <w:rPr>
          <w:rFonts w:ascii="Times New Roman" w:hAnsi="Times New Roman" w:cs="Times New Roman"/>
          <w:sz w:val="24"/>
          <w:szCs w:val="24"/>
        </w:rPr>
        <w:t>руб..или</w:t>
      </w:r>
      <w:proofErr w:type="spellEnd"/>
      <w:proofErr w:type="gramEnd"/>
      <w:r w:rsidRPr="002A1579">
        <w:rPr>
          <w:rFonts w:ascii="Times New Roman" w:hAnsi="Times New Roman" w:cs="Times New Roman"/>
          <w:sz w:val="24"/>
          <w:szCs w:val="24"/>
        </w:rPr>
        <w:t xml:space="preserve"> 15,2%;</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«Развитие транспортной инфраструктуры на территории МО «Ленский район» на 2013-2021гг» - 300,689 млн. руб., фактическое исполнение составило 75,76 млн.</w:t>
      </w:r>
      <w:r w:rsidR="000859C7">
        <w:rPr>
          <w:rFonts w:ascii="Times New Roman" w:hAnsi="Times New Roman" w:cs="Times New Roman"/>
          <w:sz w:val="24"/>
          <w:szCs w:val="24"/>
        </w:rPr>
        <w:t xml:space="preserve"> </w:t>
      </w:r>
      <w:r w:rsidRPr="002A1579">
        <w:rPr>
          <w:rFonts w:ascii="Times New Roman" w:hAnsi="Times New Roman" w:cs="Times New Roman"/>
          <w:sz w:val="24"/>
          <w:szCs w:val="24"/>
        </w:rPr>
        <w:t>руб. или 25,2%;</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"Развитие культуры Ленского района на 2013-2021гг" с общим объемом 213,931 млн. руб. фактическое исполнение составило 217,851 млн. руб. или 101,8%.</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Высокую оценку исполнения финансового обеспечения за счет всех источников </w:t>
      </w:r>
      <w:r w:rsidRPr="002A1579">
        <w:rPr>
          <w:rFonts w:ascii="Times New Roman" w:hAnsi="Times New Roman" w:cs="Times New Roman"/>
          <w:sz w:val="24"/>
          <w:szCs w:val="24"/>
        </w:rPr>
        <w:lastRenderedPageBreak/>
        <w:t xml:space="preserve">финансирования получили 3 муниципальные программы: «Охрана труда в Ленском районе на 2013-2019 годы» (3 244,4 % за счет средств сторонних предприятий и организаций), «Развитие малого и среднего предпринимательства в Ленском районе на 2013-2021 годы» (128,6% за счет возвратных средств НО «Муниципальный фонд поддержки малого и среднего предпринимательства Ленского района»), «Развитие культуры Ленского района на 2013-2021 годы» (101,8 %).  </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Наименьшее исполнение финансирования муниципальных программ отмечается по 3 программам:</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«Обращение с отходами производства и потребления в МО «Ленский район РС (Я) 2012-2021 гг.» исполнена на 10,1 %, из –за принятия решения не заключать долгосрочный муниципальный контракт (с продлением на 2019 год) на разработку ПСД на строительство полигона в г. Ленске;</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«Управление муниципальной собственностью МО «Ленский район» РС (Я) на 2013-2021 годы» - 15,2 %, неисполнение является следствием не заключения 5 муниципальных контрактов капитального строительства;</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 «Развитие транспортной инфраструктуры на территории МО "Ленский район" на 2013-2021 гг.» - 25,2 %, причины неисполнения: поздний срок передачи полномочий от МО «Город Ленск», переходящие на следующий год муниципальные контракты по ремонту автодорог, выделение дополнительных субсидированных рейсов по маршруту Ленск-Витим-Ленск за счет средств Министерства транспорта РС (Я).</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w:t>
      </w:r>
      <w:r w:rsidRPr="002A1579">
        <w:rPr>
          <w:rFonts w:ascii="Times New Roman" w:hAnsi="Times New Roman" w:cs="Times New Roman"/>
          <w:sz w:val="24"/>
          <w:szCs w:val="24"/>
        </w:rPr>
        <w:t xml:space="preserve"> программ</w:t>
      </w:r>
      <w:r>
        <w:rPr>
          <w:rFonts w:ascii="Times New Roman" w:hAnsi="Times New Roman" w:cs="Times New Roman"/>
          <w:sz w:val="24"/>
          <w:szCs w:val="24"/>
        </w:rPr>
        <w:t>ы</w:t>
      </w:r>
      <w:r w:rsidRPr="002A1579">
        <w:rPr>
          <w:rFonts w:ascii="Times New Roman" w:hAnsi="Times New Roman" w:cs="Times New Roman"/>
          <w:sz w:val="24"/>
          <w:szCs w:val="24"/>
        </w:rPr>
        <w:t xml:space="preserve"> включают в себя целев</w:t>
      </w:r>
      <w:r>
        <w:rPr>
          <w:rFonts w:ascii="Times New Roman" w:hAnsi="Times New Roman" w:cs="Times New Roman"/>
          <w:sz w:val="24"/>
          <w:szCs w:val="24"/>
        </w:rPr>
        <w:t>ые</w:t>
      </w:r>
      <w:r w:rsidRPr="002A1579">
        <w:rPr>
          <w:rFonts w:ascii="Times New Roman" w:hAnsi="Times New Roman" w:cs="Times New Roman"/>
          <w:sz w:val="24"/>
          <w:szCs w:val="24"/>
        </w:rPr>
        <w:t xml:space="preserve"> показател</w:t>
      </w:r>
      <w:r>
        <w:rPr>
          <w:rFonts w:ascii="Times New Roman" w:hAnsi="Times New Roman" w:cs="Times New Roman"/>
          <w:sz w:val="24"/>
          <w:szCs w:val="24"/>
        </w:rPr>
        <w:t>и</w:t>
      </w:r>
      <w:r w:rsidRPr="002A1579">
        <w:rPr>
          <w:rFonts w:ascii="Times New Roman" w:hAnsi="Times New Roman" w:cs="Times New Roman"/>
          <w:sz w:val="24"/>
          <w:szCs w:val="24"/>
        </w:rPr>
        <w:t xml:space="preserve"> (индикатор</w:t>
      </w:r>
      <w:r>
        <w:rPr>
          <w:rFonts w:ascii="Times New Roman" w:hAnsi="Times New Roman" w:cs="Times New Roman"/>
          <w:sz w:val="24"/>
          <w:szCs w:val="24"/>
        </w:rPr>
        <w:t xml:space="preserve">ы) в количестве 201 ед., которые </w:t>
      </w:r>
      <w:r w:rsidRPr="002A1579">
        <w:rPr>
          <w:rFonts w:ascii="Times New Roman" w:hAnsi="Times New Roman" w:cs="Times New Roman"/>
          <w:sz w:val="24"/>
          <w:szCs w:val="24"/>
        </w:rPr>
        <w:t>характеризую</w:t>
      </w:r>
      <w:r>
        <w:rPr>
          <w:rFonts w:ascii="Times New Roman" w:hAnsi="Times New Roman" w:cs="Times New Roman"/>
          <w:sz w:val="24"/>
          <w:szCs w:val="24"/>
        </w:rPr>
        <w:t>т</w:t>
      </w:r>
      <w:r w:rsidRPr="002A1579">
        <w:rPr>
          <w:rFonts w:ascii="Times New Roman" w:hAnsi="Times New Roman" w:cs="Times New Roman"/>
          <w:sz w:val="24"/>
          <w:szCs w:val="24"/>
        </w:rPr>
        <w:t xml:space="preserve"> ход их реализации.</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На основе системы индикаторов должен осуществляться непрерывный контроль за ходом исполнения муниципальных программ, необходимо отметить, что мониторинг большинством исполнителей программ не ведется, что не позволяет вовремя выявить проблемы и своевременно вносить изменения в программы.</w:t>
      </w:r>
    </w:p>
    <w:p w:rsidR="008A38F9" w:rsidRPr="002A157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 В связи с чем по ряду программ фактические значения показателей занижены или завышены от планового уровня, либо не имеют динамики, что говорит о некачественном планировании; в программах имеются показатели, фактическое значение которых не представляется возможным подтвердить.</w:t>
      </w:r>
    </w:p>
    <w:p w:rsidR="008A38F9" w:rsidRDefault="008A38F9" w:rsidP="00CC3C86">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По данным годовых отчетов наименьшее значение достижения целевых индикаторов отмечается по </w:t>
      </w:r>
      <w:r>
        <w:rPr>
          <w:rFonts w:ascii="Times New Roman" w:hAnsi="Times New Roman" w:cs="Times New Roman"/>
          <w:sz w:val="24"/>
          <w:szCs w:val="24"/>
        </w:rPr>
        <w:t>3</w:t>
      </w:r>
      <w:r w:rsidRPr="002A1579">
        <w:rPr>
          <w:rFonts w:ascii="Times New Roman" w:hAnsi="Times New Roman" w:cs="Times New Roman"/>
          <w:sz w:val="24"/>
          <w:szCs w:val="24"/>
        </w:rPr>
        <w:t xml:space="preserve"> муниципальным программам:</w:t>
      </w:r>
    </w:p>
    <w:p w:rsidR="008A38F9" w:rsidRPr="00D1668B" w:rsidRDefault="008A38F9" w:rsidP="00CC3C86">
      <w:pPr>
        <w:pStyle w:val="ConsPlusNormal"/>
        <w:spacing w:line="360" w:lineRule="auto"/>
        <w:ind w:firstLine="709"/>
        <w:jc w:val="both"/>
        <w:rPr>
          <w:rFonts w:ascii="Times New Roman" w:hAnsi="Times New Roman" w:cs="Times New Roman"/>
          <w:sz w:val="24"/>
          <w:szCs w:val="24"/>
        </w:rPr>
      </w:pPr>
      <w:r w:rsidRPr="00D1668B">
        <w:rPr>
          <w:rFonts w:ascii="Times New Roman" w:hAnsi="Times New Roman" w:cs="Times New Roman"/>
          <w:sz w:val="24"/>
          <w:szCs w:val="24"/>
        </w:rPr>
        <w:t>«Развитие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муниципального образования «Ленский район» на 2016-2020 годы»</w:t>
      </w:r>
      <w:r>
        <w:rPr>
          <w:rFonts w:ascii="Times New Roman" w:hAnsi="Times New Roman" w:cs="Times New Roman"/>
          <w:sz w:val="24"/>
          <w:szCs w:val="24"/>
        </w:rPr>
        <w:t xml:space="preserve"> - 16,7%;</w:t>
      </w:r>
    </w:p>
    <w:p w:rsidR="008A38F9" w:rsidRPr="005139FE"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 «Развитие молодежной, семейной политики и патриотического воспитания граждан Ленского района на 2013 -2021 годы» - 30,4%;</w:t>
      </w:r>
    </w:p>
    <w:p w:rsidR="008A38F9" w:rsidRPr="005139FE" w:rsidRDefault="008A38F9" w:rsidP="00CC3C86">
      <w:pPr>
        <w:pStyle w:val="ConsPlusNormal"/>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lastRenderedPageBreak/>
        <w:t>«Обращение с отходами производства и потребления в МО «Ленский район» на 2012-2021гг» - 33,3%.</w:t>
      </w:r>
    </w:p>
    <w:p w:rsidR="008A38F9" w:rsidRPr="005139FE" w:rsidRDefault="008A38F9" w:rsidP="00CC3C86">
      <w:pPr>
        <w:pStyle w:val="ConsPlusNormal"/>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t>По результатам проведения оценки эффективности реализации муниципальных программ за 2018 год из 2</w:t>
      </w:r>
      <w:r>
        <w:rPr>
          <w:rFonts w:ascii="Times New Roman" w:hAnsi="Times New Roman" w:cs="Times New Roman"/>
          <w:sz w:val="24"/>
          <w:szCs w:val="24"/>
        </w:rPr>
        <w:t>1</w:t>
      </w:r>
      <w:r w:rsidRPr="005139FE">
        <w:rPr>
          <w:rFonts w:ascii="Times New Roman" w:hAnsi="Times New Roman" w:cs="Times New Roman"/>
          <w:sz w:val="24"/>
          <w:szCs w:val="24"/>
        </w:rPr>
        <w:t xml:space="preserve"> муниципальных программ признаны эффективными 6 программ, недостаточно эффективными 1</w:t>
      </w:r>
      <w:r>
        <w:rPr>
          <w:rFonts w:ascii="Times New Roman" w:hAnsi="Times New Roman" w:cs="Times New Roman"/>
          <w:sz w:val="24"/>
          <w:szCs w:val="24"/>
        </w:rPr>
        <w:t xml:space="preserve">2 программ, </w:t>
      </w:r>
      <w:r w:rsidRPr="005139FE">
        <w:rPr>
          <w:rFonts w:ascii="Times New Roman" w:hAnsi="Times New Roman" w:cs="Times New Roman"/>
          <w:sz w:val="24"/>
          <w:szCs w:val="24"/>
        </w:rPr>
        <w:t xml:space="preserve">низкоэффективными – 3. </w:t>
      </w:r>
    </w:p>
    <w:p w:rsidR="008A38F9" w:rsidRPr="005139FE" w:rsidRDefault="008A38F9" w:rsidP="00CC3C86">
      <w:pPr>
        <w:pStyle w:val="ConsPlusNormal"/>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t>Проведенная оценка муниципальных программ показала, что сохраняется ряд недостатков при их планировании и реализации:</w:t>
      </w:r>
    </w:p>
    <w:p w:rsidR="008A38F9" w:rsidRPr="005139FE" w:rsidRDefault="003C597A" w:rsidP="00CC3C86">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sidRPr="005139FE">
        <w:rPr>
          <w:rFonts w:ascii="Times New Roman" w:hAnsi="Times New Roman" w:cs="Times New Roman"/>
          <w:sz w:val="24"/>
          <w:szCs w:val="24"/>
        </w:rPr>
        <w:t>качество управления программами в основном неудовлетворительное, в частности, ответственными исполнителями не ведется на постоянной основе мониторинг исполнения муниципальных программ, в том числе за соисполнителями;</w:t>
      </w:r>
    </w:p>
    <w:p w:rsidR="008A38F9" w:rsidRPr="005139FE" w:rsidRDefault="008A38F9" w:rsidP="00CC3C86">
      <w:pPr>
        <w:pStyle w:val="ConsPlusNormal"/>
        <w:tabs>
          <w:tab w:val="left" w:pos="1418"/>
        </w:tabs>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t xml:space="preserve"> </w:t>
      </w:r>
      <w:r w:rsidR="003C597A">
        <w:rPr>
          <w:rFonts w:ascii="Times New Roman" w:hAnsi="Times New Roman" w:cs="Times New Roman"/>
          <w:sz w:val="24"/>
          <w:szCs w:val="24"/>
        </w:rPr>
        <w:t xml:space="preserve">- </w:t>
      </w:r>
      <w:r w:rsidRPr="005139FE">
        <w:rPr>
          <w:rFonts w:ascii="Times New Roman" w:hAnsi="Times New Roman" w:cs="Times New Roman"/>
          <w:sz w:val="24"/>
          <w:szCs w:val="24"/>
        </w:rPr>
        <w:t>несоблюдением установленных правил и требований, указанных в утвержденном Порядке разработки, реализации и оценке эффективности муниципальных программ при предоставлении и формировании отчетности по итогам 2018 года;</w:t>
      </w:r>
    </w:p>
    <w:p w:rsidR="008A38F9" w:rsidRDefault="003C597A" w:rsidP="00CC3C86">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sidRPr="005139FE">
        <w:rPr>
          <w:rFonts w:ascii="Times New Roman" w:hAnsi="Times New Roman" w:cs="Times New Roman"/>
          <w:sz w:val="24"/>
          <w:szCs w:val="24"/>
        </w:rPr>
        <w:t xml:space="preserve">не предоставлены полные сведения по целевым индикаторам в виде таблиц планового и фактического показателей, с процентом исполнения по программе «Социальная поддержка населения Ленского района 2013-2018 годы»; </w:t>
      </w:r>
    </w:p>
    <w:p w:rsidR="008A38F9" w:rsidRPr="005139FE" w:rsidRDefault="003C597A" w:rsidP="00CC3C86">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Pr>
          <w:rFonts w:ascii="Times New Roman" w:hAnsi="Times New Roman" w:cs="Times New Roman"/>
          <w:sz w:val="24"/>
          <w:szCs w:val="24"/>
        </w:rPr>
        <w:t xml:space="preserve">проведена оценка выполнения не всех целевых показателей, утвержденных программой: «Развитие молодежной, семейной политики и патриотического воспитания граждан Ленского района на 2013 -2021гг», </w:t>
      </w:r>
    </w:p>
    <w:p w:rsidR="008A38F9" w:rsidRPr="005139FE" w:rsidRDefault="003C597A" w:rsidP="003C597A">
      <w:pPr>
        <w:pStyle w:val="ConsPlusNormal"/>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sidRPr="005139FE">
        <w:rPr>
          <w:rFonts w:ascii="Times New Roman" w:hAnsi="Times New Roman" w:cs="Times New Roman"/>
          <w:sz w:val="24"/>
          <w:szCs w:val="24"/>
        </w:rPr>
        <w:t>ответственными исполнителями предоставлен не полный анализ исполнения и неисполнения финансового обеспечения муниципальных программ:</w:t>
      </w:r>
    </w:p>
    <w:p w:rsidR="008A38F9" w:rsidRDefault="008A38F9" w:rsidP="00CC3C86">
      <w:pPr>
        <w:pStyle w:val="ConsPlusNormal"/>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t>«Развитие образования в Ленском районе на 2013-2021годы», «Развитие физической культуры и спорта в Ленском районе на 2013-2021годы», «Развитие гражданского общества в Ленском районе на 2016 – 2021 гг.», «Социальная поддержка населения Ленского района на 2013-2021 годы»</w:t>
      </w:r>
      <w:r>
        <w:rPr>
          <w:rFonts w:ascii="Times New Roman" w:hAnsi="Times New Roman" w:cs="Times New Roman"/>
          <w:sz w:val="24"/>
          <w:szCs w:val="24"/>
        </w:rPr>
        <w:t>, «Развитие культуры Ленского района на 2013 – 2021 годы».</w:t>
      </w:r>
    </w:p>
    <w:p w:rsidR="008A38F9" w:rsidRPr="002A1579" w:rsidRDefault="008A38F9" w:rsidP="00CC3C86">
      <w:pPr>
        <w:pStyle w:val="ConsPlusNormal"/>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 xml:space="preserve">Необходимо отметить, что ответственными исполнителями не отслеживается вновь утвержденная нормативная правовая документация по разработке, реализации и оценке эффективности муниципальных программ. </w:t>
      </w:r>
    </w:p>
    <w:p w:rsidR="008A38F9" w:rsidRPr="002A1579" w:rsidRDefault="008A38F9" w:rsidP="00584D9B">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В связи с чем, годовые отчеты с оценкой эффективности за 2018 год по ряду муниципальных программ не соответствуют Порядку проведения оценки эффективности и реализации муниципальных программ, утвержденном</w:t>
      </w:r>
      <w:r w:rsidR="00CC3C86">
        <w:rPr>
          <w:rFonts w:ascii="Times New Roman" w:hAnsi="Times New Roman" w:cs="Times New Roman"/>
          <w:sz w:val="24"/>
          <w:szCs w:val="24"/>
        </w:rPr>
        <w:t>у постановлением и.</w:t>
      </w:r>
      <w:r w:rsidR="000859C7">
        <w:rPr>
          <w:rFonts w:ascii="Times New Roman" w:hAnsi="Times New Roman" w:cs="Times New Roman"/>
          <w:sz w:val="24"/>
          <w:szCs w:val="24"/>
        </w:rPr>
        <w:t xml:space="preserve"> </w:t>
      </w:r>
      <w:r w:rsidR="00CC3C86">
        <w:rPr>
          <w:rFonts w:ascii="Times New Roman" w:hAnsi="Times New Roman" w:cs="Times New Roman"/>
          <w:sz w:val="24"/>
          <w:szCs w:val="24"/>
        </w:rPr>
        <w:t xml:space="preserve">о. главы от </w:t>
      </w:r>
      <w:r w:rsidRPr="002A1579">
        <w:rPr>
          <w:rFonts w:ascii="Times New Roman" w:hAnsi="Times New Roman" w:cs="Times New Roman"/>
          <w:sz w:val="24"/>
          <w:szCs w:val="24"/>
        </w:rPr>
        <w:t>23 апреля 2018 года № 01-03-329/8.</w:t>
      </w:r>
    </w:p>
    <w:p w:rsidR="008A38F9" w:rsidRDefault="008A38F9" w:rsidP="00584D9B">
      <w:pPr>
        <w:pStyle w:val="ConsPlusNormal"/>
        <w:tabs>
          <w:tab w:val="left" w:pos="709"/>
        </w:tabs>
        <w:spacing w:line="360" w:lineRule="auto"/>
        <w:ind w:firstLine="709"/>
        <w:jc w:val="both"/>
        <w:rPr>
          <w:rFonts w:ascii="Times New Roman" w:hAnsi="Times New Roman" w:cs="Times New Roman"/>
          <w:sz w:val="24"/>
          <w:szCs w:val="24"/>
        </w:rPr>
      </w:pPr>
      <w:r w:rsidRPr="002A1579">
        <w:rPr>
          <w:rFonts w:ascii="Times New Roman" w:hAnsi="Times New Roman" w:cs="Times New Roman"/>
          <w:sz w:val="24"/>
          <w:szCs w:val="24"/>
        </w:rPr>
        <w:t>В ряде муниципальных программ при заполнении таблицы оценки эффективности, неверно выбраны варианты ответов, и оценка целевых показателей (индикаторов) проведена необъективно.</w:t>
      </w:r>
    </w:p>
    <w:p w:rsidR="008A38F9" w:rsidRDefault="008A38F9" w:rsidP="00584D9B">
      <w:pPr>
        <w:pStyle w:val="ConsPlusNormal"/>
        <w:tabs>
          <w:tab w:val="left" w:pos="709"/>
        </w:tabs>
        <w:ind w:firstLine="0"/>
        <w:rPr>
          <w:rFonts w:ascii="Times New Roman" w:hAnsi="Times New Roman" w:cs="Times New Roman"/>
          <w:b/>
          <w:sz w:val="24"/>
          <w:szCs w:val="24"/>
        </w:rPr>
      </w:pPr>
    </w:p>
    <w:p w:rsidR="008A38F9" w:rsidRPr="005139FE" w:rsidRDefault="008A38F9" w:rsidP="008A38F9">
      <w:pPr>
        <w:pStyle w:val="ConsPlusNormal"/>
        <w:ind w:firstLine="567"/>
        <w:jc w:val="center"/>
        <w:rPr>
          <w:rFonts w:ascii="Times New Roman" w:hAnsi="Times New Roman" w:cs="Times New Roman"/>
          <w:b/>
          <w:sz w:val="24"/>
          <w:szCs w:val="24"/>
        </w:rPr>
      </w:pPr>
      <w:r w:rsidRPr="005139FE">
        <w:rPr>
          <w:rFonts w:ascii="Times New Roman" w:hAnsi="Times New Roman" w:cs="Times New Roman"/>
          <w:b/>
          <w:sz w:val="24"/>
          <w:szCs w:val="24"/>
        </w:rPr>
        <w:lastRenderedPageBreak/>
        <w:t>Результаты оценки эффективности реализации муниципальных</w:t>
      </w:r>
    </w:p>
    <w:p w:rsidR="008A38F9" w:rsidRPr="005139FE" w:rsidRDefault="008A38F9" w:rsidP="008A38F9">
      <w:pPr>
        <w:pStyle w:val="ConsPlusNormal"/>
        <w:ind w:firstLine="567"/>
        <w:jc w:val="center"/>
        <w:rPr>
          <w:rFonts w:ascii="Times New Roman" w:hAnsi="Times New Roman" w:cs="Times New Roman"/>
          <w:b/>
          <w:sz w:val="24"/>
          <w:szCs w:val="24"/>
        </w:rPr>
      </w:pPr>
      <w:r w:rsidRPr="005139FE">
        <w:rPr>
          <w:rFonts w:ascii="Times New Roman" w:hAnsi="Times New Roman" w:cs="Times New Roman"/>
          <w:b/>
          <w:sz w:val="24"/>
          <w:szCs w:val="24"/>
        </w:rPr>
        <w:t>программ МО «Ленский район» за 2018 год</w:t>
      </w:r>
    </w:p>
    <w:p w:rsidR="008A38F9" w:rsidRPr="005139FE" w:rsidRDefault="008A38F9" w:rsidP="008A38F9">
      <w:pPr>
        <w:pStyle w:val="ConsPlusNormal"/>
        <w:ind w:firstLine="567"/>
        <w:jc w:val="center"/>
        <w:rPr>
          <w:rFonts w:ascii="Times New Roman" w:hAnsi="Times New Roman" w:cs="Times New Roman"/>
          <w:b/>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600"/>
        <w:gridCol w:w="2779"/>
        <w:gridCol w:w="850"/>
        <w:gridCol w:w="1701"/>
      </w:tblGrid>
      <w:tr w:rsidR="008A38F9" w:rsidRPr="005139FE" w:rsidTr="00CC3C86">
        <w:tc>
          <w:tcPr>
            <w:tcW w:w="771" w:type="dxa"/>
            <w:vAlign w:val="center"/>
          </w:tcPr>
          <w:p w:rsidR="008A38F9" w:rsidRPr="00CC3C86" w:rsidRDefault="008A38F9" w:rsidP="00CC3C86">
            <w:pPr>
              <w:pStyle w:val="ConsPlusNormal"/>
              <w:ind w:right="-62" w:firstLine="0"/>
              <w:jc w:val="center"/>
              <w:rPr>
                <w:rFonts w:ascii="Times New Roman" w:hAnsi="Times New Roman" w:cs="Times New Roman"/>
                <w:sz w:val="24"/>
                <w:szCs w:val="24"/>
              </w:rPr>
            </w:pPr>
            <w:r w:rsidRPr="00CC3C86">
              <w:rPr>
                <w:rFonts w:ascii="Times New Roman" w:hAnsi="Times New Roman" w:cs="Times New Roman"/>
                <w:sz w:val="24"/>
                <w:szCs w:val="24"/>
              </w:rPr>
              <w:t>N</w:t>
            </w:r>
          </w:p>
        </w:tc>
        <w:tc>
          <w:tcPr>
            <w:tcW w:w="3600" w:type="dxa"/>
            <w:vAlign w:val="center"/>
          </w:tcPr>
          <w:p w:rsidR="008A38F9" w:rsidRPr="00035E65" w:rsidRDefault="008A38F9" w:rsidP="00CC3C86">
            <w:pPr>
              <w:pStyle w:val="ConsPlusNormal"/>
              <w:ind w:firstLine="567"/>
              <w:jc w:val="center"/>
              <w:rPr>
                <w:rFonts w:ascii="Times New Roman" w:hAnsi="Times New Roman" w:cs="Times New Roman"/>
                <w:sz w:val="24"/>
                <w:szCs w:val="24"/>
              </w:rPr>
            </w:pPr>
            <w:r w:rsidRPr="00035E65">
              <w:rPr>
                <w:rFonts w:ascii="Times New Roman" w:hAnsi="Times New Roman" w:cs="Times New Roman"/>
                <w:sz w:val="24"/>
                <w:szCs w:val="24"/>
              </w:rPr>
              <w:t xml:space="preserve">Наименование муниципальной программы </w:t>
            </w:r>
          </w:p>
        </w:tc>
        <w:tc>
          <w:tcPr>
            <w:tcW w:w="2779" w:type="dxa"/>
            <w:vAlign w:val="center"/>
          </w:tcPr>
          <w:p w:rsidR="008A38F9" w:rsidRPr="00035E65" w:rsidRDefault="008A38F9" w:rsidP="00CC3C86">
            <w:pPr>
              <w:pStyle w:val="ConsPlusNormal"/>
              <w:ind w:firstLine="567"/>
              <w:jc w:val="center"/>
              <w:rPr>
                <w:rFonts w:ascii="Times New Roman" w:hAnsi="Times New Roman" w:cs="Times New Roman"/>
                <w:sz w:val="24"/>
                <w:szCs w:val="24"/>
              </w:rPr>
            </w:pPr>
            <w:r w:rsidRPr="00035E65">
              <w:rPr>
                <w:rFonts w:ascii="Times New Roman" w:hAnsi="Times New Roman" w:cs="Times New Roman"/>
                <w:sz w:val="24"/>
                <w:szCs w:val="24"/>
              </w:rPr>
              <w:t>Ответственный исполнитель</w:t>
            </w:r>
          </w:p>
        </w:tc>
        <w:tc>
          <w:tcPr>
            <w:tcW w:w="2551" w:type="dxa"/>
            <w:gridSpan w:val="2"/>
            <w:vAlign w:val="center"/>
          </w:tcPr>
          <w:p w:rsidR="008A38F9" w:rsidRPr="00035E65" w:rsidRDefault="008A38F9" w:rsidP="00CC3C86">
            <w:pPr>
              <w:pStyle w:val="ConsPlusNormal"/>
              <w:ind w:firstLine="567"/>
              <w:jc w:val="center"/>
              <w:rPr>
                <w:rFonts w:ascii="Times New Roman" w:hAnsi="Times New Roman" w:cs="Times New Roman"/>
                <w:sz w:val="24"/>
                <w:szCs w:val="24"/>
              </w:rPr>
            </w:pPr>
            <w:r w:rsidRPr="00035E65">
              <w:rPr>
                <w:rFonts w:ascii="Times New Roman" w:hAnsi="Times New Roman" w:cs="Times New Roman"/>
                <w:sz w:val="24"/>
                <w:szCs w:val="24"/>
              </w:rPr>
              <w:t>Качественная оценка</w:t>
            </w:r>
          </w:p>
          <w:p w:rsidR="008A38F9" w:rsidRPr="00035E65" w:rsidRDefault="008A38F9" w:rsidP="00CC3C86">
            <w:pPr>
              <w:pStyle w:val="ConsPlusNormal"/>
              <w:ind w:firstLine="567"/>
              <w:jc w:val="center"/>
              <w:rPr>
                <w:rFonts w:ascii="Times New Roman" w:hAnsi="Times New Roman" w:cs="Times New Roman"/>
                <w:sz w:val="24"/>
                <w:szCs w:val="24"/>
              </w:rPr>
            </w:pPr>
            <w:r w:rsidRPr="00035E65">
              <w:rPr>
                <w:rFonts w:ascii="Times New Roman" w:hAnsi="Times New Roman" w:cs="Times New Roman"/>
                <w:sz w:val="24"/>
                <w:szCs w:val="24"/>
              </w:rPr>
              <w:t>2018 года</w:t>
            </w:r>
          </w:p>
        </w:tc>
      </w:tr>
      <w:tr w:rsidR="008A38F9" w:rsidRPr="005139FE" w:rsidTr="00CC3C86">
        <w:trPr>
          <w:trHeight w:val="1589"/>
        </w:trPr>
        <w:tc>
          <w:tcPr>
            <w:tcW w:w="771" w:type="dxa"/>
          </w:tcPr>
          <w:p w:rsidR="008A38F9" w:rsidRPr="00CC3C86" w:rsidRDefault="008A38F9" w:rsidP="00CC3C86">
            <w:pPr>
              <w:pStyle w:val="ConsPlusNormal"/>
              <w:ind w:firstLine="284"/>
              <w:rPr>
                <w:rFonts w:ascii="Times New Roman" w:hAnsi="Times New Roman" w:cs="Times New Roman"/>
                <w:sz w:val="24"/>
                <w:szCs w:val="24"/>
              </w:rPr>
            </w:pPr>
            <w:r w:rsidRPr="00CC3C86">
              <w:rPr>
                <w:rFonts w:ascii="Times New Roman" w:hAnsi="Times New Roman" w:cs="Times New Roman"/>
                <w:sz w:val="24"/>
                <w:szCs w:val="24"/>
              </w:rPr>
              <w:t>1</w:t>
            </w:r>
          </w:p>
        </w:tc>
        <w:tc>
          <w:tcPr>
            <w:tcW w:w="3600" w:type="dxa"/>
          </w:tcPr>
          <w:p w:rsidR="008A38F9" w:rsidRPr="00035E65" w:rsidRDefault="008A38F9" w:rsidP="00CC3C86">
            <w:pPr>
              <w:pStyle w:val="ConsPlusNormal"/>
              <w:ind w:firstLine="12"/>
              <w:rPr>
                <w:rFonts w:ascii="Times New Roman" w:hAnsi="Times New Roman" w:cs="Times New Roman"/>
                <w:sz w:val="24"/>
                <w:szCs w:val="24"/>
              </w:rPr>
            </w:pPr>
            <w:r w:rsidRPr="00035E65">
              <w:rPr>
                <w:rFonts w:ascii="Times New Roman" w:hAnsi="Times New Roman" w:cs="Times New Roman"/>
                <w:sz w:val="24"/>
                <w:szCs w:val="24"/>
              </w:rPr>
              <w:t>Муниципальная программа «Развитие образования в Ленском районе на 2013-2021 годы»</w:t>
            </w:r>
          </w:p>
        </w:tc>
        <w:tc>
          <w:tcPr>
            <w:tcW w:w="2779" w:type="dxa"/>
          </w:tcPr>
          <w:p w:rsidR="008A38F9" w:rsidRPr="00035E65" w:rsidRDefault="008A38F9" w:rsidP="00035E65">
            <w:pPr>
              <w:pStyle w:val="ConsPlusNormal"/>
              <w:ind w:firstLine="97"/>
              <w:jc w:val="both"/>
              <w:rPr>
                <w:rFonts w:ascii="Times New Roman" w:hAnsi="Times New Roman" w:cs="Times New Roman"/>
                <w:sz w:val="24"/>
                <w:szCs w:val="24"/>
              </w:rPr>
            </w:pPr>
            <w:r w:rsidRPr="00035E65">
              <w:rPr>
                <w:rFonts w:ascii="Times New Roman" w:hAnsi="Times New Roman" w:cs="Times New Roman"/>
                <w:sz w:val="24"/>
                <w:szCs w:val="24"/>
              </w:rPr>
              <w:t>МКУ «Районное управление образования» МО «Ленский район» Республики Саха (Якутия)</w:t>
            </w:r>
          </w:p>
        </w:tc>
        <w:tc>
          <w:tcPr>
            <w:tcW w:w="850" w:type="dxa"/>
          </w:tcPr>
          <w:p w:rsidR="008A38F9" w:rsidRPr="00035E65" w:rsidRDefault="008A38F9" w:rsidP="00CC3C86">
            <w:pPr>
              <w:pStyle w:val="ConsPlusNormal"/>
              <w:ind w:firstLine="567"/>
              <w:jc w:val="center"/>
              <w:rPr>
                <w:rFonts w:ascii="Times New Roman" w:hAnsi="Times New Roman" w:cs="Times New Roman"/>
                <w:sz w:val="24"/>
                <w:szCs w:val="24"/>
              </w:rPr>
            </w:pPr>
          </w:p>
          <w:p w:rsidR="008A38F9" w:rsidRPr="00035E65" w:rsidRDefault="008A38F9" w:rsidP="00CC3C86">
            <w:pPr>
              <w:pStyle w:val="ConsPlusNormal"/>
              <w:ind w:firstLine="0"/>
              <w:jc w:val="center"/>
              <w:rPr>
                <w:rFonts w:ascii="Times New Roman" w:hAnsi="Times New Roman" w:cs="Times New Roman"/>
                <w:sz w:val="24"/>
                <w:szCs w:val="24"/>
              </w:rPr>
            </w:pPr>
            <w:r w:rsidRPr="00035E65">
              <w:rPr>
                <w:rFonts w:ascii="Times New Roman" w:hAnsi="Times New Roman" w:cs="Times New Roman"/>
                <w:sz w:val="24"/>
                <w:szCs w:val="24"/>
              </w:rPr>
              <w:t>72,8</w:t>
            </w:r>
          </w:p>
        </w:tc>
        <w:tc>
          <w:tcPr>
            <w:tcW w:w="1701" w:type="dxa"/>
          </w:tcPr>
          <w:p w:rsidR="008A38F9" w:rsidRPr="00035E65" w:rsidRDefault="008A38F9" w:rsidP="00CC3C86">
            <w:pPr>
              <w:pStyle w:val="ConsPlusNormal"/>
              <w:ind w:firstLine="86"/>
              <w:jc w:val="center"/>
              <w:rPr>
                <w:rFonts w:ascii="Times New Roman" w:hAnsi="Times New Roman" w:cs="Times New Roman"/>
                <w:sz w:val="24"/>
                <w:szCs w:val="24"/>
              </w:rPr>
            </w:pPr>
            <w:r w:rsidRPr="00035E65">
              <w:rPr>
                <w:rFonts w:ascii="Times New Roman" w:hAnsi="Times New Roman" w:cs="Times New Roman"/>
                <w:sz w:val="24"/>
                <w:szCs w:val="24"/>
              </w:rPr>
              <w:t>недостаточно</w:t>
            </w:r>
          </w:p>
          <w:p w:rsidR="008A38F9" w:rsidRPr="00035E65" w:rsidRDefault="008A38F9" w:rsidP="00CC3C86">
            <w:pPr>
              <w:pStyle w:val="ConsPlusNormal"/>
              <w:ind w:firstLine="86"/>
              <w:jc w:val="center"/>
              <w:rPr>
                <w:rFonts w:ascii="Times New Roman" w:hAnsi="Times New Roman" w:cs="Times New Roman"/>
                <w:sz w:val="24"/>
                <w:szCs w:val="24"/>
              </w:rPr>
            </w:pPr>
            <w:r w:rsidRPr="00035E65">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2</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«Управление муниципальной собственностью МО "Ленский район" на 2013-2021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Муниципальное учреждение «Комитет имущественных отношений» муниципального образования «Ленский район» РС (Я)»</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27,5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низкоэффективная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3</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«Развитие транспортной инфраструктуры на территории МО "Ленский район" на 2013-2021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Управление производственного развития  администрации муниципального образования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39,4</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низкоэффективная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4</w:t>
            </w:r>
          </w:p>
        </w:tc>
        <w:tc>
          <w:tcPr>
            <w:tcW w:w="3600" w:type="dxa"/>
          </w:tcPr>
          <w:p w:rsidR="008A38F9" w:rsidRPr="00CC3C86" w:rsidRDefault="008A38F9" w:rsidP="00CC3C86">
            <w:pPr>
              <w:ind w:firstLine="12"/>
              <w:rPr>
                <w:sz w:val="24"/>
                <w:szCs w:val="24"/>
              </w:rPr>
            </w:pPr>
            <w:r w:rsidRPr="00CC3C86">
              <w:rPr>
                <w:sz w:val="24"/>
                <w:szCs w:val="24"/>
              </w:rPr>
              <w:t xml:space="preserve">Муниципальная программа «Развитие культуры Ленского района  на 2013-2021 </w:t>
            </w:r>
            <w:proofErr w:type="spellStart"/>
            <w:r w:rsidRPr="00CC3C86">
              <w:rPr>
                <w:sz w:val="24"/>
                <w:szCs w:val="24"/>
              </w:rPr>
              <w:t>гг</w:t>
            </w:r>
            <w:proofErr w:type="spellEnd"/>
            <w:r w:rsidRPr="00CC3C86">
              <w:rPr>
                <w:sz w:val="24"/>
                <w:szCs w:val="24"/>
              </w:rPr>
              <w:t>»</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Муниципальное казенное учреждение «Ленское районное управление культуры» муниципального образования «Ленский район» РС (Я)</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94,4</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5</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«Развитие физической культуры и спорта в Ленском районе на 2013-2021годы»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 xml:space="preserve">Муниципальное автономное учреждение «Комитет по физической культуре и спорту» МО «Ленский район» </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77,5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w:t>
            </w: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6</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«Обеспечение качественным жильем и повышение качества жилищно-коммунальных услуг в Ленском районе на 2013-2021годы»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Управление социального развития администрации МО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75,6</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w:t>
            </w: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7</w:t>
            </w:r>
          </w:p>
        </w:tc>
        <w:tc>
          <w:tcPr>
            <w:tcW w:w="3600" w:type="dxa"/>
          </w:tcPr>
          <w:p w:rsidR="008A38F9" w:rsidRPr="00CC3C86" w:rsidRDefault="008A38F9" w:rsidP="00CC3C86">
            <w:pPr>
              <w:ind w:firstLine="12"/>
              <w:rPr>
                <w:sz w:val="24"/>
                <w:szCs w:val="24"/>
              </w:rPr>
            </w:pPr>
            <w:r w:rsidRPr="00CC3C86">
              <w:rPr>
                <w:sz w:val="24"/>
                <w:szCs w:val="24"/>
              </w:rPr>
              <w:t xml:space="preserve">Муниципальная программа «Развитие молодежной, семейной политики и </w:t>
            </w:r>
            <w:r w:rsidRPr="00CC3C86">
              <w:rPr>
                <w:sz w:val="24"/>
                <w:szCs w:val="24"/>
              </w:rPr>
              <w:lastRenderedPageBreak/>
              <w:t>патриотического воспитания граждан в Ленском районе  на 2013-2021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lastRenderedPageBreak/>
              <w:t xml:space="preserve">Муниципальное казенное учреждение «Комитет по молодежной </w:t>
            </w:r>
            <w:r w:rsidRPr="00CC3C86">
              <w:rPr>
                <w:rFonts w:ascii="Times New Roman" w:hAnsi="Times New Roman" w:cs="Times New Roman"/>
                <w:sz w:val="24"/>
                <w:szCs w:val="24"/>
              </w:rPr>
              <w:lastRenderedPageBreak/>
              <w:t>и семейной политике муниципального образования «Ленский район» РС (Я)»</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76,3</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w:t>
            </w: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lastRenderedPageBreak/>
              <w:t>8</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информационного общества в Ленском районе 2014-2019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Отдел автоматизированных систем управления администрации МО «Ленский район»</w:t>
            </w:r>
          </w:p>
        </w:tc>
        <w:tc>
          <w:tcPr>
            <w:tcW w:w="850" w:type="dxa"/>
          </w:tcPr>
          <w:p w:rsidR="008A38F9" w:rsidRPr="00CC3C86" w:rsidRDefault="008A38F9" w:rsidP="00CC3C86">
            <w:pPr>
              <w:pStyle w:val="ConsPlusNormal"/>
              <w:ind w:firstLine="0"/>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86,3</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9</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«Социальная поддержка населения Ленского района на 2013-2021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Муниципальное казенное учреждение МО «Ленский район» «Комитет по молодежной и семейной политике»</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62,5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w:t>
            </w: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10</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малого и  среднего предпринимательства в Ленском районе на 2013-2021годы»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Управление инвестиционной и экономической политики Администрации муниципального образования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70,3</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w:t>
            </w: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11</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«Опека и попечительство Ленского района на 2013-2019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eastAsia="Calibri" w:hAnsi="Times New Roman" w:cs="Times New Roman"/>
                <w:sz w:val="24"/>
                <w:szCs w:val="24"/>
              </w:rPr>
              <w:t>Отдел опеки и попечительства  администрации муниципального образования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52,5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 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12</w:t>
            </w:r>
          </w:p>
        </w:tc>
        <w:tc>
          <w:tcPr>
            <w:tcW w:w="3600" w:type="dxa"/>
          </w:tcPr>
          <w:p w:rsidR="008A38F9" w:rsidRPr="00CC3C86" w:rsidRDefault="008A38F9" w:rsidP="00CC3C86">
            <w:pPr>
              <w:ind w:firstLine="12"/>
              <w:rPr>
                <w:sz w:val="24"/>
                <w:szCs w:val="24"/>
              </w:rPr>
            </w:pPr>
            <w:r w:rsidRPr="00CC3C86">
              <w:rPr>
                <w:sz w:val="24"/>
                <w:szCs w:val="24"/>
              </w:rPr>
              <w:t xml:space="preserve">Муниципальная программа «Профилактика правонарушений в Ленском районе на 2013-2021 </w:t>
            </w:r>
            <w:proofErr w:type="spellStart"/>
            <w:r w:rsidRPr="00CC3C86">
              <w:rPr>
                <w:sz w:val="24"/>
                <w:szCs w:val="24"/>
              </w:rPr>
              <w:t>гг</w:t>
            </w:r>
            <w:proofErr w:type="spellEnd"/>
            <w:r w:rsidRPr="00CC3C86">
              <w:rPr>
                <w:sz w:val="24"/>
                <w:szCs w:val="24"/>
              </w:rPr>
              <w:t>»</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Районная (межведомственная) комиссия по делам несовершеннолетних и защите их прав муниципального образования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 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13</w:t>
            </w:r>
          </w:p>
        </w:tc>
        <w:tc>
          <w:tcPr>
            <w:tcW w:w="3600" w:type="dxa"/>
          </w:tcPr>
          <w:p w:rsidR="008A38F9" w:rsidRPr="00CC3C86" w:rsidRDefault="008A38F9" w:rsidP="00CC3C86">
            <w:pPr>
              <w:ind w:firstLine="12"/>
              <w:rPr>
                <w:sz w:val="24"/>
                <w:szCs w:val="24"/>
              </w:rPr>
            </w:pPr>
            <w:r w:rsidRPr="00CC3C86">
              <w:rPr>
                <w:sz w:val="24"/>
                <w:szCs w:val="24"/>
              </w:rPr>
              <w:t xml:space="preserve">Муниципальная программа «Обращение с отходами производства и потребления в МО "Ленский район" РС(Я) на 2012-2021 </w:t>
            </w:r>
            <w:proofErr w:type="spellStart"/>
            <w:r w:rsidRPr="00CC3C86">
              <w:rPr>
                <w:sz w:val="24"/>
                <w:szCs w:val="24"/>
              </w:rPr>
              <w:t>гг</w:t>
            </w:r>
            <w:proofErr w:type="spellEnd"/>
            <w:r w:rsidRPr="00CC3C86">
              <w:rPr>
                <w:sz w:val="24"/>
                <w:szCs w:val="24"/>
              </w:rPr>
              <w:t>»</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 «Комитет имущественных отношений муниципального образования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37,5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rPr>
                <w:rFonts w:ascii="Times New Roman" w:hAnsi="Times New Roman" w:cs="Times New Roman"/>
                <w:sz w:val="24"/>
                <w:szCs w:val="24"/>
              </w:rPr>
            </w:pPr>
            <w:r w:rsidRPr="00CC3C86">
              <w:rPr>
                <w:rFonts w:ascii="Times New Roman" w:hAnsi="Times New Roman" w:cs="Times New Roman"/>
                <w:sz w:val="24"/>
                <w:szCs w:val="24"/>
              </w:rPr>
              <w:t>низко 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14</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«Охрана труда в Ленском районе 2013-2019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color w:val="000000"/>
                <w:sz w:val="24"/>
                <w:szCs w:val="24"/>
              </w:rPr>
              <w:t>Управление производственного развития администрации МО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color w:val="000000"/>
                <w:sz w:val="24"/>
                <w:szCs w:val="24"/>
              </w:rPr>
            </w:pPr>
          </w:p>
          <w:p w:rsidR="008A38F9" w:rsidRPr="00CC3C86" w:rsidRDefault="008A38F9" w:rsidP="00CC3C86">
            <w:pPr>
              <w:pStyle w:val="ConsPlusNormal"/>
              <w:ind w:firstLine="0"/>
              <w:jc w:val="center"/>
              <w:rPr>
                <w:rFonts w:ascii="Times New Roman" w:hAnsi="Times New Roman" w:cs="Times New Roman"/>
                <w:color w:val="000000"/>
                <w:sz w:val="24"/>
                <w:szCs w:val="24"/>
              </w:rPr>
            </w:pPr>
            <w:r w:rsidRPr="00CC3C86">
              <w:rPr>
                <w:rFonts w:ascii="Times New Roman" w:hAnsi="Times New Roman" w:cs="Times New Roman"/>
                <w:color w:val="000000"/>
                <w:sz w:val="24"/>
                <w:szCs w:val="24"/>
              </w:rPr>
              <w:t>64,5</w:t>
            </w:r>
          </w:p>
        </w:tc>
        <w:tc>
          <w:tcPr>
            <w:tcW w:w="1701" w:type="dxa"/>
          </w:tcPr>
          <w:p w:rsidR="008A38F9" w:rsidRPr="00CC3C86" w:rsidRDefault="008A38F9" w:rsidP="00CC3C86">
            <w:pPr>
              <w:pStyle w:val="ConsPlusNormal"/>
              <w:ind w:firstLine="86"/>
              <w:jc w:val="center"/>
              <w:rPr>
                <w:rFonts w:ascii="Times New Roman" w:hAnsi="Times New Roman" w:cs="Times New Roman"/>
                <w:color w:val="000000"/>
                <w:sz w:val="24"/>
                <w:szCs w:val="24"/>
              </w:rPr>
            </w:pPr>
            <w:r w:rsidRPr="00CC3C86">
              <w:rPr>
                <w:rFonts w:ascii="Times New Roman" w:hAnsi="Times New Roman" w:cs="Times New Roman"/>
                <w:color w:val="000000"/>
                <w:sz w:val="24"/>
                <w:szCs w:val="24"/>
              </w:rPr>
              <w:t>недостаточно</w:t>
            </w:r>
          </w:p>
          <w:p w:rsidR="008A38F9" w:rsidRPr="00CC3C86" w:rsidRDefault="008A38F9" w:rsidP="00CC3C86">
            <w:pPr>
              <w:pStyle w:val="ConsPlusNormal"/>
              <w:ind w:firstLine="86"/>
              <w:jc w:val="center"/>
              <w:rPr>
                <w:rFonts w:ascii="Times New Roman" w:hAnsi="Times New Roman" w:cs="Times New Roman"/>
                <w:color w:val="000000"/>
                <w:sz w:val="24"/>
                <w:szCs w:val="24"/>
              </w:rPr>
            </w:pPr>
            <w:r w:rsidRPr="00CC3C86">
              <w:rPr>
                <w:rFonts w:ascii="Times New Roman" w:hAnsi="Times New Roman" w:cs="Times New Roman"/>
                <w:color w:val="000000"/>
                <w:sz w:val="24"/>
                <w:szCs w:val="24"/>
              </w:rPr>
              <w:t>эффективная</w:t>
            </w:r>
          </w:p>
          <w:p w:rsidR="008A38F9" w:rsidRPr="00CC3C86" w:rsidRDefault="008A38F9" w:rsidP="00CC3C86">
            <w:pPr>
              <w:pStyle w:val="ConsPlusNormal"/>
              <w:ind w:firstLine="86"/>
              <w:jc w:val="center"/>
              <w:rPr>
                <w:rFonts w:ascii="Times New Roman" w:hAnsi="Times New Roman" w:cs="Times New Roman"/>
                <w:color w:val="000000"/>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lastRenderedPageBreak/>
              <w:t>15</w:t>
            </w:r>
          </w:p>
        </w:tc>
        <w:tc>
          <w:tcPr>
            <w:tcW w:w="3600" w:type="dxa"/>
          </w:tcPr>
          <w:p w:rsidR="008A38F9" w:rsidRPr="00CC3C86" w:rsidRDefault="008A38F9" w:rsidP="00CC3C86">
            <w:pPr>
              <w:ind w:firstLine="12"/>
              <w:rPr>
                <w:sz w:val="24"/>
                <w:szCs w:val="24"/>
              </w:rPr>
            </w:pPr>
            <w:r w:rsidRPr="00CC3C86">
              <w:rPr>
                <w:sz w:val="24"/>
                <w:szCs w:val="24"/>
              </w:rPr>
              <w:t>Муниципальная программа «Развитие здравоохранения в Ленском районе на 2018 -2022 гг.»</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ГБУ РС (Я) «Ленская ЦРБ»</w:t>
            </w:r>
          </w:p>
        </w:tc>
        <w:tc>
          <w:tcPr>
            <w:tcW w:w="850" w:type="dxa"/>
          </w:tcPr>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68,8</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 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16</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гражданского общества в Ленском районе на 2016 – 2021 гг.»</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Муниципальное казенное учреждение МО «Ленский район» «Комитет по молодежной и семейной политике»</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95</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17</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Единой дежурно-диспетчерской службы муниципального образования Ленский район на 2017-2021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МКУ «ЕДДС» МО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93,8</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18</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«Охрана окружающей среды и природных ресурсов в Ленском районе на 2018 -2022 гг.»</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 «Комитет имущественных отношений муниципального образования «Ленский район»</w:t>
            </w:r>
          </w:p>
        </w:tc>
        <w:tc>
          <w:tcPr>
            <w:tcW w:w="850" w:type="dxa"/>
          </w:tcPr>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80,8</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19</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Ленского района на 2013-2021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sz w:val="24"/>
                <w:szCs w:val="24"/>
              </w:rPr>
              <w:t>Муниципальное казенное учреждение «Ленское управление сельского хозяйства»</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77,1</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 эффективная</w:t>
            </w: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20</w:t>
            </w:r>
          </w:p>
        </w:tc>
        <w:tc>
          <w:tcPr>
            <w:tcW w:w="3600" w:type="dxa"/>
          </w:tcPr>
          <w:p w:rsidR="008A38F9" w:rsidRPr="00CC3C86" w:rsidRDefault="008A38F9" w:rsidP="00CC3C86">
            <w:pPr>
              <w:ind w:firstLine="154"/>
              <w:rPr>
                <w:sz w:val="24"/>
                <w:szCs w:val="24"/>
              </w:rPr>
            </w:pPr>
            <w:r w:rsidRPr="00CC3C86">
              <w:rPr>
                <w:sz w:val="24"/>
                <w:szCs w:val="24"/>
              </w:rPr>
              <w:t xml:space="preserve">Муниципальная программа «Развитие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муниципального образования Ленский район </w:t>
            </w:r>
          </w:p>
          <w:p w:rsidR="008A38F9" w:rsidRPr="00CC3C86" w:rsidRDefault="008A38F9" w:rsidP="00CC3C86">
            <w:pPr>
              <w:ind w:firstLine="12"/>
              <w:rPr>
                <w:sz w:val="24"/>
                <w:szCs w:val="24"/>
              </w:rPr>
            </w:pPr>
            <w:r w:rsidRPr="00CC3C86">
              <w:rPr>
                <w:sz w:val="24"/>
                <w:szCs w:val="24"/>
              </w:rPr>
              <w:t>на 2016-2020 годы»</w:t>
            </w:r>
          </w:p>
        </w:tc>
        <w:tc>
          <w:tcPr>
            <w:tcW w:w="2779" w:type="dxa"/>
          </w:tcPr>
          <w:p w:rsidR="008A38F9" w:rsidRPr="00CC3C86" w:rsidRDefault="008A38F9" w:rsidP="00035E65">
            <w:pPr>
              <w:pStyle w:val="ConsPlusNormal"/>
              <w:ind w:firstLine="97"/>
              <w:jc w:val="both"/>
              <w:rPr>
                <w:rFonts w:ascii="Times New Roman" w:hAnsi="Times New Roman" w:cs="Times New Roman"/>
                <w:sz w:val="24"/>
                <w:szCs w:val="24"/>
              </w:rPr>
            </w:pPr>
            <w:r w:rsidRPr="00CC3C86">
              <w:rPr>
                <w:rFonts w:ascii="Times New Roman" w:hAnsi="Times New Roman" w:cs="Times New Roman"/>
                <w:color w:val="000000"/>
                <w:sz w:val="24"/>
                <w:szCs w:val="24"/>
              </w:rPr>
              <w:t>Управление производственного развития администрации МО «Ленский район»</w:t>
            </w:r>
          </w:p>
        </w:tc>
        <w:tc>
          <w:tcPr>
            <w:tcW w:w="850" w:type="dxa"/>
          </w:tcPr>
          <w:p w:rsidR="008A38F9" w:rsidRPr="00CC3C86" w:rsidRDefault="008A38F9" w:rsidP="00CC3C86">
            <w:pPr>
              <w:pStyle w:val="ConsPlusNormal"/>
              <w:ind w:firstLine="567"/>
              <w:jc w:val="center"/>
              <w:rPr>
                <w:rFonts w:ascii="Times New Roman" w:hAnsi="Times New Roman" w:cs="Times New Roman"/>
                <w:sz w:val="24"/>
                <w:szCs w:val="24"/>
              </w:rPr>
            </w:pPr>
          </w:p>
          <w:p w:rsidR="008A38F9" w:rsidRPr="00CC3C86" w:rsidRDefault="008A38F9" w:rsidP="00CC3C86">
            <w:pPr>
              <w:pStyle w:val="ConsPlusNormal"/>
              <w:ind w:firstLine="0"/>
              <w:rPr>
                <w:rFonts w:ascii="Times New Roman" w:hAnsi="Times New Roman" w:cs="Times New Roman"/>
                <w:sz w:val="24"/>
                <w:szCs w:val="24"/>
              </w:rPr>
            </w:pPr>
            <w:r w:rsidRPr="00CC3C86">
              <w:rPr>
                <w:rFonts w:ascii="Times New Roman" w:hAnsi="Times New Roman" w:cs="Times New Roman"/>
                <w:sz w:val="24"/>
                <w:szCs w:val="24"/>
              </w:rPr>
              <w:t>61,3</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p>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недостаточно эффективная</w:t>
            </w:r>
          </w:p>
          <w:p w:rsidR="008A38F9" w:rsidRPr="00CC3C86" w:rsidRDefault="008A38F9" w:rsidP="00CC3C86">
            <w:pPr>
              <w:pStyle w:val="ConsPlusNormal"/>
              <w:ind w:firstLine="86"/>
              <w:jc w:val="center"/>
              <w:rPr>
                <w:rFonts w:ascii="Times New Roman" w:hAnsi="Times New Roman" w:cs="Times New Roman"/>
                <w:sz w:val="24"/>
                <w:szCs w:val="24"/>
              </w:rPr>
            </w:pPr>
          </w:p>
        </w:tc>
      </w:tr>
      <w:tr w:rsidR="008A38F9" w:rsidRPr="005139FE" w:rsidTr="00CC3C86">
        <w:tc>
          <w:tcPr>
            <w:tcW w:w="771" w:type="dxa"/>
          </w:tcPr>
          <w:p w:rsidR="008A38F9" w:rsidRPr="00CC3C86" w:rsidRDefault="008A38F9" w:rsidP="00CC3C86">
            <w:pPr>
              <w:pStyle w:val="ConsPlusNormal"/>
              <w:ind w:firstLine="284"/>
              <w:jc w:val="center"/>
              <w:rPr>
                <w:rFonts w:ascii="Times New Roman" w:hAnsi="Times New Roman" w:cs="Times New Roman"/>
                <w:sz w:val="24"/>
                <w:szCs w:val="24"/>
              </w:rPr>
            </w:pPr>
            <w:r w:rsidRPr="00CC3C86">
              <w:rPr>
                <w:rFonts w:ascii="Times New Roman" w:hAnsi="Times New Roman" w:cs="Times New Roman"/>
                <w:sz w:val="24"/>
                <w:szCs w:val="24"/>
              </w:rPr>
              <w:t>21</w:t>
            </w:r>
          </w:p>
        </w:tc>
        <w:tc>
          <w:tcPr>
            <w:tcW w:w="3600" w:type="dxa"/>
          </w:tcPr>
          <w:p w:rsidR="008A38F9" w:rsidRPr="00CC3C86" w:rsidRDefault="008A38F9" w:rsidP="00CC3C86">
            <w:pPr>
              <w:ind w:firstLine="154"/>
              <w:rPr>
                <w:sz w:val="24"/>
                <w:szCs w:val="24"/>
              </w:rPr>
            </w:pPr>
            <w:r w:rsidRPr="00CC3C86">
              <w:rPr>
                <w:sz w:val="24"/>
                <w:szCs w:val="24"/>
              </w:rPr>
              <w:t>Муниципальная программа «Развитие градостроительного комплекса Ленского района на 2013-2019гг»</w:t>
            </w:r>
          </w:p>
        </w:tc>
        <w:tc>
          <w:tcPr>
            <w:tcW w:w="2779" w:type="dxa"/>
          </w:tcPr>
          <w:p w:rsidR="008A38F9" w:rsidRPr="00CC3C86" w:rsidRDefault="008A38F9" w:rsidP="00CC3C86">
            <w:pPr>
              <w:pStyle w:val="ConsPlusNormal"/>
              <w:ind w:firstLine="567"/>
              <w:jc w:val="center"/>
              <w:rPr>
                <w:rFonts w:ascii="Times New Roman" w:hAnsi="Times New Roman" w:cs="Times New Roman"/>
                <w:color w:val="000000"/>
                <w:sz w:val="24"/>
                <w:szCs w:val="24"/>
              </w:rPr>
            </w:pPr>
            <w:r w:rsidRPr="00CC3C86">
              <w:rPr>
                <w:rFonts w:ascii="Times New Roman" w:hAnsi="Times New Roman" w:cs="Times New Roman"/>
                <w:color w:val="000000"/>
                <w:sz w:val="24"/>
                <w:szCs w:val="24"/>
              </w:rPr>
              <w:t>Управление производственного развития</w:t>
            </w:r>
          </w:p>
        </w:tc>
        <w:tc>
          <w:tcPr>
            <w:tcW w:w="850" w:type="dxa"/>
          </w:tcPr>
          <w:p w:rsidR="008A38F9" w:rsidRPr="00CC3C86" w:rsidRDefault="008A38F9" w:rsidP="00CC3C86">
            <w:pPr>
              <w:pStyle w:val="ConsPlusNormal"/>
              <w:ind w:firstLine="0"/>
              <w:jc w:val="center"/>
              <w:rPr>
                <w:rFonts w:ascii="Times New Roman" w:hAnsi="Times New Roman" w:cs="Times New Roman"/>
                <w:sz w:val="24"/>
                <w:szCs w:val="24"/>
              </w:rPr>
            </w:pPr>
            <w:r w:rsidRPr="00CC3C86">
              <w:rPr>
                <w:rFonts w:ascii="Times New Roman" w:hAnsi="Times New Roman" w:cs="Times New Roman"/>
                <w:sz w:val="24"/>
                <w:szCs w:val="24"/>
              </w:rPr>
              <w:t>84,2</w:t>
            </w:r>
          </w:p>
        </w:tc>
        <w:tc>
          <w:tcPr>
            <w:tcW w:w="1701" w:type="dxa"/>
          </w:tcPr>
          <w:p w:rsidR="008A38F9" w:rsidRPr="00CC3C86" w:rsidRDefault="008A38F9" w:rsidP="00CC3C86">
            <w:pPr>
              <w:pStyle w:val="ConsPlusNormal"/>
              <w:ind w:firstLine="86"/>
              <w:jc w:val="center"/>
              <w:rPr>
                <w:rFonts w:ascii="Times New Roman" w:hAnsi="Times New Roman" w:cs="Times New Roman"/>
                <w:sz w:val="24"/>
                <w:szCs w:val="24"/>
              </w:rPr>
            </w:pPr>
            <w:r w:rsidRPr="00CC3C86">
              <w:rPr>
                <w:rFonts w:ascii="Times New Roman" w:hAnsi="Times New Roman" w:cs="Times New Roman"/>
                <w:sz w:val="24"/>
                <w:szCs w:val="24"/>
              </w:rPr>
              <w:t>эффективная</w:t>
            </w:r>
          </w:p>
        </w:tc>
      </w:tr>
    </w:tbl>
    <w:p w:rsidR="008A38F9" w:rsidRDefault="008A38F9" w:rsidP="008A38F9">
      <w:pPr>
        <w:rPr>
          <w:b/>
        </w:rPr>
      </w:pPr>
    </w:p>
    <w:p w:rsidR="008A38F9" w:rsidRDefault="008A38F9" w:rsidP="008A38F9">
      <w:pPr>
        <w:rPr>
          <w:b/>
        </w:rPr>
      </w:pPr>
      <w:r>
        <w:rPr>
          <w:b/>
        </w:rPr>
        <w:t xml:space="preserve">                                                                                                                                       </w:t>
      </w:r>
    </w:p>
    <w:p w:rsidR="008A38F9" w:rsidRPr="00035E65" w:rsidRDefault="008A38F9" w:rsidP="008A38F9">
      <w:pPr>
        <w:rPr>
          <w:b/>
          <w:sz w:val="24"/>
          <w:szCs w:val="24"/>
        </w:rPr>
      </w:pPr>
    </w:p>
    <w:p w:rsidR="008A38F9" w:rsidRPr="00035E65" w:rsidRDefault="008A38F9" w:rsidP="008A38F9">
      <w:pPr>
        <w:ind w:firstLine="567"/>
        <w:jc w:val="center"/>
        <w:rPr>
          <w:b/>
          <w:sz w:val="24"/>
          <w:szCs w:val="24"/>
        </w:rPr>
      </w:pPr>
      <w:r w:rsidRPr="00035E65">
        <w:rPr>
          <w:b/>
          <w:sz w:val="24"/>
          <w:szCs w:val="24"/>
        </w:rPr>
        <w:t xml:space="preserve">1. Муниципальная программа «Развитие образования в Ленском </w:t>
      </w:r>
    </w:p>
    <w:p w:rsidR="008A38F9" w:rsidRPr="00035E65" w:rsidRDefault="008A38F9" w:rsidP="008A38F9">
      <w:pPr>
        <w:spacing w:line="360" w:lineRule="auto"/>
        <w:ind w:firstLine="567"/>
        <w:jc w:val="center"/>
        <w:rPr>
          <w:b/>
          <w:sz w:val="24"/>
          <w:szCs w:val="24"/>
        </w:rPr>
      </w:pPr>
      <w:r w:rsidRPr="00035E65">
        <w:rPr>
          <w:b/>
          <w:sz w:val="24"/>
          <w:szCs w:val="24"/>
        </w:rPr>
        <w:lastRenderedPageBreak/>
        <w:t xml:space="preserve">районе на 2013-2021 годы» </w:t>
      </w:r>
    </w:p>
    <w:p w:rsidR="008A38F9" w:rsidRPr="00035E65" w:rsidRDefault="008A38F9" w:rsidP="00035E65">
      <w:pPr>
        <w:shd w:val="clear" w:color="auto" w:fill="FFFFFF"/>
        <w:spacing w:line="360" w:lineRule="auto"/>
        <w:ind w:firstLine="709"/>
        <w:jc w:val="both"/>
        <w:rPr>
          <w:sz w:val="24"/>
          <w:szCs w:val="24"/>
        </w:rPr>
      </w:pPr>
      <w:r w:rsidRPr="00035E65">
        <w:rPr>
          <w:sz w:val="24"/>
          <w:szCs w:val="24"/>
        </w:rPr>
        <w:t>Следует отметить, что новая редакция муниципальной программы «Развитие образования в Ленском районе на 2013-2021 годы» утверждена постановлением главы от 28.11.2019 № 01-03-1045/8 и включает в себя 4 подпрограммы: «Обеспечивающая подпрограмма», «Общее образование: Образование, открытое в будущее», «Воспитание и дополнительное образование» и «Отдых детей и их оздоровление».</w:t>
      </w:r>
    </w:p>
    <w:p w:rsidR="008A38F9" w:rsidRPr="00035E65" w:rsidRDefault="008A38F9" w:rsidP="00035E65">
      <w:pPr>
        <w:shd w:val="clear" w:color="auto" w:fill="FFFFFF"/>
        <w:spacing w:line="360" w:lineRule="auto"/>
        <w:ind w:firstLine="709"/>
        <w:jc w:val="both"/>
        <w:rPr>
          <w:sz w:val="24"/>
          <w:szCs w:val="24"/>
        </w:rPr>
      </w:pPr>
      <w:r w:rsidRPr="00035E65">
        <w:rPr>
          <w:sz w:val="24"/>
          <w:szCs w:val="24"/>
        </w:rPr>
        <w:t xml:space="preserve">В представленном МКУ РУО отчете наименования подпрограмм не соответствуют утвержденной муниципальной программе. В связи с этим направление расходов приводим в соответствии с отчетом, представленным Учреждением. </w:t>
      </w:r>
    </w:p>
    <w:p w:rsidR="008A38F9" w:rsidRPr="00035E65" w:rsidRDefault="008A38F9" w:rsidP="00035E65">
      <w:pPr>
        <w:spacing w:line="360" w:lineRule="auto"/>
        <w:ind w:firstLine="709"/>
        <w:jc w:val="both"/>
        <w:rPr>
          <w:sz w:val="24"/>
          <w:szCs w:val="24"/>
        </w:rPr>
      </w:pPr>
      <w:r w:rsidRPr="00035E65">
        <w:rPr>
          <w:sz w:val="24"/>
          <w:szCs w:val="24"/>
        </w:rPr>
        <w:t>Ответственным исполнителем является МКУ «Районное управление образования» МО «Ленский район» Республики Саха (Якутия).</w:t>
      </w:r>
    </w:p>
    <w:p w:rsidR="008A38F9" w:rsidRPr="00035E65" w:rsidRDefault="008A38F9" w:rsidP="00035E65">
      <w:pPr>
        <w:spacing w:line="360" w:lineRule="auto"/>
        <w:ind w:firstLine="709"/>
        <w:jc w:val="both"/>
        <w:rPr>
          <w:sz w:val="24"/>
          <w:szCs w:val="24"/>
        </w:rPr>
      </w:pPr>
      <w:r w:rsidRPr="00035E65">
        <w:rPr>
          <w:sz w:val="24"/>
          <w:szCs w:val="24"/>
        </w:rPr>
        <w:t xml:space="preserve">Соисполнители: </w:t>
      </w:r>
    </w:p>
    <w:p w:rsidR="008A38F9" w:rsidRPr="00035E65" w:rsidRDefault="008A38F9" w:rsidP="00035E65">
      <w:pPr>
        <w:widowControl/>
        <w:numPr>
          <w:ilvl w:val="0"/>
          <w:numId w:val="24"/>
        </w:numPr>
        <w:tabs>
          <w:tab w:val="left" w:pos="993"/>
        </w:tabs>
        <w:autoSpaceDE/>
        <w:autoSpaceDN/>
        <w:adjustRightInd/>
        <w:spacing w:line="360" w:lineRule="auto"/>
        <w:ind w:left="0" w:firstLine="709"/>
        <w:jc w:val="both"/>
        <w:rPr>
          <w:sz w:val="24"/>
          <w:szCs w:val="24"/>
        </w:rPr>
      </w:pPr>
      <w:r w:rsidRPr="00035E65">
        <w:rPr>
          <w:sz w:val="24"/>
          <w:szCs w:val="24"/>
        </w:rPr>
        <w:t>Муниципальные образовательные организации муниципального образования «Ленский район»;</w:t>
      </w:r>
    </w:p>
    <w:p w:rsidR="008A38F9" w:rsidRPr="00035E65" w:rsidRDefault="008A38F9" w:rsidP="00035E65">
      <w:pPr>
        <w:spacing w:line="360" w:lineRule="auto"/>
        <w:ind w:firstLine="709"/>
        <w:jc w:val="both"/>
        <w:rPr>
          <w:sz w:val="24"/>
          <w:szCs w:val="24"/>
        </w:rPr>
      </w:pPr>
      <w:r w:rsidRPr="00035E65">
        <w:rPr>
          <w:sz w:val="24"/>
          <w:szCs w:val="24"/>
        </w:rPr>
        <w:t>Участники программы:</w:t>
      </w:r>
    </w:p>
    <w:p w:rsidR="008A38F9" w:rsidRPr="00035E65" w:rsidRDefault="008A38F9" w:rsidP="00035E65">
      <w:pPr>
        <w:widowControl/>
        <w:numPr>
          <w:ilvl w:val="0"/>
          <w:numId w:val="24"/>
        </w:numPr>
        <w:tabs>
          <w:tab w:val="left" w:pos="993"/>
        </w:tabs>
        <w:autoSpaceDE/>
        <w:autoSpaceDN/>
        <w:adjustRightInd/>
        <w:spacing w:line="360" w:lineRule="auto"/>
        <w:ind w:left="0" w:firstLine="709"/>
        <w:jc w:val="both"/>
        <w:rPr>
          <w:sz w:val="24"/>
          <w:szCs w:val="24"/>
        </w:rPr>
      </w:pPr>
      <w:r w:rsidRPr="00035E65">
        <w:rPr>
          <w:sz w:val="24"/>
          <w:szCs w:val="24"/>
        </w:rPr>
        <w:t>Муниципальное казенное учреждение «Ленское районное управление культуры»;</w:t>
      </w:r>
    </w:p>
    <w:p w:rsidR="008A38F9" w:rsidRPr="00035E65" w:rsidRDefault="008A38F9" w:rsidP="00035E65">
      <w:pPr>
        <w:widowControl/>
        <w:numPr>
          <w:ilvl w:val="0"/>
          <w:numId w:val="24"/>
        </w:numPr>
        <w:tabs>
          <w:tab w:val="left" w:pos="993"/>
        </w:tabs>
        <w:autoSpaceDE/>
        <w:autoSpaceDN/>
        <w:adjustRightInd/>
        <w:spacing w:line="360" w:lineRule="auto"/>
        <w:ind w:left="0" w:firstLine="709"/>
        <w:jc w:val="both"/>
        <w:rPr>
          <w:sz w:val="24"/>
          <w:szCs w:val="24"/>
        </w:rPr>
      </w:pPr>
      <w:r w:rsidRPr="00035E65">
        <w:rPr>
          <w:sz w:val="24"/>
          <w:szCs w:val="24"/>
        </w:rPr>
        <w:t>Государственное бюджетное учреждение Республики Саха (Якутия) «Ленская центральная районная больница»;</w:t>
      </w:r>
    </w:p>
    <w:p w:rsidR="008A38F9" w:rsidRPr="00035E65" w:rsidRDefault="008A38F9" w:rsidP="00035E65">
      <w:pPr>
        <w:widowControl/>
        <w:numPr>
          <w:ilvl w:val="0"/>
          <w:numId w:val="24"/>
        </w:numPr>
        <w:tabs>
          <w:tab w:val="left" w:pos="993"/>
        </w:tabs>
        <w:autoSpaceDE/>
        <w:autoSpaceDN/>
        <w:adjustRightInd/>
        <w:spacing w:line="360" w:lineRule="auto"/>
        <w:ind w:left="0" w:firstLine="709"/>
        <w:jc w:val="both"/>
        <w:rPr>
          <w:sz w:val="24"/>
          <w:szCs w:val="24"/>
        </w:rPr>
      </w:pPr>
      <w:r w:rsidRPr="00035E65">
        <w:rPr>
          <w:sz w:val="24"/>
          <w:szCs w:val="24"/>
        </w:rPr>
        <w:t>Управление социального развития администрации муниципального образования «Ленский район»;</w:t>
      </w:r>
    </w:p>
    <w:p w:rsidR="008A38F9" w:rsidRPr="00035E65" w:rsidRDefault="008A38F9" w:rsidP="00035E65">
      <w:pPr>
        <w:widowControl/>
        <w:numPr>
          <w:ilvl w:val="0"/>
          <w:numId w:val="24"/>
        </w:numPr>
        <w:tabs>
          <w:tab w:val="left" w:pos="993"/>
        </w:tabs>
        <w:autoSpaceDE/>
        <w:autoSpaceDN/>
        <w:adjustRightInd/>
        <w:spacing w:line="360" w:lineRule="auto"/>
        <w:ind w:left="0" w:firstLine="709"/>
        <w:jc w:val="both"/>
        <w:rPr>
          <w:sz w:val="24"/>
          <w:szCs w:val="24"/>
        </w:rPr>
      </w:pPr>
      <w:r w:rsidRPr="00035E65">
        <w:rPr>
          <w:sz w:val="24"/>
          <w:szCs w:val="24"/>
        </w:rPr>
        <w:t>Муниципальное казенное учреждение «Комитет по молодежной и семейной политике».</w:t>
      </w:r>
    </w:p>
    <w:p w:rsidR="008A38F9" w:rsidRPr="00035E65" w:rsidRDefault="008A38F9" w:rsidP="00035E65">
      <w:pPr>
        <w:pStyle w:val="afa"/>
        <w:spacing w:after="0" w:line="360" w:lineRule="auto"/>
        <w:ind w:firstLine="709"/>
        <w:jc w:val="both"/>
        <w:rPr>
          <w:b/>
        </w:rPr>
      </w:pPr>
      <w:r w:rsidRPr="00035E65">
        <w:t>Цель</w:t>
      </w:r>
      <w:r w:rsidRPr="00035E65">
        <w:rPr>
          <w:b/>
        </w:rPr>
        <w:t xml:space="preserve"> </w:t>
      </w:r>
      <w:r w:rsidRPr="00035E65">
        <w:t>программы: обеспечение доступности 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p>
    <w:p w:rsidR="008A38F9" w:rsidRPr="00035E65" w:rsidRDefault="008A38F9" w:rsidP="00035E65">
      <w:pPr>
        <w:pStyle w:val="afa"/>
        <w:spacing w:after="0" w:line="360" w:lineRule="auto"/>
        <w:ind w:firstLine="709"/>
        <w:jc w:val="both"/>
      </w:pPr>
      <w:r w:rsidRPr="00035E65">
        <w:t>Достижение поставленной цели требует решения следующих задач:</w:t>
      </w:r>
    </w:p>
    <w:p w:rsidR="008A38F9" w:rsidRPr="00035E65" w:rsidRDefault="008A38F9" w:rsidP="00035E65">
      <w:pPr>
        <w:pStyle w:val="afa"/>
        <w:numPr>
          <w:ilvl w:val="0"/>
          <w:numId w:val="25"/>
        </w:numPr>
        <w:spacing w:after="0" w:line="360" w:lineRule="auto"/>
        <w:ind w:left="993" w:hanging="284"/>
        <w:jc w:val="both"/>
      </w:pPr>
      <w:r w:rsidRPr="00035E65">
        <w:t>Повышение эффективности управления в системе образования.</w:t>
      </w:r>
    </w:p>
    <w:p w:rsidR="008A38F9" w:rsidRPr="00035E65" w:rsidRDefault="008A38F9" w:rsidP="00035E65">
      <w:pPr>
        <w:pStyle w:val="afa"/>
        <w:numPr>
          <w:ilvl w:val="0"/>
          <w:numId w:val="25"/>
        </w:numPr>
        <w:tabs>
          <w:tab w:val="left" w:pos="993"/>
        </w:tabs>
        <w:spacing w:after="0" w:line="360" w:lineRule="auto"/>
        <w:ind w:left="0" w:firstLine="709"/>
        <w:jc w:val="both"/>
      </w:pPr>
      <w:r w:rsidRPr="00035E65">
        <w:t xml:space="preserve"> Обеспечение доступности качественного общего</w:t>
      </w:r>
      <w:r w:rsidR="000859C7">
        <w:t xml:space="preserve"> образования, соответствующего требованиям инновационного социально ориентированного</w:t>
      </w:r>
      <w:r w:rsidRPr="00035E65">
        <w:t xml:space="preserve"> развития Ленского района</w:t>
      </w:r>
    </w:p>
    <w:p w:rsidR="008A38F9" w:rsidRPr="00035E65" w:rsidRDefault="008A38F9" w:rsidP="00035E65">
      <w:pPr>
        <w:widowControl/>
        <w:numPr>
          <w:ilvl w:val="0"/>
          <w:numId w:val="25"/>
        </w:numPr>
        <w:tabs>
          <w:tab w:val="left" w:pos="993"/>
        </w:tabs>
        <w:autoSpaceDE/>
        <w:autoSpaceDN/>
        <w:adjustRightInd/>
        <w:spacing w:line="360" w:lineRule="auto"/>
        <w:ind w:left="0" w:firstLine="709"/>
        <w:contextualSpacing/>
        <w:jc w:val="both"/>
        <w:rPr>
          <w:sz w:val="24"/>
          <w:szCs w:val="24"/>
        </w:rPr>
      </w:pPr>
      <w:r w:rsidRPr="00035E65">
        <w:rPr>
          <w:sz w:val="24"/>
          <w:szCs w:val="24"/>
        </w:rPr>
        <w:t>Обеспечение доступности качественного воспитания и дополнительного образования детей</w:t>
      </w:r>
    </w:p>
    <w:p w:rsidR="008A38F9" w:rsidRPr="00035E65" w:rsidRDefault="008A38F9" w:rsidP="00035E65">
      <w:pPr>
        <w:pStyle w:val="afa"/>
        <w:numPr>
          <w:ilvl w:val="0"/>
          <w:numId w:val="25"/>
        </w:numPr>
        <w:tabs>
          <w:tab w:val="left" w:pos="993"/>
        </w:tabs>
        <w:spacing w:after="0" w:line="360" w:lineRule="auto"/>
        <w:ind w:left="0" w:firstLine="709"/>
        <w:jc w:val="both"/>
      </w:pPr>
      <w:r w:rsidRPr="00035E65">
        <w:t>Обеспечение доступности полноценного (качественного) отдыха и оздоровления детей и подростков</w:t>
      </w:r>
    </w:p>
    <w:p w:rsidR="008A38F9" w:rsidRPr="00035E65" w:rsidRDefault="008A38F9" w:rsidP="00035E65">
      <w:pPr>
        <w:pStyle w:val="afa"/>
        <w:spacing w:after="0" w:line="360" w:lineRule="auto"/>
        <w:ind w:firstLine="709"/>
        <w:jc w:val="both"/>
        <w:rPr>
          <w:rFonts w:eastAsia="Calibri"/>
        </w:rPr>
      </w:pPr>
      <w:r w:rsidRPr="00035E65">
        <w:rPr>
          <w:rFonts w:eastAsia="Calibri"/>
        </w:rPr>
        <w:t xml:space="preserve">На реализацию муниципальной программы в 2018 году по плановым показателям было предусмотрено 1 775 051,831 тыс. руб. из них: бюджет РС (Я) </w:t>
      </w:r>
      <w:r w:rsidRPr="00035E65">
        <w:t>–</w:t>
      </w:r>
      <w:r w:rsidRPr="00035E65">
        <w:rPr>
          <w:rFonts w:eastAsia="Calibri"/>
        </w:rPr>
        <w:t xml:space="preserve"> 941 716,85 тыс. руб.; бюджет МО «Ленский район» </w:t>
      </w:r>
      <w:r w:rsidRPr="00035E65">
        <w:t>–</w:t>
      </w:r>
      <w:r w:rsidRPr="00035E65">
        <w:rPr>
          <w:rFonts w:eastAsia="Calibri"/>
        </w:rPr>
        <w:t xml:space="preserve"> 796 174,639 тыс. руб.; внебюджетные источники </w:t>
      </w:r>
      <w:r w:rsidRPr="00035E65">
        <w:t>–</w:t>
      </w:r>
      <w:r w:rsidRPr="00035E65">
        <w:rPr>
          <w:rFonts w:eastAsia="Calibri"/>
        </w:rPr>
        <w:t xml:space="preserve"> 37 160,342 тыс. руб.</w:t>
      </w:r>
    </w:p>
    <w:p w:rsidR="008A38F9" w:rsidRPr="00035E65" w:rsidRDefault="008A38F9" w:rsidP="00035E65">
      <w:pPr>
        <w:pStyle w:val="afa"/>
        <w:spacing w:after="0" w:line="360" w:lineRule="auto"/>
        <w:ind w:firstLine="709"/>
        <w:jc w:val="center"/>
      </w:pPr>
      <w:r w:rsidRPr="00035E65">
        <w:rPr>
          <w:rFonts w:eastAsia="Calibri"/>
        </w:rPr>
        <w:lastRenderedPageBreak/>
        <w:t>Таблица 1.1.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268"/>
        <w:gridCol w:w="1842"/>
        <w:gridCol w:w="1843"/>
        <w:gridCol w:w="1559"/>
      </w:tblGrid>
      <w:tr w:rsidR="008A38F9" w:rsidRPr="005139FE" w:rsidTr="00CC3C86">
        <w:trPr>
          <w:cantSplit/>
          <w:trHeight w:val="841"/>
        </w:trPr>
        <w:tc>
          <w:tcPr>
            <w:tcW w:w="2127" w:type="dxa"/>
            <w:tcBorders>
              <w:top w:val="single" w:sz="4" w:space="0" w:color="auto"/>
              <w:left w:val="single" w:sz="4" w:space="0" w:color="auto"/>
              <w:bottom w:val="single" w:sz="4" w:space="0" w:color="auto"/>
              <w:right w:val="single" w:sz="4" w:space="0" w:color="auto"/>
            </w:tcBorders>
            <w:vAlign w:val="center"/>
          </w:tcPr>
          <w:p w:rsidR="008A38F9" w:rsidRPr="00693065" w:rsidRDefault="008A38F9" w:rsidP="00CC3C86">
            <w:pPr>
              <w:jc w:val="center"/>
              <w:rPr>
                <w:b/>
                <w:sz w:val="22"/>
                <w:szCs w:val="22"/>
              </w:rPr>
            </w:pPr>
            <w:r w:rsidRPr="00693065">
              <w:rPr>
                <w:b/>
                <w:sz w:val="22"/>
                <w:szCs w:val="22"/>
              </w:rPr>
              <w:t xml:space="preserve">Наименование   </w:t>
            </w:r>
            <w:r w:rsidRPr="00693065">
              <w:rPr>
                <w:b/>
                <w:sz w:val="22"/>
                <w:szCs w:val="22"/>
              </w:rPr>
              <w:br/>
              <w:t>программы</w:t>
            </w:r>
            <w:r w:rsidRPr="00693065">
              <w:rPr>
                <w:b/>
                <w:sz w:val="22"/>
                <w:szCs w:val="22"/>
              </w:rPr>
              <w:br/>
            </w:r>
          </w:p>
        </w:tc>
        <w:tc>
          <w:tcPr>
            <w:tcW w:w="2268" w:type="dxa"/>
            <w:tcBorders>
              <w:top w:val="single" w:sz="4" w:space="0" w:color="auto"/>
              <w:left w:val="single" w:sz="4" w:space="0" w:color="auto"/>
              <w:bottom w:val="single" w:sz="4" w:space="0" w:color="auto"/>
              <w:right w:val="single" w:sz="4" w:space="0" w:color="auto"/>
            </w:tcBorders>
            <w:vAlign w:val="center"/>
          </w:tcPr>
          <w:p w:rsidR="008A38F9" w:rsidRPr="00693065" w:rsidRDefault="008A38F9" w:rsidP="00CC3C86">
            <w:pPr>
              <w:ind w:firstLine="567"/>
              <w:jc w:val="center"/>
              <w:rPr>
                <w:b/>
                <w:sz w:val="22"/>
                <w:szCs w:val="22"/>
              </w:rPr>
            </w:pPr>
            <w:r w:rsidRPr="00693065">
              <w:rPr>
                <w:b/>
                <w:sz w:val="22"/>
                <w:szCs w:val="22"/>
              </w:rPr>
              <w:t xml:space="preserve">Источники   </w:t>
            </w:r>
            <w:r w:rsidRPr="00693065">
              <w:rPr>
                <w:b/>
                <w:sz w:val="22"/>
                <w:szCs w:val="22"/>
              </w:rPr>
              <w:br/>
              <w:t>финансирования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8A38F9" w:rsidRPr="00693065" w:rsidRDefault="008A38F9" w:rsidP="00CC3C86">
            <w:pPr>
              <w:ind w:firstLine="567"/>
              <w:jc w:val="center"/>
              <w:rPr>
                <w:b/>
                <w:sz w:val="22"/>
                <w:szCs w:val="22"/>
              </w:rPr>
            </w:pPr>
            <w:r w:rsidRPr="00693065">
              <w:rPr>
                <w:b/>
                <w:sz w:val="22"/>
                <w:szCs w:val="22"/>
              </w:rPr>
              <w:t>План</w:t>
            </w:r>
          </w:p>
          <w:p w:rsidR="008A38F9" w:rsidRPr="00693065" w:rsidRDefault="008A38F9" w:rsidP="00CC3C86">
            <w:pPr>
              <w:ind w:firstLine="567"/>
              <w:jc w:val="center"/>
              <w:rPr>
                <w:b/>
                <w:sz w:val="22"/>
                <w:szCs w:val="22"/>
              </w:rPr>
            </w:pPr>
            <w:r w:rsidRPr="00693065">
              <w:rPr>
                <w:b/>
                <w:sz w:val="22"/>
                <w:szCs w:val="22"/>
              </w:rPr>
              <w:t>(руб.)</w:t>
            </w:r>
          </w:p>
        </w:tc>
        <w:tc>
          <w:tcPr>
            <w:tcW w:w="1843" w:type="dxa"/>
            <w:tcBorders>
              <w:top w:val="single" w:sz="4" w:space="0" w:color="auto"/>
              <w:left w:val="single" w:sz="4" w:space="0" w:color="auto"/>
              <w:right w:val="single" w:sz="4" w:space="0" w:color="auto"/>
            </w:tcBorders>
            <w:vAlign w:val="center"/>
          </w:tcPr>
          <w:p w:rsidR="008A38F9" w:rsidRPr="00693065" w:rsidRDefault="008A38F9" w:rsidP="00CC3C86">
            <w:pPr>
              <w:ind w:firstLine="567"/>
              <w:jc w:val="center"/>
              <w:rPr>
                <w:b/>
                <w:sz w:val="22"/>
                <w:szCs w:val="22"/>
              </w:rPr>
            </w:pPr>
            <w:r w:rsidRPr="00693065">
              <w:rPr>
                <w:b/>
                <w:sz w:val="22"/>
                <w:szCs w:val="22"/>
              </w:rPr>
              <w:t>Факт</w:t>
            </w:r>
          </w:p>
          <w:p w:rsidR="008A38F9" w:rsidRPr="00693065" w:rsidRDefault="008A38F9" w:rsidP="00CC3C86">
            <w:pPr>
              <w:ind w:firstLine="567"/>
              <w:jc w:val="center"/>
              <w:rPr>
                <w:b/>
                <w:sz w:val="22"/>
                <w:szCs w:val="22"/>
              </w:rPr>
            </w:pPr>
            <w:r w:rsidRPr="00693065">
              <w:rPr>
                <w:b/>
                <w:sz w:val="22"/>
                <w:szCs w:val="22"/>
              </w:rPr>
              <w:t>(руб.)</w:t>
            </w:r>
          </w:p>
        </w:tc>
        <w:tc>
          <w:tcPr>
            <w:tcW w:w="1559" w:type="dxa"/>
            <w:tcBorders>
              <w:top w:val="single" w:sz="4" w:space="0" w:color="auto"/>
              <w:left w:val="single" w:sz="4" w:space="0" w:color="auto"/>
              <w:right w:val="single" w:sz="4" w:space="0" w:color="auto"/>
            </w:tcBorders>
            <w:vAlign w:val="center"/>
          </w:tcPr>
          <w:p w:rsidR="008A38F9" w:rsidRPr="00693065" w:rsidRDefault="008A38F9" w:rsidP="00CC3C86">
            <w:pPr>
              <w:rPr>
                <w:b/>
                <w:sz w:val="22"/>
                <w:szCs w:val="22"/>
              </w:rPr>
            </w:pPr>
            <w:r w:rsidRPr="00693065">
              <w:rPr>
                <w:b/>
                <w:sz w:val="22"/>
                <w:szCs w:val="22"/>
              </w:rPr>
              <w:t>Исполнение</w:t>
            </w:r>
          </w:p>
          <w:p w:rsidR="008A38F9" w:rsidRPr="00693065" w:rsidRDefault="008A38F9" w:rsidP="00CC3C86">
            <w:pPr>
              <w:ind w:firstLine="567"/>
              <w:jc w:val="center"/>
              <w:rPr>
                <w:b/>
                <w:sz w:val="22"/>
                <w:szCs w:val="22"/>
              </w:rPr>
            </w:pPr>
            <w:r w:rsidRPr="00693065">
              <w:rPr>
                <w:b/>
                <w:sz w:val="22"/>
                <w:szCs w:val="22"/>
              </w:rPr>
              <w:t>%</w:t>
            </w:r>
          </w:p>
        </w:tc>
      </w:tr>
      <w:tr w:rsidR="008A38F9" w:rsidRPr="005139FE" w:rsidTr="00CC3C86">
        <w:trPr>
          <w:cantSplit/>
          <w:trHeight w:val="250"/>
        </w:trPr>
        <w:tc>
          <w:tcPr>
            <w:tcW w:w="2127" w:type="dxa"/>
            <w:vMerge w:val="restart"/>
            <w:tcBorders>
              <w:left w:val="single" w:sz="4" w:space="0" w:color="auto"/>
              <w:right w:val="single" w:sz="4" w:space="0" w:color="auto"/>
            </w:tcBorders>
          </w:tcPr>
          <w:p w:rsidR="008A38F9" w:rsidRPr="00035E65" w:rsidRDefault="008A38F9" w:rsidP="00CC3C86">
            <w:pPr>
              <w:ind w:firstLine="567"/>
              <w:jc w:val="center"/>
              <w:rPr>
                <w:sz w:val="22"/>
                <w:szCs w:val="22"/>
              </w:rPr>
            </w:pPr>
            <w:r w:rsidRPr="00035E65">
              <w:rPr>
                <w:sz w:val="22"/>
                <w:szCs w:val="22"/>
              </w:rPr>
              <w:t>«Развитие образования в Ленском районе на 2013 – 2021 годы»</w:t>
            </w:r>
          </w:p>
        </w:tc>
        <w:tc>
          <w:tcPr>
            <w:tcW w:w="2268" w:type="dxa"/>
            <w:tcBorders>
              <w:top w:val="single" w:sz="4" w:space="0" w:color="auto"/>
              <w:left w:val="single" w:sz="4" w:space="0" w:color="auto"/>
              <w:bottom w:val="single" w:sz="4" w:space="0" w:color="auto"/>
              <w:right w:val="single" w:sz="4" w:space="0" w:color="auto"/>
            </w:tcBorders>
          </w:tcPr>
          <w:p w:rsidR="008A38F9" w:rsidRPr="00035E65" w:rsidRDefault="008A38F9" w:rsidP="00CC3C86">
            <w:pPr>
              <w:ind w:firstLine="567"/>
              <w:jc w:val="center"/>
              <w:rPr>
                <w:sz w:val="22"/>
                <w:szCs w:val="22"/>
              </w:rPr>
            </w:pPr>
            <w:r w:rsidRPr="00035E65">
              <w:rPr>
                <w:sz w:val="22"/>
                <w:szCs w:val="22"/>
              </w:rPr>
              <w:t>Бюджет РС (Я)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941 716 850,0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918 361 450,0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ind w:firstLine="567"/>
              <w:jc w:val="center"/>
              <w:rPr>
                <w:rFonts w:eastAsia="Calibri"/>
                <w:sz w:val="22"/>
                <w:szCs w:val="22"/>
              </w:rPr>
            </w:pPr>
            <w:r w:rsidRPr="00035E65">
              <w:rPr>
                <w:rFonts w:eastAsia="Calibri"/>
                <w:sz w:val="22"/>
                <w:szCs w:val="22"/>
              </w:rPr>
              <w:t>97,5</w:t>
            </w: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035E65" w:rsidRDefault="008A38F9" w:rsidP="00CC3C86">
            <w:pPr>
              <w:ind w:firstLine="567"/>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035E65" w:rsidRDefault="008A38F9" w:rsidP="00CC3C86">
            <w:pPr>
              <w:ind w:firstLine="567"/>
              <w:jc w:val="center"/>
              <w:rPr>
                <w:sz w:val="22"/>
                <w:szCs w:val="22"/>
              </w:rPr>
            </w:pPr>
            <w:r w:rsidRPr="00035E65">
              <w:rPr>
                <w:sz w:val="22"/>
                <w:szCs w:val="22"/>
              </w:rPr>
              <w:t>Бюджет МО «Ленский</w:t>
            </w:r>
          </w:p>
          <w:p w:rsidR="008A38F9" w:rsidRPr="00035E65" w:rsidRDefault="008A38F9" w:rsidP="00CC3C86">
            <w:pPr>
              <w:ind w:firstLine="567"/>
              <w:jc w:val="center"/>
              <w:rPr>
                <w:sz w:val="22"/>
                <w:szCs w:val="22"/>
              </w:rPr>
            </w:pPr>
            <w:r w:rsidRPr="00035E65">
              <w:rPr>
                <w:sz w:val="22"/>
                <w:szCs w:val="22"/>
              </w:rPr>
              <w:t>район»</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796 174 639,0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773 273 049,0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ind w:firstLine="567"/>
              <w:jc w:val="center"/>
              <w:rPr>
                <w:rFonts w:eastAsia="Calibri"/>
                <w:sz w:val="22"/>
                <w:szCs w:val="22"/>
              </w:rPr>
            </w:pPr>
            <w:r w:rsidRPr="00035E65">
              <w:rPr>
                <w:rFonts w:eastAsia="Calibri"/>
                <w:sz w:val="22"/>
                <w:szCs w:val="22"/>
              </w:rPr>
              <w:t>97,1</w:t>
            </w: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035E65" w:rsidRDefault="008A38F9" w:rsidP="00CC3C86">
            <w:pPr>
              <w:ind w:firstLine="567"/>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035E65" w:rsidRDefault="008A38F9" w:rsidP="00CC3C86">
            <w:pPr>
              <w:ind w:firstLine="567"/>
              <w:jc w:val="center"/>
              <w:rPr>
                <w:sz w:val="22"/>
                <w:szCs w:val="22"/>
              </w:rPr>
            </w:pPr>
            <w:r w:rsidRPr="00035E65">
              <w:rPr>
                <w:sz w:val="22"/>
                <w:szCs w:val="22"/>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37 160 342,0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27 910 136,0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ind w:firstLine="567"/>
              <w:jc w:val="center"/>
              <w:rPr>
                <w:rFonts w:eastAsia="Calibri"/>
                <w:sz w:val="22"/>
                <w:szCs w:val="22"/>
              </w:rPr>
            </w:pPr>
            <w:r w:rsidRPr="00035E65">
              <w:rPr>
                <w:rFonts w:eastAsia="Calibri"/>
                <w:sz w:val="22"/>
                <w:szCs w:val="22"/>
              </w:rPr>
              <w:t>75,1</w:t>
            </w:r>
          </w:p>
        </w:tc>
      </w:tr>
      <w:tr w:rsidR="008A38F9" w:rsidRPr="005139FE" w:rsidTr="00CC3C86">
        <w:trPr>
          <w:cantSplit/>
          <w:trHeight w:val="376"/>
        </w:trPr>
        <w:tc>
          <w:tcPr>
            <w:tcW w:w="2127" w:type="dxa"/>
            <w:vMerge/>
            <w:tcBorders>
              <w:left w:val="single" w:sz="4" w:space="0" w:color="auto"/>
              <w:bottom w:val="single" w:sz="4" w:space="0" w:color="auto"/>
              <w:right w:val="single" w:sz="4" w:space="0" w:color="auto"/>
            </w:tcBorders>
          </w:tcPr>
          <w:p w:rsidR="008A38F9" w:rsidRPr="00035E65" w:rsidRDefault="008A38F9" w:rsidP="00CC3C86">
            <w:pPr>
              <w:ind w:firstLine="567"/>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035E65" w:rsidRDefault="008A38F9" w:rsidP="00CC3C86">
            <w:pPr>
              <w:ind w:firstLine="567"/>
              <w:jc w:val="center"/>
              <w:rPr>
                <w:sz w:val="22"/>
                <w:szCs w:val="22"/>
              </w:rPr>
            </w:pPr>
            <w:r w:rsidRPr="00035E65">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1 775 051 831,0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rPr>
                <w:rFonts w:eastAsia="Calibri"/>
                <w:sz w:val="22"/>
                <w:szCs w:val="22"/>
              </w:rPr>
            </w:pPr>
            <w:r w:rsidRPr="00035E65">
              <w:rPr>
                <w:rFonts w:eastAsia="Calibri"/>
                <w:sz w:val="22"/>
                <w:szCs w:val="22"/>
              </w:rPr>
              <w:t>1 719 544 635,0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035E65" w:rsidRDefault="008A38F9" w:rsidP="00CC3C86">
            <w:pPr>
              <w:tabs>
                <w:tab w:val="center" w:pos="780"/>
                <w:tab w:val="right" w:pos="1561"/>
              </w:tabs>
              <w:ind w:firstLine="567"/>
              <w:jc w:val="center"/>
              <w:rPr>
                <w:rFonts w:eastAsia="Calibri"/>
                <w:sz w:val="22"/>
                <w:szCs w:val="22"/>
              </w:rPr>
            </w:pPr>
            <w:r w:rsidRPr="00035E65">
              <w:rPr>
                <w:rFonts w:eastAsia="Calibri"/>
                <w:sz w:val="22"/>
                <w:szCs w:val="22"/>
              </w:rPr>
              <w:t>96,87</w:t>
            </w:r>
          </w:p>
        </w:tc>
      </w:tr>
    </w:tbl>
    <w:p w:rsidR="008A38F9" w:rsidRPr="005139FE" w:rsidRDefault="008A38F9" w:rsidP="008A38F9">
      <w:pPr>
        <w:spacing w:line="360" w:lineRule="auto"/>
        <w:ind w:right="-284" w:firstLine="567"/>
        <w:jc w:val="both"/>
        <w:rPr>
          <w:color w:val="FF0000"/>
        </w:rPr>
      </w:pPr>
    </w:p>
    <w:p w:rsidR="008A38F9" w:rsidRPr="00035E65" w:rsidRDefault="008A38F9" w:rsidP="008A38F9">
      <w:pPr>
        <w:pStyle w:val="Default"/>
        <w:shd w:val="clear" w:color="auto" w:fill="FFFFFF"/>
        <w:spacing w:line="360" w:lineRule="auto"/>
        <w:ind w:firstLine="567"/>
        <w:jc w:val="both"/>
        <w:rPr>
          <w:color w:val="auto"/>
        </w:rPr>
      </w:pPr>
      <w:r w:rsidRPr="00035E65">
        <w:rPr>
          <w:color w:val="auto"/>
        </w:rPr>
        <w:t>За 2018 год было освоено 1 719 544, 635 тыс. рублей (бюджет РС (Я) – 918 361,45 тыс. руб., бюджет МО «Ленский район» – 773 273,049 тыс. руб., внебюджетные источники – 27 910, 136 тыс. руб.), что составило 96,87 % исполнения.</w:t>
      </w:r>
    </w:p>
    <w:p w:rsidR="008A38F9" w:rsidRPr="00035E65" w:rsidRDefault="008A38F9" w:rsidP="008A38F9">
      <w:pPr>
        <w:pStyle w:val="ae"/>
        <w:tabs>
          <w:tab w:val="left" w:pos="993"/>
        </w:tabs>
        <w:spacing w:line="360" w:lineRule="auto"/>
        <w:ind w:firstLine="567"/>
        <w:jc w:val="both"/>
        <w:rPr>
          <w:rFonts w:ascii="Times New Roman" w:hAnsi="Times New Roman"/>
        </w:rPr>
      </w:pPr>
      <w:r w:rsidRPr="00035E65">
        <w:rPr>
          <w:rFonts w:ascii="Times New Roman" w:hAnsi="Times New Roman"/>
        </w:rPr>
        <w:t>На управление программой было затрачено 97,351 млн. руб. (бюджет РС (Я) – 19,587 млн. руб., бюджет МО «Ленский район» – 77,764 млн. руб.), что составило 94,9 % исполнения. Средства направлены на руководство и управление в сфере образования, обеспечение деятельности подведомственных организаций, развитие современной системы непрерывного образования, подготовки и переподготовки педагогических кадров, организация и проведение семинаров, конкурсов и других мероприятий.</w:t>
      </w:r>
    </w:p>
    <w:p w:rsidR="008A38F9" w:rsidRPr="00035E65" w:rsidRDefault="008A38F9" w:rsidP="008A38F9">
      <w:pPr>
        <w:pStyle w:val="ae"/>
        <w:spacing w:line="360" w:lineRule="auto"/>
        <w:ind w:firstLine="709"/>
        <w:jc w:val="both"/>
        <w:rPr>
          <w:rFonts w:ascii="Times New Roman" w:hAnsi="Times New Roman"/>
        </w:rPr>
      </w:pPr>
      <w:r w:rsidRPr="00035E65">
        <w:rPr>
          <w:rFonts w:ascii="Times New Roman" w:hAnsi="Times New Roman"/>
        </w:rPr>
        <w:t xml:space="preserve">На развитие дошкольного образования было затрачено 519,523 млн. руб. (бюджет РС (Я) – 236,568 млн. руб., бюджет МО «Ленский район» – 270,046 млн. руб., внебюджетные источники – 12,909 млн. руб.), что составило 93,1% исполнения. </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На развитие общего образования было затрачено 990,443 млн. руб. (бюджет РС (Я) – 652,998 млн. руб., бюджет МО «Ленский район» – 322,803 млн. руб., внебюджетные источники – 14,642 млн. руб.), что составило 98,8% исполнения.</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Расходы на исполнение мероприятий по развитию дополнительного образования составили 90,974 млн. руб. (бюджет МО «Ленский район – 90,852 млн. руб., внебюджетные средства – 0,122 млн. руб.), что составило 99,3 % исполнения.</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На</w:t>
      </w:r>
      <w:r w:rsidRPr="00035E65">
        <w:rPr>
          <w:b/>
          <w:sz w:val="24"/>
          <w:szCs w:val="24"/>
        </w:rPr>
        <w:t xml:space="preserve"> «</w:t>
      </w:r>
      <w:r w:rsidRPr="00035E65">
        <w:rPr>
          <w:sz w:val="24"/>
          <w:szCs w:val="24"/>
        </w:rPr>
        <w:t xml:space="preserve">Разработку и реализацию комплекса мер по организации отдыха, оздоровления и занятости детей, в </w:t>
      </w:r>
      <w:proofErr w:type="spellStart"/>
      <w:r w:rsidRPr="00035E65">
        <w:rPr>
          <w:sz w:val="24"/>
          <w:szCs w:val="24"/>
        </w:rPr>
        <w:t>т.ч</w:t>
      </w:r>
      <w:proofErr w:type="spellEnd"/>
      <w:r w:rsidRPr="00035E65">
        <w:rPr>
          <w:sz w:val="24"/>
          <w:szCs w:val="24"/>
        </w:rPr>
        <w:t xml:space="preserve">. детей, находящихся в трудной жизненной ситуации» затрачено –  21,253 млн. руб. (бюджет РС (Я) – 9,209 млн. руб., бюджет МО «Ленский район» – 11,807 млн. руб., внебюджетные средства – 0,237 млн. руб.), что составило 99,5 % выполнения. </w:t>
      </w:r>
    </w:p>
    <w:p w:rsidR="008A38F9" w:rsidRPr="00035E65" w:rsidRDefault="008A38F9" w:rsidP="008A38F9">
      <w:pPr>
        <w:spacing w:line="360" w:lineRule="auto"/>
        <w:ind w:firstLine="709"/>
        <w:jc w:val="both"/>
        <w:rPr>
          <w:sz w:val="24"/>
          <w:szCs w:val="24"/>
        </w:rPr>
      </w:pPr>
      <w:r w:rsidRPr="00035E65">
        <w:rPr>
          <w:sz w:val="24"/>
          <w:szCs w:val="24"/>
        </w:rPr>
        <w:t>За учебный период 2018 года курсы повышения квалификации прошли 167 педагогов района.</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Всего в системе образования Ленского района 32 муниципальных образовательных учреждения: 18 общеобразовательных школ, 12 дошкольных образовательных учреждений и 2 учреждения дополнительного образования.</w:t>
      </w:r>
    </w:p>
    <w:p w:rsidR="008A38F9" w:rsidRPr="00035E65" w:rsidRDefault="008A38F9" w:rsidP="008A38F9">
      <w:pPr>
        <w:pStyle w:val="31"/>
        <w:spacing w:after="0" w:line="360" w:lineRule="auto"/>
        <w:ind w:firstLine="709"/>
        <w:jc w:val="both"/>
        <w:rPr>
          <w:sz w:val="24"/>
          <w:szCs w:val="24"/>
        </w:rPr>
      </w:pPr>
      <w:r w:rsidRPr="00035E65">
        <w:rPr>
          <w:sz w:val="24"/>
          <w:szCs w:val="24"/>
        </w:rPr>
        <w:lastRenderedPageBreak/>
        <w:t>В 286 классах-комплектах обучались 5051 ребенок. Горячим питанием было охвачено 3 523 школьника, из которых 1749 детей льготной категории, получающих бесплатное питание за счет средств бюджета МО «Ленский район».</w:t>
      </w:r>
    </w:p>
    <w:p w:rsidR="008A38F9" w:rsidRPr="00035E65" w:rsidRDefault="008A38F9" w:rsidP="008A38F9">
      <w:pPr>
        <w:spacing w:line="360" w:lineRule="auto"/>
        <w:ind w:firstLine="709"/>
        <w:jc w:val="both"/>
        <w:rPr>
          <w:sz w:val="24"/>
          <w:szCs w:val="24"/>
        </w:rPr>
      </w:pPr>
      <w:r w:rsidRPr="00035E65">
        <w:rPr>
          <w:sz w:val="24"/>
          <w:szCs w:val="24"/>
        </w:rPr>
        <w:t xml:space="preserve">За период с 01 января по 31 мая 2018 года и с 01 сентября по 31 декабря 2018 года 2018 года за счет средств бюджета МО «Ленский район» бесплатными проездными билетами в городском транспорте пользовались 1000 учащихся города льготной категории. </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Все выпускники текущего года принимали участие в итоговом сочинении (изложении) и были допущены к государственной итоговой аттестации.</w:t>
      </w:r>
    </w:p>
    <w:p w:rsidR="008A38F9" w:rsidRPr="00035E65" w:rsidRDefault="008A38F9" w:rsidP="008A38F9">
      <w:pPr>
        <w:spacing w:line="360" w:lineRule="auto"/>
        <w:ind w:firstLine="709"/>
        <w:jc w:val="both"/>
        <w:rPr>
          <w:sz w:val="24"/>
          <w:szCs w:val="24"/>
        </w:rPr>
      </w:pPr>
      <w:r w:rsidRPr="00035E65">
        <w:rPr>
          <w:sz w:val="24"/>
          <w:szCs w:val="24"/>
        </w:rPr>
        <w:t xml:space="preserve"> Проведены всероссийские проверочные работы (ВПР), которые были обязательны для обучающихся в 4-6 классах и для обучающихся 11 классов по выбору. Во всех школах были назначены ответственные организаторы. ВПР во всех школах прошел в штатном режиме. </w:t>
      </w:r>
    </w:p>
    <w:p w:rsidR="008A38F9" w:rsidRPr="00035E65" w:rsidRDefault="008A38F9" w:rsidP="008A38F9">
      <w:pPr>
        <w:spacing w:line="360" w:lineRule="auto"/>
        <w:ind w:firstLine="708"/>
        <w:jc w:val="both"/>
        <w:rPr>
          <w:sz w:val="24"/>
          <w:szCs w:val="24"/>
        </w:rPr>
      </w:pPr>
      <w:r w:rsidRPr="00035E65">
        <w:rPr>
          <w:sz w:val="24"/>
          <w:szCs w:val="24"/>
        </w:rPr>
        <w:t xml:space="preserve">В 2017-2018 учебном году в ЕГЭ приняли участие 13 общеобразовательных учреждений Ленского района. </w:t>
      </w:r>
    </w:p>
    <w:p w:rsidR="008A38F9" w:rsidRPr="00035E65" w:rsidRDefault="008A38F9" w:rsidP="008A38F9">
      <w:pPr>
        <w:shd w:val="clear" w:color="auto" w:fill="FFFFFF"/>
        <w:spacing w:line="360" w:lineRule="auto"/>
        <w:ind w:firstLine="709"/>
        <w:jc w:val="both"/>
        <w:rPr>
          <w:sz w:val="24"/>
          <w:szCs w:val="24"/>
        </w:rPr>
      </w:pPr>
      <w:r w:rsidRPr="00035E65">
        <w:rPr>
          <w:sz w:val="24"/>
          <w:szCs w:val="24"/>
        </w:rPr>
        <w:t>По итогам государственной итоговой аттестации (ГИА) в 2018 году 169 выпускников (99% от общего числа выпускников) получили аттестаты о среднем (полном) общем образовании. По итогам подготовки и проведения ГИА в Ленском районе нарушений не допущено.</w:t>
      </w:r>
    </w:p>
    <w:p w:rsidR="008A38F9" w:rsidRPr="00035E65" w:rsidRDefault="008A38F9" w:rsidP="008A38F9">
      <w:pPr>
        <w:pStyle w:val="afc"/>
        <w:spacing w:line="360" w:lineRule="auto"/>
        <w:ind w:firstLine="709"/>
        <w:jc w:val="both"/>
        <w:rPr>
          <w:sz w:val="24"/>
          <w:szCs w:val="24"/>
        </w:rPr>
      </w:pPr>
      <w:r w:rsidRPr="00035E65">
        <w:rPr>
          <w:sz w:val="24"/>
          <w:szCs w:val="24"/>
        </w:rPr>
        <w:t>Победителями в номинации «Золотой фонд» стали</w:t>
      </w:r>
      <w:r w:rsidRPr="00035E65">
        <w:rPr>
          <w:b/>
          <w:sz w:val="24"/>
          <w:szCs w:val="24"/>
        </w:rPr>
        <w:t xml:space="preserve"> </w:t>
      </w:r>
      <w:r w:rsidRPr="00035E65">
        <w:rPr>
          <w:sz w:val="24"/>
          <w:szCs w:val="24"/>
        </w:rPr>
        <w:t>17 выпускников района, которым в торжественной обстановке вручили золотые медали «За особые успехи в учении» и медали «Ученик года», грамоты, денежные премии от главы района и управления образования.</w:t>
      </w:r>
    </w:p>
    <w:p w:rsidR="008A38F9" w:rsidRPr="00035E65" w:rsidRDefault="008A38F9" w:rsidP="008A38F9">
      <w:pPr>
        <w:spacing w:line="360" w:lineRule="auto"/>
        <w:ind w:firstLine="709"/>
        <w:jc w:val="both"/>
        <w:rPr>
          <w:rFonts w:eastAsia="Calibri"/>
          <w:sz w:val="24"/>
          <w:szCs w:val="24"/>
        </w:rPr>
      </w:pPr>
      <w:r w:rsidRPr="00035E65">
        <w:rPr>
          <w:rFonts w:eastAsia="Calibri"/>
          <w:sz w:val="24"/>
          <w:szCs w:val="24"/>
        </w:rPr>
        <w:t xml:space="preserve">В целях эффективной организации отдыха и занятости детей в летний период на базе 15 образовательных учреждений с 5 июня 2018 года стартовали 14 летних оздоровительных площадок с дневным пребыванием охватом 965 детей. </w:t>
      </w:r>
      <w:r w:rsidRPr="00035E65">
        <w:rPr>
          <w:sz w:val="24"/>
          <w:szCs w:val="24"/>
        </w:rPr>
        <w:t xml:space="preserve">Были организованы профильные лагеря, краеведческие, экологические экспедиции, походы. Общий охват составил 4 745 детей, что составило 94% от общего количества детей. </w:t>
      </w:r>
    </w:p>
    <w:p w:rsidR="008A38F9" w:rsidRPr="00035E65" w:rsidRDefault="008A38F9" w:rsidP="008A38F9">
      <w:pPr>
        <w:spacing w:line="360" w:lineRule="auto"/>
        <w:ind w:firstLine="709"/>
        <w:jc w:val="both"/>
        <w:rPr>
          <w:rFonts w:eastAsia="Calibri"/>
          <w:sz w:val="24"/>
          <w:szCs w:val="24"/>
        </w:rPr>
      </w:pPr>
      <w:r w:rsidRPr="00035E65">
        <w:rPr>
          <w:rFonts w:eastAsia="Calibri"/>
          <w:sz w:val="24"/>
          <w:szCs w:val="24"/>
        </w:rPr>
        <w:t>В целях формирования навыков осознанного, бережного отношения к своему здоровью, в целях предупреждения и предотвращения дорожно-транспортных происшествий в районе действует совместный с ОМВД России по Ленскому району утвержденный план по профилактике дорожно-транспортного травматизма, в рамках которого проводятся лектории, беседы, культурно-массовые мероприятия с привлечением сотрудников ОГИБДД.</w:t>
      </w:r>
    </w:p>
    <w:p w:rsidR="008A38F9" w:rsidRPr="00035E65" w:rsidRDefault="008A38F9" w:rsidP="008A38F9">
      <w:pPr>
        <w:spacing w:line="360" w:lineRule="auto"/>
        <w:ind w:firstLine="708"/>
        <w:jc w:val="both"/>
        <w:rPr>
          <w:sz w:val="24"/>
          <w:szCs w:val="24"/>
        </w:rPr>
      </w:pPr>
      <w:r w:rsidRPr="00035E65">
        <w:rPr>
          <w:sz w:val="24"/>
          <w:szCs w:val="24"/>
        </w:rPr>
        <w:t>Система дошкольного образования района ориентирована на обеспечение доступных и качественных услуг.</w:t>
      </w:r>
    </w:p>
    <w:p w:rsidR="008A38F9" w:rsidRPr="00035E65" w:rsidRDefault="008A38F9" w:rsidP="008A38F9">
      <w:pPr>
        <w:pStyle w:val="afc"/>
        <w:spacing w:line="360" w:lineRule="auto"/>
        <w:ind w:firstLine="709"/>
        <w:jc w:val="both"/>
        <w:rPr>
          <w:sz w:val="24"/>
          <w:szCs w:val="24"/>
        </w:rPr>
      </w:pPr>
      <w:r w:rsidRPr="00035E65">
        <w:rPr>
          <w:sz w:val="24"/>
          <w:szCs w:val="24"/>
        </w:rPr>
        <w:t xml:space="preserve">В 2018 году в районе функционировали 12 муниципальных детских садов, 2 ведомственных детских сада АК «АЛРОСА» (ПАО), 1 частное дошкольное учреждение и 4 группы кратковременного пребывания (СОШ с. </w:t>
      </w:r>
      <w:proofErr w:type="spellStart"/>
      <w:r w:rsidRPr="00035E65">
        <w:rPr>
          <w:sz w:val="24"/>
          <w:szCs w:val="24"/>
        </w:rPr>
        <w:t>Турукта</w:t>
      </w:r>
      <w:proofErr w:type="spellEnd"/>
      <w:r w:rsidRPr="00035E65">
        <w:rPr>
          <w:sz w:val="24"/>
          <w:szCs w:val="24"/>
        </w:rPr>
        <w:t>, ЦДО «</w:t>
      </w:r>
      <w:proofErr w:type="spellStart"/>
      <w:r w:rsidRPr="00035E65">
        <w:rPr>
          <w:sz w:val="24"/>
          <w:szCs w:val="24"/>
        </w:rPr>
        <w:t>Сэргэ</w:t>
      </w:r>
      <w:proofErr w:type="spellEnd"/>
      <w:r w:rsidRPr="00035E65">
        <w:rPr>
          <w:sz w:val="24"/>
          <w:szCs w:val="24"/>
        </w:rPr>
        <w:t xml:space="preserve">», ООШ с. Мурья, НОШ с. </w:t>
      </w:r>
      <w:proofErr w:type="spellStart"/>
      <w:r w:rsidRPr="00035E65">
        <w:rPr>
          <w:sz w:val="24"/>
          <w:szCs w:val="24"/>
        </w:rPr>
        <w:t>Иннялы</w:t>
      </w:r>
      <w:proofErr w:type="spellEnd"/>
      <w:r w:rsidRPr="00035E65">
        <w:rPr>
          <w:sz w:val="24"/>
          <w:szCs w:val="24"/>
        </w:rPr>
        <w:t xml:space="preserve">). </w:t>
      </w:r>
    </w:p>
    <w:p w:rsidR="008A38F9" w:rsidRPr="00035E65" w:rsidRDefault="008A38F9" w:rsidP="008A38F9">
      <w:pPr>
        <w:spacing w:line="360" w:lineRule="auto"/>
        <w:ind w:firstLine="709"/>
        <w:jc w:val="both"/>
        <w:rPr>
          <w:sz w:val="24"/>
          <w:szCs w:val="24"/>
        </w:rPr>
      </w:pPr>
      <w:r w:rsidRPr="00035E65">
        <w:rPr>
          <w:sz w:val="24"/>
          <w:szCs w:val="24"/>
        </w:rPr>
        <w:t xml:space="preserve">В дошкольных образовательных учреждениях района активно проводились олимпиады, </w:t>
      </w:r>
      <w:r w:rsidRPr="00035E65">
        <w:rPr>
          <w:sz w:val="24"/>
          <w:szCs w:val="24"/>
        </w:rPr>
        <w:lastRenderedPageBreak/>
        <w:t>конкурсы и другие мероприятия в которых приняли участие 304 ребенка.</w:t>
      </w:r>
    </w:p>
    <w:p w:rsidR="008A38F9" w:rsidRPr="00035E65" w:rsidRDefault="008A38F9" w:rsidP="008A38F9">
      <w:pPr>
        <w:spacing w:line="360" w:lineRule="auto"/>
        <w:ind w:firstLine="708"/>
        <w:jc w:val="both"/>
        <w:rPr>
          <w:sz w:val="24"/>
          <w:szCs w:val="24"/>
        </w:rPr>
      </w:pPr>
      <w:r w:rsidRPr="00035E65">
        <w:rPr>
          <w:sz w:val="24"/>
          <w:szCs w:val="24"/>
        </w:rPr>
        <w:t>Во всех городских дошкольных образовательных учреждениях были проведены собрания для родителей выпускников (279 чел.) с участием 12 учителей начальных классов.</w:t>
      </w:r>
    </w:p>
    <w:p w:rsidR="008A38F9" w:rsidRPr="00035E65" w:rsidRDefault="008A38F9" w:rsidP="008A38F9">
      <w:pPr>
        <w:spacing w:line="360" w:lineRule="auto"/>
        <w:ind w:firstLine="708"/>
        <w:jc w:val="both"/>
        <w:rPr>
          <w:bCs/>
          <w:sz w:val="24"/>
          <w:szCs w:val="24"/>
        </w:rPr>
      </w:pPr>
      <w:r w:rsidRPr="00035E65">
        <w:rPr>
          <w:bCs/>
          <w:sz w:val="24"/>
          <w:szCs w:val="24"/>
        </w:rPr>
        <w:t xml:space="preserve">Также была проведена неделя преемственности ДОУ – начальная школа, с представлением результатов работы 16 педагогов из 9 дошкольных учреждений, на которой </w:t>
      </w:r>
      <w:r w:rsidRPr="00035E65">
        <w:rPr>
          <w:sz w:val="24"/>
          <w:szCs w:val="24"/>
        </w:rPr>
        <w:t>обсудили проблемы, возникающие у выпускников ДОУ в школе.</w:t>
      </w:r>
      <w:r w:rsidRPr="00035E65">
        <w:rPr>
          <w:bCs/>
          <w:sz w:val="24"/>
          <w:szCs w:val="24"/>
        </w:rPr>
        <w:t xml:space="preserve">  </w:t>
      </w:r>
    </w:p>
    <w:p w:rsidR="008A38F9" w:rsidRPr="00035E65" w:rsidRDefault="008A38F9" w:rsidP="008A38F9">
      <w:pPr>
        <w:spacing w:line="360" w:lineRule="auto"/>
        <w:ind w:firstLine="708"/>
        <w:jc w:val="both"/>
        <w:rPr>
          <w:rFonts w:eastAsia="Calibri"/>
          <w:sz w:val="24"/>
          <w:szCs w:val="24"/>
        </w:rPr>
      </w:pPr>
      <w:r w:rsidRPr="00035E65">
        <w:rPr>
          <w:sz w:val="24"/>
          <w:szCs w:val="24"/>
        </w:rPr>
        <w:t xml:space="preserve">На базе дошкольных учреждений в 2018 году проводились курсы повышения квалификации через семинары и педагогические чтения (охват </w:t>
      </w:r>
      <w:r w:rsidRPr="00035E65">
        <w:rPr>
          <w:rFonts w:eastAsia="Calibri"/>
          <w:sz w:val="24"/>
          <w:szCs w:val="24"/>
        </w:rPr>
        <w:t>184 педагога).</w:t>
      </w:r>
    </w:p>
    <w:p w:rsidR="008A38F9" w:rsidRPr="00035E65" w:rsidRDefault="008A38F9" w:rsidP="008A38F9">
      <w:pPr>
        <w:spacing w:line="360" w:lineRule="auto"/>
        <w:ind w:firstLine="708"/>
        <w:jc w:val="both"/>
        <w:rPr>
          <w:sz w:val="24"/>
          <w:szCs w:val="24"/>
          <w:shd w:val="clear" w:color="auto" w:fill="FFFFFF"/>
        </w:rPr>
      </w:pPr>
      <w:r w:rsidRPr="00035E65">
        <w:rPr>
          <w:sz w:val="24"/>
          <w:szCs w:val="24"/>
        </w:rPr>
        <w:t>В районном конкурсе</w:t>
      </w:r>
      <w:r w:rsidRPr="00035E65">
        <w:rPr>
          <w:bCs/>
          <w:sz w:val="24"/>
          <w:szCs w:val="24"/>
        </w:rPr>
        <w:t xml:space="preserve"> «Воспитатель года – 2018» приняли участие 11 лучших педагогов. Звание «Воспитателя года-2018» присвоено воспитателю МБДОУ ЦРР «Солнышко».</w:t>
      </w:r>
    </w:p>
    <w:p w:rsidR="008A38F9" w:rsidRPr="00035E65" w:rsidRDefault="008A38F9" w:rsidP="008A38F9">
      <w:pPr>
        <w:spacing w:line="360" w:lineRule="auto"/>
        <w:ind w:firstLine="709"/>
        <w:jc w:val="both"/>
        <w:rPr>
          <w:sz w:val="24"/>
          <w:szCs w:val="24"/>
        </w:rPr>
      </w:pPr>
      <w:r w:rsidRPr="00035E65">
        <w:rPr>
          <w:sz w:val="24"/>
          <w:szCs w:val="24"/>
        </w:rPr>
        <w:t>На традиционной церемонии награждения в ДК «Юность» 61 педагог был награжден почетными грамотами главы района, города, Районного Совета депутатов, управления образования.</w:t>
      </w:r>
    </w:p>
    <w:p w:rsidR="008A38F9" w:rsidRPr="00035E65" w:rsidRDefault="008A38F9" w:rsidP="008A38F9">
      <w:pPr>
        <w:spacing w:line="360" w:lineRule="auto"/>
        <w:ind w:firstLine="709"/>
        <w:jc w:val="both"/>
        <w:rPr>
          <w:sz w:val="24"/>
          <w:szCs w:val="24"/>
        </w:rPr>
      </w:pPr>
      <w:r w:rsidRPr="00035E65">
        <w:rPr>
          <w:sz w:val="24"/>
          <w:szCs w:val="24"/>
        </w:rPr>
        <w:t>В 2018 году дошкольные образовательные учреждения выпустили в школу 514 детей.</w:t>
      </w:r>
    </w:p>
    <w:p w:rsidR="008A38F9" w:rsidRPr="00035E65" w:rsidRDefault="008A38F9" w:rsidP="008A38F9">
      <w:pPr>
        <w:spacing w:line="360" w:lineRule="auto"/>
        <w:ind w:right="-284" w:firstLine="708"/>
        <w:jc w:val="both"/>
        <w:rPr>
          <w:sz w:val="24"/>
          <w:szCs w:val="24"/>
        </w:rPr>
      </w:pPr>
      <w:r w:rsidRPr="00035E65">
        <w:rPr>
          <w:sz w:val="24"/>
          <w:szCs w:val="24"/>
        </w:rPr>
        <w:t>Как отмечалось выше, муниципальная программа «Развитие образования в Ленском районе на 2013-2021 годы» утверждена постановлением главы от 28.11.2019 № 01-03-1045/8 и включает в себя 4 подпрограммы: «Обеспечивающая подпрограмма», «Общее образование: Образование, открытое в будущее», «Воспитание и дополнительное образование» и «Отдых детей и их оздоровление».</w:t>
      </w:r>
    </w:p>
    <w:p w:rsidR="008A38F9" w:rsidRPr="00035E65" w:rsidRDefault="008A38F9" w:rsidP="00035E65">
      <w:pPr>
        <w:spacing w:line="360" w:lineRule="auto"/>
        <w:ind w:right="-284" w:firstLine="708"/>
        <w:jc w:val="both"/>
        <w:rPr>
          <w:sz w:val="24"/>
          <w:szCs w:val="24"/>
        </w:rPr>
      </w:pPr>
      <w:r w:rsidRPr="00035E65">
        <w:rPr>
          <w:sz w:val="24"/>
          <w:szCs w:val="24"/>
        </w:rPr>
        <w:t>Оценка эффективности муниципальной программы осуществлена на основании индикаторов (показателей) оценки результативности и планир</w:t>
      </w:r>
      <w:r w:rsidR="00035E65">
        <w:rPr>
          <w:sz w:val="24"/>
          <w:szCs w:val="24"/>
        </w:rPr>
        <w:t>уемых результатов Программы.</w:t>
      </w:r>
      <w:r w:rsidR="00035E65">
        <w:rPr>
          <w:sz w:val="24"/>
          <w:szCs w:val="24"/>
        </w:rPr>
        <w:tab/>
      </w:r>
      <w:r w:rsidR="00035E65">
        <w:rPr>
          <w:sz w:val="24"/>
          <w:szCs w:val="24"/>
        </w:rPr>
        <w:tab/>
      </w:r>
      <w:r w:rsidR="00035E65">
        <w:rPr>
          <w:sz w:val="24"/>
          <w:szCs w:val="24"/>
        </w:rPr>
        <w:tab/>
      </w:r>
    </w:p>
    <w:p w:rsidR="008A38F9" w:rsidRPr="005139FE" w:rsidRDefault="008A38F9" w:rsidP="008A38F9">
      <w:pPr>
        <w:pStyle w:val="ConsPlusNormal"/>
        <w:jc w:val="center"/>
        <w:outlineLvl w:val="2"/>
        <w:rPr>
          <w:rFonts w:ascii="Times New Roman" w:hAnsi="Times New Roman" w:cs="Times New Roman"/>
          <w:sz w:val="24"/>
          <w:szCs w:val="24"/>
        </w:rPr>
      </w:pPr>
      <w:r w:rsidRPr="005139FE">
        <w:rPr>
          <w:rFonts w:ascii="Times New Roman" w:hAnsi="Times New Roman" w:cs="Times New Roman"/>
          <w:sz w:val="24"/>
          <w:szCs w:val="24"/>
        </w:rPr>
        <w:t>Таблица 1.2. Выполнение основных целевых индикаторов</w:t>
      </w:r>
    </w:p>
    <w:p w:rsidR="008A38F9" w:rsidRPr="00087176" w:rsidRDefault="008A38F9" w:rsidP="008A38F9">
      <w:pPr>
        <w:pStyle w:val="ConsPlusTitle"/>
        <w:widowControl/>
        <w:tabs>
          <w:tab w:val="left" w:pos="567"/>
        </w:tabs>
        <w:spacing w:line="360" w:lineRule="auto"/>
        <w:jc w:val="center"/>
        <w:rPr>
          <w:rFonts w:ascii="Times New Roman" w:hAnsi="Times New Roman" w:cs="Times New Roman"/>
          <w:b w:val="0"/>
          <w:sz w:val="24"/>
          <w:szCs w:val="24"/>
        </w:rPr>
      </w:pPr>
      <w:r w:rsidRPr="005139FE">
        <w:rPr>
          <w:rFonts w:ascii="Times New Roman" w:hAnsi="Times New Roman" w:cs="Times New Roman"/>
          <w:b w:val="0"/>
          <w:sz w:val="24"/>
          <w:szCs w:val="24"/>
        </w:rPr>
        <w:t>и показателей программы за 2018 год</w:t>
      </w:r>
    </w:p>
    <w:p w:rsidR="008A38F9" w:rsidRPr="005139FE" w:rsidRDefault="008A38F9" w:rsidP="008A38F9">
      <w:pPr>
        <w:spacing w:line="360" w:lineRule="auto"/>
        <w:ind w:right="-284" w:firstLine="708"/>
        <w:jc w:val="both"/>
      </w:pPr>
      <w:r w:rsidRPr="005139FE">
        <w:tab/>
      </w:r>
      <w:r w:rsidRPr="005139FE">
        <w:tab/>
      </w:r>
      <w:r w:rsidRPr="005139FE">
        <w:tab/>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851"/>
        <w:gridCol w:w="850"/>
        <w:gridCol w:w="851"/>
        <w:gridCol w:w="851"/>
      </w:tblGrid>
      <w:tr w:rsidR="008A38F9" w:rsidRPr="005139FE" w:rsidTr="00CC3C86">
        <w:trPr>
          <w:trHeight w:val="315"/>
        </w:trPr>
        <w:tc>
          <w:tcPr>
            <w:tcW w:w="5812" w:type="dxa"/>
            <w:vMerge w:val="restart"/>
            <w:shd w:val="clear" w:color="auto" w:fill="auto"/>
            <w:vAlign w:val="center"/>
            <w:hideMark/>
          </w:tcPr>
          <w:p w:rsidR="008A38F9" w:rsidRPr="00693065" w:rsidRDefault="008A38F9" w:rsidP="00CC3C86">
            <w:pPr>
              <w:jc w:val="center"/>
              <w:rPr>
                <w:bCs/>
                <w:sz w:val="22"/>
                <w:szCs w:val="22"/>
              </w:rPr>
            </w:pPr>
            <w:r w:rsidRPr="00693065">
              <w:rPr>
                <w:bCs/>
                <w:sz w:val="22"/>
                <w:szCs w:val="22"/>
              </w:rPr>
              <w:t>Наименование целевого индикатора</w:t>
            </w:r>
          </w:p>
        </w:tc>
        <w:tc>
          <w:tcPr>
            <w:tcW w:w="851" w:type="dxa"/>
            <w:vMerge w:val="restart"/>
            <w:shd w:val="clear" w:color="auto" w:fill="auto"/>
            <w:vAlign w:val="center"/>
            <w:hideMark/>
          </w:tcPr>
          <w:p w:rsidR="008A38F9" w:rsidRPr="00693065" w:rsidRDefault="008A38F9" w:rsidP="00CC3C86">
            <w:pPr>
              <w:jc w:val="center"/>
              <w:rPr>
                <w:bCs/>
                <w:sz w:val="22"/>
                <w:szCs w:val="22"/>
              </w:rPr>
            </w:pPr>
            <w:r w:rsidRPr="00693065">
              <w:rPr>
                <w:bCs/>
                <w:sz w:val="22"/>
                <w:szCs w:val="22"/>
              </w:rPr>
              <w:t>Ед. изм.</w:t>
            </w:r>
          </w:p>
        </w:tc>
        <w:tc>
          <w:tcPr>
            <w:tcW w:w="1701" w:type="dxa"/>
            <w:gridSpan w:val="2"/>
            <w:shd w:val="clear" w:color="auto" w:fill="auto"/>
            <w:vAlign w:val="center"/>
            <w:hideMark/>
          </w:tcPr>
          <w:p w:rsidR="008A38F9" w:rsidRPr="00693065" w:rsidRDefault="008A38F9" w:rsidP="00CC3C86">
            <w:pPr>
              <w:jc w:val="center"/>
              <w:rPr>
                <w:bCs/>
                <w:sz w:val="22"/>
                <w:szCs w:val="22"/>
              </w:rPr>
            </w:pPr>
            <w:r w:rsidRPr="00693065">
              <w:rPr>
                <w:bCs/>
                <w:sz w:val="22"/>
                <w:szCs w:val="22"/>
              </w:rPr>
              <w:t>2018 год </w:t>
            </w:r>
          </w:p>
        </w:tc>
        <w:tc>
          <w:tcPr>
            <w:tcW w:w="851" w:type="dxa"/>
            <w:vMerge w:val="restart"/>
            <w:shd w:val="clear" w:color="auto" w:fill="auto"/>
            <w:vAlign w:val="center"/>
            <w:hideMark/>
          </w:tcPr>
          <w:p w:rsidR="008A38F9" w:rsidRPr="00693065" w:rsidRDefault="008A38F9" w:rsidP="00CC3C86">
            <w:pPr>
              <w:jc w:val="center"/>
              <w:rPr>
                <w:bCs/>
                <w:sz w:val="22"/>
                <w:szCs w:val="22"/>
              </w:rPr>
            </w:pPr>
            <w:r w:rsidRPr="00693065">
              <w:rPr>
                <w:bCs/>
                <w:sz w:val="22"/>
                <w:szCs w:val="22"/>
              </w:rPr>
              <w:t>% исполнения</w:t>
            </w:r>
          </w:p>
        </w:tc>
      </w:tr>
      <w:tr w:rsidR="008A38F9" w:rsidRPr="005139FE" w:rsidTr="00CC3C86">
        <w:trPr>
          <w:trHeight w:val="630"/>
        </w:trPr>
        <w:tc>
          <w:tcPr>
            <w:tcW w:w="5812" w:type="dxa"/>
            <w:vMerge/>
            <w:vAlign w:val="center"/>
            <w:hideMark/>
          </w:tcPr>
          <w:p w:rsidR="008A38F9" w:rsidRPr="00693065" w:rsidRDefault="008A38F9" w:rsidP="00CC3C86">
            <w:pPr>
              <w:rPr>
                <w:b/>
                <w:bCs/>
                <w:color w:val="FF0000"/>
                <w:sz w:val="22"/>
                <w:szCs w:val="22"/>
              </w:rPr>
            </w:pPr>
          </w:p>
        </w:tc>
        <w:tc>
          <w:tcPr>
            <w:tcW w:w="851" w:type="dxa"/>
            <w:vMerge/>
            <w:vAlign w:val="center"/>
            <w:hideMark/>
          </w:tcPr>
          <w:p w:rsidR="008A38F9" w:rsidRPr="00693065" w:rsidRDefault="008A38F9" w:rsidP="00CC3C86">
            <w:pPr>
              <w:rPr>
                <w:b/>
                <w:bCs/>
                <w:color w:val="FF0000"/>
                <w:sz w:val="22"/>
                <w:szCs w:val="22"/>
              </w:rPr>
            </w:pPr>
          </w:p>
        </w:tc>
        <w:tc>
          <w:tcPr>
            <w:tcW w:w="850" w:type="dxa"/>
            <w:shd w:val="clear" w:color="auto" w:fill="auto"/>
            <w:vAlign w:val="center"/>
            <w:hideMark/>
          </w:tcPr>
          <w:p w:rsidR="008A38F9" w:rsidRPr="00693065" w:rsidRDefault="008A38F9" w:rsidP="00CC3C86">
            <w:pPr>
              <w:jc w:val="center"/>
              <w:rPr>
                <w:bCs/>
                <w:iCs/>
                <w:sz w:val="22"/>
                <w:szCs w:val="22"/>
              </w:rPr>
            </w:pPr>
            <w:r w:rsidRPr="00693065">
              <w:rPr>
                <w:bCs/>
                <w:iCs/>
                <w:sz w:val="22"/>
                <w:szCs w:val="22"/>
              </w:rPr>
              <w:t>план</w:t>
            </w:r>
          </w:p>
        </w:tc>
        <w:tc>
          <w:tcPr>
            <w:tcW w:w="851" w:type="dxa"/>
            <w:shd w:val="clear" w:color="auto" w:fill="auto"/>
            <w:vAlign w:val="center"/>
            <w:hideMark/>
          </w:tcPr>
          <w:p w:rsidR="008A38F9" w:rsidRPr="00693065" w:rsidRDefault="008A38F9" w:rsidP="00CC3C86">
            <w:pPr>
              <w:jc w:val="center"/>
              <w:rPr>
                <w:bCs/>
                <w:iCs/>
                <w:sz w:val="22"/>
                <w:szCs w:val="22"/>
              </w:rPr>
            </w:pPr>
            <w:r w:rsidRPr="00693065">
              <w:rPr>
                <w:bCs/>
                <w:iCs/>
                <w:sz w:val="22"/>
                <w:szCs w:val="22"/>
              </w:rPr>
              <w:t>факт</w:t>
            </w:r>
          </w:p>
        </w:tc>
        <w:tc>
          <w:tcPr>
            <w:tcW w:w="851" w:type="dxa"/>
            <w:vMerge/>
            <w:vAlign w:val="center"/>
            <w:hideMark/>
          </w:tcPr>
          <w:p w:rsidR="008A38F9" w:rsidRPr="00693065" w:rsidRDefault="008A38F9" w:rsidP="00CC3C86">
            <w:pPr>
              <w:rPr>
                <w:b/>
                <w:bCs/>
                <w:color w:val="FF0000"/>
                <w:sz w:val="22"/>
                <w:szCs w:val="22"/>
              </w:rPr>
            </w:pPr>
          </w:p>
        </w:tc>
      </w:tr>
      <w:tr w:rsidR="008A38F9" w:rsidRPr="005139FE" w:rsidTr="00CC3C86">
        <w:trPr>
          <w:trHeight w:val="635"/>
        </w:trPr>
        <w:tc>
          <w:tcPr>
            <w:tcW w:w="5812" w:type="dxa"/>
            <w:shd w:val="clear" w:color="auto" w:fill="auto"/>
            <w:hideMark/>
          </w:tcPr>
          <w:p w:rsidR="008A38F9" w:rsidRPr="00693065" w:rsidRDefault="008A38F9" w:rsidP="00CC3C86">
            <w:pPr>
              <w:rPr>
                <w:sz w:val="22"/>
                <w:szCs w:val="22"/>
              </w:rPr>
            </w:pPr>
            <w:r w:rsidRPr="00693065">
              <w:rPr>
                <w:sz w:val="22"/>
                <w:szCs w:val="22"/>
              </w:rPr>
              <w:t>Охват детей в возрасте 1-7 лет различными дошкольными  организациями</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hideMark/>
          </w:tcPr>
          <w:p w:rsidR="008A38F9" w:rsidRPr="00693065" w:rsidRDefault="008A38F9" w:rsidP="00CC3C86">
            <w:pPr>
              <w:jc w:val="center"/>
              <w:rPr>
                <w:sz w:val="22"/>
                <w:szCs w:val="22"/>
              </w:rPr>
            </w:pPr>
            <w:r w:rsidRPr="00693065">
              <w:rPr>
                <w:sz w:val="22"/>
                <w:szCs w:val="22"/>
              </w:rPr>
              <w:t>82</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82</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701"/>
        </w:trPr>
        <w:tc>
          <w:tcPr>
            <w:tcW w:w="5812" w:type="dxa"/>
            <w:shd w:val="clear" w:color="auto" w:fill="auto"/>
            <w:hideMark/>
          </w:tcPr>
          <w:p w:rsidR="008A38F9" w:rsidRPr="00693065" w:rsidRDefault="008A38F9" w:rsidP="00CC3C86">
            <w:pPr>
              <w:rPr>
                <w:sz w:val="22"/>
                <w:szCs w:val="22"/>
              </w:rPr>
            </w:pPr>
            <w:r w:rsidRPr="00693065">
              <w:rPr>
                <w:sz w:val="22"/>
                <w:szCs w:val="22"/>
              </w:rPr>
              <w:t>Охват детей в возрасте 3-7 лет различными дошкольными  организациями</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554"/>
        </w:trPr>
        <w:tc>
          <w:tcPr>
            <w:tcW w:w="5812" w:type="dxa"/>
            <w:shd w:val="clear" w:color="auto" w:fill="auto"/>
            <w:vAlign w:val="bottom"/>
            <w:hideMark/>
          </w:tcPr>
          <w:p w:rsidR="008A38F9" w:rsidRPr="00693065" w:rsidRDefault="008A38F9" w:rsidP="00CC3C86">
            <w:pPr>
              <w:rPr>
                <w:sz w:val="22"/>
                <w:szCs w:val="22"/>
              </w:rPr>
            </w:pPr>
            <w:r w:rsidRPr="00693065">
              <w:rPr>
                <w:sz w:val="22"/>
                <w:szCs w:val="22"/>
              </w:rPr>
              <w:t>Выполнение планового показателя по количеству дето – дней</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85</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85</w:t>
            </w:r>
          </w:p>
        </w:tc>
      </w:tr>
      <w:tr w:rsidR="008A38F9" w:rsidRPr="005139FE" w:rsidTr="00CC3C86">
        <w:trPr>
          <w:trHeight w:val="579"/>
        </w:trPr>
        <w:tc>
          <w:tcPr>
            <w:tcW w:w="5812" w:type="dxa"/>
            <w:shd w:val="clear" w:color="auto" w:fill="auto"/>
            <w:vAlign w:val="bottom"/>
            <w:hideMark/>
          </w:tcPr>
          <w:p w:rsidR="008A38F9" w:rsidRPr="00693065" w:rsidRDefault="008A38F9" w:rsidP="00CC3C86">
            <w:pPr>
              <w:rPr>
                <w:sz w:val="22"/>
                <w:szCs w:val="22"/>
              </w:rPr>
            </w:pPr>
            <w:r w:rsidRPr="00693065">
              <w:rPr>
                <w:sz w:val="22"/>
                <w:szCs w:val="22"/>
              </w:rPr>
              <w:t>Количество построенных дошкольных образовательных организаций</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ед.</w:t>
            </w:r>
          </w:p>
        </w:tc>
        <w:tc>
          <w:tcPr>
            <w:tcW w:w="850" w:type="dxa"/>
            <w:shd w:val="clear" w:color="auto" w:fill="auto"/>
            <w:vAlign w:val="center"/>
            <w:hideMark/>
          </w:tcPr>
          <w:p w:rsidR="008A38F9" w:rsidRPr="00693065" w:rsidRDefault="008A38F9" w:rsidP="00CC3C86">
            <w:pPr>
              <w:jc w:val="center"/>
              <w:rPr>
                <w:sz w:val="22"/>
                <w:szCs w:val="22"/>
              </w:rPr>
            </w:pPr>
            <w:r w:rsidRPr="00693065">
              <w:rPr>
                <w:sz w:val="22"/>
                <w:szCs w:val="22"/>
              </w:rPr>
              <w:t>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563"/>
        </w:trPr>
        <w:tc>
          <w:tcPr>
            <w:tcW w:w="5812" w:type="dxa"/>
            <w:shd w:val="clear" w:color="auto" w:fill="auto"/>
            <w:vAlign w:val="bottom"/>
            <w:hideMark/>
          </w:tcPr>
          <w:p w:rsidR="008A38F9" w:rsidRPr="00693065" w:rsidRDefault="008A38F9" w:rsidP="00CC3C86">
            <w:pPr>
              <w:rPr>
                <w:sz w:val="22"/>
                <w:szCs w:val="22"/>
              </w:rPr>
            </w:pPr>
            <w:r w:rsidRPr="00693065">
              <w:rPr>
                <w:sz w:val="22"/>
                <w:szCs w:val="22"/>
              </w:rPr>
              <w:t>Уровень заболеваемости (число дней, пропущенных в среднем одним ребенком по болезни)</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hideMark/>
          </w:tcPr>
          <w:p w:rsidR="008A38F9" w:rsidRPr="00693065" w:rsidRDefault="008A38F9" w:rsidP="00CC3C86">
            <w:pPr>
              <w:jc w:val="center"/>
              <w:rPr>
                <w:sz w:val="22"/>
                <w:szCs w:val="22"/>
              </w:rPr>
            </w:pPr>
            <w:r w:rsidRPr="00693065">
              <w:rPr>
                <w:sz w:val="22"/>
                <w:szCs w:val="22"/>
              </w:rPr>
              <w:t>20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20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615"/>
        </w:trPr>
        <w:tc>
          <w:tcPr>
            <w:tcW w:w="5812" w:type="dxa"/>
            <w:shd w:val="clear" w:color="auto" w:fill="auto"/>
            <w:hideMark/>
          </w:tcPr>
          <w:p w:rsidR="008A38F9" w:rsidRPr="00693065" w:rsidRDefault="008A38F9" w:rsidP="00CC3C86">
            <w:pPr>
              <w:rPr>
                <w:sz w:val="22"/>
                <w:szCs w:val="22"/>
              </w:rPr>
            </w:pPr>
            <w:r w:rsidRPr="00693065">
              <w:rPr>
                <w:sz w:val="22"/>
                <w:szCs w:val="22"/>
              </w:rPr>
              <w:t>Уровень обеспеченности персоналом (педагогическим, административным, младшим обслуживающим персоналом)  организаций дошкольного образования</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810"/>
        </w:trPr>
        <w:tc>
          <w:tcPr>
            <w:tcW w:w="5812" w:type="dxa"/>
            <w:shd w:val="clear" w:color="000000" w:fill="FFFFFF"/>
            <w:vAlign w:val="bottom"/>
            <w:hideMark/>
          </w:tcPr>
          <w:p w:rsidR="008A38F9" w:rsidRPr="00693065" w:rsidRDefault="008A38F9" w:rsidP="00CC3C86">
            <w:pPr>
              <w:rPr>
                <w:bCs/>
                <w:sz w:val="22"/>
                <w:szCs w:val="22"/>
              </w:rPr>
            </w:pPr>
            <w:r w:rsidRPr="00693065">
              <w:rPr>
                <w:bCs/>
                <w:sz w:val="22"/>
                <w:szCs w:val="22"/>
              </w:rPr>
              <w:lastRenderedPageBreak/>
              <w:t>Доля педагогических работников с высшим образованием в дошкольных образовательных  организациях</w:t>
            </w:r>
          </w:p>
        </w:tc>
        <w:tc>
          <w:tcPr>
            <w:tcW w:w="851" w:type="dxa"/>
            <w:shd w:val="clear" w:color="auto" w:fill="auto"/>
            <w:noWrap/>
            <w:vAlign w:val="center"/>
            <w:hideMark/>
          </w:tcPr>
          <w:p w:rsidR="008A38F9" w:rsidRPr="00693065" w:rsidRDefault="008A38F9" w:rsidP="00CC3C86">
            <w:pPr>
              <w:jc w:val="center"/>
              <w:rPr>
                <w:bCs/>
                <w:sz w:val="22"/>
                <w:szCs w:val="22"/>
              </w:rPr>
            </w:pPr>
            <w:r w:rsidRPr="00693065">
              <w:rPr>
                <w:bCs/>
                <w:sz w:val="22"/>
                <w:szCs w:val="22"/>
              </w:rPr>
              <w:t>%</w:t>
            </w:r>
          </w:p>
        </w:tc>
        <w:tc>
          <w:tcPr>
            <w:tcW w:w="850" w:type="dxa"/>
            <w:shd w:val="clear" w:color="auto" w:fill="auto"/>
            <w:noWrap/>
            <w:vAlign w:val="center"/>
            <w:hideMark/>
          </w:tcPr>
          <w:p w:rsidR="008A38F9" w:rsidRPr="00693065" w:rsidRDefault="008A38F9" w:rsidP="00CC3C86">
            <w:pPr>
              <w:jc w:val="center"/>
              <w:rPr>
                <w:bCs/>
                <w:sz w:val="22"/>
                <w:szCs w:val="22"/>
              </w:rPr>
            </w:pPr>
            <w:r w:rsidRPr="00693065">
              <w:rPr>
                <w:bCs/>
                <w:sz w:val="22"/>
                <w:szCs w:val="22"/>
              </w:rPr>
              <w:t>38</w:t>
            </w:r>
          </w:p>
        </w:tc>
        <w:tc>
          <w:tcPr>
            <w:tcW w:w="851" w:type="dxa"/>
            <w:shd w:val="clear" w:color="auto" w:fill="auto"/>
            <w:noWrap/>
            <w:vAlign w:val="center"/>
            <w:hideMark/>
          </w:tcPr>
          <w:p w:rsidR="008A38F9" w:rsidRPr="00693065" w:rsidRDefault="008A38F9" w:rsidP="00CC3C86">
            <w:pPr>
              <w:jc w:val="center"/>
              <w:rPr>
                <w:bCs/>
                <w:sz w:val="22"/>
                <w:szCs w:val="22"/>
              </w:rPr>
            </w:pPr>
            <w:r w:rsidRPr="00693065">
              <w:rPr>
                <w:bCs/>
                <w:sz w:val="22"/>
                <w:szCs w:val="22"/>
              </w:rPr>
              <w:t>79</w:t>
            </w:r>
          </w:p>
        </w:tc>
        <w:tc>
          <w:tcPr>
            <w:tcW w:w="851" w:type="dxa"/>
            <w:shd w:val="clear" w:color="auto" w:fill="auto"/>
            <w:noWrap/>
            <w:vAlign w:val="center"/>
            <w:hideMark/>
          </w:tcPr>
          <w:p w:rsidR="008A38F9" w:rsidRPr="00693065" w:rsidRDefault="008A38F9" w:rsidP="00CC3C86">
            <w:pPr>
              <w:jc w:val="center"/>
              <w:rPr>
                <w:bCs/>
                <w:sz w:val="22"/>
                <w:szCs w:val="22"/>
              </w:rPr>
            </w:pPr>
            <w:r w:rsidRPr="00693065">
              <w:rPr>
                <w:bCs/>
                <w:sz w:val="22"/>
                <w:szCs w:val="22"/>
              </w:rPr>
              <w:t>207,9</w:t>
            </w:r>
          </w:p>
        </w:tc>
      </w:tr>
      <w:tr w:rsidR="008A38F9" w:rsidRPr="005139FE" w:rsidTr="00CC3C86">
        <w:trPr>
          <w:trHeight w:val="810"/>
        </w:trPr>
        <w:tc>
          <w:tcPr>
            <w:tcW w:w="5812" w:type="dxa"/>
            <w:shd w:val="clear" w:color="auto" w:fill="auto"/>
            <w:hideMark/>
          </w:tcPr>
          <w:p w:rsidR="008A38F9" w:rsidRPr="00693065" w:rsidRDefault="008A38F9" w:rsidP="00CC3C86">
            <w:pPr>
              <w:rPr>
                <w:sz w:val="22"/>
                <w:szCs w:val="22"/>
              </w:rPr>
            </w:pPr>
            <w:r w:rsidRPr="00693065">
              <w:rPr>
                <w:sz w:val="22"/>
                <w:szCs w:val="22"/>
              </w:rPr>
              <w:t>Доля педагогического и административного персонала, осуществившего  повышение квалификации в области дошкольного образования</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604"/>
        </w:trPr>
        <w:tc>
          <w:tcPr>
            <w:tcW w:w="5812" w:type="dxa"/>
            <w:shd w:val="clear" w:color="auto" w:fill="auto"/>
            <w:hideMark/>
          </w:tcPr>
          <w:p w:rsidR="008A38F9" w:rsidRPr="00693065" w:rsidRDefault="008A38F9" w:rsidP="00CC3C86">
            <w:pPr>
              <w:rPr>
                <w:sz w:val="22"/>
                <w:szCs w:val="22"/>
              </w:rPr>
            </w:pPr>
            <w:r w:rsidRPr="00693065">
              <w:rPr>
                <w:sz w:val="22"/>
                <w:szCs w:val="22"/>
              </w:rPr>
              <w:t>Охват детей дошкольного возраста коррекционным образованием</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20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20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261"/>
        </w:trPr>
        <w:tc>
          <w:tcPr>
            <w:tcW w:w="5812" w:type="dxa"/>
            <w:shd w:val="clear" w:color="auto" w:fill="auto"/>
            <w:hideMark/>
          </w:tcPr>
          <w:p w:rsidR="008A38F9" w:rsidRPr="00693065" w:rsidRDefault="008A38F9" w:rsidP="00CC3C86">
            <w:pPr>
              <w:rPr>
                <w:sz w:val="22"/>
                <w:szCs w:val="22"/>
              </w:rPr>
            </w:pPr>
            <w:r w:rsidRPr="00693065">
              <w:rPr>
                <w:sz w:val="22"/>
                <w:szCs w:val="22"/>
              </w:rPr>
              <w:t>Уровень развития материально-технической базы</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90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551"/>
        </w:trPr>
        <w:tc>
          <w:tcPr>
            <w:tcW w:w="5812" w:type="dxa"/>
            <w:shd w:val="clear" w:color="auto" w:fill="auto"/>
            <w:hideMark/>
          </w:tcPr>
          <w:p w:rsidR="008A38F9" w:rsidRPr="00693065" w:rsidRDefault="008A38F9" w:rsidP="00CC3C86">
            <w:pPr>
              <w:rPr>
                <w:sz w:val="22"/>
                <w:szCs w:val="22"/>
              </w:rPr>
            </w:pPr>
            <w:r w:rsidRPr="00693065">
              <w:rPr>
                <w:sz w:val="22"/>
                <w:szCs w:val="22"/>
              </w:rPr>
              <w:t>Доля дошкольных образовательных  организаций, имеющих компьютерную технику</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hideMark/>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574"/>
        </w:trPr>
        <w:tc>
          <w:tcPr>
            <w:tcW w:w="5812" w:type="dxa"/>
            <w:shd w:val="clear" w:color="auto" w:fill="auto"/>
            <w:hideMark/>
          </w:tcPr>
          <w:p w:rsidR="008A38F9" w:rsidRPr="00693065" w:rsidRDefault="008A38F9" w:rsidP="00CC3C86">
            <w:pPr>
              <w:rPr>
                <w:sz w:val="22"/>
                <w:szCs w:val="22"/>
              </w:rPr>
            </w:pPr>
            <w:r w:rsidRPr="00693065">
              <w:rPr>
                <w:sz w:val="22"/>
                <w:szCs w:val="22"/>
              </w:rPr>
              <w:t>Доля выпускников, преодолевших минимальный порог по русскому и математике (результаты ЕГЭ)</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98,8</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98,8</w:t>
            </w:r>
          </w:p>
        </w:tc>
      </w:tr>
      <w:tr w:rsidR="008A38F9" w:rsidRPr="005139FE" w:rsidTr="00CC3C86">
        <w:trPr>
          <w:trHeight w:val="523"/>
        </w:trPr>
        <w:tc>
          <w:tcPr>
            <w:tcW w:w="5812" w:type="dxa"/>
            <w:shd w:val="clear" w:color="auto" w:fill="auto"/>
            <w:hideMark/>
          </w:tcPr>
          <w:p w:rsidR="008A38F9" w:rsidRPr="00693065" w:rsidRDefault="008A38F9" w:rsidP="00CC3C86">
            <w:pPr>
              <w:rPr>
                <w:sz w:val="22"/>
                <w:szCs w:val="22"/>
              </w:rPr>
            </w:pPr>
            <w:r w:rsidRPr="00693065">
              <w:rPr>
                <w:sz w:val="22"/>
                <w:szCs w:val="22"/>
              </w:rPr>
              <w:t>Удельный вес выпускников, получивших аттестат о среднем общем образовании</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98,8</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98,8</w:t>
            </w:r>
          </w:p>
        </w:tc>
      </w:tr>
      <w:tr w:rsidR="008A38F9" w:rsidRPr="005139FE" w:rsidTr="00CC3C86">
        <w:trPr>
          <w:trHeight w:val="315"/>
        </w:trPr>
        <w:tc>
          <w:tcPr>
            <w:tcW w:w="5812" w:type="dxa"/>
            <w:shd w:val="clear" w:color="auto" w:fill="auto"/>
          </w:tcPr>
          <w:p w:rsidR="008A38F9" w:rsidRPr="00693065" w:rsidRDefault="008A38F9" w:rsidP="00CC3C86">
            <w:pPr>
              <w:rPr>
                <w:sz w:val="22"/>
                <w:szCs w:val="22"/>
              </w:rPr>
            </w:pPr>
            <w:r w:rsidRPr="00693065">
              <w:rPr>
                <w:sz w:val="22"/>
                <w:szCs w:val="22"/>
              </w:rPr>
              <w:t>Удельный вес выпускников, поступивших по результатам ЕГЭ</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64</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64</w:t>
            </w:r>
          </w:p>
        </w:tc>
      </w:tr>
      <w:tr w:rsidR="008A38F9" w:rsidRPr="005139FE" w:rsidTr="00CC3C86">
        <w:trPr>
          <w:trHeight w:val="553"/>
        </w:trPr>
        <w:tc>
          <w:tcPr>
            <w:tcW w:w="5812" w:type="dxa"/>
            <w:shd w:val="clear" w:color="auto" w:fill="auto"/>
          </w:tcPr>
          <w:p w:rsidR="008A38F9" w:rsidRPr="00693065" w:rsidRDefault="008A38F9" w:rsidP="00CC3C86">
            <w:pPr>
              <w:rPr>
                <w:sz w:val="22"/>
                <w:szCs w:val="22"/>
              </w:rPr>
            </w:pPr>
            <w:r w:rsidRPr="00693065">
              <w:rPr>
                <w:sz w:val="22"/>
                <w:szCs w:val="22"/>
              </w:rPr>
              <w:t xml:space="preserve">Доля занятости (поступление в вуз, </w:t>
            </w:r>
            <w:proofErr w:type="spellStart"/>
            <w:r w:rsidRPr="00693065">
              <w:rPr>
                <w:sz w:val="22"/>
                <w:szCs w:val="22"/>
              </w:rPr>
              <w:t>суз</w:t>
            </w:r>
            <w:proofErr w:type="spellEnd"/>
            <w:r w:rsidRPr="00693065">
              <w:rPr>
                <w:sz w:val="22"/>
                <w:szCs w:val="22"/>
              </w:rPr>
              <w:t>, и т.п.), устройство на работу окончивших школу</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97</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97</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100</w:t>
            </w:r>
          </w:p>
        </w:tc>
      </w:tr>
      <w:tr w:rsidR="008A38F9" w:rsidRPr="005139FE" w:rsidTr="00CC3C86">
        <w:trPr>
          <w:trHeight w:val="659"/>
        </w:trPr>
        <w:tc>
          <w:tcPr>
            <w:tcW w:w="5812" w:type="dxa"/>
            <w:shd w:val="clear" w:color="auto" w:fill="auto"/>
          </w:tcPr>
          <w:p w:rsidR="008A38F9" w:rsidRPr="00693065" w:rsidRDefault="008A38F9" w:rsidP="00CC3C86">
            <w:pPr>
              <w:rPr>
                <w:sz w:val="22"/>
                <w:szCs w:val="22"/>
              </w:rPr>
            </w:pPr>
            <w:r w:rsidRPr="00693065">
              <w:rPr>
                <w:sz w:val="22"/>
                <w:szCs w:val="22"/>
              </w:rPr>
              <w:t xml:space="preserve">Удельный вес обучающихся 10-11 классов, охваченных профильным обучением, </w:t>
            </w:r>
            <w:proofErr w:type="spellStart"/>
            <w:r w:rsidRPr="00693065">
              <w:rPr>
                <w:sz w:val="22"/>
                <w:szCs w:val="22"/>
              </w:rPr>
              <w:t>допрофессиональной</w:t>
            </w:r>
            <w:proofErr w:type="spellEnd"/>
            <w:r w:rsidRPr="00693065">
              <w:rPr>
                <w:sz w:val="22"/>
                <w:szCs w:val="22"/>
              </w:rPr>
              <w:t xml:space="preserve"> и начальной профессиональной подготовкой</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50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75,8</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151,6</w:t>
            </w:r>
          </w:p>
        </w:tc>
      </w:tr>
      <w:tr w:rsidR="008A38F9" w:rsidRPr="005139FE" w:rsidTr="00CC3C86">
        <w:trPr>
          <w:trHeight w:val="842"/>
        </w:trPr>
        <w:tc>
          <w:tcPr>
            <w:tcW w:w="5812" w:type="dxa"/>
            <w:shd w:val="clear" w:color="auto" w:fill="auto"/>
          </w:tcPr>
          <w:p w:rsidR="008A38F9" w:rsidRPr="00693065" w:rsidRDefault="008A38F9" w:rsidP="00CC3C86">
            <w:pPr>
              <w:rPr>
                <w:sz w:val="22"/>
                <w:szCs w:val="22"/>
              </w:rPr>
            </w:pPr>
            <w:r w:rsidRPr="00693065">
              <w:rPr>
                <w:sz w:val="22"/>
                <w:szCs w:val="22"/>
              </w:rPr>
              <w:t>Доля  детей школьного возраста, охваченных дополнительным образованием от общего числа обучающихся</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79</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68</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86,1</w:t>
            </w:r>
          </w:p>
        </w:tc>
      </w:tr>
      <w:tr w:rsidR="008A38F9" w:rsidRPr="005139FE" w:rsidTr="00CC3C86">
        <w:trPr>
          <w:trHeight w:val="557"/>
        </w:trPr>
        <w:tc>
          <w:tcPr>
            <w:tcW w:w="5812" w:type="dxa"/>
            <w:shd w:val="clear" w:color="auto" w:fill="auto"/>
          </w:tcPr>
          <w:p w:rsidR="008A38F9" w:rsidRPr="00693065" w:rsidRDefault="008A38F9" w:rsidP="00CC3C86">
            <w:pPr>
              <w:rPr>
                <w:sz w:val="22"/>
                <w:szCs w:val="22"/>
              </w:rPr>
            </w:pPr>
            <w:r w:rsidRPr="00693065">
              <w:rPr>
                <w:sz w:val="22"/>
                <w:szCs w:val="22"/>
              </w:rPr>
              <w:t>Доля детей, находящихся в трудной жизненной ситуации, охваченных дополнительным образованием</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100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70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70</w:t>
            </w:r>
          </w:p>
        </w:tc>
      </w:tr>
      <w:tr w:rsidR="008A38F9" w:rsidRPr="005139FE" w:rsidTr="00CC3C86">
        <w:trPr>
          <w:trHeight w:val="565"/>
        </w:trPr>
        <w:tc>
          <w:tcPr>
            <w:tcW w:w="5812" w:type="dxa"/>
            <w:shd w:val="clear" w:color="auto" w:fill="auto"/>
          </w:tcPr>
          <w:p w:rsidR="008A38F9" w:rsidRPr="00693065" w:rsidRDefault="008A38F9" w:rsidP="00CC3C86">
            <w:pPr>
              <w:rPr>
                <w:sz w:val="22"/>
                <w:szCs w:val="22"/>
              </w:rPr>
            </w:pPr>
            <w:r w:rsidRPr="00693065">
              <w:rPr>
                <w:sz w:val="22"/>
                <w:szCs w:val="22"/>
              </w:rPr>
              <w:t>Доля педагогических работников, прошедших курсы повышения квалификации</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65</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34</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52,3</w:t>
            </w:r>
          </w:p>
        </w:tc>
      </w:tr>
      <w:tr w:rsidR="008A38F9" w:rsidRPr="005139FE" w:rsidTr="00CC3C86">
        <w:trPr>
          <w:trHeight w:val="1112"/>
        </w:trPr>
        <w:tc>
          <w:tcPr>
            <w:tcW w:w="5812" w:type="dxa"/>
            <w:shd w:val="clear" w:color="auto" w:fill="auto"/>
          </w:tcPr>
          <w:p w:rsidR="008A38F9" w:rsidRPr="00693065" w:rsidRDefault="008A38F9" w:rsidP="00CC3C86">
            <w:pPr>
              <w:rPr>
                <w:sz w:val="22"/>
                <w:szCs w:val="22"/>
              </w:rPr>
            </w:pPr>
            <w:r w:rsidRPr="00693065">
              <w:rPr>
                <w:sz w:val="22"/>
                <w:szCs w:val="22"/>
              </w:rPr>
              <w:t>Удельный вес детей и подростков, охваченных организованным отдыхом, оздоровлением и занятостью в каникулярное время от общего количества обучающихся</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93</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94</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101,1</w:t>
            </w:r>
          </w:p>
        </w:tc>
      </w:tr>
      <w:tr w:rsidR="008A38F9" w:rsidRPr="005139FE" w:rsidTr="00CC3C86">
        <w:trPr>
          <w:trHeight w:val="945"/>
        </w:trPr>
        <w:tc>
          <w:tcPr>
            <w:tcW w:w="5812" w:type="dxa"/>
            <w:shd w:val="clear" w:color="000000" w:fill="FFFFFF"/>
          </w:tcPr>
          <w:p w:rsidR="008A38F9" w:rsidRPr="00693065" w:rsidRDefault="008A38F9" w:rsidP="00CC3C86">
            <w:pPr>
              <w:rPr>
                <w:sz w:val="22"/>
                <w:szCs w:val="22"/>
              </w:rPr>
            </w:pPr>
            <w:r w:rsidRPr="00693065">
              <w:rPr>
                <w:sz w:val="22"/>
                <w:szCs w:val="22"/>
              </w:rPr>
              <w:t>Удельный вес детей  и подростков, находящихся в трудной жизненной ситуации, охваченных организованным отдыхом, оздоровлением и занятостью от общего количества обучающихся в каникулярное время</w:t>
            </w:r>
          </w:p>
        </w:tc>
        <w:tc>
          <w:tcPr>
            <w:tcW w:w="851" w:type="dxa"/>
            <w:shd w:val="clear" w:color="000000" w:fill="FFFFFF"/>
            <w:vAlign w:val="center"/>
          </w:tcPr>
          <w:p w:rsidR="008A38F9" w:rsidRPr="00693065" w:rsidRDefault="008A38F9" w:rsidP="00CC3C86">
            <w:pPr>
              <w:jc w:val="center"/>
              <w:rPr>
                <w:sz w:val="22"/>
                <w:szCs w:val="22"/>
              </w:rPr>
            </w:pPr>
            <w:r w:rsidRPr="00693065">
              <w:rPr>
                <w:sz w:val="22"/>
                <w:szCs w:val="22"/>
              </w:rPr>
              <w:t>%</w:t>
            </w:r>
          </w:p>
        </w:tc>
        <w:tc>
          <w:tcPr>
            <w:tcW w:w="850" w:type="dxa"/>
            <w:shd w:val="clear" w:color="000000" w:fill="FFFFFF"/>
            <w:vAlign w:val="center"/>
          </w:tcPr>
          <w:p w:rsidR="008A38F9" w:rsidRPr="00693065" w:rsidRDefault="008A38F9" w:rsidP="00CC3C86">
            <w:pPr>
              <w:jc w:val="center"/>
              <w:rPr>
                <w:sz w:val="22"/>
                <w:szCs w:val="22"/>
              </w:rPr>
            </w:pPr>
            <w:r w:rsidRPr="00693065">
              <w:rPr>
                <w:sz w:val="22"/>
                <w:szCs w:val="22"/>
              </w:rPr>
              <w:t>93</w:t>
            </w:r>
          </w:p>
        </w:tc>
        <w:tc>
          <w:tcPr>
            <w:tcW w:w="851" w:type="dxa"/>
            <w:shd w:val="clear" w:color="000000" w:fill="FFFFFF"/>
            <w:vAlign w:val="center"/>
          </w:tcPr>
          <w:p w:rsidR="008A38F9" w:rsidRPr="00693065" w:rsidRDefault="008A38F9" w:rsidP="00CC3C86">
            <w:pPr>
              <w:jc w:val="center"/>
              <w:rPr>
                <w:sz w:val="22"/>
                <w:szCs w:val="22"/>
              </w:rPr>
            </w:pPr>
            <w:r w:rsidRPr="00693065">
              <w:rPr>
                <w:sz w:val="22"/>
                <w:szCs w:val="22"/>
              </w:rPr>
              <w:t>95</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102,2</w:t>
            </w:r>
          </w:p>
        </w:tc>
      </w:tr>
      <w:tr w:rsidR="008A38F9" w:rsidRPr="005139FE" w:rsidTr="00CC3C86">
        <w:trPr>
          <w:trHeight w:val="594"/>
        </w:trPr>
        <w:tc>
          <w:tcPr>
            <w:tcW w:w="5812" w:type="dxa"/>
            <w:shd w:val="clear" w:color="auto" w:fill="auto"/>
          </w:tcPr>
          <w:p w:rsidR="008A38F9" w:rsidRPr="00693065" w:rsidRDefault="008A38F9" w:rsidP="00CC3C86">
            <w:pPr>
              <w:rPr>
                <w:sz w:val="22"/>
                <w:szCs w:val="22"/>
              </w:rPr>
            </w:pPr>
            <w:r w:rsidRPr="00693065">
              <w:rPr>
                <w:sz w:val="22"/>
                <w:szCs w:val="22"/>
              </w:rPr>
              <w:t>Снижение количества правонарушений и преступлений несовершеннолетних в каникулярный период</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w:t>
            </w:r>
          </w:p>
        </w:tc>
        <w:tc>
          <w:tcPr>
            <w:tcW w:w="850" w:type="dxa"/>
            <w:shd w:val="clear" w:color="auto" w:fill="auto"/>
            <w:vAlign w:val="center"/>
          </w:tcPr>
          <w:p w:rsidR="008A38F9" w:rsidRPr="00693065" w:rsidRDefault="008A38F9" w:rsidP="00CC3C86">
            <w:pPr>
              <w:jc w:val="center"/>
              <w:rPr>
                <w:sz w:val="22"/>
                <w:szCs w:val="22"/>
              </w:rPr>
            </w:pPr>
            <w:r w:rsidRPr="00693065">
              <w:rPr>
                <w:sz w:val="22"/>
                <w:szCs w:val="22"/>
              </w:rPr>
              <w:t>51</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50</w:t>
            </w:r>
          </w:p>
        </w:tc>
        <w:tc>
          <w:tcPr>
            <w:tcW w:w="851" w:type="dxa"/>
            <w:shd w:val="clear" w:color="auto" w:fill="auto"/>
            <w:vAlign w:val="center"/>
          </w:tcPr>
          <w:p w:rsidR="008A38F9" w:rsidRPr="00693065" w:rsidRDefault="008A38F9" w:rsidP="00CC3C86">
            <w:pPr>
              <w:jc w:val="center"/>
              <w:rPr>
                <w:sz w:val="22"/>
                <w:szCs w:val="22"/>
              </w:rPr>
            </w:pPr>
            <w:r w:rsidRPr="00693065">
              <w:rPr>
                <w:sz w:val="22"/>
                <w:szCs w:val="22"/>
              </w:rPr>
              <w:t>98</w:t>
            </w:r>
          </w:p>
        </w:tc>
      </w:tr>
    </w:tbl>
    <w:p w:rsidR="008A38F9" w:rsidRPr="005139FE" w:rsidRDefault="008A38F9" w:rsidP="008A38F9">
      <w:pPr>
        <w:spacing w:line="360" w:lineRule="auto"/>
        <w:ind w:hanging="142"/>
        <w:jc w:val="both"/>
        <w:rPr>
          <w:color w:val="FF0000"/>
          <w:sz w:val="28"/>
          <w:szCs w:val="28"/>
        </w:rPr>
      </w:pPr>
    </w:p>
    <w:p w:rsidR="008A38F9" w:rsidRPr="005139FE" w:rsidRDefault="008A38F9" w:rsidP="008A38F9">
      <w:pPr>
        <w:pStyle w:val="ConsPlusNormal"/>
        <w:spacing w:line="360" w:lineRule="auto"/>
        <w:ind w:firstLine="708"/>
        <w:jc w:val="both"/>
        <w:rPr>
          <w:rFonts w:ascii="Times New Roman" w:hAnsi="Times New Roman" w:cs="Times New Roman"/>
          <w:sz w:val="24"/>
          <w:szCs w:val="24"/>
        </w:rPr>
      </w:pPr>
      <w:r w:rsidRPr="005139FE">
        <w:rPr>
          <w:rFonts w:ascii="Times New Roman" w:hAnsi="Times New Roman" w:cs="Times New Roman"/>
          <w:sz w:val="24"/>
          <w:szCs w:val="24"/>
        </w:rPr>
        <w:t>Из 22 целевых индикаторов, намеченных к исполнению в 2018 году, достигнуто 14 (63,6 %). Отрицательное отклонение достигнутых значений показателей 36,4%.</w:t>
      </w:r>
    </w:p>
    <w:p w:rsidR="008A38F9" w:rsidRPr="00087176" w:rsidRDefault="000859C7" w:rsidP="008A38F9">
      <w:pPr>
        <w:pStyle w:val="ConsPlusNorma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w:t>
      </w:r>
      <w:r w:rsidR="008A38F9" w:rsidRPr="005139FE">
        <w:rPr>
          <w:rFonts w:ascii="Times New Roman" w:hAnsi="Times New Roman" w:cs="Times New Roman"/>
          <w:sz w:val="24"/>
          <w:szCs w:val="24"/>
        </w:rPr>
        <w:t>итогам проведенной оценки эффективности муниципальная программа признана недостаточно эффективной (интегральная оценка – 72,8).</w:t>
      </w:r>
    </w:p>
    <w:p w:rsidR="008A38F9" w:rsidRPr="005139FE" w:rsidRDefault="008A38F9" w:rsidP="008A38F9">
      <w:pPr>
        <w:spacing w:line="360" w:lineRule="auto"/>
        <w:ind w:firstLine="567"/>
        <w:jc w:val="both"/>
      </w:pPr>
      <w:r w:rsidRPr="005139FE">
        <w:t>Общие рекомендации и предложения:</w:t>
      </w:r>
    </w:p>
    <w:p w:rsidR="008A38F9" w:rsidRPr="00693065" w:rsidRDefault="008A38F9" w:rsidP="008A38F9">
      <w:pPr>
        <w:pStyle w:val="a5"/>
        <w:widowControl/>
        <w:numPr>
          <w:ilvl w:val="0"/>
          <w:numId w:val="9"/>
        </w:numPr>
        <w:tabs>
          <w:tab w:val="left" w:pos="993"/>
        </w:tabs>
        <w:autoSpaceDE/>
        <w:autoSpaceDN/>
        <w:adjustRightInd/>
        <w:spacing w:line="360" w:lineRule="auto"/>
        <w:ind w:left="0" w:firstLine="567"/>
        <w:jc w:val="both"/>
        <w:rPr>
          <w:sz w:val="24"/>
          <w:szCs w:val="24"/>
        </w:rPr>
      </w:pPr>
      <w:r w:rsidRPr="00693065">
        <w:rPr>
          <w:sz w:val="24"/>
          <w:szCs w:val="24"/>
        </w:rPr>
        <w:t>Обеспечить полное исполнение целевых индикаторов в 2019 году.</w:t>
      </w:r>
    </w:p>
    <w:p w:rsidR="008A38F9" w:rsidRPr="00693065" w:rsidRDefault="008A38F9" w:rsidP="008A38F9">
      <w:pPr>
        <w:pStyle w:val="a5"/>
        <w:widowControl/>
        <w:numPr>
          <w:ilvl w:val="0"/>
          <w:numId w:val="9"/>
        </w:numPr>
        <w:tabs>
          <w:tab w:val="left" w:pos="993"/>
          <w:tab w:val="left" w:pos="1276"/>
        </w:tabs>
        <w:autoSpaceDE/>
        <w:autoSpaceDN/>
        <w:adjustRightInd/>
        <w:spacing w:after="200" w:line="360" w:lineRule="auto"/>
        <w:ind w:left="0" w:firstLine="567"/>
        <w:jc w:val="both"/>
        <w:rPr>
          <w:spacing w:val="-5"/>
          <w:w w:val="103"/>
          <w:sz w:val="24"/>
          <w:szCs w:val="24"/>
        </w:rPr>
      </w:pPr>
      <w:r w:rsidRPr="00693065">
        <w:rPr>
          <w:sz w:val="24"/>
          <w:szCs w:val="24"/>
        </w:rPr>
        <w:t>Усилить контроль освоения финансирования муниципальной программы.</w:t>
      </w:r>
    </w:p>
    <w:p w:rsidR="008A38F9" w:rsidRPr="00693065" w:rsidRDefault="008A38F9" w:rsidP="008A38F9">
      <w:pPr>
        <w:pStyle w:val="a5"/>
        <w:widowControl/>
        <w:numPr>
          <w:ilvl w:val="0"/>
          <w:numId w:val="9"/>
        </w:numPr>
        <w:tabs>
          <w:tab w:val="left" w:pos="993"/>
        </w:tabs>
        <w:autoSpaceDE/>
        <w:autoSpaceDN/>
        <w:adjustRightInd/>
        <w:spacing w:line="360" w:lineRule="auto"/>
        <w:ind w:left="0" w:firstLine="567"/>
        <w:jc w:val="both"/>
        <w:rPr>
          <w:sz w:val="24"/>
          <w:szCs w:val="24"/>
        </w:rPr>
      </w:pPr>
      <w:r w:rsidRPr="00693065">
        <w:rPr>
          <w:sz w:val="24"/>
          <w:szCs w:val="24"/>
        </w:rPr>
        <w:lastRenderedPageBreak/>
        <w:t xml:space="preserve">Осуществить контроль над предоставлением отчета </w:t>
      </w:r>
      <w:r w:rsidRPr="00693065">
        <w:rPr>
          <w:bCs/>
          <w:sz w:val="24"/>
          <w:szCs w:val="24"/>
        </w:rPr>
        <w:t>о выделении и освоении средств, направленных на реализацию муниципальной программы</w:t>
      </w:r>
      <w:r w:rsidRPr="00693065">
        <w:rPr>
          <w:sz w:val="24"/>
          <w:szCs w:val="24"/>
        </w:rPr>
        <w:t>.</w:t>
      </w:r>
    </w:p>
    <w:p w:rsidR="008A38F9" w:rsidRPr="00693065" w:rsidRDefault="008A38F9" w:rsidP="008A38F9">
      <w:pPr>
        <w:pStyle w:val="a5"/>
        <w:widowControl/>
        <w:numPr>
          <w:ilvl w:val="0"/>
          <w:numId w:val="9"/>
        </w:numPr>
        <w:tabs>
          <w:tab w:val="left" w:pos="993"/>
        </w:tabs>
        <w:autoSpaceDE/>
        <w:autoSpaceDN/>
        <w:adjustRightInd/>
        <w:spacing w:line="360" w:lineRule="auto"/>
        <w:ind w:left="0" w:firstLine="567"/>
        <w:jc w:val="both"/>
        <w:rPr>
          <w:sz w:val="24"/>
          <w:szCs w:val="24"/>
        </w:rPr>
      </w:pPr>
      <w:r w:rsidRPr="00693065">
        <w:rPr>
          <w:sz w:val="24"/>
          <w:szCs w:val="24"/>
        </w:rPr>
        <w:t>Принять конкретные меры для исправления недостатков хода реализации муниципальной программы, выявленных при проведении оценки эффективности реализации муниципальной программы, либо при проведении проверок.</w:t>
      </w:r>
    </w:p>
    <w:p w:rsidR="008A38F9" w:rsidRPr="00693065" w:rsidRDefault="008A38F9" w:rsidP="008A38F9">
      <w:pPr>
        <w:pStyle w:val="a5"/>
        <w:widowControl/>
        <w:numPr>
          <w:ilvl w:val="0"/>
          <w:numId w:val="9"/>
        </w:numPr>
        <w:tabs>
          <w:tab w:val="left" w:pos="993"/>
        </w:tabs>
        <w:autoSpaceDE/>
        <w:autoSpaceDN/>
        <w:adjustRightInd/>
        <w:spacing w:line="360" w:lineRule="auto"/>
        <w:ind w:left="0" w:firstLine="567"/>
        <w:jc w:val="both"/>
        <w:rPr>
          <w:sz w:val="24"/>
          <w:szCs w:val="24"/>
        </w:rPr>
      </w:pPr>
      <w:r w:rsidRPr="00693065">
        <w:rPr>
          <w:sz w:val="24"/>
          <w:szCs w:val="24"/>
        </w:rPr>
        <w:t>Проводить контрольные мероприятия по реализации муниципальной программы.</w:t>
      </w:r>
    </w:p>
    <w:p w:rsidR="008A38F9" w:rsidRPr="00693065" w:rsidRDefault="008A38F9" w:rsidP="008A38F9">
      <w:pPr>
        <w:pStyle w:val="a5"/>
        <w:widowControl/>
        <w:numPr>
          <w:ilvl w:val="0"/>
          <w:numId w:val="9"/>
        </w:numPr>
        <w:tabs>
          <w:tab w:val="left" w:pos="993"/>
        </w:tabs>
        <w:autoSpaceDE/>
        <w:autoSpaceDN/>
        <w:adjustRightInd/>
        <w:spacing w:line="360" w:lineRule="auto"/>
        <w:ind w:left="0" w:firstLine="567"/>
        <w:jc w:val="both"/>
        <w:rPr>
          <w:sz w:val="24"/>
          <w:szCs w:val="24"/>
        </w:rPr>
      </w:pPr>
      <w:r w:rsidRPr="00693065">
        <w:rPr>
          <w:sz w:val="24"/>
          <w:szCs w:val="24"/>
        </w:rPr>
        <w:t>Произвести анализ неисполнения финансирования по всем бюджетам.</w:t>
      </w:r>
    </w:p>
    <w:p w:rsidR="008A38F9" w:rsidRPr="00693065" w:rsidRDefault="008A38F9" w:rsidP="008A38F9">
      <w:pPr>
        <w:rPr>
          <w:b/>
          <w:sz w:val="24"/>
          <w:szCs w:val="24"/>
        </w:rPr>
      </w:pPr>
    </w:p>
    <w:p w:rsidR="008A38F9" w:rsidRPr="00693065" w:rsidRDefault="008A38F9" w:rsidP="008A38F9">
      <w:pPr>
        <w:jc w:val="center"/>
        <w:rPr>
          <w:b/>
          <w:sz w:val="24"/>
          <w:szCs w:val="24"/>
        </w:rPr>
      </w:pPr>
    </w:p>
    <w:p w:rsidR="008A38F9" w:rsidRPr="00693065" w:rsidRDefault="008A38F9" w:rsidP="008A38F9">
      <w:pPr>
        <w:jc w:val="center"/>
        <w:rPr>
          <w:b/>
          <w:sz w:val="24"/>
          <w:szCs w:val="24"/>
        </w:rPr>
      </w:pPr>
      <w:r w:rsidRPr="00693065">
        <w:rPr>
          <w:b/>
          <w:sz w:val="24"/>
          <w:szCs w:val="24"/>
        </w:rPr>
        <w:t xml:space="preserve">2. Муниципальная программа «Управление муниципальной собственностью муниципального образования «Ленский район» на 2013-2021гг.» </w:t>
      </w:r>
    </w:p>
    <w:p w:rsidR="008A38F9" w:rsidRPr="00693065" w:rsidRDefault="008A38F9" w:rsidP="008A38F9">
      <w:pPr>
        <w:pStyle w:val="ConsPlusTitle"/>
        <w:widowControl/>
        <w:tabs>
          <w:tab w:val="left" w:pos="567"/>
        </w:tabs>
        <w:spacing w:line="360" w:lineRule="auto"/>
        <w:jc w:val="both"/>
        <w:rPr>
          <w:b w:val="0"/>
          <w:sz w:val="24"/>
          <w:szCs w:val="24"/>
        </w:rPr>
      </w:pPr>
      <w:r w:rsidRPr="00693065">
        <w:rPr>
          <w:b w:val="0"/>
          <w:sz w:val="24"/>
          <w:szCs w:val="24"/>
        </w:rPr>
        <w:tab/>
      </w:r>
    </w:p>
    <w:p w:rsidR="008A38F9" w:rsidRPr="00693065" w:rsidRDefault="008A38F9" w:rsidP="00584D9B">
      <w:pPr>
        <w:tabs>
          <w:tab w:val="left" w:pos="709"/>
        </w:tabs>
        <w:spacing w:line="360" w:lineRule="auto"/>
        <w:ind w:firstLine="709"/>
        <w:jc w:val="both"/>
        <w:rPr>
          <w:sz w:val="24"/>
          <w:szCs w:val="24"/>
        </w:rPr>
      </w:pPr>
      <w:r w:rsidRPr="00693065">
        <w:rPr>
          <w:sz w:val="24"/>
          <w:szCs w:val="24"/>
        </w:rPr>
        <w:t>Ответственным исполнителем является Муниципальное учреждение «Комитет имущественных отношений» муниципального образования «Ленский район» РС (Я)».</w:t>
      </w:r>
    </w:p>
    <w:p w:rsidR="008A38F9" w:rsidRPr="00693065" w:rsidRDefault="008A38F9" w:rsidP="00584D9B">
      <w:pPr>
        <w:spacing w:line="360" w:lineRule="auto"/>
        <w:ind w:firstLine="709"/>
        <w:jc w:val="both"/>
        <w:rPr>
          <w:sz w:val="24"/>
          <w:szCs w:val="24"/>
        </w:rPr>
      </w:pPr>
      <w:r w:rsidRPr="00693065">
        <w:rPr>
          <w:sz w:val="24"/>
          <w:szCs w:val="24"/>
        </w:rPr>
        <w:t>Соисполнители – администрации поселений Ленского района.</w:t>
      </w:r>
    </w:p>
    <w:p w:rsidR="008A38F9" w:rsidRPr="00693065" w:rsidRDefault="008A38F9" w:rsidP="00584D9B">
      <w:pPr>
        <w:pStyle w:val="afa"/>
        <w:spacing w:after="0" w:line="360" w:lineRule="auto"/>
        <w:ind w:firstLine="709"/>
        <w:jc w:val="both"/>
      </w:pPr>
      <w:r w:rsidRPr="00693065">
        <w:t>Цель</w:t>
      </w:r>
      <w:r w:rsidRPr="00693065">
        <w:rPr>
          <w:b/>
        </w:rPr>
        <w:t xml:space="preserve"> </w:t>
      </w:r>
      <w:r w:rsidRPr="00693065">
        <w:t xml:space="preserve">программы: Сбалансированное управление муниципальной собственностью, обеспечивающее в необходимых размерах реализацию муниципальных полномочий в соответствии с действующим законодательством, реализация полномочий собственника муниципального имущества, повышение эффективности управления муниципальным сектором экономики района.  </w:t>
      </w:r>
    </w:p>
    <w:p w:rsidR="008A38F9" w:rsidRPr="00693065" w:rsidRDefault="008A38F9" w:rsidP="00584D9B">
      <w:pPr>
        <w:pStyle w:val="afa"/>
        <w:spacing w:after="0" w:line="360" w:lineRule="auto"/>
        <w:ind w:firstLine="709"/>
        <w:jc w:val="both"/>
      </w:pPr>
      <w:r w:rsidRPr="00693065">
        <w:t>Задачи программы: Создание условий для эффективного управления имуществом, в том числе земельными участками. Повышение результативности управления муниципальной собственностью МО «Ленский район» РС (Я).</w:t>
      </w:r>
    </w:p>
    <w:p w:rsidR="008A38F9" w:rsidRPr="00693065" w:rsidRDefault="008A38F9" w:rsidP="00584D9B">
      <w:pPr>
        <w:pStyle w:val="afe"/>
        <w:tabs>
          <w:tab w:val="left" w:pos="709"/>
          <w:tab w:val="left" w:pos="15660"/>
        </w:tabs>
        <w:spacing w:before="0" w:beforeAutospacing="0" w:after="0" w:afterAutospacing="0" w:line="360" w:lineRule="auto"/>
        <w:ind w:firstLine="709"/>
        <w:jc w:val="both"/>
      </w:pPr>
      <w:r w:rsidRPr="00693065">
        <w:t>На 2018 год программой предусмотрены ассигнования в размере 429 848 587,02 рублей, в том числе по подпрограммам:</w:t>
      </w:r>
    </w:p>
    <w:p w:rsidR="008A38F9" w:rsidRPr="00693065" w:rsidRDefault="008A38F9" w:rsidP="00584D9B">
      <w:pPr>
        <w:pStyle w:val="afe"/>
        <w:tabs>
          <w:tab w:val="left" w:pos="709"/>
          <w:tab w:val="left" w:pos="15660"/>
        </w:tabs>
        <w:spacing w:before="0" w:beforeAutospacing="0" w:after="0" w:afterAutospacing="0" w:line="360" w:lineRule="auto"/>
        <w:ind w:firstLine="709"/>
        <w:jc w:val="both"/>
      </w:pPr>
      <w:r w:rsidRPr="00693065">
        <w:t>Управление программой – 36 091 887,65 рублей;</w:t>
      </w:r>
    </w:p>
    <w:p w:rsidR="008A38F9" w:rsidRPr="00693065" w:rsidRDefault="008A38F9" w:rsidP="00584D9B">
      <w:pPr>
        <w:pStyle w:val="afe"/>
        <w:tabs>
          <w:tab w:val="left" w:pos="709"/>
          <w:tab w:val="left" w:pos="15660"/>
        </w:tabs>
        <w:spacing w:before="0" w:beforeAutospacing="0" w:after="0" w:afterAutospacing="0" w:line="360" w:lineRule="auto"/>
        <w:ind w:firstLine="709"/>
        <w:jc w:val="both"/>
      </w:pPr>
      <w:r w:rsidRPr="00693065">
        <w:t>Развитие системы управления недвижимостью – 392 444 099,37 рублей;</w:t>
      </w:r>
    </w:p>
    <w:p w:rsidR="008A38F9" w:rsidRPr="00693065" w:rsidRDefault="008A38F9" w:rsidP="00584D9B">
      <w:pPr>
        <w:pStyle w:val="afa"/>
        <w:spacing w:after="0" w:line="360" w:lineRule="auto"/>
        <w:ind w:firstLine="709"/>
        <w:jc w:val="both"/>
      </w:pPr>
      <w:r w:rsidRPr="00693065">
        <w:t>Развитие системы управления земельными ресурсами – 1 312 600,0 рублей.</w:t>
      </w:r>
    </w:p>
    <w:p w:rsidR="008A38F9" w:rsidRPr="00693065" w:rsidRDefault="008A38F9" w:rsidP="008A38F9">
      <w:pPr>
        <w:pStyle w:val="afa"/>
        <w:spacing w:after="0" w:line="360" w:lineRule="auto"/>
        <w:ind w:firstLine="0"/>
        <w:jc w:val="center"/>
      </w:pPr>
      <w:r w:rsidRPr="00693065">
        <w:rPr>
          <w:rFonts w:eastAsia="Calibri"/>
        </w:rPr>
        <w:t>Таблица 2.1. Ресурсное обеспечение</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701"/>
        <w:gridCol w:w="1701"/>
        <w:gridCol w:w="1843"/>
        <w:gridCol w:w="2268"/>
      </w:tblGrid>
      <w:tr w:rsidR="008A38F9" w:rsidRPr="005139FE" w:rsidTr="00584D9B">
        <w:trPr>
          <w:cantSplit/>
          <w:trHeight w:val="841"/>
        </w:trPr>
        <w:tc>
          <w:tcPr>
            <w:tcW w:w="1918"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b/>
                <w:sz w:val="22"/>
                <w:szCs w:val="22"/>
              </w:rPr>
            </w:pPr>
            <w:r w:rsidRPr="00693065">
              <w:rPr>
                <w:b/>
                <w:sz w:val="22"/>
                <w:szCs w:val="22"/>
              </w:rPr>
              <w:t xml:space="preserve">Наименование   </w:t>
            </w:r>
            <w:r w:rsidRPr="00693065">
              <w:rPr>
                <w:b/>
                <w:sz w:val="22"/>
                <w:szCs w:val="22"/>
              </w:rPr>
              <w:br/>
              <w:t>программы</w:t>
            </w:r>
            <w:r w:rsidRPr="00693065">
              <w:rPr>
                <w:b/>
                <w:sz w:val="22"/>
                <w:szCs w:val="22"/>
              </w:rPr>
              <w:br/>
            </w: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b/>
                <w:sz w:val="22"/>
                <w:szCs w:val="22"/>
              </w:rPr>
            </w:pPr>
            <w:r w:rsidRPr="00693065">
              <w:rPr>
                <w:b/>
                <w:sz w:val="22"/>
                <w:szCs w:val="22"/>
              </w:rPr>
              <w:t xml:space="preserve">Источники   </w:t>
            </w:r>
            <w:r w:rsidRPr="00693065">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b/>
                <w:sz w:val="22"/>
                <w:szCs w:val="22"/>
              </w:rPr>
            </w:pPr>
            <w:r w:rsidRPr="00693065">
              <w:rPr>
                <w:b/>
                <w:sz w:val="22"/>
                <w:szCs w:val="22"/>
              </w:rPr>
              <w:t>План</w:t>
            </w:r>
          </w:p>
          <w:p w:rsidR="008A38F9" w:rsidRPr="00693065" w:rsidRDefault="008A38F9" w:rsidP="00CC3C86">
            <w:pPr>
              <w:jc w:val="center"/>
              <w:rPr>
                <w:b/>
                <w:sz w:val="22"/>
                <w:szCs w:val="22"/>
              </w:rPr>
            </w:pPr>
            <w:r w:rsidRPr="00693065">
              <w:rPr>
                <w:b/>
                <w:sz w:val="22"/>
                <w:szCs w:val="22"/>
              </w:rPr>
              <w:t>(руб.)</w:t>
            </w:r>
          </w:p>
        </w:tc>
        <w:tc>
          <w:tcPr>
            <w:tcW w:w="1843" w:type="dxa"/>
            <w:tcBorders>
              <w:top w:val="single" w:sz="4" w:space="0" w:color="auto"/>
              <w:left w:val="single" w:sz="4" w:space="0" w:color="auto"/>
              <w:right w:val="single" w:sz="4" w:space="0" w:color="auto"/>
            </w:tcBorders>
          </w:tcPr>
          <w:p w:rsidR="008A38F9" w:rsidRPr="00693065" w:rsidRDefault="008A38F9" w:rsidP="00CC3C86">
            <w:pPr>
              <w:jc w:val="center"/>
              <w:rPr>
                <w:b/>
                <w:sz w:val="22"/>
                <w:szCs w:val="22"/>
              </w:rPr>
            </w:pPr>
            <w:r w:rsidRPr="00693065">
              <w:rPr>
                <w:b/>
                <w:sz w:val="22"/>
                <w:szCs w:val="22"/>
              </w:rPr>
              <w:t>Факт</w:t>
            </w:r>
          </w:p>
          <w:p w:rsidR="008A38F9" w:rsidRPr="00693065" w:rsidRDefault="008A38F9" w:rsidP="00CC3C86">
            <w:pPr>
              <w:jc w:val="center"/>
              <w:rPr>
                <w:b/>
                <w:sz w:val="22"/>
                <w:szCs w:val="22"/>
              </w:rPr>
            </w:pPr>
            <w:r w:rsidRPr="00693065">
              <w:rPr>
                <w:b/>
                <w:sz w:val="22"/>
                <w:szCs w:val="22"/>
              </w:rPr>
              <w:t>(руб.)</w:t>
            </w:r>
          </w:p>
        </w:tc>
        <w:tc>
          <w:tcPr>
            <w:tcW w:w="2268" w:type="dxa"/>
            <w:tcBorders>
              <w:top w:val="single" w:sz="4" w:space="0" w:color="auto"/>
              <w:left w:val="single" w:sz="4" w:space="0" w:color="auto"/>
              <w:right w:val="single" w:sz="4" w:space="0" w:color="auto"/>
            </w:tcBorders>
          </w:tcPr>
          <w:p w:rsidR="008A38F9" w:rsidRPr="00693065" w:rsidRDefault="008A38F9" w:rsidP="00CC3C86">
            <w:pPr>
              <w:jc w:val="center"/>
              <w:rPr>
                <w:b/>
                <w:sz w:val="22"/>
                <w:szCs w:val="22"/>
              </w:rPr>
            </w:pPr>
            <w:r w:rsidRPr="00693065">
              <w:rPr>
                <w:b/>
                <w:sz w:val="22"/>
                <w:szCs w:val="22"/>
              </w:rPr>
              <w:t>Исполнение</w:t>
            </w:r>
          </w:p>
          <w:p w:rsidR="008A38F9" w:rsidRPr="00693065" w:rsidRDefault="008A38F9" w:rsidP="00CC3C86">
            <w:pPr>
              <w:jc w:val="center"/>
              <w:rPr>
                <w:b/>
                <w:sz w:val="22"/>
                <w:szCs w:val="22"/>
              </w:rPr>
            </w:pPr>
            <w:r w:rsidRPr="00693065">
              <w:rPr>
                <w:b/>
                <w:sz w:val="22"/>
                <w:szCs w:val="22"/>
              </w:rPr>
              <w:t>%</w:t>
            </w:r>
          </w:p>
        </w:tc>
      </w:tr>
      <w:tr w:rsidR="008A38F9" w:rsidRPr="005139FE" w:rsidTr="00584D9B">
        <w:trPr>
          <w:cantSplit/>
          <w:trHeight w:val="410"/>
        </w:trPr>
        <w:tc>
          <w:tcPr>
            <w:tcW w:w="1918" w:type="dxa"/>
            <w:vMerge w:val="restart"/>
            <w:tcBorders>
              <w:top w:val="single" w:sz="4" w:space="0" w:color="auto"/>
              <w:left w:val="single" w:sz="4" w:space="0" w:color="auto"/>
              <w:right w:val="single" w:sz="4" w:space="0" w:color="auto"/>
            </w:tcBorders>
          </w:tcPr>
          <w:p w:rsidR="008A38F9" w:rsidRPr="00693065" w:rsidRDefault="008A38F9" w:rsidP="00CC3C86">
            <w:pPr>
              <w:jc w:val="center"/>
              <w:rPr>
                <w:sz w:val="22"/>
                <w:szCs w:val="22"/>
              </w:rPr>
            </w:pPr>
            <w:r w:rsidRPr="00693065">
              <w:rPr>
                <w:sz w:val="22"/>
                <w:szCs w:val="22"/>
              </w:rPr>
              <w:t>«Управление муниципальной собственности муниципального образования «Ленский район» на 2013-2021гг.»</w:t>
            </w: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sz w:val="22"/>
                <w:szCs w:val="22"/>
              </w:rPr>
            </w:pPr>
            <w:r w:rsidRPr="00693065">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sz w:val="22"/>
                <w:szCs w:val="22"/>
              </w:rPr>
            </w:pPr>
            <w:r w:rsidRPr="00693065">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sz w:val="22"/>
                <w:szCs w:val="22"/>
              </w:rPr>
            </w:pPr>
            <w:r w:rsidRPr="00693065">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center"/>
              <w:rPr>
                <w:sz w:val="22"/>
                <w:szCs w:val="22"/>
              </w:rPr>
            </w:pPr>
            <w:r w:rsidRPr="00693065">
              <w:rPr>
                <w:sz w:val="22"/>
                <w:szCs w:val="22"/>
              </w:rPr>
              <w:t>-</w:t>
            </w:r>
          </w:p>
        </w:tc>
      </w:tr>
      <w:tr w:rsidR="008A38F9" w:rsidRPr="005139FE" w:rsidTr="00584D9B">
        <w:trPr>
          <w:cantSplit/>
          <w:trHeight w:val="431"/>
        </w:trPr>
        <w:tc>
          <w:tcPr>
            <w:tcW w:w="1918" w:type="dxa"/>
            <w:vMerge/>
            <w:tcBorders>
              <w:left w:val="single" w:sz="4" w:space="0" w:color="auto"/>
              <w:right w:val="single" w:sz="4" w:space="0" w:color="auto"/>
            </w:tcBorders>
          </w:tcPr>
          <w:p w:rsidR="008A38F9" w:rsidRPr="00693065"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sz w:val="22"/>
                <w:szCs w:val="22"/>
              </w:rPr>
            </w:pPr>
            <w:r w:rsidRPr="00693065">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tabs>
                <w:tab w:val="center" w:pos="780"/>
                <w:tab w:val="right" w:pos="1561"/>
              </w:tabs>
              <w:rPr>
                <w:rFonts w:eastAsia="Calibri"/>
                <w:sz w:val="22"/>
                <w:szCs w:val="22"/>
              </w:rPr>
            </w:pPr>
            <w:r w:rsidRPr="00693065">
              <w:rPr>
                <w:rFonts w:eastAsia="Calibri"/>
                <w:sz w:val="22"/>
                <w:szCs w:val="22"/>
              </w:rPr>
              <w:tab/>
            </w:r>
            <w:r w:rsidRPr="00693065">
              <w:rPr>
                <w:rFonts w:eastAsia="Calibri"/>
                <w:sz w:val="22"/>
                <w:szCs w:val="22"/>
              </w:rPr>
              <w:tab/>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rFonts w:eastAsia="Calibri"/>
                <w:sz w:val="22"/>
                <w:szCs w:val="22"/>
              </w:rPr>
            </w:pPr>
            <w:r w:rsidRPr="00693065">
              <w:rPr>
                <w:rFonts w:eastAsia="Calibri"/>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center"/>
              <w:rPr>
                <w:rFonts w:eastAsia="Calibri"/>
                <w:sz w:val="22"/>
                <w:szCs w:val="22"/>
              </w:rPr>
            </w:pPr>
            <w:r w:rsidRPr="00693065">
              <w:rPr>
                <w:rFonts w:eastAsia="Calibri"/>
                <w:sz w:val="22"/>
                <w:szCs w:val="22"/>
              </w:rPr>
              <w:t>-</w:t>
            </w:r>
          </w:p>
        </w:tc>
      </w:tr>
      <w:tr w:rsidR="008A38F9" w:rsidRPr="005139FE" w:rsidTr="00584D9B">
        <w:trPr>
          <w:cantSplit/>
          <w:trHeight w:val="771"/>
        </w:trPr>
        <w:tc>
          <w:tcPr>
            <w:tcW w:w="1918" w:type="dxa"/>
            <w:vMerge/>
            <w:tcBorders>
              <w:left w:val="single" w:sz="4" w:space="0" w:color="auto"/>
              <w:right w:val="single" w:sz="4" w:space="0" w:color="auto"/>
            </w:tcBorders>
          </w:tcPr>
          <w:p w:rsidR="008A38F9" w:rsidRPr="00693065"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sz w:val="22"/>
                <w:szCs w:val="22"/>
              </w:rPr>
            </w:pPr>
            <w:r w:rsidRPr="00693065">
              <w:rPr>
                <w:sz w:val="22"/>
                <w:szCs w:val="22"/>
              </w:rPr>
              <w:t>Бюджет МО «Ленский</w:t>
            </w:r>
          </w:p>
          <w:p w:rsidR="008A38F9" w:rsidRPr="00693065" w:rsidRDefault="008A38F9" w:rsidP="00CC3C86">
            <w:pPr>
              <w:jc w:val="center"/>
              <w:rPr>
                <w:sz w:val="22"/>
                <w:szCs w:val="22"/>
              </w:rPr>
            </w:pPr>
            <w:r w:rsidRPr="00693065">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rFonts w:eastAsia="Calibri"/>
                <w:sz w:val="22"/>
                <w:szCs w:val="22"/>
              </w:rPr>
            </w:pPr>
            <w:r w:rsidRPr="00693065">
              <w:rPr>
                <w:rFonts w:eastAsia="Calibri"/>
                <w:sz w:val="22"/>
                <w:szCs w:val="22"/>
              </w:rPr>
              <w:t>429 848 587,02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rFonts w:eastAsia="Calibri"/>
                <w:sz w:val="22"/>
                <w:szCs w:val="22"/>
              </w:rPr>
            </w:pPr>
            <w:r w:rsidRPr="00693065">
              <w:rPr>
                <w:rFonts w:eastAsia="Calibri"/>
                <w:sz w:val="22"/>
                <w:szCs w:val="22"/>
              </w:rPr>
              <w:t>65 299 224,24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center"/>
              <w:rPr>
                <w:rFonts w:eastAsia="Calibri"/>
                <w:sz w:val="22"/>
                <w:szCs w:val="22"/>
              </w:rPr>
            </w:pPr>
            <w:r w:rsidRPr="00693065">
              <w:rPr>
                <w:rFonts w:eastAsia="Calibri"/>
                <w:sz w:val="22"/>
                <w:szCs w:val="22"/>
              </w:rPr>
              <w:t>15,19</w:t>
            </w:r>
          </w:p>
        </w:tc>
      </w:tr>
      <w:tr w:rsidR="008A38F9" w:rsidRPr="005139FE" w:rsidTr="00584D9B">
        <w:trPr>
          <w:cantSplit/>
          <w:trHeight w:val="376"/>
        </w:trPr>
        <w:tc>
          <w:tcPr>
            <w:tcW w:w="1918" w:type="dxa"/>
            <w:vMerge/>
            <w:tcBorders>
              <w:left w:val="single" w:sz="4" w:space="0" w:color="auto"/>
              <w:bottom w:val="single" w:sz="4" w:space="0" w:color="auto"/>
              <w:right w:val="single" w:sz="4" w:space="0" w:color="auto"/>
            </w:tcBorders>
          </w:tcPr>
          <w:p w:rsidR="008A38F9" w:rsidRPr="005139FE" w:rsidRDefault="008A38F9" w:rsidP="00CC3C86">
            <w:pPr>
              <w:jc w:val="center"/>
            </w:pPr>
          </w:p>
        </w:tc>
        <w:tc>
          <w:tcPr>
            <w:tcW w:w="1701" w:type="dxa"/>
            <w:tcBorders>
              <w:top w:val="single" w:sz="4" w:space="0" w:color="auto"/>
              <w:left w:val="single" w:sz="4" w:space="0" w:color="auto"/>
              <w:bottom w:val="single" w:sz="4" w:space="0" w:color="auto"/>
              <w:right w:val="single" w:sz="4" w:space="0" w:color="auto"/>
            </w:tcBorders>
          </w:tcPr>
          <w:p w:rsidR="008A38F9" w:rsidRPr="00693065" w:rsidRDefault="008A38F9" w:rsidP="00CC3C86">
            <w:pPr>
              <w:jc w:val="center"/>
              <w:rPr>
                <w:sz w:val="22"/>
                <w:szCs w:val="22"/>
              </w:rPr>
            </w:pPr>
            <w:r w:rsidRPr="00693065">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rFonts w:eastAsia="Calibri"/>
                <w:sz w:val="22"/>
                <w:szCs w:val="22"/>
              </w:rPr>
            </w:pPr>
            <w:r w:rsidRPr="00693065">
              <w:rPr>
                <w:rFonts w:eastAsia="Calibri"/>
                <w:sz w:val="22"/>
                <w:szCs w:val="22"/>
              </w:rPr>
              <w:t>429 848 587,02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right"/>
              <w:rPr>
                <w:rFonts w:eastAsia="Calibri"/>
                <w:sz w:val="22"/>
                <w:szCs w:val="22"/>
              </w:rPr>
            </w:pPr>
            <w:r w:rsidRPr="00693065">
              <w:rPr>
                <w:rFonts w:eastAsia="Calibri"/>
                <w:sz w:val="22"/>
                <w:szCs w:val="22"/>
              </w:rPr>
              <w:t>65 299 224,24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693065" w:rsidRDefault="008A38F9" w:rsidP="00CC3C86">
            <w:pPr>
              <w:jc w:val="center"/>
              <w:rPr>
                <w:rFonts w:eastAsia="Calibri"/>
                <w:sz w:val="22"/>
                <w:szCs w:val="22"/>
              </w:rPr>
            </w:pPr>
            <w:r w:rsidRPr="00693065">
              <w:rPr>
                <w:rFonts w:eastAsia="Calibri"/>
                <w:sz w:val="22"/>
                <w:szCs w:val="22"/>
              </w:rPr>
              <w:t>15,19</w:t>
            </w:r>
          </w:p>
        </w:tc>
      </w:tr>
    </w:tbl>
    <w:p w:rsidR="008A38F9" w:rsidRPr="005139FE" w:rsidRDefault="008A38F9" w:rsidP="008A38F9">
      <w:pPr>
        <w:pStyle w:val="afe"/>
        <w:tabs>
          <w:tab w:val="left" w:pos="709"/>
          <w:tab w:val="left" w:pos="15660"/>
        </w:tabs>
        <w:spacing w:before="0" w:beforeAutospacing="0" w:after="0" w:afterAutospacing="0" w:line="360" w:lineRule="auto"/>
        <w:ind w:firstLine="567"/>
        <w:jc w:val="both"/>
        <w:rPr>
          <w:lang w:val="en-US"/>
        </w:rPr>
      </w:pPr>
    </w:p>
    <w:p w:rsidR="008A38F9" w:rsidRPr="00303A97" w:rsidRDefault="008A38F9" w:rsidP="00584D9B">
      <w:pPr>
        <w:pStyle w:val="afe"/>
        <w:tabs>
          <w:tab w:val="left" w:pos="709"/>
          <w:tab w:val="left" w:pos="15660"/>
        </w:tabs>
        <w:spacing w:before="0" w:beforeAutospacing="0" w:after="0" w:afterAutospacing="0" w:line="360" w:lineRule="auto"/>
        <w:ind w:firstLine="709"/>
        <w:jc w:val="both"/>
        <w:rPr>
          <w:sz w:val="22"/>
          <w:szCs w:val="22"/>
        </w:rPr>
      </w:pPr>
      <w:r w:rsidRPr="00303A97">
        <w:rPr>
          <w:sz w:val="22"/>
          <w:szCs w:val="22"/>
        </w:rPr>
        <w:lastRenderedPageBreak/>
        <w:t>Фактическое исполнение за 2018 год составило 65 299 224,24 руб., в том числе по подпрограммам:</w:t>
      </w:r>
    </w:p>
    <w:p w:rsidR="008A38F9" w:rsidRPr="00303A97" w:rsidRDefault="008A38F9" w:rsidP="00584D9B">
      <w:pPr>
        <w:pStyle w:val="afe"/>
        <w:tabs>
          <w:tab w:val="left" w:pos="709"/>
          <w:tab w:val="left" w:pos="15660"/>
        </w:tabs>
        <w:spacing w:before="0" w:beforeAutospacing="0" w:after="0" w:afterAutospacing="0" w:line="360" w:lineRule="auto"/>
        <w:ind w:firstLine="709"/>
        <w:jc w:val="both"/>
        <w:rPr>
          <w:sz w:val="22"/>
          <w:szCs w:val="22"/>
        </w:rPr>
      </w:pPr>
      <w:r w:rsidRPr="00303A97">
        <w:rPr>
          <w:sz w:val="22"/>
          <w:szCs w:val="22"/>
        </w:rPr>
        <w:t xml:space="preserve">Управление программой – 35 515 341,38 рублей (98,4%);  </w:t>
      </w:r>
    </w:p>
    <w:p w:rsidR="008A38F9" w:rsidRPr="00303A97" w:rsidRDefault="008A38F9" w:rsidP="00584D9B">
      <w:pPr>
        <w:pStyle w:val="afe"/>
        <w:tabs>
          <w:tab w:val="left" w:pos="709"/>
          <w:tab w:val="left" w:pos="15660"/>
        </w:tabs>
        <w:spacing w:before="0" w:beforeAutospacing="0" w:after="0" w:afterAutospacing="0" w:line="360" w:lineRule="auto"/>
        <w:ind w:firstLine="709"/>
        <w:jc w:val="both"/>
        <w:rPr>
          <w:sz w:val="22"/>
          <w:szCs w:val="22"/>
        </w:rPr>
      </w:pPr>
      <w:r w:rsidRPr="00303A97">
        <w:rPr>
          <w:sz w:val="22"/>
          <w:szCs w:val="22"/>
        </w:rPr>
        <w:t xml:space="preserve">Развитие системы управления недвижимостью – 29 246 464,82 рублей (7,45%); </w:t>
      </w:r>
    </w:p>
    <w:p w:rsidR="008A38F9" w:rsidRPr="00303A97" w:rsidRDefault="008A38F9" w:rsidP="00584D9B">
      <w:pPr>
        <w:pStyle w:val="ConsPlusTitle"/>
        <w:widowControl/>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sz w:val="22"/>
          <w:szCs w:val="22"/>
        </w:rPr>
        <w:tab/>
      </w:r>
      <w:r w:rsidRPr="00303A97">
        <w:rPr>
          <w:rFonts w:ascii="Times New Roman" w:hAnsi="Times New Roman" w:cs="Times New Roman"/>
          <w:b w:val="0"/>
          <w:sz w:val="22"/>
          <w:szCs w:val="22"/>
        </w:rPr>
        <w:t>Развитие системы управления земельными ресурсами – 537 418,04 руб. (40,94%).</w:t>
      </w:r>
    </w:p>
    <w:p w:rsidR="008A38F9" w:rsidRPr="00303A97" w:rsidRDefault="006C6A3B" w:rsidP="00584D9B">
      <w:pPr>
        <w:tabs>
          <w:tab w:val="left" w:pos="709"/>
          <w:tab w:val="left" w:pos="1080"/>
        </w:tabs>
        <w:spacing w:line="360" w:lineRule="auto"/>
        <w:ind w:firstLine="709"/>
        <w:jc w:val="both"/>
        <w:rPr>
          <w:sz w:val="22"/>
          <w:szCs w:val="22"/>
        </w:rPr>
      </w:pPr>
      <w:hyperlink r:id="rId8" w:history="1">
        <w:r w:rsidR="008A38F9" w:rsidRPr="00303A97">
          <w:rPr>
            <w:sz w:val="22"/>
            <w:szCs w:val="22"/>
          </w:rPr>
          <w:t>Подпрограмма</w:t>
        </w:r>
      </w:hyperlink>
      <w:r w:rsidR="008A38F9" w:rsidRPr="00303A97">
        <w:rPr>
          <w:sz w:val="22"/>
          <w:szCs w:val="22"/>
        </w:rPr>
        <w:t xml:space="preserve"> «Управление Программой» предусматривает содержание ответственного исполнителя Программы путем реализации следующих мероприятий:</w:t>
      </w:r>
    </w:p>
    <w:p w:rsidR="008A38F9" w:rsidRPr="00303A97" w:rsidRDefault="008A38F9" w:rsidP="00584D9B">
      <w:pPr>
        <w:tabs>
          <w:tab w:val="left" w:pos="709"/>
          <w:tab w:val="left" w:pos="1080"/>
        </w:tabs>
        <w:spacing w:line="360" w:lineRule="auto"/>
        <w:ind w:firstLine="709"/>
        <w:jc w:val="both"/>
        <w:rPr>
          <w:sz w:val="22"/>
          <w:szCs w:val="22"/>
        </w:rPr>
      </w:pPr>
      <w:r w:rsidRPr="00303A97">
        <w:rPr>
          <w:sz w:val="22"/>
          <w:szCs w:val="22"/>
        </w:rPr>
        <w:t>-   финансирование расходов, связанных с оплатой труда;</w:t>
      </w:r>
    </w:p>
    <w:p w:rsidR="008A38F9" w:rsidRPr="00303A97" w:rsidRDefault="008A38F9" w:rsidP="00584D9B">
      <w:pPr>
        <w:tabs>
          <w:tab w:val="left" w:pos="709"/>
          <w:tab w:val="left" w:pos="1080"/>
        </w:tabs>
        <w:spacing w:line="360" w:lineRule="auto"/>
        <w:ind w:firstLine="709"/>
        <w:jc w:val="both"/>
        <w:rPr>
          <w:sz w:val="22"/>
          <w:szCs w:val="22"/>
        </w:rPr>
      </w:pPr>
      <w:r w:rsidRPr="00303A97">
        <w:rPr>
          <w:sz w:val="22"/>
          <w:szCs w:val="22"/>
        </w:rPr>
        <w:t>-   финансирование мероприятий по повышению квалификации специалистов комитета;</w:t>
      </w:r>
    </w:p>
    <w:p w:rsidR="008A38F9" w:rsidRPr="00303A97" w:rsidRDefault="008A38F9" w:rsidP="00584D9B">
      <w:pPr>
        <w:tabs>
          <w:tab w:val="left" w:pos="709"/>
          <w:tab w:val="left" w:pos="1080"/>
        </w:tabs>
        <w:spacing w:line="360" w:lineRule="auto"/>
        <w:ind w:firstLine="709"/>
        <w:jc w:val="both"/>
        <w:rPr>
          <w:sz w:val="22"/>
          <w:szCs w:val="22"/>
        </w:rPr>
      </w:pPr>
      <w:r w:rsidRPr="00303A97">
        <w:rPr>
          <w:sz w:val="22"/>
          <w:szCs w:val="22"/>
        </w:rPr>
        <w:t>-   финансирование прочих мероприятий, связанных с содержанием комитета.</w:t>
      </w:r>
    </w:p>
    <w:p w:rsidR="008A38F9" w:rsidRPr="00303A97" w:rsidRDefault="008A38F9" w:rsidP="00584D9B">
      <w:pPr>
        <w:tabs>
          <w:tab w:val="left" w:pos="709"/>
          <w:tab w:val="left" w:pos="1080"/>
        </w:tabs>
        <w:spacing w:line="360" w:lineRule="auto"/>
        <w:ind w:firstLine="709"/>
        <w:jc w:val="both"/>
        <w:rPr>
          <w:sz w:val="22"/>
          <w:szCs w:val="22"/>
        </w:rPr>
      </w:pPr>
      <w:r w:rsidRPr="00303A97">
        <w:rPr>
          <w:sz w:val="22"/>
          <w:szCs w:val="22"/>
        </w:rPr>
        <w:t>Цель подпрограммы: повышение эффективности использования бюджетных средств, экономия расходов бюджета на текущее содержание зданий, необходимых для организации деятельности органов местного самоуправления.</w:t>
      </w:r>
    </w:p>
    <w:p w:rsidR="008A38F9" w:rsidRPr="00303A97" w:rsidRDefault="008A38F9" w:rsidP="00584D9B">
      <w:pPr>
        <w:pStyle w:val="ConsPlusTitle"/>
        <w:widowControl/>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sz w:val="22"/>
          <w:szCs w:val="22"/>
        </w:rPr>
        <w:tab/>
      </w:r>
      <w:r w:rsidRPr="00303A97">
        <w:rPr>
          <w:rFonts w:ascii="Times New Roman" w:hAnsi="Times New Roman" w:cs="Times New Roman"/>
          <w:b w:val="0"/>
          <w:sz w:val="22"/>
          <w:szCs w:val="22"/>
        </w:rPr>
        <w:t>Фактические расходы по содержанию МУ «КИО» МО «Ленский район» РС (Я) в 2018 году составили 35 515 341, 38 рублей (98,40%):</w:t>
      </w:r>
    </w:p>
    <w:p w:rsidR="008A38F9" w:rsidRPr="00303A97" w:rsidRDefault="008A38F9" w:rsidP="00584D9B">
      <w:pPr>
        <w:tabs>
          <w:tab w:val="left" w:pos="709"/>
        </w:tabs>
        <w:spacing w:line="360" w:lineRule="auto"/>
        <w:ind w:firstLine="709"/>
        <w:jc w:val="both"/>
        <w:rPr>
          <w:sz w:val="22"/>
          <w:szCs w:val="22"/>
        </w:rPr>
      </w:pPr>
      <w:r w:rsidRPr="00303A97">
        <w:rPr>
          <w:sz w:val="22"/>
          <w:szCs w:val="22"/>
        </w:rPr>
        <w:t xml:space="preserve">Основной целью Подпрограммы «Развитие системы управления недвижимостью» является совершенствование      учета   и формирования муниципального    имущества, эффективное управление муниципальным   имуществом. Данная цель предусматривает решение двух основных задач: </w:t>
      </w:r>
    </w:p>
    <w:p w:rsidR="008A38F9" w:rsidRPr="00303A97" w:rsidRDefault="008A38F9" w:rsidP="00584D9B">
      <w:pPr>
        <w:tabs>
          <w:tab w:val="left" w:pos="709"/>
        </w:tabs>
        <w:spacing w:line="360" w:lineRule="auto"/>
        <w:ind w:firstLine="709"/>
        <w:jc w:val="both"/>
        <w:rPr>
          <w:sz w:val="22"/>
          <w:szCs w:val="22"/>
        </w:rPr>
      </w:pPr>
      <w:r w:rsidRPr="00303A97">
        <w:rPr>
          <w:sz w:val="22"/>
          <w:szCs w:val="22"/>
        </w:rPr>
        <w:t xml:space="preserve">1.Задача «Учет муниципального имущества и формирование                       муниципальной собственности». </w:t>
      </w:r>
    </w:p>
    <w:p w:rsidR="008A38F9" w:rsidRPr="00303A97" w:rsidRDefault="008A38F9" w:rsidP="00584D9B">
      <w:pPr>
        <w:tabs>
          <w:tab w:val="left" w:pos="709"/>
        </w:tabs>
        <w:spacing w:line="360" w:lineRule="auto"/>
        <w:ind w:firstLine="709"/>
        <w:jc w:val="both"/>
        <w:rPr>
          <w:sz w:val="22"/>
          <w:szCs w:val="22"/>
        </w:rPr>
      </w:pPr>
      <w:r w:rsidRPr="00303A97">
        <w:rPr>
          <w:sz w:val="22"/>
          <w:szCs w:val="22"/>
        </w:rPr>
        <w:t xml:space="preserve">2.Задача «Повышение эффективности управления муниципальным сектором экономики муниципального образования «Ленский район» РС (Я)». </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По подпрограмме Управление имуществом на 2018 год предусмотрены средства в размере 392 444 099,37 руб. Фактические расходы составили 29 246 464,82. руб. (7,45%), и были направлены на реализацию следующих мероприятий:</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Формирование (муниципальной) собственности на объекты капитального строительства – 20 804 098,06 руб. (5,48%):</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Приобретение объектов, расположенных на земельном участке, для муниципальных нужд для объектов образования, расположенных по адресу: г. Ленск, ул. Ленина, 47 – 20 000 000,00 руб.</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 xml:space="preserve">Капитальные вложения в объекты государственной (муниципальной) собственности (Экспертные работы школа с. </w:t>
      </w:r>
      <w:proofErr w:type="spellStart"/>
      <w:r w:rsidRPr="00303A97">
        <w:rPr>
          <w:rFonts w:ascii="Times New Roman" w:hAnsi="Times New Roman" w:cs="Times New Roman"/>
          <w:b w:val="0"/>
          <w:sz w:val="22"/>
          <w:szCs w:val="22"/>
        </w:rPr>
        <w:t>Толон</w:t>
      </w:r>
      <w:proofErr w:type="spellEnd"/>
      <w:r w:rsidRPr="00303A97">
        <w:rPr>
          <w:rFonts w:ascii="Times New Roman" w:hAnsi="Times New Roman" w:cs="Times New Roman"/>
          <w:b w:val="0"/>
          <w:sz w:val="22"/>
          <w:szCs w:val="22"/>
        </w:rPr>
        <w:t xml:space="preserve">, с. </w:t>
      </w:r>
      <w:proofErr w:type="spellStart"/>
      <w:r w:rsidRPr="00303A97">
        <w:rPr>
          <w:rFonts w:ascii="Times New Roman" w:hAnsi="Times New Roman" w:cs="Times New Roman"/>
          <w:b w:val="0"/>
          <w:sz w:val="22"/>
          <w:szCs w:val="22"/>
        </w:rPr>
        <w:t>Натора</w:t>
      </w:r>
      <w:proofErr w:type="spellEnd"/>
      <w:r w:rsidRPr="00303A97">
        <w:rPr>
          <w:rFonts w:ascii="Times New Roman" w:hAnsi="Times New Roman" w:cs="Times New Roman"/>
          <w:b w:val="0"/>
          <w:sz w:val="22"/>
          <w:szCs w:val="22"/>
        </w:rPr>
        <w:t>) – 804 098,06 руб. руб.:</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 xml:space="preserve">Государственная экспертиза проектной документации и результатов инженерных изысканий по объекту: "Школа на 50 учащихся в с. </w:t>
      </w:r>
      <w:proofErr w:type="spellStart"/>
      <w:r w:rsidRPr="00303A97">
        <w:rPr>
          <w:rFonts w:ascii="Times New Roman" w:hAnsi="Times New Roman" w:cs="Times New Roman"/>
          <w:b w:val="0"/>
          <w:sz w:val="22"/>
          <w:szCs w:val="22"/>
        </w:rPr>
        <w:t>Натора</w:t>
      </w:r>
      <w:proofErr w:type="spellEnd"/>
      <w:r w:rsidRPr="00303A97">
        <w:rPr>
          <w:rFonts w:ascii="Times New Roman" w:hAnsi="Times New Roman" w:cs="Times New Roman"/>
          <w:b w:val="0"/>
          <w:sz w:val="22"/>
          <w:szCs w:val="22"/>
        </w:rPr>
        <w:t xml:space="preserve"> Ленского района Республики Саха (Якутия) (без сметной части)" – 563 747,04 руб. </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 xml:space="preserve">Экспертные работы по объекту: школа </w:t>
      </w:r>
      <w:proofErr w:type="spellStart"/>
      <w:r w:rsidRPr="00303A97">
        <w:rPr>
          <w:rFonts w:ascii="Times New Roman" w:hAnsi="Times New Roman" w:cs="Times New Roman"/>
          <w:b w:val="0"/>
          <w:sz w:val="22"/>
          <w:szCs w:val="22"/>
        </w:rPr>
        <w:t>Толон</w:t>
      </w:r>
      <w:proofErr w:type="spellEnd"/>
      <w:r w:rsidRPr="00303A97">
        <w:rPr>
          <w:rFonts w:ascii="Times New Roman" w:hAnsi="Times New Roman" w:cs="Times New Roman"/>
          <w:b w:val="0"/>
          <w:sz w:val="22"/>
          <w:szCs w:val="22"/>
        </w:rPr>
        <w:t xml:space="preserve"> (проверка сметной стоимости) 1 этап – 90 471,53 руб. </w:t>
      </w:r>
    </w:p>
    <w:p w:rsidR="008A38F9" w:rsidRPr="00303A97" w:rsidRDefault="008A38F9" w:rsidP="00584D9B">
      <w:pPr>
        <w:pStyle w:val="ConsPlusTitle"/>
        <w:tabs>
          <w:tab w:val="left" w:pos="567"/>
        </w:tabs>
        <w:spacing w:line="360" w:lineRule="auto"/>
        <w:ind w:firstLine="709"/>
        <w:jc w:val="both"/>
        <w:rPr>
          <w:rFonts w:ascii="Times New Roman" w:hAnsi="Times New Roman" w:cs="Times New Roman"/>
          <w:b w:val="0"/>
          <w:sz w:val="22"/>
          <w:szCs w:val="22"/>
        </w:rPr>
      </w:pPr>
      <w:r w:rsidRPr="00303A97">
        <w:rPr>
          <w:rFonts w:ascii="Times New Roman" w:hAnsi="Times New Roman" w:cs="Times New Roman"/>
          <w:b w:val="0"/>
          <w:sz w:val="22"/>
          <w:szCs w:val="22"/>
        </w:rPr>
        <w:t xml:space="preserve">Экспертные работы по объекту: школа </w:t>
      </w:r>
      <w:proofErr w:type="spellStart"/>
      <w:r w:rsidRPr="00303A97">
        <w:rPr>
          <w:rFonts w:ascii="Times New Roman" w:hAnsi="Times New Roman" w:cs="Times New Roman"/>
          <w:b w:val="0"/>
          <w:sz w:val="22"/>
          <w:szCs w:val="22"/>
        </w:rPr>
        <w:t>Толон</w:t>
      </w:r>
      <w:proofErr w:type="spellEnd"/>
      <w:r w:rsidRPr="00303A97">
        <w:rPr>
          <w:rFonts w:ascii="Times New Roman" w:hAnsi="Times New Roman" w:cs="Times New Roman"/>
          <w:b w:val="0"/>
          <w:sz w:val="22"/>
          <w:szCs w:val="22"/>
        </w:rPr>
        <w:t xml:space="preserve"> (проверка сметной стоимости) 2 этап – 32 234,08 руб. </w:t>
      </w:r>
    </w:p>
    <w:p w:rsidR="008A38F9" w:rsidRPr="00303A97" w:rsidRDefault="008A38F9"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2"/>
          <w:szCs w:val="22"/>
        </w:rPr>
        <w:t xml:space="preserve">Государственная экспертиза проектной документации и результатов инженерных изысканий по объекту: </w:t>
      </w:r>
      <w:r w:rsidRPr="00303A97">
        <w:rPr>
          <w:rFonts w:ascii="Times New Roman" w:hAnsi="Times New Roman" w:cs="Times New Roman"/>
          <w:b w:val="0"/>
          <w:sz w:val="24"/>
          <w:szCs w:val="24"/>
        </w:rPr>
        <w:t xml:space="preserve">"Школа на 50 учащихся в с. </w:t>
      </w:r>
      <w:proofErr w:type="spellStart"/>
      <w:r w:rsidRPr="00303A97">
        <w:rPr>
          <w:rFonts w:ascii="Times New Roman" w:hAnsi="Times New Roman" w:cs="Times New Roman"/>
          <w:b w:val="0"/>
          <w:sz w:val="24"/>
          <w:szCs w:val="24"/>
        </w:rPr>
        <w:t>Натора</w:t>
      </w:r>
      <w:proofErr w:type="spellEnd"/>
      <w:r w:rsidRPr="00303A97">
        <w:rPr>
          <w:rFonts w:ascii="Times New Roman" w:hAnsi="Times New Roman" w:cs="Times New Roman"/>
          <w:b w:val="0"/>
          <w:sz w:val="24"/>
          <w:szCs w:val="24"/>
        </w:rPr>
        <w:t xml:space="preserve"> Ленского района Республики Саха (Якутия) (проверка сметной стоимости объекта)" – 90 471,53 руб. </w:t>
      </w:r>
    </w:p>
    <w:p w:rsidR="008A38F9" w:rsidRPr="00303A97" w:rsidRDefault="008A38F9"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lastRenderedPageBreak/>
        <w:t xml:space="preserve">Государственная экспертиза проектной документации и результатов инженерных изысканий по объекту: "Школа на 50 учащихся в с. </w:t>
      </w:r>
      <w:proofErr w:type="spellStart"/>
      <w:r w:rsidRPr="00303A97">
        <w:rPr>
          <w:rFonts w:ascii="Times New Roman" w:hAnsi="Times New Roman" w:cs="Times New Roman"/>
          <w:b w:val="0"/>
          <w:sz w:val="24"/>
          <w:szCs w:val="24"/>
        </w:rPr>
        <w:t>Натора</w:t>
      </w:r>
      <w:proofErr w:type="spellEnd"/>
      <w:r w:rsidRPr="00303A97">
        <w:rPr>
          <w:rFonts w:ascii="Times New Roman" w:hAnsi="Times New Roman" w:cs="Times New Roman"/>
          <w:b w:val="0"/>
          <w:sz w:val="24"/>
          <w:szCs w:val="24"/>
        </w:rPr>
        <w:t xml:space="preserve"> Ленского района Республики Саха (Якутия) (проверка сметной стоимости строительства) (повторное рассмотрение)" - 27130,26 руб. </w:t>
      </w:r>
    </w:p>
    <w:p w:rsidR="008A38F9" w:rsidRPr="00303A97" w:rsidRDefault="008A38F9"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 xml:space="preserve">Выполнение работ по инженерно-геодезическим изысканиям на объекте МКО ДО «ДШИ г. Ленска» МО «Ленский район» РС (Я): по адресу: г.  Ленск, ул. Таежная, д.7 – 598 453,61 руб. </w:t>
      </w:r>
    </w:p>
    <w:p w:rsidR="008A38F9" w:rsidRPr="00303A97" w:rsidRDefault="008A38F9"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Выполнение работ по инженерно-экологическим изысканиям на объекте МКО ДО «ДШИ г. Ленска» МО «Ленский район» РС (Я): по адресу: г.  Ленск, ул. Таежная, д.7 – 354 373,50 руб.</w:t>
      </w:r>
    </w:p>
    <w:p w:rsidR="008A38F9" w:rsidRPr="00303A97" w:rsidRDefault="00584D9B"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8A38F9" w:rsidRPr="00303A97">
        <w:rPr>
          <w:rFonts w:ascii="Times New Roman" w:hAnsi="Times New Roman" w:cs="Times New Roman"/>
          <w:b w:val="0"/>
          <w:sz w:val="24"/>
          <w:szCs w:val="24"/>
        </w:rPr>
        <w:t>Целью Подпрограммы «Развитие системы управления земельными ресурсами» является вовлечение в гражданский оборот земельных участков, которая достигается решением следующих задач:</w:t>
      </w:r>
    </w:p>
    <w:p w:rsidR="008A38F9" w:rsidRPr="00303A97" w:rsidRDefault="000859C7" w:rsidP="000859C7">
      <w:pPr>
        <w:pStyle w:val="ConsPlusTitle"/>
        <w:tabs>
          <w:tab w:val="left" w:pos="567"/>
          <w:tab w:val="left" w:pos="709"/>
        </w:tabs>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8A38F9" w:rsidRPr="00303A97">
        <w:rPr>
          <w:rFonts w:ascii="Times New Roman" w:hAnsi="Times New Roman" w:cs="Times New Roman"/>
          <w:b w:val="0"/>
          <w:sz w:val="24"/>
          <w:szCs w:val="24"/>
        </w:rPr>
        <w:t>Формирование муниципальной собственности на землю.</w:t>
      </w:r>
    </w:p>
    <w:p w:rsidR="008A38F9" w:rsidRPr="00303A97" w:rsidRDefault="000859C7" w:rsidP="000859C7">
      <w:pPr>
        <w:pStyle w:val="ConsPlusTitle"/>
        <w:tabs>
          <w:tab w:val="left" w:pos="567"/>
          <w:tab w:val="left" w:pos="709"/>
          <w:tab w:val="left" w:pos="993"/>
          <w:tab w:val="left" w:pos="1418"/>
        </w:tabs>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8A38F9" w:rsidRPr="00303A97">
        <w:rPr>
          <w:rFonts w:ascii="Times New Roman" w:hAnsi="Times New Roman" w:cs="Times New Roman"/>
          <w:b w:val="0"/>
          <w:sz w:val="24"/>
          <w:szCs w:val="24"/>
        </w:rPr>
        <w:t>Содействие в обеспечении картографическими материалами поселений Ленского района Республики Саха (Якутия).</w:t>
      </w:r>
    </w:p>
    <w:p w:rsidR="008A38F9" w:rsidRPr="00303A97" w:rsidRDefault="008A38F9" w:rsidP="000859C7">
      <w:pPr>
        <w:pStyle w:val="ConsPlusTitle"/>
        <w:tabs>
          <w:tab w:val="left" w:pos="567"/>
          <w:tab w:val="left" w:pos="709"/>
          <w:tab w:val="left" w:pos="993"/>
          <w:tab w:val="left" w:pos="1418"/>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3.  Организация учета использования межселенных земель и земель поселений.</w:t>
      </w:r>
    </w:p>
    <w:p w:rsidR="008A38F9" w:rsidRPr="00303A97" w:rsidRDefault="008A38F9" w:rsidP="000859C7">
      <w:pPr>
        <w:pStyle w:val="ConsPlusTitle"/>
        <w:tabs>
          <w:tab w:val="left" w:pos="567"/>
          <w:tab w:val="left" w:pos="709"/>
          <w:tab w:val="left" w:pos="993"/>
          <w:tab w:val="left" w:pos="1418"/>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4.</w:t>
      </w:r>
      <w:r w:rsidR="000859C7">
        <w:rPr>
          <w:rFonts w:ascii="Times New Roman" w:hAnsi="Times New Roman" w:cs="Times New Roman"/>
          <w:b w:val="0"/>
          <w:sz w:val="24"/>
          <w:szCs w:val="24"/>
        </w:rPr>
        <w:t xml:space="preserve"> </w:t>
      </w:r>
      <w:r w:rsidRPr="00303A97">
        <w:rPr>
          <w:rFonts w:ascii="Times New Roman" w:hAnsi="Times New Roman" w:cs="Times New Roman"/>
          <w:b w:val="0"/>
          <w:sz w:val="24"/>
          <w:szCs w:val="24"/>
        </w:rPr>
        <w:t>Обеспечение рационального использования межселенных земель и земель поселений</w:t>
      </w:r>
    </w:p>
    <w:p w:rsidR="008A38F9" w:rsidRPr="00303A97" w:rsidRDefault="008A38F9" w:rsidP="000859C7">
      <w:pPr>
        <w:pStyle w:val="ConsPlusTitle"/>
        <w:tabs>
          <w:tab w:val="left" w:pos="567"/>
          <w:tab w:val="left" w:pos="709"/>
          <w:tab w:val="left" w:pos="993"/>
          <w:tab w:val="left" w:pos="1418"/>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5. Предоставление земельных участков семьям, имеющим трех и более детей.</w:t>
      </w:r>
    </w:p>
    <w:p w:rsidR="008A38F9" w:rsidRPr="00303A97" w:rsidRDefault="008A38F9" w:rsidP="00584D9B">
      <w:pPr>
        <w:pStyle w:val="ConsPlusTitle"/>
        <w:tabs>
          <w:tab w:val="left" w:pos="567"/>
          <w:tab w:val="left" w:pos="709"/>
        </w:tabs>
        <w:spacing w:line="360" w:lineRule="auto"/>
        <w:ind w:firstLine="709"/>
        <w:jc w:val="both"/>
        <w:rPr>
          <w:rFonts w:ascii="Times New Roman" w:hAnsi="Times New Roman" w:cs="Times New Roman"/>
          <w:b w:val="0"/>
          <w:sz w:val="24"/>
          <w:szCs w:val="24"/>
        </w:rPr>
      </w:pPr>
      <w:r w:rsidRPr="00303A97">
        <w:rPr>
          <w:rFonts w:ascii="Times New Roman" w:hAnsi="Times New Roman" w:cs="Times New Roman"/>
          <w:b w:val="0"/>
          <w:sz w:val="24"/>
          <w:szCs w:val="24"/>
        </w:rPr>
        <w:t xml:space="preserve"> Для реализации мероприятий данной подпрограммы в бюджете района в 2018 год были предусмотрены средства в размере 537 418 ,04 руб. (40,94%), (оплата по факту выполненных работ, в соответствии с потребностью):</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Кадастровые работы земельного участка (дог.2 от 16.01.2018) – 59 817,00 руб.</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Кадастровые работы по подготовке тех. плана – 35 300,00 руб.</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Выполнение кадастровых работ (</w:t>
      </w:r>
      <w:proofErr w:type="spellStart"/>
      <w:r w:rsidRPr="00303A97">
        <w:rPr>
          <w:rFonts w:ascii="Times New Roman" w:hAnsi="Times New Roman" w:cs="Times New Roman"/>
          <w:sz w:val="24"/>
          <w:szCs w:val="24"/>
        </w:rPr>
        <w:t>Хотого</w:t>
      </w:r>
      <w:proofErr w:type="spellEnd"/>
      <w:r w:rsidRPr="00303A97">
        <w:rPr>
          <w:rFonts w:ascii="Times New Roman" w:hAnsi="Times New Roman" w:cs="Times New Roman"/>
          <w:sz w:val="24"/>
          <w:szCs w:val="24"/>
        </w:rPr>
        <w:t xml:space="preserve">) – 56 797,00 руб. </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 xml:space="preserve">Выполнение кадастровых работ (с. </w:t>
      </w:r>
      <w:proofErr w:type="spellStart"/>
      <w:r w:rsidRPr="00303A97">
        <w:rPr>
          <w:rFonts w:ascii="Times New Roman" w:hAnsi="Times New Roman" w:cs="Times New Roman"/>
          <w:sz w:val="24"/>
          <w:szCs w:val="24"/>
        </w:rPr>
        <w:t>Толон</w:t>
      </w:r>
      <w:proofErr w:type="spellEnd"/>
      <w:r w:rsidRPr="00303A97">
        <w:rPr>
          <w:rFonts w:ascii="Times New Roman" w:hAnsi="Times New Roman" w:cs="Times New Roman"/>
          <w:sz w:val="24"/>
          <w:szCs w:val="24"/>
        </w:rPr>
        <w:t xml:space="preserve">, ул. </w:t>
      </w:r>
      <w:proofErr w:type="spellStart"/>
      <w:r w:rsidRPr="00303A97">
        <w:rPr>
          <w:rFonts w:ascii="Times New Roman" w:hAnsi="Times New Roman" w:cs="Times New Roman"/>
          <w:sz w:val="24"/>
          <w:szCs w:val="24"/>
        </w:rPr>
        <w:t>Терешкина</w:t>
      </w:r>
      <w:proofErr w:type="spellEnd"/>
      <w:r w:rsidRPr="00303A97">
        <w:rPr>
          <w:rFonts w:ascii="Times New Roman" w:hAnsi="Times New Roman" w:cs="Times New Roman"/>
          <w:sz w:val="24"/>
          <w:szCs w:val="24"/>
        </w:rPr>
        <w:t xml:space="preserve"> 44/1; СОТ Вымпел) – 36 829,00 руб. </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 xml:space="preserve">Кадастровые работы по подготовке схемы расположения земельного участка на кадастровом плане территории и межевого плана образованию земельного участка в местности "уч. 225 </w:t>
      </w:r>
      <w:proofErr w:type="spellStart"/>
      <w:r w:rsidRPr="00303A97">
        <w:rPr>
          <w:rFonts w:ascii="Times New Roman" w:hAnsi="Times New Roman" w:cs="Times New Roman"/>
          <w:sz w:val="24"/>
          <w:szCs w:val="24"/>
        </w:rPr>
        <w:t>Сордонгнох</w:t>
      </w:r>
      <w:proofErr w:type="spellEnd"/>
      <w:r w:rsidRPr="00303A97">
        <w:rPr>
          <w:rFonts w:ascii="Times New Roman" w:hAnsi="Times New Roman" w:cs="Times New Roman"/>
          <w:sz w:val="24"/>
          <w:szCs w:val="24"/>
        </w:rPr>
        <w:t xml:space="preserve">" для размещения детского экологического лагеря – 22 679,00 руб. </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Выполнение кадастровых работ (дорога Витим-</w:t>
      </w:r>
      <w:proofErr w:type="spellStart"/>
      <w:r w:rsidRPr="00303A97">
        <w:rPr>
          <w:rFonts w:ascii="Times New Roman" w:hAnsi="Times New Roman" w:cs="Times New Roman"/>
          <w:sz w:val="24"/>
          <w:szCs w:val="24"/>
        </w:rPr>
        <w:t>Пеледуй</w:t>
      </w:r>
      <w:proofErr w:type="spellEnd"/>
      <w:r w:rsidRPr="00303A97">
        <w:rPr>
          <w:rFonts w:ascii="Times New Roman" w:hAnsi="Times New Roman" w:cs="Times New Roman"/>
          <w:sz w:val="24"/>
          <w:szCs w:val="24"/>
        </w:rPr>
        <w:t xml:space="preserve">) – 78 361,00 руб. </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 xml:space="preserve">Выполнение кадастровых работ по подготовке схемы расположения земельного участка на кадастровом плане территории и межевого плана образованию земельного участка, расположенного под зданием "культурно-досуговый центр" в с. Дорожный, с внесением сведений в ЕГРН – 36 724,00 руб. </w:t>
      </w:r>
    </w:p>
    <w:p w:rsidR="008A38F9" w:rsidRPr="00303A97" w:rsidRDefault="008A38F9" w:rsidP="00584D9B">
      <w:pPr>
        <w:pStyle w:val="Bodytext1"/>
        <w:tabs>
          <w:tab w:val="left" w:pos="567"/>
          <w:tab w:val="left" w:pos="709"/>
        </w:tabs>
        <w:spacing w:before="0" w:line="360" w:lineRule="auto"/>
        <w:ind w:left="20" w:right="20" w:firstLine="709"/>
        <w:rPr>
          <w:rFonts w:ascii="Times New Roman" w:hAnsi="Times New Roman" w:cs="Times New Roman"/>
          <w:sz w:val="24"/>
          <w:szCs w:val="24"/>
        </w:rPr>
      </w:pPr>
      <w:r w:rsidRPr="00303A97">
        <w:rPr>
          <w:rFonts w:ascii="Times New Roman" w:hAnsi="Times New Roman" w:cs="Times New Roman"/>
          <w:sz w:val="24"/>
          <w:szCs w:val="24"/>
        </w:rPr>
        <w:t xml:space="preserve">Выполнение кадастровых работ по подготовке схемы расположения земельного участка   и межевого плана по образованию земельного участка под музыкальную школу – 42 744,00 руб. </w:t>
      </w:r>
    </w:p>
    <w:p w:rsidR="008A38F9" w:rsidRPr="00303A97" w:rsidRDefault="008A38F9" w:rsidP="00584D9B">
      <w:pPr>
        <w:pStyle w:val="Bodytext1"/>
        <w:tabs>
          <w:tab w:val="left" w:pos="709"/>
        </w:tabs>
        <w:spacing w:before="0" w:line="360" w:lineRule="auto"/>
        <w:ind w:left="20" w:right="20" w:firstLine="689"/>
        <w:rPr>
          <w:rFonts w:ascii="Times New Roman" w:hAnsi="Times New Roman" w:cs="Times New Roman"/>
          <w:sz w:val="24"/>
          <w:szCs w:val="24"/>
        </w:rPr>
      </w:pPr>
      <w:r w:rsidRPr="00303A97">
        <w:rPr>
          <w:rFonts w:ascii="Times New Roman" w:hAnsi="Times New Roman" w:cs="Times New Roman"/>
          <w:sz w:val="24"/>
          <w:szCs w:val="24"/>
        </w:rPr>
        <w:t>Кадастровые работы по подготовке межевого плана (дог.42 от 04.09.2018) – 24 378,00 руб.</w:t>
      </w:r>
    </w:p>
    <w:p w:rsidR="008A38F9" w:rsidRPr="00303A97" w:rsidRDefault="008A38F9" w:rsidP="00584D9B">
      <w:pPr>
        <w:pStyle w:val="Bodytext1"/>
        <w:tabs>
          <w:tab w:val="left" w:pos="709"/>
        </w:tabs>
        <w:spacing w:before="0" w:line="360" w:lineRule="auto"/>
        <w:ind w:left="20" w:right="20" w:firstLine="689"/>
        <w:rPr>
          <w:rFonts w:ascii="Times New Roman" w:hAnsi="Times New Roman" w:cs="Times New Roman"/>
          <w:sz w:val="24"/>
          <w:szCs w:val="24"/>
        </w:rPr>
      </w:pPr>
      <w:r w:rsidRPr="00303A97">
        <w:rPr>
          <w:rFonts w:ascii="Times New Roman" w:hAnsi="Times New Roman" w:cs="Times New Roman"/>
          <w:sz w:val="24"/>
          <w:szCs w:val="24"/>
        </w:rPr>
        <w:lastRenderedPageBreak/>
        <w:t xml:space="preserve">Выполнение кадастровых работ по подготовке межевого плана по образованию земельного участка путем перераспределения в целях строительства учебного корпуса и общежития Ленского технологического техникума – 52 631,00 руб. </w:t>
      </w:r>
    </w:p>
    <w:p w:rsidR="008A38F9" w:rsidRPr="00303A97" w:rsidRDefault="008A38F9" w:rsidP="00584D9B">
      <w:pPr>
        <w:pStyle w:val="Bodytext1"/>
        <w:tabs>
          <w:tab w:val="left" w:pos="709"/>
        </w:tabs>
        <w:spacing w:before="0" w:line="360" w:lineRule="auto"/>
        <w:ind w:left="20" w:right="20" w:firstLine="689"/>
        <w:rPr>
          <w:rFonts w:ascii="Times New Roman" w:hAnsi="Times New Roman" w:cs="Times New Roman"/>
          <w:sz w:val="24"/>
          <w:szCs w:val="24"/>
        </w:rPr>
      </w:pPr>
      <w:r w:rsidRPr="00303A97">
        <w:rPr>
          <w:rFonts w:ascii="Times New Roman" w:hAnsi="Times New Roman" w:cs="Times New Roman"/>
          <w:sz w:val="24"/>
          <w:szCs w:val="24"/>
        </w:rPr>
        <w:t>Кадастровые работы по подготовке межевого плана (дог.50 от 20.11.2018) – 10 607,00 руб.</w:t>
      </w:r>
    </w:p>
    <w:p w:rsidR="008A38F9" w:rsidRPr="00303A97" w:rsidRDefault="008A38F9" w:rsidP="00584D9B">
      <w:pPr>
        <w:pStyle w:val="Bodytext1"/>
        <w:tabs>
          <w:tab w:val="left" w:pos="709"/>
        </w:tabs>
        <w:spacing w:before="0" w:line="360" w:lineRule="auto"/>
        <w:ind w:left="20" w:right="20" w:firstLine="689"/>
        <w:rPr>
          <w:rFonts w:ascii="Times New Roman" w:hAnsi="Times New Roman" w:cs="Times New Roman"/>
          <w:sz w:val="24"/>
          <w:szCs w:val="24"/>
        </w:rPr>
      </w:pPr>
      <w:r w:rsidRPr="00303A97">
        <w:rPr>
          <w:rFonts w:ascii="Times New Roman" w:hAnsi="Times New Roman" w:cs="Times New Roman"/>
          <w:sz w:val="24"/>
          <w:szCs w:val="24"/>
        </w:rPr>
        <w:t xml:space="preserve">Оплата за предоставление информационных услуг. Публикации «Ленский вестник» о возможности предоставления земельных участков – 80 551, 04 руб. </w:t>
      </w:r>
    </w:p>
    <w:p w:rsidR="008A38F9" w:rsidRPr="00303A97" w:rsidRDefault="008A38F9" w:rsidP="00584D9B">
      <w:pPr>
        <w:pStyle w:val="Bodytext1"/>
        <w:shd w:val="clear" w:color="auto" w:fill="auto"/>
        <w:tabs>
          <w:tab w:val="left" w:pos="709"/>
        </w:tabs>
        <w:spacing w:before="0" w:line="360" w:lineRule="auto"/>
        <w:ind w:left="20" w:right="20" w:firstLine="689"/>
        <w:rPr>
          <w:rFonts w:ascii="Times New Roman" w:hAnsi="Times New Roman" w:cs="Times New Roman"/>
          <w:sz w:val="24"/>
          <w:szCs w:val="24"/>
        </w:rPr>
      </w:pPr>
      <w:r w:rsidRPr="00303A97">
        <w:rPr>
          <w:rFonts w:ascii="Times New Roman" w:hAnsi="Times New Roman" w:cs="Times New Roman"/>
          <w:sz w:val="24"/>
          <w:szCs w:val="24"/>
        </w:rPr>
        <w:t xml:space="preserve">Оплата по факту выполненных работ. Бюджетные обязательства в рамках исполнения данного мероприятия израсходованы не в полном объеме по причине отсутствия потребности на кадастровые работы, связанные с образованием участков из земель, находящихся в государственной или муниципальной собственности, информационные услуги в области земельных отношений, межевания земельных участков, составления тех планов, обследований земельных участков.  </w:t>
      </w:r>
    </w:p>
    <w:p w:rsidR="008A38F9" w:rsidRPr="00303A97" w:rsidRDefault="008A38F9" w:rsidP="008A38F9">
      <w:pPr>
        <w:pStyle w:val="ConsPlusNormal"/>
        <w:jc w:val="center"/>
        <w:outlineLvl w:val="2"/>
        <w:rPr>
          <w:rFonts w:ascii="Times New Roman" w:hAnsi="Times New Roman" w:cs="Times New Roman"/>
          <w:sz w:val="24"/>
          <w:szCs w:val="24"/>
        </w:rPr>
      </w:pPr>
      <w:r w:rsidRPr="00303A97">
        <w:rPr>
          <w:rFonts w:ascii="Times New Roman" w:hAnsi="Times New Roman" w:cs="Times New Roman"/>
          <w:sz w:val="24"/>
          <w:szCs w:val="24"/>
        </w:rPr>
        <w:t>Таблица 2.2. Выполнение основных целевых индикаторов</w:t>
      </w:r>
    </w:p>
    <w:p w:rsidR="008A38F9" w:rsidRPr="00303A97" w:rsidRDefault="008A38F9" w:rsidP="008A38F9">
      <w:pPr>
        <w:pStyle w:val="ConsPlusTitle"/>
        <w:widowControl/>
        <w:tabs>
          <w:tab w:val="left" w:pos="567"/>
        </w:tabs>
        <w:spacing w:line="360" w:lineRule="auto"/>
        <w:jc w:val="center"/>
        <w:rPr>
          <w:rFonts w:ascii="Times New Roman" w:hAnsi="Times New Roman" w:cs="Times New Roman"/>
          <w:b w:val="0"/>
          <w:sz w:val="24"/>
          <w:szCs w:val="24"/>
        </w:rPr>
      </w:pPr>
      <w:r w:rsidRPr="00303A97">
        <w:rPr>
          <w:rFonts w:ascii="Times New Roman" w:hAnsi="Times New Roman" w:cs="Times New Roman"/>
          <w:b w:val="0"/>
          <w:sz w:val="24"/>
          <w:szCs w:val="24"/>
        </w:rPr>
        <w:t>и показателей программы за 2018 год</w:t>
      </w:r>
    </w:p>
    <w:p w:rsidR="008A38F9" w:rsidRPr="00303A97" w:rsidRDefault="008A38F9" w:rsidP="008A38F9">
      <w:pPr>
        <w:pStyle w:val="afe"/>
        <w:tabs>
          <w:tab w:val="left" w:pos="567"/>
          <w:tab w:val="left" w:pos="15660"/>
        </w:tabs>
        <w:spacing w:before="0" w:beforeAutospacing="0" w:after="0" w:afterAutospacing="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417"/>
        <w:gridCol w:w="1418"/>
        <w:gridCol w:w="1417"/>
        <w:gridCol w:w="1701"/>
      </w:tblGrid>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jc w:val="center"/>
              <w:rPr>
                <w:b/>
                <w:sz w:val="22"/>
                <w:szCs w:val="22"/>
              </w:rPr>
            </w:pPr>
            <w:r w:rsidRPr="00303A97">
              <w:rPr>
                <w:b/>
                <w:sz w:val="22"/>
                <w:szCs w:val="22"/>
              </w:rPr>
              <w:t xml:space="preserve">Наименование   </w:t>
            </w:r>
            <w:r w:rsidRPr="00303A97">
              <w:rPr>
                <w:b/>
                <w:sz w:val="22"/>
                <w:szCs w:val="22"/>
              </w:rPr>
              <w:br/>
              <w:t xml:space="preserve">целевого     </w:t>
            </w:r>
            <w:r w:rsidRPr="00303A97">
              <w:rPr>
                <w:b/>
                <w:sz w:val="22"/>
                <w:szCs w:val="22"/>
              </w:rPr>
              <w:br/>
              <w:t>индикатора</w:t>
            </w:r>
          </w:p>
        </w:tc>
        <w:tc>
          <w:tcPr>
            <w:tcW w:w="1417" w:type="dxa"/>
          </w:tcPr>
          <w:p w:rsidR="008A38F9" w:rsidRPr="00303A97" w:rsidRDefault="008A38F9" w:rsidP="00CC3C86">
            <w:pPr>
              <w:pStyle w:val="afe"/>
              <w:tabs>
                <w:tab w:val="left" w:pos="15660"/>
              </w:tabs>
              <w:spacing w:before="0" w:beforeAutospacing="0" w:after="0" w:afterAutospacing="0"/>
              <w:jc w:val="center"/>
              <w:rPr>
                <w:b/>
                <w:sz w:val="22"/>
                <w:szCs w:val="22"/>
              </w:rPr>
            </w:pPr>
            <w:r w:rsidRPr="00303A97">
              <w:rPr>
                <w:b/>
                <w:sz w:val="22"/>
                <w:szCs w:val="22"/>
              </w:rPr>
              <w:t xml:space="preserve">Единица </w:t>
            </w:r>
            <w:r w:rsidRPr="00303A97">
              <w:rPr>
                <w:b/>
                <w:sz w:val="22"/>
                <w:szCs w:val="22"/>
              </w:rPr>
              <w:br/>
              <w:t>измерения</w:t>
            </w:r>
          </w:p>
        </w:tc>
        <w:tc>
          <w:tcPr>
            <w:tcW w:w="1418" w:type="dxa"/>
          </w:tcPr>
          <w:p w:rsidR="008A38F9" w:rsidRPr="00303A97" w:rsidRDefault="008A38F9" w:rsidP="00CC3C86">
            <w:pPr>
              <w:pStyle w:val="afe"/>
              <w:tabs>
                <w:tab w:val="left" w:pos="15660"/>
              </w:tabs>
              <w:spacing w:before="0" w:after="0"/>
              <w:jc w:val="center"/>
              <w:rPr>
                <w:b/>
                <w:sz w:val="22"/>
                <w:szCs w:val="22"/>
              </w:rPr>
            </w:pPr>
            <w:r w:rsidRPr="00303A97">
              <w:rPr>
                <w:b/>
                <w:sz w:val="22"/>
                <w:szCs w:val="22"/>
              </w:rPr>
              <w:t xml:space="preserve">План </w:t>
            </w:r>
          </w:p>
        </w:tc>
        <w:tc>
          <w:tcPr>
            <w:tcW w:w="1417" w:type="dxa"/>
          </w:tcPr>
          <w:p w:rsidR="008A38F9" w:rsidRPr="00303A97" w:rsidRDefault="008A38F9" w:rsidP="00CC3C86">
            <w:pPr>
              <w:pStyle w:val="afe"/>
              <w:tabs>
                <w:tab w:val="left" w:pos="15660"/>
              </w:tabs>
              <w:spacing w:before="0" w:after="0"/>
              <w:jc w:val="center"/>
              <w:rPr>
                <w:b/>
                <w:sz w:val="22"/>
                <w:szCs w:val="22"/>
              </w:rPr>
            </w:pPr>
            <w:r w:rsidRPr="00303A97">
              <w:rPr>
                <w:b/>
                <w:sz w:val="22"/>
                <w:szCs w:val="22"/>
              </w:rPr>
              <w:t xml:space="preserve">Факт </w:t>
            </w:r>
          </w:p>
        </w:tc>
        <w:tc>
          <w:tcPr>
            <w:tcW w:w="1701" w:type="dxa"/>
          </w:tcPr>
          <w:p w:rsidR="008A38F9" w:rsidRPr="00303A97" w:rsidRDefault="008A38F9" w:rsidP="00CC3C86">
            <w:pPr>
              <w:pStyle w:val="afe"/>
              <w:tabs>
                <w:tab w:val="left" w:pos="15660"/>
              </w:tabs>
              <w:spacing w:before="0" w:after="0"/>
              <w:jc w:val="center"/>
              <w:rPr>
                <w:b/>
                <w:sz w:val="22"/>
                <w:szCs w:val="22"/>
              </w:rPr>
            </w:pPr>
            <w:r w:rsidRPr="00303A97">
              <w:rPr>
                <w:b/>
                <w:sz w:val="22"/>
                <w:szCs w:val="22"/>
              </w:rPr>
              <w:t xml:space="preserve">Выполнение, % </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w:t>
            </w:r>
          </w:p>
        </w:tc>
        <w:tc>
          <w:tcPr>
            <w:tcW w:w="1417"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2</w:t>
            </w:r>
          </w:p>
        </w:tc>
        <w:tc>
          <w:tcPr>
            <w:tcW w:w="1418"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3</w:t>
            </w:r>
          </w:p>
        </w:tc>
        <w:tc>
          <w:tcPr>
            <w:tcW w:w="1417"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4</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5</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Количество прав муниципальной собственности на объекты капитального строительства</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Шт.</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41</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73</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178</w:t>
            </w:r>
          </w:p>
        </w:tc>
      </w:tr>
      <w:tr w:rsidR="008A38F9" w:rsidRPr="005139FE" w:rsidTr="00CC3C86">
        <w:tc>
          <w:tcPr>
            <w:tcW w:w="3794" w:type="dxa"/>
          </w:tcPr>
          <w:p w:rsidR="008A38F9" w:rsidRPr="00303A97" w:rsidRDefault="008A38F9" w:rsidP="00CC3C86">
            <w:pPr>
              <w:pStyle w:val="ConsPlusCell"/>
              <w:widowControl/>
              <w:rPr>
                <w:rFonts w:ascii="Times New Roman" w:hAnsi="Times New Roman" w:cs="Times New Roman"/>
                <w:sz w:val="22"/>
                <w:szCs w:val="22"/>
              </w:rPr>
            </w:pPr>
            <w:r w:rsidRPr="00303A97">
              <w:rPr>
                <w:rFonts w:ascii="Times New Roman" w:hAnsi="Times New Roman" w:cs="Times New Roman"/>
                <w:sz w:val="22"/>
                <w:szCs w:val="22"/>
              </w:rPr>
              <w:t>Стоимость муниципального имущества</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млн. руб.</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12 640,96</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1120836,88</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8866,7</w:t>
            </w:r>
          </w:p>
        </w:tc>
      </w:tr>
      <w:tr w:rsidR="008A38F9" w:rsidRPr="005139FE" w:rsidTr="00CC3C86">
        <w:trPr>
          <w:trHeight w:val="697"/>
        </w:trPr>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Стоимость объектов казны, находящихся в пользовании</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млн. руб.</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563 071,93</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1 119 159,6</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198,76</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Доходы от использования муниципального имущества от аренды, продажи имущества)</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тыс. руб.</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4 034,8</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3 653,8</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90,56</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Доля объектов казны, имеющих стоимость</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99,9</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99,9</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100%</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Доля застрахованных объектов муниципального имущества</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14,3</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15</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104,9</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Количество субъектов муниципального сектора экономики, находящихся на стадии ликвидации</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roofErr w:type="spellStart"/>
            <w:r w:rsidRPr="00303A97">
              <w:rPr>
                <w:sz w:val="22"/>
                <w:szCs w:val="22"/>
              </w:rPr>
              <w:t>шт</w:t>
            </w:r>
            <w:proofErr w:type="spellEnd"/>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4</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4</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100%</w:t>
            </w:r>
          </w:p>
        </w:tc>
      </w:tr>
      <w:tr w:rsidR="008A38F9" w:rsidRPr="005139FE" w:rsidTr="00CC3C86">
        <w:tc>
          <w:tcPr>
            <w:tcW w:w="3794" w:type="dxa"/>
          </w:tcPr>
          <w:p w:rsidR="008A38F9" w:rsidRPr="00303A97" w:rsidRDefault="008A38F9" w:rsidP="00CC3C86">
            <w:pPr>
              <w:pStyle w:val="afe"/>
              <w:tabs>
                <w:tab w:val="left" w:pos="15660"/>
              </w:tabs>
              <w:spacing w:before="0" w:beforeAutospacing="0" w:after="0" w:afterAutospacing="0" w:line="240" w:lineRule="auto"/>
              <w:rPr>
                <w:sz w:val="22"/>
                <w:szCs w:val="22"/>
              </w:rPr>
            </w:pPr>
            <w:r w:rsidRPr="00303A97">
              <w:rPr>
                <w:sz w:val="22"/>
                <w:szCs w:val="22"/>
              </w:rPr>
              <w:t>Доля убыточных предприятий, находящихся в муниципальной собственности муниципального образования «Ленский район»</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w:t>
            </w:r>
          </w:p>
        </w:tc>
        <w:tc>
          <w:tcPr>
            <w:tcW w:w="1418"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0</w:t>
            </w:r>
          </w:p>
        </w:tc>
        <w:tc>
          <w:tcPr>
            <w:tcW w:w="1417" w:type="dxa"/>
          </w:tcPr>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p>
          <w:p w:rsidR="008A38F9" w:rsidRPr="00303A97" w:rsidRDefault="008A38F9" w:rsidP="00CC3C86">
            <w:pPr>
              <w:pStyle w:val="afe"/>
              <w:tabs>
                <w:tab w:val="left" w:pos="15660"/>
              </w:tabs>
              <w:spacing w:before="0" w:beforeAutospacing="0" w:after="0" w:afterAutospacing="0" w:line="240" w:lineRule="auto"/>
              <w:jc w:val="center"/>
              <w:rPr>
                <w:sz w:val="22"/>
                <w:szCs w:val="22"/>
              </w:rPr>
            </w:pPr>
            <w:r w:rsidRPr="00303A97">
              <w:rPr>
                <w:sz w:val="22"/>
                <w:szCs w:val="22"/>
              </w:rPr>
              <w:t>0</w:t>
            </w:r>
          </w:p>
        </w:tc>
        <w:tc>
          <w:tcPr>
            <w:tcW w:w="1701" w:type="dxa"/>
          </w:tcPr>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p>
          <w:p w:rsidR="008A38F9" w:rsidRPr="00303A97" w:rsidRDefault="008A38F9" w:rsidP="00CC3C86">
            <w:pPr>
              <w:pStyle w:val="afe"/>
              <w:tabs>
                <w:tab w:val="left" w:pos="15660"/>
              </w:tabs>
              <w:spacing w:before="0" w:beforeAutospacing="0" w:after="0" w:afterAutospacing="0"/>
              <w:jc w:val="center"/>
              <w:rPr>
                <w:sz w:val="22"/>
                <w:szCs w:val="22"/>
              </w:rPr>
            </w:pPr>
            <w:r w:rsidRPr="00303A97">
              <w:rPr>
                <w:sz w:val="22"/>
                <w:szCs w:val="22"/>
              </w:rPr>
              <w:t>100%</w:t>
            </w:r>
          </w:p>
        </w:tc>
      </w:tr>
      <w:tr w:rsidR="008A38F9" w:rsidRPr="005139FE" w:rsidTr="00CC3C86">
        <w:tc>
          <w:tcPr>
            <w:tcW w:w="3794" w:type="dxa"/>
          </w:tcPr>
          <w:p w:rsidR="008A38F9" w:rsidRPr="00303A97" w:rsidRDefault="008A38F9" w:rsidP="00CC3C86">
            <w:pPr>
              <w:rPr>
                <w:sz w:val="22"/>
                <w:szCs w:val="22"/>
              </w:rPr>
            </w:pPr>
            <w:r w:rsidRPr="00303A97">
              <w:rPr>
                <w:sz w:val="22"/>
                <w:szCs w:val="22"/>
              </w:rPr>
              <w:t>Площадь земельных участков, находящихся в собственности муниципальных образований, физических и юридических лиц</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proofErr w:type="spellStart"/>
            <w:r w:rsidRPr="00303A97">
              <w:rPr>
                <w:sz w:val="22"/>
                <w:szCs w:val="22"/>
              </w:rPr>
              <w:t>кв.м</w:t>
            </w:r>
            <w:proofErr w:type="spellEnd"/>
            <w:r w:rsidRPr="00303A97">
              <w:rPr>
                <w:sz w:val="22"/>
                <w:szCs w:val="22"/>
              </w:rPr>
              <w:t>.</w:t>
            </w:r>
          </w:p>
        </w:tc>
        <w:tc>
          <w:tcPr>
            <w:tcW w:w="1418"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2 000 000</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1 642 332</w:t>
            </w:r>
          </w:p>
        </w:tc>
        <w:tc>
          <w:tcPr>
            <w:tcW w:w="1701"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82,12</w:t>
            </w:r>
          </w:p>
        </w:tc>
      </w:tr>
      <w:tr w:rsidR="008A38F9" w:rsidRPr="005139FE" w:rsidTr="00CC3C86">
        <w:tc>
          <w:tcPr>
            <w:tcW w:w="3794" w:type="dxa"/>
          </w:tcPr>
          <w:p w:rsidR="008A38F9" w:rsidRPr="00303A97" w:rsidRDefault="008A38F9" w:rsidP="00CC3C86">
            <w:pPr>
              <w:rPr>
                <w:sz w:val="22"/>
                <w:szCs w:val="22"/>
                <w:lang w:eastAsia="en-US"/>
              </w:rPr>
            </w:pPr>
            <w:r w:rsidRPr="00303A97">
              <w:rPr>
                <w:sz w:val="22"/>
                <w:szCs w:val="22"/>
                <w:lang w:eastAsia="en-US"/>
              </w:rPr>
              <w:lastRenderedPageBreak/>
              <w:t>Количество земельных участков, на которые зарегистрировано в установленном порядке право собственности муниципальных образований</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proofErr w:type="spellStart"/>
            <w:r w:rsidRPr="00303A97">
              <w:rPr>
                <w:sz w:val="22"/>
                <w:szCs w:val="22"/>
              </w:rPr>
              <w:t>шт</w:t>
            </w:r>
            <w:proofErr w:type="spellEnd"/>
          </w:p>
        </w:tc>
        <w:tc>
          <w:tcPr>
            <w:tcW w:w="1418"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10</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3</w:t>
            </w:r>
          </w:p>
        </w:tc>
        <w:tc>
          <w:tcPr>
            <w:tcW w:w="1701"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30</w:t>
            </w:r>
          </w:p>
        </w:tc>
      </w:tr>
      <w:tr w:rsidR="008A38F9" w:rsidRPr="005139FE" w:rsidTr="00CC3C86">
        <w:tc>
          <w:tcPr>
            <w:tcW w:w="3794" w:type="dxa"/>
          </w:tcPr>
          <w:p w:rsidR="008A38F9" w:rsidRPr="00303A97" w:rsidRDefault="008A38F9" w:rsidP="00CC3C86">
            <w:pPr>
              <w:rPr>
                <w:sz w:val="22"/>
                <w:szCs w:val="22"/>
              </w:rPr>
            </w:pPr>
            <w:r w:rsidRPr="00303A97">
              <w:rPr>
                <w:sz w:val="22"/>
                <w:szCs w:val="22"/>
              </w:rPr>
              <w:t>Количество земельных участков, в отношении которых проведены кадастровые работы</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proofErr w:type="spellStart"/>
            <w:r w:rsidRPr="00303A97">
              <w:rPr>
                <w:sz w:val="22"/>
                <w:szCs w:val="22"/>
              </w:rPr>
              <w:t>шт</w:t>
            </w:r>
            <w:proofErr w:type="spellEnd"/>
          </w:p>
        </w:tc>
        <w:tc>
          <w:tcPr>
            <w:tcW w:w="1418"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8</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8</w:t>
            </w:r>
          </w:p>
        </w:tc>
        <w:tc>
          <w:tcPr>
            <w:tcW w:w="1701"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100</w:t>
            </w:r>
          </w:p>
        </w:tc>
      </w:tr>
      <w:tr w:rsidR="008A38F9" w:rsidRPr="005139FE" w:rsidTr="00CC3C86">
        <w:tc>
          <w:tcPr>
            <w:tcW w:w="3794" w:type="dxa"/>
          </w:tcPr>
          <w:p w:rsidR="008A38F9" w:rsidRPr="00303A97" w:rsidRDefault="008A38F9" w:rsidP="00CC3C86">
            <w:pPr>
              <w:rPr>
                <w:sz w:val="22"/>
                <w:szCs w:val="22"/>
              </w:rPr>
            </w:pPr>
            <w:r w:rsidRPr="00303A97">
              <w:rPr>
                <w:color w:val="000000"/>
                <w:sz w:val="22"/>
                <w:szCs w:val="22"/>
              </w:rPr>
              <w:t>Доходы от продажи земельных участков и арендной платы за использование земельных участков</w:t>
            </w:r>
          </w:p>
        </w:tc>
        <w:tc>
          <w:tcPr>
            <w:tcW w:w="1417" w:type="dxa"/>
          </w:tcPr>
          <w:p w:rsidR="008A38F9" w:rsidRPr="00303A97" w:rsidRDefault="008A38F9" w:rsidP="00CC3C86">
            <w:pPr>
              <w:jc w:val="center"/>
              <w:rPr>
                <w:color w:val="000000"/>
                <w:sz w:val="22"/>
                <w:szCs w:val="22"/>
              </w:rPr>
            </w:pPr>
          </w:p>
          <w:p w:rsidR="008A38F9" w:rsidRPr="00303A97" w:rsidRDefault="008A38F9" w:rsidP="00CC3C86">
            <w:pPr>
              <w:jc w:val="center"/>
              <w:rPr>
                <w:sz w:val="22"/>
                <w:szCs w:val="22"/>
              </w:rPr>
            </w:pPr>
            <w:r w:rsidRPr="00303A97">
              <w:rPr>
                <w:color w:val="000000"/>
                <w:sz w:val="22"/>
                <w:szCs w:val="22"/>
              </w:rPr>
              <w:t xml:space="preserve">Тыс. </w:t>
            </w:r>
            <w:proofErr w:type="spellStart"/>
            <w:r w:rsidRPr="00303A97">
              <w:rPr>
                <w:color w:val="000000"/>
                <w:sz w:val="22"/>
                <w:szCs w:val="22"/>
              </w:rPr>
              <w:t>руб</w:t>
            </w:r>
            <w:proofErr w:type="spellEnd"/>
          </w:p>
        </w:tc>
        <w:tc>
          <w:tcPr>
            <w:tcW w:w="1418" w:type="dxa"/>
          </w:tcPr>
          <w:p w:rsidR="008A38F9" w:rsidRPr="00303A97" w:rsidRDefault="008A38F9" w:rsidP="00CC3C86">
            <w:pPr>
              <w:jc w:val="center"/>
              <w:rPr>
                <w:color w:val="000000"/>
                <w:sz w:val="22"/>
                <w:szCs w:val="22"/>
              </w:rPr>
            </w:pPr>
          </w:p>
          <w:p w:rsidR="008A38F9" w:rsidRPr="00303A97" w:rsidRDefault="008A38F9" w:rsidP="00CC3C86">
            <w:pPr>
              <w:jc w:val="center"/>
              <w:rPr>
                <w:sz w:val="22"/>
                <w:szCs w:val="22"/>
              </w:rPr>
            </w:pPr>
            <w:r w:rsidRPr="00303A97">
              <w:rPr>
                <w:color w:val="000000"/>
                <w:sz w:val="22"/>
                <w:szCs w:val="22"/>
              </w:rPr>
              <w:t>1500,00</w:t>
            </w:r>
          </w:p>
        </w:tc>
        <w:tc>
          <w:tcPr>
            <w:tcW w:w="1417" w:type="dxa"/>
          </w:tcPr>
          <w:p w:rsidR="008A38F9" w:rsidRPr="00303A97" w:rsidRDefault="008A38F9" w:rsidP="00CC3C86">
            <w:pPr>
              <w:jc w:val="center"/>
              <w:rPr>
                <w:color w:val="000000"/>
                <w:sz w:val="22"/>
                <w:szCs w:val="22"/>
              </w:rPr>
            </w:pPr>
          </w:p>
          <w:p w:rsidR="008A38F9" w:rsidRPr="00303A97" w:rsidRDefault="008A38F9" w:rsidP="00CC3C86">
            <w:pPr>
              <w:jc w:val="center"/>
              <w:rPr>
                <w:sz w:val="22"/>
                <w:szCs w:val="22"/>
              </w:rPr>
            </w:pPr>
            <w:r w:rsidRPr="00303A97">
              <w:rPr>
                <w:color w:val="000000"/>
                <w:sz w:val="22"/>
                <w:szCs w:val="22"/>
              </w:rPr>
              <w:t>4199</w:t>
            </w:r>
          </w:p>
        </w:tc>
        <w:tc>
          <w:tcPr>
            <w:tcW w:w="1701"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279,93</w:t>
            </w:r>
          </w:p>
        </w:tc>
      </w:tr>
      <w:tr w:rsidR="008A38F9" w:rsidRPr="005139FE" w:rsidTr="00CC3C86">
        <w:tc>
          <w:tcPr>
            <w:tcW w:w="3794" w:type="dxa"/>
          </w:tcPr>
          <w:p w:rsidR="008A38F9" w:rsidRPr="00303A97" w:rsidRDefault="008A38F9" w:rsidP="00CC3C86">
            <w:pPr>
              <w:rPr>
                <w:sz w:val="22"/>
                <w:szCs w:val="22"/>
              </w:rPr>
            </w:pPr>
            <w:r w:rsidRPr="00303A97">
              <w:rPr>
                <w:sz w:val="22"/>
                <w:szCs w:val="22"/>
              </w:rPr>
              <w:t>Количество земельных участков, предоставленных семьям, имеющих трех и более детей.</w:t>
            </w:r>
            <w:r w:rsidRPr="00303A97">
              <w:rPr>
                <w:sz w:val="22"/>
                <w:szCs w:val="22"/>
              </w:rPr>
              <w:tab/>
            </w:r>
            <w:r w:rsidRPr="00303A97">
              <w:rPr>
                <w:sz w:val="22"/>
                <w:szCs w:val="22"/>
              </w:rPr>
              <w:tab/>
            </w:r>
            <w:r w:rsidRPr="00303A97">
              <w:rPr>
                <w:sz w:val="22"/>
                <w:szCs w:val="22"/>
              </w:rPr>
              <w:tab/>
            </w:r>
          </w:p>
        </w:tc>
        <w:tc>
          <w:tcPr>
            <w:tcW w:w="1417" w:type="dxa"/>
          </w:tcPr>
          <w:p w:rsidR="008A38F9" w:rsidRPr="00303A97" w:rsidRDefault="008A38F9" w:rsidP="00CC3C86">
            <w:pPr>
              <w:rPr>
                <w:sz w:val="22"/>
                <w:szCs w:val="22"/>
              </w:rPr>
            </w:pPr>
          </w:p>
          <w:p w:rsidR="008A38F9" w:rsidRPr="00303A97" w:rsidRDefault="008A38F9" w:rsidP="00CC3C86">
            <w:pPr>
              <w:jc w:val="center"/>
              <w:rPr>
                <w:sz w:val="22"/>
                <w:szCs w:val="22"/>
              </w:rPr>
            </w:pPr>
            <w:r w:rsidRPr="00303A97">
              <w:rPr>
                <w:sz w:val="22"/>
                <w:szCs w:val="22"/>
              </w:rPr>
              <w:t>Шт.</w:t>
            </w:r>
          </w:p>
        </w:tc>
        <w:tc>
          <w:tcPr>
            <w:tcW w:w="1418"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5</w:t>
            </w:r>
          </w:p>
        </w:tc>
        <w:tc>
          <w:tcPr>
            <w:tcW w:w="1417"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1</w:t>
            </w:r>
          </w:p>
        </w:tc>
        <w:tc>
          <w:tcPr>
            <w:tcW w:w="1701" w:type="dxa"/>
          </w:tcPr>
          <w:p w:rsidR="008A38F9" w:rsidRPr="00303A97" w:rsidRDefault="008A38F9" w:rsidP="00CC3C86">
            <w:pPr>
              <w:jc w:val="center"/>
              <w:rPr>
                <w:sz w:val="22"/>
                <w:szCs w:val="22"/>
              </w:rPr>
            </w:pPr>
          </w:p>
          <w:p w:rsidR="008A38F9" w:rsidRPr="00303A97" w:rsidRDefault="008A38F9" w:rsidP="00CC3C86">
            <w:pPr>
              <w:jc w:val="center"/>
              <w:rPr>
                <w:sz w:val="22"/>
                <w:szCs w:val="22"/>
              </w:rPr>
            </w:pPr>
            <w:r w:rsidRPr="00303A97">
              <w:rPr>
                <w:sz w:val="22"/>
                <w:szCs w:val="22"/>
              </w:rPr>
              <w:t>20</w:t>
            </w:r>
          </w:p>
        </w:tc>
      </w:tr>
    </w:tbl>
    <w:p w:rsidR="008A38F9" w:rsidRPr="005139FE" w:rsidRDefault="008A38F9" w:rsidP="008A38F9">
      <w:pPr>
        <w:rPr>
          <w:sz w:val="28"/>
          <w:szCs w:val="28"/>
        </w:rPr>
      </w:pPr>
    </w:p>
    <w:p w:rsidR="008A38F9" w:rsidRPr="005139FE" w:rsidRDefault="008A38F9" w:rsidP="00584D9B">
      <w:pPr>
        <w:pStyle w:val="ConsPlusNonformat"/>
        <w:tabs>
          <w:tab w:val="left" w:pos="567"/>
          <w:tab w:val="left" w:pos="709"/>
        </w:tabs>
        <w:spacing w:line="360" w:lineRule="auto"/>
        <w:ind w:firstLine="709"/>
        <w:jc w:val="both"/>
        <w:rPr>
          <w:rFonts w:ascii="Times New Roman" w:hAnsi="Times New Roman" w:cs="Times New Roman"/>
          <w:sz w:val="24"/>
          <w:szCs w:val="24"/>
        </w:rPr>
      </w:pPr>
      <w:r w:rsidRPr="005139FE">
        <w:rPr>
          <w:rFonts w:ascii="Times New Roman" w:hAnsi="Times New Roman" w:cs="Times New Roman"/>
          <w:sz w:val="24"/>
          <w:szCs w:val="24"/>
        </w:rPr>
        <w:t>Отрицательное отклонение достигнутых значений показателей 30,7%.</w:t>
      </w:r>
    </w:p>
    <w:p w:rsidR="008A38F9" w:rsidRPr="005139FE" w:rsidRDefault="00584D9B" w:rsidP="00584D9B">
      <w:pPr>
        <w:pStyle w:val="ConsPlusNonformat"/>
        <w:tabs>
          <w:tab w:val="left" w:pos="567"/>
          <w:tab w:val="left" w:pos="709"/>
          <w:tab w:val="left" w:pos="900"/>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38F9">
        <w:rPr>
          <w:rFonts w:ascii="Times New Roman" w:hAnsi="Times New Roman" w:cs="Times New Roman"/>
          <w:sz w:val="24"/>
          <w:szCs w:val="24"/>
        </w:rPr>
        <w:t xml:space="preserve"> </w:t>
      </w:r>
      <w:r w:rsidR="008A38F9" w:rsidRPr="005139FE">
        <w:rPr>
          <w:rFonts w:ascii="Times New Roman" w:hAnsi="Times New Roman" w:cs="Times New Roman"/>
          <w:sz w:val="24"/>
          <w:szCs w:val="24"/>
        </w:rPr>
        <w:t>Оценка эффективности муниципальной программы осуществлена на основании индикаторов (показателей) оценки результативности и планиру</w:t>
      </w:r>
      <w:r>
        <w:rPr>
          <w:rFonts w:ascii="Times New Roman" w:hAnsi="Times New Roman" w:cs="Times New Roman"/>
          <w:sz w:val="24"/>
          <w:szCs w:val="24"/>
        </w:rPr>
        <w:t>емых результатов Программы.</w:t>
      </w:r>
      <w:r>
        <w:rPr>
          <w:rFonts w:ascii="Times New Roman" w:hAnsi="Times New Roman" w:cs="Times New Roman"/>
          <w:sz w:val="24"/>
          <w:szCs w:val="24"/>
        </w:rPr>
        <w:tab/>
      </w:r>
    </w:p>
    <w:p w:rsidR="008A38F9" w:rsidRPr="005139FE" w:rsidRDefault="00584D9B" w:rsidP="00584D9B">
      <w:pPr>
        <w:pStyle w:val="ConsPlusNonformat"/>
        <w:tabs>
          <w:tab w:val="left" w:pos="567"/>
          <w:tab w:val="left" w:pos="709"/>
          <w:tab w:val="left" w:pos="900"/>
          <w:tab w:val="left" w:pos="10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sidRPr="005139FE">
        <w:rPr>
          <w:rFonts w:ascii="Times New Roman" w:hAnsi="Times New Roman" w:cs="Times New Roman"/>
          <w:sz w:val="24"/>
          <w:szCs w:val="24"/>
        </w:rPr>
        <w:t>Согласно проведенной оценки эффективности реализации муниципальной программы за 2018 год (постановление МО «Ленский район» РС (Я) №01-03-329/8 от 23.04.2018 г.), качественная оценка муниципальной программы согласно величин</w:t>
      </w:r>
      <w:r w:rsidR="008A38F9">
        <w:rPr>
          <w:rFonts w:ascii="Times New Roman" w:hAnsi="Times New Roman" w:cs="Times New Roman"/>
          <w:sz w:val="24"/>
          <w:szCs w:val="24"/>
        </w:rPr>
        <w:t xml:space="preserve">е интегральной оценки (R=27,5) определяется как </w:t>
      </w:r>
      <w:r w:rsidR="008A38F9" w:rsidRPr="005139FE">
        <w:rPr>
          <w:rFonts w:ascii="Times New Roman" w:hAnsi="Times New Roman" w:cs="Times New Roman"/>
          <w:sz w:val="24"/>
          <w:szCs w:val="24"/>
        </w:rPr>
        <w:t>низкоэффективная.</w:t>
      </w:r>
    </w:p>
    <w:p w:rsidR="008A38F9" w:rsidRPr="00303A97" w:rsidRDefault="008A38F9" w:rsidP="00584D9B">
      <w:pPr>
        <w:tabs>
          <w:tab w:val="left" w:pos="709"/>
        </w:tabs>
        <w:spacing w:line="360" w:lineRule="auto"/>
        <w:ind w:firstLine="709"/>
        <w:jc w:val="both"/>
        <w:rPr>
          <w:sz w:val="24"/>
          <w:szCs w:val="24"/>
        </w:rPr>
      </w:pPr>
      <w:r w:rsidRPr="00303A97">
        <w:rPr>
          <w:sz w:val="24"/>
          <w:szCs w:val="24"/>
        </w:rPr>
        <w:t>Общие рекомендации и предложения</w:t>
      </w:r>
      <w:r w:rsidRPr="00303A97">
        <w:rPr>
          <w:b/>
          <w:sz w:val="24"/>
          <w:szCs w:val="24"/>
        </w:rPr>
        <w:t>:</w:t>
      </w:r>
    </w:p>
    <w:p w:rsidR="008A38F9" w:rsidRPr="00303A97" w:rsidRDefault="008A38F9" w:rsidP="00584D9B">
      <w:pPr>
        <w:pStyle w:val="a5"/>
        <w:widowControl/>
        <w:numPr>
          <w:ilvl w:val="0"/>
          <w:numId w:val="29"/>
        </w:numPr>
        <w:tabs>
          <w:tab w:val="left" w:pos="709"/>
          <w:tab w:val="left" w:pos="993"/>
          <w:tab w:val="left" w:pos="1134"/>
        </w:tabs>
        <w:autoSpaceDE/>
        <w:autoSpaceDN/>
        <w:adjustRightInd/>
        <w:spacing w:line="360" w:lineRule="auto"/>
        <w:ind w:left="0" w:firstLine="709"/>
        <w:jc w:val="both"/>
        <w:rPr>
          <w:sz w:val="24"/>
          <w:szCs w:val="24"/>
        </w:rPr>
      </w:pPr>
      <w:r w:rsidRPr="00303A97">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584D9B">
      <w:pPr>
        <w:pStyle w:val="a5"/>
        <w:tabs>
          <w:tab w:val="left" w:pos="993"/>
        </w:tabs>
        <w:ind w:left="1069" w:firstLine="709"/>
      </w:pPr>
    </w:p>
    <w:p w:rsidR="008A38F9" w:rsidRPr="00303A97" w:rsidRDefault="008A38F9" w:rsidP="00584D9B">
      <w:pPr>
        <w:pStyle w:val="aff1"/>
        <w:ind w:firstLine="709"/>
        <w:jc w:val="center"/>
        <w:rPr>
          <w:rFonts w:ascii="Times New Roman" w:hAnsi="Times New Roman"/>
          <w:b/>
        </w:rPr>
      </w:pPr>
      <w:r w:rsidRPr="00303A97">
        <w:rPr>
          <w:rFonts w:ascii="Times New Roman" w:hAnsi="Times New Roman"/>
          <w:b/>
        </w:rPr>
        <w:t>3. Муниципальная программа «Развитие транспортной инфраструктуры на территории МО «Ленский район» на 2013 – 2021 гг.»</w:t>
      </w:r>
    </w:p>
    <w:p w:rsidR="008A38F9" w:rsidRPr="00303A97" w:rsidRDefault="008A38F9" w:rsidP="00584D9B">
      <w:pPr>
        <w:pStyle w:val="aff1"/>
        <w:spacing w:line="360" w:lineRule="auto"/>
        <w:ind w:firstLine="709"/>
        <w:jc w:val="both"/>
        <w:rPr>
          <w:rFonts w:ascii="Times New Roman" w:hAnsi="Times New Roman"/>
        </w:rPr>
      </w:pPr>
    </w:p>
    <w:p w:rsidR="008A38F9" w:rsidRPr="00303A97" w:rsidRDefault="008A38F9" w:rsidP="00584D9B">
      <w:pPr>
        <w:tabs>
          <w:tab w:val="left" w:pos="709"/>
        </w:tabs>
        <w:spacing w:line="360" w:lineRule="auto"/>
        <w:ind w:firstLine="709"/>
        <w:jc w:val="both"/>
        <w:rPr>
          <w:sz w:val="24"/>
          <w:szCs w:val="24"/>
        </w:rPr>
      </w:pPr>
      <w:r w:rsidRPr="00303A97">
        <w:rPr>
          <w:sz w:val="24"/>
          <w:szCs w:val="24"/>
        </w:rPr>
        <w:t>Ответственным исполнителем является управление производственного развития администрации муниципального образования «Ленский район».</w:t>
      </w:r>
    </w:p>
    <w:p w:rsidR="008A38F9" w:rsidRPr="00303A97" w:rsidRDefault="008A38F9" w:rsidP="00584D9B">
      <w:pPr>
        <w:tabs>
          <w:tab w:val="left" w:pos="709"/>
        </w:tabs>
        <w:spacing w:line="360" w:lineRule="auto"/>
        <w:ind w:firstLine="709"/>
        <w:jc w:val="both"/>
        <w:rPr>
          <w:sz w:val="24"/>
          <w:szCs w:val="24"/>
        </w:rPr>
      </w:pPr>
      <w:r w:rsidRPr="00303A97">
        <w:rPr>
          <w:sz w:val="24"/>
          <w:szCs w:val="24"/>
        </w:rPr>
        <w:t>Соисполнители: МО «Город Ленск»</w:t>
      </w:r>
    </w:p>
    <w:p w:rsidR="008A38F9" w:rsidRPr="00303A97" w:rsidRDefault="008A38F9" w:rsidP="00584D9B">
      <w:pPr>
        <w:pStyle w:val="afa"/>
        <w:tabs>
          <w:tab w:val="left" w:pos="709"/>
        </w:tabs>
        <w:spacing w:after="0" w:line="360" w:lineRule="auto"/>
        <w:ind w:firstLine="709"/>
        <w:jc w:val="both"/>
      </w:pPr>
      <w:r w:rsidRPr="00303A97">
        <w:t>Цель</w:t>
      </w:r>
      <w:r w:rsidRPr="00303A97">
        <w:rPr>
          <w:b/>
        </w:rPr>
        <w:t xml:space="preserve"> </w:t>
      </w:r>
      <w:r w:rsidRPr="00303A97">
        <w:t>программы: Создание благоприятных транспортных условий, повышение доступности услуг транспортного комплекса для населения, повышение комплексной безопасности и устойчивости транспортной системы</w:t>
      </w:r>
    </w:p>
    <w:p w:rsidR="008A38F9" w:rsidRPr="00303A97" w:rsidRDefault="008A38F9" w:rsidP="00584D9B">
      <w:pPr>
        <w:pStyle w:val="afa"/>
        <w:tabs>
          <w:tab w:val="left" w:pos="709"/>
        </w:tabs>
        <w:spacing w:after="0" w:line="360" w:lineRule="auto"/>
        <w:ind w:firstLine="709"/>
        <w:jc w:val="both"/>
      </w:pPr>
      <w:r w:rsidRPr="00303A97">
        <w:t>Достижение поставленной цели требует решения следующих задач:</w:t>
      </w:r>
    </w:p>
    <w:p w:rsidR="008A38F9" w:rsidRPr="00303A97" w:rsidRDefault="008A38F9" w:rsidP="00584D9B">
      <w:pPr>
        <w:tabs>
          <w:tab w:val="left" w:pos="709"/>
          <w:tab w:val="left" w:pos="993"/>
        </w:tabs>
        <w:spacing w:line="360" w:lineRule="auto"/>
        <w:ind w:firstLine="709"/>
        <w:jc w:val="both"/>
        <w:rPr>
          <w:sz w:val="24"/>
          <w:szCs w:val="24"/>
        </w:rPr>
      </w:pPr>
      <w:r w:rsidRPr="00303A97">
        <w:rPr>
          <w:sz w:val="24"/>
          <w:szCs w:val="24"/>
        </w:rPr>
        <w:t>1.</w:t>
      </w:r>
      <w:r w:rsidRPr="00303A97">
        <w:rPr>
          <w:sz w:val="24"/>
          <w:szCs w:val="24"/>
        </w:rPr>
        <w:tab/>
        <w:t>Создание благоприятных транспортных условий, повышение комплексной безопасности и устойчивости транспортной системы.</w:t>
      </w:r>
    </w:p>
    <w:p w:rsidR="008A38F9" w:rsidRPr="00303A97" w:rsidRDefault="008A38F9" w:rsidP="00584D9B">
      <w:pPr>
        <w:tabs>
          <w:tab w:val="left" w:pos="709"/>
          <w:tab w:val="left" w:pos="993"/>
        </w:tabs>
        <w:spacing w:line="360" w:lineRule="auto"/>
        <w:ind w:firstLine="709"/>
        <w:jc w:val="both"/>
        <w:rPr>
          <w:sz w:val="24"/>
          <w:szCs w:val="24"/>
        </w:rPr>
      </w:pPr>
      <w:r w:rsidRPr="00303A97">
        <w:rPr>
          <w:sz w:val="24"/>
          <w:szCs w:val="24"/>
        </w:rPr>
        <w:t>2.</w:t>
      </w:r>
      <w:r w:rsidRPr="00303A97">
        <w:rPr>
          <w:sz w:val="24"/>
          <w:szCs w:val="24"/>
        </w:rPr>
        <w:tab/>
        <w:t>Обеспечение транспортной доступности между населенными пунктами.</w:t>
      </w:r>
    </w:p>
    <w:p w:rsidR="008A38F9" w:rsidRPr="00303A97" w:rsidRDefault="00584D9B" w:rsidP="00584D9B">
      <w:pPr>
        <w:tabs>
          <w:tab w:val="left" w:pos="709"/>
        </w:tabs>
        <w:spacing w:line="360" w:lineRule="auto"/>
        <w:ind w:firstLine="567"/>
        <w:jc w:val="both"/>
        <w:rPr>
          <w:sz w:val="24"/>
          <w:szCs w:val="24"/>
        </w:rPr>
      </w:pPr>
      <w:r>
        <w:rPr>
          <w:sz w:val="24"/>
          <w:szCs w:val="24"/>
        </w:rPr>
        <w:t xml:space="preserve">  </w:t>
      </w:r>
      <w:r w:rsidR="008A38F9" w:rsidRPr="00303A97">
        <w:rPr>
          <w:sz w:val="24"/>
          <w:szCs w:val="24"/>
        </w:rPr>
        <w:t xml:space="preserve">В 2018 году в рамках реализации муниципальной программы «Развитие транспортной инфраструктуры на территории МО «Ленский район» на 2013-2021 </w:t>
      </w:r>
      <w:proofErr w:type="spellStart"/>
      <w:r w:rsidR="008A38F9" w:rsidRPr="00303A97">
        <w:rPr>
          <w:sz w:val="24"/>
          <w:szCs w:val="24"/>
        </w:rPr>
        <w:t>гг</w:t>
      </w:r>
      <w:proofErr w:type="spellEnd"/>
      <w:r w:rsidR="008A38F9" w:rsidRPr="00303A97">
        <w:rPr>
          <w:sz w:val="24"/>
          <w:szCs w:val="24"/>
        </w:rPr>
        <w:t>» в бюджете МО «Ленский район» были заложены средст</w:t>
      </w:r>
      <w:r w:rsidR="000859C7">
        <w:rPr>
          <w:sz w:val="24"/>
          <w:szCs w:val="24"/>
        </w:rPr>
        <w:t>ва в сумме 300 689 216,62 руб.</w:t>
      </w:r>
    </w:p>
    <w:p w:rsidR="008A38F9" w:rsidRPr="00303A97" w:rsidRDefault="008A38F9" w:rsidP="00584D9B">
      <w:pPr>
        <w:tabs>
          <w:tab w:val="left" w:pos="709"/>
        </w:tabs>
        <w:spacing w:line="360" w:lineRule="auto"/>
        <w:jc w:val="both"/>
        <w:rPr>
          <w:sz w:val="24"/>
          <w:szCs w:val="24"/>
        </w:rPr>
      </w:pPr>
    </w:p>
    <w:p w:rsidR="008A38F9" w:rsidRPr="00303A97" w:rsidRDefault="008A38F9" w:rsidP="008A38F9">
      <w:pPr>
        <w:pStyle w:val="afa"/>
        <w:spacing w:after="0" w:line="360" w:lineRule="auto"/>
        <w:ind w:firstLine="0"/>
        <w:jc w:val="center"/>
      </w:pPr>
      <w:r w:rsidRPr="00303A97">
        <w:rPr>
          <w:rFonts w:eastAsia="Calibri"/>
        </w:rPr>
        <w:t xml:space="preserve">Таблица </w:t>
      </w:r>
      <w:r w:rsidRPr="00303A97">
        <w:rPr>
          <w:rFonts w:eastAsia="Calibri"/>
          <w:lang w:val="en-US"/>
        </w:rPr>
        <w:t>3</w:t>
      </w:r>
      <w:r w:rsidRPr="00303A97">
        <w:rPr>
          <w:rFonts w:eastAsia="Calibri"/>
        </w:rPr>
        <w:t>.1. Ресурсное обеспечение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01"/>
        <w:gridCol w:w="1701"/>
        <w:gridCol w:w="1843"/>
        <w:gridCol w:w="1984"/>
      </w:tblGrid>
      <w:tr w:rsidR="008A38F9" w:rsidRPr="005139FE" w:rsidTr="00CC3C86">
        <w:trPr>
          <w:cantSplit/>
          <w:trHeight w:val="841"/>
        </w:trPr>
        <w:tc>
          <w:tcPr>
            <w:tcW w:w="2127"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Наименование   </w:t>
            </w:r>
            <w:r w:rsidRPr="00303A97">
              <w:rPr>
                <w:b/>
                <w:sz w:val="22"/>
                <w:szCs w:val="22"/>
              </w:rPr>
              <w:br/>
              <w:t>программы</w:t>
            </w:r>
            <w:r w:rsidRPr="00303A97">
              <w:rPr>
                <w:b/>
                <w:sz w:val="22"/>
                <w:szCs w:val="22"/>
              </w:rPr>
              <w:br/>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Источники   </w:t>
            </w:r>
            <w:r w:rsidRPr="00303A97">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План</w:t>
            </w:r>
          </w:p>
          <w:p w:rsidR="008A38F9" w:rsidRPr="00303A97" w:rsidRDefault="008A38F9" w:rsidP="00CC3C86">
            <w:pPr>
              <w:jc w:val="center"/>
              <w:rPr>
                <w:b/>
                <w:sz w:val="22"/>
                <w:szCs w:val="22"/>
              </w:rPr>
            </w:pPr>
            <w:r w:rsidRPr="00303A97">
              <w:rPr>
                <w:b/>
                <w:sz w:val="22"/>
                <w:szCs w:val="22"/>
              </w:rPr>
              <w:t>(руб.)</w:t>
            </w:r>
          </w:p>
        </w:tc>
        <w:tc>
          <w:tcPr>
            <w:tcW w:w="1843"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Факт</w:t>
            </w:r>
          </w:p>
          <w:p w:rsidR="008A38F9" w:rsidRPr="00303A97" w:rsidRDefault="008A38F9" w:rsidP="00CC3C86">
            <w:pPr>
              <w:jc w:val="center"/>
              <w:rPr>
                <w:b/>
                <w:sz w:val="22"/>
                <w:szCs w:val="22"/>
              </w:rPr>
            </w:pPr>
            <w:r w:rsidRPr="00303A97">
              <w:rPr>
                <w:b/>
                <w:sz w:val="22"/>
                <w:szCs w:val="22"/>
              </w:rPr>
              <w:t>(руб.)</w:t>
            </w:r>
          </w:p>
        </w:tc>
        <w:tc>
          <w:tcPr>
            <w:tcW w:w="1984"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Исполнение</w:t>
            </w:r>
          </w:p>
          <w:p w:rsidR="008A38F9" w:rsidRPr="00303A97" w:rsidRDefault="008A38F9" w:rsidP="00CC3C86">
            <w:pPr>
              <w:jc w:val="center"/>
              <w:rPr>
                <w:b/>
                <w:sz w:val="22"/>
                <w:szCs w:val="22"/>
              </w:rPr>
            </w:pPr>
            <w:r w:rsidRPr="00303A97">
              <w:rPr>
                <w:b/>
                <w:sz w:val="22"/>
                <w:szCs w:val="22"/>
              </w:rPr>
              <w:t>%</w:t>
            </w:r>
          </w:p>
        </w:tc>
      </w:tr>
      <w:tr w:rsidR="008A38F9" w:rsidRPr="005139FE" w:rsidTr="00CC3C86">
        <w:trPr>
          <w:cantSplit/>
          <w:trHeight w:val="532"/>
        </w:trPr>
        <w:tc>
          <w:tcPr>
            <w:tcW w:w="2127" w:type="dxa"/>
            <w:vMerge w:val="restart"/>
            <w:tcBorders>
              <w:top w:val="single" w:sz="4" w:space="0" w:color="auto"/>
              <w:left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«Развитие транспортной инфраструктуры на территории МО «Ленский район» на 2013 – 2021 гг.»</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sz w:val="22"/>
                <w:szCs w:val="22"/>
              </w:rPr>
            </w:pPr>
            <w:r w:rsidRPr="00303A97">
              <w:rPr>
                <w:sz w:val="22"/>
                <w:szCs w:val="22"/>
              </w:rPr>
              <w:t>-</w:t>
            </w:r>
          </w:p>
        </w:tc>
      </w:tr>
      <w:tr w:rsidR="008A38F9" w:rsidRPr="005139FE" w:rsidTr="00CC3C86">
        <w:trPr>
          <w:cantSplit/>
          <w:trHeight w:val="250"/>
        </w:trPr>
        <w:tc>
          <w:tcPr>
            <w:tcW w:w="2127"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МО «Ленский</w:t>
            </w:r>
          </w:p>
          <w:p w:rsidR="008A38F9" w:rsidRPr="00303A97" w:rsidRDefault="008A38F9" w:rsidP="00CC3C86">
            <w:pPr>
              <w:jc w:val="center"/>
              <w:rPr>
                <w:sz w:val="22"/>
                <w:szCs w:val="22"/>
              </w:rPr>
            </w:pPr>
            <w:r w:rsidRPr="00303A97">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tabs>
                <w:tab w:val="center" w:pos="780"/>
                <w:tab w:val="right" w:pos="1561"/>
              </w:tabs>
              <w:jc w:val="center"/>
              <w:rPr>
                <w:rFonts w:eastAsia="Calibri"/>
                <w:sz w:val="22"/>
                <w:szCs w:val="22"/>
              </w:rPr>
            </w:pPr>
            <w:r w:rsidRPr="00303A97">
              <w:rPr>
                <w:rFonts w:eastAsia="Calibri"/>
                <w:sz w:val="22"/>
                <w:szCs w:val="22"/>
              </w:rPr>
              <w:t>230 689 216,62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58 678 459,48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25,4</w:t>
            </w: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МО «Город Ленск»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70 000 000,0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17 081 769,48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24,4</w:t>
            </w:r>
          </w:p>
        </w:tc>
      </w:tr>
      <w:tr w:rsidR="008A38F9" w:rsidRPr="005139FE" w:rsidTr="00CC3C86">
        <w:trPr>
          <w:cantSplit/>
          <w:trHeight w:val="376"/>
        </w:trPr>
        <w:tc>
          <w:tcPr>
            <w:tcW w:w="2127" w:type="dxa"/>
            <w:vMerge/>
            <w:tcBorders>
              <w:left w:val="single" w:sz="4" w:space="0" w:color="auto"/>
              <w:bottom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300 689 216,62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76 760 228,96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25,5</w:t>
            </w:r>
          </w:p>
        </w:tc>
      </w:tr>
    </w:tbl>
    <w:p w:rsidR="008A38F9" w:rsidRPr="00303A97" w:rsidRDefault="008A38F9" w:rsidP="008A38F9">
      <w:pPr>
        <w:spacing w:line="360" w:lineRule="auto"/>
        <w:ind w:firstLine="540"/>
        <w:jc w:val="both"/>
        <w:rPr>
          <w:sz w:val="24"/>
          <w:szCs w:val="24"/>
        </w:rPr>
      </w:pPr>
    </w:p>
    <w:p w:rsidR="008A38F9" w:rsidRPr="00303A97" w:rsidRDefault="008A38F9" w:rsidP="00584D9B">
      <w:pPr>
        <w:tabs>
          <w:tab w:val="left" w:pos="993"/>
        </w:tabs>
        <w:spacing w:line="360" w:lineRule="auto"/>
        <w:ind w:firstLine="709"/>
        <w:jc w:val="both"/>
        <w:rPr>
          <w:sz w:val="24"/>
          <w:szCs w:val="24"/>
        </w:rPr>
      </w:pPr>
      <w:r w:rsidRPr="00303A97">
        <w:rPr>
          <w:sz w:val="24"/>
          <w:szCs w:val="24"/>
        </w:rPr>
        <w:t>1.</w:t>
      </w:r>
      <w:r w:rsidRPr="00303A97">
        <w:rPr>
          <w:sz w:val="24"/>
          <w:szCs w:val="24"/>
        </w:rPr>
        <w:tab/>
      </w:r>
      <w:proofErr w:type="gramStart"/>
      <w:r w:rsidRPr="00303A97">
        <w:rPr>
          <w:sz w:val="24"/>
          <w:szCs w:val="24"/>
        </w:rPr>
        <w:t>В</w:t>
      </w:r>
      <w:proofErr w:type="gramEnd"/>
      <w:r w:rsidRPr="00303A97">
        <w:rPr>
          <w:sz w:val="24"/>
          <w:szCs w:val="24"/>
        </w:rPr>
        <w:t xml:space="preserve"> рамках реализации подпрограммы «Развитие дорожной сети общего пользования» из средств бюджета МО «Ленский район» в 2018 году ос</w:t>
      </w:r>
      <w:r w:rsidR="000859C7">
        <w:rPr>
          <w:sz w:val="24"/>
          <w:szCs w:val="24"/>
        </w:rPr>
        <w:t>воено – 64 456 212,74 тыс. руб.</w:t>
      </w:r>
      <w:r w:rsidRPr="00303A97">
        <w:rPr>
          <w:sz w:val="24"/>
          <w:szCs w:val="24"/>
        </w:rPr>
        <w:t>, в т.</w:t>
      </w:r>
      <w:r w:rsidR="000859C7">
        <w:rPr>
          <w:sz w:val="24"/>
          <w:szCs w:val="24"/>
        </w:rPr>
        <w:t xml:space="preserve"> </w:t>
      </w:r>
      <w:r w:rsidRPr="00303A97">
        <w:rPr>
          <w:sz w:val="24"/>
          <w:szCs w:val="24"/>
        </w:rPr>
        <w:t>ч. бюджет МО «Г</w:t>
      </w:r>
      <w:r w:rsidR="000859C7">
        <w:rPr>
          <w:sz w:val="24"/>
          <w:szCs w:val="24"/>
        </w:rPr>
        <w:t>ород Ленск» 17 081 769,48 руб.</w:t>
      </w:r>
      <w:r w:rsidRPr="00303A97">
        <w:rPr>
          <w:sz w:val="24"/>
          <w:szCs w:val="24"/>
        </w:rPr>
        <w:t>, из них:</w:t>
      </w:r>
    </w:p>
    <w:p w:rsidR="008A38F9" w:rsidRPr="00303A97" w:rsidRDefault="008A38F9" w:rsidP="00584D9B">
      <w:pPr>
        <w:tabs>
          <w:tab w:val="left" w:pos="993"/>
        </w:tabs>
        <w:spacing w:line="360" w:lineRule="auto"/>
        <w:ind w:firstLine="709"/>
        <w:jc w:val="both"/>
        <w:rPr>
          <w:sz w:val="24"/>
          <w:szCs w:val="24"/>
        </w:rPr>
      </w:pPr>
      <w:r w:rsidRPr="00303A97">
        <w:rPr>
          <w:sz w:val="24"/>
          <w:szCs w:val="24"/>
        </w:rPr>
        <w:t>1.1.</w:t>
      </w:r>
      <w:r w:rsidRPr="00303A97">
        <w:rPr>
          <w:sz w:val="24"/>
          <w:szCs w:val="24"/>
        </w:rPr>
        <w:tab/>
        <w:t xml:space="preserve">Содержание автомобильных дорог общего пользования – 10 086 978,42 </w:t>
      </w:r>
      <w:proofErr w:type="gramStart"/>
      <w:r w:rsidRPr="00303A97">
        <w:rPr>
          <w:sz w:val="24"/>
          <w:szCs w:val="24"/>
        </w:rPr>
        <w:t>руб</w:t>
      </w:r>
      <w:r w:rsidR="000859C7">
        <w:rPr>
          <w:sz w:val="24"/>
          <w:szCs w:val="24"/>
        </w:rPr>
        <w:t>.</w:t>
      </w:r>
      <w:r w:rsidRPr="00303A97">
        <w:rPr>
          <w:sz w:val="24"/>
          <w:szCs w:val="24"/>
        </w:rPr>
        <w:t>.</w:t>
      </w:r>
      <w:proofErr w:type="gramEnd"/>
      <w:r w:rsidRPr="00303A97">
        <w:rPr>
          <w:sz w:val="24"/>
          <w:szCs w:val="24"/>
        </w:rPr>
        <w:t xml:space="preserve"> </w:t>
      </w:r>
    </w:p>
    <w:p w:rsidR="008A38F9" w:rsidRPr="00303A97" w:rsidRDefault="008A38F9" w:rsidP="00584D9B">
      <w:pPr>
        <w:tabs>
          <w:tab w:val="left" w:pos="993"/>
        </w:tabs>
        <w:spacing w:line="360" w:lineRule="auto"/>
        <w:ind w:firstLine="709"/>
        <w:jc w:val="both"/>
        <w:rPr>
          <w:sz w:val="24"/>
          <w:szCs w:val="24"/>
        </w:rPr>
      </w:pPr>
      <w:r w:rsidRPr="00303A97">
        <w:rPr>
          <w:sz w:val="24"/>
          <w:szCs w:val="24"/>
        </w:rPr>
        <w:t>1.2.</w:t>
      </w:r>
      <w:r w:rsidRPr="00303A97">
        <w:rPr>
          <w:sz w:val="24"/>
          <w:szCs w:val="24"/>
        </w:rPr>
        <w:tab/>
        <w:t>На капитальный ремонт и ремонт автомобильных дорог общего пользования местного значен</w:t>
      </w:r>
      <w:r w:rsidR="000859C7">
        <w:rPr>
          <w:sz w:val="24"/>
          <w:szCs w:val="24"/>
        </w:rPr>
        <w:t>ия освоено всего 54 313 314,32 руб.</w:t>
      </w:r>
      <w:r w:rsidRPr="00303A97">
        <w:rPr>
          <w:sz w:val="24"/>
          <w:szCs w:val="24"/>
        </w:rPr>
        <w:t>, в т.</w:t>
      </w:r>
      <w:r w:rsidR="000859C7">
        <w:rPr>
          <w:sz w:val="24"/>
          <w:szCs w:val="24"/>
        </w:rPr>
        <w:t xml:space="preserve"> </w:t>
      </w:r>
      <w:r w:rsidRPr="00303A97">
        <w:rPr>
          <w:sz w:val="24"/>
          <w:szCs w:val="24"/>
        </w:rPr>
        <w:t xml:space="preserve">ч. средства переданные по полномочиям администрации МО «Город Ленск» в сумме 17 081 769,48 </w:t>
      </w:r>
      <w:proofErr w:type="gramStart"/>
      <w:r w:rsidRPr="00303A97">
        <w:rPr>
          <w:sz w:val="24"/>
          <w:szCs w:val="24"/>
        </w:rPr>
        <w:t>руб</w:t>
      </w:r>
      <w:r w:rsidR="000859C7">
        <w:rPr>
          <w:sz w:val="24"/>
          <w:szCs w:val="24"/>
        </w:rPr>
        <w:t>.</w:t>
      </w:r>
      <w:r w:rsidRPr="00303A97">
        <w:rPr>
          <w:sz w:val="24"/>
          <w:szCs w:val="24"/>
        </w:rPr>
        <w:t>.</w:t>
      </w:r>
      <w:proofErr w:type="gramEnd"/>
      <w:r w:rsidRPr="00303A97">
        <w:rPr>
          <w:sz w:val="24"/>
          <w:szCs w:val="24"/>
        </w:rPr>
        <w:t xml:space="preserve"> Причина не освоения - поздний срок передачи полномочий администрацией МО «Город Ленск».</w:t>
      </w:r>
    </w:p>
    <w:p w:rsidR="008A38F9" w:rsidRPr="00303A97" w:rsidRDefault="008A38F9" w:rsidP="00584D9B">
      <w:pPr>
        <w:spacing w:line="360" w:lineRule="auto"/>
        <w:ind w:firstLine="709"/>
        <w:jc w:val="both"/>
        <w:rPr>
          <w:sz w:val="24"/>
          <w:szCs w:val="24"/>
        </w:rPr>
      </w:pPr>
      <w:r w:rsidRPr="00303A97">
        <w:rPr>
          <w:sz w:val="24"/>
          <w:szCs w:val="24"/>
        </w:rPr>
        <w:t>Также заключены переходящие на 2019 год муниципальные контракты на ремонт ул. Победы в сумме 54 063 241 руб</w:t>
      </w:r>
      <w:r w:rsidR="000859C7">
        <w:rPr>
          <w:sz w:val="24"/>
          <w:szCs w:val="24"/>
        </w:rPr>
        <w:t>.</w:t>
      </w:r>
      <w:r w:rsidRPr="00303A97">
        <w:rPr>
          <w:sz w:val="24"/>
          <w:szCs w:val="24"/>
        </w:rPr>
        <w:t xml:space="preserve"> (работы будут выполняться в летний период 2019 года), ул. Объездная в сумме 1 018 364 руб</w:t>
      </w:r>
      <w:r w:rsidR="000859C7">
        <w:rPr>
          <w:sz w:val="24"/>
          <w:szCs w:val="24"/>
        </w:rPr>
        <w:t>.</w:t>
      </w:r>
      <w:r w:rsidRPr="00303A97">
        <w:rPr>
          <w:sz w:val="24"/>
          <w:szCs w:val="24"/>
        </w:rPr>
        <w:t xml:space="preserve"> (завершение выполненных в 2018 году, устройство съездов).</w:t>
      </w:r>
    </w:p>
    <w:p w:rsidR="008A38F9" w:rsidRPr="00303A97" w:rsidRDefault="008A38F9" w:rsidP="00584D9B">
      <w:pPr>
        <w:spacing w:line="360" w:lineRule="auto"/>
        <w:ind w:firstLine="709"/>
        <w:jc w:val="both"/>
        <w:rPr>
          <w:sz w:val="24"/>
          <w:szCs w:val="24"/>
        </w:rPr>
      </w:pPr>
      <w:r w:rsidRPr="00303A97">
        <w:rPr>
          <w:sz w:val="24"/>
          <w:szCs w:val="24"/>
        </w:rPr>
        <w:t>1.3. На проектирование, строительство и реконструкция автомобильных дорог общего пользования местного значения было предусмотрено 3 139 639,33 рублей.  Выполнение проектных работ по реконструкции автодороги от поста ГИБДД до горы Шаман не состоялось, муниципальный контракт расторгнут, из-за невыполнения подрядной организации обязательств по контракту;</w:t>
      </w:r>
    </w:p>
    <w:p w:rsidR="008A38F9" w:rsidRPr="00303A97" w:rsidRDefault="008A38F9" w:rsidP="00584D9B">
      <w:pPr>
        <w:spacing w:line="360" w:lineRule="auto"/>
        <w:ind w:firstLine="709"/>
        <w:jc w:val="both"/>
        <w:rPr>
          <w:sz w:val="24"/>
          <w:szCs w:val="24"/>
        </w:rPr>
      </w:pPr>
      <w:r w:rsidRPr="00303A97">
        <w:rPr>
          <w:sz w:val="24"/>
          <w:szCs w:val="24"/>
        </w:rPr>
        <w:t>1.4.</w:t>
      </w:r>
      <w:r w:rsidRPr="00303A97">
        <w:rPr>
          <w:sz w:val="24"/>
          <w:szCs w:val="24"/>
        </w:rPr>
        <w:tab/>
        <w:t>Повышение безопасности дорожного движения на 2018 год предусмотрено 413 080,00 руб</w:t>
      </w:r>
      <w:r w:rsidR="000859C7">
        <w:rPr>
          <w:sz w:val="24"/>
          <w:szCs w:val="24"/>
        </w:rPr>
        <w:t>.</w:t>
      </w:r>
      <w:r w:rsidRPr="00303A97">
        <w:rPr>
          <w:sz w:val="24"/>
          <w:szCs w:val="24"/>
        </w:rPr>
        <w:t xml:space="preserve">, за 2018 год освоение средств составляет 0 рублей, так как при ремонте участка подъездной автодороги до с. </w:t>
      </w:r>
      <w:proofErr w:type="spellStart"/>
      <w:r w:rsidRPr="00303A97">
        <w:rPr>
          <w:sz w:val="24"/>
          <w:szCs w:val="24"/>
        </w:rPr>
        <w:t>Беченча</w:t>
      </w:r>
      <w:proofErr w:type="spellEnd"/>
      <w:r w:rsidRPr="00303A97">
        <w:rPr>
          <w:sz w:val="24"/>
          <w:szCs w:val="24"/>
        </w:rPr>
        <w:t xml:space="preserve"> в техническом задание было предусмотрено установка новых дорожных знаков в количестве 76 шт</w:t>
      </w:r>
      <w:r w:rsidR="000859C7">
        <w:rPr>
          <w:sz w:val="24"/>
          <w:szCs w:val="24"/>
        </w:rPr>
        <w:t>.</w:t>
      </w:r>
      <w:r w:rsidRPr="00303A97">
        <w:rPr>
          <w:sz w:val="24"/>
          <w:szCs w:val="24"/>
        </w:rPr>
        <w:t>;</w:t>
      </w:r>
    </w:p>
    <w:p w:rsidR="008A38F9" w:rsidRPr="00303A97" w:rsidRDefault="008A38F9" w:rsidP="00584D9B">
      <w:pPr>
        <w:spacing w:line="360" w:lineRule="auto"/>
        <w:ind w:firstLine="709"/>
        <w:jc w:val="both"/>
        <w:rPr>
          <w:sz w:val="24"/>
          <w:szCs w:val="24"/>
        </w:rPr>
      </w:pPr>
      <w:r w:rsidRPr="00303A97">
        <w:rPr>
          <w:sz w:val="24"/>
          <w:szCs w:val="24"/>
        </w:rPr>
        <w:t>1.5.</w:t>
      </w:r>
      <w:r w:rsidRPr="00303A97">
        <w:rPr>
          <w:sz w:val="24"/>
          <w:szCs w:val="24"/>
        </w:rPr>
        <w:tab/>
        <w:t>На другие задачи в 2018 году освоено 54 920,0 руб</w:t>
      </w:r>
      <w:r w:rsidR="000859C7">
        <w:rPr>
          <w:sz w:val="24"/>
          <w:szCs w:val="24"/>
        </w:rPr>
        <w:t xml:space="preserve">., </w:t>
      </w:r>
      <w:r w:rsidRPr="00303A97">
        <w:rPr>
          <w:sz w:val="24"/>
          <w:szCs w:val="24"/>
        </w:rPr>
        <w:t>из них:</w:t>
      </w:r>
    </w:p>
    <w:p w:rsidR="008A38F9" w:rsidRPr="00303A97" w:rsidRDefault="008A38F9" w:rsidP="00584D9B">
      <w:pPr>
        <w:spacing w:line="360" w:lineRule="auto"/>
        <w:ind w:firstLine="709"/>
        <w:jc w:val="both"/>
        <w:rPr>
          <w:sz w:val="24"/>
          <w:szCs w:val="24"/>
        </w:rPr>
      </w:pPr>
      <w:r w:rsidRPr="00303A97">
        <w:rPr>
          <w:sz w:val="24"/>
          <w:szCs w:val="24"/>
        </w:rPr>
        <w:t>- 18 000 руб</w:t>
      </w:r>
      <w:r w:rsidR="000859C7">
        <w:rPr>
          <w:sz w:val="24"/>
          <w:szCs w:val="24"/>
        </w:rPr>
        <w:t>.</w:t>
      </w:r>
      <w:r w:rsidRPr="00303A97">
        <w:rPr>
          <w:sz w:val="24"/>
          <w:szCs w:val="24"/>
        </w:rPr>
        <w:t xml:space="preserve"> средства на приобретения программного обеспечения КТГ калькулятор (программа предусмотрена для внедрения весового контроля на межселенных автодорогах);</w:t>
      </w:r>
    </w:p>
    <w:p w:rsidR="008A38F9" w:rsidRPr="00303A97" w:rsidRDefault="008A38F9" w:rsidP="00584D9B">
      <w:pPr>
        <w:spacing w:line="360" w:lineRule="auto"/>
        <w:ind w:firstLine="709"/>
        <w:jc w:val="both"/>
        <w:rPr>
          <w:sz w:val="24"/>
          <w:szCs w:val="24"/>
        </w:rPr>
      </w:pPr>
      <w:r w:rsidRPr="00303A97">
        <w:rPr>
          <w:sz w:val="24"/>
          <w:szCs w:val="24"/>
        </w:rPr>
        <w:t>- 36 920,0 руб</w:t>
      </w:r>
      <w:r w:rsidR="000859C7">
        <w:rPr>
          <w:sz w:val="24"/>
          <w:szCs w:val="24"/>
        </w:rPr>
        <w:t>.</w:t>
      </w:r>
      <w:r w:rsidRPr="00303A97">
        <w:rPr>
          <w:sz w:val="24"/>
          <w:szCs w:val="24"/>
        </w:rPr>
        <w:t xml:space="preserve"> – средства на приобретения авиабилетов и проживания специалиста подрядной организации, разрабатывающей </w:t>
      </w:r>
      <w:proofErr w:type="spellStart"/>
      <w:r w:rsidRPr="00303A97">
        <w:rPr>
          <w:sz w:val="24"/>
          <w:szCs w:val="24"/>
        </w:rPr>
        <w:t>проектно</w:t>
      </w:r>
      <w:proofErr w:type="spellEnd"/>
      <w:r w:rsidRPr="00303A97">
        <w:rPr>
          <w:sz w:val="24"/>
          <w:szCs w:val="24"/>
        </w:rPr>
        <w:t xml:space="preserve"> – сметную документацию по ремонту улиц г. </w:t>
      </w:r>
      <w:r w:rsidRPr="00303A97">
        <w:rPr>
          <w:sz w:val="24"/>
          <w:szCs w:val="24"/>
        </w:rPr>
        <w:lastRenderedPageBreak/>
        <w:t>Ленска.</w:t>
      </w:r>
    </w:p>
    <w:p w:rsidR="008A38F9" w:rsidRPr="00303A97" w:rsidRDefault="008A38F9" w:rsidP="00584D9B">
      <w:pPr>
        <w:tabs>
          <w:tab w:val="left" w:pos="993"/>
        </w:tabs>
        <w:spacing w:line="360" w:lineRule="auto"/>
        <w:ind w:firstLine="709"/>
        <w:jc w:val="both"/>
        <w:rPr>
          <w:sz w:val="24"/>
          <w:szCs w:val="24"/>
        </w:rPr>
      </w:pPr>
      <w:r w:rsidRPr="00303A97">
        <w:rPr>
          <w:sz w:val="24"/>
          <w:szCs w:val="24"/>
        </w:rPr>
        <w:t>2.</w:t>
      </w:r>
      <w:r w:rsidRPr="00303A97">
        <w:rPr>
          <w:sz w:val="24"/>
          <w:szCs w:val="24"/>
        </w:rPr>
        <w:tab/>
        <w:t xml:space="preserve">Обеспечение транспортной доступности между населенными пунктами.  В рамках реализации данной подпрограммы из средств бюджета МО «Ленский район» на 2018 год предусмотрено – 14 849 321,50 </w:t>
      </w:r>
      <w:proofErr w:type="spellStart"/>
      <w:r w:rsidRPr="00303A97">
        <w:rPr>
          <w:sz w:val="24"/>
          <w:szCs w:val="24"/>
        </w:rPr>
        <w:t>тыс.руб</w:t>
      </w:r>
      <w:proofErr w:type="spellEnd"/>
      <w:r w:rsidR="000859C7">
        <w:rPr>
          <w:sz w:val="24"/>
          <w:szCs w:val="24"/>
        </w:rPr>
        <w:t>.</w:t>
      </w:r>
      <w:r w:rsidRPr="00303A97">
        <w:rPr>
          <w:sz w:val="24"/>
          <w:szCs w:val="24"/>
        </w:rPr>
        <w:t>, из них:</w:t>
      </w:r>
    </w:p>
    <w:p w:rsidR="008A38F9" w:rsidRPr="00303A97" w:rsidRDefault="008A38F9" w:rsidP="00584D9B">
      <w:pPr>
        <w:tabs>
          <w:tab w:val="left" w:pos="993"/>
        </w:tabs>
        <w:spacing w:line="360" w:lineRule="auto"/>
        <w:ind w:firstLine="709"/>
        <w:jc w:val="both"/>
        <w:rPr>
          <w:sz w:val="24"/>
          <w:szCs w:val="24"/>
        </w:rPr>
      </w:pPr>
      <w:r w:rsidRPr="00303A97">
        <w:rPr>
          <w:sz w:val="24"/>
          <w:szCs w:val="24"/>
        </w:rPr>
        <w:t>2.4.</w:t>
      </w:r>
      <w:r w:rsidRPr="00303A97">
        <w:rPr>
          <w:sz w:val="24"/>
          <w:szCs w:val="24"/>
        </w:rPr>
        <w:tab/>
        <w:t>Субсидирование социально-значимых пассажирских перевозок водным транспортом за 2018 год освоено 11 304 016,22 руб.</w:t>
      </w:r>
    </w:p>
    <w:p w:rsidR="008A38F9" w:rsidRPr="00303A97" w:rsidRDefault="008A38F9" w:rsidP="00584D9B">
      <w:pPr>
        <w:tabs>
          <w:tab w:val="left" w:pos="993"/>
        </w:tabs>
        <w:spacing w:line="360" w:lineRule="auto"/>
        <w:ind w:firstLine="709"/>
        <w:jc w:val="both"/>
        <w:rPr>
          <w:sz w:val="24"/>
          <w:szCs w:val="24"/>
        </w:rPr>
      </w:pPr>
      <w:r w:rsidRPr="00303A97">
        <w:rPr>
          <w:sz w:val="24"/>
          <w:szCs w:val="24"/>
        </w:rPr>
        <w:t>2.5.</w:t>
      </w:r>
      <w:r w:rsidRPr="00303A97">
        <w:rPr>
          <w:sz w:val="24"/>
          <w:szCs w:val="24"/>
        </w:rPr>
        <w:tab/>
        <w:t xml:space="preserve">Субсидирование социально-значимых пассажирских перевозок авиатранспортом на 2018 год предусмотрено 3 386 321,50 </w:t>
      </w:r>
      <w:proofErr w:type="spellStart"/>
      <w:r w:rsidRPr="00303A97">
        <w:rPr>
          <w:sz w:val="24"/>
          <w:szCs w:val="24"/>
        </w:rPr>
        <w:t>тыс.руб</w:t>
      </w:r>
      <w:proofErr w:type="spellEnd"/>
      <w:r w:rsidR="000859C7">
        <w:rPr>
          <w:sz w:val="24"/>
          <w:szCs w:val="24"/>
        </w:rPr>
        <w:t>.</w:t>
      </w:r>
      <w:r w:rsidRPr="00303A97">
        <w:rPr>
          <w:sz w:val="24"/>
          <w:szCs w:val="24"/>
        </w:rPr>
        <w:t>, за 2018 год средства не освоены из</w:t>
      </w:r>
      <w:r w:rsidR="000859C7">
        <w:rPr>
          <w:sz w:val="24"/>
          <w:szCs w:val="24"/>
        </w:rPr>
        <w:t xml:space="preserve"> -</w:t>
      </w:r>
      <w:r w:rsidRPr="00303A97">
        <w:rPr>
          <w:sz w:val="24"/>
          <w:szCs w:val="24"/>
        </w:rPr>
        <w:t xml:space="preserve"> </w:t>
      </w:r>
      <w:proofErr w:type="gramStart"/>
      <w:r w:rsidRPr="00303A97">
        <w:rPr>
          <w:sz w:val="24"/>
          <w:szCs w:val="24"/>
        </w:rPr>
        <w:t>за плодотворной работы</w:t>
      </w:r>
      <w:proofErr w:type="gramEnd"/>
      <w:r w:rsidRPr="00303A97">
        <w:rPr>
          <w:sz w:val="24"/>
          <w:szCs w:val="24"/>
        </w:rPr>
        <w:t xml:space="preserve"> администрации МО «Ленский район» с министерством транспорта и дорожного хозяйства РС (Я), что позволило выделению дополнительных субсидированных рейсов по маршруту Ленск-Витим-Ленск за счет средств Минтранса РС (Я);</w:t>
      </w:r>
    </w:p>
    <w:p w:rsidR="008A38F9" w:rsidRPr="00303A97" w:rsidRDefault="008A38F9" w:rsidP="00584D9B">
      <w:pPr>
        <w:tabs>
          <w:tab w:val="left" w:pos="993"/>
        </w:tabs>
        <w:spacing w:line="360" w:lineRule="auto"/>
        <w:ind w:firstLine="709"/>
        <w:jc w:val="both"/>
        <w:rPr>
          <w:sz w:val="24"/>
          <w:szCs w:val="24"/>
        </w:rPr>
      </w:pPr>
      <w:r w:rsidRPr="00303A97">
        <w:rPr>
          <w:sz w:val="24"/>
          <w:szCs w:val="24"/>
        </w:rPr>
        <w:t>2.6.</w:t>
      </w:r>
      <w:r w:rsidRPr="00303A97">
        <w:rPr>
          <w:sz w:val="24"/>
          <w:szCs w:val="24"/>
        </w:rPr>
        <w:tab/>
      </w:r>
      <w:proofErr w:type="spellStart"/>
      <w:r w:rsidRPr="00303A97">
        <w:rPr>
          <w:sz w:val="24"/>
          <w:szCs w:val="24"/>
        </w:rPr>
        <w:t>Софинансирование</w:t>
      </w:r>
      <w:proofErr w:type="spellEnd"/>
      <w:r w:rsidRPr="00303A97">
        <w:rPr>
          <w:sz w:val="24"/>
          <w:szCs w:val="24"/>
        </w:rPr>
        <w:t xml:space="preserve"> содержания дебаркадера за 2018 год</w:t>
      </w:r>
      <w:r w:rsidR="00303A97">
        <w:rPr>
          <w:sz w:val="24"/>
          <w:szCs w:val="24"/>
        </w:rPr>
        <w:t xml:space="preserve"> –</w:t>
      </w:r>
      <w:r w:rsidRPr="00303A97">
        <w:rPr>
          <w:sz w:val="24"/>
          <w:szCs w:val="24"/>
        </w:rPr>
        <w:t xml:space="preserve"> </w:t>
      </w:r>
      <w:r w:rsidR="00303A97">
        <w:rPr>
          <w:sz w:val="24"/>
          <w:szCs w:val="24"/>
        </w:rPr>
        <w:t>средства не освоены</w:t>
      </w:r>
      <w:r w:rsidRPr="00303A97">
        <w:rPr>
          <w:sz w:val="24"/>
          <w:szCs w:val="24"/>
        </w:rPr>
        <w:t>.</w:t>
      </w:r>
    </w:p>
    <w:p w:rsidR="008A38F9" w:rsidRPr="00303A97" w:rsidRDefault="008A38F9" w:rsidP="008A38F9">
      <w:pPr>
        <w:jc w:val="right"/>
        <w:rPr>
          <w:sz w:val="24"/>
          <w:szCs w:val="24"/>
        </w:rPr>
      </w:pPr>
    </w:p>
    <w:p w:rsidR="008A38F9" w:rsidRPr="00303A97" w:rsidRDefault="008A38F9" w:rsidP="008A38F9">
      <w:pPr>
        <w:pStyle w:val="ConsPlusNormal"/>
        <w:jc w:val="center"/>
        <w:outlineLvl w:val="2"/>
        <w:rPr>
          <w:rFonts w:ascii="Times New Roman" w:hAnsi="Times New Roman" w:cs="Times New Roman"/>
          <w:sz w:val="24"/>
          <w:szCs w:val="24"/>
        </w:rPr>
      </w:pPr>
      <w:r w:rsidRPr="00303A97">
        <w:rPr>
          <w:rFonts w:ascii="Times New Roman" w:hAnsi="Times New Roman" w:cs="Times New Roman"/>
          <w:sz w:val="24"/>
          <w:szCs w:val="24"/>
        </w:rPr>
        <w:t>Таблица 3.2. Выполнение основных целевых индикаторов</w:t>
      </w:r>
    </w:p>
    <w:p w:rsidR="008A38F9" w:rsidRPr="00303A97" w:rsidRDefault="008A38F9" w:rsidP="008A38F9">
      <w:pPr>
        <w:jc w:val="center"/>
        <w:rPr>
          <w:sz w:val="24"/>
          <w:szCs w:val="24"/>
        </w:rPr>
      </w:pPr>
      <w:r w:rsidRPr="00303A97">
        <w:rPr>
          <w:sz w:val="24"/>
          <w:szCs w:val="24"/>
        </w:rPr>
        <w:t>и показателей программы за 2018 год</w:t>
      </w:r>
    </w:p>
    <w:tbl>
      <w:tblPr>
        <w:tblpPr w:leftFromText="180" w:rightFromText="180" w:vertAnchor="text" w:horzAnchor="margin" w:tblpXSpec="center" w:tblpY="189"/>
        <w:tblW w:w="451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629"/>
        <w:gridCol w:w="1029"/>
        <w:gridCol w:w="1464"/>
        <w:gridCol w:w="1325"/>
        <w:gridCol w:w="1751"/>
      </w:tblGrid>
      <w:tr w:rsidR="008A38F9" w:rsidRPr="00303A97" w:rsidTr="00303A97">
        <w:trPr>
          <w:trHeight w:val="416"/>
          <w:tblCellSpacing w:w="0" w:type="dxa"/>
        </w:trPr>
        <w:tc>
          <w:tcPr>
            <w:tcW w:w="3505" w:type="dxa"/>
            <w:vAlign w:val="center"/>
          </w:tcPr>
          <w:p w:rsidR="008A38F9" w:rsidRPr="00303A97" w:rsidRDefault="008A38F9" w:rsidP="00CC3C86">
            <w:pPr>
              <w:jc w:val="center"/>
              <w:rPr>
                <w:b/>
                <w:color w:val="000000"/>
                <w:sz w:val="22"/>
                <w:szCs w:val="22"/>
              </w:rPr>
            </w:pPr>
            <w:r w:rsidRPr="00303A97">
              <w:rPr>
                <w:b/>
                <w:color w:val="000000"/>
                <w:sz w:val="22"/>
                <w:szCs w:val="22"/>
              </w:rPr>
              <w:t>Наименование целевого индикатора и показателя</w:t>
            </w:r>
          </w:p>
        </w:tc>
        <w:tc>
          <w:tcPr>
            <w:tcW w:w="994" w:type="dxa"/>
            <w:vAlign w:val="center"/>
          </w:tcPr>
          <w:p w:rsidR="008A38F9" w:rsidRPr="00303A97" w:rsidRDefault="008A38F9" w:rsidP="00CC3C86">
            <w:pPr>
              <w:jc w:val="center"/>
              <w:rPr>
                <w:b/>
                <w:color w:val="000000"/>
                <w:sz w:val="22"/>
                <w:szCs w:val="22"/>
              </w:rPr>
            </w:pPr>
            <w:r w:rsidRPr="00303A97">
              <w:rPr>
                <w:b/>
                <w:color w:val="000000"/>
                <w:sz w:val="22"/>
                <w:szCs w:val="22"/>
              </w:rPr>
              <w:t>Ед. изм.</w:t>
            </w:r>
          </w:p>
        </w:tc>
        <w:tc>
          <w:tcPr>
            <w:tcW w:w="1414" w:type="dxa"/>
            <w:vAlign w:val="center"/>
          </w:tcPr>
          <w:p w:rsidR="008A38F9" w:rsidRPr="00303A97" w:rsidRDefault="008A38F9" w:rsidP="00CC3C86">
            <w:pPr>
              <w:ind w:left="-145" w:right="-116"/>
              <w:jc w:val="center"/>
              <w:rPr>
                <w:b/>
                <w:color w:val="000000"/>
                <w:sz w:val="22"/>
                <w:szCs w:val="22"/>
              </w:rPr>
            </w:pPr>
            <w:r w:rsidRPr="00303A97">
              <w:rPr>
                <w:b/>
                <w:color w:val="000000"/>
                <w:sz w:val="22"/>
                <w:szCs w:val="22"/>
              </w:rPr>
              <w:t>План</w:t>
            </w:r>
          </w:p>
        </w:tc>
        <w:tc>
          <w:tcPr>
            <w:tcW w:w="1280" w:type="dxa"/>
            <w:vAlign w:val="center"/>
          </w:tcPr>
          <w:p w:rsidR="008A38F9" w:rsidRPr="00303A97" w:rsidRDefault="008A38F9" w:rsidP="00CC3C86">
            <w:pPr>
              <w:jc w:val="center"/>
              <w:rPr>
                <w:b/>
                <w:color w:val="000000"/>
                <w:sz w:val="22"/>
                <w:szCs w:val="22"/>
              </w:rPr>
            </w:pPr>
            <w:r w:rsidRPr="00303A97">
              <w:rPr>
                <w:b/>
                <w:color w:val="000000"/>
                <w:sz w:val="22"/>
                <w:szCs w:val="22"/>
              </w:rPr>
              <w:t>Факт</w:t>
            </w:r>
          </w:p>
        </w:tc>
        <w:tc>
          <w:tcPr>
            <w:tcW w:w="1691" w:type="dxa"/>
          </w:tcPr>
          <w:p w:rsidR="008A38F9" w:rsidRPr="00303A97" w:rsidRDefault="008A38F9" w:rsidP="00CC3C86">
            <w:pPr>
              <w:jc w:val="center"/>
              <w:rPr>
                <w:b/>
                <w:color w:val="000000"/>
                <w:sz w:val="22"/>
                <w:szCs w:val="22"/>
              </w:rPr>
            </w:pPr>
            <w:r w:rsidRPr="00303A97">
              <w:rPr>
                <w:b/>
                <w:color w:val="000000"/>
                <w:sz w:val="22"/>
                <w:szCs w:val="22"/>
              </w:rPr>
              <w:t>Выполнение</w:t>
            </w:r>
          </w:p>
          <w:p w:rsidR="008A38F9" w:rsidRPr="00303A97" w:rsidRDefault="008A38F9" w:rsidP="00CC3C86">
            <w:pPr>
              <w:jc w:val="center"/>
              <w:rPr>
                <w:b/>
                <w:color w:val="000000"/>
                <w:sz w:val="22"/>
                <w:szCs w:val="22"/>
              </w:rPr>
            </w:pPr>
            <w:r w:rsidRPr="00303A97">
              <w:rPr>
                <w:b/>
                <w:color w:val="000000"/>
                <w:sz w:val="22"/>
                <w:szCs w:val="22"/>
              </w:rPr>
              <w:t>%</w:t>
            </w:r>
          </w:p>
          <w:p w:rsidR="008A38F9" w:rsidRPr="00303A97" w:rsidRDefault="008A38F9" w:rsidP="00CC3C86">
            <w:pPr>
              <w:jc w:val="center"/>
              <w:rPr>
                <w:b/>
                <w:color w:val="000000"/>
                <w:sz w:val="22"/>
                <w:szCs w:val="22"/>
              </w:rPr>
            </w:pPr>
          </w:p>
        </w:tc>
      </w:tr>
      <w:tr w:rsidR="008A38F9" w:rsidRPr="00303A97" w:rsidTr="00303A97">
        <w:trPr>
          <w:trHeight w:val="170"/>
          <w:tblCellSpacing w:w="0" w:type="dxa"/>
        </w:trPr>
        <w:tc>
          <w:tcPr>
            <w:tcW w:w="3505" w:type="dxa"/>
            <w:vAlign w:val="center"/>
          </w:tcPr>
          <w:p w:rsidR="008A38F9" w:rsidRPr="00303A97" w:rsidRDefault="008A38F9" w:rsidP="00CC3C86">
            <w:pPr>
              <w:jc w:val="center"/>
              <w:rPr>
                <w:color w:val="000000"/>
                <w:sz w:val="22"/>
                <w:szCs w:val="22"/>
              </w:rPr>
            </w:pPr>
            <w:r w:rsidRPr="00303A97">
              <w:rPr>
                <w:color w:val="000000"/>
                <w:sz w:val="22"/>
                <w:szCs w:val="22"/>
              </w:rPr>
              <w:t>2</w:t>
            </w:r>
          </w:p>
        </w:tc>
        <w:tc>
          <w:tcPr>
            <w:tcW w:w="994" w:type="dxa"/>
            <w:vAlign w:val="center"/>
          </w:tcPr>
          <w:p w:rsidR="008A38F9" w:rsidRPr="00303A97" w:rsidRDefault="008A38F9" w:rsidP="00CC3C86">
            <w:pPr>
              <w:jc w:val="center"/>
              <w:rPr>
                <w:color w:val="000000"/>
                <w:sz w:val="22"/>
                <w:szCs w:val="22"/>
              </w:rPr>
            </w:pPr>
            <w:r w:rsidRPr="00303A97">
              <w:rPr>
                <w:color w:val="000000"/>
                <w:sz w:val="22"/>
                <w:szCs w:val="22"/>
              </w:rPr>
              <w:t>3</w:t>
            </w:r>
          </w:p>
        </w:tc>
        <w:tc>
          <w:tcPr>
            <w:tcW w:w="1414" w:type="dxa"/>
            <w:vAlign w:val="center"/>
          </w:tcPr>
          <w:p w:rsidR="008A38F9" w:rsidRPr="00303A97" w:rsidRDefault="008A38F9" w:rsidP="00CC3C86">
            <w:pPr>
              <w:ind w:right="-116"/>
              <w:jc w:val="center"/>
              <w:rPr>
                <w:color w:val="000000"/>
                <w:sz w:val="22"/>
                <w:szCs w:val="22"/>
              </w:rPr>
            </w:pPr>
            <w:r w:rsidRPr="00303A97">
              <w:rPr>
                <w:color w:val="000000"/>
                <w:sz w:val="22"/>
                <w:szCs w:val="22"/>
              </w:rPr>
              <w:t>4</w:t>
            </w:r>
          </w:p>
        </w:tc>
        <w:tc>
          <w:tcPr>
            <w:tcW w:w="1280" w:type="dxa"/>
            <w:vAlign w:val="center"/>
          </w:tcPr>
          <w:p w:rsidR="008A38F9" w:rsidRPr="00303A97" w:rsidRDefault="008A38F9" w:rsidP="00CC3C86">
            <w:pPr>
              <w:jc w:val="center"/>
              <w:rPr>
                <w:color w:val="000000"/>
                <w:sz w:val="22"/>
                <w:szCs w:val="22"/>
              </w:rPr>
            </w:pPr>
            <w:r w:rsidRPr="00303A97">
              <w:rPr>
                <w:color w:val="000000"/>
                <w:sz w:val="22"/>
                <w:szCs w:val="22"/>
              </w:rPr>
              <w:t>5</w:t>
            </w:r>
          </w:p>
        </w:tc>
        <w:tc>
          <w:tcPr>
            <w:tcW w:w="1691" w:type="dxa"/>
          </w:tcPr>
          <w:p w:rsidR="008A38F9" w:rsidRPr="00303A97" w:rsidRDefault="008A38F9" w:rsidP="00CC3C86">
            <w:pPr>
              <w:jc w:val="center"/>
              <w:rPr>
                <w:color w:val="000000"/>
                <w:sz w:val="22"/>
                <w:szCs w:val="22"/>
              </w:rPr>
            </w:pPr>
            <w:r w:rsidRPr="00303A97">
              <w:rPr>
                <w:color w:val="000000"/>
                <w:sz w:val="22"/>
                <w:szCs w:val="22"/>
              </w:rPr>
              <w:t>6</w:t>
            </w:r>
          </w:p>
        </w:tc>
      </w:tr>
      <w:tr w:rsidR="008A38F9" w:rsidRPr="00303A97" w:rsidTr="00303A97">
        <w:trPr>
          <w:trHeight w:val="450"/>
          <w:tblCellSpacing w:w="0" w:type="dxa"/>
        </w:trPr>
        <w:tc>
          <w:tcPr>
            <w:tcW w:w="3505" w:type="dxa"/>
          </w:tcPr>
          <w:p w:rsidR="008A38F9" w:rsidRPr="00303A97" w:rsidRDefault="008A38F9" w:rsidP="00CC3C86">
            <w:pPr>
              <w:pStyle w:val="ConsNonformat"/>
              <w:widowControl/>
              <w:jc w:val="both"/>
              <w:rPr>
                <w:rFonts w:ascii="Times New Roman" w:hAnsi="Times New Roman" w:cs="Times New Roman"/>
                <w:sz w:val="22"/>
                <w:szCs w:val="22"/>
              </w:rPr>
            </w:pPr>
            <w:r w:rsidRPr="00303A97">
              <w:rPr>
                <w:rFonts w:ascii="Times New Roman" w:hAnsi="Times New Roman" w:cs="Times New Roman"/>
                <w:sz w:val="22"/>
                <w:szCs w:val="22"/>
              </w:rPr>
              <w:t>Протяженность отремонтированных автомобильных дорог общего пользования местного значения</w:t>
            </w:r>
          </w:p>
        </w:tc>
        <w:tc>
          <w:tcPr>
            <w:tcW w:w="994" w:type="dxa"/>
            <w:vAlign w:val="center"/>
          </w:tcPr>
          <w:p w:rsidR="008A38F9" w:rsidRPr="00303A97" w:rsidRDefault="008A38F9" w:rsidP="00CC3C86">
            <w:pPr>
              <w:jc w:val="center"/>
              <w:rPr>
                <w:color w:val="000000"/>
                <w:sz w:val="22"/>
                <w:szCs w:val="22"/>
              </w:rPr>
            </w:pPr>
            <w:r w:rsidRPr="00303A97">
              <w:rPr>
                <w:color w:val="000000"/>
                <w:sz w:val="22"/>
                <w:szCs w:val="22"/>
              </w:rPr>
              <w:t>км</w:t>
            </w:r>
          </w:p>
        </w:tc>
        <w:tc>
          <w:tcPr>
            <w:tcW w:w="1414" w:type="dxa"/>
            <w:vAlign w:val="center"/>
          </w:tcPr>
          <w:p w:rsidR="008A38F9" w:rsidRPr="00303A97" w:rsidRDefault="008A38F9" w:rsidP="00CC3C86">
            <w:pPr>
              <w:jc w:val="center"/>
              <w:rPr>
                <w:sz w:val="22"/>
                <w:szCs w:val="22"/>
              </w:rPr>
            </w:pPr>
            <w:r w:rsidRPr="00303A97">
              <w:rPr>
                <w:color w:val="000000"/>
                <w:sz w:val="22"/>
                <w:szCs w:val="22"/>
              </w:rPr>
              <w:t>5</w:t>
            </w:r>
          </w:p>
        </w:tc>
        <w:tc>
          <w:tcPr>
            <w:tcW w:w="1280" w:type="dxa"/>
            <w:vAlign w:val="center"/>
          </w:tcPr>
          <w:p w:rsidR="008A38F9" w:rsidRPr="00303A97" w:rsidRDefault="008A38F9" w:rsidP="00CC3C86">
            <w:pPr>
              <w:jc w:val="center"/>
              <w:rPr>
                <w:sz w:val="22"/>
                <w:szCs w:val="22"/>
              </w:rPr>
            </w:pPr>
            <w:r w:rsidRPr="00303A97">
              <w:rPr>
                <w:color w:val="000000"/>
                <w:sz w:val="22"/>
                <w:szCs w:val="22"/>
              </w:rPr>
              <w:t>4,85</w:t>
            </w:r>
          </w:p>
        </w:tc>
        <w:tc>
          <w:tcPr>
            <w:tcW w:w="1691" w:type="dxa"/>
          </w:tcPr>
          <w:p w:rsidR="008A38F9" w:rsidRPr="00303A97" w:rsidRDefault="008A38F9" w:rsidP="00CC3C86">
            <w:pPr>
              <w:jc w:val="center"/>
              <w:rPr>
                <w:color w:val="000000"/>
                <w:sz w:val="22"/>
                <w:szCs w:val="22"/>
              </w:rPr>
            </w:pPr>
          </w:p>
          <w:p w:rsidR="008A38F9" w:rsidRPr="00303A97" w:rsidRDefault="008A38F9" w:rsidP="00CC3C86">
            <w:pPr>
              <w:rPr>
                <w:sz w:val="22"/>
                <w:szCs w:val="22"/>
              </w:rPr>
            </w:pPr>
          </w:p>
          <w:p w:rsidR="008A38F9" w:rsidRPr="00303A97" w:rsidRDefault="008A38F9" w:rsidP="00CC3C86">
            <w:pPr>
              <w:jc w:val="center"/>
              <w:rPr>
                <w:sz w:val="22"/>
                <w:szCs w:val="22"/>
              </w:rPr>
            </w:pPr>
            <w:r w:rsidRPr="00303A97">
              <w:rPr>
                <w:sz w:val="22"/>
                <w:szCs w:val="22"/>
              </w:rPr>
              <w:t>97</w:t>
            </w:r>
          </w:p>
          <w:p w:rsidR="008A38F9" w:rsidRPr="00303A97" w:rsidRDefault="008A38F9" w:rsidP="00CC3C86">
            <w:pPr>
              <w:jc w:val="center"/>
              <w:rPr>
                <w:sz w:val="22"/>
                <w:szCs w:val="22"/>
              </w:rPr>
            </w:pPr>
          </w:p>
        </w:tc>
      </w:tr>
      <w:tr w:rsidR="008A38F9" w:rsidRPr="00303A97" w:rsidTr="00303A97">
        <w:trPr>
          <w:trHeight w:val="450"/>
          <w:tblCellSpacing w:w="0" w:type="dxa"/>
        </w:trPr>
        <w:tc>
          <w:tcPr>
            <w:tcW w:w="3505" w:type="dxa"/>
          </w:tcPr>
          <w:p w:rsidR="008A38F9" w:rsidRPr="00303A97" w:rsidRDefault="008A38F9" w:rsidP="00CC3C86">
            <w:pPr>
              <w:pStyle w:val="ConsNonformat"/>
              <w:widowControl/>
              <w:jc w:val="both"/>
              <w:rPr>
                <w:rFonts w:ascii="Times New Roman" w:hAnsi="Times New Roman" w:cs="Times New Roman"/>
                <w:sz w:val="22"/>
                <w:szCs w:val="22"/>
              </w:rPr>
            </w:pPr>
            <w:r w:rsidRPr="00303A97">
              <w:rPr>
                <w:rFonts w:ascii="Times New Roman" w:hAnsi="Times New Roman" w:cs="Times New Roman"/>
                <w:sz w:val="22"/>
                <w:szCs w:val="22"/>
              </w:rPr>
              <w:t>Наличие или отсутствие субсидированных рейсов</w:t>
            </w:r>
          </w:p>
        </w:tc>
        <w:tc>
          <w:tcPr>
            <w:tcW w:w="994" w:type="dxa"/>
            <w:vAlign w:val="center"/>
          </w:tcPr>
          <w:p w:rsidR="008A38F9" w:rsidRPr="00303A97" w:rsidRDefault="008A38F9" w:rsidP="00CC3C86">
            <w:pPr>
              <w:jc w:val="center"/>
              <w:rPr>
                <w:color w:val="000000"/>
                <w:sz w:val="22"/>
                <w:szCs w:val="22"/>
              </w:rPr>
            </w:pPr>
            <w:r w:rsidRPr="00303A97">
              <w:rPr>
                <w:color w:val="000000"/>
                <w:sz w:val="22"/>
                <w:szCs w:val="22"/>
              </w:rPr>
              <w:t>Да/нет</w:t>
            </w:r>
          </w:p>
        </w:tc>
        <w:tc>
          <w:tcPr>
            <w:tcW w:w="1414" w:type="dxa"/>
            <w:vAlign w:val="center"/>
          </w:tcPr>
          <w:p w:rsidR="008A38F9" w:rsidRPr="00303A97" w:rsidRDefault="008A38F9" w:rsidP="00CC3C86">
            <w:pPr>
              <w:jc w:val="center"/>
              <w:rPr>
                <w:color w:val="000000"/>
                <w:sz w:val="22"/>
                <w:szCs w:val="22"/>
              </w:rPr>
            </w:pPr>
            <w:r w:rsidRPr="00303A97">
              <w:rPr>
                <w:color w:val="000000"/>
                <w:sz w:val="22"/>
                <w:szCs w:val="22"/>
              </w:rPr>
              <w:t>да</w:t>
            </w:r>
          </w:p>
        </w:tc>
        <w:tc>
          <w:tcPr>
            <w:tcW w:w="1280" w:type="dxa"/>
            <w:vAlign w:val="center"/>
          </w:tcPr>
          <w:p w:rsidR="008A38F9" w:rsidRPr="00303A97" w:rsidRDefault="008A38F9" w:rsidP="00CC3C86">
            <w:pPr>
              <w:jc w:val="center"/>
              <w:rPr>
                <w:color w:val="000000"/>
                <w:sz w:val="22"/>
                <w:szCs w:val="22"/>
              </w:rPr>
            </w:pPr>
            <w:r w:rsidRPr="00303A97">
              <w:rPr>
                <w:color w:val="000000"/>
                <w:sz w:val="22"/>
                <w:szCs w:val="22"/>
              </w:rPr>
              <w:t>да</w:t>
            </w:r>
          </w:p>
        </w:tc>
        <w:tc>
          <w:tcPr>
            <w:tcW w:w="1691" w:type="dxa"/>
          </w:tcPr>
          <w:p w:rsidR="008A38F9" w:rsidRPr="00303A97" w:rsidRDefault="008A38F9" w:rsidP="00CC3C86">
            <w:pPr>
              <w:jc w:val="center"/>
              <w:rPr>
                <w:sz w:val="22"/>
                <w:szCs w:val="22"/>
              </w:rPr>
            </w:pPr>
            <w:r w:rsidRPr="00303A97">
              <w:rPr>
                <w:sz w:val="22"/>
                <w:szCs w:val="22"/>
              </w:rPr>
              <w:t>100</w:t>
            </w:r>
          </w:p>
        </w:tc>
      </w:tr>
      <w:tr w:rsidR="008A38F9" w:rsidRPr="00303A97" w:rsidTr="00303A97">
        <w:trPr>
          <w:trHeight w:val="450"/>
          <w:tblCellSpacing w:w="0" w:type="dxa"/>
        </w:trPr>
        <w:tc>
          <w:tcPr>
            <w:tcW w:w="3505" w:type="dxa"/>
          </w:tcPr>
          <w:p w:rsidR="008A38F9" w:rsidRPr="00303A97" w:rsidRDefault="008A38F9" w:rsidP="00CC3C86">
            <w:pPr>
              <w:pStyle w:val="ConsNonformat"/>
              <w:widowControl/>
              <w:rPr>
                <w:rFonts w:ascii="Times New Roman" w:hAnsi="Times New Roman" w:cs="Times New Roman"/>
                <w:color w:val="000000"/>
                <w:sz w:val="22"/>
                <w:szCs w:val="22"/>
              </w:rPr>
            </w:pPr>
            <w:r w:rsidRPr="00303A97">
              <w:rPr>
                <w:rFonts w:ascii="Times New Roman" w:hAnsi="Times New Roman" w:cs="Times New Roman"/>
                <w:color w:val="000000"/>
                <w:sz w:val="22"/>
                <w:szCs w:val="22"/>
              </w:rPr>
              <w:t>Количество установленных дорожных знаков, барьерных ограждений</w:t>
            </w:r>
          </w:p>
        </w:tc>
        <w:tc>
          <w:tcPr>
            <w:tcW w:w="994" w:type="dxa"/>
            <w:vAlign w:val="center"/>
          </w:tcPr>
          <w:p w:rsidR="008A38F9" w:rsidRPr="00303A97" w:rsidRDefault="008A38F9" w:rsidP="00CC3C86">
            <w:pPr>
              <w:jc w:val="center"/>
              <w:rPr>
                <w:color w:val="000000"/>
                <w:sz w:val="22"/>
                <w:szCs w:val="22"/>
              </w:rPr>
            </w:pPr>
            <w:proofErr w:type="spellStart"/>
            <w:r w:rsidRPr="00303A97">
              <w:rPr>
                <w:color w:val="000000"/>
                <w:sz w:val="22"/>
                <w:szCs w:val="22"/>
              </w:rPr>
              <w:t>шт</w:t>
            </w:r>
            <w:proofErr w:type="spellEnd"/>
          </w:p>
        </w:tc>
        <w:tc>
          <w:tcPr>
            <w:tcW w:w="1414" w:type="dxa"/>
            <w:vAlign w:val="center"/>
          </w:tcPr>
          <w:p w:rsidR="008A38F9" w:rsidRPr="00303A97" w:rsidRDefault="008A38F9" w:rsidP="00CC3C86">
            <w:pPr>
              <w:jc w:val="center"/>
              <w:rPr>
                <w:color w:val="000000"/>
                <w:sz w:val="22"/>
                <w:szCs w:val="22"/>
              </w:rPr>
            </w:pPr>
            <w:r w:rsidRPr="00303A97">
              <w:rPr>
                <w:color w:val="000000"/>
                <w:sz w:val="22"/>
                <w:szCs w:val="22"/>
              </w:rPr>
              <w:t>15</w:t>
            </w:r>
          </w:p>
        </w:tc>
        <w:tc>
          <w:tcPr>
            <w:tcW w:w="1280" w:type="dxa"/>
            <w:vAlign w:val="center"/>
          </w:tcPr>
          <w:p w:rsidR="008A38F9" w:rsidRPr="00303A97" w:rsidRDefault="008A38F9" w:rsidP="00CC3C86">
            <w:pPr>
              <w:jc w:val="center"/>
              <w:rPr>
                <w:color w:val="000000"/>
                <w:sz w:val="22"/>
                <w:szCs w:val="22"/>
              </w:rPr>
            </w:pPr>
            <w:r w:rsidRPr="00303A97">
              <w:rPr>
                <w:color w:val="000000"/>
                <w:sz w:val="22"/>
                <w:szCs w:val="22"/>
              </w:rPr>
              <w:t>76</w:t>
            </w:r>
          </w:p>
        </w:tc>
        <w:tc>
          <w:tcPr>
            <w:tcW w:w="1691" w:type="dxa"/>
            <w:vAlign w:val="center"/>
          </w:tcPr>
          <w:p w:rsidR="008A38F9" w:rsidRPr="00303A97" w:rsidRDefault="008A38F9" w:rsidP="00CC3C86">
            <w:pPr>
              <w:jc w:val="center"/>
              <w:rPr>
                <w:sz w:val="22"/>
                <w:szCs w:val="22"/>
              </w:rPr>
            </w:pPr>
            <w:r w:rsidRPr="00303A97">
              <w:rPr>
                <w:sz w:val="22"/>
                <w:szCs w:val="22"/>
              </w:rPr>
              <w:t>506,7</w:t>
            </w:r>
          </w:p>
        </w:tc>
      </w:tr>
    </w:tbl>
    <w:p w:rsidR="008A38F9" w:rsidRPr="005139FE" w:rsidRDefault="008A38F9" w:rsidP="008A38F9"/>
    <w:p w:rsidR="008A38F9" w:rsidRPr="00303A97" w:rsidRDefault="008A38F9" w:rsidP="00584D9B">
      <w:pPr>
        <w:pStyle w:val="a5"/>
        <w:tabs>
          <w:tab w:val="left" w:pos="993"/>
        </w:tabs>
        <w:ind w:left="0" w:firstLine="709"/>
        <w:rPr>
          <w:sz w:val="24"/>
          <w:szCs w:val="24"/>
        </w:rPr>
      </w:pPr>
      <w:r w:rsidRPr="00303A97">
        <w:rPr>
          <w:sz w:val="24"/>
          <w:szCs w:val="24"/>
        </w:rPr>
        <w:t>Из 3 целевых индикаторов программы, намеченных на 2018 год, исполнены 2 (66,6% исполнение)</w:t>
      </w:r>
    </w:p>
    <w:p w:rsidR="008A38F9" w:rsidRPr="00303A97" w:rsidRDefault="008A38F9" w:rsidP="00584D9B">
      <w:pPr>
        <w:pStyle w:val="ConsPlusNormal"/>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Отрицательное отклонение достигнутых значений показателей 33,4%.</w:t>
      </w:r>
    </w:p>
    <w:p w:rsidR="008A38F9" w:rsidRPr="00303A97" w:rsidRDefault="008A38F9" w:rsidP="00584D9B">
      <w:pPr>
        <w:pStyle w:val="ConsPlusNormal"/>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Оценка эффективности муниципальной программы осуществлена на основании индикаторов (показателей) оценки результативности и планируемых результатов Программы.</w:t>
      </w:r>
      <w:r w:rsidRPr="00303A97">
        <w:rPr>
          <w:rFonts w:ascii="Times New Roman" w:hAnsi="Times New Roman" w:cs="Times New Roman"/>
          <w:sz w:val="24"/>
          <w:szCs w:val="24"/>
        </w:rPr>
        <w:tab/>
      </w:r>
      <w:r w:rsidRPr="00303A97">
        <w:rPr>
          <w:rFonts w:ascii="Times New Roman" w:hAnsi="Times New Roman" w:cs="Times New Roman"/>
          <w:sz w:val="24"/>
          <w:szCs w:val="24"/>
        </w:rPr>
        <w:tab/>
      </w:r>
      <w:r w:rsidRPr="00303A97">
        <w:rPr>
          <w:rFonts w:ascii="Times New Roman" w:hAnsi="Times New Roman" w:cs="Times New Roman"/>
          <w:sz w:val="24"/>
          <w:szCs w:val="24"/>
        </w:rPr>
        <w:tab/>
      </w:r>
    </w:p>
    <w:p w:rsidR="008A38F9" w:rsidRPr="00303A97" w:rsidRDefault="008A38F9" w:rsidP="00584D9B">
      <w:pPr>
        <w:pStyle w:val="ConsPlusNormal"/>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По итогам проведенной оценки эффективности муниципальная программа признана низко эффективной (интегральная оценка – 39,4).</w:t>
      </w:r>
    </w:p>
    <w:p w:rsidR="008A38F9" w:rsidRPr="00303A97" w:rsidRDefault="008A38F9" w:rsidP="00584D9B">
      <w:pPr>
        <w:pStyle w:val="afa"/>
        <w:tabs>
          <w:tab w:val="left" w:pos="993"/>
        </w:tabs>
        <w:spacing w:line="360" w:lineRule="auto"/>
        <w:ind w:firstLine="709"/>
        <w:jc w:val="both"/>
      </w:pPr>
      <w:r w:rsidRPr="00303A97">
        <w:t>Общие рекомендации и предложения:</w:t>
      </w:r>
    </w:p>
    <w:p w:rsidR="008A38F9" w:rsidRPr="00303A97" w:rsidRDefault="008A38F9" w:rsidP="00584D9B">
      <w:pPr>
        <w:pStyle w:val="afa"/>
        <w:numPr>
          <w:ilvl w:val="0"/>
          <w:numId w:val="12"/>
        </w:numPr>
        <w:tabs>
          <w:tab w:val="left" w:pos="851"/>
          <w:tab w:val="left" w:pos="993"/>
        </w:tabs>
        <w:spacing w:after="0" w:line="360" w:lineRule="auto"/>
        <w:ind w:left="0" w:firstLine="709"/>
        <w:jc w:val="both"/>
      </w:pPr>
      <w:r w:rsidRPr="00303A97">
        <w:t>Усилить контроль освоения финансовых средств муниципальной программы.</w:t>
      </w:r>
    </w:p>
    <w:p w:rsidR="008A38F9" w:rsidRPr="00303A97" w:rsidRDefault="008A38F9" w:rsidP="00584D9B">
      <w:pPr>
        <w:pStyle w:val="afa"/>
        <w:numPr>
          <w:ilvl w:val="0"/>
          <w:numId w:val="12"/>
        </w:numPr>
        <w:tabs>
          <w:tab w:val="left" w:pos="851"/>
          <w:tab w:val="left" w:pos="993"/>
        </w:tabs>
        <w:spacing w:after="0" w:line="360" w:lineRule="auto"/>
        <w:ind w:left="0" w:firstLine="709"/>
        <w:jc w:val="both"/>
      </w:pPr>
      <w:r w:rsidRPr="00303A97">
        <w:lastRenderedPageBreak/>
        <w:t>Провести анализ целевых индикаторов в соответствии с задачами муниципальной программы.</w:t>
      </w:r>
    </w:p>
    <w:p w:rsidR="008A38F9" w:rsidRPr="00303A97" w:rsidRDefault="008A38F9" w:rsidP="00584D9B">
      <w:pPr>
        <w:pStyle w:val="afa"/>
        <w:numPr>
          <w:ilvl w:val="0"/>
          <w:numId w:val="12"/>
        </w:numPr>
        <w:tabs>
          <w:tab w:val="left" w:pos="851"/>
          <w:tab w:val="left" w:pos="993"/>
        </w:tabs>
        <w:spacing w:after="0" w:line="360" w:lineRule="auto"/>
        <w:ind w:left="0" w:firstLine="709"/>
        <w:jc w:val="both"/>
      </w:pPr>
      <w:r w:rsidRPr="00303A97">
        <w:t>Обеспечить качественное планирование финансового обеспечения мероприятий программы.</w:t>
      </w:r>
    </w:p>
    <w:p w:rsidR="008A38F9" w:rsidRPr="00303A97" w:rsidRDefault="008A38F9" w:rsidP="00584D9B">
      <w:pPr>
        <w:widowControl/>
        <w:numPr>
          <w:ilvl w:val="0"/>
          <w:numId w:val="12"/>
        </w:numPr>
        <w:tabs>
          <w:tab w:val="left" w:pos="851"/>
          <w:tab w:val="left" w:pos="993"/>
        </w:tabs>
        <w:autoSpaceDE/>
        <w:autoSpaceDN/>
        <w:adjustRightInd/>
        <w:spacing w:line="360" w:lineRule="auto"/>
        <w:ind w:left="0" w:firstLine="709"/>
        <w:rPr>
          <w:sz w:val="24"/>
          <w:szCs w:val="24"/>
        </w:rPr>
      </w:pPr>
      <w:r w:rsidRPr="00303A97">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303A97" w:rsidRDefault="008A38F9" w:rsidP="00584D9B">
      <w:pPr>
        <w:pStyle w:val="afa"/>
        <w:numPr>
          <w:ilvl w:val="0"/>
          <w:numId w:val="12"/>
        </w:numPr>
        <w:tabs>
          <w:tab w:val="left" w:pos="851"/>
          <w:tab w:val="left" w:pos="993"/>
        </w:tabs>
        <w:spacing w:after="0" w:line="360" w:lineRule="auto"/>
        <w:ind w:left="0" w:firstLine="709"/>
        <w:jc w:val="both"/>
      </w:pPr>
      <w:r w:rsidRPr="00303A97">
        <w:t>При формировании отчета об исполнении программы необходимо согласовать плановые и фактические значения ресурсного обеспечения с Финансовым управлением МО «Ленский район».</w:t>
      </w:r>
    </w:p>
    <w:p w:rsidR="008A38F9" w:rsidRPr="00303A97" w:rsidRDefault="008A38F9" w:rsidP="008A38F9">
      <w:pPr>
        <w:pStyle w:val="Default"/>
        <w:jc w:val="right"/>
        <w:rPr>
          <w:rFonts w:ascii="Arial" w:hAnsi="Arial" w:cs="Arial"/>
          <w:color w:val="auto"/>
        </w:rPr>
      </w:pPr>
    </w:p>
    <w:p w:rsidR="008A38F9" w:rsidRPr="00303A97" w:rsidRDefault="008A38F9" w:rsidP="008A38F9">
      <w:pPr>
        <w:jc w:val="center"/>
        <w:rPr>
          <w:b/>
          <w:sz w:val="24"/>
          <w:szCs w:val="24"/>
        </w:rPr>
      </w:pPr>
      <w:r w:rsidRPr="00303A97">
        <w:rPr>
          <w:b/>
          <w:sz w:val="24"/>
          <w:szCs w:val="24"/>
        </w:rPr>
        <w:t xml:space="preserve">4. Муниципальная программа «Развитие культуры </w:t>
      </w:r>
    </w:p>
    <w:p w:rsidR="008A38F9" w:rsidRPr="00303A97" w:rsidRDefault="008A38F9" w:rsidP="008A38F9">
      <w:pPr>
        <w:jc w:val="center"/>
        <w:rPr>
          <w:b/>
          <w:sz w:val="24"/>
          <w:szCs w:val="24"/>
        </w:rPr>
      </w:pPr>
      <w:r w:rsidRPr="00303A97">
        <w:rPr>
          <w:b/>
          <w:sz w:val="24"/>
          <w:szCs w:val="24"/>
        </w:rPr>
        <w:t xml:space="preserve">Ленского района 2013 – 2021 </w:t>
      </w:r>
      <w:proofErr w:type="spellStart"/>
      <w:r w:rsidRPr="00303A97">
        <w:rPr>
          <w:b/>
          <w:sz w:val="24"/>
          <w:szCs w:val="24"/>
        </w:rPr>
        <w:t>гг</w:t>
      </w:r>
      <w:proofErr w:type="spellEnd"/>
      <w:r w:rsidRPr="00303A97">
        <w:rPr>
          <w:b/>
          <w:sz w:val="24"/>
          <w:szCs w:val="24"/>
        </w:rPr>
        <w:t>»</w:t>
      </w:r>
    </w:p>
    <w:p w:rsidR="008A38F9" w:rsidRPr="00303A97" w:rsidRDefault="008A38F9" w:rsidP="008A38F9">
      <w:pPr>
        <w:jc w:val="center"/>
        <w:rPr>
          <w:b/>
          <w:sz w:val="24"/>
          <w:szCs w:val="24"/>
        </w:rPr>
      </w:pPr>
    </w:p>
    <w:p w:rsidR="008A38F9" w:rsidRPr="00303A97" w:rsidRDefault="008A38F9" w:rsidP="00584D9B">
      <w:pPr>
        <w:spacing w:line="360" w:lineRule="auto"/>
        <w:ind w:firstLine="709"/>
        <w:jc w:val="both"/>
        <w:rPr>
          <w:sz w:val="24"/>
          <w:szCs w:val="24"/>
        </w:rPr>
      </w:pPr>
      <w:r w:rsidRPr="00303A97">
        <w:rPr>
          <w:sz w:val="24"/>
          <w:szCs w:val="24"/>
        </w:rPr>
        <w:t>Ответственным исполнителем является Муниципальное казенное учреждение «Ленское районное управление культуры» муниципального образования «Ленский район» РС (Я)</w:t>
      </w:r>
    </w:p>
    <w:p w:rsidR="008A38F9" w:rsidRPr="00303A97" w:rsidRDefault="008A38F9" w:rsidP="00584D9B">
      <w:pPr>
        <w:spacing w:line="360" w:lineRule="auto"/>
        <w:ind w:firstLine="709"/>
        <w:jc w:val="both"/>
        <w:rPr>
          <w:sz w:val="24"/>
          <w:szCs w:val="24"/>
        </w:rPr>
      </w:pPr>
      <w:r w:rsidRPr="00303A97">
        <w:rPr>
          <w:sz w:val="24"/>
          <w:szCs w:val="24"/>
        </w:rPr>
        <w:t>Соисполнители: МКУК «</w:t>
      </w:r>
      <w:proofErr w:type="spellStart"/>
      <w:r w:rsidRPr="00303A97">
        <w:rPr>
          <w:sz w:val="24"/>
          <w:szCs w:val="24"/>
        </w:rPr>
        <w:t>Историко</w:t>
      </w:r>
      <w:proofErr w:type="spellEnd"/>
      <w:r w:rsidRPr="00303A97">
        <w:rPr>
          <w:sz w:val="24"/>
          <w:szCs w:val="24"/>
        </w:rPr>
        <w:t xml:space="preserve"> – краеведческий музей» МО «Ленский район» РС (Я), МКУК «Ленская </w:t>
      </w:r>
      <w:proofErr w:type="spellStart"/>
      <w:r w:rsidRPr="00303A97">
        <w:rPr>
          <w:sz w:val="24"/>
          <w:szCs w:val="24"/>
        </w:rPr>
        <w:t>межпоселенческая</w:t>
      </w:r>
      <w:proofErr w:type="spellEnd"/>
      <w:r w:rsidRPr="00303A97">
        <w:rPr>
          <w:sz w:val="24"/>
          <w:szCs w:val="24"/>
        </w:rPr>
        <w:t xml:space="preserve"> централизованная библиотечная система» МО «Ленский район» РС (Я), МКО ДО «Детская школа искусств г. Ленска» МО «Ленский район» РС (Я</w:t>
      </w:r>
      <w:proofErr w:type="gramStart"/>
      <w:r w:rsidRPr="00303A97">
        <w:rPr>
          <w:sz w:val="24"/>
          <w:szCs w:val="24"/>
        </w:rPr>
        <w:t>),  МКО</w:t>
      </w:r>
      <w:proofErr w:type="gramEnd"/>
      <w:r w:rsidRPr="00303A97">
        <w:rPr>
          <w:sz w:val="24"/>
          <w:szCs w:val="24"/>
        </w:rPr>
        <w:t xml:space="preserve"> ДО «Детская школа искусств </w:t>
      </w:r>
      <w:proofErr w:type="spellStart"/>
      <w:r w:rsidRPr="00303A97">
        <w:rPr>
          <w:sz w:val="24"/>
          <w:szCs w:val="24"/>
        </w:rPr>
        <w:t>п.Витим</w:t>
      </w:r>
      <w:proofErr w:type="spellEnd"/>
      <w:r w:rsidRPr="00303A97">
        <w:rPr>
          <w:sz w:val="24"/>
          <w:szCs w:val="24"/>
        </w:rPr>
        <w:t xml:space="preserve">»  МО «Ленский район» РС (Я), МКО ДО «Детская школа искусств </w:t>
      </w:r>
      <w:proofErr w:type="spellStart"/>
      <w:r w:rsidRPr="00303A97">
        <w:rPr>
          <w:sz w:val="24"/>
          <w:szCs w:val="24"/>
        </w:rPr>
        <w:t>п.Пеледуй</w:t>
      </w:r>
      <w:proofErr w:type="spellEnd"/>
      <w:r w:rsidRPr="00303A97">
        <w:rPr>
          <w:sz w:val="24"/>
          <w:szCs w:val="24"/>
        </w:rPr>
        <w:t xml:space="preserve">»  МО «Ленский район» РС (Я), МКО ДО «Детская школа искусств с. </w:t>
      </w:r>
      <w:proofErr w:type="spellStart"/>
      <w:r w:rsidRPr="00303A97">
        <w:rPr>
          <w:sz w:val="24"/>
          <w:szCs w:val="24"/>
        </w:rPr>
        <w:t>Беченча</w:t>
      </w:r>
      <w:proofErr w:type="spellEnd"/>
      <w:r w:rsidRPr="00303A97">
        <w:rPr>
          <w:sz w:val="24"/>
          <w:szCs w:val="24"/>
        </w:rPr>
        <w:t>»  МО «Ленский район» РС (Я).</w:t>
      </w:r>
    </w:p>
    <w:p w:rsidR="008A38F9" w:rsidRPr="00303A97" w:rsidRDefault="00584D9B" w:rsidP="00584D9B">
      <w:pPr>
        <w:pStyle w:val="afa"/>
        <w:spacing w:after="0" w:line="360" w:lineRule="auto"/>
        <w:ind w:firstLine="709"/>
        <w:jc w:val="both"/>
      </w:pPr>
      <w:r>
        <w:t xml:space="preserve"> </w:t>
      </w:r>
      <w:r w:rsidR="008A38F9" w:rsidRPr="00303A97">
        <w:t>Цель программы - обеспечение в Ленском районе единого культурного и информационного пространства, включающего в себя гарантии устойчивого развития культурной среды, свободный доступ граждан к культурным благам и информации</w:t>
      </w:r>
    </w:p>
    <w:p w:rsidR="008A38F9" w:rsidRPr="00303A97" w:rsidRDefault="008A38F9" w:rsidP="00584D9B">
      <w:pPr>
        <w:pStyle w:val="afa"/>
        <w:spacing w:after="0" w:line="360" w:lineRule="auto"/>
        <w:ind w:firstLine="709"/>
        <w:jc w:val="both"/>
      </w:pPr>
      <w:r w:rsidRPr="00303A97">
        <w:t>Достижение поставленной цели требует решения следующих задач:</w:t>
      </w:r>
    </w:p>
    <w:p w:rsidR="008A38F9" w:rsidRPr="00303A97" w:rsidRDefault="008A38F9" w:rsidP="00584D9B">
      <w:pPr>
        <w:tabs>
          <w:tab w:val="left" w:pos="15660"/>
        </w:tabs>
        <w:spacing w:line="360" w:lineRule="auto"/>
        <w:ind w:firstLine="709"/>
        <w:rPr>
          <w:sz w:val="24"/>
          <w:szCs w:val="24"/>
        </w:rPr>
      </w:pPr>
      <w:r w:rsidRPr="00303A97">
        <w:rPr>
          <w:sz w:val="24"/>
          <w:szCs w:val="24"/>
        </w:rPr>
        <w:t>1. Осуществление руководящей, методической, нормативно-правовой, аналитической деятельности для поддержки развития культуры района.</w:t>
      </w:r>
    </w:p>
    <w:p w:rsidR="008A38F9" w:rsidRPr="00303A97" w:rsidRDefault="008A38F9" w:rsidP="00584D9B">
      <w:pPr>
        <w:tabs>
          <w:tab w:val="left" w:pos="15660"/>
        </w:tabs>
        <w:spacing w:line="360" w:lineRule="auto"/>
        <w:ind w:firstLine="709"/>
        <w:rPr>
          <w:rFonts w:eastAsia="Calibri"/>
          <w:sz w:val="24"/>
          <w:szCs w:val="24"/>
          <w:lang w:eastAsia="en-US"/>
        </w:rPr>
      </w:pPr>
      <w:r w:rsidRPr="00303A97">
        <w:rPr>
          <w:sz w:val="24"/>
          <w:szCs w:val="24"/>
        </w:rPr>
        <w:t xml:space="preserve">2. </w:t>
      </w:r>
      <w:r w:rsidRPr="00303A97">
        <w:rPr>
          <w:rFonts w:eastAsia="Calibri"/>
          <w:sz w:val="24"/>
          <w:szCs w:val="24"/>
          <w:lang w:eastAsia="en-US"/>
        </w:rPr>
        <w:t xml:space="preserve"> </w:t>
      </w:r>
      <w:r w:rsidRPr="00303A97">
        <w:rPr>
          <w:sz w:val="24"/>
          <w:szCs w:val="24"/>
        </w:rPr>
        <w:t>Создание условий для поддержки и развития учреждений культурно-досугового типа.</w:t>
      </w:r>
      <w:r w:rsidRPr="00303A97">
        <w:rPr>
          <w:rFonts w:eastAsia="Calibri"/>
          <w:sz w:val="24"/>
          <w:szCs w:val="24"/>
          <w:lang w:eastAsia="en-US"/>
        </w:rPr>
        <w:t xml:space="preserve"> </w:t>
      </w:r>
    </w:p>
    <w:p w:rsidR="008A38F9" w:rsidRPr="00303A97" w:rsidRDefault="008A38F9" w:rsidP="00584D9B">
      <w:pPr>
        <w:tabs>
          <w:tab w:val="left" w:pos="15660"/>
        </w:tabs>
        <w:spacing w:line="360" w:lineRule="auto"/>
        <w:ind w:firstLine="709"/>
        <w:rPr>
          <w:sz w:val="24"/>
          <w:szCs w:val="24"/>
        </w:rPr>
      </w:pPr>
      <w:r w:rsidRPr="00303A97">
        <w:rPr>
          <w:sz w:val="24"/>
          <w:szCs w:val="24"/>
        </w:rPr>
        <w:t>3. Развитие и модернизация библиотечного обслуживания, сохранение и пропаганда культурно – исторического наследия города и района.</w:t>
      </w:r>
    </w:p>
    <w:p w:rsidR="008A38F9" w:rsidRPr="00303A97" w:rsidRDefault="008A38F9" w:rsidP="00584D9B">
      <w:pPr>
        <w:spacing w:line="360" w:lineRule="auto"/>
        <w:ind w:firstLine="709"/>
        <w:jc w:val="both"/>
        <w:rPr>
          <w:sz w:val="24"/>
          <w:szCs w:val="24"/>
          <w:lang w:eastAsia="en-US"/>
        </w:rPr>
      </w:pPr>
      <w:r w:rsidRPr="00303A97">
        <w:rPr>
          <w:sz w:val="24"/>
          <w:szCs w:val="24"/>
        </w:rPr>
        <w:t>4. Повышение значимости культуры и искусства при реализации основных и дополнительных программ в общеобразовательных учреждениях, эстетическое воспитание подрастающего поколения;</w:t>
      </w:r>
    </w:p>
    <w:p w:rsidR="008A38F9" w:rsidRPr="00303A97" w:rsidRDefault="008A38F9" w:rsidP="00584D9B">
      <w:pPr>
        <w:pStyle w:val="afa"/>
        <w:spacing w:after="0" w:line="360" w:lineRule="auto"/>
        <w:ind w:firstLine="709"/>
        <w:jc w:val="both"/>
      </w:pPr>
      <w:r w:rsidRPr="00303A97">
        <w:t>5. Выявление музыкально одаренных детей для их профессиональной ориентации и подготовки к поступлению в учебные заведения культуры и искусства.</w:t>
      </w:r>
    </w:p>
    <w:p w:rsidR="008A38F9" w:rsidRPr="00303A97" w:rsidRDefault="008A38F9" w:rsidP="00584D9B">
      <w:pPr>
        <w:pStyle w:val="afa"/>
        <w:spacing w:after="0" w:line="360" w:lineRule="auto"/>
        <w:ind w:firstLine="709"/>
        <w:jc w:val="both"/>
        <w:rPr>
          <w:rFonts w:eastAsia="Calibri"/>
        </w:rPr>
      </w:pPr>
      <w:r w:rsidRPr="00303A97">
        <w:rPr>
          <w:rFonts w:eastAsia="Calibri"/>
        </w:rPr>
        <w:t>На реализацию муниципальной программы в 2018 году по плановым показателям предусмотрено 213 931,00 тыс. руб. из бюджета МО «Ленский район».</w:t>
      </w:r>
    </w:p>
    <w:p w:rsidR="008A38F9" w:rsidRPr="00303A97" w:rsidRDefault="008A38F9" w:rsidP="008A38F9">
      <w:pPr>
        <w:pStyle w:val="afa"/>
        <w:spacing w:after="0" w:line="360" w:lineRule="auto"/>
        <w:ind w:firstLine="708"/>
        <w:jc w:val="both"/>
        <w:rPr>
          <w:rFonts w:eastAsia="Calibri"/>
        </w:rPr>
      </w:pPr>
    </w:p>
    <w:p w:rsidR="008A38F9" w:rsidRPr="00303A97" w:rsidRDefault="008A38F9" w:rsidP="008A38F9">
      <w:pPr>
        <w:pStyle w:val="afa"/>
        <w:spacing w:after="0" w:line="360" w:lineRule="auto"/>
        <w:ind w:firstLine="0"/>
        <w:jc w:val="center"/>
      </w:pPr>
      <w:r w:rsidRPr="00303A97">
        <w:rPr>
          <w:rFonts w:eastAsia="Calibri"/>
        </w:rPr>
        <w:t xml:space="preserve">Таблица </w:t>
      </w:r>
      <w:r w:rsidRPr="00303A97">
        <w:rPr>
          <w:rFonts w:eastAsia="Calibri"/>
          <w:lang w:val="en-US"/>
        </w:rPr>
        <w:t>4</w:t>
      </w:r>
      <w:r w:rsidRPr="00303A97">
        <w:rPr>
          <w:rFonts w:eastAsia="Calibri"/>
        </w:rPr>
        <w:t>.1. Ресурсное обеспечение</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01"/>
        <w:gridCol w:w="1701"/>
        <w:gridCol w:w="1843"/>
        <w:gridCol w:w="1984"/>
      </w:tblGrid>
      <w:tr w:rsidR="008A38F9" w:rsidRPr="005139FE" w:rsidTr="00CC3C86">
        <w:trPr>
          <w:cantSplit/>
          <w:trHeight w:val="841"/>
        </w:trPr>
        <w:tc>
          <w:tcPr>
            <w:tcW w:w="2127"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Наименование   </w:t>
            </w:r>
            <w:r w:rsidRPr="00303A97">
              <w:rPr>
                <w:b/>
                <w:sz w:val="22"/>
                <w:szCs w:val="22"/>
              </w:rPr>
              <w:br/>
              <w:t>программы</w:t>
            </w:r>
            <w:r w:rsidRPr="00303A97">
              <w:rPr>
                <w:b/>
                <w:sz w:val="22"/>
                <w:szCs w:val="22"/>
              </w:rPr>
              <w:br/>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Источники   </w:t>
            </w:r>
            <w:r w:rsidRPr="00303A97">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План</w:t>
            </w:r>
          </w:p>
          <w:p w:rsidR="008A38F9" w:rsidRPr="00303A97" w:rsidRDefault="008A38F9" w:rsidP="00CC3C86">
            <w:pPr>
              <w:jc w:val="center"/>
              <w:rPr>
                <w:b/>
                <w:sz w:val="22"/>
                <w:szCs w:val="22"/>
              </w:rPr>
            </w:pPr>
            <w:r w:rsidRPr="00303A97">
              <w:rPr>
                <w:b/>
                <w:sz w:val="22"/>
                <w:szCs w:val="22"/>
              </w:rPr>
              <w:t>(руб.)</w:t>
            </w:r>
          </w:p>
        </w:tc>
        <w:tc>
          <w:tcPr>
            <w:tcW w:w="1843"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Факт</w:t>
            </w:r>
          </w:p>
          <w:p w:rsidR="008A38F9" w:rsidRPr="00303A97" w:rsidRDefault="008A38F9" w:rsidP="00CC3C86">
            <w:pPr>
              <w:jc w:val="center"/>
              <w:rPr>
                <w:b/>
                <w:sz w:val="22"/>
                <w:szCs w:val="22"/>
              </w:rPr>
            </w:pPr>
            <w:r w:rsidRPr="00303A97">
              <w:rPr>
                <w:b/>
                <w:sz w:val="22"/>
                <w:szCs w:val="22"/>
              </w:rPr>
              <w:t>(руб.)</w:t>
            </w:r>
          </w:p>
        </w:tc>
        <w:tc>
          <w:tcPr>
            <w:tcW w:w="1984"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Исполнение</w:t>
            </w:r>
          </w:p>
          <w:p w:rsidR="008A38F9" w:rsidRPr="00303A97" w:rsidRDefault="008A38F9" w:rsidP="00CC3C86">
            <w:pPr>
              <w:jc w:val="center"/>
              <w:rPr>
                <w:b/>
                <w:sz w:val="22"/>
                <w:szCs w:val="22"/>
              </w:rPr>
            </w:pPr>
            <w:r w:rsidRPr="00303A97">
              <w:rPr>
                <w:b/>
                <w:sz w:val="22"/>
                <w:szCs w:val="22"/>
              </w:rPr>
              <w:t>%</w:t>
            </w:r>
          </w:p>
        </w:tc>
      </w:tr>
      <w:tr w:rsidR="008A38F9" w:rsidRPr="005139FE" w:rsidTr="00CC3C86">
        <w:trPr>
          <w:cantSplit/>
          <w:trHeight w:val="532"/>
        </w:trPr>
        <w:tc>
          <w:tcPr>
            <w:tcW w:w="2127" w:type="dxa"/>
            <w:vMerge w:val="restart"/>
            <w:tcBorders>
              <w:top w:val="single" w:sz="4" w:space="0" w:color="auto"/>
              <w:left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«Развитие культуры Ленского района 2013-2021гг»</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108 695,0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sz w:val="22"/>
                <w:szCs w:val="22"/>
              </w:rPr>
            </w:pPr>
          </w:p>
        </w:tc>
      </w:tr>
      <w:tr w:rsidR="008A38F9" w:rsidRPr="005139FE" w:rsidTr="00CC3C86">
        <w:trPr>
          <w:cantSplit/>
          <w:trHeight w:val="250"/>
        </w:trPr>
        <w:tc>
          <w:tcPr>
            <w:tcW w:w="2127"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МО «Ленский</w:t>
            </w:r>
          </w:p>
          <w:p w:rsidR="008A38F9" w:rsidRPr="00303A97" w:rsidRDefault="008A38F9" w:rsidP="00CC3C86">
            <w:pPr>
              <w:jc w:val="center"/>
              <w:rPr>
                <w:sz w:val="22"/>
                <w:szCs w:val="22"/>
              </w:rPr>
            </w:pPr>
            <w:r w:rsidRPr="00303A97">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213 931 000,0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0859C7" w:rsidP="00CC3C86">
            <w:pPr>
              <w:jc w:val="right"/>
              <w:rPr>
                <w:rFonts w:eastAsia="Calibri"/>
                <w:sz w:val="22"/>
                <w:szCs w:val="22"/>
              </w:rPr>
            </w:pPr>
            <w:r>
              <w:rPr>
                <w:rFonts w:eastAsia="Calibri"/>
                <w:sz w:val="22"/>
                <w:szCs w:val="22"/>
              </w:rPr>
              <w:t>192 314 037,0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102</w:t>
            </w: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p>
        </w:tc>
      </w:tr>
      <w:tr w:rsidR="008A38F9" w:rsidRPr="005139FE" w:rsidTr="00CC3C86">
        <w:trPr>
          <w:cantSplit/>
          <w:trHeight w:val="376"/>
        </w:trPr>
        <w:tc>
          <w:tcPr>
            <w:tcW w:w="2127" w:type="dxa"/>
            <w:vMerge/>
            <w:tcBorders>
              <w:left w:val="single" w:sz="4" w:space="0" w:color="auto"/>
              <w:bottom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213 931 000,0</w:t>
            </w:r>
            <w:r w:rsidRPr="00303A97">
              <w:rPr>
                <w:rFonts w:eastAsia="Calibri"/>
                <w:sz w:val="22"/>
                <w:szCs w:val="22"/>
              </w:rPr>
              <w:tab/>
            </w:r>
            <w:r w:rsidRPr="00303A97">
              <w:rPr>
                <w:rFonts w:eastAsia="Calibri"/>
                <w:sz w:val="22"/>
                <w:szCs w:val="22"/>
              </w:rPr>
              <w:tab/>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0859C7" w:rsidP="00CC3C86">
            <w:pPr>
              <w:jc w:val="right"/>
              <w:rPr>
                <w:rFonts w:eastAsia="Calibri"/>
                <w:sz w:val="22"/>
                <w:szCs w:val="22"/>
              </w:rPr>
            </w:pPr>
            <w:r>
              <w:rPr>
                <w:rFonts w:eastAsia="Calibri"/>
                <w:sz w:val="22"/>
                <w:szCs w:val="22"/>
              </w:rPr>
              <w:t>192 422 732,0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102</w:t>
            </w:r>
          </w:p>
        </w:tc>
      </w:tr>
    </w:tbl>
    <w:p w:rsidR="008A38F9" w:rsidRPr="005139FE" w:rsidRDefault="008A38F9" w:rsidP="008A38F9">
      <w:pPr>
        <w:spacing w:line="360" w:lineRule="auto"/>
        <w:ind w:firstLine="709"/>
        <w:jc w:val="both"/>
      </w:pP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 xml:space="preserve">Текущие расходы по учреждениям культуры были направлены на проведение районных мероприятий, обеспечение функционирования учреждений культуры. Всего на реализацию мероприятий за 2018 год израсходовано – 192 422 732, 0 руб.: из них из бюджета РФ – 108 695,0 руб., из бюджета МО «Ленский </w:t>
      </w:r>
      <w:proofErr w:type="gramStart"/>
      <w:r w:rsidRPr="00303A97">
        <w:rPr>
          <w:rFonts w:ascii="Times New Roman" w:hAnsi="Times New Roman"/>
        </w:rPr>
        <w:t>район»  -</w:t>
      </w:r>
      <w:proofErr w:type="gramEnd"/>
      <w:r w:rsidRPr="00303A97">
        <w:rPr>
          <w:rFonts w:ascii="Times New Roman" w:hAnsi="Times New Roman"/>
        </w:rPr>
        <w:t xml:space="preserve"> 192 314 037,0 руб. </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На управление программой за 2018 год расходы составили 25 428 347,0 руб. из бюджета МО «Ленский район».</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МКУ «Ленское районное управление культуры» координирует работу всех учреждений культуры, находящихся на районном уровне, по культурно – досуговым учреждениям (клубы поселений) районное управление культуры исполняет полномочия по работе с планово-отчетной деятельностью клубов, осуществляет методическое сопровождение.</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По подпрограмме «Обеспечение прав граждан на участие в культурной жизни» расходы составили 6 674,0 тыс. руб. из бюджета МО «Ленский район».</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Общий охват всеми мероприятиями, конкурсами и учащимися Воскресной школы составил    – 3 868 человек.</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По подпрограмме «Сохранение культурного и исторического наследия, расширение доступа населения к культурным ценностям и информации» за 2018 расходы составили 95 696,8 тыс. руб., из них на мероприятие «Библиотечное дело» - 78 763,4 тыс. руб. и «Музейное дело» - 16 933,5 тыс. руб.</w:t>
      </w:r>
    </w:p>
    <w:p w:rsidR="008A38F9" w:rsidRPr="00303A97" w:rsidRDefault="008A38F9" w:rsidP="00584D9B">
      <w:pPr>
        <w:pStyle w:val="ae"/>
        <w:shd w:val="clear" w:color="auto" w:fill="FFFFFF"/>
        <w:tabs>
          <w:tab w:val="left" w:pos="709"/>
          <w:tab w:val="left" w:pos="993"/>
        </w:tabs>
        <w:spacing w:line="360" w:lineRule="auto"/>
        <w:ind w:firstLine="709"/>
        <w:jc w:val="both"/>
        <w:rPr>
          <w:rFonts w:ascii="Times New Roman" w:hAnsi="Times New Roman"/>
        </w:rPr>
      </w:pPr>
      <w:r w:rsidRPr="00303A97">
        <w:rPr>
          <w:rFonts w:ascii="Times New Roman" w:hAnsi="Times New Roman"/>
        </w:rPr>
        <w:t>Число зарегистрированных пользователей библиотек составило 17 605 человек. В течение отчетного периода число посещений библиотеки составило 134 849, число книговыдач    335 117.</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Охват библиотечным обслуживанием по району составил - 47 %. Показатель средней посещаемости в библиотеках составил – 8, читаемости - 19.</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lastRenderedPageBreak/>
        <w:t xml:space="preserve">Проведено массовых мероприятий 2 027, в которых число посещений составило 35 815 человек. </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Выполнено библиографических справок и консультаций – 20 014.</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Центральная библиотека принимает участие в создании Сводного каталога библиотек Республики Саха (Якутия).  На 01.01.2019 г. объем Электронного каталога составил 14 250 записей.</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Общий документный фонд библиотек насчитывает 196 898 единиц книжного</w:t>
      </w:r>
      <w:r w:rsidR="000859C7">
        <w:rPr>
          <w:rFonts w:ascii="Times New Roman" w:hAnsi="Times New Roman"/>
        </w:rPr>
        <w:t xml:space="preserve"> фонда на сумму 21 159 804 руб</w:t>
      </w:r>
      <w:r w:rsidRPr="00303A97">
        <w:rPr>
          <w:rFonts w:ascii="Times New Roman" w:hAnsi="Times New Roman"/>
        </w:rPr>
        <w:t>.</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В 2018 году из бюджета МО «Ленский район» на комплектование книжных фондов библиотек выделено и освоено 4 400 000 рублей, поступление составило 10 372 экземпляра.</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Подписные издания в 2018 г. составили 881 на</w:t>
      </w:r>
      <w:r w:rsidR="000859C7">
        <w:rPr>
          <w:rFonts w:ascii="Times New Roman" w:hAnsi="Times New Roman"/>
        </w:rPr>
        <w:t>званий на сумму 1 800 000 руб</w:t>
      </w:r>
      <w:r w:rsidRPr="00303A97">
        <w:rPr>
          <w:rFonts w:ascii="Times New Roman" w:hAnsi="Times New Roman"/>
        </w:rPr>
        <w:t>.</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Основной фонд музея составляет 1 613 единиц хранения, вспомогательный более 3,5 тысяч единиц хранения.</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В электронную базу данных КАМИС внесено 300 музейных предметов. В Государственный каталог отгружено 394 музейных предмета основного фонда. Продолжается работа с материалами по ветеранам ВОВ и тыла (поиск информации внесение в электронную базу данных — внесена информация о 212 чел.).</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Согласно Дорожной карте, план выставок на 2018 год для Ленского историко-краеведческого музея составляет 38 выставочных проектов. По результатам года количество выставок (стендовые, передвижные, стационарные) составило 49.</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За 2018 год в музее проведено:</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Экскурсии по городу – 18 с охватом 369 человек.</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Тематические экскурсии – 12 с охватом 269 человек.</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Обзорные экскурсии по музею – 102 с охватом 775 человек.</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Всего за отчетный период проведено 132 экскурсии с охватом 1 413 человек.</w:t>
      </w:r>
    </w:p>
    <w:p w:rsidR="008A38F9" w:rsidRPr="00303A97" w:rsidRDefault="008A38F9" w:rsidP="00303A97">
      <w:pPr>
        <w:pStyle w:val="ae"/>
        <w:shd w:val="clear" w:color="auto" w:fill="FFFFFF"/>
        <w:tabs>
          <w:tab w:val="left" w:pos="993"/>
        </w:tabs>
        <w:spacing w:line="360" w:lineRule="auto"/>
        <w:ind w:firstLine="709"/>
        <w:jc w:val="both"/>
        <w:rPr>
          <w:rFonts w:ascii="Times New Roman" w:hAnsi="Times New Roman"/>
        </w:rPr>
      </w:pPr>
      <w:r w:rsidRPr="00303A97">
        <w:rPr>
          <w:rFonts w:ascii="Times New Roman" w:hAnsi="Times New Roman"/>
        </w:rPr>
        <w:t>Всего за год проведено 380 мероприятий с охватом 13 778 человек. Со свободным посещением охват составил – 14 395 человек.</w:t>
      </w:r>
    </w:p>
    <w:p w:rsidR="008A38F9" w:rsidRPr="00303A97" w:rsidRDefault="008A38F9" w:rsidP="00303A97">
      <w:pPr>
        <w:pStyle w:val="a5"/>
        <w:spacing w:after="200" w:line="360" w:lineRule="auto"/>
        <w:ind w:left="0"/>
        <w:rPr>
          <w:bCs/>
          <w:sz w:val="24"/>
          <w:szCs w:val="24"/>
        </w:rPr>
      </w:pPr>
      <w:r w:rsidRPr="00303A97">
        <w:rPr>
          <w:bCs/>
          <w:sz w:val="24"/>
          <w:szCs w:val="24"/>
        </w:rPr>
        <w:t xml:space="preserve">           По подпрограмме «Развитие детских школ искусств» расходы составили 90 160,6 тыс. руб. из бюджет</w:t>
      </w:r>
      <w:r w:rsidR="000D75A5">
        <w:rPr>
          <w:bCs/>
          <w:sz w:val="24"/>
          <w:szCs w:val="24"/>
        </w:rPr>
        <w:t xml:space="preserve">а МО «Ленский район».  </w:t>
      </w:r>
      <w:r w:rsidRPr="00303A97">
        <w:rPr>
          <w:bCs/>
          <w:sz w:val="24"/>
          <w:szCs w:val="24"/>
        </w:rPr>
        <w:t xml:space="preserve"> Контингент учащихся на конец 2018 г. составляет 565 человек.  </w:t>
      </w:r>
    </w:p>
    <w:p w:rsidR="008A38F9" w:rsidRPr="00303A97" w:rsidRDefault="000D75A5" w:rsidP="000D75A5">
      <w:pPr>
        <w:pStyle w:val="a5"/>
        <w:tabs>
          <w:tab w:val="left" w:pos="709"/>
        </w:tabs>
        <w:spacing w:after="200" w:line="360" w:lineRule="auto"/>
        <w:ind w:left="0"/>
        <w:rPr>
          <w:bCs/>
          <w:sz w:val="24"/>
          <w:szCs w:val="24"/>
        </w:rPr>
      </w:pPr>
      <w:r>
        <w:rPr>
          <w:bCs/>
          <w:sz w:val="24"/>
          <w:szCs w:val="24"/>
        </w:rPr>
        <w:t xml:space="preserve">           </w:t>
      </w:r>
      <w:r w:rsidR="008A38F9" w:rsidRPr="00303A97">
        <w:rPr>
          <w:bCs/>
          <w:sz w:val="24"/>
          <w:szCs w:val="24"/>
        </w:rPr>
        <w:t xml:space="preserve"> В 2018 году приняли участие в 77 конкурсах в городах: Якутск, Ленск, Омск, Москва, Екатеринбург, Тотем, С-Петербург, Краснодар, Новосибирск, Сочи, Тотьма, Воронеж, Вологда, Великий Устюг. </w:t>
      </w:r>
    </w:p>
    <w:p w:rsidR="008A38F9" w:rsidRPr="00303A97" w:rsidRDefault="008A38F9" w:rsidP="00303A97">
      <w:pPr>
        <w:pStyle w:val="a5"/>
        <w:spacing w:after="200" w:line="360" w:lineRule="auto"/>
        <w:rPr>
          <w:bCs/>
          <w:sz w:val="24"/>
          <w:szCs w:val="24"/>
        </w:rPr>
      </w:pPr>
      <w:r w:rsidRPr="00303A97">
        <w:rPr>
          <w:bCs/>
          <w:sz w:val="24"/>
          <w:szCs w:val="24"/>
        </w:rPr>
        <w:t>За отчетный период в целом по всем школам искусств подготовлено:</w:t>
      </w:r>
    </w:p>
    <w:p w:rsidR="008A38F9" w:rsidRPr="00303A97" w:rsidRDefault="008A38F9" w:rsidP="00303A97">
      <w:pPr>
        <w:pStyle w:val="a5"/>
        <w:spacing w:after="200" w:line="360" w:lineRule="auto"/>
        <w:ind w:left="0" w:firstLine="720"/>
        <w:rPr>
          <w:bCs/>
          <w:sz w:val="24"/>
          <w:szCs w:val="24"/>
        </w:rPr>
      </w:pPr>
      <w:r w:rsidRPr="00303A97">
        <w:rPr>
          <w:bCs/>
          <w:sz w:val="24"/>
          <w:szCs w:val="24"/>
        </w:rPr>
        <w:t>- лауреатов различных степеней – 531 учащихся, из них очное участие - 131 учащихся;</w:t>
      </w:r>
    </w:p>
    <w:p w:rsidR="008A38F9" w:rsidRPr="00303A97" w:rsidRDefault="008A38F9" w:rsidP="00303A97">
      <w:pPr>
        <w:pStyle w:val="a5"/>
        <w:spacing w:after="200" w:line="360" w:lineRule="auto"/>
        <w:rPr>
          <w:bCs/>
          <w:sz w:val="24"/>
          <w:szCs w:val="24"/>
        </w:rPr>
      </w:pPr>
      <w:r w:rsidRPr="00303A97">
        <w:rPr>
          <w:bCs/>
          <w:sz w:val="24"/>
          <w:szCs w:val="24"/>
        </w:rPr>
        <w:t>- дипломантов – 91 учащихся, из них очно – 24 учащихся.</w:t>
      </w:r>
    </w:p>
    <w:p w:rsidR="008A38F9" w:rsidRPr="00303A97" w:rsidRDefault="008A38F9" w:rsidP="00303A97">
      <w:pPr>
        <w:pStyle w:val="a5"/>
        <w:spacing w:after="200" w:line="360" w:lineRule="auto"/>
        <w:ind w:left="0"/>
        <w:rPr>
          <w:sz w:val="24"/>
          <w:szCs w:val="24"/>
        </w:rPr>
      </w:pPr>
      <w:r w:rsidRPr="00303A97">
        <w:rPr>
          <w:bCs/>
          <w:sz w:val="24"/>
          <w:szCs w:val="24"/>
        </w:rPr>
        <w:t xml:space="preserve">            Оценка эффективности муниципальной программы осуществлена на основании </w:t>
      </w:r>
      <w:r w:rsidRPr="00303A97">
        <w:rPr>
          <w:bCs/>
          <w:sz w:val="24"/>
          <w:szCs w:val="24"/>
        </w:rPr>
        <w:lastRenderedPageBreak/>
        <w:t>индикаторов (показателей) оценки результативности и пл</w:t>
      </w:r>
      <w:r w:rsidR="00303A97">
        <w:rPr>
          <w:bCs/>
          <w:sz w:val="24"/>
          <w:szCs w:val="24"/>
        </w:rPr>
        <w:t>анируемых результатов Программы.</w:t>
      </w:r>
      <w:r w:rsidRPr="00303A97">
        <w:rPr>
          <w:bCs/>
          <w:sz w:val="24"/>
          <w:szCs w:val="24"/>
        </w:rPr>
        <w:tab/>
      </w:r>
      <w:r w:rsidRPr="00303A97">
        <w:rPr>
          <w:bCs/>
          <w:sz w:val="24"/>
          <w:szCs w:val="24"/>
        </w:rPr>
        <w:tab/>
      </w:r>
      <w:r w:rsidRPr="00303A97">
        <w:rPr>
          <w:bCs/>
          <w:sz w:val="24"/>
          <w:szCs w:val="24"/>
        </w:rPr>
        <w:tab/>
        <w:t xml:space="preserve">          </w:t>
      </w:r>
      <w:r w:rsidRPr="00303A97">
        <w:rPr>
          <w:sz w:val="24"/>
          <w:szCs w:val="24"/>
        </w:rPr>
        <w:t xml:space="preserve">       </w:t>
      </w:r>
      <w:r w:rsidR="00303A97">
        <w:rPr>
          <w:sz w:val="24"/>
          <w:szCs w:val="24"/>
        </w:rPr>
        <w:t xml:space="preserve">                              </w:t>
      </w:r>
      <w:r w:rsidRPr="00303A97">
        <w:rPr>
          <w:sz w:val="24"/>
          <w:szCs w:val="24"/>
        </w:rPr>
        <w:t xml:space="preserve">                                                                               </w:t>
      </w:r>
    </w:p>
    <w:p w:rsidR="008A38F9" w:rsidRPr="00303A97" w:rsidRDefault="008A38F9" w:rsidP="000D75A5">
      <w:pPr>
        <w:pStyle w:val="ConsPlusNormal"/>
        <w:spacing w:line="276" w:lineRule="auto"/>
        <w:jc w:val="center"/>
        <w:outlineLvl w:val="2"/>
        <w:rPr>
          <w:rFonts w:ascii="Times New Roman" w:hAnsi="Times New Roman" w:cs="Times New Roman"/>
          <w:sz w:val="24"/>
          <w:szCs w:val="24"/>
        </w:rPr>
      </w:pPr>
      <w:r w:rsidRPr="00303A97">
        <w:rPr>
          <w:rFonts w:ascii="Times New Roman" w:hAnsi="Times New Roman" w:cs="Times New Roman"/>
          <w:sz w:val="24"/>
          <w:szCs w:val="24"/>
        </w:rPr>
        <w:t>Таблица 4.2. Выполнение основных целевых индикаторов</w:t>
      </w:r>
    </w:p>
    <w:p w:rsidR="008A38F9" w:rsidRPr="00303A97" w:rsidRDefault="008A38F9" w:rsidP="000D75A5">
      <w:pPr>
        <w:pStyle w:val="a5"/>
        <w:tabs>
          <w:tab w:val="left" w:pos="993"/>
        </w:tabs>
        <w:spacing w:line="276" w:lineRule="auto"/>
        <w:ind w:left="567"/>
        <w:jc w:val="center"/>
        <w:rPr>
          <w:sz w:val="24"/>
          <w:szCs w:val="24"/>
        </w:rPr>
      </w:pPr>
      <w:r w:rsidRPr="00303A97">
        <w:rPr>
          <w:sz w:val="24"/>
          <w:szCs w:val="24"/>
        </w:rPr>
        <w:t>и показателей программы за 2018 год</w:t>
      </w:r>
    </w:p>
    <w:tbl>
      <w:tblPr>
        <w:tblW w:w="9781" w:type="dxa"/>
        <w:tblInd w:w="-34" w:type="dxa"/>
        <w:tblLayout w:type="fixed"/>
        <w:tblLook w:val="04A0" w:firstRow="1" w:lastRow="0" w:firstColumn="1" w:lastColumn="0" w:noHBand="0" w:noVBand="1"/>
      </w:tblPr>
      <w:tblGrid>
        <w:gridCol w:w="568"/>
        <w:gridCol w:w="3827"/>
        <w:gridCol w:w="992"/>
        <w:gridCol w:w="1276"/>
        <w:gridCol w:w="1417"/>
        <w:gridCol w:w="1701"/>
      </w:tblGrid>
      <w:tr w:rsidR="008A38F9" w:rsidRPr="005139FE" w:rsidTr="00CC3C86">
        <w:trPr>
          <w:trHeight w:val="838"/>
        </w:trPr>
        <w:tc>
          <w:tcPr>
            <w:tcW w:w="568" w:type="dxa"/>
            <w:tcBorders>
              <w:top w:val="single" w:sz="4" w:space="0" w:color="auto"/>
              <w:left w:val="single" w:sz="4" w:space="0" w:color="auto"/>
              <w:right w:val="single" w:sz="4" w:space="0" w:color="auto"/>
            </w:tcBorders>
          </w:tcPr>
          <w:p w:rsidR="008A38F9" w:rsidRPr="00303A97" w:rsidRDefault="008A38F9" w:rsidP="00CC3C86">
            <w:pPr>
              <w:rPr>
                <w:b/>
                <w:color w:val="000000"/>
                <w:sz w:val="22"/>
                <w:szCs w:val="22"/>
              </w:rPr>
            </w:pPr>
            <w:r w:rsidRPr="00303A97">
              <w:rPr>
                <w:b/>
                <w:color w:val="000000"/>
                <w:sz w:val="22"/>
                <w:szCs w:val="22"/>
              </w:rPr>
              <w:t>№ 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rPr>
                <w:b/>
                <w:color w:val="000000"/>
                <w:sz w:val="22"/>
                <w:szCs w:val="22"/>
              </w:rPr>
            </w:pPr>
            <w:r w:rsidRPr="00303A97">
              <w:rPr>
                <w:b/>
                <w:color w:val="000000"/>
                <w:sz w:val="22"/>
                <w:szCs w:val="22"/>
              </w:rPr>
              <w:t>Наименование целевого индикатора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jc w:val="center"/>
              <w:rPr>
                <w:b/>
                <w:color w:val="000000"/>
                <w:sz w:val="22"/>
                <w:szCs w:val="22"/>
              </w:rPr>
            </w:pPr>
            <w:r w:rsidRPr="00303A97">
              <w:rPr>
                <w:b/>
                <w:color w:val="000000"/>
                <w:sz w:val="22"/>
                <w:szCs w:val="22"/>
              </w:rPr>
              <w:t>Ед. изм.</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8A38F9" w:rsidRPr="00303A97" w:rsidRDefault="008A38F9" w:rsidP="00CC3C86">
            <w:pPr>
              <w:jc w:val="center"/>
              <w:rPr>
                <w:b/>
                <w:color w:val="000000"/>
                <w:sz w:val="22"/>
                <w:szCs w:val="22"/>
              </w:rPr>
            </w:pPr>
            <w:r w:rsidRPr="00303A97">
              <w:rPr>
                <w:b/>
                <w:color w:val="000000"/>
                <w:sz w:val="22"/>
                <w:szCs w:val="22"/>
              </w:rPr>
              <w:t>план</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8A38F9" w:rsidRPr="00303A97" w:rsidRDefault="008A38F9" w:rsidP="00CC3C86">
            <w:pPr>
              <w:jc w:val="center"/>
              <w:rPr>
                <w:b/>
                <w:color w:val="000000"/>
                <w:sz w:val="22"/>
                <w:szCs w:val="22"/>
              </w:rPr>
            </w:pPr>
            <w:r w:rsidRPr="00303A97">
              <w:rPr>
                <w:b/>
                <w:color w:val="000000"/>
                <w:sz w:val="22"/>
                <w:szCs w:val="22"/>
              </w:rPr>
              <w:t>факт</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8A38F9" w:rsidRPr="00303A97" w:rsidRDefault="008A38F9" w:rsidP="00CC3C86">
            <w:pPr>
              <w:jc w:val="center"/>
              <w:rPr>
                <w:b/>
                <w:color w:val="000000"/>
                <w:sz w:val="22"/>
                <w:szCs w:val="22"/>
              </w:rPr>
            </w:pPr>
            <w:r w:rsidRPr="00303A97">
              <w:rPr>
                <w:b/>
                <w:color w:val="000000"/>
                <w:sz w:val="22"/>
                <w:szCs w:val="22"/>
              </w:rPr>
              <w:t xml:space="preserve">Выполнение, % </w:t>
            </w:r>
          </w:p>
        </w:tc>
      </w:tr>
      <w:tr w:rsidR="008A38F9" w:rsidRPr="005139FE" w:rsidTr="00CC3C86">
        <w:trPr>
          <w:trHeight w:val="594"/>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Количество проведенных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proofErr w:type="spellStart"/>
            <w:r w:rsidRPr="00303A97">
              <w:rPr>
                <w:color w:val="000000"/>
                <w:sz w:val="22"/>
                <w:szCs w:val="22"/>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45</w:t>
            </w:r>
          </w:p>
        </w:tc>
        <w:tc>
          <w:tcPr>
            <w:tcW w:w="1417"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45</w:t>
            </w:r>
          </w:p>
        </w:tc>
        <w:tc>
          <w:tcPr>
            <w:tcW w:w="1701"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100</w:t>
            </w:r>
          </w:p>
        </w:tc>
      </w:tr>
      <w:tr w:rsidR="008A38F9" w:rsidRPr="005139FE" w:rsidTr="00CC3C86">
        <w:trPr>
          <w:trHeight w:val="56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Количество участников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чел</w:t>
            </w:r>
          </w:p>
        </w:tc>
        <w:tc>
          <w:tcPr>
            <w:tcW w:w="1276"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2300</w:t>
            </w:r>
          </w:p>
        </w:tc>
        <w:tc>
          <w:tcPr>
            <w:tcW w:w="1417"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3868</w:t>
            </w:r>
          </w:p>
        </w:tc>
        <w:tc>
          <w:tcPr>
            <w:tcW w:w="1701"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168,2</w:t>
            </w:r>
          </w:p>
        </w:tc>
      </w:tr>
      <w:tr w:rsidR="008A38F9" w:rsidRPr="005139FE" w:rsidTr="00CC3C86">
        <w:trPr>
          <w:trHeight w:val="60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rPr>
                <w:color w:val="000000"/>
                <w:sz w:val="22"/>
                <w:szCs w:val="22"/>
              </w:rPr>
            </w:pPr>
            <w:r w:rsidRPr="00303A97">
              <w:rPr>
                <w:color w:val="000000"/>
                <w:sz w:val="22"/>
                <w:szCs w:val="22"/>
              </w:rPr>
              <w:t>Количество национально-культурных общественных объединений (общин)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100</w:t>
            </w:r>
          </w:p>
        </w:tc>
      </w:tr>
      <w:tr w:rsidR="008A38F9" w:rsidRPr="005139FE" w:rsidTr="00CC3C86">
        <w:trPr>
          <w:trHeight w:val="60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Количество публикаций в средствах массовой информации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proofErr w:type="spellStart"/>
            <w:r w:rsidRPr="00303A97">
              <w:rPr>
                <w:color w:val="000000"/>
                <w:sz w:val="22"/>
                <w:szCs w:val="22"/>
              </w:rPr>
              <w:t>шт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100</w:t>
            </w:r>
          </w:p>
        </w:tc>
      </w:tr>
      <w:tr w:rsidR="008A38F9" w:rsidRPr="005139FE" w:rsidTr="00CC3C86">
        <w:trPr>
          <w:trHeight w:val="33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rPr>
                <w:color w:val="000000"/>
                <w:sz w:val="22"/>
                <w:szCs w:val="22"/>
              </w:rPr>
            </w:pPr>
            <w:r w:rsidRPr="00303A97">
              <w:rPr>
                <w:color w:val="000000"/>
                <w:sz w:val="22"/>
                <w:szCs w:val="22"/>
              </w:rPr>
              <w:t>Количество посещений музея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чел.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10150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14395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141,8</w:t>
            </w:r>
          </w:p>
        </w:tc>
      </w:tr>
      <w:tr w:rsidR="008A38F9" w:rsidRPr="005139FE" w:rsidTr="00CC3C86">
        <w:trPr>
          <w:trHeight w:val="42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Количество читателей библиотек</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18100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17605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97,3</w:t>
            </w:r>
          </w:p>
        </w:tc>
      </w:tr>
      <w:tr w:rsidR="008A38F9" w:rsidRPr="005139FE" w:rsidTr="00CC3C86">
        <w:trPr>
          <w:trHeight w:val="30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Книговыдача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326700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335117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102,6</w:t>
            </w:r>
          </w:p>
        </w:tc>
      </w:tr>
      <w:tr w:rsidR="008A38F9" w:rsidRPr="005139FE" w:rsidTr="00CC3C86">
        <w:trPr>
          <w:trHeight w:val="60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8A38F9" w:rsidRPr="00303A97" w:rsidRDefault="008A38F9" w:rsidP="00CC3C86">
            <w:pPr>
              <w:rPr>
                <w:color w:val="000000"/>
                <w:sz w:val="22"/>
                <w:szCs w:val="22"/>
              </w:rPr>
            </w:pPr>
            <w:r w:rsidRPr="00303A97">
              <w:rPr>
                <w:color w:val="000000"/>
                <w:sz w:val="22"/>
                <w:szCs w:val="22"/>
              </w:rPr>
              <w:t>Охват населения библиотечным обслуживанием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46</w:t>
            </w:r>
          </w:p>
        </w:tc>
        <w:tc>
          <w:tcPr>
            <w:tcW w:w="1417" w:type="dxa"/>
            <w:tcBorders>
              <w:top w:val="nil"/>
              <w:left w:val="nil"/>
              <w:bottom w:val="single" w:sz="4" w:space="0" w:color="auto"/>
              <w:right w:val="single" w:sz="4" w:space="0" w:color="auto"/>
            </w:tcBorders>
            <w:shd w:val="clear" w:color="auto" w:fill="auto"/>
            <w:noWrap/>
            <w:vAlign w:val="bottom"/>
          </w:tcPr>
          <w:p w:rsidR="008A38F9" w:rsidRPr="00303A97" w:rsidRDefault="008A38F9" w:rsidP="00CC3C86">
            <w:pPr>
              <w:jc w:val="center"/>
              <w:rPr>
                <w:color w:val="000000"/>
                <w:sz w:val="22"/>
                <w:szCs w:val="22"/>
              </w:rPr>
            </w:pPr>
            <w:r w:rsidRPr="00303A97">
              <w:rPr>
                <w:color w:val="000000"/>
                <w:sz w:val="22"/>
                <w:szCs w:val="22"/>
              </w:rPr>
              <w:t>46</w:t>
            </w:r>
          </w:p>
        </w:tc>
        <w:tc>
          <w:tcPr>
            <w:tcW w:w="1701"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100</w:t>
            </w:r>
          </w:p>
        </w:tc>
      </w:tr>
      <w:tr w:rsidR="008A38F9" w:rsidRPr="005139FE" w:rsidTr="00CC3C86">
        <w:trPr>
          <w:trHeight w:val="93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rPr>
                <w:color w:val="000000"/>
                <w:sz w:val="22"/>
                <w:szCs w:val="22"/>
              </w:rPr>
            </w:pPr>
            <w:r w:rsidRPr="00303A97">
              <w:rPr>
                <w:color w:val="000000"/>
                <w:sz w:val="22"/>
                <w:szCs w:val="22"/>
              </w:rPr>
              <w:t>Количество подготовленных лауреатов различных конкурсов                                                          дипломатов всего:</w:t>
            </w:r>
          </w:p>
          <w:p w:rsidR="008A38F9" w:rsidRPr="00303A97" w:rsidRDefault="008A38F9" w:rsidP="00CC3C86">
            <w:pPr>
              <w:rPr>
                <w:color w:val="000000"/>
                <w:sz w:val="22"/>
                <w:szCs w:val="22"/>
              </w:rPr>
            </w:pPr>
            <w:r w:rsidRPr="00303A97">
              <w:rPr>
                <w:color w:val="000000"/>
                <w:sz w:val="22"/>
                <w:szCs w:val="22"/>
              </w:rPr>
              <w:t xml:space="preserve">В </w:t>
            </w:r>
            <w:proofErr w:type="spellStart"/>
            <w:r w:rsidRPr="00303A97">
              <w:rPr>
                <w:color w:val="000000"/>
                <w:sz w:val="22"/>
                <w:szCs w:val="22"/>
              </w:rPr>
              <w:t>т.ч</w:t>
            </w:r>
            <w:proofErr w:type="spellEnd"/>
            <w:r w:rsidRPr="00303A97">
              <w:rPr>
                <w:color w:val="000000"/>
                <w:sz w:val="22"/>
                <w:szCs w:val="22"/>
              </w:rPr>
              <w:t>. очно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чел.</w:t>
            </w:r>
          </w:p>
        </w:tc>
        <w:tc>
          <w:tcPr>
            <w:tcW w:w="1276" w:type="dxa"/>
            <w:tcBorders>
              <w:top w:val="nil"/>
              <w:left w:val="nil"/>
              <w:bottom w:val="single" w:sz="4" w:space="0" w:color="auto"/>
              <w:right w:val="single" w:sz="4" w:space="0" w:color="auto"/>
            </w:tcBorders>
            <w:shd w:val="clear" w:color="auto" w:fill="auto"/>
            <w:vAlign w:val="bottom"/>
            <w:hideMark/>
          </w:tcPr>
          <w:p w:rsidR="008A38F9" w:rsidRPr="00303A97" w:rsidRDefault="008A38F9" w:rsidP="00CC3C86">
            <w:pPr>
              <w:jc w:val="center"/>
              <w:rPr>
                <w:color w:val="000000"/>
                <w:sz w:val="22"/>
                <w:szCs w:val="22"/>
              </w:rPr>
            </w:pPr>
            <w:r w:rsidRPr="00303A97">
              <w:rPr>
                <w:color w:val="000000"/>
                <w:sz w:val="22"/>
                <w:szCs w:val="22"/>
              </w:rPr>
              <w:t>370/45</w:t>
            </w:r>
          </w:p>
        </w:tc>
        <w:tc>
          <w:tcPr>
            <w:tcW w:w="1417" w:type="dxa"/>
            <w:tcBorders>
              <w:top w:val="nil"/>
              <w:left w:val="nil"/>
              <w:bottom w:val="single" w:sz="4" w:space="0" w:color="auto"/>
              <w:right w:val="single" w:sz="4" w:space="0" w:color="auto"/>
            </w:tcBorders>
            <w:shd w:val="clear" w:color="auto" w:fill="auto"/>
            <w:vAlign w:val="bottom"/>
            <w:hideMark/>
          </w:tcPr>
          <w:p w:rsidR="008A38F9" w:rsidRPr="00303A97" w:rsidRDefault="008A38F9" w:rsidP="00CC3C86">
            <w:pPr>
              <w:jc w:val="center"/>
              <w:rPr>
                <w:color w:val="000000"/>
                <w:sz w:val="22"/>
                <w:szCs w:val="22"/>
              </w:rPr>
            </w:pPr>
          </w:p>
          <w:p w:rsidR="008A38F9" w:rsidRPr="00303A97" w:rsidRDefault="008A38F9" w:rsidP="00CC3C86">
            <w:pPr>
              <w:jc w:val="center"/>
              <w:rPr>
                <w:color w:val="000000"/>
                <w:sz w:val="22"/>
                <w:szCs w:val="22"/>
              </w:rPr>
            </w:pPr>
          </w:p>
          <w:p w:rsidR="008A38F9" w:rsidRPr="00303A97" w:rsidRDefault="008A38F9" w:rsidP="00CC3C86">
            <w:pPr>
              <w:jc w:val="center"/>
              <w:rPr>
                <w:color w:val="000000"/>
                <w:sz w:val="22"/>
                <w:szCs w:val="22"/>
              </w:rPr>
            </w:pPr>
          </w:p>
          <w:p w:rsidR="008A38F9" w:rsidRPr="00303A97" w:rsidRDefault="008A38F9" w:rsidP="00CC3C86">
            <w:pPr>
              <w:jc w:val="center"/>
              <w:rPr>
                <w:color w:val="000000"/>
                <w:sz w:val="22"/>
                <w:szCs w:val="22"/>
              </w:rPr>
            </w:pPr>
            <w:r w:rsidRPr="00303A97">
              <w:rPr>
                <w:color w:val="000000"/>
                <w:sz w:val="22"/>
                <w:szCs w:val="22"/>
              </w:rPr>
              <w:t>622/155</w:t>
            </w:r>
          </w:p>
        </w:tc>
        <w:tc>
          <w:tcPr>
            <w:tcW w:w="1701" w:type="dxa"/>
            <w:tcBorders>
              <w:top w:val="nil"/>
              <w:left w:val="nil"/>
              <w:bottom w:val="single" w:sz="4" w:space="0" w:color="auto"/>
              <w:right w:val="single" w:sz="4" w:space="0" w:color="auto"/>
            </w:tcBorders>
            <w:shd w:val="clear" w:color="auto" w:fill="auto"/>
            <w:vAlign w:val="bottom"/>
            <w:hideMark/>
          </w:tcPr>
          <w:p w:rsidR="008A38F9" w:rsidRPr="00303A97" w:rsidRDefault="008A38F9" w:rsidP="00CC3C86">
            <w:pPr>
              <w:jc w:val="center"/>
              <w:rPr>
                <w:color w:val="000000"/>
                <w:sz w:val="22"/>
                <w:szCs w:val="22"/>
              </w:rPr>
            </w:pPr>
            <w:r w:rsidRPr="00303A97">
              <w:rPr>
                <w:color w:val="000000"/>
                <w:sz w:val="22"/>
                <w:szCs w:val="22"/>
              </w:rPr>
              <w:t>168/166,4</w:t>
            </w:r>
          </w:p>
        </w:tc>
      </w:tr>
      <w:tr w:rsidR="008A38F9" w:rsidRPr="005139FE" w:rsidTr="00CC3C86">
        <w:trPr>
          <w:trHeight w:val="600"/>
        </w:trPr>
        <w:tc>
          <w:tcPr>
            <w:tcW w:w="56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rPr>
                <w:color w:val="000000"/>
                <w:sz w:val="22"/>
                <w:szCs w:val="22"/>
              </w:rPr>
            </w:pPr>
            <w:r w:rsidRPr="00303A97">
              <w:rPr>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8F9" w:rsidRPr="00303A97" w:rsidRDefault="008A38F9" w:rsidP="00CC3C86">
            <w:pPr>
              <w:rPr>
                <w:color w:val="000000"/>
                <w:sz w:val="22"/>
                <w:szCs w:val="22"/>
              </w:rPr>
            </w:pPr>
            <w:r w:rsidRPr="00303A97">
              <w:rPr>
                <w:color w:val="000000"/>
                <w:sz w:val="22"/>
                <w:szCs w:val="22"/>
              </w:rPr>
              <w:t>Количество выпускников, поступивших в учебные заведения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чел.</w:t>
            </w:r>
          </w:p>
        </w:tc>
        <w:tc>
          <w:tcPr>
            <w:tcW w:w="1276"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5</w:t>
            </w:r>
          </w:p>
        </w:tc>
        <w:tc>
          <w:tcPr>
            <w:tcW w:w="1417"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6</w:t>
            </w:r>
          </w:p>
        </w:tc>
        <w:tc>
          <w:tcPr>
            <w:tcW w:w="1701"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color w:val="000000"/>
                <w:sz w:val="22"/>
                <w:szCs w:val="22"/>
              </w:rPr>
            </w:pPr>
            <w:r w:rsidRPr="00303A97">
              <w:rPr>
                <w:color w:val="000000"/>
                <w:sz w:val="22"/>
                <w:szCs w:val="22"/>
              </w:rPr>
              <w:t>120</w:t>
            </w:r>
          </w:p>
        </w:tc>
      </w:tr>
    </w:tbl>
    <w:p w:rsidR="008A38F9" w:rsidRPr="005139FE" w:rsidRDefault="008A38F9" w:rsidP="008A38F9">
      <w:pPr>
        <w:spacing w:line="360" w:lineRule="auto"/>
        <w:ind w:firstLine="709"/>
        <w:jc w:val="both"/>
      </w:pPr>
    </w:p>
    <w:p w:rsidR="008A38F9" w:rsidRPr="00303A97" w:rsidRDefault="008A38F9" w:rsidP="00584D9B">
      <w:pPr>
        <w:pStyle w:val="ConsPlusNormal"/>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Отрицательное отклонение достигнутых значений показателей 10%.</w:t>
      </w:r>
    </w:p>
    <w:p w:rsidR="008A38F9" w:rsidRPr="00303A97" w:rsidRDefault="008A38F9" w:rsidP="00584D9B">
      <w:pPr>
        <w:pStyle w:val="ConsPlusNormal"/>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По итогам проведенной оценки эффективности муниципальная программа признана эффективной (интегральная оценка - 100).</w:t>
      </w:r>
    </w:p>
    <w:p w:rsidR="008A38F9" w:rsidRPr="00303A97" w:rsidRDefault="008A38F9" w:rsidP="00584D9B">
      <w:pPr>
        <w:pStyle w:val="afa"/>
        <w:spacing w:line="360" w:lineRule="auto"/>
        <w:ind w:firstLine="709"/>
        <w:jc w:val="both"/>
      </w:pPr>
      <w:r w:rsidRPr="00303A97">
        <w:t>Общие рекомендации и предложения:</w:t>
      </w:r>
    </w:p>
    <w:p w:rsidR="008A38F9" w:rsidRPr="00303A97" w:rsidRDefault="008A38F9" w:rsidP="00584D9B">
      <w:pPr>
        <w:pStyle w:val="afa"/>
        <w:numPr>
          <w:ilvl w:val="0"/>
          <w:numId w:val="28"/>
        </w:numPr>
        <w:tabs>
          <w:tab w:val="left" w:pos="851"/>
          <w:tab w:val="left" w:pos="993"/>
        </w:tabs>
        <w:spacing w:line="360" w:lineRule="auto"/>
        <w:ind w:left="0" w:firstLine="709"/>
        <w:jc w:val="both"/>
      </w:pPr>
      <w:r w:rsidRPr="00303A97">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303A97" w:rsidRDefault="008A38F9" w:rsidP="008A38F9">
      <w:pPr>
        <w:tabs>
          <w:tab w:val="num" w:pos="0"/>
          <w:tab w:val="left" w:pos="1440"/>
        </w:tabs>
        <w:jc w:val="center"/>
        <w:rPr>
          <w:b/>
          <w:bCs/>
          <w:sz w:val="24"/>
          <w:szCs w:val="24"/>
        </w:rPr>
      </w:pPr>
      <w:r w:rsidRPr="00303A97">
        <w:rPr>
          <w:b/>
          <w:bCs/>
          <w:sz w:val="24"/>
          <w:szCs w:val="24"/>
        </w:rPr>
        <w:t xml:space="preserve">               </w:t>
      </w:r>
    </w:p>
    <w:p w:rsidR="008A38F9" w:rsidRPr="00303A97" w:rsidRDefault="008A38F9" w:rsidP="008A38F9">
      <w:pPr>
        <w:tabs>
          <w:tab w:val="num" w:pos="0"/>
          <w:tab w:val="left" w:pos="1440"/>
        </w:tabs>
        <w:jc w:val="center"/>
        <w:rPr>
          <w:b/>
          <w:bCs/>
          <w:sz w:val="24"/>
          <w:szCs w:val="24"/>
        </w:rPr>
      </w:pPr>
      <w:r w:rsidRPr="00303A97">
        <w:rPr>
          <w:b/>
          <w:bCs/>
          <w:sz w:val="24"/>
          <w:szCs w:val="24"/>
        </w:rPr>
        <w:t xml:space="preserve"> 5. Муниципальная программа «Развитие</w:t>
      </w:r>
    </w:p>
    <w:p w:rsidR="008A38F9" w:rsidRPr="00303A97" w:rsidRDefault="008A38F9" w:rsidP="008A38F9">
      <w:pPr>
        <w:tabs>
          <w:tab w:val="num" w:pos="0"/>
          <w:tab w:val="left" w:pos="1440"/>
        </w:tabs>
        <w:jc w:val="center"/>
        <w:rPr>
          <w:b/>
          <w:bCs/>
          <w:sz w:val="24"/>
          <w:szCs w:val="24"/>
        </w:rPr>
      </w:pPr>
      <w:r w:rsidRPr="00303A97">
        <w:rPr>
          <w:b/>
          <w:bCs/>
          <w:sz w:val="24"/>
          <w:szCs w:val="24"/>
        </w:rPr>
        <w:t>физической культуры и спорта</w:t>
      </w:r>
    </w:p>
    <w:p w:rsidR="008A38F9" w:rsidRPr="00303A97" w:rsidRDefault="008A38F9" w:rsidP="008A38F9">
      <w:pPr>
        <w:tabs>
          <w:tab w:val="num" w:pos="0"/>
          <w:tab w:val="left" w:pos="1440"/>
        </w:tabs>
        <w:jc w:val="center"/>
        <w:rPr>
          <w:b/>
          <w:sz w:val="24"/>
          <w:szCs w:val="24"/>
        </w:rPr>
      </w:pPr>
      <w:r w:rsidRPr="00303A97">
        <w:rPr>
          <w:b/>
          <w:bCs/>
          <w:sz w:val="24"/>
          <w:szCs w:val="24"/>
        </w:rPr>
        <w:t>в Ленском районе на 2013-2021гг.»</w:t>
      </w:r>
    </w:p>
    <w:p w:rsidR="008A38F9" w:rsidRPr="00303A97" w:rsidRDefault="008A38F9" w:rsidP="008A38F9">
      <w:pPr>
        <w:tabs>
          <w:tab w:val="num" w:pos="720"/>
          <w:tab w:val="left" w:pos="1440"/>
        </w:tabs>
        <w:spacing w:line="360" w:lineRule="auto"/>
        <w:jc w:val="center"/>
        <w:rPr>
          <w:sz w:val="24"/>
          <w:szCs w:val="24"/>
        </w:rPr>
      </w:pPr>
    </w:p>
    <w:p w:rsidR="008A38F9" w:rsidRPr="00303A97" w:rsidRDefault="008A38F9" w:rsidP="00584D9B">
      <w:pPr>
        <w:tabs>
          <w:tab w:val="num" w:pos="720"/>
          <w:tab w:val="left" w:pos="1440"/>
        </w:tabs>
        <w:spacing w:line="360" w:lineRule="auto"/>
        <w:ind w:firstLine="709"/>
        <w:jc w:val="both"/>
        <w:rPr>
          <w:sz w:val="24"/>
          <w:szCs w:val="24"/>
        </w:rPr>
      </w:pPr>
      <w:r w:rsidRPr="00303A97">
        <w:rPr>
          <w:sz w:val="24"/>
          <w:szCs w:val="24"/>
        </w:rPr>
        <w:tab/>
        <w:t>Ответственным исполнителем является муниципальное казенное учреждение «Комитет по физической культуре и спорту» муниципального образования «Ленский район» Республики Саха (Якутия).</w:t>
      </w:r>
    </w:p>
    <w:p w:rsidR="008A38F9" w:rsidRPr="00303A97" w:rsidRDefault="008A38F9" w:rsidP="00584D9B">
      <w:pPr>
        <w:pStyle w:val="afa"/>
        <w:spacing w:after="0" w:line="360" w:lineRule="auto"/>
        <w:ind w:firstLine="709"/>
        <w:jc w:val="both"/>
      </w:pPr>
      <w:r w:rsidRPr="00303A97">
        <w:lastRenderedPageBreak/>
        <w:t>Цель программы: Развитие спорта и приобщение населения Ленского района к здоровому образу жизни.</w:t>
      </w:r>
    </w:p>
    <w:p w:rsidR="008A38F9" w:rsidRPr="00303A97" w:rsidRDefault="00584D9B" w:rsidP="00584D9B">
      <w:pPr>
        <w:pStyle w:val="afa"/>
        <w:spacing w:after="0" w:line="360" w:lineRule="auto"/>
        <w:jc w:val="both"/>
      </w:pPr>
      <w:r>
        <w:t xml:space="preserve">         </w:t>
      </w:r>
      <w:r w:rsidR="008A38F9" w:rsidRPr="00303A97">
        <w:t>Достижение поставленной цели требует решения следующих задач:</w:t>
      </w:r>
    </w:p>
    <w:p w:rsidR="008A38F9" w:rsidRPr="00303A97" w:rsidRDefault="008A38F9" w:rsidP="00584D9B">
      <w:pPr>
        <w:pStyle w:val="afa"/>
        <w:numPr>
          <w:ilvl w:val="0"/>
          <w:numId w:val="23"/>
        </w:numPr>
        <w:tabs>
          <w:tab w:val="left" w:pos="993"/>
        </w:tabs>
        <w:spacing w:after="0" w:line="360" w:lineRule="auto"/>
        <w:ind w:left="0" w:firstLine="709"/>
        <w:jc w:val="both"/>
      </w:pPr>
      <w:r w:rsidRPr="00303A97">
        <w:t>Осуществление полномочий в сфере физической культуры и спорта;</w:t>
      </w:r>
    </w:p>
    <w:p w:rsidR="008A38F9" w:rsidRPr="00303A97" w:rsidRDefault="008A38F9" w:rsidP="00584D9B">
      <w:pPr>
        <w:pStyle w:val="afa"/>
        <w:numPr>
          <w:ilvl w:val="0"/>
          <w:numId w:val="23"/>
        </w:numPr>
        <w:tabs>
          <w:tab w:val="left" w:pos="993"/>
        </w:tabs>
        <w:spacing w:after="0" w:line="360" w:lineRule="auto"/>
        <w:ind w:left="0" w:firstLine="709"/>
        <w:jc w:val="both"/>
      </w:pPr>
      <w:r w:rsidRPr="00303A97">
        <w:t>Создание условий для развития массового спорта;</w:t>
      </w:r>
    </w:p>
    <w:p w:rsidR="008A38F9" w:rsidRPr="00303A97" w:rsidRDefault="008A38F9" w:rsidP="00584D9B">
      <w:pPr>
        <w:pStyle w:val="afa"/>
        <w:numPr>
          <w:ilvl w:val="0"/>
          <w:numId w:val="23"/>
        </w:numPr>
        <w:tabs>
          <w:tab w:val="left" w:pos="993"/>
        </w:tabs>
        <w:spacing w:after="0" w:line="360" w:lineRule="auto"/>
        <w:ind w:left="0" w:firstLine="709"/>
        <w:jc w:val="both"/>
      </w:pPr>
      <w:r w:rsidRPr="00303A97">
        <w:t xml:space="preserve">Обеспечение эффективного функционирования системы спортивной подготовки для детей и подростков.                                                                                                                                                                                                                                                                                                                                                                                                                   </w:t>
      </w:r>
    </w:p>
    <w:p w:rsidR="008A38F9" w:rsidRPr="00303A97" w:rsidRDefault="008A38F9" w:rsidP="00584D9B">
      <w:pPr>
        <w:pStyle w:val="afa"/>
        <w:spacing w:after="0" w:line="360" w:lineRule="auto"/>
        <w:ind w:firstLine="709"/>
        <w:jc w:val="both"/>
      </w:pPr>
      <w:r w:rsidRPr="00303A97">
        <w:t>Общий объем финансирования за 2018 год составил 103 098 911,88 руб</w:t>
      </w:r>
      <w:r w:rsidR="000D75A5">
        <w:t>.</w:t>
      </w:r>
      <w:r w:rsidRPr="00303A97">
        <w:t xml:space="preserve"> за счет бюджета муниципального образования «Ленский район».</w:t>
      </w:r>
    </w:p>
    <w:p w:rsidR="008A38F9" w:rsidRPr="00303A97" w:rsidRDefault="008A38F9" w:rsidP="008A38F9">
      <w:pPr>
        <w:pStyle w:val="afa"/>
        <w:spacing w:after="0" w:line="360" w:lineRule="auto"/>
        <w:ind w:firstLine="720"/>
        <w:jc w:val="both"/>
      </w:pPr>
    </w:p>
    <w:p w:rsidR="008A38F9" w:rsidRPr="00303A97" w:rsidRDefault="008A38F9" w:rsidP="008A38F9">
      <w:pPr>
        <w:pStyle w:val="afa"/>
        <w:spacing w:after="0" w:line="360" w:lineRule="auto"/>
        <w:ind w:firstLine="0"/>
        <w:jc w:val="center"/>
      </w:pPr>
      <w:r w:rsidRPr="00303A97">
        <w:rPr>
          <w:rFonts w:eastAsia="Calibri"/>
        </w:rPr>
        <w:t>Таблица 5.1.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126"/>
        <w:gridCol w:w="1701"/>
        <w:gridCol w:w="1701"/>
        <w:gridCol w:w="1559"/>
      </w:tblGrid>
      <w:tr w:rsidR="008A38F9" w:rsidRPr="005139FE" w:rsidTr="00CC3C86">
        <w:trPr>
          <w:cantSplit/>
          <w:trHeight w:val="841"/>
        </w:trPr>
        <w:tc>
          <w:tcPr>
            <w:tcW w:w="2552"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Наименование   </w:t>
            </w:r>
            <w:r w:rsidRPr="00303A97">
              <w:rPr>
                <w:b/>
                <w:sz w:val="22"/>
                <w:szCs w:val="22"/>
              </w:rPr>
              <w:br/>
              <w:t>программы</w:t>
            </w:r>
            <w:r w:rsidRPr="00303A97">
              <w:rPr>
                <w:b/>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Источники   </w:t>
            </w:r>
            <w:r w:rsidRPr="00303A97">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План</w:t>
            </w:r>
          </w:p>
          <w:p w:rsidR="008A38F9" w:rsidRPr="00303A97" w:rsidRDefault="008A38F9" w:rsidP="00CC3C86">
            <w:pPr>
              <w:jc w:val="center"/>
              <w:rPr>
                <w:b/>
                <w:sz w:val="22"/>
                <w:szCs w:val="22"/>
              </w:rPr>
            </w:pPr>
            <w:r w:rsidRPr="00303A97">
              <w:rPr>
                <w:b/>
                <w:sz w:val="22"/>
                <w:szCs w:val="22"/>
              </w:rPr>
              <w:t>(руб.)</w:t>
            </w:r>
          </w:p>
        </w:tc>
        <w:tc>
          <w:tcPr>
            <w:tcW w:w="1701"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Факт</w:t>
            </w:r>
          </w:p>
          <w:p w:rsidR="008A38F9" w:rsidRPr="00303A97" w:rsidRDefault="008A38F9" w:rsidP="00CC3C86">
            <w:pPr>
              <w:jc w:val="center"/>
              <w:rPr>
                <w:b/>
                <w:sz w:val="22"/>
                <w:szCs w:val="22"/>
              </w:rPr>
            </w:pPr>
            <w:r w:rsidRPr="00303A97">
              <w:rPr>
                <w:b/>
                <w:sz w:val="22"/>
                <w:szCs w:val="22"/>
              </w:rPr>
              <w:t>(руб.)</w:t>
            </w:r>
          </w:p>
        </w:tc>
        <w:tc>
          <w:tcPr>
            <w:tcW w:w="1559"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Исполнение</w:t>
            </w:r>
          </w:p>
          <w:p w:rsidR="008A38F9" w:rsidRPr="00303A97" w:rsidRDefault="008A38F9" w:rsidP="00CC3C86">
            <w:pPr>
              <w:jc w:val="center"/>
              <w:rPr>
                <w:b/>
                <w:sz w:val="22"/>
                <w:szCs w:val="22"/>
              </w:rPr>
            </w:pPr>
            <w:r w:rsidRPr="00303A97">
              <w:rPr>
                <w:b/>
                <w:sz w:val="22"/>
                <w:szCs w:val="22"/>
              </w:rPr>
              <w:t>%</w:t>
            </w:r>
          </w:p>
        </w:tc>
      </w:tr>
      <w:tr w:rsidR="008A38F9" w:rsidRPr="005139FE" w:rsidTr="00CC3C86">
        <w:trPr>
          <w:cantSplit/>
          <w:trHeight w:val="532"/>
        </w:trPr>
        <w:tc>
          <w:tcPr>
            <w:tcW w:w="2552" w:type="dxa"/>
            <w:vMerge w:val="restart"/>
            <w:tcBorders>
              <w:top w:val="single" w:sz="4" w:space="0" w:color="auto"/>
              <w:left w:val="single" w:sz="4" w:space="0" w:color="auto"/>
              <w:right w:val="single" w:sz="4" w:space="0" w:color="auto"/>
            </w:tcBorders>
          </w:tcPr>
          <w:p w:rsidR="008A38F9" w:rsidRPr="00303A97" w:rsidRDefault="008A38F9" w:rsidP="00CC3C86">
            <w:pPr>
              <w:jc w:val="center"/>
              <w:rPr>
                <w:sz w:val="22"/>
                <w:szCs w:val="22"/>
              </w:rPr>
            </w:pPr>
            <w:r w:rsidRPr="00303A97">
              <w:rPr>
                <w:b/>
                <w:bCs/>
                <w:sz w:val="22"/>
                <w:szCs w:val="22"/>
              </w:rPr>
              <w:t>«Развитие физической культуры и спорта в Ленском районе на 2013-2021гг.»</w:t>
            </w:r>
          </w:p>
        </w:tc>
        <w:tc>
          <w:tcPr>
            <w:tcW w:w="2126"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sz w:val="22"/>
                <w:szCs w:val="22"/>
              </w:rPr>
            </w:pPr>
            <w:r w:rsidRPr="00303A97">
              <w:rPr>
                <w:sz w:val="22"/>
                <w:szCs w:val="22"/>
              </w:rPr>
              <w:t>-</w:t>
            </w:r>
          </w:p>
        </w:tc>
      </w:tr>
      <w:tr w:rsidR="008A38F9" w:rsidRPr="005139FE" w:rsidTr="00CC3C86">
        <w:trPr>
          <w:cantSplit/>
          <w:trHeight w:val="250"/>
        </w:trPr>
        <w:tc>
          <w:tcPr>
            <w:tcW w:w="2552"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tabs>
                <w:tab w:val="center" w:pos="780"/>
                <w:tab w:val="right" w:pos="1561"/>
              </w:tabs>
              <w:jc w:val="right"/>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p>
        </w:tc>
      </w:tr>
      <w:tr w:rsidR="008A38F9" w:rsidRPr="005139FE" w:rsidTr="00CC3C86">
        <w:trPr>
          <w:cantSplit/>
          <w:trHeight w:val="771"/>
        </w:trPr>
        <w:tc>
          <w:tcPr>
            <w:tcW w:w="2552"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МО «Ленский</w:t>
            </w:r>
          </w:p>
          <w:p w:rsidR="008A38F9" w:rsidRPr="00303A97" w:rsidRDefault="008A38F9" w:rsidP="00CC3C86">
            <w:pPr>
              <w:jc w:val="center"/>
              <w:rPr>
                <w:sz w:val="22"/>
                <w:szCs w:val="22"/>
              </w:rPr>
            </w:pPr>
            <w:r w:rsidRPr="00303A97">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103 098 911,88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100 856 600,66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97,82</w:t>
            </w:r>
          </w:p>
        </w:tc>
      </w:tr>
      <w:tr w:rsidR="008A38F9" w:rsidRPr="005139FE" w:rsidTr="00CC3C86">
        <w:trPr>
          <w:cantSplit/>
          <w:trHeight w:val="450"/>
        </w:trPr>
        <w:tc>
          <w:tcPr>
            <w:tcW w:w="2552" w:type="dxa"/>
            <w:vMerge/>
            <w:tcBorders>
              <w:left w:val="single" w:sz="4" w:space="0" w:color="auto"/>
              <w:bottom w:val="single" w:sz="4" w:space="0" w:color="auto"/>
              <w:right w:val="single" w:sz="4" w:space="0" w:color="auto"/>
            </w:tcBorders>
          </w:tcPr>
          <w:p w:rsidR="008A38F9" w:rsidRPr="00303A97"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103 098 911,88</w:t>
            </w:r>
            <w:r w:rsidRPr="00303A97">
              <w:rPr>
                <w:rFonts w:eastAsia="Calibri"/>
                <w:sz w:val="22"/>
                <w:szCs w:val="22"/>
              </w:rPr>
              <w:tab/>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100 856 600,66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97,82</w:t>
            </w:r>
          </w:p>
        </w:tc>
      </w:tr>
    </w:tbl>
    <w:p w:rsidR="008A38F9" w:rsidRPr="00303A97" w:rsidRDefault="008A38F9" w:rsidP="008A38F9">
      <w:pPr>
        <w:tabs>
          <w:tab w:val="left" w:pos="386"/>
        </w:tabs>
        <w:suppressAutoHyphens/>
        <w:snapToGrid w:val="0"/>
        <w:spacing w:line="360" w:lineRule="auto"/>
        <w:jc w:val="both"/>
        <w:rPr>
          <w:sz w:val="24"/>
          <w:szCs w:val="24"/>
        </w:rPr>
      </w:pPr>
    </w:p>
    <w:p w:rsidR="008A38F9" w:rsidRPr="00303A97" w:rsidRDefault="008A38F9" w:rsidP="008A38F9">
      <w:pPr>
        <w:tabs>
          <w:tab w:val="left" w:pos="386"/>
        </w:tabs>
        <w:suppressAutoHyphens/>
        <w:snapToGrid w:val="0"/>
        <w:spacing w:line="360" w:lineRule="auto"/>
        <w:ind w:firstLine="709"/>
        <w:jc w:val="both"/>
        <w:rPr>
          <w:sz w:val="24"/>
          <w:szCs w:val="24"/>
        </w:rPr>
      </w:pPr>
      <w:r w:rsidRPr="00303A97">
        <w:rPr>
          <w:sz w:val="24"/>
          <w:szCs w:val="24"/>
        </w:rPr>
        <w:t>Освоено 100 856 600,66 рублей. Из них на управление программой 83 868 708,04 руб. (заработная плата работников и выплата НДФЛ 47 370 774,45 руб., перечисление в фонды 14 476 753,52 руб., коммунальные услуги 11 818 074,95 руб.). На развитие детско-юношеского спорта 6 953 732,00 руб. (1 640 000,00 руб</w:t>
      </w:r>
      <w:r w:rsidR="000D75A5">
        <w:rPr>
          <w:sz w:val="24"/>
          <w:szCs w:val="24"/>
        </w:rPr>
        <w:t>.</w:t>
      </w:r>
      <w:r w:rsidRPr="00303A97">
        <w:rPr>
          <w:sz w:val="24"/>
          <w:szCs w:val="24"/>
        </w:rPr>
        <w:t xml:space="preserve"> – суточные, проживание, проезд тренеров на соревнованиях, 4 453 732,00 руб</w:t>
      </w:r>
      <w:r w:rsidR="000D75A5">
        <w:rPr>
          <w:sz w:val="24"/>
          <w:szCs w:val="24"/>
        </w:rPr>
        <w:t>.</w:t>
      </w:r>
      <w:r w:rsidRPr="00303A97">
        <w:rPr>
          <w:sz w:val="24"/>
          <w:szCs w:val="24"/>
        </w:rPr>
        <w:t xml:space="preserve"> – проживание, питание проезд спортсменов на соревнования, 322 010,00</w:t>
      </w:r>
      <w:r w:rsidR="000D75A5">
        <w:rPr>
          <w:sz w:val="24"/>
          <w:szCs w:val="24"/>
        </w:rPr>
        <w:t xml:space="preserve"> руб.</w:t>
      </w:r>
      <w:r w:rsidRPr="00303A97">
        <w:rPr>
          <w:sz w:val="24"/>
          <w:szCs w:val="24"/>
        </w:rPr>
        <w:t>-приобретение наградной продукции для поощрения участников соревнований, 128 500,00 руб</w:t>
      </w:r>
      <w:r w:rsidR="000D75A5">
        <w:rPr>
          <w:sz w:val="24"/>
          <w:szCs w:val="24"/>
        </w:rPr>
        <w:t>.</w:t>
      </w:r>
      <w:r w:rsidRPr="00303A97">
        <w:rPr>
          <w:sz w:val="24"/>
          <w:szCs w:val="24"/>
        </w:rPr>
        <w:t xml:space="preserve"> – приобретение спортивного оборудования; 409 490,00 руб</w:t>
      </w:r>
      <w:r w:rsidR="000D75A5">
        <w:rPr>
          <w:sz w:val="24"/>
          <w:szCs w:val="24"/>
        </w:rPr>
        <w:t>.</w:t>
      </w:r>
      <w:r w:rsidRPr="00303A97">
        <w:rPr>
          <w:sz w:val="24"/>
          <w:szCs w:val="24"/>
        </w:rPr>
        <w:t xml:space="preserve"> - приобретение спортивного инвентаря и аренда подъемника). На развитие массового спорта и спорта высших достижений 7 927 976,00 руб</w:t>
      </w:r>
      <w:r w:rsidR="000D75A5">
        <w:rPr>
          <w:sz w:val="24"/>
          <w:szCs w:val="24"/>
        </w:rPr>
        <w:t>.</w:t>
      </w:r>
      <w:r w:rsidRPr="00303A97">
        <w:rPr>
          <w:sz w:val="24"/>
          <w:szCs w:val="24"/>
        </w:rPr>
        <w:t xml:space="preserve"> (1 341 190,20 руб</w:t>
      </w:r>
      <w:r w:rsidR="000D75A5">
        <w:rPr>
          <w:sz w:val="24"/>
          <w:szCs w:val="24"/>
        </w:rPr>
        <w:t>.</w:t>
      </w:r>
      <w:r w:rsidRPr="00303A97">
        <w:rPr>
          <w:sz w:val="24"/>
          <w:szCs w:val="24"/>
        </w:rPr>
        <w:t xml:space="preserve"> – суточные, проживание, проезд тренеров на соревнованиях, 5 381 320,00 руб</w:t>
      </w:r>
      <w:r w:rsidR="000D75A5">
        <w:rPr>
          <w:sz w:val="24"/>
          <w:szCs w:val="24"/>
        </w:rPr>
        <w:t>.</w:t>
      </w:r>
      <w:r w:rsidRPr="00303A97">
        <w:rPr>
          <w:sz w:val="24"/>
          <w:szCs w:val="24"/>
        </w:rPr>
        <w:t xml:space="preserve"> – проживание, питание проезд спортсменов на соревнования, 370 646,00 - приобретение наградной продукции для поощрения участников соревнований, 738 704,00 руб</w:t>
      </w:r>
      <w:r w:rsidR="000D75A5">
        <w:rPr>
          <w:sz w:val="24"/>
          <w:szCs w:val="24"/>
        </w:rPr>
        <w:t>.</w:t>
      </w:r>
      <w:r w:rsidRPr="00303A97">
        <w:rPr>
          <w:sz w:val="24"/>
          <w:szCs w:val="24"/>
        </w:rPr>
        <w:t xml:space="preserve"> – приобретение спортивного оборудования; 60 650,00 руб</w:t>
      </w:r>
      <w:r w:rsidR="000D75A5">
        <w:rPr>
          <w:sz w:val="24"/>
          <w:szCs w:val="24"/>
        </w:rPr>
        <w:t>.</w:t>
      </w:r>
      <w:r w:rsidRPr="00303A97">
        <w:rPr>
          <w:sz w:val="24"/>
          <w:szCs w:val="24"/>
        </w:rPr>
        <w:t xml:space="preserve"> - приобретение спортивного инвентаря). Полномочия города освоены в сумме 2 106 183,50 руб</w:t>
      </w:r>
      <w:r w:rsidR="000D75A5">
        <w:rPr>
          <w:sz w:val="24"/>
          <w:szCs w:val="24"/>
        </w:rPr>
        <w:t>.</w:t>
      </w:r>
      <w:r w:rsidRPr="00303A97">
        <w:rPr>
          <w:sz w:val="24"/>
          <w:szCs w:val="24"/>
        </w:rPr>
        <w:t xml:space="preserve"> (629 363,50 - приобретение наградной продукции для поощрения участников соревнований, рублей 542 770,00 – приобретение спортивного</w:t>
      </w:r>
      <w:r w:rsidR="000D75A5">
        <w:rPr>
          <w:sz w:val="24"/>
          <w:szCs w:val="24"/>
        </w:rPr>
        <w:t xml:space="preserve"> оборудования; 934 050,00 руб.</w:t>
      </w:r>
      <w:r w:rsidRPr="00303A97">
        <w:rPr>
          <w:sz w:val="24"/>
          <w:szCs w:val="24"/>
        </w:rPr>
        <w:t xml:space="preserve"> - приобретение спортивного инвентаря.)</w:t>
      </w:r>
    </w:p>
    <w:p w:rsidR="008A38F9" w:rsidRPr="00303A97" w:rsidRDefault="008A38F9" w:rsidP="008A38F9">
      <w:pPr>
        <w:tabs>
          <w:tab w:val="left" w:pos="386"/>
        </w:tabs>
        <w:suppressAutoHyphens/>
        <w:snapToGrid w:val="0"/>
        <w:spacing w:line="360" w:lineRule="auto"/>
        <w:ind w:firstLine="709"/>
        <w:jc w:val="both"/>
        <w:rPr>
          <w:sz w:val="24"/>
          <w:szCs w:val="24"/>
        </w:rPr>
      </w:pPr>
      <w:r w:rsidRPr="00303A97">
        <w:rPr>
          <w:sz w:val="24"/>
          <w:szCs w:val="24"/>
        </w:rPr>
        <w:t xml:space="preserve">В настоящее время в Ленском районе культивируется 33 вида спорта. На регулярной основе </w:t>
      </w:r>
      <w:r w:rsidRPr="00303A97">
        <w:rPr>
          <w:sz w:val="24"/>
          <w:szCs w:val="24"/>
        </w:rPr>
        <w:lastRenderedPageBreak/>
        <w:t>занимаются 11 949 человек. Работает 34 штатных тренера по 17 видам спорта, из них в МКУ «</w:t>
      </w:r>
      <w:proofErr w:type="spellStart"/>
      <w:r w:rsidRPr="00303A97">
        <w:rPr>
          <w:sz w:val="24"/>
          <w:szCs w:val="24"/>
        </w:rPr>
        <w:t>КФКиС</w:t>
      </w:r>
      <w:proofErr w:type="spellEnd"/>
      <w:r w:rsidRPr="00303A97">
        <w:rPr>
          <w:sz w:val="24"/>
          <w:szCs w:val="24"/>
        </w:rPr>
        <w:t>» 31 тренер и 14 инструкторов по спорту.</w:t>
      </w:r>
    </w:p>
    <w:p w:rsidR="008A38F9" w:rsidRPr="00303A97" w:rsidRDefault="008A38F9" w:rsidP="008A38F9">
      <w:pPr>
        <w:tabs>
          <w:tab w:val="left" w:pos="386"/>
        </w:tabs>
        <w:suppressAutoHyphens/>
        <w:snapToGrid w:val="0"/>
        <w:spacing w:line="360" w:lineRule="auto"/>
        <w:ind w:firstLine="709"/>
        <w:jc w:val="both"/>
        <w:rPr>
          <w:sz w:val="24"/>
          <w:szCs w:val="24"/>
        </w:rPr>
      </w:pPr>
      <w:r w:rsidRPr="00303A97">
        <w:rPr>
          <w:sz w:val="24"/>
          <w:szCs w:val="24"/>
        </w:rPr>
        <w:t>За 2018 год проведено 176 мероприятий, из них: выездных 70 мероприятий, приняли участие 452 человека, из них детей 307 человек; районных 106 мероприятий, приняли участие 6 989 человек, из них детей 4 680 человек.</w:t>
      </w:r>
    </w:p>
    <w:p w:rsidR="008A38F9" w:rsidRPr="00303A97" w:rsidRDefault="008A38F9" w:rsidP="008A38F9">
      <w:pPr>
        <w:tabs>
          <w:tab w:val="left" w:pos="386"/>
        </w:tabs>
        <w:suppressAutoHyphens/>
        <w:snapToGrid w:val="0"/>
        <w:spacing w:line="360" w:lineRule="auto"/>
        <w:jc w:val="both"/>
        <w:rPr>
          <w:sz w:val="24"/>
          <w:szCs w:val="24"/>
        </w:rPr>
      </w:pPr>
      <w:r w:rsidRPr="00303A97">
        <w:rPr>
          <w:sz w:val="24"/>
          <w:szCs w:val="24"/>
        </w:rPr>
        <w:t xml:space="preserve">           Оценка эффективности муниципальной программы осуществлена на основании индикаторов (показателей) оценки результативности и планируемых результатов Программы.</w:t>
      </w:r>
      <w:r w:rsidRPr="00303A97">
        <w:rPr>
          <w:sz w:val="24"/>
          <w:szCs w:val="24"/>
        </w:rPr>
        <w:tab/>
      </w:r>
      <w:r w:rsidRPr="00303A97">
        <w:rPr>
          <w:sz w:val="24"/>
          <w:szCs w:val="24"/>
        </w:rPr>
        <w:tab/>
      </w:r>
      <w:r w:rsidRPr="00303A97">
        <w:rPr>
          <w:sz w:val="24"/>
          <w:szCs w:val="24"/>
        </w:rPr>
        <w:tab/>
      </w:r>
    </w:p>
    <w:tbl>
      <w:tblPr>
        <w:tblW w:w="9654" w:type="dxa"/>
        <w:tblInd w:w="93" w:type="dxa"/>
        <w:tblLayout w:type="fixed"/>
        <w:tblLook w:val="04A0" w:firstRow="1" w:lastRow="0" w:firstColumn="1" w:lastColumn="0" w:noHBand="0" w:noVBand="1"/>
      </w:tblPr>
      <w:tblGrid>
        <w:gridCol w:w="396"/>
        <w:gridCol w:w="171"/>
        <w:gridCol w:w="5118"/>
        <w:gridCol w:w="950"/>
        <w:gridCol w:w="992"/>
        <w:gridCol w:w="127"/>
        <w:gridCol w:w="817"/>
        <w:gridCol w:w="1083"/>
      </w:tblGrid>
      <w:tr w:rsidR="008A38F9" w:rsidRPr="00303A97" w:rsidTr="00CC3C86">
        <w:trPr>
          <w:trHeight w:val="315"/>
        </w:trPr>
        <w:tc>
          <w:tcPr>
            <w:tcW w:w="396" w:type="dxa"/>
            <w:tcBorders>
              <w:top w:val="nil"/>
              <w:left w:val="nil"/>
              <w:bottom w:val="nil"/>
              <w:right w:val="nil"/>
            </w:tcBorders>
            <w:shd w:val="clear" w:color="auto" w:fill="auto"/>
            <w:noWrap/>
            <w:vAlign w:val="bottom"/>
            <w:hideMark/>
          </w:tcPr>
          <w:p w:rsidR="008A38F9" w:rsidRPr="00303A97" w:rsidRDefault="008A38F9" w:rsidP="00CC3C86">
            <w:pPr>
              <w:rPr>
                <w:sz w:val="24"/>
                <w:szCs w:val="24"/>
              </w:rPr>
            </w:pPr>
          </w:p>
        </w:tc>
        <w:tc>
          <w:tcPr>
            <w:tcW w:w="9258" w:type="dxa"/>
            <w:gridSpan w:val="7"/>
            <w:tcBorders>
              <w:top w:val="nil"/>
              <w:left w:val="nil"/>
              <w:bottom w:val="nil"/>
              <w:right w:val="nil"/>
            </w:tcBorders>
            <w:shd w:val="clear" w:color="auto" w:fill="auto"/>
            <w:noWrap/>
            <w:vAlign w:val="bottom"/>
            <w:hideMark/>
          </w:tcPr>
          <w:p w:rsidR="008A38F9" w:rsidRPr="00303A97" w:rsidRDefault="008A38F9" w:rsidP="00CC3C86">
            <w:pPr>
              <w:pStyle w:val="ConsPlusNormal"/>
              <w:ind w:firstLine="0"/>
              <w:outlineLvl w:val="2"/>
              <w:rPr>
                <w:rFonts w:ascii="Times New Roman" w:hAnsi="Times New Roman" w:cs="Times New Roman"/>
                <w:sz w:val="24"/>
                <w:szCs w:val="24"/>
              </w:rPr>
            </w:pPr>
          </w:p>
          <w:p w:rsidR="008A38F9" w:rsidRPr="00303A97" w:rsidRDefault="008A38F9" w:rsidP="00CC3C86">
            <w:pPr>
              <w:pStyle w:val="ConsPlusNormal"/>
              <w:ind w:firstLine="0"/>
              <w:jc w:val="center"/>
              <w:outlineLvl w:val="2"/>
              <w:rPr>
                <w:rFonts w:ascii="Times New Roman" w:hAnsi="Times New Roman" w:cs="Times New Roman"/>
                <w:sz w:val="24"/>
                <w:szCs w:val="24"/>
              </w:rPr>
            </w:pPr>
            <w:r w:rsidRPr="00303A97">
              <w:rPr>
                <w:rFonts w:ascii="Times New Roman" w:hAnsi="Times New Roman" w:cs="Times New Roman"/>
                <w:sz w:val="24"/>
                <w:szCs w:val="24"/>
              </w:rPr>
              <w:t xml:space="preserve"> Таблица 5.2. Выполнение основных целевых индикаторов</w:t>
            </w:r>
          </w:p>
          <w:p w:rsidR="008A38F9" w:rsidRPr="00303A97" w:rsidRDefault="008A38F9" w:rsidP="00CC3C86">
            <w:pPr>
              <w:pStyle w:val="a5"/>
              <w:tabs>
                <w:tab w:val="left" w:pos="993"/>
              </w:tabs>
              <w:ind w:left="78"/>
              <w:jc w:val="center"/>
              <w:rPr>
                <w:sz w:val="24"/>
                <w:szCs w:val="24"/>
              </w:rPr>
            </w:pPr>
            <w:r w:rsidRPr="00303A97">
              <w:rPr>
                <w:sz w:val="24"/>
                <w:szCs w:val="24"/>
              </w:rPr>
              <w:t>и показателей программы за 2018 год</w:t>
            </w:r>
          </w:p>
        </w:tc>
      </w:tr>
      <w:tr w:rsidR="008A38F9" w:rsidRPr="005139FE" w:rsidTr="00CC3C86">
        <w:trPr>
          <w:trHeight w:val="255"/>
        </w:trPr>
        <w:tc>
          <w:tcPr>
            <w:tcW w:w="6635" w:type="dxa"/>
            <w:gridSpan w:val="4"/>
            <w:tcBorders>
              <w:top w:val="nil"/>
              <w:left w:val="nil"/>
              <w:bottom w:val="single" w:sz="4" w:space="0" w:color="auto"/>
              <w:right w:val="nil"/>
            </w:tcBorders>
            <w:shd w:val="clear" w:color="auto" w:fill="auto"/>
            <w:noWrap/>
            <w:vAlign w:val="center"/>
            <w:hideMark/>
          </w:tcPr>
          <w:p w:rsidR="008A38F9" w:rsidRPr="005139FE" w:rsidRDefault="008A38F9" w:rsidP="00CC3C86">
            <w:pPr>
              <w:jc w:val="center"/>
            </w:pPr>
            <w:r w:rsidRPr="005139FE">
              <w:t> </w:t>
            </w:r>
          </w:p>
        </w:tc>
        <w:tc>
          <w:tcPr>
            <w:tcW w:w="1119" w:type="dxa"/>
            <w:gridSpan w:val="2"/>
            <w:tcBorders>
              <w:top w:val="nil"/>
              <w:left w:val="nil"/>
              <w:bottom w:val="nil"/>
              <w:right w:val="nil"/>
            </w:tcBorders>
            <w:shd w:val="clear" w:color="auto" w:fill="auto"/>
            <w:noWrap/>
            <w:vAlign w:val="center"/>
            <w:hideMark/>
          </w:tcPr>
          <w:p w:rsidR="008A38F9" w:rsidRPr="005139FE" w:rsidRDefault="008A38F9" w:rsidP="00CC3C86">
            <w:pPr>
              <w:jc w:val="center"/>
            </w:pPr>
          </w:p>
        </w:tc>
        <w:tc>
          <w:tcPr>
            <w:tcW w:w="817" w:type="dxa"/>
            <w:tcBorders>
              <w:top w:val="nil"/>
              <w:left w:val="nil"/>
              <w:bottom w:val="nil"/>
              <w:right w:val="nil"/>
            </w:tcBorders>
            <w:shd w:val="clear" w:color="auto" w:fill="auto"/>
            <w:noWrap/>
            <w:vAlign w:val="center"/>
            <w:hideMark/>
          </w:tcPr>
          <w:p w:rsidR="008A38F9" w:rsidRPr="005139FE" w:rsidRDefault="008A38F9" w:rsidP="00CC3C86">
            <w:pPr>
              <w:jc w:val="center"/>
            </w:pPr>
          </w:p>
        </w:tc>
        <w:tc>
          <w:tcPr>
            <w:tcW w:w="1083" w:type="dxa"/>
            <w:tcBorders>
              <w:top w:val="nil"/>
              <w:left w:val="nil"/>
              <w:bottom w:val="nil"/>
              <w:right w:val="nil"/>
            </w:tcBorders>
            <w:shd w:val="clear" w:color="auto" w:fill="auto"/>
            <w:noWrap/>
            <w:vAlign w:val="bottom"/>
            <w:hideMark/>
          </w:tcPr>
          <w:p w:rsidR="008A38F9" w:rsidRPr="005139FE" w:rsidRDefault="008A38F9" w:rsidP="00CC3C86"/>
        </w:tc>
      </w:tr>
      <w:tr w:rsidR="008A38F9" w:rsidRPr="005139FE" w:rsidTr="00CC3C86">
        <w:trPr>
          <w:trHeight w:val="25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w:t>
            </w:r>
          </w:p>
        </w:tc>
        <w:tc>
          <w:tcPr>
            <w:tcW w:w="5118"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 xml:space="preserve">Показатель, индикатор, утвержденные программой </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Единица измерения</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2018</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 xml:space="preserve">Выполнение, % </w:t>
            </w:r>
          </w:p>
        </w:tc>
      </w:tr>
      <w:tr w:rsidR="008A38F9" w:rsidRPr="005139FE" w:rsidTr="00CC3C86">
        <w:trPr>
          <w:trHeight w:val="735"/>
        </w:trPr>
        <w:tc>
          <w:tcPr>
            <w:tcW w:w="567" w:type="dxa"/>
            <w:gridSpan w:val="2"/>
            <w:vMerge/>
            <w:tcBorders>
              <w:top w:val="nil"/>
              <w:left w:val="single" w:sz="4" w:space="0" w:color="auto"/>
              <w:bottom w:val="single" w:sz="4" w:space="0" w:color="auto"/>
              <w:right w:val="single" w:sz="4" w:space="0" w:color="auto"/>
            </w:tcBorders>
            <w:vAlign w:val="center"/>
            <w:hideMark/>
          </w:tcPr>
          <w:p w:rsidR="008A38F9" w:rsidRPr="00303A97" w:rsidRDefault="008A38F9" w:rsidP="00CC3C86">
            <w:pPr>
              <w:rPr>
                <w:b/>
                <w:bCs/>
                <w:sz w:val="22"/>
                <w:szCs w:val="22"/>
              </w:rPr>
            </w:pPr>
          </w:p>
        </w:tc>
        <w:tc>
          <w:tcPr>
            <w:tcW w:w="5118" w:type="dxa"/>
            <w:vMerge/>
            <w:tcBorders>
              <w:top w:val="nil"/>
              <w:left w:val="single" w:sz="4" w:space="0" w:color="auto"/>
              <w:bottom w:val="single" w:sz="4" w:space="0" w:color="auto"/>
              <w:right w:val="single" w:sz="4" w:space="0" w:color="auto"/>
            </w:tcBorders>
            <w:vAlign w:val="center"/>
            <w:hideMark/>
          </w:tcPr>
          <w:p w:rsidR="008A38F9" w:rsidRPr="00303A97" w:rsidRDefault="008A38F9" w:rsidP="00CC3C86">
            <w:pPr>
              <w:rPr>
                <w:b/>
                <w:bCs/>
                <w:sz w:val="22"/>
                <w:szCs w:val="22"/>
              </w:rPr>
            </w:pPr>
          </w:p>
        </w:tc>
        <w:tc>
          <w:tcPr>
            <w:tcW w:w="950" w:type="dxa"/>
            <w:vMerge/>
            <w:tcBorders>
              <w:top w:val="nil"/>
              <w:left w:val="single" w:sz="4" w:space="0" w:color="auto"/>
              <w:bottom w:val="single" w:sz="4" w:space="0" w:color="auto"/>
              <w:right w:val="single" w:sz="4" w:space="0" w:color="auto"/>
            </w:tcBorders>
            <w:vAlign w:val="center"/>
            <w:hideMark/>
          </w:tcPr>
          <w:p w:rsidR="008A38F9" w:rsidRPr="00303A97" w:rsidRDefault="008A38F9" w:rsidP="00CC3C86">
            <w:pPr>
              <w:rPr>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план</w:t>
            </w:r>
          </w:p>
        </w:tc>
        <w:tc>
          <w:tcPr>
            <w:tcW w:w="944" w:type="dxa"/>
            <w:gridSpan w:val="2"/>
            <w:tcBorders>
              <w:top w:val="nil"/>
              <w:left w:val="nil"/>
              <w:bottom w:val="single" w:sz="4" w:space="0" w:color="auto"/>
              <w:right w:val="single" w:sz="4" w:space="0" w:color="auto"/>
            </w:tcBorders>
            <w:shd w:val="clear" w:color="auto" w:fill="auto"/>
            <w:vAlign w:val="center"/>
            <w:hideMark/>
          </w:tcPr>
          <w:p w:rsidR="008A38F9" w:rsidRPr="00303A97" w:rsidRDefault="008A38F9" w:rsidP="00CC3C86">
            <w:pPr>
              <w:jc w:val="center"/>
              <w:rPr>
                <w:b/>
                <w:bCs/>
                <w:sz w:val="22"/>
                <w:szCs w:val="22"/>
              </w:rPr>
            </w:pPr>
            <w:r w:rsidRPr="00303A97">
              <w:rPr>
                <w:b/>
                <w:bCs/>
                <w:sz w:val="22"/>
                <w:szCs w:val="22"/>
              </w:rPr>
              <w:t>отчет</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8A38F9" w:rsidRPr="00303A97" w:rsidRDefault="008A38F9" w:rsidP="00CC3C86">
            <w:pPr>
              <w:rPr>
                <w:b/>
                <w:bCs/>
                <w:sz w:val="22"/>
                <w:szCs w:val="22"/>
              </w:rPr>
            </w:pP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 xml:space="preserve">Количество детей и подростков, занимающихся спортом в спортивных секциях      </w:t>
            </w:r>
          </w:p>
        </w:tc>
        <w:tc>
          <w:tcPr>
            <w:tcW w:w="950"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1350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5923</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438,7</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2</w:t>
            </w:r>
          </w:p>
        </w:tc>
        <w:tc>
          <w:tcPr>
            <w:tcW w:w="5118" w:type="dxa"/>
            <w:tcBorders>
              <w:top w:val="nil"/>
              <w:left w:val="nil"/>
              <w:bottom w:val="single" w:sz="4" w:space="0" w:color="auto"/>
              <w:right w:val="single" w:sz="4" w:space="0" w:color="auto"/>
            </w:tcBorders>
            <w:shd w:val="clear" w:color="auto" w:fill="auto"/>
            <w:vAlign w:val="bottom"/>
            <w:hideMark/>
          </w:tcPr>
          <w:p w:rsidR="008A38F9" w:rsidRPr="00303A97" w:rsidRDefault="008A38F9" w:rsidP="00CC3C86">
            <w:pPr>
              <w:rPr>
                <w:sz w:val="22"/>
                <w:szCs w:val="22"/>
              </w:rPr>
            </w:pPr>
            <w:r w:rsidRPr="00303A97">
              <w:rPr>
                <w:sz w:val="22"/>
                <w:szCs w:val="22"/>
              </w:rPr>
              <w:t>Количество районных мероприятий по физической культуре и спорту, проводимых для детей и подростков</w:t>
            </w:r>
          </w:p>
        </w:tc>
        <w:tc>
          <w:tcPr>
            <w:tcW w:w="950"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sz w:val="22"/>
                <w:szCs w:val="22"/>
              </w:rPr>
            </w:pPr>
            <w:r w:rsidRPr="00303A97">
              <w:rPr>
                <w:sz w:val="22"/>
                <w:szCs w:val="22"/>
              </w:rPr>
              <w:t>ед.</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37</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47</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127,03</w:t>
            </w:r>
          </w:p>
        </w:tc>
      </w:tr>
      <w:tr w:rsidR="008A38F9" w:rsidRPr="005139FE" w:rsidTr="00CC3C86">
        <w:trPr>
          <w:trHeight w:val="2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3</w:t>
            </w:r>
          </w:p>
        </w:tc>
        <w:tc>
          <w:tcPr>
            <w:tcW w:w="5118" w:type="dxa"/>
            <w:tcBorders>
              <w:top w:val="nil"/>
              <w:left w:val="nil"/>
              <w:bottom w:val="single" w:sz="4" w:space="0" w:color="auto"/>
              <w:right w:val="single" w:sz="4" w:space="0" w:color="auto"/>
            </w:tcBorders>
            <w:shd w:val="clear" w:color="auto" w:fill="auto"/>
            <w:vAlign w:val="bottom"/>
            <w:hideMark/>
          </w:tcPr>
          <w:p w:rsidR="008A38F9" w:rsidRPr="00303A97" w:rsidRDefault="008A38F9" w:rsidP="00CC3C86">
            <w:pPr>
              <w:rPr>
                <w:sz w:val="22"/>
                <w:szCs w:val="22"/>
              </w:rPr>
            </w:pPr>
            <w:r w:rsidRPr="00303A97">
              <w:rPr>
                <w:sz w:val="22"/>
                <w:szCs w:val="22"/>
              </w:rPr>
              <w:t>Количество детей получивших спортивные разряды:</w:t>
            </w:r>
          </w:p>
        </w:tc>
        <w:tc>
          <w:tcPr>
            <w:tcW w:w="950"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245</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385</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157,14</w:t>
            </w:r>
          </w:p>
        </w:tc>
      </w:tr>
      <w:tr w:rsidR="008A38F9" w:rsidRPr="005139FE" w:rsidTr="00CC3C86">
        <w:trPr>
          <w:trHeight w:val="2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4</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призёров:</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278</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477</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171,58</w:t>
            </w:r>
          </w:p>
        </w:tc>
      </w:tr>
      <w:tr w:rsidR="008A38F9" w:rsidRPr="005139FE" w:rsidTr="00CC3C86">
        <w:trPr>
          <w:trHeight w:val="5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5</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детей с ограниченными возможностями и инвалидов, занимающихся спортом на регулярной основе</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56</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186,67</w:t>
            </w:r>
          </w:p>
        </w:tc>
      </w:tr>
      <w:tr w:rsidR="008A38F9" w:rsidRPr="005139FE" w:rsidTr="00CC3C86">
        <w:trPr>
          <w:trHeight w:val="5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6</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Процент от норматива на одного человека (материально техническое оснащения тренировочного процесса(детско-юношеский спорт))</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95</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95</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100</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7</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граждан, регулярно занимающихся физической культурой и спортом</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12250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11959</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97,62</w:t>
            </w:r>
          </w:p>
        </w:tc>
      </w:tr>
      <w:tr w:rsidR="008A38F9" w:rsidRPr="005139FE" w:rsidTr="00CC3C8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8</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мероприятий, проводимых в районе по физической культуре и спорту</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ед.</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70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106</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151,43</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9</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созданных спортивных организаций, секций, кружков, клубов, федераций в текущем году</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ед.</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200,00</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10</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призёров республиканских и российских соревнований среди взрослых</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34</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113,33</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11</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выездов сборных команд района на республиканские соревнования</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50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25</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sz w:val="22"/>
                <w:szCs w:val="22"/>
              </w:rPr>
            </w:pPr>
            <w:r w:rsidRPr="00303A97">
              <w:rPr>
                <w:sz w:val="22"/>
                <w:szCs w:val="22"/>
              </w:rPr>
              <w:t>50</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12</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занимающихся национальными видами спорта</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540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552</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102,22</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13</w:t>
            </w:r>
          </w:p>
        </w:tc>
        <w:tc>
          <w:tcPr>
            <w:tcW w:w="5118" w:type="dxa"/>
            <w:tcBorders>
              <w:top w:val="nil"/>
              <w:left w:val="nil"/>
              <w:bottom w:val="single" w:sz="4" w:space="0" w:color="auto"/>
              <w:right w:val="single" w:sz="4" w:space="0" w:color="auto"/>
            </w:tcBorders>
            <w:shd w:val="clear" w:color="auto" w:fill="auto"/>
            <w:vAlign w:val="center"/>
            <w:hideMark/>
          </w:tcPr>
          <w:p w:rsidR="008A38F9" w:rsidRPr="00303A97" w:rsidRDefault="008A38F9" w:rsidP="00CC3C86">
            <w:pPr>
              <w:rPr>
                <w:sz w:val="22"/>
                <w:szCs w:val="22"/>
              </w:rPr>
            </w:pPr>
            <w:r w:rsidRPr="00303A97">
              <w:rPr>
                <w:sz w:val="22"/>
                <w:szCs w:val="22"/>
              </w:rPr>
              <w:t>Количество мероприятий, проведенных в поселениях Ленского района</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ед.</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30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72</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240</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14</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человек, участвующих в спортивно-массовых мероприяти</w:t>
            </w:r>
            <w:r w:rsidR="000D75A5">
              <w:rPr>
                <w:sz w:val="22"/>
                <w:szCs w:val="22"/>
              </w:rPr>
              <w:t>я</w:t>
            </w:r>
            <w:r w:rsidRPr="00303A97">
              <w:rPr>
                <w:sz w:val="22"/>
                <w:szCs w:val="22"/>
              </w:rPr>
              <w:t>х</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11000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13200</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120</w:t>
            </w:r>
          </w:p>
        </w:tc>
      </w:tr>
      <w:tr w:rsidR="008A38F9" w:rsidRPr="005139FE" w:rsidTr="00CC3C8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15</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Количество оздоровительных групп, сформированных в результате работы</w:t>
            </w:r>
          </w:p>
        </w:tc>
        <w:tc>
          <w:tcPr>
            <w:tcW w:w="950" w:type="dxa"/>
            <w:tcBorders>
              <w:top w:val="nil"/>
              <w:left w:val="nil"/>
              <w:bottom w:val="single" w:sz="4" w:space="0" w:color="auto"/>
              <w:right w:val="single" w:sz="4" w:space="0" w:color="auto"/>
            </w:tcBorders>
            <w:shd w:val="clear" w:color="auto" w:fill="auto"/>
            <w:noWrap/>
            <w:vAlign w:val="center"/>
            <w:hideMark/>
          </w:tcPr>
          <w:p w:rsidR="008A38F9" w:rsidRPr="00303A97" w:rsidRDefault="008A38F9" w:rsidP="00CC3C86">
            <w:pPr>
              <w:jc w:val="center"/>
              <w:rPr>
                <w:sz w:val="22"/>
                <w:szCs w:val="22"/>
              </w:rPr>
            </w:pPr>
            <w:r w:rsidRPr="00303A97">
              <w:rPr>
                <w:sz w:val="22"/>
                <w:szCs w:val="22"/>
              </w:rPr>
              <w:t>ед.</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4</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200</w:t>
            </w:r>
          </w:p>
        </w:tc>
      </w:tr>
      <w:tr w:rsidR="008A38F9" w:rsidRPr="005139FE" w:rsidTr="00CC3C86">
        <w:trPr>
          <w:trHeight w:val="52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303A97" w:rsidRDefault="008A38F9" w:rsidP="00CC3C86">
            <w:pPr>
              <w:jc w:val="right"/>
              <w:rPr>
                <w:sz w:val="22"/>
                <w:szCs w:val="22"/>
              </w:rPr>
            </w:pPr>
            <w:r w:rsidRPr="00303A97">
              <w:rPr>
                <w:sz w:val="22"/>
                <w:szCs w:val="22"/>
              </w:rPr>
              <w:t>16</w:t>
            </w:r>
          </w:p>
        </w:tc>
        <w:tc>
          <w:tcPr>
            <w:tcW w:w="5118"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rPr>
                <w:sz w:val="22"/>
                <w:szCs w:val="22"/>
              </w:rPr>
            </w:pPr>
            <w:r w:rsidRPr="00303A97">
              <w:rPr>
                <w:sz w:val="22"/>
                <w:szCs w:val="22"/>
              </w:rPr>
              <w:t xml:space="preserve">Процент от норматива на одного человека (материально техническое оснащения сборных команд района и спортивных </w:t>
            </w:r>
            <w:r w:rsidRPr="00303A97">
              <w:rPr>
                <w:sz w:val="22"/>
                <w:szCs w:val="22"/>
              </w:rPr>
              <w:lastRenderedPageBreak/>
              <w:t>коллективов(массовый спорт))</w:t>
            </w:r>
          </w:p>
        </w:tc>
        <w:tc>
          <w:tcPr>
            <w:tcW w:w="950"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center"/>
              <w:rPr>
                <w:sz w:val="22"/>
                <w:szCs w:val="22"/>
              </w:rPr>
            </w:pPr>
            <w:r w:rsidRPr="00303A97">
              <w:rPr>
                <w:sz w:val="22"/>
                <w:szCs w:val="22"/>
              </w:rPr>
              <w:lastRenderedPageBreak/>
              <w:t>%</w:t>
            </w:r>
          </w:p>
        </w:tc>
        <w:tc>
          <w:tcPr>
            <w:tcW w:w="992"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95</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90</w:t>
            </w:r>
          </w:p>
        </w:tc>
        <w:tc>
          <w:tcPr>
            <w:tcW w:w="1083" w:type="dxa"/>
            <w:tcBorders>
              <w:top w:val="nil"/>
              <w:left w:val="nil"/>
              <w:bottom w:val="single" w:sz="4" w:space="0" w:color="auto"/>
              <w:right w:val="single" w:sz="4" w:space="0" w:color="auto"/>
            </w:tcBorders>
            <w:shd w:val="clear" w:color="auto" w:fill="auto"/>
            <w:noWrap/>
            <w:vAlign w:val="bottom"/>
            <w:hideMark/>
          </w:tcPr>
          <w:p w:rsidR="008A38F9" w:rsidRPr="00303A97" w:rsidRDefault="008A38F9" w:rsidP="00CC3C86">
            <w:pPr>
              <w:jc w:val="right"/>
              <w:rPr>
                <w:sz w:val="22"/>
                <w:szCs w:val="22"/>
              </w:rPr>
            </w:pPr>
            <w:r w:rsidRPr="00303A97">
              <w:rPr>
                <w:sz w:val="22"/>
                <w:szCs w:val="22"/>
              </w:rPr>
              <w:t>95</w:t>
            </w:r>
          </w:p>
        </w:tc>
      </w:tr>
    </w:tbl>
    <w:p w:rsidR="008A38F9" w:rsidRPr="005139FE" w:rsidRDefault="008A38F9" w:rsidP="008A38F9">
      <w:pPr>
        <w:tabs>
          <w:tab w:val="left" w:pos="567"/>
        </w:tabs>
        <w:spacing w:line="360" w:lineRule="auto"/>
        <w:ind w:firstLine="567"/>
        <w:jc w:val="both"/>
      </w:pPr>
      <w:r w:rsidRPr="005139FE">
        <w:lastRenderedPageBreak/>
        <w:t xml:space="preserve">     </w:t>
      </w:r>
    </w:p>
    <w:p w:rsidR="008A38F9" w:rsidRPr="00303A97" w:rsidRDefault="008A38F9" w:rsidP="00584D9B">
      <w:pPr>
        <w:tabs>
          <w:tab w:val="left" w:pos="567"/>
          <w:tab w:val="left" w:pos="993"/>
        </w:tabs>
        <w:spacing w:line="360" w:lineRule="auto"/>
        <w:ind w:firstLine="709"/>
        <w:jc w:val="both"/>
        <w:rPr>
          <w:sz w:val="24"/>
          <w:szCs w:val="24"/>
        </w:rPr>
      </w:pPr>
      <w:r w:rsidRPr="00303A97">
        <w:rPr>
          <w:sz w:val="24"/>
          <w:szCs w:val="24"/>
        </w:rPr>
        <w:t xml:space="preserve"> Из 16 целевых индикаторов программы, намеченных на 2018 год, достигнуты 13 (81,25%).</w:t>
      </w:r>
    </w:p>
    <w:p w:rsidR="008A38F9" w:rsidRPr="00303A97" w:rsidRDefault="008A38F9" w:rsidP="00584D9B">
      <w:pPr>
        <w:tabs>
          <w:tab w:val="left" w:pos="567"/>
          <w:tab w:val="left" w:pos="993"/>
        </w:tabs>
        <w:spacing w:line="360" w:lineRule="auto"/>
        <w:ind w:firstLine="709"/>
        <w:jc w:val="both"/>
        <w:rPr>
          <w:sz w:val="24"/>
          <w:szCs w:val="24"/>
        </w:rPr>
      </w:pPr>
      <w:r w:rsidRPr="00303A97">
        <w:rPr>
          <w:sz w:val="24"/>
          <w:szCs w:val="24"/>
        </w:rPr>
        <w:t>Отрицательное отклонение достигнутых значений показателей 18,75%.</w:t>
      </w:r>
    </w:p>
    <w:p w:rsidR="008A38F9" w:rsidRPr="00303A97" w:rsidRDefault="008A38F9" w:rsidP="00584D9B">
      <w:pPr>
        <w:pStyle w:val="ConsPlusNormal"/>
        <w:tabs>
          <w:tab w:val="left" w:pos="993"/>
        </w:tabs>
        <w:spacing w:line="360" w:lineRule="auto"/>
        <w:ind w:firstLine="709"/>
        <w:jc w:val="both"/>
        <w:rPr>
          <w:rFonts w:ascii="Times New Roman" w:hAnsi="Times New Roman" w:cs="Times New Roman"/>
          <w:sz w:val="24"/>
          <w:szCs w:val="24"/>
        </w:rPr>
      </w:pPr>
      <w:r w:rsidRPr="00303A97">
        <w:rPr>
          <w:rFonts w:ascii="Times New Roman" w:hAnsi="Times New Roman" w:cs="Times New Roman"/>
          <w:sz w:val="24"/>
          <w:szCs w:val="24"/>
        </w:rPr>
        <w:t>По итогам проведенной оценки эффективности муниципальная программа признана недостаточно эффективной (интегральная оценка 77,5).</w:t>
      </w:r>
    </w:p>
    <w:p w:rsidR="008A38F9" w:rsidRPr="00303A97" w:rsidRDefault="008A38F9" w:rsidP="00584D9B">
      <w:pPr>
        <w:tabs>
          <w:tab w:val="left" w:pos="993"/>
        </w:tabs>
        <w:spacing w:line="360" w:lineRule="auto"/>
        <w:ind w:firstLine="709"/>
        <w:rPr>
          <w:sz w:val="24"/>
          <w:szCs w:val="24"/>
        </w:rPr>
      </w:pPr>
      <w:r w:rsidRPr="00303A97">
        <w:rPr>
          <w:sz w:val="24"/>
          <w:szCs w:val="24"/>
        </w:rPr>
        <w:t>Общие рекомендации и предложения:</w:t>
      </w:r>
    </w:p>
    <w:p w:rsidR="008A38F9" w:rsidRPr="00303A97" w:rsidRDefault="008A38F9" w:rsidP="00584D9B">
      <w:pPr>
        <w:widowControl/>
        <w:numPr>
          <w:ilvl w:val="0"/>
          <w:numId w:val="26"/>
        </w:numPr>
        <w:tabs>
          <w:tab w:val="left" w:pos="993"/>
        </w:tabs>
        <w:autoSpaceDE/>
        <w:autoSpaceDN/>
        <w:adjustRightInd/>
        <w:spacing w:line="360" w:lineRule="auto"/>
        <w:ind w:left="0" w:firstLine="709"/>
        <w:rPr>
          <w:sz w:val="24"/>
          <w:szCs w:val="24"/>
        </w:rPr>
      </w:pPr>
      <w:r w:rsidRPr="00303A97">
        <w:rPr>
          <w:sz w:val="24"/>
          <w:szCs w:val="24"/>
        </w:rPr>
        <w:t xml:space="preserve">Осуществлять мониторинг исполнения индикаторов с объяснением причин их невыполнения. </w:t>
      </w:r>
    </w:p>
    <w:p w:rsidR="008A38F9" w:rsidRPr="00303A97" w:rsidRDefault="008A38F9" w:rsidP="00584D9B">
      <w:pPr>
        <w:widowControl/>
        <w:numPr>
          <w:ilvl w:val="0"/>
          <w:numId w:val="26"/>
        </w:numPr>
        <w:tabs>
          <w:tab w:val="left" w:pos="993"/>
        </w:tabs>
        <w:autoSpaceDE/>
        <w:autoSpaceDN/>
        <w:adjustRightInd/>
        <w:spacing w:line="360" w:lineRule="auto"/>
        <w:ind w:left="0" w:firstLine="709"/>
        <w:rPr>
          <w:sz w:val="24"/>
          <w:szCs w:val="24"/>
        </w:rPr>
      </w:pPr>
      <w:r w:rsidRPr="00303A97">
        <w:rPr>
          <w:sz w:val="24"/>
          <w:szCs w:val="24"/>
        </w:rPr>
        <w:t>Осуществлять контроль над предоставлением отчета о выделении и освоении средств, направленных на реализацию муниципальной программы.</w:t>
      </w:r>
    </w:p>
    <w:p w:rsidR="008A38F9" w:rsidRPr="00303A97" w:rsidRDefault="008A38F9" w:rsidP="008A38F9">
      <w:pPr>
        <w:tabs>
          <w:tab w:val="left" w:pos="993"/>
        </w:tabs>
        <w:spacing w:line="360" w:lineRule="auto"/>
        <w:ind w:left="708" w:firstLine="567"/>
        <w:rPr>
          <w:sz w:val="24"/>
          <w:szCs w:val="24"/>
        </w:rPr>
      </w:pPr>
    </w:p>
    <w:p w:rsidR="008A38F9" w:rsidRPr="00303A97" w:rsidRDefault="008A38F9" w:rsidP="008A38F9">
      <w:pPr>
        <w:ind w:left="-142" w:firstLine="351"/>
        <w:jc w:val="center"/>
        <w:rPr>
          <w:b/>
          <w:sz w:val="24"/>
          <w:szCs w:val="24"/>
        </w:rPr>
      </w:pPr>
      <w:r w:rsidRPr="00303A97">
        <w:rPr>
          <w:b/>
          <w:sz w:val="24"/>
          <w:szCs w:val="24"/>
        </w:rPr>
        <w:t xml:space="preserve">6. Муниципальная программа «Обеспечение жильем граждан </w:t>
      </w:r>
    </w:p>
    <w:p w:rsidR="008A38F9" w:rsidRPr="00303A97" w:rsidRDefault="008A38F9" w:rsidP="008A38F9">
      <w:pPr>
        <w:ind w:left="-142" w:firstLine="351"/>
        <w:jc w:val="center"/>
        <w:rPr>
          <w:b/>
          <w:sz w:val="24"/>
          <w:szCs w:val="24"/>
        </w:rPr>
      </w:pPr>
      <w:r w:rsidRPr="00303A97">
        <w:rPr>
          <w:b/>
          <w:sz w:val="24"/>
          <w:szCs w:val="24"/>
        </w:rPr>
        <w:t>Ленского района 2013-2021годы»</w:t>
      </w:r>
    </w:p>
    <w:p w:rsidR="008A38F9" w:rsidRPr="00303A97" w:rsidRDefault="008A38F9" w:rsidP="008A38F9">
      <w:pPr>
        <w:ind w:left="-142" w:firstLine="351"/>
        <w:jc w:val="center"/>
        <w:rPr>
          <w:b/>
          <w:sz w:val="24"/>
          <w:szCs w:val="24"/>
        </w:rPr>
      </w:pPr>
    </w:p>
    <w:p w:rsidR="008A38F9" w:rsidRPr="00303A97" w:rsidRDefault="008A38F9" w:rsidP="00B70B76">
      <w:pPr>
        <w:spacing w:line="360" w:lineRule="auto"/>
        <w:ind w:firstLine="708"/>
        <w:jc w:val="both"/>
        <w:rPr>
          <w:sz w:val="24"/>
          <w:szCs w:val="24"/>
        </w:rPr>
      </w:pPr>
      <w:r w:rsidRPr="00303A97">
        <w:rPr>
          <w:sz w:val="24"/>
          <w:szCs w:val="24"/>
        </w:rPr>
        <w:t>Ответственный исполнитель управление социального развития администрации МО «Ленский район».</w:t>
      </w:r>
    </w:p>
    <w:p w:rsidR="008A38F9" w:rsidRPr="00303A97" w:rsidRDefault="008A38F9" w:rsidP="00B70B76">
      <w:pPr>
        <w:spacing w:line="360" w:lineRule="auto"/>
        <w:ind w:firstLine="708"/>
        <w:jc w:val="both"/>
        <w:rPr>
          <w:sz w:val="24"/>
          <w:szCs w:val="24"/>
        </w:rPr>
      </w:pPr>
      <w:r w:rsidRPr="00303A97">
        <w:rPr>
          <w:sz w:val="24"/>
          <w:szCs w:val="24"/>
        </w:rPr>
        <w:t>Соисполнители: Управление производственного развития администрации муниципального образования «Ленский район», МКУ «РУО».</w:t>
      </w:r>
    </w:p>
    <w:p w:rsidR="008A38F9" w:rsidRPr="00303A97" w:rsidRDefault="008A38F9" w:rsidP="00B70B76">
      <w:pPr>
        <w:spacing w:line="360" w:lineRule="auto"/>
        <w:ind w:firstLine="708"/>
        <w:jc w:val="both"/>
        <w:rPr>
          <w:rFonts w:eastAsia="Calibri"/>
          <w:sz w:val="24"/>
          <w:szCs w:val="24"/>
        </w:rPr>
      </w:pPr>
      <w:r w:rsidRPr="00303A97">
        <w:rPr>
          <w:rFonts w:eastAsia="Calibri"/>
          <w:sz w:val="24"/>
          <w:szCs w:val="24"/>
        </w:rPr>
        <w:t>Целью программы является создание комфортных жилищных условий всем категориям граждан.</w:t>
      </w:r>
      <w:r w:rsidRPr="00303A97">
        <w:rPr>
          <w:sz w:val="24"/>
          <w:szCs w:val="24"/>
        </w:rPr>
        <w:t xml:space="preserve"> </w:t>
      </w:r>
    </w:p>
    <w:p w:rsidR="008A38F9" w:rsidRPr="00303A97" w:rsidRDefault="008A38F9" w:rsidP="00B70B76">
      <w:pPr>
        <w:spacing w:line="360" w:lineRule="auto"/>
        <w:ind w:firstLine="708"/>
        <w:jc w:val="both"/>
        <w:rPr>
          <w:sz w:val="24"/>
          <w:szCs w:val="24"/>
        </w:rPr>
      </w:pPr>
      <w:r w:rsidRPr="00303A97">
        <w:rPr>
          <w:sz w:val="24"/>
          <w:szCs w:val="24"/>
        </w:rPr>
        <w:t>В программе определены задачи:</w:t>
      </w:r>
    </w:p>
    <w:p w:rsidR="008A38F9" w:rsidRPr="00303A97" w:rsidRDefault="008A38F9" w:rsidP="00B70B76">
      <w:pPr>
        <w:spacing w:line="360" w:lineRule="auto"/>
        <w:ind w:firstLine="708"/>
        <w:jc w:val="both"/>
        <w:rPr>
          <w:sz w:val="24"/>
          <w:szCs w:val="24"/>
        </w:rPr>
      </w:pPr>
      <w:r w:rsidRPr="00303A97">
        <w:rPr>
          <w:sz w:val="24"/>
          <w:szCs w:val="24"/>
        </w:rPr>
        <w:t xml:space="preserve">1. Повышение доступности жилых помещений, качества </w:t>
      </w:r>
      <w:proofErr w:type="spellStart"/>
      <w:r w:rsidRPr="00303A97">
        <w:rPr>
          <w:sz w:val="24"/>
          <w:szCs w:val="24"/>
        </w:rPr>
        <w:t>жилищно</w:t>
      </w:r>
      <w:proofErr w:type="spellEnd"/>
      <w:r w:rsidRPr="00303A97">
        <w:rPr>
          <w:sz w:val="24"/>
          <w:szCs w:val="24"/>
        </w:rPr>
        <w:t xml:space="preserve"> – коммунальных услуг для граждан путем предоставления социальных выплат и жилых помещений</w:t>
      </w:r>
    </w:p>
    <w:p w:rsidR="008A38F9" w:rsidRPr="00303A97" w:rsidRDefault="008A38F9" w:rsidP="00B70B76">
      <w:pPr>
        <w:spacing w:line="360" w:lineRule="auto"/>
        <w:ind w:firstLine="708"/>
        <w:jc w:val="both"/>
        <w:rPr>
          <w:sz w:val="24"/>
          <w:szCs w:val="24"/>
        </w:rPr>
      </w:pPr>
      <w:r w:rsidRPr="00303A97">
        <w:rPr>
          <w:sz w:val="24"/>
          <w:szCs w:val="24"/>
        </w:rPr>
        <w:t>2. Развитие экономического потенциала территории Ленского района, увеличение объемов строительства жилья и объектов социально-культурной сферы, привлечение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w:t>
      </w:r>
    </w:p>
    <w:p w:rsidR="008A38F9" w:rsidRPr="00303A97" w:rsidRDefault="008A38F9" w:rsidP="00B70B76">
      <w:pPr>
        <w:pStyle w:val="afa"/>
        <w:spacing w:line="360" w:lineRule="auto"/>
        <w:ind w:firstLine="708"/>
        <w:jc w:val="both"/>
        <w:rPr>
          <w:rFonts w:eastAsia="Calibri"/>
        </w:rPr>
      </w:pPr>
      <w:r w:rsidRPr="00303A97">
        <w:rPr>
          <w:rFonts w:eastAsia="Calibri"/>
        </w:rPr>
        <w:t>Планируемая сумма финансирования по мероприятиям Программы на 2018 год составляет 50 532 912,2 руб. из них: бюджет РФ – 15 644 238,0 руб.; бюджет РС(Я) – 1 704 832,1 руб.; бюджет МО «Ленский район» - 33 190 843,1 руб.</w:t>
      </w:r>
    </w:p>
    <w:p w:rsidR="008A38F9" w:rsidRPr="00303A97" w:rsidRDefault="008A38F9" w:rsidP="008A38F9">
      <w:pPr>
        <w:pStyle w:val="afa"/>
        <w:spacing w:after="0" w:line="360" w:lineRule="auto"/>
        <w:ind w:firstLine="0"/>
        <w:jc w:val="center"/>
        <w:rPr>
          <w:b/>
        </w:rPr>
      </w:pPr>
      <w:r w:rsidRPr="00303A97">
        <w:rPr>
          <w:rFonts w:eastAsia="Calibri"/>
        </w:rPr>
        <w:t>Таблица 6.1. Ресурсное обеспечение</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701"/>
        <w:gridCol w:w="1701"/>
        <w:gridCol w:w="2268"/>
        <w:gridCol w:w="1559"/>
      </w:tblGrid>
      <w:tr w:rsidR="008A38F9" w:rsidRPr="005139FE" w:rsidTr="00303A97">
        <w:trPr>
          <w:cantSplit/>
          <w:trHeight w:val="841"/>
        </w:trPr>
        <w:tc>
          <w:tcPr>
            <w:tcW w:w="1918"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Наименование   </w:t>
            </w:r>
            <w:r w:rsidRPr="00303A97">
              <w:rPr>
                <w:b/>
                <w:sz w:val="22"/>
                <w:szCs w:val="22"/>
              </w:rPr>
              <w:br/>
              <w:t>программы</w:t>
            </w:r>
            <w:r w:rsidRPr="00303A97">
              <w:rPr>
                <w:b/>
                <w:sz w:val="22"/>
                <w:szCs w:val="22"/>
              </w:rPr>
              <w:br/>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 xml:space="preserve">Источники   </w:t>
            </w:r>
            <w:r w:rsidRPr="00303A97">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План</w:t>
            </w:r>
          </w:p>
          <w:p w:rsidR="008A38F9" w:rsidRPr="00303A97" w:rsidRDefault="008A38F9" w:rsidP="00CC3C86">
            <w:pPr>
              <w:jc w:val="center"/>
              <w:rPr>
                <w:b/>
                <w:sz w:val="22"/>
                <w:szCs w:val="22"/>
              </w:rPr>
            </w:pPr>
            <w:r w:rsidRPr="00303A97">
              <w:rPr>
                <w:b/>
                <w:sz w:val="22"/>
                <w:szCs w:val="22"/>
              </w:rPr>
              <w:t>(руб.)</w:t>
            </w:r>
          </w:p>
        </w:tc>
        <w:tc>
          <w:tcPr>
            <w:tcW w:w="2268"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Факт</w:t>
            </w:r>
          </w:p>
          <w:p w:rsidR="008A38F9" w:rsidRPr="00303A97" w:rsidRDefault="008A38F9" w:rsidP="00CC3C86">
            <w:pPr>
              <w:jc w:val="center"/>
              <w:rPr>
                <w:b/>
                <w:sz w:val="22"/>
                <w:szCs w:val="22"/>
              </w:rPr>
            </w:pPr>
            <w:r w:rsidRPr="00303A97">
              <w:rPr>
                <w:b/>
                <w:sz w:val="22"/>
                <w:szCs w:val="22"/>
              </w:rPr>
              <w:t>(руб.)</w:t>
            </w:r>
          </w:p>
        </w:tc>
        <w:tc>
          <w:tcPr>
            <w:tcW w:w="1559" w:type="dxa"/>
            <w:tcBorders>
              <w:top w:val="single" w:sz="4" w:space="0" w:color="auto"/>
              <w:left w:val="single" w:sz="4" w:space="0" w:color="auto"/>
              <w:right w:val="single" w:sz="4" w:space="0" w:color="auto"/>
            </w:tcBorders>
          </w:tcPr>
          <w:p w:rsidR="008A38F9" w:rsidRPr="00303A97" w:rsidRDefault="008A38F9" w:rsidP="00CC3C86">
            <w:pPr>
              <w:jc w:val="center"/>
              <w:rPr>
                <w:b/>
                <w:sz w:val="22"/>
                <w:szCs w:val="22"/>
              </w:rPr>
            </w:pPr>
            <w:r w:rsidRPr="00303A97">
              <w:rPr>
                <w:b/>
                <w:sz w:val="22"/>
                <w:szCs w:val="22"/>
              </w:rPr>
              <w:t>Исполнение</w:t>
            </w:r>
          </w:p>
          <w:p w:rsidR="008A38F9" w:rsidRPr="00303A97" w:rsidRDefault="008A38F9" w:rsidP="00CC3C86">
            <w:pPr>
              <w:jc w:val="center"/>
              <w:rPr>
                <w:b/>
                <w:sz w:val="22"/>
                <w:szCs w:val="22"/>
              </w:rPr>
            </w:pPr>
            <w:r w:rsidRPr="00303A97">
              <w:rPr>
                <w:b/>
                <w:sz w:val="22"/>
                <w:szCs w:val="22"/>
              </w:rPr>
              <w:t>%</w:t>
            </w:r>
          </w:p>
        </w:tc>
      </w:tr>
      <w:tr w:rsidR="008A38F9" w:rsidRPr="005139FE" w:rsidTr="00303A97">
        <w:trPr>
          <w:cantSplit/>
          <w:trHeight w:val="402"/>
        </w:trPr>
        <w:tc>
          <w:tcPr>
            <w:tcW w:w="1918" w:type="dxa"/>
            <w:vMerge w:val="restart"/>
            <w:tcBorders>
              <w:top w:val="single" w:sz="4" w:space="0" w:color="auto"/>
              <w:left w:val="single" w:sz="4" w:space="0" w:color="auto"/>
              <w:right w:val="single" w:sz="4" w:space="0" w:color="auto"/>
            </w:tcBorders>
          </w:tcPr>
          <w:p w:rsidR="008A38F9" w:rsidRPr="00303A97" w:rsidRDefault="008A38F9" w:rsidP="00CC3C86">
            <w:pPr>
              <w:jc w:val="center"/>
              <w:rPr>
                <w:sz w:val="22"/>
                <w:szCs w:val="22"/>
              </w:rPr>
            </w:pPr>
            <w:r w:rsidRPr="00303A97">
              <w:rPr>
                <w:b/>
                <w:sz w:val="22"/>
                <w:szCs w:val="22"/>
              </w:rPr>
              <w:t xml:space="preserve">«Обеспечение </w:t>
            </w:r>
            <w:r w:rsidRPr="00303A97">
              <w:rPr>
                <w:b/>
                <w:sz w:val="22"/>
                <w:szCs w:val="22"/>
              </w:rPr>
              <w:lastRenderedPageBreak/>
              <w:t>жильем граждан Ленского района 2013-2021гг»</w:t>
            </w: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lastRenderedPageBreak/>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sz w:val="22"/>
                <w:szCs w:val="22"/>
              </w:rPr>
            </w:pPr>
            <w:r w:rsidRPr="00303A97">
              <w:rPr>
                <w:sz w:val="22"/>
                <w:szCs w:val="22"/>
              </w:rPr>
              <w:t>15 644 238,0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sz w:val="22"/>
                <w:szCs w:val="22"/>
              </w:rPr>
            </w:pPr>
            <w:r w:rsidRPr="00303A97">
              <w:rPr>
                <w:sz w:val="22"/>
                <w:szCs w:val="22"/>
              </w:rPr>
              <w:t>15 644 238,0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sz w:val="22"/>
                <w:szCs w:val="22"/>
              </w:rPr>
            </w:pPr>
            <w:r w:rsidRPr="00303A97">
              <w:rPr>
                <w:sz w:val="22"/>
                <w:szCs w:val="22"/>
              </w:rPr>
              <w:t>100</w:t>
            </w:r>
          </w:p>
        </w:tc>
      </w:tr>
      <w:tr w:rsidR="008A38F9" w:rsidRPr="005139FE" w:rsidTr="00303A97">
        <w:trPr>
          <w:cantSplit/>
          <w:trHeight w:val="250"/>
        </w:trPr>
        <w:tc>
          <w:tcPr>
            <w:tcW w:w="1918"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1 704 832,1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1 704 831,1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100</w:t>
            </w:r>
          </w:p>
        </w:tc>
      </w:tr>
      <w:tr w:rsidR="008A38F9" w:rsidRPr="005139FE" w:rsidTr="00303A97">
        <w:trPr>
          <w:cantSplit/>
          <w:trHeight w:val="771"/>
        </w:trPr>
        <w:tc>
          <w:tcPr>
            <w:tcW w:w="1918"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Бюджет МО «Ленский</w:t>
            </w:r>
          </w:p>
          <w:p w:rsidR="008A38F9" w:rsidRPr="00303A97" w:rsidRDefault="008A38F9" w:rsidP="00CC3C86">
            <w:pPr>
              <w:jc w:val="center"/>
              <w:rPr>
                <w:sz w:val="22"/>
                <w:szCs w:val="22"/>
              </w:rPr>
            </w:pPr>
            <w:r w:rsidRPr="00303A97">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r w:rsidRPr="00303A97">
              <w:rPr>
                <w:rFonts w:eastAsia="Calibri"/>
                <w:sz w:val="22"/>
                <w:szCs w:val="22"/>
              </w:rPr>
              <w:t>33 190 843,1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31 390 843,1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94,5</w:t>
            </w:r>
          </w:p>
        </w:tc>
      </w:tr>
      <w:tr w:rsidR="008A38F9" w:rsidRPr="005139FE" w:rsidTr="00303A97">
        <w:trPr>
          <w:cantSplit/>
          <w:trHeight w:val="581"/>
        </w:trPr>
        <w:tc>
          <w:tcPr>
            <w:tcW w:w="1918" w:type="dxa"/>
            <w:vMerge/>
            <w:tcBorders>
              <w:left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righ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p>
        </w:tc>
      </w:tr>
      <w:tr w:rsidR="008A38F9" w:rsidRPr="005139FE" w:rsidTr="00303A97">
        <w:trPr>
          <w:cantSplit/>
          <w:trHeight w:val="376"/>
        </w:trPr>
        <w:tc>
          <w:tcPr>
            <w:tcW w:w="1918" w:type="dxa"/>
            <w:vMerge/>
            <w:tcBorders>
              <w:left w:val="single" w:sz="4" w:space="0" w:color="auto"/>
              <w:bottom w:val="single" w:sz="4" w:space="0" w:color="auto"/>
              <w:right w:val="single" w:sz="4" w:space="0" w:color="auto"/>
            </w:tcBorders>
          </w:tcPr>
          <w:p w:rsidR="008A38F9" w:rsidRPr="00303A97"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303A97" w:rsidRDefault="008A38F9" w:rsidP="00CC3C86">
            <w:pPr>
              <w:jc w:val="center"/>
              <w:rPr>
                <w:sz w:val="22"/>
                <w:szCs w:val="22"/>
              </w:rPr>
            </w:pPr>
            <w:r w:rsidRPr="00303A97">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50 539 912,2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48 739 912,2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303A97" w:rsidRDefault="008A38F9" w:rsidP="00CC3C86">
            <w:pPr>
              <w:jc w:val="center"/>
              <w:rPr>
                <w:rFonts w:eastAsia="Calibri"/>
                <w:sz w:val="22"/>
                <w:szCs w:val="22"/>
              </w:rPr>
            </w:pPr>
            <w:r w:rsidRPr="00303A97">
              <w:rPr>
                <w:rFonts w:eastAsia="Calibri"/>
                <w:sz w:val="22"/>
                <w:szCs w:val="22"/>
              </w:rPr>
              <w:t>96,4</w:t>
            </w:r>
          </w:p>
        </w:tc>
      </w:tr>
    </w:tbl>
    <w:p w:rsidR="008A38F9" w:rsidRPr="005139FE" w:rsidRDefault="008A38F9" w:rsidP="008A38F9">
      <w:pPr>
        <w:spacing w:line="360" w:lineRule="auto"/>
        <w:ind w:firstLine="708"/>
        <w:jc w:val="both"/>
      </w:pPr>
    </w:p>
    <w:p w:rsidR="008A38F9" w:rsidRPr="00303A97" w:rsidRDefault="008A38F9" w:rsidP="008A38F9">
      <w:pPr>
        <w:spacing w:line="360" w:lineRule="auto"/>
        <w:ind w:firstLine="708"/>
        <w:jc w:val="both"/>
        <w:rPr>
          <w:sz w:val="24"/>
          <w:szCs w:val="24"/>
        </w:rPr>
      </w:pPr>
      <w:r w:rsidRPr="00303A97">
        <w:rPr>
          <w:sz w:val="24"/>
          <w:szCs w:val="24"/>
        </w:rPr>
        <w:t xml:space="preserve">Фактическое исполнение составило 48 739 912,2 руб., </w:t>
      </w:r>
      <w:r w:rsidRPr="00303A97">
        <w:rPr>
          <w:rFonts w:eastAsia="Calibri"/>
          <w:sz w:val="24"/>
          <w:szCs w:val="24"/>
        </w:rPr>
        <w:t>из них: бюджет РФ –  15 644 238, руб.; бюджет РС(Я) – 1 704 831,1 руб.; бюджет МО «Ленский район» -31 390 843,1 руб. Освоение 96,4 % к плановым показателям.</w:t>
      </w:r>
    </w:p>
    <w:p w:rsidR="008A38F9" w:rsidRPr="00303A97" w:rsidRDefault="008A38F9" w:rsidP="008A38F9">
      <w:pPr>
        <w:spacing w:line="360" w:lineRule="auto"/>
        <w:ind w:firstLine="708"/>
        <w:jc w:val="both"/>
        <w:rPr>
          <w:sz w:val="24"/>
          <w:szCs w:val="24"/>
        </w:rPr>
      </w:pPr>
      <w:r w:rsidRPr="00303A97">
        <w:rPr>
          <w:sz w:val="24"/>
          <w:szCs w:val="24"/>
        </w:rPr>
        <w:t>Оценка эффективности муниципальной программы осуществлена на основании индикаторов (показателей) оценки результативности и планируемых результатов Программы.</w:t>
      </w:r>
      <w:r w:rsidRPr="00303A97">
        <w:rPr>
          <w:sz w:val="24"/>
          <w:szCs w:val="24"/>
        </w:rPr>
        <w:tab/>
      </w:r>
      <w:r w:rsidRPr="00303A97">
        <w:rPr>
          <w:sz w:val="24"/>
          <w:szCs w:val="24"/>
        </w:rPr>
        <w:tab/>
      </w:r>
      <w:r w:rsidRPr="00303A97">
        <w:rPr>
          <w:sz w:val="24"/>
          <w:szCs w:val="24"/>
        </w:rPr>
        <w:tab/>
      </w:r>
      <w:r w:rsidRPr="00303A97">
        <w:rPr>
          <w:sz w:val="24"/>
          <w:szCs w:val="24"/>
        </w:rPr>
        <w:tab/>
      </w:r>
    </w:p>
    <w:p w:rsidR="008A38F9" w:rsidRPr="00303A97" w:rsidRDefault="008A38F9" w:rsidP="008A38F9">
      <w:pPr>
        <w:spacing w:line="259" w:lineRule="auto"/>
        <w:jc w:val="center"/>
        <w:rPr>
          <w:rFonts w:eastAsia="Calibri"/>
          <w:sz w:val="24"/>
          <w:szCs w:val="24"/>
          <w:lang w:eastAsia="en-US"/>
        </w:rPr>
      </w:pPr>
      <w:r w:rsidRPr="00303A97">
        <w:rPr>
          <w:rFonts w:eastAsia="Calibri"/>
          <w:sz w:val="24"/>
          <w:szCs w:val="24"/>
          <w:lang w:eastAsia="en-US"/>
        </w:rPr>
        <w:t>Таблица 6.2 Выполнение основных целевых</w:t>
      </w:r>
    </w:p>
    <w:p w:rsidR="008A38F9" w:rsidRPr="00303A97" w:rsidRDefault="008A38F9" w:rsidP="008A38F9">
      <w:pPr>
        <w:spacing w:line="259" w:lineRule="auto"/>
        <w:jc w:val="center"/>
        <w:rPr>
          <w:rFonts w:eastAsia="Calibri"/>
          <w:b/>
          <w:sz w:val="24"/>
          <w:szCs w:val="24"/>
          <w:lang w:eastAsia="en-US"/>
        </w:rPr>
      </w:pPr>
      <w:r w:rsidRPr="00303A97">
        <w:rPr>
          <w:rFonts w:eastAsia="Calibri"/>
          <w:sz w:val="24"/>
          <w:szCs w:val="24"/>
          <w:lang w:eastAsia="en-US"/>
        </w:rPr>
        <w:t xml:space="preserve"> индикаторов и показателей программы за 2018 год</w:t>
      </w:r>
      <w:r w:rsidRPr="00303A97">
        <w:rPr>
          <w:rFonts w:eastAsia="Calibri"/>
          <w:b/>
          <w:sz w:val="24"/>
          <w:szCs w:val="24"/>
          <w:lang w:eastAsia="en-US"/>
        </w:rPr>
        <w:t>.</w:t>
      </w:r>
    </w:p>
    <w:p w:rsidR="008A38F9" w:rsidRPr="005139FE" w:rsidRDefault="008A38F9" w:rsidP="008A38F9">
      <w:pPr>
        <w:spacing w:after="160" w:line="259" w:lineRule="auto"/>
        <w:ind w:left="1080"/>
        <w:contextualSpacing/>
        <w:jc w:val="both"/>
        <w:rPr>
          <w:rFonts w:eastAsia="Calibri"/>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111"/>
        <w:gridCol w:w="1275"/>
        <w:gridCol w:w="1134"/>
        <w:gridCol w:w="1262"/>
        <w:gridCol w:w="1526"/>
      </w:tblGrid>
      <w:tr w:rsidR="008A38F9" w:rsidRPr="005139FE" w:rsidTr="00CC3C86">
        <w:trPr>
          <w:trHeight w:val="278"/>
        </w:trPr>
        <w:tc>
          <w:tcPr>
            <w:tcW w:w="397" w:type="dxa"/>
            <w:shd w:val="clear" w:color="auto" w:fill="auto"/>
          </w:tcPr>
          <w:p w:rsidR="008A38F9" w:rsidRPr="00303A97" w:rsidRDefault="008A38F9" w:rsidP="00CC3C86">
            <w:pPr>
              <w:tabs>
                <w:tab w:val="right" w:pos="142"/>
              </w:tabs>
              <w:ind w:left="-1767" w:right="38"/>
              <w:contextualSpacing/>
              <w:jc w:val="center"/>
              <w:rPr>
                <w:rFonts w:eastAsia="Calibri"/>
                <w:b/>
                <w:sz w:val="22"/>
                <w:szCs w:val="22"/>
                <w:lang w:eastAsia="en-US"/>
              </w:rPr>
            </w:pPr>
            <w:r w:rsidRPr="00303A97">
              <w:rPr>
                <w:rFonts w:eastAsia="Calibri"/>
                <w:b/>
                <w:sz w:val="22"/>
                <w:szCs w:val="22"/>
                <w:lang w:eastAsia="en-US"/>
              </w:rPr>
              <w:t>№</w:t>
            </w:r>
            <w:r w:rsidRPr="00303A97">
              <w:rPr>
                <w:rFonts w:eastAsia="Calibri"/>
                <w:b/>
                <w:sz w:val="22"/>
                <w:szCs w:val="22"/>
                <w:lang w:eastAsia="en-US"/>
              </w:rPr>
              <w:tab/>
              <w:t>№</w:t>
            </w:r>
          </w:p>
        </w:tc>
        <w:tc>
          <w:tcPr>
            <w:tcW w:w="4111" w:type="dxa"/>
            <w:shd w:val="clear" w:color="auto" w:fill="auto"/>
          </w:tcPr>
          <w:p w:rsidR="008A38F9" w:rsidRPr="00303A97" w:rsidRDefault="008A38F9" w:rsidP="00CC3C86">
            <w:pPr>
              <w:contextualSpacing/>
              <w:jc w:val="both"/>
              <w:rPr>
                <w:rFonts w:eastAsia="Calibri"/>
                <w:b/>
                <w:sz w:val="22"/>
                <w:szCs w:val="22"/>
                <w:lang w:eastAsia="en-US"/>
              </w:rPr>
            </w:pPr>
            <w:r w:rsidRPr="00303A97">
              <w:rPr>
                <w:rFonts w:eastAsia="Calibri"/>
                <w:b/>
                <w:sz w:val="22"/>
                <w:szCs w:val="22"/>
                <w:lang w:eastAsia="en-US"/>
              </w:rPr>
              <w:t xml:space="preserve">Наименование показателя (индикатора) </w:t>
            </w:r>
          </w:p>
        </w:tc>
        <w:tc>
          <w:tcPr>
            <w:tcW w:w="1275" w:type="dxa"/>
            <w:shd w:val="clear" w:color="auto" w:fill="auto"/>
          </w:tcPr>
          <w:p w:rsidR="008A38F9" w:rsidRPr="00303A97" w:rsidRDefault="008A38F9" w:rsidP="00CC3C86">
            <w:pPr>
              <w:contextualSpacing/>
              <w:jc w:val="both"/>
              <w:rPr>
                <w:rFonts w:eastAsia="Calibri"/>
                <w:b/>
                <w:sz w:val="22"/>
                <w:szCs w:val="22"/>
                <w:lang w:eastAsia="en-US"/>
              </w:rPr>
            </w:pPr>
            <w:r w:rsidRPr="00303A97">
              <w:rPr>
                <w:rFonts w:eastAsia="Calibri"/>
                <w:b/>
                <w:sz w:val="22"/>
                <w:szCs w:val="22"/>
                <w:lang w:eastAsia="en-US"/>
              </w:rPr>
              <w:t xml:space="preserve">Единица измерения </w:t>
            </w:r>
          </w:p>
        </w:tc>
        <w:tc>
          <w:tcPr>
            <w:tcW w:w="1134" w:type="dxa"/>
            <w:shd w:val="clear" w:color="auto" w:fill="auto"/>
          </w:tcPr>
          <w:p w:rsidR="008A38F9" w:rsidRPr="00303A97" w:rsidRDefault="008A38F9" w:rsidP="00CC3C86">
            <w:pPr>
              <w:contextualSpacing/>
              <w:jc w:val="both"/>
              <w:rPr>
                <w:rFonts w:eastAsia="Calibri"/>
                <w:b/>
                <w:sz w:val="22"/>
                <w:szCs w:val="22"/>
                <w:lang w:eastAsia="en-US"/>
              </w:rPr>
            </w:pPr>
            <w:r w:rsidRPr="00303A97">
              <w:rPr>
                <w:rFonts w:eastAsia="Calibri"/>
                <w:b/>
                <w:sz w:val="22"/>
                <w:szCs w:val="22"/>
                <w:lang w:eastAsia="en-US"/>
              </w:rPr>
              <w:t>План</w:t>
            </w:r>
          </w:p>
        </w:tc>
        <w:tc>
          <w:tcPr>
            <w:tcW w:w="1262" w:type="dxa"/>
            <w:shd w:val="clear" w:color="auto" w:fill="auto"/>
          </w:tcPr>
          <w:p w:rsidR="008A38F9" w:rsidRPr="00303A97" w:rsidRDefault="008A38F9" w:rsidP="00CC3C86">
            <w:pPr>
              <w:contextualSpacing/>
              <w:jc w:val="both"/>
              <w:rPr>
                <w:rFonts w:eastAsia="Calibri"/>
                <w:b/>
                <w:sz w:val="22"/>
                <w:szCs w:val="22"/>
                <w:lang w:eastAsia="en-US"/>
              </w:rPr>
            </w:pPr>
            <w:r w:rsidRPr="00303A97">
              <w:rPr>
                <w:rFonts w:eastAsia="Calibri"/>
                <w:b/>
                <w:sz w:val="22"/>
                <w:szCs w:val="22"/>
                <w:lang w:eastAsia="en-US"/>
              </w:rPr>
              <w:t xml:space="preserve"> Факт</w:t>
            </w:r>
          </w:p>
        </w:tc>
        <w:tc>
          <w:tcPr>
            <w:tcW w:w="1428" w:type="dxa"/>
            <w:shd w:val="clear" w:color="auto" w:fill="auto"/>
          </w:tcPr>
          <w:p w:rsidR="008A38F9" w:rsidRPr="00303A97" w:rsidRDefault="008A38F9" w:rsidP="00CC3C86">
            <w:pPr>
              <w:contextualSpacing/>
              <w:jc w:val="center"/>
              <w:rPr>
                <w:rFonts w:eastAsia="Calibri"/>
                <w:b/>
                <w:sz w:val="22"/>
                <w:szCs w:val="22"/>
                <w:lang w:eastAsia="en-US"/>
              </w:rPr>
            </w:pPr>
            <w:r w:rsidRPr="00303A97">
              <w:rPr>
                <w:rFonts w:eastAsia="Calibri"/>
                <w:b/>
                <w:sz w:val="22"/>
                <w:szCs w:val="22"/>
                <w:lang w:eastAsia="en-US"/>
              </w:rPr>
              <w:t>Выполнение, %</w:t>
            </w:r>
          </w:p>
        </w:tc>
      </w:tr>
      <w:tr w:rsidR="008A38F9" w:rsidRPr="005139FE" w:rsidTr="00CC3C86">
        <w:trPr>
          <w:trHeight w:val="263"/>
        </w:trPr>
        <w:tc>
          <w:tcPr>
            <w:tcW w:w="397"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1</w:t>
            </w:r>
          </w:p>
        </w:tc>
        <w:tc>
          <w:tcPr>
            <w:tcW w:w="4111"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 xml:space="preserve">Количество социальных выплат, предоставленных молодым семьям на улучшение жилищных условий </w:t>
            </w:r>
          </w:p>
        </w:tc>
        <w:tc>
          <w:tcPr>
            <w:tcW w:w="1275"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Шт.</w:t>
            </w:r>
          </w:p>
        </w:tc>
        <w:tc>
          <w:tcPr>
            <w:tcW w:w="1134"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25</w:t>
            </w:r>
          </w:p>
        </w:tc>
        <w:tc>
          <w:tcPr>
            <w:tcW w:w="1262"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28</w:t>
            </w:r>
          </w:p>
        </w:tc>
        <w:tc>
          <w:tcPr>
            <w:tcW w:w="1428"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112</w:t>
            </w:r>
          </w:p>
        </w:tc>
      </w:tr>
      <w:tr w:rsidR="008A38F9" w:rsidRPr="005139FE" w:rsidTr="00CC3C86">
        <w:trPr>
          <w:trHeight w:val="278"/>
        </w:trPr>
        <w:tc>
          <w:tcPr>
            <w:tcW w:w="397"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2</w:t>
            </w:r>
          </w:p>
        </w:tc>
        <w:tc>
          <w:tcPr>
            <w:tcW w:w="4111"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 xml:space="preserve">Количество социальных выплат, предоставленных работникам муниципальной бюджетной сферы </w:t>
            </w:r>
          </w:p>
        </w:tc>
        <w:tc>
          <w:tcPr>
            <w:tcW w:w="1275"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Шт.</w:t>
            </w:r>
          </w:p>
        </w:tc>
        <w:tc>
          <w:tcPr>
            <w:tcW w:w="1134"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30</w:t>
            </w:r>
          </w:p>
        </w:tc>
        <w:tc>
          <w:tcPr>
            <w:tcW w:w="1262"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31</w:t>
            </w:r>
          </w:p>
        </w:tc>
        <w:tc>
          <w:tcPr>
            <w:tcW w:w="1428"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103</w:t>
            </w:r>
          </w:p>
        </w:tc>
      </w:tr>
      <w:tr w:rsidR="008A38F9" w:rsidRPr="005139FE" w:rsidTr="00CC3C86">
        <w:trPr>
          <w:trHeight w:val="263"/>
        </w:trPr>
        <w:tc>
          <w:tcPr>
            <w:tcW w:w="397"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3</w:t>
            </w:r>
          </w:p>
        </w:tc>
        <w:tc>
          <w:tcPr>
            <w:tcW w:w="4111"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Увеличение количества  получателей адресной материальной помощи в сравнении с планом мероприятий муниципальной программы</w:t>
            </w:r>
          </w:p>
        </w:tc>
        <w:tc>
          <w:tcPr>
            <w:tcW w:w="1275"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Шт.</w:t>
            </w:r>
          </w:p>
        </w:tc>
        <w:tc>
          <w:tcPr>
            <w:tcW w:w="1134"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2</w:t>
            </w:r>
          </w:p>
        </w:tc>
        <w:tc>
          <w:tcPr>
            <w:tcW w:w="1262"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0</w:t>
            </w:r>
          </w:p>
        </w:tc>
        <w:tc>
          <w:tcPr>
            <w:tcW w:w="1428"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0</w:t>
            </w:r>
          </w:p>
        </w:tc>
      </w:tr>
      <w:tr w:rsidR="008A38F9" w:rsidRPr="005139FE" w:rsidTr="00CC3C86">
        <w:trPr>
          <w:trHeight w:val="278"/>
        </w:trPr>
        <w:tc>
          <w:tcPr>
            <w:tcW w:w="397"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4</w:t>
            </w:r>
          </w:p>
        </w:tc>
        <w:tc>
          <w:tcPr>
            <w:tcW w:w="4111"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Количество квартир, предоставленных по договорам социального найма льготным категориям граждан</w:t>
            </w:r>
          </w:p>
        </w:tc>
        <w:tc>
          <w:tcPr>
            <w:tcW w:w="1275"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Шт.</w:t>
            </w:r>
          </w:p>
        </w:tc>
        <w:tc>
          <w:tcPr>
            <w:tcW w:w="1134"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0</w:t>
            </w:r>
          </w:p>
        </w:tc>
        <w:tc>
          <w:tcPr>
            <w:tcW w:w="1262" w:type="dxa"/>
            <w:shd w:val="clear" w:color="auto" w:fill="auto"/>
          </w:tcPr>
          <w:p w:rsidR="008A38F9" w:rsidRPr="00303A97" w:rsidRDefault="008A38F9" w:rsidP="00CC3C86">
            <w:pPr>
              <w:contextualSpacing/>
              <w:jc w:val="both"/>
              <w:rPr>
                <w:rFonts w:eastAsia="Calibri"/>
                <w:sz w:val="22"/>
                <w:szCs w:val="22"/>
                <w:lang w:eastAsia="en-US"/>
              </w:rPr>
            </w:pPr>
            <w:r w:rsidRPr="00303A97">
              <w:rPr>
                <w:rFonts w:eastAsia="Calibri"/>
                <w:sz w:val="22"/>
                <w:szCs w:val="22"/>
                <w:lang w:eastAsia="en-US"/>
              </w:rPr>
              <w:t>0</w:t>
            </w:r>
          </w:p>
        </w:tc>
        <w:tc>
          <w:tcPr>
            <w:tcW w:w="1428" w:type="dxa"/>
            <w:shd w:val="clear" w:color="auto" w:fill="auto"/>
          </w:tcPr>
          <w:p w:rsidR="008A38F9" w:rsidRPr="00303A97" w:rsidRDefault="008A38F9" w:rsidP="00CC3C86">
            <w:pPr>
              <w:contextualSpacing/>
              <w:jc w:val="both"/>
              <w:rPr>
                <w:rFonts w:eastAsia="Calibri"/>
                <w:sz w:val="22"/>
                <w:szCs w:val="22"/>
                <w:lang w:eastAsia="en-US"/>
              </w:rPr>
            </w:pPr>
          </w:p>
        </w:tc>
      </w:tr>
    </w:tbl>
    <w:p w:rsidR="008A38F9" w:rsidRPr="005139FE" w:rsidRDefault="008A38F9" w:rsidP="008A38F9">
      <w:pPr>
        <w:spacing w:after="160" w:line="259" w:lineRule="auto"/>
        <w:ind w:left="1080"/>
        <w:contextualSpacing/>
        <w:jc w:val="both"/>
        <w:rPr>
          <w:rFonts w:eastAsia="Calibri"/>
          <w:sz w:val="28"/>
          <w:szCs w:val="28"/>
          <w:lang w:eastAsia="en-US"/>
        </w:rPr>
      </w:pPr>
    </w:p>
    <w:p w:rsidR="008A38F9" w:rsidRPr="00303A97" w:rsidRDefault="008A38F9" w:rsidP="008A38F9">
      <w:pPr>
        <w:spacing w:after="160" w:line="259" w:lineRule="auto"/>
        <w:ind w:firstLine="709"/>
        <w:jc w:val="both"/>
        <w:rPr>
          <w:rFonts w:eastAsia="Calibri"/>
          <w:sz w:val="24"/>
          <w:szCs w:val="24"/>
          <w:lang w:eastAsia="en-US"/>
        </w:rPr>
      </w:pPr>
      <w:r w:rsidRPr="00303A97">
        <w:rPr>
          <w:rFonts w:eastAsia="Calibri"/>
          <w:sz w:val="24"/>
          <w:szCs w:val="24"/>
          <w:lang w:eastAsia="en-US"/>
        </w:rPr>
        <w:t>Из 3 целевых индикаторов программы, намеченных на 2018 год, выполнены 2 (66,6% исполнение).</w:t>
      </w:r>
    </w:p>
    <w:p w:rsidR="008A38F9" w:rsidRPr="00303A97" w:rsidRDefault="008A38F9" w:rsidP="008A38F9">
      <w:pPr>
        <w:spacing w:after="160" w:line="259" w:lineRule="auto"/>
        <w:ind w:firstLine="709"/>
        <w:jc w:val="both"/>
        <w:rPr>
          <w:rFonts w:eastAsia="Calibri"/>
          <w:sz w:val="24"/>
          <w:szCs w:val="24"/>
          <w:lang w:eastAsia="en-US"/>
        </w:rPr>
      </w:pPr>
      <w:r w:rsidRPr="00303A97">
        <w:rPr>
          <w:sz w:val="24"/>
          <w:szCs w:val="24"/>
        </w:rPr>
        <w:t>Отрицательное отклонение достигнутых значений показателей 33,3%.</w:t>
      </w:r>
    </w:p>
    <w:p w:rsidR="008A38F9" w:rsidRPr="00303A97" w:rsidRDefault="008A38F9" w:rsidP="008A38F9">
      <w:pPr>
        <w:spacing w:line="360" w:lineRule="auto"/>
        <w:ind w:firstLine="709"/>
        <w:jc w:val="both"/>
        <w:rPr>
          <w:sz w:val="24"/>
          <w:szCs w:val="24"/>
        </w:rPr>
      </w:pPr>
      <w:r w:rsidRPr="00303A97">
        <w:rPr>
          <w:sz w:val="24"/>
          <w:szCs w:val="24"/>
        </w:rPr>
        <w:t xml:space="preserve"> По итогам проведенной оценки эффективности муниципальная программа признана недостаточно эффективной (интегральная оценка 75,6).</w:t>
      </w:r>
    </w:p>
    <w:p w:rsidR="008A38F9" w:rsidRPr="00303A97" w:rsidRDefault="008A38F9" w:rsidP="008A38F9">
      <w:pPr>
        <w:spacing w:line="360" w:lineRule="auto"/>
        <w:ind w:firstLine="709"/>
        <w:jc w:val="both"/>
        <w:rPr>
          <w:sz w:val="24"/>
          <w:szCs w:val="24"/>
        </w:rPr>
      </w:pPr>
      <w:r w:rsidRPr="00303A97">
        <w:rPr>
          <w:sz w:val="24"/>
          <w:szCs w:val="24"/>
        </w:rPr>
        <w:t>Общие рекомендации и предложения:</w:t>
      </w:r>
    </w:p>
    <w:p w:rsidR="008A38F9" w:rsidRPr="00303A97" w:rsidRDefault="008A38F9" w:rsidP="008A38F9">
      <w:pPr>
        <w:pStyle w:val="a5"/>
        <w:widowControl/>
        <w:numPr>
          <w:ilvl w:val="0"/>
          <w:numId w:val="27"/>
        </w:numPr>
        <w:tabs>
          <w:tab w:val="left" w:pos="993"/>
        </w:tabs>
        <w:autoSpaceDE/>
        <w:autoSpaceDN/>
        <w:adjustRightInd/>
        <w:spacing w:line="360" w:lineRule="auto"/>
        <w:ind w:left="0" w:firstLine="709"/>
        <w:jc w:val="both"/>
        <w:rPr>
          <w:sz w:val="24"/>
          <w:szCs w:val="24"/>
        </w:rPr>
      </w:pPr>
      <w:r w:rsidRPr="00303A97">
        <w:rPr>
          <w:sz w:val="24"/>
          <w:szCs w:val="24"/>
        </w:rPr>
        <w:t xml:space="preserve">Осуществить контроль над предоставлением отчета </w:t>
      </w:r>
      <w:r w:rsidRPr="00303A97">
        <w:rPr>
          <w:bCs/>
          <w:sz w:val="24"/>
          <w:szCs w:val="24"/>
        </w:rPr>
        <w:t>о выделении и освоении средств, направленных на реализацию муниципальной программы</w:t>
      </w:r>
      <w:r w:rsidRPr="00303A97">
        <w:rPr>
          <w:sz w:val="24"/>
          <w:szCs w:val="24"/>
        </w:rPr>
        <w:t>.</w:t>
      </w:r>
    </w:p>
    <w:p w:rsidR="008A38F9" w:rsidRPr="00303A97" w:rsidRDefault="008A38F9" w:rsidP="008A38F9">
      <w:pPr>
        <w:pStyle w:val="a5"/>
        <w:widowControl/>
        <w:numPr>
          <w:ilvl w:val="0"/>
          <w:numId w:val="27"/>
        </w:numPr>
        <w:tabs>
          <w:tab w:val="left" w:pos="993"/>
        </w:tabs>
        <w:autoSpaceDE/>
        <w:autoSpaceDN/>
        <w:adjustRightInd/>
        <w:spacing w:line="360" w:lineRule="auto"/>
        <w:ind w:left="0" w:firstLine="709"/>
        <w:jc w:val="both"/>
        <w:rPr>
          <w:sz w:val="24"/>
          <w:szCs w:val="24"/>
        </w:rPr>
      </w:pPr>
      <w:r w:rsidRPr="00303A97">
        <w:rPr>
          <w:sz w:val="24"/>
          <w:szCs w:val="24"/>
        </w:rPr>
        <w:t>Принять конкретные меры для исправления недостатков хода реализации муниципальной программы, выявленных при проведении оценки эффективности реализации муниципальной программы, либо при проведении проверок.</w:t>
      </w:r>
    </w:p>
    <w:p w:rsidR="008A38F9" w:rsidRPr="00303A97" w:rsidRDefault="008A38F9" w:rsidP="008A38F9">
      <w:pPr>
        <w:pStyle w:val="a5"/>
        <w:widowControl/>
        <w:numPr>
          <w:ilvl w:val="0"/>
          <w:numId w:val="27"/>
        </w:numPr>
        <w:tabs>
          <w:tab w:val="left" w:pos="993"/>
        </w:tabs>
        <w:autoSpaceDE/>
        <w:autoSpaceDN/>
        <w:adjustRightInd/>
        <w:spacing w:line="360" w:lineRule="auto"/>
        <w:ind w:left="0" w:firstLine="709"/>
        <w:jc w:val="both"/>
        <w:rPr>
          <w:sz w:val="24"/>
          <w:szCs w:val="24"/>
        </w:rPr>
      </w:pPr>
      <w:r w:rsidRPr="00303A97">
        <w:rPr>
          <w:sz w:val="24"/>
          <w:szCs w:val="24"/>
        </w:rPr>
        <w:lastRenderedPageBreak/>
        <w:t>Проводить контрольные мероприятия по реализации муниципальной программы.</w:t>
      </w:r>
    </w:p>
    <w:p w:rsidR="008A38F9" w:rsidRPr="00303A97" w:rsidRDefault="008A38F9" w:rsidP="008A38F9">
      <w:pPr>
        <w:pStyle w:val="a5"/>
        <w:ind w:firstLine="709"/>
        <w:rPr>
          <w:sz w:val="24"/>
          <w:szCs w:val="24"/>
        </w:rPr>
      </w:pPr>
    </w:p>
    <w:p w:rsidR="008A38F9" w:rsidRPr="00303A97" w:rsidRDefault="008A38F9" w:rsidP="008A38F9">
      <w:pPr>
        <w:pStyle w:val="ConsPlusNormal"/>
        <w:widowControl/>
        <w:ind w:left="928" w:firstLine="0"/>
        <w:jc w:val="center"/>
        <w:rPr>
          <w:rFonts w:ascii="Times New Roman" w:hAnsi="Times New Roman" w:cs="Times New Roman"/>
          <w:b/>
          <w:sz w:val="24"/>
          <w:szCs w:val="24"/>
        </w:rPr>
      </w:pPr>
      <w:r w:rsidRPr="00303A97">
        <w:rPr>
          <w:rFonts w:ascii="Times New Roman" w:hAnsi="Times New Roman" w:cs="Times New Roman"/>
          <w:b/>
          <w:sz w:val="24"/>
          <w:szCs w:val="24"/>
        </w:rPr>
        <w:t>7.Муниципальная программа «Развитие сельского хозяйства</w:t>
      </w:r>
    </w:p>
    <w:p w:rsidR="008A38F9" w:rsidRPr="00303A97" w:rsidRDefault="008A38F9" w:rsidP="008A38F9">
      <w:pPr>
        <w:pStyle w:val="ConsPlusNormal"/>
        <w:widowControl/>
        <w:ind w:left="930" w:firstLine="709"/>
        <w:jc w:val="center"/>
        <w:rPr>
          <w:rFonts w:ascii="Times New Roman" w:hAnsi="Times New Roman" w:cs="Times New Roman"/>
          <w:b/>
          <w:sz w:val="24"/>
          <w:szCs w:val="24"/>
        </w:rPr>
      </w:pPr>
      <w:r w:rsidRPr="00303A97">
        <w:rPr>
          <w:rFonts w:ascii="Times New Roman" w:hAnsi="Times New Roman" w:cs="Times New Roman"/>
          <w:b/>
          <w:sz w:val="24"/>
          <w:szCs w:val="24"/>
        </w:rPr>
        <w:t>и регулирование рынков сельскохозяйственной продукции, сырья и продовольствия Ленского района РС (Я) на 2013-2021 годы»</w:t>
      </w:r>
    </w:p>
    <w:p w:rsidR="008A38F9" w:rsidRPr="00303A97" w:rsidRDefault="008A38F9" w:rsidP="008A38F9">
      <w:pPr>
        <w:pStyle w:val="ConsPlusNormal"/>
        <w:widowControl/>
        <w:ind w:firstLine="0"/>
        <w:jc w:val="center"/>
        <w:rPr>
          <w:rFonts w:ascii="Times New Roman" w:hAnsi="Times New Roman" w:cs="Times New Roman"/>
          <w:b/>
          <w:sz w:val="24"/>
          <w:szCs w:val="24"/>
        </w:rPr>
      </w:pPr>
    </w:p>
    <w:p w:rsidR="008A38F9" w:rsidRPr="00303A97" w:rsidRDefault="008A38F9" w:rsidP="00B70B76">
      <w:pPr>
        <w:spacing w:line="360" w:lineRule="auto"/>
        <w:ind w:firstLine="709"/>
        <w:jc w:val="both"/>
        <w:rPr>
          <w:sz w:val="24"/>
          <w:szCs w:val="24"/>
        </w:rPr>
      </w:pPr>
      <w:r w:rsidRPr="00303A97">
        <w:rPr>
          <w:sz w:val="24"/>
          <w:szCs w:val="24"/>
        </w:rPr>
        <w:t>Ответственным исполнителем является Муниципальное казенное учреждение «Ленское управление сельского хозяйства»</w:t>
      </w:r>
    </w:p>
    <w:p w:rsidR="008A38F9" w:rsidRPr="00303A97" w:rsidRDefault="008A38F9" w:rsidP="00B70B76">
      <w:pPr>
        <w:spacing w:line="360" w:lineRule="auto"/>
        <w:ind w:firstLine="709"/>
        <w:jc w:val="both"/>
        <w:rPr>
          <w:sz w:val="24"/>
          <w:szCs w:val="24"/>
        </w:rPr>
      </w:pPr>
      <w:r w:rsidRPr="00303A97">
        <w:rPr>
          <w:sz w:val="24"/>
          <w:szCs w:val="24"/>
        </w:rPr>
        <w:t>Соисполнители: Администрация муниципального образования «Ленский район»</w:t>
      </w:r>
    </w:p>
    <w:p w:rsidR="008A38F9" w:rsidRPr="00303A97" w:rsidRDefault="008A38F9" w:rsidP="00B70B76">
      <w:pPr>
        <w:spacing w:line="360" w:lineRule="auto"/>
        <w:ind w:firstLine="709"/>
        <w:jc w:val="both"/>
        <w:rPr>
          <w:sz w:val="24"/>
          <w:szCs w:val="24"/>
        </w:rPr>
      </w:pPr>
      <w:r w:rsidRPr="00303A97">
        <w:rPr>
          <w:sz w:val="24"/>
          <w:szCs w:val="24"/>
        </w:rPr>
        <w:t>Администрации поселений</w:t>
      </w:r>
    </w:p>
    <w:p w:rsidR="008A38F9" w:rsidRPr="00303A97" w:rsidRDefault="008A38F9" w:rsidP="00B70B76">
      <w:pPr>
        <w:spacing w:line="360" w:lineRule="auto"/>
        <w:ind w:firstLine="709"/>
        <w:jc w:val="both"/>
        <w:rPr>
          <w:sz w:val="24"/>
          <w:szCs w:val="24"/>
        </w:rPr>
      </w:pPr>
      <w:r w:rsidRPr="00303A97">
        <w:rPr>
          <w:sz w:val="24"/>
          <w:szCs w:val="24"/>
        </w:rPr>
        <w:t>Хозяйствующие субъекты агропромышленного комплекса Ленского района.</w:t>
      </w:r>
    </w:p>
    <w:p w:rsidR="008A38F9" w:rsidRPr="00303A97" w:rsidRDefault="008A38F9" w:rsidP="00B70B76">
      <w:pPr>
        <w:spacing w:line="360" w:lineRule="auto"/>
        <w:ind w:firstLine="709"/>
        <w:jc w:val="both"/>
        <w:rPr>
          <w:sz w:val="24"/>
          <w:szCs w:val="24"/>
        </w:rPr>
      </w:pPr>
      <w:r w:rsidRPr="00303A97">
        <w:rPr>
          <w:sz w:val="24"/>
          <w:szCs w:val="24"/>
        </w:rPr>
        <w:t>Цель программы: Формирование конкурентоспособного и экологически безопасного агропромышленного производства, необходимого для насыщения внутреннего рынка собственной сельскохозяйственной продукцией высокого качества.</w:t>
      </w:r>
    </w:p>
    <w:p w:rsidR="008A38F9" w:rsidRPr="00303A97" w:rsidRDefault="008A38F9" w:rsidP="00B70B76">
      <w:pPr>
        <w:pStyle w:val="afa"/>
        <w:spacing w:after="0" w:line="360" w:lineRule="auto"/>
        <w:ind w:firstLine="709"/>
        <w:jc w:val="both"/>
      </w:pPr>
      <w:r w:rsidRPr="00303A97">
        <w:t>Достижение поставленной цели требует решения следующих задач:</w:t>
      </w:r>
    </w:p>
    <w:p w:rsidR="008A38F9" w:rsidRPr="00303A97" w:rsidRDefault="008A38F9" w:rsidP="00B70B76">
      <w:pPr>
        <w:pStyle w:val="afa"/>
        <w:spacing w:line="360" w:lineRule="auto"/>
        <w:ind w:firstLine="709"/>
        <w:jc w:val="both"/>
      </w:pPr>
      <w:r w:rsidRPr="00303A97">
        <w:t>1.Эффективное управление комплексным развитием агропромышленного производства района.</w:t>
      </w:r>
    </w:p>
    <w:p w:rsidR="008A38F9" w:rsidRPr="00303A97" w:rsidRDefault="008A38F9" w:rsidP="00B70B76">
      <w:pPr>
        <w:pStyle w:val="afa"/>
        <w:spacing w:line="360" w:lineRule="auto"/>
        <w:ind w:firstLine="709"/>
        <w:jc w:val="both"/>
      </w:pPr>
      <w:r w:rsidRPr="00303A97">
        <w:t>2.Повышение уровня самообеспеченности продукцией животноводства</w:t>
      </w:r>
    </w:p>
    <w:p w:rsidR="008A38F9" w:rsidRPr="00303A97" w:rsidRDefault="008A38F9" w:rsidP="00B70B76">
      <w:pPr>
        <w:pStyle w:val="afa"/>
        <w:spacing w:line="360" w:lineRule="auto"/>
        <w:ind w:firstLine="709"/>
        <w:jc w:val="both"/>
      </w:pPr>
      <w:r w:rsidRPr="00303A97">
        <w:t>3.Наращивание объемов производства продукции табунного коневодства, обеспечение прироста и сохранения поголовья лошадей</w:t>
      </w:r>
    </w:p>
    <w:p w:rsidR="008A38F9" w:rsidRPr="00303A97" w:rsidRDefault="008A38F9" w:rsidP="00B70B76">
      <w:pPr>
        <w:pStyle w:val="afa"/>
        <w:tabs>
          <w:tab w:val="left" w:pos="993"/>
        </w:tabs>
        <w:spacing w:after="0" w:line="360" w:lineRule="auto"/>
        <w:ind w:firstLine="709"/>
        <w:jc w:val="both"/>
      </w:pPr>
      <w:r w:rsidRPr="00303A97">
        <w:t>4. Увеличение валового сбора зерновых, повышение уровня самообеспеченности картофелем, овощами</w:t>
      </w:r>
    </w:p>
    <w:p w:rsidR="008A38F9" w:rsidRPr="00303A97" w:rsidRDefault="008A38F9" w:rsidP="00B70B76">
      <w:pPr>
        <w:pStyle w:val="afa"/>
        <w:spacing w:after="0" w:line="360" w:lineRule="auto"/>
        <w:ind w:firstLine="709"/>
        <w:jc w:val="both"/>
      </w:pPr>
      <w:r w:rsidRPr="00303A97">
        <w:t>5. Повышение продуктивности и устойчивости сельскохозяйственного производства и плодородия почв средствами комплексной мелиорации, повышение продукционного потенциала мелиорируемых земель и эффективного использования природных ресурсов</w:t>
      </w:r>
    </w:p>
    <w:p w:rsidR="008A38F9" w:rsidRPr="00303A97" w:rsidRDefault="008A38F9" w:rsidP="00B70B76">
      <w:pPr>
        <w:pStyle w:val="afa"/>
        <w:spacing w:after="0" w:line="360" w:lineRule="auto"/>
        <w:ind w:firstLine="709"/>
        <w:jc w:val="both"/>
      </w:pPr>
      <w:r w:rsidRPr="00303A97">
        <w:t>6. Обеспечение гарантированного и устойчивого снабжения населения Ленского района и близлежащих районов безопасным и качественным продовольствием</w:t>
      </w:r>
    </w:p>
    <w:p w:rsidR="008A38F9" w:rsidRPr="00303A97" w:rsidRDefault="008A38F9" w:rsidP="00B70B76">
      <w:pPr>
        <w:spacing w:line="360" w:lineRule="auto"/>
        <w:ind w:firstLine="709"/>
        <w:jc w:val="both"/>
        <w:rPr>
          <w:sz w:val="24"/>
          <w:szCs w:val="24"/>
        </w:rPr>
      </w:pPr>
      <w:r w:rsidRPr="00303A97">
        <w:rPr>
          <w:sz w:val="24"/>
          <w:szCs w:val="24"/>
        </w:rPr>
        <w:t>На финансирование мероприятий муниципальной программы «Развитие сельского хозяйства и регулирование рынков сельскохозяйственной продукции, сырья и продовольствия Ленского района на 2013-2019 годы» в 2018 году при плане 73 870 293,39 руб</w:t>
      </w:r>
      <w:r w:rsidR="000D75A5">
        <w:rPr>
          <w:sz w:val="24"/>
          <w:szCs w:val="24"/>
        </w:rPr>
        <w:t>.</w:t>
      </w:r>
      <w:r w:rsidRPr="00303A97">
        <w:rPr>
          <w:sz w:val="24"/>
          <w:szCs w:val="24"/>
        </w:rPr>
        <w:t>, в том числе бюджет РС (Я) – 32 387 141,31 руб</w:t>
      </w:r>
      <w:r w:rsidR="000D75A5">
        <w:rPr>
          <w:sz w:val="24"/>
          <w:szCs w:val="24"/>
        </w:rPr>
        <w:t>.</w:t>
      </w:r>
      <w:r w:rsidRPr="00303A97">
        <w:rPr>
          <w:sz w:val="24"/>
          <w:szCs w:val="24"/>
        </w:rPr>
        <w:t>, бюджет МО – 41 483 152,08 руб</w:t>
      </w:r>
      <w:r w:rsidR="000D75A5">
        <w:rPr>
          <w:sz w:val="24"/>
          <w:szCs w:val="24"/>
        </w:rPr>
        <w:t>.</w:t>
      </w:r>
      <w:r w:rsidRPr="00303A97">
        <w:rPr>
          <w:sz w:val="24"/>
          <w:szCs w:val="24"/>
        </w:rPr>
        <w:t>, за 2018 год исполнение составило 58 462 139,03 руб</w:t>
      </w:r>
      <w:r w:rsidR="000D75A5">
        <w:rPr>
          <w:sz w:val="24"/>
          <w:szCs w:val="24"/>
        </w:rPr>
        <w:t>.</w:t>
      </w:r>
      <w:r w:rsidRPr="00303A97">
        <w:rPr>
          <w:sz w:val="24"/>
          <w:szCs w:val="24"/>
        </w:rPr>
        <w:t xml:space="preserve">, что составляет 79,14 % от доведенного плана. </w:t>
      </w:r>
    </w:p>
    <w:p w:rsidR="008A38F9" w:rsidRPr="00303A97" w:rsidRDefault="008A38F9" w:rsidP="00B70B76">
      <w:pPr>
        <w:spacing w:line="360" w:lineRule="auto"/>
        <w:ind w:firstLine="709"/>
        <w:jc w:val="both"/>
        <w:rPr>
          <w:sz w:val="24"/>
          <w:szCs w:val="24"/>
        </w:rPr>
      </w:pPr>
      <w:r w:rsidRPr="00303A97">
        <w:rPr>
          <w:sz w:val="24"/>
          <w:szCs w:val="24"/>
        </w:rPr>
        <w:t>Исполнение по бюджету РС (Я) составило 31 662 450,73 руб</w:t>
      </w:r>
      <w:r w:rsidR="000D75A5">
        <w:rPr>
          <w:sz w:val="24"/>
          <w:szCs w:val="24"/>
        </w:rPr>
        <w:t>.</w:t>
      </w:r>
      <w:r w:rsidRPr="00303A97">
        <w:rPr>
          <w:sz w:val="24"/>
          <w:szCs w:val="24"/>
        </w:rPr>
        <w:t xml:space="preserve"> - 97,76 %. Исполнение по бюджету МО «Ленский район» составило 26 799 688,36 руб</w:t>
      </w:r>
      <w:r w:rsidR="000D75A5">
        <w:rPr>
          <w:sz w:val="24"/>
          <w:szCs w:val="24"/>
        </w:rPr>
        <w:t>.</w:t>
      </w:r>
      <w:r w:rsidRPr="00303A97">
        <w:rPr>
          <w:sz w:val="24"/>
          <w:szCs w:val="24"/>
        </w:rPr>
        <w:t xml:space="preserve"> - 64,6 %. </w:t>
      </w:r>
    </w:p>
    <w:p w:rsidR="008A38F9" w:rsidRPr="00303A97" w:rsidRDefault="008A38F9" w:rsidP="008A38F9">
      <w:pPr>
        <w:spacing w:line="360" w:lineRule="auto"/>
        <w:ind w:firstLine="568"/>
        <w:jc w:val="both"/>
        <w:rPr>
          <w:sz w:val="24"/>
          <w:szCs w:val="24"/>
        </w:rPr>
      </w:pPr>
    </w:p>
    <w:p w:rsidR="008A38F9" w:rsidRPr="00303A97" w:rsidRDefault="008A38F9" w:rsidP="008A38F9">
      <w:pPr>
        <w:pStyle w:val="afa"/>
        <w:spacing w:after="0" w:line="360" w:lineRule="auto"/>
        <w:ind w:firstLine="0"/>
        <w:jc w:val="center"/>
      </w:pPr>
      <w:r w:rsidRPr="00303A97">
        <w:rPr>
          <w:rFonts w:eastAsia="Calibri"/>
        </w:rPr>
        <w:t>Таблица 7.1. Ресурсное обеспечение</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1559"/>
        <w:gridCol w:w="1560"/>
        <w:gridCol w:w="1559"/>
      </w:tblGrid>
      <w:tr w:rsidR="008A38F9" w:rsidRPr="005139FE" w:rsidTr="00CC3C86">
        <w:trPr>
          <w:cantSplit/>
          <w:trHeight w:val="841"/>
        </w:trPr>
        <w:tc>
          <w:tcPr>
            <w:tcW w:w="2977"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lastRenderedPageBreak/>
              <w:t xml:space="preserve">Наименование   </w:t>
            </w:r>
            <w:r w:rsidRPr="00EF3B61">
              <w:rPr>
                <w:b/>
                <w:sz w:val="22"/>
                <w:szCs w:val="22"/>
              </w:rPr>
              <w:br/>
              <w:t>программы</w:t>
            </w:r>
            <w:r w:rsidRPr="00EF3B61">
              <w:rPr>
                <w:b/>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560"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559"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CC3C86">
        <w:trPr>
          <w:cantSplit/>
          <w:trHeight w:val="350"/>
        </w:trPr>
        <w:tc>
          <w:tcPr>
            <w:tcW w:w="2977"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«Развитие сельского хозяйства и регулирование рынков сельскохозяйственной продукции, сырья и продовольствия Ленского района РС (Я) на 2013-2021 годы»</w:t>
            </w: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p>
        </w:tc>
      </w:tr>
      <w:tr w:rsidR="008A38F9" w:rsidRPr="005139FE" w:rsidTr="00CC3C86">
        <w:trPr>
          <w:cantSplit/>
          <w:trHeight w:val="250"/>
        </w:trPr>
        <w:tc>
          <w:tcPr>
            <w:tcW w:w="2977"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559" w:type="dxa"/>
          </w:tcPr>
          <w:p w:rsidR="008A38F9" w:rsidRPr="00EF3B61" w:rsidRDefault="008A38F9" w:rsidP="00CC3C86">
            <w:pPr>
              <w:pStyle w:val="afa"/>
              <w:spacing w:after="0"/>
              <w:ind w:firstLine="0"/>
              <w:jc w:val="center"/>
              <w:rPr>
                <w:sz w:val="22"/>
                <w:szCs w:val="22"/>
              </w:rPr>
            </w:pPr>
            <w:r w:rsidRPr="00EF3B61">
              <w:rPr>
                <w:sz w:val="22"/>
                <w:szCs w:val="22"/>
              </w:rPr>
              <w:t>32 387 141,31</w:t>
            </w:r>
          </w:p>
        </w:tc>
        <w:tc>
          <w:tcPr>
            <w:tcW w:w="1560" w:type="dxa"/>
          </w:tcPr>
          <w:p w:rsidR="008A38F9" w:rsidRPr="00EF3B61" w:rsidRDefault="008A38F9" w:rsidP="00CC3C86">
            <w:pPr>
              <w:pStyle w:val="afa"/>
              <w:spacing w:after="0"/>
              <w:ind w:firstLine="0"/>
              <w:jc w:val="center"/>
              <w:rPr>
                <w:sz w:val="22"/>
                <w:szCs w:val="22"/>
              </w:rPr>
            </w:pPr>
            <w:r w:rsidRPr="00EF3B61">
              <w:rPr>
                <w:sz w:val="22"/>
                <w:szCs w:val="22"/>
              </w:rPr>
              <w:t>31 662 450,73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97,76</w:t>
            </w:r>
          </w:p>
        </w:tc>
      </w:tr>
      <w:tr w:rsidR="008A38F9" w:rsidRPr="005139FE" w:rsidTr="00CC3C86">
        <w:trPr>
          <w:cantSplit/>
          <w:trHeight w:val="771"/>
        </w:trPr>
        <w:tc>
          <w:tcPr>
            <w:tcW w:w="2977"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559" w:type="dxa"/>
          </w:tcPr>
          <w:p w:rsidR="008A38F9" w:rsidRPr="00EF3B61" w:rsidRDefault="008A38F9" w:rsidP="00CC3C86">
            <w:pPr>
              <w:pStyle w:val="afa"/>
              <w:spacing w:after="0"/>
              <w:ind w:firstLine="0"/>
              <w:jc w:val="center"/>
              <w:rPr>
                <w:sz w:val="22"/>
                <w:szCs w:val="22"/>
              </w:rPr>
            </w:pPr>
            <w:r w:rsidRPr="00EF3B61">
              <w:rPr>
                <w:sz w:val="22"/>
                <w:szCs w:val="22"/>
              </w:rPr>
              <w:t>41 483 152,08</w:t>
            </w:r>
          </w:p>
        </w:tc>
        <w:tc>
          <w:tcPr>
            <w:tcW w:w="1560" w:type="dxa"/>
          </w:tcPr>
          <w:p w:rsidR="008A38F9" w:rsidRPr="00EF3B61" w:rsidRDefault="008A38F9" w:rsidP="00CC3C86">
            <w:pPr>
              <w:pStyle w:val="afa"/>
              <w:spacing w:after="0"/>
              <w:ind w:firstLine="0"/>
              <w:jc w:val="center"/>
              <w:rPr>
                <w:sz w:val="22"/>
                <w:szCs w:val="22"/>
              </w:rPr>
            </w:pPr>
            <w:r w:rsidRPr="00EF3B61">
              <w:rPr>
                <w:sz w:val="22"/>
                <w:szCs w:val="22"/>
              </w:rPr>
              <w:t>26 799 688,3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64,6</w:t>
            </w:r>
          </w:p>
        </w:tc>
      </w:tr>
      <w:tr w:rsidR="008A38F9" w:rsidRPr="005139FE" w:rsidTr="00CC3C86">
        <w:trPr>
          <w:cantSplit/>
          <w:trHeight w:val="376"/>
        </w:trPr>
        <w:tc>
          <w:tcPr>
            <w:tcW w:w="2977"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559" w:type="dxa"/>
          </w:tcPr>
          <w:p w:rsidR="008A38F9" w:rsidRPr="00EF3B61" w:rsidRDefault="008A38F9" w:rsidP="00CC3C86">
            <w:pPr>
              <w:pStyle w:val="afa"/>
              <w:spacing w:after="0"/>
              <w:ind w:firstLine="0"/>
              <w:jc w:val="center"/>
              <w:rPr>
                <w:sz w:val="22"/>
                <w:szCs w:val="22"/>
              </w:rPr>
            </w:pPr>
            <w:r w:rsidRPr="00EF3B61">
              <w:rPr>
                <w:sz w:val="22"/>
                <w:szCs w:val="22"/>
              </w:rPr>
              <w:t>73 870 293,39</w:t>
            </w:r>
          </w:p>
        </w:tc>
        <w:tc>
          <w:tcPr>
            <w:tcW w:w="1560" w:type="dxa"/>
          </w:tcPr>
          <w:p w:rsidR="008A38F9" w:rsidRPr="00EF3B61" w:rsidRDefault="008A38F9" w:rsidP="00CC3C86">
            <w:pPr>
              <w:pStyle w:val="afa"/>
              <w:spacing w:after="0"/>
              <w:ind w:firstLine="0"/>
              <w:jc w:val="center"/>
              <w:rPr>
                <w:sz w:val="22"/>
                <w:szCs w:val="22"/>
              </w:rPr>
            </w:pPr>
            <w:r w:rsidRPr="00EF3B61">
              <w:rPr>
                <w:sz w:val="22"/>
                <w:szCs w:val="22"/>
              </w:rPr>
              <w:t>58 462 139,03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79,14</w:t>
            </w:r>
          </w:p>
        </w:tc>
      </w:tr>
    </w:tbl>
    <w:p w:rsidR="008A38F9" w:rsidRPr="005139FE" w:rsidRDefault="008A38F9" w:rsidP="008A38F9">
      <w:pPr>
        <w:pStyle w:val="ConsPlusNormal"/>
        <w:widowControl/>
        <w:ind w:firstLine="0"/>
        <w:jc w:val="center"/>
        <w:rPr>
          <w:rFonts w:ascii="Times New Roman" w:hAnsi="Times New Roman" w:cs="Times New Roman"/>
          <w:b/>
          <w:sz w:val="24"/>
          <w:szCs w:val="24"/>
        </w:rPr>
      </w:pPr>
    </w:p>
    <w:p w:rsidR="008A38F9" w:rsidRPr="00EF3B61" w:rsidRDefault="008A38F9" w:rsidP="00B70B76">
      <w:pPr>
        <w:spacing w:line="360" w:lineRule="auto"/>
        <w:ind w:firstLine="709"/>
        <w:jc w:val="both"/>
        <w:rPr>
          <w:b/>
          <w:sz w:val="24"/>
          <w:szCs w:val="24"/>
        </w:rPr>
      </w:pPr>
      <w:r w:rsidRPr="00EF3B61">
        <w:rPr>
          <w:sz w:val="24"/>
          <w:szCs w:val="24"/>
        </w:rPr>
        <w:t xml:space="preserve">На реализацию </w:t>
      </w:r>
      <w:r w:rsidRPr="00EF3B61">
        <w:rPr>
          <w:b/>
          <w:sz w:val="24"/>
          <w:szCs w:val="24"/>
        </w:rPr>
        <w:t>подпрограммы «Управление программой»</w:t>
      </w:r>
      <w:r w:rsidRPr="00EF3B61">
        <w:rPr>
          <w:sz w:val="24"/>
          <w:szCs w:val="24"/>
        </w:rPr>
        <w:t xml:space="preserve"> за 2018 год было направлено 11 325 406,79 руб</w:t>
      </w:r>
      <w:r w:rsidR="000D75A5">
        <w:rPr>
          <w:sz w:val="24"/>
          <w:szCs w:val="24"/>
        </w:rPr>
        <w:t>.</w:t>
      </w:r>
      <w:r w:rsidRPr="00EF3B61">
        <w:rPr>
          <w:sz w:val="24"/>
          <w:szCs w:val="24"/>
        </w:rPr>
        <w:t>, в том числе из бюджета РС (Я) – 8 116 698,31 руб</w:t>
      </w:r>
      <w:r w:rsidR="000D75A5">
        <w:rPr>
          <w:sz w:val="24"/>
          <w:szCs w:val="24"/>
        </w:rPr>
        <w:t>.</w:t>
      </w:r>
      <w:r w:rsidRPr="00EF3B61">
        <w:rPr>
          <w:sz w:val="24"/>
          <w:szCs w:val="24"/>
        </w:rPr>
        <w:t xml:space="preserve">, из бюджета МО «Ленский район» – 3 208 708,48 </w:t>
      </w:r>
      <w:proofErr w:type="gramStart"/>
      <w:r w:rsidRPr="00EF3B61">
        <w:rPr>
          <w:sz w:val="24"/>
          <w:szCs w:val="24"/>
        </w:rPr>
        <w:t>руб</w:t>
      </w:r>
      <w:r w:rsidR="000D75A5">
        <w:rPr>
          <w:sz w:val="24"/>
          <w:szCs w:val="24"/>
        </w:rPr>
        <w:t>.</w:t>
      </w:r>
      <w:r w:rsidRPr="00EF3B61">
        <w:rPr>
          <w:sz w:val="24"/>
          <w:szCs w:val="24"/>
        </w:rPr>
        <w:t>.</w:t>
      </w:r>
      <w:proofErr w:type="gramEnd"/>
    </w:p>
    <w:p w:rsidR="008A38F9" w:rsidRPr="00EF3B61" w:rsidRDefault="008A38F9" w:rsidP="00B70B76">
      <w:pPr>
        <w:tabs>
          <w:tab w:val="left" w:pos="9355"/>
        </w:tabs>
        <w:spacing w:line="360" w:lineRule="auto"/>
        <w:ind w:firstLine="709"/>
        <w:jc w:val="both"/>
        <w:rPr>
          <w:bCs/>
          <w:sz w:val="24"/>
          <w:szCs w:val="24"/>
        </w:rPr>
      </w:pPr>
      <w:r w:rsidRPr="00EF3B61">
        <w:rPr>
          <w:bCs/>
          <w:sz w:val="24"/>
          <w:szCs w:val="24"/>
        </w:rPr>
        <w:t xml:space="preserve">На реализацию </w:t>
      </w:r>
      <w:r w:rsidRPr="00EF3B61">
        <w:rPr>
          <w:b/>
          <w:bCs/>
          <w:sz w:val="24"/>
          <w:szCs w:val="24"/>
        </w:rPr>
        <w:t xml:space="preserve">подпрограммы «Создание условий для развития сельскохозяйственного производства» </w:t>
      </w:r>
      <w:r w:rsidRPr="00EF3B61">
        <w:rPr>
          <w:bCs/>
          <w:sz w:val="24"/>
          <w:szCs w:val="24"/>
        </w:rPr>
        <w:t xml:space="preserve">за отчетный период было направлено    62 544 886,60 </w:t>
      </w:r>
      <w:proofErr w:type="gramStart"/>
      <w:r w:rsidRPr="00EF3B61">
        <w:rPr>
          <w:bCs/>
          <w:sz w:val="24"/>
          <w:szCs w:val="24"/>
        </w:rPr>
        <w:t>руб</w:t>
      </w:r>
      <w:r w:rsidR="000D75A5">
        <w:rPr>
          <w:bCs/>
          <w:sz w:val="24"/>
          <w:szCs w:val="24"/>
        </w:rPr>
        <w:t>.</w:t>
      </w:r>
      <w:r w:rsidRPr="00EF3B61">
        <w:rPr>
          <w:bCs/>
          <w:sz w:val="24"/>
          <w:szCs w:val="24"/>
        </w:rPr>
        <w:t>.</w:t>
      </w:r>
      <w:proofErr w:type="gramEnd"/>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Данные денежные средства из республиканского и местного бюджетов были направлены на следующие мероприятия:</w:t>
      </w:r>
    </w:p>
    <w:p w:rsidR="008A38F9" w:rsidRPr="00EF3B61" w:rsidRDefault="008A38F9" w:rsidP="00B70B76">
      <w:pPr>
        <w:pStyle w:val="a5"/>
        <w:widowControl/>
        <w:numPr>
          <w:ilvl w:val="0"/>
          <w:numId w:val="7"/>
        </w:numPr>
        <w:tabs>
          <w:tab w:val="left" w:pos="0"/>
          <w:tab w:val="left" w:pos="851"/>
          <w:tab w:val="left" w:pos="993"/>
        </w:tabs>
        <w:autoSpaceDE/>
        <w:autoSpaceDN/>
        <w:adjustRightInd/>
        <w:spacing w:line="360" w:lineRule="auto"/>
        <w:ind w:left="0" w:firstLine="709"/>
        <w:jc w:val="both"/>
        <w:rPr>
          <w:bCs/>
          <w:sz w:val="24"/>
          <w:szCs w:val="24"/>
        </w:rPr>
      </w:pPr>
      <w:r w:rsidRPr="00EF3B61">
        <w:rPr>
          <w:bCs/>
          <w:sz w:val="24"/>
          <w:szCs w:val="24"/>
        </w:rPr>
        <w:t xml:space="preserve"> </w:t>
      </w:r>
      <w:r w:rsidRPr="00EF3B61">
        <w:rPr>
          <w:bCs/>
          <w:sz w:val="24"/>
          <w:szCs w:val="24"/>
          <w:u w:val="single"/>
        </w:rPr>
        <w:t>Поддержка строительства и модернизации животноводческих комплексов</w:t>
      </w:r>
      <w:r w:rsidRPr="00EF3B61">
        <w:rPr>
          <w:bCs/>
          <w:sz w:val="24"/>
          <w:szCs w:val="24"/>
        </w:rPr>
        <w:t xml:space="preserve"> – 1 500 000,00 руб</w:t>
      </w:r>
      <w:r w:rsidR="000D75A5">
        <w:rPr>
          <w:bCs/>
          <w:sz w:val="24"/>
          <w:szCs w:val="24"/>
        </w:rPr>
        <w:t>.</w:t>
      </w:r>
      <w:r w:rsidRPr="00EF3B61">
        <w:rPr>
          <w:bCs/>
          <w:sz w:val="24"/>
          <w:szCs w:val="24"/>
        </w:rPr>
        <w:t xml:space="preserve"> (бюджет МО), в том числе:</w:t>
      </w:r>
    </w:p>
    <w:p w:rsidR="008A38F9" w:rsidRPr="00EF3B61" w:rsidRDefault="008A38F9" w:rsidP="00B70B76">
      <w:pPr>
        <w:pStyle w:val="a5"/>
        <w:tabs>
          <w:tab w:val="left" w:pos="0"/>
          <w:tab w:val="left" w:pos="851"/>
          <w:tab w:val="left" w:pos="993"/>
        </w:tabs>
        <w:spacing w:line="360" w:lineRule="auto"/>
        <w:ind w:left="0" w:firstLine="709"/>
        <w:rPr>
          <w:bCs/>
          <w:sz w:val="24"/>
          <w:szCs w:val="24"/>
        </w:rPr>
      </w:pPr>
      <w:r w:rsidRPr="00EF3B61">
        <w:rPr>
          <w:bCs/>
          <w:sz w:val="24"/>
          <w:szCs w:val="24"/>
        </w:rPr>
        <w:t xml:space="preserve">- на реконструкцию животноводческих комплексов – 1 500 000,00 </w:t>
      </w:r>
      <w:proofErr w:type="gramStart"/>
      <w:r w:rsidRPr="00EF3B61">
        <w:rPr>
          <w:bCs/>
          <w:sz w:val="24"/>
          <w:szCs w:val="24"/>
        </w:rPr>
        <w:t>руб</w:t>
      </w:r>
      <w:r w:rsidR="000D75A5">
        <w:rPr>
          <w:bCs/>
          <w:sz w:val="24"/>
          <w:szCs w:val="24"/>
        </w:rPr>
        <w:t>.</w:t>
      </w:r>
      <w:r w:rsidRPr="00EF3B61">
        <w:rPr>
          <w:bCs/>
          <w:sz w:val="24"/>
          <w:szCs w:val="24"/>
        </w:rPr>
        <w:t>.</w:t>
      </w:r>
      <w:proofErr w:type="gramEnd"/>
      <w:r w:rsidRPr="00EF3B61">
        <w:rPr>
          <w:bCs/>
          <w:sz w:val="24"/>
          <w:szCs w:val="24"/>
        </w:rPr>
        <w:t xml:space="preserve"> Выплачены базовым свиноводческим хозяйствам ПТКХ «Русская </w:t>
      </w:r>
      <w:proofErr w:type="spellStart"/>
      <w:r w:rsidRPr="00EF3B61">
        <w:rPr>
          <w:bCs/>
          <w:sz w:val="24"/>
          <w:szCs w:val="24"/>
        </w:rPr>
        <w:t>Джерба</w:t>
      </w:r>
      <w:proofErr w:type="spellEnd"/>
      <w:r w:rsidRPr="00EF3B61">
        <w:rPr>
          <w:bCs/>
          <w:sz w:val="24"/>
          <w:szCs w:val="24"/>
        </w:rPr>
        <w:t xml:space="preserve">», ИП КФХ </w:t>
      </w:r>
      <w:proofErr w:type="spellStart"/>
      <w:r w:rsidRPr="00EF3B61">
        <w:rPr>
          <w:bCs/>
          <w:sz w:val="24"/>
          <w:szCs w:val="24"/>
        </w:rPr>
        <w:t>Крецу</w:t>
      </w:r>
      <w:proofErr w:type="spellEnd"/>
      <w:r w:rsidRPr="00EF3B61">
        <w:rPr>
          <w:bCs/>
          <w:sz w:val="24"/>
          <w:szCs w:val="24"/>
        </w:rPr>
        <w:t xml:space="preserve"> О.М.</w:t>
      </w:r>
    </w:p>
    <w:p w:rsidR="008A38F9" w:rsidRPr="00EF3B61" w:rsidRDefault="008A38F9" w:rsidP="00B70B76">
      <w:pPr>
        <w:pStyle w:val="a5"/>
        <w:widowControl/>
        <w:numPr>
          <w:ilvl w:val="0"/>
          <w:numId w:val="7"/>
        </w:numPr>
        <w:tabs>
          <w:tab w:val="left" w:pos="0"/>
          <w:tab w:val="left" w:pos="993"/>
        </w:tabs>
        <w:autoSpaceDE/>
        <w:autoSpaceDN/>
        <w:adjustRightInd/>
        <w:spacing w:line="360" w:lineRule="auto"/>
        <w:ind w:left="0" w:firstLine="709"/>
        <w:jc w:val="both"/>
        <w:rPr>
          <w:bCs/>
          <w:sz w:val="24"/>
          <w:szCs w:val="24"/>
        </w:rPr>
      </w:pPr>
      <w:r w:rsidRPr="00EF3B61">
        <w:rPr>
          <w:bCs/>
          <w:sz w:val="24"/>
          <w:szCs w:val="24"/>
        </w:rPr>
        <w:t xml:space="preserve"> </w:t>
      </w:r>
      <w:r w:rsidRPr="00EF3B61">
        <w:rPr>
          <w:bCs/>
          <w:sz w:val="24"/>
          <w:szCs w:val="24"/>
          <w:u w:val="single"/>
        </w:rPr>
        <w:t>Поддержка скотоводства</w:t>
      </w:r>
      <w:r w:rsidRPr="00EF3B61">
        <w:rPr>
          <w:bCs/>
          <w:sz w:val="24"/>
          <w:szCs w:val="24"/>
        </w:rPr>
        <w:t>. На данное мероприятие направлено более 33 790 000 руб</w:t>
      </w:r>
      <w:r w:rsidR="000D75A5">
        <w:rPr>
          <w:bCs/>
          <w:sz w:val="24"/>
          <w:szCs w:val="24"/>
        </w:rPr>
        <w:t>.</w:t>
      </w:r>
      <w:r w:rsidRPr="00EF3B61">
        <w:rPr>
          <w:bCs/>
          <w:sz w:val="24"/>
          <w:szCs w:val="24"/>
        </w:rPr>
        <w:t>, в том числе из бюджета республики 14 240 000 руб</w:t>
      </w:r>
      <w:r w:rsidR="000D75A5">
        <w:rPr>
          <w:bCs/>
          <w:sz w:val="24"/>
          <w:szCs w:val="24"/>
        </w:rPr>
        <w:t>.</w:t>
      </w:r>
      <w:r w:rsidRPr="00EF3B61">
        <w:rPr>
          <w:bCs/>
          <w:sz w:val="24"/>
          <w:szCs w:val="24"/>
        </w:rPr>
        <w:t xml:space="preserve"> и 19 550 000 рублей из местного бюджета. В том числе: </w:t>
      </w:r>
    </w:p>
    <w:p w:rsidR="008A38F9" w:rsidRPr="00EF3B61" w:rsidRDefault="008A38F9" w:rsidP="00B70B76">
      <w:pPr>
        <w:tabs>
          <w:tab w:val="left" w:pos="0"/>
        </w:tabs>
        <w:spacing w:line="360" w:lineRule="auto"/>
        <w:ind w:firstLine="709"/>
        <w:jc w:val="both"/>
        <w:rPr>
          <w:bCs/>
          <w:sz w:val="24"/>
          <w:szCs w:val="24"/>
        </w:rPr>
      </w:pPr>
      <w:r w:rsidRPr="00EF3B61">
        <w:rPr>
          <w:bCs/>
          <w:sz w:val="24"/>
          <w:szCs w:val="24"/>
        </w:rPr>
        <w:t>- на заготовку сырого молока – 19 170 000 руб</w:t>
      </w:r>
      <w:r w:rsidR="000D75A5">
        <w:rPr>
          <w:bCs/>
          <w:sz w:val="24"/>
          <w:szCs w:val="24"/>
        </w:rPr>
        <w:t>.</w:t>
      </w:r>
      <w:r w:rsidRPr="00EF3B61">
        <w:rPr>
          <w:bCs/>
          <w:sz w:val="24"/>
          <w:szCs w:val="24"/>
        </w:rPr>
        <w:t>, в том числе 7 120 000 рублей из бюджета РС (Я) и 12 050 000 руб</w:t>
      </w:r>
      <w:r w:rsidR="000D75A5">
        <w:rPr>
          <w:bCs/>
          <w:sz w:val="24"/>
          <w:szCs w:val="24"/>
        </w:rPr>
        <w:t>.</w:t>
      </w:r>
      <w:r w:rsidRPr="00EF3B61">
        <w:rPr>
          <w:bCs/>
          <w:sz w:val="24"/>
          <w:szCs w:val="24"/>
        </w:rPr>
        <w:t xml:space="preserve"> из бюджета МО «Ленский район»;</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поголовье дойного стада – 7 120 000 руб</w:t>
      </w:r>
      <w:r w:rsidR="000D75A5">
        <w:rPr>
          <w:bCs/>
          <w:sz w:val="24"/>
          <w:szCs w:val="24"/>
        </w:rPr>
        <w:t>.</w:t>
      </w:r>
      <w:r w:rsidRPr="00EF3B61">
        <w:rPr>
          <w:bCs/>
          <w:sz w:val="24"/>
          <w:szCs w:val="24"/>
        </w:rPr>
        <w:t xml:space="preserve"> (на 712 голов дойных коров из бюджета республики).</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приобретение и завоз концентрированных кормов для МО «Ленский район» - 4 887 313,00 руб</w:t>
      </w:r>
      <w:r w:rsidR="000D75A5">
        <w:rPr>
          <w:bCs/>
          <w:sz w:val="24"/>
          <w:szCs w:val="24"/>
        </w:rPr>
        <w:t>.</w:t>
      </w:r>
      <w:r w:rsidRPr="00EF3B61">
        <w:rPr>
          <w:bCs/>
          <w:sz w:val="24"/>
          <w:szCs w:val="24"/>
        </w:rPr>
        <w:t xml:space="preserve"> из бюджета МО «Ленский район»;</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увеличение уставного фонда МУП «Ленский молокозавод» - 2 612 687,00 руб</w:t>
      </w:r>
      <w:r w:rsidR="000D75A5">
        <w:rPr>
          <w:bCs/>
          <w:sz w:val="24"/>
          <w:szCs w:val="24"/>
        </w:rPr>
        <w:t>.</w:t>
      </w:r>
      <w:r w:rsidRPr="00EF3B61">
        <w:rPr>
          <w:bCs/>
          <w:sz w:val="24"/>
          <w:szCs w:val="24"/>
        </w:rPr>
        <w:t xml:space="preserve"> из бюджета МО «Ленский район».</w:t>
      </w:r>
    </w:p>
    <w:p w:rsidR="008A38F9" w:rsidRPr="00EF3B61" w:rsidRDefault="008A38F9" w:rsidP="00B70B76">
      <w:pPr>
        <w:pStyle w:val="a5"/>
        <w:widowControl/>
        <w:numPr>
          <w:ilvl w:val="0"/>
          <w:numId w:val="7"/>
        </w:numPr>
        <w:tabs>
          <w:tab w:val="left" w:pos="0"/>
          <w:tab w:val="left" w:pos="993"/>
        </w:tabs>
        <w:autoSpaceDE/>
        <w:autoSpaceDN/>
        <w:adjustRightInd/>
        <w:spacing w:line="360" w:lineRule="auto"/>
        <w:ind w:left="0" w:firstLine="709"/>
        <w:jc w:val="both"/>
        <w:rPr>
          <w:bCs/>
          <w:sz w:val="24"/>
          <w:szCs w:val="24"/>
        </w:rPr>
      </w:pPr>
      <w:r w:rsidRPr="00EF3B61">
        <w:rPr>
          <w:bCs/>
          <w:sz w:val="24"/>
          <w:szCs w:val="24"/>
          <w:u w:val="single"/>
        </w:rPr>
        <w:t>Поддержка животноводства</w:t>
      </w:r>
      <w:r w:rsidRPr="00EF3B61">
        <w:rPr>
          <w:bCs/>
          <w:sz w:val="24"/>
          <w:szCs w:val="24"/>
        </w:rPr>
        <w:t>. Из бюджета РС (Я) направлено 1</w:t>
      </w:r>
      <w:r w:rsidRPr="00EF3B61">
        <w:rPr>
          <w:bCs/>
          <w:sz w:val="24"/>
          <w:szCs w:val="24"/>
          <w:lang w:val="en-US"/>
        </w:rPr>
        <w:t> </w:t>
      </w:r>
      <w:r w:rsidRPr="00EF3B61">
        <w:rPr>
          <w:bCs/>
          <w:sz w:val="24"/>
          <w:szCs w:val="24"/>
        </w:rPr>
        <w:t>774</w:t>
      </w:r>
      <w:r w:rsidRPr="00EF3B61">
        <w:rPr>
          <w:bCs/>
          <w:sz w:val="24"/>
          <w:szCs w:val="24"/>
          <w:lang w:val="en-US"/>
        </w:rPr>
        <w:t> </w:t>
      </w:r>
      <w:r w:rsidRPr="00EF3B61">
        <w:rPr>
          <w:bCs/>
          <w:sz w:val="24"/>
          <w:szCs w:val="24"/>
        </w:rPr>
        <w:t>537,00 руб</w:t>
      </w:r>
      <w:r w:rsidR="000D75A5">
        <w:rPr>
          <w:bCs/>
          <w:sz w:val="24"/>
          <w:szCs w:val="24"/>
        </w:rPr>
        <w:t>.</w:t>
      </w:r>
      <w:r w:rsidRPr="00EF3B61">
        <w:rPr>
          <w:bCs/>
          <w:sz w:val="24"/>
          <w:szCs w:val="24"/>
        </w:rPr>
        <w:t xml:space="preserve"> на приобретение кормов базовым свиноводческим хозяйствам по ставке 10 025,63 руб</w:t>
      </w:r>
      <w:r w:rsidR="000D75A5">
        <w:rPr>
          <w:bCs/>
          <w:sz w:val="24"/>
          <w:szCs w:val="24"/>
        </w:rPr>
        <w:t>.</w:t>
      </w:r>
      <w:r w:rsidRPr="00EF3B61">
        <w:rPr>
          <w:bCs/>
          <w:sz w:val="24"/>
          <w:szCs w:val="24"/>
        </w:rPr>
        <w:t xml:space="preserve"> на 1 свиноматку. На территории Ленского района осуществляют свою деятельность 2 базовых свиноводческих хозяйства - ПТКХ «Русская </w:t>
      </w:r>
      <w:proofErr w:type="spellStart"/>
      <w:r w:rsidRPr="00EF3B61">
        <w:rPr>
          <w:bCs/>
          <w:sz w:val="24"/>
          <w:szCs w:val="24"/>
        </w:rPr>
        <w:t>Джерба</w:t>
      </w:r>
      <w:proofErr w:type="spellEnd"/>
      <w:r w:rsidRPr="00EF3B61">
        <w:rPr>
          <w:bCs/>
          <w:sz w:val="24"/>
          <w:szCs w:val="24"/>
        </w:rPr>
        <w:t xml:space="preserve">» (84 головы свиноматок) и ИП КФХ </w:t>
      </w:r>
      <w:proofErr w:type="spellStart"/>
      <w:r w:rsidRPr="00EF3B61">
        <w:rPr>
          <w:bCs/>
          <w:sz w:val="24"/>
          <w:szCs w:val="24"/>
        </w:rPr>
        <w:t>Крецу</w:t>
      </w:r>
      <w:proofErr w:type="spellEnd"/>
      <w:r w:rsidRPr="00EF3B61">
        <w:rPr>
          <w:bCs/>
          <w:sz w:val="24"/>
          <w:szCs w:val="24"/>
        </w:rPr>
        <w:t xml:space="preserve"> (31 голова свиноматок).</w:t>
      </w:r>
    </w:p>
    <w:p w:rsidR="008A38F9" w:rsidRPr="00EF3B61" w:rsidRDefault="008A38F9" w:rsidP="00B70B76">
      <w:pPr>
        <w:pStyle w:val="a5"/>
        <w:widowControl/>
        <w:numPr>
          <w:ilvl w:val="0"/>
          <w:numId w:val="7"/>
        </w:numPr>
        <w:tabs>
          <w:tab w:val="left" w:pos="0"/>
          <w:tab w:val="left" w:pos="567"/>
          <w:tab w:val="left" w:pos="1134"/>
        </w:tabs>
        <w:autoSpaceDE/>
        <w:autoSpaceDN/>
        <w:adjustRightInd/>
        <w:spacing w:line="360" w:lineRule="auto"/>
        <w:ind w:left="0" w:firstLine="709"/>
        <w:jc w:val="both"/>
        <w:rPr>
          <w:bCs/>
          <w:sz w:val="24"/>
          <w:szCs w:val="24"/>
        </w:rPr>
      </w:pPr>
      <w:r w:rsidRPr="00EF3B61">
        <w:rPr>
          <w:bCs/>
          <w:sz w:val="24"/>
          <w:szCs w:val="24"/>
          <w:u w:val="single"/>
        </w:rPr>
        <w:lastRenderedPageBreak/>
        <w:t>Поддержка табунного коневодства.</w:t>
      </w:r>
      <w:r w:rsidRPr="00EF3B61">
        <w:rPr>
          <w:bCs/>
          <w:sz w:val="24"/>
          <w:szCs w:val="24"/>
        </w:rPr>
        <w:t xml:space="preserve"> На данное мероприятие было направлено 1 151 339,00 руб</w:t>
      </w:r>
      <w:r w:rsidR="000D75A5">
        <w:rPr>
          <w:bCs/>
          <w:sz w:val="24"/>
          <w:szCs w:val="24"/>
        </w:rPr>
        <w:t>.</w:t>
      </w:r>
      <w:r w:rsidRPr="00EF3B61">
        <w:rPr>
          <w:bCs/>
          <w:sz w:val="24"/>
          <w:szCs w:val="24"/>
        </w:rPr>
        <w:t>, в том числе из бюджета РС (Я) – 651 339,00 руб</w:t>
      </w:r>
      <w:r w:rsidR="000D75A5">
        <w:rPr>
          <w:bCs/>
          <w:sz w:val="24"/>
          <w:szCs w:val="24"/>
        </w:rPr>
        <w:t>.</w:t>
      </w:r>
      <w:r w:rsidRPr="00EF3B61">
        <w:rPr>
          <w:bCs/>
          <w:sz w:val="24"/>
          <w:szCs w:val="24"/>
        </w:rPr>
        <w:t xml:space="preserve">, и бюджета МО «Ленский район» – 500 000 </w:t>
      </w:r>
      <w:proofErr w:type="gramStart"/>
      <w:r w:rsidRPr="00EF3B61">
        <w:rPr>
          <w:bCs/>
          <w:sz w:val="24"/>
          <w:szCs w:val="24"/>
        </w:rPr>
        <w:t>руб</w:t>
      </w:r>
      <w:r w:rsidR="000D75A5">
        <w:rPr>
          <w:bCs/>
          <w:sz w:val="24"/>
          <w:szCs w:val="24"/>
        </w:rPr>
        <w:t>.</w:t>
      </w:r>
      <w:r w:rsidRPr="00EF3B61">
        <w:rPr>
          <w:bCs/>
          <w:sz w:val="24"/>
          <w:szCs w:val="24"/>
        </w:rPr>
        <w:t>.</w:t>
      </w:r>
      <w:proofErr w:type="gramEnd"/>
    </w:p>
    <w:p w:rsidR="008A38F9" w:rsidRPr="00EF3B61" w:rsidRDefault="008A38F9" w:rsidP="00B70B76">
      <w:pPr>
        <w:tabs>
          <w:tab w:val="left" w:pos="0"/>
          <w:tab w:val="left" w:pos="567"/>
        </w:tabs>
        <w:spacing w:line="360" w:lineRule="auto"/>
        <w:ind w:firstLine="709"/>
        <w:jc w:val="both"/>
        <w:rPr>
          <w:bCs/>
          <w:sz w:val="24"/>
          <w:szCs w:val="24"/>
        </w:rPr>
      </w:pPr>
      <w:r w:rsidRPr="00EF3B61">
        <w:rPr>
          <w:bCs/>
          <w:sz w:val="24"/>
          <w:szCs w:val="24"/>
        </w:rPr>
        <w:tab/>
        <w:t>Субсидии из бюджета Республики направлены на поддержку сельскохозяйственных организаций, индивидуальных предпринимателей, крестьянских (фермерских) хозяйств, сельскохозяйственных потребительских кооперативов на возмещение части затрат на содержание кобыл, по ставке 1371,24 руб</w:t>
      </w:r>
      <w:r w:rsidR="000D75A5">
        <w:rPr>
          <w:bCs/>
          <w:sz w:val="24"/>
          <w:szCs w:val="24"/>
        </w:rPr>
        <w:t>.</w:t>
      </w:r>
      <w:r w:rsidRPr="00EF3B61">
        <w:rPr>
          <w:bCs/>
          <w:sz w:val="24"/>
          <w:szCs w:val="24"/>
        </w:rPr>
        <w:t xml:space="preserve"> на 1 кобылу, исходя из данных официальной статистической отчетности на начало года.</w:t>
      </w:r>
    </w:p>
    <w:p w:rsidR="008A38F9" w:rsidRPr="00EF3B61" w:rsidRDefault="008A38F9" w:rsidP="00B70B76">
      <w:pPr>
        <w:tabs>
          <w:tab w:val="left" w:pos="0"/>
          <w:tab w:val="left" w:pos="567"/>
        </w:tabs>
        <w:spacing w:line="360" w:lineRule="auto"/>
        <w:ind w:firstLine="709"/>
        <w:jc w:val="both"/>
        <w:rPr>
          <w:bCs/>
          <w:sz w:val="24"/>
          <w:szCs w:val="24"/>
        </w:rPr>
      </w:pPr>
      <w:r w:rsidRPr="00EF3B61">
        <w:rPr>
          <w:bCs/>
          <w:sz w:val="24"/>
          <w:szCs w:val="24"/>
        </w:rPr>
        <w:tab/>
        <w:t>Субсидии с местного бюджета в размере 500 000 руб</w:t>
      </w:r>
      <w:r w:rsidR="000D75A5">
        <w:rPr>
          <w:bCs/>
          <w:sz w:val="24"/>
          <w:szCs w:val="24"/>
        </w:rPr>
        <w:t>.</w:t>
      </w:r>
      <w:r w:rsidRPr="00EF3B61">
        <w:rPr>
          <w:bCs/>
          <w:sz w:val="24"/>
          <w:szCs w:val="24"/>
        </w:rPr>
        <w:t xml:space="preserve"> были направлены на: </w:t>
      </w:r>
    </w:p>
    <w:p w:rsidR="008A38F9" w:rsidRPr="00EF3B61" w:rsidRDefault="008A38F9" w:rsidP="00B70B76">
      <w:pPr>
        <w:pStyle w:val="a5"/>
        <w:tabs>
          <w:tab w:val="left" w:pos="0"/>
          <w:tab w:val="left" w:pos="567"/>
        </w:tabs>
        <w:spacing w:line="360" w:lineRule="auto"/>
        <w:ind w:left="426" w:firstLine="709"/>
        <w:rPr>
          <w:bCs/>
          <w:sz w:val="24"/>
          <w:szCs w:val="24"/>
        </w:rPr>
      </w:pPr>
      <w:r w:rsidRPr="00EF3B61">
        <w:rPr>
          <w:bCs/>
          <w:sz w:val="24"/>
          <w:szCs w:val="24"/>
        </w:rPr>
        <w:t xml:space="preserve">- строительство </w:t>
      </w:r>
      <w:proofErr w:type="spellStart"/>
      <w:r w:rsidRPr="00EF3B61">
        <w:rPr>
          <w:bCs/>
          <w:sz w:val="24"/>
          <w:szCs w:val="24"/>
        </w:rPr>
        <w:t>конебазы</w:t>
      </w:r>
      <w:proofErr w:type="spellEnd"/>
      <w:r w:rsidRPr="00EF3B61">
        <w:rPr>
          <w:bCs/>
          <w:sz w:val="24"/>
          <w:szCs w:val="24"/>
        </w:rPr>
        <w:t xml:space="preserve"> – 250 000 </w:t>
      </w:r>
      <w:proofErr w:type="gramStart"/>
      <w:r w:rsidRPr="00EF3B61">
        <w:rPr>
          <w:bCs/>
          <w:sz w:val="24"/>
          <w:szCs w:val="24"/>
        </w:rPr>
        <w:t>руб</w:t>
      </w:r>
      <w:r w:rsidR="000D75A5">
        <w:rPr>
          <w:bCs/>
          <w:sz w:val="24"/>
          <w:szCs w:val="24"/>
        </w:rPr>
        <w:t>.</w:t>
      </w:r>
      <w:r w:rsidRPr="00EF3B61">
        <w:rPr>
          <w:bCs/>
          <w:sz w:val="24"/>
          <w:szCs w:val="24"/>
        </w:rPr>
        <w:t>.</w:t>
      </w:r>
      <w:proofErr w:type="gramEnd"/>
    </w:p>
    <w:p w:rsidR="008A38F9" w:rsidRPr="00EF3B61" w:rsidRDefault="008A38F9" w:rsidP="00B70B76">
      <w:pPr>
        <w:pStyle w:val="a5"/>
        <w:tabs>
          <w:tab w:val="left" w:pos="0"/>
          <w:tab w:val="left" w:pos="567"/>
        </w:tabs>
        <w:spacing w:line="360" w:lineRule="auto"/>
        <w:ind w:left="426" w:firstLine="709"/>
        <w:rPr>
          <w:bCs/>
          <w:sz w:val="24"/>
          <w:szCs w:val="24"/>
        </w:rPr>
      </w:pPr>
      <w:r w:rsidRPr="00EF3B61">
        <w:rPr>
          <w:bCs/>
          <w:sz w:val="24"/>
          <w:szCs w:val="24"/>
        </w:rPr>
        <w:t xml:space="preserve">- приобретение поголовья лошадей - 250 000 </w:t>
      </w:r>
      <w:proofErr w:type="gramStart"/>
      <w:r w:rsidRPr="00EF3B61">
        <w:rPr>
          <w:bCs/>
          <w:sz w:val="24"/>
          <w:szCs w:val="24"/>
        </w:rPr>
        <w:t>руб</w:t>
      </w:r>
      <w:r w:rsidR="000D75A5">
        <w:rPr>
          <w:bCs/>
          <w:sz w:val="24"/>
          <w:szCs w:val="24"/>
        </w:rPr>
        <w:t>.</w:t>
      </w:r>
      <w:r w:rsidRPr="00EF3B61">
        <w:rPr>
          <w:bCs/>
          <w:sz w:val="24"/>
          <w:szCs w:val="24"/>
        </w:rPr>
        <w:t>.</w:t>
      </w:r>
      <w:proofErr w:type="gramEnd"/>
    </w:p>
    <w:p w:rsidR="008A38F9" w:rsidRPr="00EF3B61" w:rsidRDefault="008A38F9" w:rsidP="00B70B76">
      <w:pPr>
        <w:pStyle w:val="a5"/>
        <w:tabs>
          <w:tab w:val="left" w:pos="0"/>
          <w:tab w:val="left" w:pos="567"/>
        </w:tabs>
        <w:spacing w:line="360" w:lineRule="auto"/>
        <w:ind w:left="426" w:firstLine="709"/>
        <w:rPr>
          <w:bCs/>
          <w:sz w:val="24"/>
          <w:szCs w:val="24"/>
        </w:rPr>
      </w:pPr>
      <w:r w:rsidRPr="00EF3B61">
        <w:rPr>
          <w:bCs/>
          <w:sz w:val="24"/>
          <w:szCs w:val="24"/>
        </w:rPr>
        <w:t xml:space="preserve">5. </w:t>
      </w:r>
      <w:r w:rsidRPr="00EF3B61">
        <w:rPr>
          <w:bCs/>
          <w:sz w:val="24"/>
          <w:szCs w:val="24"/>
          <w:u w:val="single"/>
        </w:rPr>
        <w:t>Поддержка производства картофеля.</w:t>
      </w:r>
      <w:r w:rsidRPr="00EF3B61">
        <w:rPr>
          <w:bCs/>
          <w:sz w:val="24"/>
          <w:szCs w:val="24"/>
        </w:rPr>
        <w:t xml:space="preserve"> Всего направлено с местного бюджета 500 000 руб</w:t>
      </w:r>
      <w:r w:rsidR="000D75A5">
        <w:rPr>
          <w:bCs/>
          <w:sz w:val="24"/>
          <w:szCs w:val="24"/>
        </w:rPr>
        <w:t>.</w:t>
      </w:r>
      <w:r w:rsidRPr="00EF3B61">
        <w:rPr>
          <w:bCs/>
          <w:sz w:val="24"/>
          <w:szCs w:val="24"/>
        </w:rPr>
        <w:t xml:space="preserve"> на приобретение семенного фонда картофеля.</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6. </w:t>
      </w:r>
      <w:r w:rsidRPr="00EF3B61">
        <w:rPr>
          <w:bCs/>
          <w:sz w:val="24"/>
          <w:szCs w:val="24"/>
          <w:u w:val="single"/>
        </w:rPr>
        <w:t>Поддержка отраслей растениеводства</w:t>
      </w:r>
      <w:r w:rsidRPr="00EF3B61">
        <w:rPr>
          <w:bCs/>
          <w:sz w:val="24"/>
          <w:szCs w:val="24"/>
        </w:rPr>
        <w:t>. Всего направлено 11 079 010,60 руб</w:t>
      </w:r>
      <w:r w:rsidR="000D75A5">
        <w:rPr>
          <w:bCs/>
          <w:sz w:val="24"/>
          <w:szCs w:val="24"/>
        </w:rPr>
        <w:t>.</w:t>
      </w:r>
      <w:r w:rsidRPr="00EF3B61">
        <w:rPr>
          <w:bCs/>
          <w:sz w:val="24"/>
          <w:szCs w:val="24"/>
        </w:rPr>
        <w:t>, в том числе бюджет РС (Я) – 7 604 567,00 руб</w:t>
      </w:r>
      <w:r w:rsidR="000D75A5">
        <w:rPr>
          <w:bCs/>
          <w:sz w:val="24"/>
          <w:szCs w:val="24"/>
        </w:rPr>
        <w:t>.</w:t>
      </w:r>
      <w:r w:rsidRPr="00EF3B61">
        <w:rPr>
          <w:bCs/>
          <w:sz w:val="24"/>
          <w:szCs w:val="24"/>
        </w:rPr>
        <w:t>, бюджет МО – 3 474 443,60 руб</w:t>
      </w:r>
      <w:r w:rsidR="000D75A5">
        <w:rPr>
          <w:bCs/>
          <w:sz w:val="24"/>
          <w:szCs w:val="24"/>
        </w:rPr>
        <w:t xml:space="preserve">. </w:t>
      </w:r>
      <w:r w:rsidRPr="00EF3B61">
        <w:rPr>
          <w:bCs/>
          <w:sz w:val="24"/>
          <w:szCs w:val="24"/>
        </w:rPr>
        <w:t>Данные средства направлены:</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на производство картофеля в размере 5 607 906,00 руб. (на 231,91 га по ставке 24 181,37 </w:t>
      </w:r>
      <w:proofErr w:type="spellStart"/>
      <w:proofErr w:type="gramStart"/>
      <w:r w:rsidRPr="00EF3B61">
        <w:rPr>
          <w:bCs/>
          <w:sz w:val="24"/>
          <w:szCs w:val="24"/>
        </w:rPr>
        <w:t>руб</w:t>
      </w:r>
      <w:r w:rsidR="000D75A5">
        <w:rPr>
          <w:bCs/>
          <w:sz w:val="24"/>
          <w:szCs w:val="24"/>
        </w:rPr>
        <w:t>.</w:t>
      </w:r>
      <w:r w:rsidRPr="00EF3B61">
        <w:rPr>
          <w:bCs/>
          <w:sz w:val="24"/>
          <w:szCs w:val="24"/>
        </w:rPr>
        <w:t>за</w:t>
      </w:r>
      <w:proofErr w:type="spellEnd"/>
      <w:proofErr w:type="gramEnd"/>
      <w:r w:rsidRPr="00EF3B61">
        <w:rPr>
          <w:bCs/>
          <w:sz w:val="24"/>
          <w:szCs w:val="24"/>
        </w:rPr>
        <w:t xml:space="preserve"> 1 га) (бюджет РС (Я));</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производство овощей открытого грунта – 1 996 661,00 руб</w:t>
      </w:r>
      <w:r w:rsidR="000D75A5">
        <w:rPr>
          <w:bCs/>
          <w:sz w:val="24"/>
          <w:szCs w:val="24"/>
        </w:rPr>
        <w:t>.</w:t>
      </w:r>
      <w:r w:rsidRPr="00EF3B61">
        <w:rPr>
          <w:bCs/>
          <w:sz w:val="24"/>
          <w:szCs w:val="24"/>
        </w:rPr>
        <w:t xml:space="preserve"> 1996660,71 (на 64,7 га по ставке - 30 860,29 руб</w:t>
      </w:r>
      <w:r w:rsidR="000D75A5">
        <w:rPr>
          <w:bCs/>
          <w:sz w:val="24"/>
          <w:szCs w:val="24"/>
        </w:rPr>
        <w:t>.</w:t>
      </w:r>
      <w:r w:rsidRPr="00EF3B61">
        <w:rPr>
          <w:bCs/>
          <w:sz w:val="24"/>
          <w:szCs w:val="24"/>
        </w:rPr>
        <w:t xml:space="preserve"> за 1 га) (бюджет РС (Я));</w:t>
      </w:r>
    </w:p>
    <w:p w:rsidR="008A38F9" w:rsidRPr="00EF3B61" w:rsidRDefault="008A38F9" w:rsidP="00B70B76">
      <w:pPr>
        <w:tabs>
          <w:tab w:val="left" w:pos="0"/>
        </w:tabs>
        <w:spacing w:line="360" w:lineRule="auto"/>
        <w:ind w:firstLine="709"/>
        <w:jc w:val="both"/>
        <w:rPr>
          <w:bCs/>
          <w:sz w:val="24"/>
          <w:szCs w:val="24"/>
        </w:rPr>
      </w:pPr>
      <w:r w:rsidRPr="00EF3B61">
        <w:rPr>
          <w:bCs/>
          <w:sz w:val="24"/>
          <w:szCs w:val="24"/>
        </w:rPr>
        <w:t>- на возмещение части затрат на приобретение 19,6 тонн минеральных удобрений – 713,7 тыс. руб. (бюджет МО);</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возмещение части затрат на приобретение 462 тонн семенного картофеля -  654,90 тыс. руб. (бюджет МО).</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7. </w:t>
      </w:r>
      <w:r w:rsidRPr="00EF3B61">
        <w:rPr>
          <w:bCs/>
          <w:sz w:val="24"/>
          <w:szCs w:val="24"/>
          <w:u w:val="single"/>
        </w:rPr>
        <w:t>Развитие растениеводства.</w:t>
      </w:r>
      <w:r w:rsidRPr="00EF3B61">
        <w:rPr>
          <w:bCs/>
          <w:sz w:val="24"/>
          <w:szCs w:val="24"/>
        </w:rPr>
        <w:t xml:space="preserve"> В 2018 году на данное мероприятие направлено 9 650 000,00 руб</w:t>
      </w:r>
      <w:r w:rsidR="000D75A5">
        <w:rPr>
          <w:bCs/>
          <w:sz w:val="24"/>
          <w:szCs w:val="24"/>
        </w:rPr>
        <w:t>.</w:t>
      </w:r>
      <w:r w:rsidRPr="00EF3B61">
        <w:rPr>
          <w:bCs/>
          <w:sz w:val="24"/>
          <w:szCs w:val="24"/>
        </w:rPr>
        <w:t xml:space="preserve"> из бюджета МО «Ленский район», в ом числе:</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разработку ПСД овощехранилища на 1000 тонн в Ленском районе – 4 650 000,00 руб</w:t>
      </w:r>
      <w:r w:rsidR="000D75A5">
        <w:rPr>
          <w:bCs/>
          <w:sz w:val="24"/>
          <w:szCs w:val="24"/>
        </w:rPr>
        <w:t>.</w:t>
      </w:r>
      <w:r w:rsidRPr="00EF3B61">
        <w:rPr>
          <w:bCs/>
          <w:sz w:val="24"/>
          <w:szCs w:val="24"/>
        </w:rPr>
        <w:t>;</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на приобретение сельскохозяйственной техники – 5 000 000,00 </w:t>
      </w:r>
      <w:proofErr w:type="gramStart"/>
      <w:r w:rsidRPr="00EF3B61">
        <w:rPr>
          <w:bCs/>
          <w:sz w:val="24"/>
          <w:szCs w:val="24"/>
        </w:rPr>
        <w:t>руб</w:t>
      </w:r>
      <w:r w:rsidR="000D75A5">
        <w:rPr>
          <w:bCs/>
          <w:sz w:val="24"/>
          <w:szCs w:val="24"/>
        </w:rPr>
        <w:t>.</w:t>
      </w:r>
      <w:r w:rsidRPr="00EF3B61">
        <w:rPr>
          <w:bCs/>
          <w:sz w:val="24"/>
          <w:szCs w:val="24"/>
        </w:rPr>
        <w:t>.</w:t>
      </w:r>
      <w:proofErr w:type="gramEnd"/>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8. </w:t>
      </w:r>
      <w:r w:rsidRPr="00EF3B61">
        <w:rPr>
          <w:bCs/>
          <w:sz w:val="24"/>
          <w:szCs w:val="24"/>
          <w:u w:val="single"/>
        </w:rPr>
        <w:t>Развитие пищевой и перерабатывающей промышленности</w:t>
      </w:r>
      <w:r w:rsidRPr="00EF3B61">
        <w:rPr>
          <w:bCs/>
          <w:sz w:val="24"/>
          <w:szCs w:val="24"/>
        </w:rPr>
        <w:t>. В 2018 г. на данное мероприятие направлено 3 100 000 руб</w:t>
      </w:r>
      <w:r w:rsidR="000D75A5">
        <w:rPr>
          <w:bCs/>
          <w:sz w:val="24"/>
          <w:szCs w:val="24"/>
        </w:rPr>
        <w:t>.</w:t>
      </w:r>
      <w:r w:rsidRPr="00EF3B61">
        <w:rPr>
          <w:bCs/>
          <w:sz w:val="24"/>
          <w:szCs w:val="24"/>
        </w:rPr>
        <w:t>, в том числе:</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на возмещение транспортных расходов на сырье (муку) для производителей хлеба и хлебобулочных изделий – 1 800 951,60 руб</w:t>
      </w:r>
      <w:r w:rsidR="000D75A5">
        <w:rPr>
          <w:bCs/>
          <w:sz w:val="24"/>
          <w:szCs w:val="24"/>
        </w:rPr>
        <w:t>.</w:t>
      </w:r>
      <w:r w:rsidRPr="00EF3B61">
        <w:rPr>
          <w:bCs/>
          <w:sz w:val="24"/>
          <w:szCs w:val="24"/>
        </w:rPr>
        <w:t xml:space="preserve"> (2 получателя: ИП Терентьева, ИП Саакян С.Х.)</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Невыполнение по целевым показателям муниципальной программы составило 4 пункта из 21, в том числе:</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по поголовью крупного рогатого скота выполнение 96,93 %. Невыполнение индикатора связано с массовым забоем у населения по причине отсутствия средств по содержанию коров, ведь </w:t>
      </w:r>
      <w:r w:rsidRPr="00EF3B61">
        <w:rPr>
          <w:bCs/>
          <w:sz w:val="24"/>
          <w:szCs w:val="24"/>
        </w:rPr>
        <w:lastRenderedPageBreak/>
        <w:t xml:space="preserve">в основном личным подсобным хозяйством занимаются возрастное население (люди пенсионного возраста), которые не редко прекращают деятельность из – </w:t>
      </w:r>
      <w:proofErr w:type="gramStart"/>
      <w:r w:rsidRPr="00EF3B61">
        <w:rPr>
          <w:bCs/>
          <w:sz w:val="24"/>
          <w:szCs w:val="24"/>
        </w:rPr>
        <w:t>за проблем</w:t>
      </w:r>
      <w:proofErr w:type="gramEnd"/>
      <w:r w:rsidRPr="00EF3B61">
        <w:rPr>
          <w:bCs/>
          <w:sz w:val="24"/>
          <w:szCs w:val="24"/>
        </w:rPr>
        <w:t xml:space="preserve"> со здоровьем. Отсутствие пункта искусственного осеменения и специалистов по искусственному осеменению.</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по поголовью свиней выполнение 76,86 %. Невыполнение связано с сокращением поголовья крупных базовых свиноводческих хозяйств такие как: ПТКХ «Русская </w:t>
      </w:r>
      <w:proofErr w:type="spellStart"/>
      <w:r w:rsidRPr="00EF3B61">
        <w:rPr>
          <w:bCs/>
          <w:sz w:val="24"/>
          <w:szCs w:val="24"/>
        </w:rPr>
        <w:t>Джерба</w:t>
      </w:r>
      <w:proofErr w:type="spellEnd"/>
      <w:r w:rsidRPr="00EF3B61">
        <w:rPr>
          <w:bCs/>
          <w:sz w:val="24"/>
          <w:szCs w:val="24"/>
        </w:rPr>
        <w:t xml:space="preserve">» по тяжелым финансовым положением, прекращение деятельности БСХ ПТКХ «Березка» глава </w:t>
      </w:r>
      <w:proofErr w:type="spellStart"/>
      <w:r w:rsidRPr="00EF3B61">
        <w:rPr>
          <w:bCs/>
          <w:sz w:val="24"/>
          <w:szCs w:val="24"/>
        </w:rPr>
        <w:t>Шкраболюк</w:t>
      </w:r>
      <w:proofErr w:type="spellEnd"/>
      <w:r w:rsidRPr="00EF3B61">
        <w:rPr>
          <w:bCs/>
          <w:sz w:val="24"/>
          <w:szCs w:val="24"/>
        </w:rPr>
        <w:t xml:space="preserve"> Н.Г, прекращение деятельности ФБУ ИК -8. Хозяйства вынужденно сокращают поголовье в связи </w:t>
      </w:r>
      <w:proofErr w:type="gramStart"/>
      <w:r w:rsidRPr="00EF3B61">
        <w:rPr>
          <w:bCs/>
          <w:sz w:val="24"/>
          <w:szCs w:val="24"/>
        </w:rPr>
        <w:t>с  высокими</w:t>
      </w:r>
      <w:proofErr w:type="gramEnd"/>
      <w:r w:rsidRPr="00EF3B61">
        <w:rPr>
          <w:bCs/>
          <w:sz w:val="24"/>
          <w:szCs w:val="24"/>
        </w:rPr>
        <w:t xml:space="preserve"> транспортными расходами на комбикорма.</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по посевной площади картофеля выполнение 99,91 %. Невыполнение связано с сокращением посевных площадей в некоторых хозяйствах. </w:t>
      </w:r>
    </w:p>
    <w:p w:rsidR="008A38F9" w:rsidRPr="00EF3B61" w:rsidRDefault="008A38F9" w:rsidP="00B70B76">
      <w:pPr>
        <w:pStyle w:val="a5"/>
        <w:tabs>
          <w:tab w:val="left" w:pos="0"/>
        </w:tabs>
        <w:spacing w:line="360" w:lineRule="auto"/>
        <w:ind w:left="0" w:firstLine="709"/>
        <w:rPr>
          <w:bCs/>
          <w:sz w:val="24"/>
          <w:szCs w:val="24"/>
        </w:rPr>
      </w:pPr>
      <w:r w:rsidRPr="00EF3B61">
        <w:rPr>
          <w:bCs/>
          <w:sz w:val="24"/>
          <w:szCs w:val="24"/>
        </w:rPr>
        <w:t xml:space="preserve">- по урожайности овощей закрытого грунта выполнение 95,08%. Невыполнение связано в связи с завышенными целевыми индикаторами на 2018 год. </w:t>
      </w:r>
    </w:p>
    <w:p w:rsidR="008A38F9" w:rsidRPr="00EF3B61" w:rsidRDefault="008A38F9" w:rsidP="00EF3B61">
      <w:pPr>
        <w:pStyle w:val="a5"/>
        <w:tabs>
          <w:tab w:val="left" w:pos="142"/>
        </w:tabs>
        <w:spacing w:line="360" w:lineRule="auto"/>
        <w:ind w:left="0"/>
        <w:rPr>
          <w:b/>
          <w:bCs/>
          <w:sz w:val="24"/>
          <w:szCs w:val="24"/>
        </w:rPr>
      </w:pPr>
    </w:p>
    <w:tbl>
      <w:tblPr>
        <w:tblW w:w="10585" w:type="dxa"/>
        <w:tblInd w:w="108" w:type="dxa"/>
        <w:tblLayout w:type="fixed"/>
        <w:tblLook w:val="04A0" w:firstRow="1" w:lastRow="0" w:firstColumn="1" w:lastColumn="0" w:noHBand="0" w:noVBand="1"/>
      </w:tblPr>
      <w:tblGrid>
        <w:gridCol w:w="437"/>
        <w:gridCol w:w="180"/>
        <w:gridCol w:w="2644"/>
        <w:gridCol w:w="850"/>
        <w:gridCol w:w="236"/>
        <w:gridCol w:w="1182"/>
        <w:gridCol w:w="1559"/>
        <w:gridCol w:w="1843"/>
        <w:gridCol w:w="211"/>
        <w:gridCol w:w="25"/>
        <w:gridCol w:w="982"/>
        <w:gridCol w:w="117"/>
        <w:gridCol w:w="319"/>
      </w:tblGrid>
      <w:tr w:rsidR="008A38F9" w:rsidRPr="00EF3B61" w:rsidTr="00CC3C86">
        <w:trPr>
          <w:gridAfter w:val="1"/>
          <w:wAfter w:w="319" w:type="dxa"/>
          <w:trHeight w:val="273"/>
        </w:trPr>
        <w:tc>
          <w:tcPr>
            <w:tcW w:w="437" w:type="dxa"/>
            <w:tcBorders>
              <w:top w:val="nil"/>
              <w:left w:val="nil"/>
              <w:bottom w:val="nil"/>
              <w:right w:val="nil"/>
            </w:tcBorders>
            <w:shd w:val="clear" w:color="auto" w:fill="auto"/>
            <w:noWrap/>
            <w:vAlign w:val="bottom"/>
            <w:hideMark/>
          </w:tcPr>
          <w:p w:rsidR="008A38F9" w:rsidRPr="00EF3B61" w:rsidRDefault="008A38F9" w:rsidP="00CC3C86">
            <w:pPr>
              <w:rPr>
                <w:rFonts w:ascii="Arial" w:hAnsi="Arial" w:cs="Arial"/>
                <w:sz w:val="24"/>
                <w:szCs w:val="24"/>
              </w:rPr>
            </w:pPr>
          </w:p>
        </w:tc>
        <w:tc>
          <w:tcPr>
            <w:tcW w:w="8705" w:type="dxa"/>
            <w:gridSpan w:val="8"/>
            <w:tcBorders>
              <w:top w:val="nil"/>
              <w:left w:val="nil"/>
              <w:bottom w:val="nil"/>
              <w:right w:val="nil"/>
            </w:tcBorders>
            <w:shd w:val="clear" w:color="auto" w:fill="auto"/>
            <w:noWrap/>
            <w:vAlign w:val="bottom"/>
            <w:hideMark/>
          </w:tcPr>
          <w:p w:rsidR="008A38F9" w:rsidRPr="00EF3B61" w:rsidRDefault="008A38F9" w:rsidP="00CC3C86">
            <w:pPr>
              <w:pStyle w:val="ConsPlusNormal"/>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7.2. Выполнение основных целевых индикаторов</w:t>
            </w:r>
          </w:p>
          <w:p w:rsidR="008A38F9" w:rsidRPr="00EF3B61" w:rsidRDefault="008A38F9" w:rsidP="00CC3C86">
            <w:pPr>
              <w:jc w:val="center"/>
              <w:rPr>
                <w:b/>
                <w:bCs/>
                <w:sz w:val="24"/>
                <w:szCs w:val="24"/>
              </w:rPr>
            </w:pPr>
            <w:r w:rsidRPr="00EF3B61">
              <w:rPr>
                <w:sz w:val="24"/>
                <w:szCs w:val="24"/>
              </w:rPr>
              <w:t>и показателей программы за 2018 год</w:t>
            </w:r>
          </w:p>
        </w:tc>
        <w:tc>
          <w:tcPr>
            <w:tcW w:w="1124" w:type="dxa"/>
            <w:gridSpan w:val="3"/>
            <w:tcBorders>
              <w:top w:val="nil"/>
              <w:left w:val="nil"/>
              <w:bottom w:val="nil"/>
              <w:right w:val="nil"/>
            </w:tcBorders>
            <w:shd w:val="clear" w:color="auto" w:fill="auto"/>
            <w:noWrap/>
            <w:vAlign w:val="bottom"/>
            <w:hideMark/>
          </w:tcPr>
          <w:p w:rsidR="008A38F9" w:rsidRPr="00EF3B61" w:rsidRDefault="008A38F9" w:rsidP="00CC3C86">
            <w:pPr>
              <w:rPr>
                <w:rFonts w:ascii="Arial" w:hAnsi="Arial" w:cs="Arial"/>
                <w:sz w:val="24"/>
                <w:szCs w:val="24"/>
              </w:rPr>
            </w:pPr>
          </w:p>
        </w:tc>
      </w:tr>
      <w:tr w:rsidR="008A38F9" w:rsidRPr="00EF3B61" w:rsidTr="00CC3C86">
        <w:trPr>
          <w:trHeight w:val="273"/>
        </w:trPr>
        <w:tc>
          <w:tcPr>
            <w:tcW w:w="437" w:type="dxa"/>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c>
          <w:tcPr>
            <w:tcW w:w="3910" w:type="dxa"/>
            <w:gridSpan w:val="4"/>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c>
          <w:tcPr>
            <w:tcW w:w="2741" w:type="dxa"/>
            <w:gridSpan w:val="2"/>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c>
          <w:tcPr>
            <w:tcW w:w="1843" w:type="dxa"/>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c>
          <w:tcPr>
            <w:tcW w:w="236" w:type="dxa"/>
            <w:gridSpan w:val="2"/>
            <w:tcBorders>
              <w:top w:val="nil"/>
              <w:left w:val="nil"/>
              <w:bottom w:val="nil"/>
              <w:right w:val="nil"/>
            </w:tcBorders>
            <w:shd w:val="clear" w:color="auto" w:fill="auto"/>
            <w:noWrap/>
            <w:vAlign w:val="bottom"/>
            <w:hideMark/>
          </w:tcPr>
          <w:p w:rsidR="008A38F9" w:rsidRPr="00EF3B61" w:rsidRDefault="008A38F9" w:rsidP="00CC3C86">
            <w:pPr>
              <w:rPr>
                <w:color w:val="000000"/>
                <w:sz w:val="24"/>
                <w:szCs w:val="24"/>
              </w:rPr>
            </w:pPr>
          </w:p>
        </w:tc>
        <w:tc>
          <w:tcPr>
            <w:tcW w:w="982" w:type="dxa"/>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c>
          <w:tcPr>
            <w:tcW w:w="436" w:type="dxa"/>
            <w:gridSpan w:val="2"/>
            <w:tcBorders>
              <w:top w:val="nil"/>
              <w:left w:val="nil"/>
              <w:bottom w:val="nil"/>
              <w:right w:val="nil"/>
            </w:tcBorders>
            <w:shd w:val="clear" w:color="auto" w:fill="auto"/>
            <w:noWrap/>
            <w:vAlign w:val="bottom"/>
            <w:hideMark/>
          </w:tcPr>
          <w:p w:rsidR="008A38F9" w:rsidRPr="00EF3B61" w:rsidRDefault="008A38F9" w:rsidP="00CC3C86">
            <w:pPr>
              <w:rPr>
                <w:rFonts w:ascii="Calibri" w:hAnsi="Calibri" w:cs="Calibri"/>
                <w:color w:val="000000"/>
                <w:sz w:val="24"/>
                <w:szCs w:val="24"/>
              </w:rPr>
            </w:pPr>
          </w:p>
        </w:tc>
      </w:tr>
      <w:tr w:rsidR="008A38F9" w:rsidRPr="005139FE" w:rsidTr="00CC3C86">
        <w:trPr>
          <w:gridAfter w:val="5"/>
          <w:wAfter w:w="1654" w:type="dxa"/>
          <w:trHeight w:val="80"/>
        </w:trPr>
        <w:tc>
          <w:tcPr>
            <w:tcW w:w="8931" w:type="dxa"/>
            <w:gridSpan w:val="8"/>
            <w:tcBorders>
              <w:top w:val="nil"/>
              <w:left w:val="nil"/>
              <w:bottom w:val="nil"/>
              <w:right w:val="nil"/>
            </w:tcBorders>
            <w:shd w:val="clear" w:color="auto" w:fill="auto"/>
            <w:vAlign w:val="bottom"/>
            <w:hideMark/>
          </w:tcPr>
          <w:p w:rsidR="008A38F9" w:rsidRPr="005139FE" w:rsidRDefault="008A38F9" w:rsidP="00CC3C86">
            <w:pPr>
              <w:rPr>
                <w:b/>
                <w:bCs/>
                <w:color w:val="000000"/>
                <w:sz w:val="22"/>
                <w:szCs w:val="22"/>
              </w:rPr>
            </w:pPr>
          </w:p>
        </w:tc>
      </w:tr>
      <w:tr w:rsidR="008A38F9" w:rsidRPr="005139FE" w:rsidTr="00CC3C86">
        <w:trPr>
          <w:gridAfter w:val="5"/>
          <w:wAfter w:w="1654" w:type="dxa"/>
          <w:trHeight w:val="285"/>
        </w:trPr>
        <w:tc>
          <w:tcPr>
            <w:tcW w:w="617" w:type="dxa"/>
            <w:gridSpan w:val="2"/>
            <w:tcBorders>
              <w:top w:val="nil"/>
              <w:left w:val="nil"/>
              <w:bottom w:val="single" w:sz="4" w:space="0" w:color="auto"/>
              <w:right w:val="nil"/>
            </w:tcBorders>
            <w:shd w:val="clear" w:color="auto" w:fill="auto"/>
            <w:vAlign w:val="bottom"/>
            <w:hideMark/>
          </w:tcPr>
          <w:p w:rsidR="008A38F9" w:rsidRPr="005139FE" w:rsidRDefault="008A38F9" w:rsidP="00CC3C86">
            <w:pPr>
              <w:rPr>
                <w:rFonts w:ascii="Calibri" w:hAnsi="Calibri" w:cs="Calibri"/>
                <w:b/>
                <w:bCs/>
                <w:color w:val="000000"/>
                <w:sz w:val="22"/>
                <w:szCs w:val="22"/>
              </w:rPr>
            </w:pPr>
          </w:p>
        </w:tc>
        <w:tc>
          <w:tcPr>
            <w:tcW w:w="2644" w:type="dxa"/>
            <w:tcBorders>
              <w:top w:val="nil"/>
              <w:left w:val="nil"/>
              <w:bottom w:val="single" w:sz="4" w:space="0" w:color="auto"/>
              <w:right w:val="nil"/>
            </w:tcBorders>
            <w:shd w:val="clear" w:color="auto" w:fill="auto"/>
            <w:vAlign w:val="bottom"/>
            <w:hideMark/>
          </w:tcPr>
          <w:p w:rsidR="008A38F9" w:rsidRPr="005139FE" w:rsidRDefault="008A38F9" w:rsidP="00CC3C86">
            <w:pPr>
              <w:rPr>
                <w:rFonts w:ascii="Calibri" w:hAnsi="Calibri" w:cs="Calibri"/>
                <w:b/>
                <w:bCs/>
                <w:color w:val="000000"/>
                <w:sz w:val="22"/>
                <w:szCs w:val="22"/>
              </w:rPr>
            </w:pPr>
          </w:p>
        </w:tc>
        <w:tc>
          <w:tcPr>
            <w:tcW w:w="850" w:type="dxa"/>
            <w:tcBorders>
              <w:top w:val="nil"/>
              <w:left w:val="nil"/>
              <w:bottom w:val="single" w:sz="4" w:space="0" w:color="auto"/>
              <w:right w:val="nil"/>
            </w:tcBorders>
            <w:shd w:val="clear" w:color="auto" w:fill="auto"/>
            <w:vAlign w:val="bottom"/>
            <w:hideMark/>
          </w:tcPr>
          <w:p w:rsidR="008A38F9" w:rsidRPr="005139FE" w:rsidRDefault="008A38F9" w:rsidP="00CC3C86">
            <w:pPr>
              <w:rPr>
                <w:rFonts w:ascii="Calibri" w:hAnsi="Calibri" w:cs="Calibri"/>
                <w:b/>
                <w:bCs/>
                <w:color w:val="000000"/>
                <w:sz w:val="22"/>
                <w:szCs w:val="22"/>
              </w:rPr>
            </w:pPr>
          </w:p>
        </w:tc>
        <w:tc>
          <w:tcPr>
            <w:tcW w:w="1418" w:type="dxa"/>
            <w:gridSpan w:val="2"/>
            <w:tcBorders>
              <w:top w:val="nil"/>
              <w:left w:val="nil"/>
              <w:bottom w:val="single" w:sz="4" w:space="0" w:color="auto"/>
              <w:right w:val="nil"/>
            </w:tcBorders>
            <w:shd w:val="clear" w:color="auto" w:fill="auto"/>
            <w:vAlign w:val="bottom"/>
            <w:hideMark/>
          </w:tcPr>
          <w:p w:rsidR="008A38F9" w:rsidRPr="005139FE" w:rsidRDefault="008A38F9" w:rsidP="00CC3C86">
            <w:pPr>
              <w:rPr>
                <w:rFonts w:ascii="Calibri" w:hAnsi="Calibri" w:cs="Calibri"/>
                <w:b/>
                <w:bCs/>
                <w:color w:val="000000"/>
                <w:sz w:val="22"/>
                <w:szCs w:val="22"/>
              </w:rPr>
            </w:pPr>
            <w:r w:rsidRPr="005139FE">
              <w:rPr>
                <w:rFonts w:ascii="Calibri" w:hAnsi="Calibri" w:cs="Calibri"/>
                <w:b/>
                <w:bCs/>
                <w:color w:val="000000"/>
                <w:sz w:val="22"/>
                <w:szCs w:val="22"/>
              </w:rPr>
              <w:t> </w:t>
            </w:r>
          </w:p>
        </w:tc>
        <w:tc>
          <w:tcPr>
            <w:tcW w:w="3402" w:type="dxa"/>
            <w:gridSpan w:val="2"/>
            <w:tcBorders>
              <w:top w:val="nil"/>
              <w:left w:val="nil"/>
              <w:bottom w:val="single" w:sz="4" w:space="0" w:color="auto"/>
              <w:right w:val="nil"/>
            </w:tcBorders>
            <w:shd w:val="clear" w:color="auto" w:fill="auto"/>
            <w:vAlign w:val="bottom"/>
            <w:hideMark/>
          </w:tcPr>
          <w:p w:rsidR="008A38F9" w:rsidRPr="005139FE" w:rsidRDefault="008A38F9" w:rsidP="00B70B76">
            <w:pPr>
              <w:rPr>
                <w:color w:val="000000"/>
                <w:sz w:val="22"/>
                <w:szCs w:val="22"/>
              </w:rPr>
            </w:pPr>
          </w:p>
        </w:tc>
      </w:tr>
      <w:tr w:rsidR="008A38F9" w:rsidRPr="005139FE" w:rsidTr="00CC3C86">
        <w:trPr>
          <w:gridAfter w:val="5"/>
          <w:wAfter w:w="1654" w:type="dxa"/>
          <w:trHeight w:val="300"/>
        </w:trPr>
        <w:tc>
          <w:tcPr>
            <w:tcW w:w="6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 п/п</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Наименование целевого индикатора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 xml:space="preserve">Ед. </w:t>
            </w:r>
            <w:proofErr w:type="spellStart"/>
            <w:r w:rsidRPr="00EF3B61">
              <w:rPr>
                <w:b/>
                <w:bCs/>
                <w:color w:val="000000"/>
                <w:sz w:val="22"/>
                <w:szCs w:val="22"/>
              </w:rPr>
              <w:t>изм</w:t>
            </w:r>
            <w:proofErr w:type="spellEnd"/>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 xml:space="preserve">План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 xml:space="preserve">Факт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8A38F9" w:rsidRPr="00EF3B61" w:rsidRDefault="008A38F9" w:rsidP="00CC3C86">
            <w:pPr>
              <w:jc w:val="center"/>
              <w:rPr>
                <w:b/>
                <w:bCs/>
                <w:color w:val="000000"/>
                <w:sz w:val="22"/>
                <w:szCs w:val="22"/>
              </w:rPr>
            </w:pPr>
            <w:r w:rsidRPr="00EF3B61">
              <w:rPr>
                <w:b/>
                <w:bCs/>
                <w:color w:val="000000"/>
                <w:sz w:val="22"/>
                <w:szCs w:val="22"/>
              </w:rPr>
              <w:t>Выполнение</w:t>
            </w:r>
          </w:p>
          <w:p w:rsidR="008A38F9" w:rsidRPr="00EF3B61" w:rsidRDefault="008A38F9" w:rsidP="00CC3C86">
            <w:pPr>
              <w:jc w:val="center"/>
              <w:rPr>
                <w:b/>
                <w:bCs/>
                <w:color w:val="000000"/>
                <w:sz w:val="22"/>
                <w:szCs w:val="22"/>
              </w:rPr>
            </w:pPr>
            <w:r w:rsidRPr="00EF3B61">
              <w:rPr>
                <w:b/>
                <w:bCs/>
                <w:color w:val="000000"/>
                <w:sz w:val="22"/>
                <w:szCs w:val="22"/>
              </w:rPr>
              <w:t>%</w:t>
            </w:r>
          </w:p>
        </w:tc>
      </w:tr>
      <w:tr w:rsidR="008A38F9" w:rsidRPr="005139FE" w:rsidTr="00CC3C86">
        <w:trPr>
          <w:gridAfter w:val="5"/>
          <w:wAfter w:w="1654" w:type="dxa"/>
          <w:trHeight w:val="480"/>
        </w:trPr>
        <w:tc>
          <w:tcPr>
            <w:tcW w:w="617" w:type="dxa"/>
            <w:gridSpan w:val="2"/>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c>
          <w:tcPr>
            <w:tcW w:w="2644" w:type="dxa"/>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8A38F9" w:rsidRPr="00EF3B61" w:rsidRDefault="008A38F9" w:rsidP="00CC3C86">
            <w:pPr>
              <w:rPr>
                <w:b/>
                <w:bCs/>
                <w:color w:val="000000"/>
                <w:sz w:val="22"/>
                <w:szCs w:val="22"/>
              </w:rPr>
            </w:pP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Поголовье крупного рогатого скота</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гол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1496</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1450</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96,93</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2</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 xml:space="preserve">в </w:t>
            </w:r>
            <w:proofErr w:type="spellStart"/>
            <w:r w:rsidRPr="00EF3B61">
              <w:rPr>
                <w:color w:val="000000"/>
                <w:sz w:val="22"/>
                <w:szCs w:val="22"/>
              </w:rPr>
              <w:t>т.ч</w:t>
            </w:r>
            <w:proofErr w:type="spellEnd"/>
            <w:r w:rsidRPr="00EF3B61">
              <w:rPr>
                <w:color w:val="000000"/>
                <w:sz w:val="22"/>
                <w:szCs w:val="22"/>
              </w:rPr>
              <w:t>. коров</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гол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687</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700</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101,89</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3</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Поголовье лошадей</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гол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1497</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1512</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101,00</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4</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Поголовье свиней</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гол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752</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578</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76,86</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5</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Поголовье птицы</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гол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2596</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4158</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160,17</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6</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Производство молока</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тн</w:t>
            </w:r>
            <w:proofErr w:type="spellEnd"/>
            <w:r w:rsidRPr="00EF3B61">
              <w:rPr>
                <w:color w:val="000000"/>
                <w:sz w:val="22"/>
                <w:szCs w:val="22"/>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2212,2</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2212,4</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100,01</w:t>
            </w: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7</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Производство скота и птицы (в живом весе)</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тн</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495,4</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495,54</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100,03</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8</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Производство яиц</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тыс</w:t>
            </w:r>
            <w:proofErr w:type="spellEnd"/>
            <w:r w:rsidRPr="00EF3B61">
              <w:rPr>
                <w:color w:val="000000"/>
                <w:sz w:val="22"/>
                <w:szCs w:val="22"/>
              </w:rPr>
              <w:t xml:space="preserve"> шт.</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750</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1034,96</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137,99</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9</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Валовой сбор картофеля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тонн</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8003,5</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8329</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104,07</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10</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Валовой сбор овощей</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тонн</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3459,9</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3746,57</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108,29</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11</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Заготовка сена</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тн</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5493</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5558</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101,18</w:t>
            </w: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12</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Посевная площадь картофеля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769,7</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769</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99,91</w:t>
            </w: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13</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Посевная площадь овощей о/г</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168</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168,2</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100,12</w:t>
            </w: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14</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Посевная площадь овощей з/г</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37,4</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37,53</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100,35</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15</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Урожайность картофеля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ц/га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105,7</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108,31</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102,47</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16</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Урожайность овощей о/г</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ц/га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182</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184,56</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101,41</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17</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Урожайность овощей з/г</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ц/га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180</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sz w:val="22"/>
                <w:szCs w:val="22"/>
              </w:rPr>
            </w:pPr>
            <w:r w:rsidRPr="00EF3B61">
              <w:rPr>
                <w:sz w:val="22"/>
                <w:szCs w:val="22"/>
              </w:rPr>
              <w:t>171,14</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95,08</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18</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 xml:space="preserve">Хлеб и х/булочные </w:t>
            </w:r>
            <w:r w:rsidRPr="00EF3B61">
              <w:rPr>
                <w:color w:val="000000"/>
                <w:sz w:val="22"/>
                <w:szCs w:val="22"/>
              </w:rPr>
              <w:lastRenderedPageBreak/>
              <w:t>изделия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lastRenderedPageBreak/>
              <w:t>тн</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1847,8</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1847,8</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100,00</w:t>
            </w:r>
          </w:p>
        </w:tc>
      </w:tr>
      <w:tr w:rsidR="008A38F9" w:rsidRPr="005139FE" w:rsidTr="00CC3C86">
        <w:trPr>
          <w:gridAfter w:val="5"/>
          <w:wAfter w:w="1654" w:type="dxa"/>
          <w:trHeight w:val="51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lastRenderedPageBreak/>
              <w:t>19</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Цельномолочная продукция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тн</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500</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525,1</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105,02</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20</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Кондитерские изделия</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proofErr w:type="spellStart"/>
            <w:r w:rsidRPr="00EF3B61">
              <w:rPr>
                <w:color w:val="000000"/>
                <w:sz w:val="22"/>
                <w:szCs w:val="22"/>
              </w:rPr>
              <w:t>тн</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80</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86</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107,50</w:t>
            </w:r>
          </w:p>
        </w:tc>
      </w:tr>
      <w:tr w:rsidR="008A38F9" w:rsidRPr="005139FE" w:rsidTr="00CC3C86">
        <w:trPr>
          <w:gridAfter w:val="5"/>
          <w:wAfter w:w="165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A38F9" w:rsidRPr="00EF3B61" w:rsidRDefault="008A38F9" w:rsidP="00CC3C86">
            <w:pPr>
              <w:jc w:val="center"/>
              <w:rPr>
                <w:color w:val="000000"/>
                <w:sz w:val="22"/>
                <w:szCs w:val="22"/>
              </w:rPr>
            </w:pPr>
            <w:r w:rsidRPr="00EF3B61">
              <w:rPr>
                <w:color w:val="000000"/>
                <w:sz w:val="22"/>
                <w:szCs w:val="22"/>
              </w:rPr>
              <w:t>21</w:t>
            </w:r>
          </w:p>
        </w:tc>
        <w:tc>
          <w:tcPr>
            <w:tcW w:w="2644"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rPr>
                <w:color w:val="000000"/>
                <w:sz w:val="22"/>
                <w:szCs w:val="22"/>
              </w:rPr>
            </w:pPr>
            <w:r w:rsidRPr="00EF3B61">
              <w:rPr>
                <w:color w:val="000000"/>
                <w:sz w:val="22"/>
                <w:szCs w:val="22"/>
              </w:rPr>
              <w:t>Питьевая вода</w:t>
            </w:r>
          </w:p>
        </w:tc>
        <w:tc>
          <w:tcPr>
            <w:tcW w:w="850"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т п/л</w:t>
            </w:r>
          </w:p>
        </w:tc>
        <w:tc>
          <w:tcPr>
            <w:tcW w:w="1418" w:type="dxa"/>
            <w:gridSpan w:val="2"/>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1100</w:t>
            </w:r>
          </w:p>
        </w:tc>
        <w:tc>
          <w:tcPr>
            <w:tcW w:w="1559"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1583,5</w:t>
            </w:r>
          </w:p>
        </w:tc>
        <w:tc>
          <w:tcPr>
            <w:tcW w:w="1843" w:type="dxa"/>
            <w:tcBorders>
              <w:top w:val="nil"/>
              <w:left w:val="nil"/>
              <w:bottom w:val="single" w:sz="4" w:space="0" w:color="auto"/>
              <w:right w:val="single" w:sz="4" w:space="0" w:color="auto"/>
            </w:tcBorders>
            <w:shd w:val="clear" w:color="auto" w:fill="auto"/>
            <w:vAlign w:val="center"/>
            <w:hideMark/>
          </w:tcPr>
          <w:p w:rsidR="008A38F9" w:rsidRPr="00EF3B61" w:rsidRDefault="008A38F9" w:rsidP="00CC3C86">
            <w:pPr>
              <w:jc w:val="center"/>
              <w:rPr>
                <w:color w:val="000000"/>
                <w:sz w:val="22"/>
                <w:szCs w:val="22"/>
              </w:rPr>
            </w:pPr>
            <w:r w:rsidRPr="00EF3B61">
              <w:rPr>
                <w:color w:val="000000"/>
                <w:sz w:val="22"/>
                <w:szCs w:val="22"/>
              </w:rPr>
              <w:t>143,95</w:t>
            </w:r>
          </w:p>
        </w:tc>
      </w:tr>
    </w:tbl>
    <w:p w:rsidR="008A38F9" w:rsidRPr="005139FE" w:rsidRDefault="008A38F9" w:rsidP="008A38F9">
      <w:pPr>
        <w:pStyle w:val="ConsPlusNormal"/>
        <w:ind w:firstLine="540"/>
        <w:jc w:val="both"/>
        <w:rPr>
          <w:rFonts w:ascii="Times New Roman" w:hAnsi="Times New Roman" w:cs="Times New Roman"/>
          <w:sz w:val="24"/>
          <w:szCs w:val="24"/>
        </w:rPr>
      </w:pPr>
    </w:p>
    <w:p w:rsidR="008A38F9" w:rsidRPr="005139FE" w:rsidRDefault="008A38F9" w:rsidP="008A38F9">
      <w:pPr>
        <w:pStyle w:val="ConsPlusNormal"/>
        <w:ind w:firstLine="540"/>
        <w:jc w:val="both"/>
        <w:rPr>
          <w:rFonts w:ascii="Times New Roman" w:hAnsi="Times New Roman" w:cs="Times New Roman"/>
          <w:sz w:val="24"/>
          <w:szCs w:val="24"/>
        </w:rPr>
      </w:pPr>
    </w:p>
    <w:p w:rsidR="008A38F9" w:rsidRPr="00EF3B61" w:rsidRDefault="008A38F9" w:rsidP="00B70B76">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Из 21 целевого индикатора программы, намеченных на 2018 год, достигнуты 17 показателей (80,9%).</w:t>
      </w:r>
    </w:p>
    <w:p w:rsidR="008A38F9" w:rsidRPr="00EF3B61" w:rsidRDefault="008A38F9" w:rsidP="00B70B76">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Отрицательное отклонение достигнутых значений показателей 17,4%.</w:t>
      </w:r>
    </w:p>
    <w:p w:rsidR="008A38F9" w:rsidRPr="00EF3B61" w:rsidRDefault="008A38F9" w:rsidP="00B70B76">
      <w:pPr>
        <w:pStyle w:val="a5"/>
        <w:tabs>
          <w:tab w:val="left" w:pos="0"/>
        </w:tabs>
        <w:spacing w:line="360" w:lineRule="auto"/>
        <w:ind w:left="0" w:firstLine="709"/>
        <w:rPr>
          <w:b/>
          <w:bCs/>
          <w:sz w:val="24"/>
          <w:szCs w:val="24"/>
        </w:rPr>
      </w:pPr>
      <w:r w:rsidRPr="00EF3B61">
        <w:rPr>
          <w:sz w:val="24"/>
          <w:szCs w:val="24"/>
        </w:rPr>
        <w:t>Согласно проведенной оценки эффективности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РС (Я) на 2013-2019 годы» за 2018 год интегральная оценка составила 77,1</w:t>
      </w:r>
      <w:r w:rsidR="000D75A5">
        <w:rPr>
          <w:sz w:val="24"/>
          <w:szCs w:val="24"/>
        </w:rPr>
        <w:t xml:space="preserve">. </w:t>
      </w:r>
      <w:r w:rsidRPr="00EF3B61">
        <w:rPr>
          <w:sz w:val="24"/>
          <w:szCs w:val="24"/>
        </w:rPr>
        <w:t xml:space="preserve"> Полученная интегральная оценка соответствует тому, что муниципальная программа признана недостаточно эффективной.</w:t>
      </w:r>
    </w:p>
    <w:p w:rsidR="008A38F9" w:rsidRPr="00EF3B61" w:rsidRDefault="008A38F9" w:rsidP="00B70B76">
      <w:pPr>
        <w:spacing w:line="360" w:lineRule="auto"/>
        <w:ind w:firstLine="709"/>
        <w:jc w:val="both"/>
        <w:rPr>
          <w:sz w:val="24"/>
          <w:szCs w:val="24"/>
        </w:rPr>
      </w:pPr>
      <w:r w:rsidRPr="00EF3B61">
        <w:rPr>
          <w:sz w:val="24"/>
          <w:szCs w:val="24"/>
        </w:rPr>
        <w:t>Общие рекомендации и предложения:</w:t>
      </w:r>
    </w:p>
    <w:p w:rsidR="008A38F9" w:rsidRPr="00EF3B61" w:rsidRDefault="008A38F9" w:rsidP="00B70B76">
      <w:pPr>
        <w:widowControl/>
        <w:numPr>
          <w:ilvl w:val="0"/>
          <w:numId w:val="10"/>
        </w:numPr>
        <w:tabs>
          <w:tab w:val="left" w:pos="1134"/>
        </w:tabs>
        <w:autoSpaceDE/>
        <w:autoSpaceDN/>
        <w:adjustRightInd/>
        <w:spacing w:line="360" w:lineRule="auto"/>
        <w:ind w:left="0" w:firstLine="709"/>
        <w:jc w:val="both"/>
        <w:rPr>
          <w:sz w:val="24"/>
          <w:szCs w:val="24"/>
        </w:rPr>
      </w:pPr>
      <w:r w:rsidRPr="00EF3B61">
        <w:rPr>
          <w:sz w:val="24"/>
          <w:szCs w:val="24"/>
        </w:rPr>
        <w:t>Проводить системную работу по повышению эффективности и достижению плановых показателей, влияющих на качество и эффективность исполнения муниципальной программы.</w:t>
      </w:r>
    </w:p>
    <w:p w:rsidR="008A38F9" w:rsidRPr="00EF3B61" w:rsidRDefault="008A38F9" w:rsidP="00B70B76">
      <w:pPr>
        <w:widowControl/>
        <w:numPr>
          <w:ilvl w:val="0"/>
          <w:numId w:val="10"/>
        </w:numPr>
        <w:tabs>
          <w:tab w:val="left" w:pos="1134"/>
        </w:tabs>
        <w:autoSpaceDE/>
        <w:autoSpaceDN/>
        <w:adjustRightInd/>
        <w:spacing w:line="360" w:lineRule="auto"/>
        <w:ind w:left="0" w:firstLine="709"/>
        <w:jc w:val="both"/>
        <w:rPr>
          <w:sz w:val="24"/>
          <w:szCs w:val="24"/>
        </w:rPr>
      </w:pPr>
      <w:r w:rsidRPr="00EF3B61">
        <w:rPr>
          <w:sz w:val="24"/>
          <w:szCs w:val="24"/>
        </w:rPr>
        <w:t>Произвести анализ неисполнения финансирования по всем бюджетам.</w:t>
      </w:r>
    </w:p>
    <w:p w:rsidR="008A38F9" w:rsidRPr="00EF3B61" w:rsidRDefault="008A38F9" w:rsidP="00B70B76">
      <w:pPr>
        <w:widowControl/>
        <w:numPr>
          <w:ilvl w:val="0"/>
          <w:numId w:val="10"/>
        </w:numPr>
        <w:tabs>
          <w:tab w:val="left" w:pos="1134"/>
        </w:tabs>
        <w:autoSpaceDE/>
        <w:autoSpaceDN/>
        <w:adjustRightInd/>
        <w:spacing w:line="360" w:lineRule="auto"/>
        <w:ind w:left="0" w:firstLine="709"/>
        <w:jc w:val="both"/>
        <w:rPr>
          <w:sz w:val="24"/>
          <w:szCs w:val="24"/>
        </w:rPr>
      </w:pPr>
      <w:r w:rsidRPr="00EF3B61">
        <w:rPr>
          <w:sz w:val="24"/>
          <w:szCs w:val="24"/>
        </w:rPr>
        <w:t>Проводить оценку эффективности муниципальной программы в соответствии с Порядком.</w:t>
      </w:r>
    </w:p>
    <w:p w:rsidR="008A38F9" w:rsidRPr="00EF3B61" w:rsidRDefault="008A38F9" w:rsidP="00B70B76">
      <w:pPr>
        <w:widowControl/>
        <w:numPr>
          <w:ilvl w:val="0"/>
          <w:numId w:val="10"/>
        </w:numPr>
        <w:tabs>
          <w:tab w:val="left" w:pos="1134"/>
        </w:tabs>
        <w:autoSpaceDE/>
        <w:autoSpaceDN/>
        <w:adjustRightInd/>
        <w:spacing w:line="360" w:lineRule="auto"/>
        <w:ind w:left="0" w:firstLine="709"/>
        <w:jc w:val="both"/>
        <w:rPr>
          <w:sz w:val="24"/>
          <w:szCs w:val="24"/>
        </w:rPr>
      </w:pPr>
      <w:r w:rsidRPr="00EF3B61">
        <w:rPr>
          <w:sz w:val="24"/>
          <w:szCs w:val="24"/>
        </w:rPr>
        <w:t>Осуществлять контроль над предоставлением отчета о выделении и освоении средств, направленных на реализацию муниципальной программы.</w:t>
      </w:r>
    </w:p>
    <w:p w:rsidR="008A38F9" w:rsidRPr="00EF3B61" w:rsidRDefault="008A38F9" w:rsidP="00EF3B61">
      <w:pPr>
        <w:spacing w:line="360" w:lineRule="auto"/>
        <w:ind w:left="426"/>
        <w:jc w:val="both"/>
        <w:rPr>
          <w:sz w:val="24"/>
          <w:szCs w:val="24"/>
        </w:rPr>
      </w:pPr>
    </w:p>
    <w:p w:rsidR="008A38F9" w:rsidRPr="00EF3B61" w:rsidRDefault="008A38F9" w:rsidP="00EF3B61">
      <w:pPr>
        <w:spacing w:line="276" w:lineRule="auto"/>
        <w:jc w:val="center"/>
        <w:rPr>
          <w:b/>
          <w:sz w:val="24"/>
          <w:szCs w:val="24"/>
        </w:rPr>
      </w:pPr>
      <w:r w:rsidRPr="00EF3B61">
        <w:rPr>
          <w:b/>
          <w:sz w:val="24"/>
          <w:szCs w:val="24"/>
        </w:rPr>
        <w:t xml:space="preserve">8. Муниципальная программа «Развитие молодежной, семейной политики и патриотического воспитания граждан Ленского района на 2013-2021 гг.» </w:t>
      </w:r>
    </w:p>
    <w:p w:rsidR="008A38F9" w:rsidRPr="00EF3B61" w:rsidRDefault="008A38F9" w:rsidP="00EF3B61">
      <w:pPr>
        <w:spacing w:line="360" w:lineRule="auto"/>
        <w:jc w:val="center"/>
        <w:rPr>
          <w:b/>
          <w:sz w:val="24"/>
          <w:szCs w:val="24"/>
        </w:rPr>
      </w:pPr>
    </w:p>
    <w:p w:rsidR="008A38F9" w:rsidRPr="00EF3B61" w:rsidRDefault="008A38F9" w:rsidP="001F74B3">
      <w:pPr>
        <w:spacing w:line="360" w:lineRule="auto"/>
        <w:ind w:firstLine="709"/>
        <w:jc w:val="both"/>
        <w:rPr>
          <w:sz w:val="24"/>
          <w:szCs w:val="24"/>
        </w:rPr>
      </w:pPr>
      <w:r w:rsidRPr="00EF3B61">
        <w:rPr>
          <w:sz w:val="24"/>
          <w:szCs w:val="24"/>
        </w:rPr>
        <w:t>Ответственным исполнителем является Муниципальное казенное учреждение «Комитет по молодежной и семейной политике муниципального образования «Ленский район» РС (Я)»</w:t>
      </w:r>
    </w:p>
    <w:p w:rsidR="008A38F9" w:rsidRPr="00EF3B61" w:rsidRDefault="008A38F9" w:rsidP="001F74B3">
      <w:pPr>
        <w:pStyle w:val="afa"/>
        <w:tabs>
          <w:tab w:val="left" w:pos="709"/>
        </w:tabs>
        <w:spacing w:after="0" w:line="360" w:lineRule="auto"/>
        <w:ind w:firstLine="709"/>
        <w:jc w:val="both"/>
      </w:pPr>
      <w:r w:rsidRPr="00EF3B61">
        <w:t>Цель</w:t>
      </w:r>
      <w:r w:rsidRPr="00EF3B61">
        <w:rPr>
          <w:b/>
        </w:rPr>
        <w:t xml:space="preserve"> </w:t>
      </w:r>
      <w:r w:rsidRPr="00EF3B61">
        <w:t>программы: Создание правовых, экономических и организационных механизмов осуществления государственной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rsidR="008A38F9" w:rsidRPr="00EF3B61" w:rsidRDefault="008A38F9" w:rsidP="001F74B3">
      <w:pPr>
        <w:pStyle w:val="afa"/>
        <w:tabs>
          <w:tab w:val="left" w:pos="709"/>
        </w:tabs>
        <w:spacing w:after="0" w:line="360" w:lineRule="auto"/>
        <w:ind w:firstLine="567"/>
        <w:jc w:val="both"/>
      </w:pPr>
      <w:r w:rsidRPr="00EF3B61">
        <w:t>Достижение поставленной цели требует решения следующих задач:</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xml:space="preserve">- </w:t>
      </w:r>
      <w:r w:rsidR="00EF3B61" w:rsidRPr="00EF3B61">
        <w:rPr>
          <w:sz w:val="24"/>
          <w:szCs w:val="24"/>
        </w:rPr>
        <w:t xml:space="preserve"> </w:t>
      </w:r>
      <w:r w:rsidRPr="00EF3B61">
        <w:rPr>
          <w:sz w:val="24"/>
          <w:szCs w:val="24"/>
        </w:rPr>
        <w:t>Организация и проведение мероприятий в области муниципальной молодежной политики;</w:t>
      </w:r>
    </w:p>
    <w:p w:rsidR="008A38F9" w:rsidRPr="00EF3B61" w:rsidRDefault="00EF3B61" w:rsidP="001F74B3">
      <w:pPr>
        <w:tabs>
          <w:tab w:val="left" w:pos="709"/>
          <w:tab w:val="left" w:pos="1134"/>
        </w:tabs>
        <w:spacing w:line="360" w:lineRule="auto"/>
        <w:ind w:firstLine="567"/>
        <w:jc w:val="both"/>
        <w:rPr>
          <w:sz w:val="24"/>
          <w:szCs w:val="24"/>
        </w:rPr>
      </w:pPr>
      <w:r w:rsidRPr="00EF3B61">
        <w:rPr>
          <w:sz w:val="24"/>
          <w:szCs w:val="24"/>
        </w:rPr>
        <w:t xml:space="preserve">- </w:t>
      </w:r>
      <w:r w:rsidR="008A38F9" w:rsidRPr="00EF3B61">
        <w:rPr>
          <w:sz w:val="24"/>
          <w:szCs w:val="24"/>
        </w:rPr>
        <w:t xml:space="preserve">Организация </w:t>
      </w:r>
      <w:proofErr w:type="spellStart"/>
      <w:r w:rsidR="008A38F9" w:rsidRPr="00EF3B61">
        <w:rPr>
          <w:sz w:val="24"/>
          <w:szCs w:val="24"/>
        </w:rPr>
        <w:t>профориентационной</w:t>
      </w:r>
      <w:proofErr w:type="spellEnd"/>
      <w:r w:rsidR="008A38F9" w:rsidRPr="00EF3B61">
        <w:rPr>
          <w:sz w:val="24"/>
          <w:szCs w:val="24"/>
        </w:rPr>
        <w:t xml:space="preserve"> работы среди молодежи и дальнейшее их </w:t>
      </w:r>
      <w:r w:rsidR="008A38F9" w:rsidRPr="00EF3B61">
        <w:rPr>
          <w:sz w:val="24"/>
          <w:szCs w:val="24"/>
        </w:rPr>
        <w:lastRenderedPageBreak/>
        <w:t>трудоустройство;</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Поддержка проектов молодых талантов;</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Реализация социально-психологических мероприятий по предупреждению асоциальных явлений в молодежной среде;</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Поддержка социально ориентированных некоммерческих организаций;</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xml:space="preserve">-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w:t>
      </w:r>
      <w:proofErr w:type="spellStart"/>
      <w:r w:rsidRPr="00EF3B61">
        <w:rPr>
          <w:sz w:val="24"/>
          <w:szCs w:val="24"/>
        </w:rPr>
        <w:t>родительства</w:t>
      </w:r>
      <w:proofErr w:type="spellEnd"/>
      <w:r w:rsidRPr="00EF3B61">
        <w:rPr>
          <w:sz w:val="24"/>
          <w:szCs w:val="24"/>
        </w:rPr>
        <w:t>;</w:t>
      </w:r>
    </w:p>
    <w:p w:rsidR="008A38F9" w:rsidRPr="00EF3B61" w:rsidRDefault="008A38F9" w:rsidP="001F74B3">
      <w:pPr>
        <w:tabs>
          <w:tab w:val="left" w:pos="709"/>
        </w:tabs>
        <w:spacing w:line="360" w:lineRule="auto"/>
        <w:ind w:firstLine="567"/>
        <w:jc w:val="both"/>
        <w:rPr>
          <w:sz w:val="24"/>
          <w:szCs w:val="24"/>
        </w:rPr>
      </w:pPr>
      <w:r w:rsidRPr="00EF3B61">
        <w:rPr>
          <w:sz w:val="24"/>
          <w:szCs w:val="24"/>
        </w:rPr>
        <w:t>- Организация, проведение мероприятий по гражданско-патриотическому воспитанию молодёжи;</w:t>
      </w:r>
    </w:p>
    <w:p w:rsidR="008A38F9" w:rsidRPr="00EF3B61" w:rsidRDefault="008A38F9" w:rsidP="001F74B3">
      <w:pPr>
        <w:tabs>
          <w:tab w:val="left" w:pos="709"/>
          <w:tab w:val="left" w:pos="851"/>
        </w:tabs>
        <w:spacing w:line="360" w:lineRule="auto"/>
        <w:ind w:firstLine="567"/>
        <w:jc w:val="both"/>
        <w:rPr>
          <w:sz w:val="24"/>
          <w:szCs w:val="24"/>
        </w:rPr>
      </w:pPr>
      <w:r w:rsidRPr="00EF3B61">
        <w:rPr>
          <w:sz w:val="24"/>
          <w:szCs w:val="24"/>
        </w:rPr>
        <w:t>- Формирование здорового образа жизни.</w:t>
      </w:r>
    </w:p>
    <w:p w:rsidR="008A38F9" w:rsidRPr="00EF3B61" w:rsidRDefault="008A38F9" w:rsidP="008A38F9">
      <w:pPr>
        <w:pStyle w:val="afa"/>
        <w:spacing w:after="0" w:line="360" w:lineRule="auto"/>
        <w:ind w:firstLine="0"/>
        <w:jc w:val="center"/>
      </w:pPr>
      <w:r w:rsidRPr="00EF3B61">
        <w:rPr>
          <w:rFonts w:eastAsia="Calibri"/>
        </w:rPr>
        <w:t>Таблица 8.1.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2127"/>
        <w:gridCol w:w="1842"/>
        <w:gridCol w:w="1560"/>
      </w:tblGrid>
      <w:tr w:rsidR="008A38F9" w:rsidRPr="005139FE" w:rsidTr="00CC3C86">
        <w:trPr>
          <w:cantSplit/>
          <w:trHeight w:val="841"/>
        </w:trPr>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2127"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842"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560"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CC3C86">
        <w:trPr>
          <w:cantSplit/>
          <w:trHeight w:val="532"/>
        </w:trPr>
        <w:tc>
          <w:tcPr>
            <w:tcW w:w="1985" w:type="dxa"/>
            <w:vMerge w:val="restart"/>
            <w:tcBorders>
              <w:top w:val="single" w:sz="4" w:space="0" w:color="auto"/>
              <w:left w:val="single" w:sz="4" w:space="0" w:color="auto"/>
              <w:right w:val="single" w:sz="4" w:space="0" w:color="auto"/>
            </w:tcBorders>
          </w:tcPr>
          <w:p w:rsidR="008A38F9" w:rsidRPr="00EF3B61" w:rsidRDefault="008A38F9" w:rsidP="00CC3C86">
            <w:pPr>
              <w:rPr>
                <w:sz w:val="22"/>
                <w:szCs w:val="22"/>
              </w:rPr>
            </w:pPr>
            <w:r w:rsidRPr="00EF3B61">
              <w:rPr>
                <w:b/>
                <w:sz w:val="22"/>
                <w:szCs w:val="22"/>
              </w:rPr>
              <w:t>«Развитие молодежной, семейной политики и патриотического воспитания граждан Ленского района на 2013-2021 гг.»</w:t>
            </w: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r>
      <w:tr w:rsidR="008A38F9" w:rsidRPr="005139FE" w:rsidTr="00CC3C86">
        <w:trPr>
          <w:cantSplit/>
          <w:trHeight w:val="250"/>
        </w:trPr>
        <w:tc>
          <w:tcPr>
            <w:tcW w:w="1985"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tabs>
                <w:tab w:val="center" w:pos="780"/>
                <w:tab w:val="right" w:pos="1561"/>
              </w:tabs>
              <w:rPr>
                <w:rFonts w:eastAsia="Calibri"/>
                <w:sz w:val="22"/>
                <w:szCs w:val="22"/>
              </w:rPr>
            </w:pPr>
            <w:r w:rsidRPr="00EF3B61">
              <w:rPr>
                <w:rFonts w:eastAsia="Calibri"/>
                <w:sz w:val="22"/>
                <w:szCs w:val="22"/>
              </w:rPr>
              <w:t>405 953,0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405 953,0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100</w:t>
            </w:r>
          </w:p>
        </w:tc>
      </w:tr>
      <w:tr w:rsidR="008A38F9" w:rsidRPr="005139FE" w:rsidTr="00CC3C86">
        <w:trPr>
          <w:cantSplit/>
          <w:trHeight w:val="771"/>
        </w:trPr>
        <w:tc>
          <w:tcPr>
            <w:tcW w:w="1985"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rPr>
                <w:rFonts w:eastAsia="Calibri"/>
                <w:sz w:val="22"/>
                <w:szCs w:val="22"/>
              </w:rPr>
            </w:pPr>
          </w:p>
          <w:p w:rsidR="008A38F9" w:rsidRPr="00EF3B61" w:rsidRDefault="008A38F9" w:rsidP="00CC3C86">
            <w:pPr>
              <w:rPr>
                <w:rFonts w:eastAsia="Calibri"/>
                <w:sz w:val="22"/>
                <w:szCs w:val="22"/>
              </w:rPr>
            </w:pPr>
            <w:r w:rsidRPr="00EF3B61">
              <w:rPr>
                <w:rFonts w:eastAsia="Calibri"/>
                <w:sz w:val="22"/>
                <w:szCs w:val="22"/>
              </w:rPr>
              <w:t>2 720 949, 13</w:t>
            </w:r>
          </w:p>
          <w:p w:rsidR="008A38F9" w:rsidRPr="00EF3B61" w:rsidRDefault="008A38F9" w:rsidP="00CC3C86">
            <w:pPr>
              <w:jc w:val="right"/>
              <w:rPr>
                <w:rFonts w:eastAsia="Calibr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p>
          <w:p w:rsidR="008A38F9" w:rsidRPr="00EF3B61" w:rsidRDefault="008A38F9" w:rsidP="00CC3C86">
            <w:pPr>
              <w:jc w:val="right"/>
              <w:rPr>
                <w:rFonts w:eastAsia="Calibri"/>
                <w:sz w:val="22"/>
                <w:szCs w:val="22"/>
              </w:rPr>
            </w:pPr>
            <w:r w:rsidRPr="00EF3B61">
              <w:rPr>
                <w:rFonts w:eastAsia="Calibri"/>
                <w:sz w:val="22"/>
                <w:szCs w:val="22"/>
              </w:rPr>
              <w:t>25 190 306,68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p>
          <w:p w:rsidR="008A38F9" w:rsidRPr="00EF3B61" w:rsidRDefault="008A38F9" w:rsidP="00CC3C86">
            <w:pPr>
              <w:jc w:val="center"/>
              <w:rPr>
                <w:rFonts w:eastAsia="Calibri"/>
                <w:sz w:val="22"/>
                <w:szCs w:val="22"/>
              </w:rPr>
            </w:pPr>
            <w:r w:rsidRPr="00EF3B61">
              <w:rPr>
                <w:rFonts w:eastAsia="Calibri"/>
                <w:sz w:val="22"/>
                <w:szCs w:val="22"/>
              </w:rPr>
              <w:t>92,6</w:t>
            </w:r>
          </w:p>
        </w:tc>
      </w:tr>
      <w:tr w:rsidR="008A38F9" w:rsidRPr="005139FE" w:rsidTr="00CC3C86">
        <w:trPr>
          <w:cantSplit/>
          <w:trHeight w:val="376"/>
        </w:trPr>
        <w:tc>
          <w:tcPr>
            <w:tcW w:w="1985"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rPr>
                <w:rFonts w:eastAsia="Calibri"/>
                <w:sz w:val="22"/>
                <w:szCs w:val="22"/>
              </w:rPr>
            </w:pPr>
            <w:r w:rsidRPr="00EF3B61">
              <w:rPr>
                <w:rFonts w:eastAsia="Calibri"/>
                <w:sz w:val="22"/>
                <w:szCs w:val="22"/>
              </w:rPr>
              <w:t>27 606 902,13</w:t>
            </w:r>
          </w:p>
          <w:p w:rsidR="008A38F9" w:rsidRPr="00EF3B61" w:rsidRDefault="008A38F9" w:rsidP="00CC3C86">
            <w:pPr>
              <w:jc w:val="right"/>
              <w:rPr>
                <w:rFonts w:eastAsia="Calibr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25 596 259,68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92,7</w:t>
            </w:r>
          </w:p>
        </w:tc>
      </w:tr>
    </w:tbl>
    <w:p w:rsidR="008A38F9" w:rsidRPr="005139FE" w:rsidRDefault="008A38F9" w:rsidP="008A38F9">
      <w:pPr>
        <w:pStyle w:val="af8"/>
        <w:spacing w:line="360" w:lineRule="auto"/>
        <w:ind w:firstLine="567"/>
        <w:jc w:val="both"/>
        <w:rPr>
          <w:b/>
          <w:bCs/>
        </w:rPr>
      </w:pPr>
    </w:p>
    <w:p w:rsidR="008A38F9" w:rsidRPr="00EF3B61" w:rsidRDefault="008A38F9" w:rsidP="001F74B3">
      <w:pPr>
        <w:spacing w:line="360" w:lineRule="auto"/>
        <w:ind w:firstLine="709"/>
        <w:jc w:val="both"/>
        <w:rPr>
          <w:sz w:val="24"/>
          <w:szCs w:val="24"/>
        </w:rPr>
      </w:pPr>
      <w:r w:rsidRPr="00EF3B61">
        <w:rPr>
          <w:sz w:val="24"/>
          <w:szCs w:val="24"/>
        </w:rPr>
        <w:t>Планируемая сумма финансирования по мероприятиям Программы на 2018 год составила 27 606 902,13 руб. В отчетном периоде на реализацию мероприятий программы затрачено 25 596 259,68 руб</w:t>
      </w:r>
      <w:r w:rsidR="007256B9">
        <w:rPr>
          <w:sz w:val="24"/>
          <w:szCs w:val="24"/>
        </w:rPr>
        <w:t>.</w:t>
      </w:r>
      <w:r w:rsidRPr="00EF3B61">
        <w:rPr>
          <w:sz w:val="24"/>
          <w:szCs w:val="24"/>
        </w:rPr>
        <w:t xml:space="preserve">, в том числе: </w:t>
      </w:r>
    </w:p>
    <w:p w:rsidR="008A38F9" w:rsidRPr="00EF3B61" w:rsidRDefault="008A38F9" w:rsidP="001F74B3">
      <w:pPr>
        <w:pStyle w:val="afa"/>
        <w:spacing w:after="0" w:line="360" w:lineRule="auto"/>
        <w:ind w:firstLine="709"/>
        <w:jc w:val="both"/>
      </w:pPr>
      <w:r w:rsidRPr="00EF3B61">
        <w:t xml:space="preserve">- республиканский бюджет – 405 953,0 руб., </w:t>
      </w:r>
    </w:p>
    <w:p w:rsidR="008A38F9" w:rsidRPr="00EF3B61" w:rsidRDefault="008A38F9" w:rsidP="001F74B3">
      <w:pPr>
        <w:pStyle w:val="afa"/>
        <w:spacing w:after="0" w:line="360" w:lineRule="auto"/>
        <w:ind w:firstLine="709"/>
        <w:jc w:val="both"/>
      </w:pPr>
      <w:r w:rsidRPr="00EF3B61">
        <w:t xml:space="preserve">- местный бюджет – 27 200 949,13 руб.  </w:t>
      </w:r>
    </w:p>
    <w:p w:rsidR="008A38F9" w:rsidRPr="00EF3B61" w:rsidRDefault="008A38F9" w:rsidP="001F74B3">
      <w:pPr>
        <w:pStyle w:val="afa"/>
        <w:spacing w:after="0" w:line="360" w:lineRule="auto"/>
        <w:ind w:firstLine="709"/>
        <w:jc w:val="both"/>
      </w:pPr>
      <w:r w:rsidRPr="00EF3B61">
        <w:t xml:space="preserve">Финансирование программы за 2018 год к предусмотренному плану на 2018 год выполнено на 92,7 %. </w:t>
      </w:r>
    </w:p>
    <w:p w:rsidR="008A38F9" w:rsidRPr="00EF3B61" w:rsidRDefault="008A38F9" w:rsidP="001F74B3">
      <w:pPr>
        <w:spacing w:line="360" w:lineRule="auto"/>
        <w:ind w:firstLine="709"/>
        <w:jc w:val="both"/>
        <w:rPr>
          <w:sz w:val="24"/>
          <w:szCs w:val="24"/>
        </w:rPr>
      </w:pPr>
      <w:r w:rsidRPr="00EF3B61">
        <w:rPr>
          <w:sz w:val="24"/>
          <w:szCs w:val="24"/>
        </w:rPr>
        <w:t xml:space="preserve">На «Управление программой» затрачено 13 247 000,94 </w:t>
      </w:r>
      <w:proofErr w:type="gramStart"/>
      <w:r w:rsidRPr="00EF3B61">
        <w:rPr>
          <w:sz w:val="24"/>
          <w:szCs w:val="24"/>
        </w:rPr>
        <w:t>руб</w:t>
      </w:r>
      <w:r w:rsidR="007256B9">
        <w:rPr>
          <w:sz w:val="24"/>
          <w:szCs w:val="24"/>
        </w:rPr>
        <w:t>.</w:t>
      </w:r>
      <w:r w:rsidRPr="00EF3B61">
        <w:rPr>
          <w:sz w:val="24"/>
          <w:szCs w:val="24"/>
        </w:rPr>
        <w:t>.</w:t>
      </w:r>
      <w:proofErr w:type="gramEnd"/>
      <w:r w:rsidRPr="00EF3B61">
        <w:rPr>
          <w:sz w:val="24"/>
          <w:szCs w:val="24"/>
        </w:rPr>
        <w:t xml:space="preserve"> </w:t>
      </w:r>
    </w:p>
    <w:p w:rsidR="008A38F9" w:rsidRPr="00EF3B61" w:rsidRDefault="008A38F9" w:rsidP="001F74B3">
      <w:pPr>
        <w:pStyle w:val="afa"/>
        <w:spacing w:line="360" w:lineRule="auto"/>
        <w:ind w:firstLine="709"/>
        <w:jc w:val="both"/>
      </w:pPr>
      <w:r w:rsidRPr="00EF3B61">
        <w:t>На реализацию мероприятий подпрограммы «Создание условий для развития потенциала подрастающего поколения, молодежи» в 2018 году было направлено 11 615 509,7 руб</w:t>
      </w:r>
      <w:r w:rsidR="007256B9">
        <w:t>.</w:t>
      </w:r>
      <w:r w:rsidRPr="00EF3B61">
        <w:t>, затрачено 10 541 070,74 руб</w:t>
      </w:r>
      <w:r w:rsidR="007256B9">
        <w:t>.</w:t>
      </w:r>
      <w:r w:rsidRPr="00EF3B61">
        <w:t>, из них 2 672 417,00 руб</w:t>
      </w:r>
      <w:r w:rsidR="007256B9">
        <w:t>.</w:t>
      </w:r>
      <w:r w:rsidRPr="00EF3B61">
        <w:t xml:space="preserve"> выплачено привлеченным специалистам в целях развития трудового потенциала учреждений и организаций муниципальной бюджетной сферы и сферы </w:t>
      </w:r>
      <w:r w:rsidRPr="00EF3B61">
        <w:lastRenderedPageBreak/>
        <w:t>здравоохранения, обеспечения квалифицированными кадрами (17 человек), 2 934 049,71 руб</w:t>
      </w:r>
      <w:r w:rsidR="007256B9">
        <w:t>.</w:t>
      </w:r>
      <w:r w:rsidRPr="00EF3B61">
        <w:t xml:space="preserve"> на организацию и проведения мероприятий в области молодежной политики (форумы, школы, семинары, акции и т.д.), 1 193 943,00 руб</w:t>
      </w:r>
      <w:r w:rsidR="007256B9">
        <w:t>.</w:t>
      </w:r>
      <w:r w:rsidRPr="00EF3B61">
        <w:t xml:space="preserve"> на оплату проезда делегатов Ленского района для участия в мероприятиях различного уровня (международный, РФ, PC (Я), 2 754 552,50 руб</w:t>
      </w:r>
      <w:r w:rsidR="007256B9">
        <w:t>.</w:t>
      </w:r>
      <w:r w:rsidRPr="00EF3B61">
        <w:t xml:space="preserve"> на оплату обучения студентов, на отчетный период обучается 45 студентов по приоритетным отраслям экономики района, 636 308,53</w:t>
      </w:r>
      <w:r w:rsidR="007256B9">
        <w:t xml:space="preserve"> руб.</w:t>
      </w:r>
      <w:r w:rsidRPr="00EF3B61">
        <w:t xml:space="preserve"> на мероприятия по формированию здорового образа жизни, 349 800,00 руб</w:t>
      </w:r>
      <w:r w:rsidR="007256B9">
        <w:t>.</w:t>
      </w:r>
      <w:r w:rsidRPr="00EF3B61">
        <w:t xml:space="preserve"> затрачено на публикации в СМИ.</w:t>
      </w:r>
    </w:p>
    <w:p w:rsidR="008A38F9" w:rsidRPr="00EF3B61" w:rsidRDefault="008A38F9" w:rsidP="001F74B3">
      <w:pPr>
        <w:pStyle w:val="afa"/>
        <w:spacing w:line="360" w:lineRule="auto"/>
        <w:ind w:firstLine="709"/>
        <w:jc w:val="both"/>
      </w:pPr>
      <w:r w:rsidRPr="00EF3B61">
        <w:t>На реализацию подпрограммы 3 «Семейная политика» запланировано 2 108 000,00 руб</w:t>
      </w:r>
      <w:r w:rsidR="007256B9">
        <w:t>.</w:t>
      </w:r>
      <w:r w:rsidRPr="00EF3B61">
        <w:t>, реализовано 1 400 816,00 руб</w:t>
      </w:r>
      <w:r w:rsidR="007256B9">
        <w:t>.</w:t>
      </w:r>
      <w:r w:rsidRPr="00EF3B61">
        <w:t xml:space="preserve">, из них 443 592,00 </w:t>
      </w:r>
      <w:r w:rsidR="007256B9">
        <w:t>-</w:t>
      </w:r>
      <w:r w:rsidRPr="00EF3B61">
        <w:t>на организацию и проведение мероприятий по семейной политике (лекции, семинары, итоги года, награждение) 397 914,00 руб</w:t>
      </w:r>
      <w:r w:rsidR="007256B9">
        <w:t>.</w:t>
      </w:r>
      <w:r w:rsidRPr="00EF3B61">
        <w:t xml:space="preserve"> на оплату проезда беременным (61 роженица), 159 310,00 руб</w:t>
      </w:r>
      <w:r w:rsidR="007256B9">
        <w:t>.</w:t>
      </w:r>
      <w:r w:rsidRPr="00EF3B61">
        <w:t xml:space="preserve"> на комплекты для новорожденных (выдано 323 комплекта), приобретена межведомственная база данных по учету несовершеннолетних СОП, ТЖС - 100 000,00 руб</w:t>
      </w:r>
      <w:r w:rsidR="007256B9">
        <w:t>.</w:t>
      </w:r>
      <w:r w:rsidRPr="00EF3B61">
        <w:t xml:space="preserve">, предоставлено единовременное вознаграждение в связи с рождением каждого 100 ребёнка 300 000,00 </w:t>
      </w:r>
      <w:proofErr w:type="spellStart"/>
      <w:r w:rsidRPr="00EF3B61">
        <w:t>руб</w:t>
      </w:r>
      <w:r w:rsidR="007256B9">
        <w:t>.</w:t>
      </w:r>
      <w:r w:rsidRPr="00EF3B61">
        <w:t>й</w:t>
      </w:r>
      <w:proofErr w:type="spellEnd"/>
      <w:r w:rsidRPr="00EF3B61">
        <w:t>.</w:t>
      </w:r>
    </w:p>
    <w:p w:rsidR="008A38F9" w:rsidRPr="00EF3B61" w:rsidRDefault="008A38F9" w:rsidP="001F74B3">
      <w:pPr>
        <w:pStyle w:val="afa"/>
        <w:spacing w:line="360" w:lineRule="auto"/>
        <w:ind w:firstLine="709"/>
        <w:jc w:val="both"/>
      </w:pPr>
      <w:r w:rsidRPr="00EF3B61">
        <w:t>По подпрограмме 4. «Воспитание патриотизма у граждан - национальная идея государства» получена субсидия на проведение мероприятий по патриотическому воспитанию молодёжи в 2018 году в размере 405 953,00 руб</w:t>
      </w:r>
      <w:r w:rsidR="007256B9">
        <w:t>.</w:t>
      </w:r>
      <w:r w:rsidRPr="00EF3B61">
        <w:t xml:space="preserve"> из республиканского бюджета, субсидия реализована полностью.</w:t>
      </w:r>
    </w:p>
    <w:p w:rsidR="008A38F9" w:rsidRPr="00EF3B61" w:rsidRDefault="008A38F9" w:rsidP="001F74B3">
      <w:pPr>
        <w:pStyle w:val="afa"/>
        <w:spacing w:after="0" w:line="360" w:lineRule="auto"/>
        <w:ind w:firstLine="709"/>
        <w:jc w:val="both"/>
      </w:pPr>
      <w:r w:rsidRPr="00EF3B61">
        <w:t>Причины отклонения:</w:t>
      </w:r>
    </w:p>
    <w:p w:rsidR="008A38F9" w:rsidRPr="00EF3B61" w:rsidRDefault="008A38F9" w:rsidP="001F74B3">
      <w:pPr>
        <w:pStyle w:val="afa"/>
        <w:spacing w:after="0" w:line="360" w:lineRule="auto"/>
        <w:ind w:firstLine="709"/>
        <w:jc w:val="both"/>
      </w:pPr>
      <w:r w:rsidRPr="00EF3B61">
        <w:t>Главной причиной отклонения освоения средств, является отсутствие в I квартале 2018 года специалиста по закупкам, а также экономия средств за счет результатов проведения конкурсных процедур по Федеральному закону от 05.04.2013 N 44-ФЗ (ред. от 30.10.2018) "О контрактной системе в сфере закупок товаров, работ, услуг для обеспечения государственных и муниципальных нужд".</w:t>
      </w:r>
    </w:p>
    <w:p w:rsidR="008A38F9" w:rsidRPr="00EF3B61" w:rsidRDefault="008A38F9" w:rsidP="001F74B3">
      <w:pPr>
        <w:pStyle w:val="afa"/>
        <w:spacing w:after="0" w:line="360" w:lineRule="auto"/>
        <w:ind w:firstLine="709"/>
        <w:jc w:val="both"/>
      </w:pPr>
      <w:r w:rsidRPr="00EF3B61">
        <w:t>По подпрограмме 3. «Семейная политика» в 2018 году не были освоены средства для проезда участников на республиканские конкурсы в связи с переводом конкурсов в разряд заочных (208 000 руб</w:t>
      </w:r>
      <w:r w:rsidR="007256B9">
        <w:t>.</w:t>
      </w:r>
      <w:r w:rsidRPr="00EF3B61">
        <w:t>). Так же не освоены денежные средства, заложенные на проживание участников конкурсов (36 800 руб</w:t>
      </w:r>
      <w:r w:rsidR="007256B9">
        <w:t>.</w:t>
      </w:r>
      <w:r w:rsidRPr="00EF3B61">
        <w:t>).</w:t>
      </w:r>
    </w:p>
    <w:p w:rsidR="008A38F9" w:rsidRPr="00EF3B61" w:rsidRDefault="008A38F9" w:rsidP="001F74B3">
      <w:pPr>
        <w:pStyle w:val="afa"/>
        <w:spacing w:after="0" w:line="360" w:lineRule="auto"/>
        <w:ind w:firstLine="709"/>
        <w:jc w:val="both"/>
      </w:pPr>
      <w:r w:rsidRPr="00EF3B61">
        <w:t xml:space="preserve">Компенсацию за проезд на </w:t>
      </w:r>
      <w:proofErr w:type="spellStart"/>
      <w:r w:rsidRPr="00EF3B61">
        <w:t>родоразрешение</w:t>
      </w:r>
      <w:proofErr w:type="spellEnd"/>
      <w:r w:rsidRPr="00EF3B61">
        <w:t xml:space="preserve"> получили 61 женщина, в июле 2018 года была произведена передвижка денежных средств между счетами и добавлена сумма 300 000 руб</w:t>
      </w:r>
      <w:r w:rsidR="007256B9">
        <w:t>.</w:t>
      </w:r>
      <w:r w:rsidRPr="00EF3B61">
        <w:t>, которая не была израсходована во всем объеме, ввиду отсутствия заявок (остаток 122 316 руб</w:t>
      </w:r>
      <w:r w:rsidR="007256B9">
        <w:t>.</w:t>
      </w:r>
      <w:r w:rsidRPr="00EF3B61">
        <w:t>).</w:t>
      </w:r>
    </w:p>
    <w:p w:rsidR="00EF3B61" w:rsidRDefault="00EF3B61" w:rsidP="001F74B3">
      <w:pPr>
        <w:pStyle w:val="ConsPlusNormal"/>
        <w:ind w:firstLine="0"/>
        <w:outlineLvl w:val="2"/>
        <w:rPr>
          <w:rFonts w:ascii="Times New Roman" w:hAnsi="Times New Roman" w:cs="Times New Roman"/>
          <w:sz w:val="24"/>
          <w:szCs w:val="24"/>
        </w:rPr>
      </w:pPr>
    </w:p>
    <w:p w:rsidR="00EF3B61" w:rsidRDefault="00EF3B61" w:rsidP="008A38F9">
      <w:pPr>
        <w:pStyle w:val="ConsPlusNormal"/>
        <w:ind w:firstLine="0"/>
        <w:jc w:val="center"/>
        <w:outlineLvl w:val="2"/>
        <w:rPr>
          <w:rFonts w:ascii="Times New Roman" w:hAnsi="Times New Roman" w:cs="Times New Roman"/>
          <w:sz w:val="24"/>
          <w:szCs w:val="24"/>
        </w:rPr>
      </w:pPr>
    </w:p>
    <w:p w:rsidR="008A38F9" w:rsidRPr="00EF3B61" w:rsidRDefault="008A38F9" w:rsidP="008A38F9">
      <w:pPr>
        <w:pStyle w:val="ConsPlusNormal"/>
        <w:ind w:firstLine="0"/>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8.2. Выполнение основных целевых индикаторов</w:t>
      </w:r>
    </w:p>
    <w:p w:rsidR="008A38F9" w:rsidRPr="00EF3B61" w:rsidRDefault="008A38F9" w:rsidP="008A38F9">
      <w:pPr>
        <w:spacing w:line="360" w:lineRule="auto"/>
        <w:jc w:val="center"/>
        <w:rPr>
          <w:sz w:val="24"/>
          <w:szCs w:val="24"/>
        </w:rPr>
      </w:pPr>
      <w:r w:rsidRPr="00EF3B61">
        <w:rPr>
          <w:sz w:val="24"/>
          <w:szCs w:val="24"/>
        </w:rPr>
        <w:t>и показателей программы за 2018 год</w:t>
      </w:r>
    </w:p>
    <w:tbl>
      <w:tblPr>
        <w:tblOverlap w:val="never"/>
        <w:tblW w:w="9984" w:type="dxa"/>
        <w:jc w:val="center"/>
        <w:tblLayout w:type="fixed"/>
        <w:tblCellMar>
          <w:left w:w="10" w:type="dxa"/>
          <w:right w:w="10" w:type="dxa"/>
        </w:tblCellMar>
        <w:tblLook w:val="0000" w:firstRow="0" w:lastRow="0" w:firstColumn="0" w:lastColumn="0" w:noHBand="0" w:noVBand="0"/>
      </w:tblPr>
      <w:tblGrid>
        <w:gridCol w:w="599"/>
        <w:gridCol w:w="5780"/>
        <w:gridCol w:w="1219"/>
        <w:gridCol w:w="605"/>
        <w:gridCol w:w="605"/>
        <w:gridCol w:w="1176"/>
      </w:tblGrid>
      <w:tr w:rsidR="008A38F9" w:rsidRPr="00EF3B61" w:rsidTr="00CC3C86">
        <w:trPr>
          <w:trHeight w:hRule="exact" w:val="1067"/>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b/>
                <w:bCs/>
                <w:sz w:val="22"/>
                <w:szCs w:val="22"/>
              </w:rPr>
              <w:lastRenderedPageBreak/>
              <w:t>№</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b/>
                <w:bCs/>
                <w:sz w:val="22"/>
                <w:szCs w:val="22"/>
              </w:rPr>
              <w:t>Наименование показателя (индикатора)</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1" w:lineRule="auto"/>
              <w:jc w:val="center"/>
              <w:rPr>
                <w:rFonts w:ascii="Times New Roman" w:hAnsi="Times New Roman" w:cs="Times New Roman"/>
                <w:sz w:val="22"/>
                <w:szCs w:val="22"/>
              </w:rPr>
            </w:pPr>
            <w:r w:rsidRPr="00EF3B61">
              <w:rPr>
                <w:rFonts w:ascii="Times New Roman" w:hAnsi="Times New Roman" w:cs="Times New Roman"/>
                <w:b/>
                <w:bCs/>
                <w:sz w:val="22"/>
                <w:szCs w:val="22"/>
              </w:rPr>
              <w:t xml:space="preserve">Единицы измерения </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b/>
                <w:bCs/>
                <w:sz w:val="22"/>
                <w:szCs w:val="22"/>
              </w:rPr>
              <w:t>План</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b/>
                <w:bCs/>
                <w:sz w:val="22"/>
                <w:szCs w:val="22"/>
              </w:rPr>
              <w:t>Факт</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57" w:lineRule="auto"/>
              <w:jc w:val="center"/>
              <w:rPr>
                <w:rFonts w:ascii="Times New Roman" w:hAnsi="Times New Roman" w:cs="Times New Roman"/>
                <w:sz w:val="22"/>
                <w:szCs w:val="22"/>
              </w:rPr>
            </w:pPr>
            <w:r w:rsidRPr="00EF3B61">
              <w:rPr>
                <w:rFonts w:ascii="Times New Roman" w:hAnsi="Times New Roman" w:cs="Times New Roman"/>
                <w:b/>
                <w:bCs/>
                <w:sz w:val="22"/>
                <w:szCs w:val="22"/>
              </w:rPr>
              <w:t>Выполнение, %</w:t>
            </w:r>
          </w:p>
        </w:tc>
      </w:tr>
      <w:tr w:rsidR="008A38F9" w:rsidRPr="005139FE" w:rsidTr="00CC3C86">
        <w:trPr>
          <w:trHeight w:hRule="exact" w:val="1299"/>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1" w:lineRule="auto"/>
              <w:rPr>
                <w:rFonts w:ascii="Times New Roman" w:hAnsi="Times New Roman" w:cs="Times New Roman"/>
                <w:sz w:val="22"/>
                <w:szCs w:val="22"/>
              </w:rPr>
            </w:pPr>
            <w:r w:rsidRPr="00EF3B61">
              <w:rPr>
                <w:rFonts w:ascii="Times New Roman" w:hAnsi="Times New Roman" w:cs="Times New Roman"/>
                <w:sz w:val="22"/>
                <w:szCs w:val="22"/>
              </w:rPr>
              <w:t>Доля молодежи, охваченной деятельностью студенческих, добровольческих (волонтерских), детских и патриотических объединений, в общей численности молодежи от 14 до 30 лет</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42</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41</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97</w:t>
            </w:r>
          </w:p>
        </w:tc>
      </w:tr>
      <w:tr w:rsidR="008A38F9" w:rsidRPr="005139FE" w:rsidTr="00CC3C86">
        <w:trPr>
          <w:trHeight w:hRule="exact" w:val="1006"/>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6" w:lineRule="auto"/>
              <w:rPr>
                <w:rFonts w:ascii="Times New Roman" w:hAnsi="Times New Roman" w:cs="Times New Roman"/>
                <w:sz w:val="22"/>
                <w:szCs w:val="22"/>
              </w:rPr>
            </w:pPr>
            <w:r w:rsidRPr="00EF3B61">
              <w:rPr>
                <w:rFonts w:ascii="Times New Roman" w:hAnsi="Times New Roman" w:cs="Times New Roman"/>
                <w:sz w:val="22"/>
                <w:szCs w:val="22"/>
              </w:rPr>
              <w:t>Доля молодежи от 18-ти до 35-ти лет, принимающей участие в проектной деятельности, по отношению к общей численности данной категории</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6</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5</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83</w:t>
            </w:r>
          </w:p>
        </w:tc>
      </w:tr>
      <w:tr w:rsidR="008A38F9" w:rsidRPr="005139FE" w:rsidTr="00CC3C86">
        <w:trPr>
          <w:trHeight w:hRule="exact" w:val="667"/>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3.</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rPr>
                <w:rFonts w:ascii="Times New Roman" w:hAnsi="Times New Roman" w:cs="Times New Roman"/>
                <w:sz w:val="22"/>
                <w:szCs w:val="22"/>
              </w:rPr>
            </w:pPr>
            <w:r w:rsidRPr="00EF3B61">
              <w:rPr>
                <w:rFonts w:ascii="Times New Roman" w:hAnsi="Times New Roman" w:cs="Times New Roman"/>
                <w:sz w:val="22"/>
                <w:szCs w:val="22"/>
              </w:rPr>
              <w:t>Количество реализованных инициатив молодежных общественных движений</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Ед.</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13</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14</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107</w:t>
            </w:r>
          </w:p>
        </w:tc>
      </w:tr>
      <w:tr w:rsidR="008A38F9" w:rsidRPr="005139FE" w:rsidTr="00CC3C86">
        <w:trPr>
          <w:trHeight w:hRule="exact" w:val="859"/>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4.</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rPr>
                <w:rFonts w:ascii="Times New Roman" w:hAnsi="Times New Roman" w:cs="Times New Roman"/>
                <w:sz w:val="22"/>
                <w:szCs w:val="22"/>
              </w:rPr>
            </w:pPr>
            <w:r w:rsidRPr="00EF3B61">
              <w:rPr>
                <w:rFonts w:ascii="Times New Roman" w:hAnsi="Times New Roman" w:cs="Times New Roman"/>
                <w:sz w:val="22"/>
                <w:szCs w:val="22"/>
              </w:rPr>
              <w:t>Количество привлеченных специалистов в учреждения социальной сферы</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Ед.</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15</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17</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113</w:t>
            </w:r>
          </w:p>
        </w:tc>
      </w:tr>
      <w:tr w:rsidR="008A38F9" w:rsidRPr="005139FE" w:rsidTr="00CC3C86">
        <w:trPr>
          <w:trHeight w:hRule="exact" w:val="1230"/>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5.</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6" w:lineRule="auto"/>
              <w:rPr>
                <w:rFonts w:ascii="Times New Roman" w:hAnsi="Times New Roman" w:cs="Times New Roman"/>
                <w:sz w:val="22"/>
                <w:szCs w:val="22"/>
              </w:rPr>
            </w:pPr>
            <w:r w:rsidRPr="00EF3B61">
              <w:rPr>
                <w:rFonts w:ascii="Times New Roman" w:hAnsi="Times New Roman" w:cs="Times New Roman"/>
                <w:sz w:val="22"/>
                <w:szCs w:val="22"/>
              </w:rPr>
              <w:t>Количество молодых специалистов, подготовленных для приоритетных отраслей экономики МО «Ленский район» и прибывших на предприятия и в организации Ленского района</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Чел.</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7</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8</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114</w:t>
            </w:r>
          </w:p>
        </w:tc>
      </w:tr>
      <w:tr w:rsidR="008A38F9" w:rsidRPr="005139FE" w:rsidTr="00CC3C86">
        <w:trPr>
          <w:trHeight w:hRule="exact" w:val="850"/>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6.</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rPr>
                <w:rFonts w:ascii="Times New Roman" w:hAnsi="Times New Roman" w:cs="Times New Roman"/>
                <w:sz w:val="22"/>
                <w:szCs w:val="22"/>
              </w:rPr>
            </w:pPr>
            <w:r w:rsidRPr="00EF3B61">
              <w:rPr>
                <w:rFonts w:ascii="Times New Roman" w:hAnsi="Times New Roman" w:cs="Times New Roman"/>
                <w:sz w:val="22"/>
                <w:szCs w:val="22"/>
              </w:rPr>
              <w:t xml:space="preserve">Индивидуальные занятия, консультации, </w:t>
            </w:r>
            <w:proofErr w:type="spellStart"/>
            <w:r w:rsidRPr="00EF3B61">
              <w:rPr>
                <w:rFonts w:ascii="Times New Roman" w:hAnsi="Times New Roman" w:cs="Times New Roman"/>
                <w:sz w:val="22"/>
                <w:szCs w:val="22"/>
              </w:rPr>
              <w:t>профдиагностика</w:t>
            </w:r>
            <w:proofErr w:type="spellEnd"/>
            <w:r w:rsidRPr="00EF3B61">
              <w:rPr>
                <w:rFonts w:ascii="Times New Roman" w:hAnsi="Times New Roman" w:cs="Times New Roman"/>
                <w:sz w:val="22"/>
                <w:szCs w:val="22"/>
              </w:rPr>
              <w:t xml:space="preserve"> и </w:t>
            </w:r>
            <w:proofErr w:type="spellStart"/>
            <w:r w:rsidRPr="00EF3B61">
              <w:rPr>
                <w:rFonts w:ascii="Times New Roman" w:hAnsi="Times New Roman" w:cs="Times New Roman"/>
                <w:sz w:val="22"/>
                <w:szCs w:val="22"/>
              </w:rPr>
              <w:t>т.д</w:t>
            </w:r>
            <w:proofErr w:type="spellEnd"/>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Чел.</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800</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2212</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276</w:t>
            </w:r>
          </w:p>
        </w:tc>
      </w:tr>
      <w:tr w:rsidR="008A38F9" w:rsidRPr="005139FE" w:rsidTr="00CC3C86">
        <w:trPr>
          <w:trHeight w:hRule="exact" w:val="624"/>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7.</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1" w:lineRule="auto"/>
              <w:rPr>
                <w:rFonts w:ascii="Times New Roman" w:hAnsi="Times New Roman" w:cs="Times New Roman"/>
                <w:sz w:val="22"/>
                <w:szCs w:val="22"/>
              </w:rPr>
            </w:pPr>
            <w:r w:rsidRPr="00EF3B61">
              <w:rPr>
                <w:rFonts w:ascii="Times New Roman" w:hAnsi="Times New Roman" w:cs="Times New Roman"/>
                <w:sz w:val="22"/>
                <w:szCs w:val="22"/>
              </w:rPr>
              <w:t>Количество семей - активных участников конкурсов, концертов, фестивалей семейного творчества</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Ед.</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25</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31</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124</w:t>
            </w:r>
          </w:p>
        </w:tc>
      </w:tr>
      <w:tr w:rsidR="008A38F9" w:rsidRPr="005139FE" w:rsidTr="00CC3C86">
        <w:trPr>
          <w:trHeight w:hRule="exact" w:val="624"/>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8.</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64" w:lineRule="auto"/>
              <w:rPr>
                <w:rFonts w:ascii="Times New Roman" w:hAnsi="Times New Roman" w:cs="Times New Roman"/>
                <w:sz w:val="22"/>
                <w:szCs w:val="22"/>
              </w:rPr>
            </w:pPr>
            <w:r w:rsidRPr="00EF3B61">
              <w:rPr>
                <w:rFonts w:ascii="Times New Roman" w:hAnsi="Times New Roman" w:cs="Times New Roman"/>
                <w:sz w:val="22"/>
                <w:szCs w:val="22"/>
              </w:rPr>
              <w:t>Количество семей, награжденных знаками отличия республиканского и Российского уровня</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Ед.</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10</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4</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40</w:t>
            </w:r>
          </w:p>
        </w:tc>
      </w:tr>
      <w:tr w:rsidR="008A38F9" w:rsidRPr="005139FE" w:rsidTr="00CC3C86">
        <w:trPr>
          <w:trHeight w:hRule="exact" w:val="738"/>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9.</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rPr>
                <w:rFonts w:ascii="Times New Roman" w:hAnsi="Times New Roman" w:cs="Times New Roman"/>
                <w:sz w:val="22"/>
                <w:szCs w:val="22"/>
              </w:rPr>
            </w:pPr>
            <w:r w:rsidRPr="00EF3B61">
              <w:rPr>
                <w:rFonts w:ascii="Times New Roman" w:hAnsi="Times New Roman" w:cs="Times New Roman"/>
                <w:sz w:val="22"/>
                <w:szCs w:val="22"/>
              </w:rPr>
              <w:t>Участие семей в региональных, республиканских мероприятиях</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Ед.</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3</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33,4</w:t>
            </w:r>
          </w:p>
        </w:tc>
      </w:tr>
      <w:tr w:rsidR="008A38F9" w:rsidRPr="005139FE" w:rsidTr="00CC3C86">
        <w:trPr>
          <w:trHeight w:hRule="exact" w:val="1557"/>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10.</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6" w:lineRule="auto"/>
              <w:rPr>
                <w:rFonts w:ascii="Times New Roman" w:hAnsi="Times New Roman" w:cs="Times New Roman"/>
                <w:sz w:val="22"/>
                <w:szCs w:val="22"/>
              </w:rPr>
            </w:pPr>
            <w:r w:rsidRPr="00EF3B61">
              <w:rPr>
                <w:rFonts w:ascii="Times New Roman" w:hAnsi="Times New Roman" w:cs="Times New Roman"/>
                <w:sz w:val="22"/>
                <w:szCs w:val="22"/>
              </w:rPr>
              <w:t>Количество призовых мест творческих коллективов и талантливых представителей Ленского района в конкурсах, турнирах регионального, республиканского, российского международного уровней</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Пр. места</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20</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19</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95</w:t>
            </w:r>
          </w:p>
        </w:tc>
      </w:tr>
      <w:tr w:rsidR="008A38F9" w:rsidRPr="005139FE" w:rsidTr="00CC3C86">
        <w:trPr>
          <w:trHeight w:hRule="exact" w:val="1387"/>
          <w:jc w:val="center"/>
        </w:trPr>
        <w:tc>
          <w:tcPr>
            <w:tcW w:w="59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11.</w:t>
            </w:r>
          </w:p>
        </w:tc>
        <w:tc>
          <w:tcPr>
            <w:tcW w:w="5780"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1" w:lineRule="auto"/>
              <w:rPr>
                <w:rFonts w:ascii="Times New Roman" w:hAnsi="Times New Roman" w:cs="Times New Roman"/>
                <w:sz w:val="22"/>
                <w:szCs w:val="22"/>
              </w:rPr>
            </w:pPr>
            <w:r w:rsidRPr="00EF3B61">
              <w:rPr>
                <w:rFonts w:ascii="Times New Roman" w:hAnsi="Times New Roman" w:cs="Times New Roman"/>
                <w:sz w:val="22"/>
                <w:szCs w:val="22"/>
              </w:rPr>
              <w:t>Доля активной молодежи 18-35 лет, участвующих в мероприятиях пропагандирующих здоровый образ жизни, по отношению к общей численности данной возрастной категории</w:t>
            </w:r>
          </w:p>
        </w:tc>
        <w:tc>
          <w:tcPr>
            <w:tcW w:w="1219"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6</w:t>
            </w:r>
          </w:p>
        </w:tc>
        <w:tc>
          <w:tcPr>
            <w:tcW w:w="605" w:type="dxa"/>
            <w:tcBorders>
              <w:top w:val="single" w:sz="4" w:space="0" w:color="auto"/>
              <w:lef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16</w:t>
            </w:r>
          </w:p>
        </w:tc>
        <w:tc>
          <w:tcPr>
            <w:tcW w:w="1176" w:type="dxa"/>
            <w:tcBorders>
              <w:top w:val="single" w:sz="4" w:space="0" w:color="auto"/>
              <w:left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267</w:t>
            </w:r>
          </w:p>
        </w:tc>
      </w:tr>
      <w:tr w:rsidR="008A38F9" w:rsidRPr="005139FE" w:rsidTr="00CC3C86">
        <w:trPr>
          <w:trHeight w:hRule="exact" w:val="1687"/>
          <w:jc w:val="center"/>
        </w:trPr>
        <w:tc>
          <w:tcPr>
            <w:tcW w:w="599" w:type="dxa"/>
            <w:tcBorders>
              <w:top w:val="single" w:sz="4" w:space="0" w:color="auto"/>
              <w:left w:val="single" w:sz="4" w:space="0" w:color="auto"/>
              <w:bottom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12.</w:t>
            </w:r>
          </w:p>
        </w:tc>
        <w:tc>
          <w:tcPr>
            <w:tcW w:w="5780" w:type="dxa"/>
            <w:tcBorders>
              <w:top w:val="single" w:sz="4" w:space="0" w:color="auto"/>
              <w:left w:val="single" w:sz="4" w:space="0" w:color="auto"/>
              <w:bottom w:val="single" w:sz="4" w:space="0" w:color="auto"/>
            </w:tcBorders>
            <w:shd w:val="clear" w:color="auto" w:fill="FFFFFF"/>
            <w:vAlign w:val="center"/>
          </w:tcPr>
          <w:p w:rsidR="008A38F9" w:rsidRPr="00EF3B61" w:rsidRDefault="008A38F9" w:rsidP="00CC3C86">
            <w:pPr>
              <w:pStyle w:val="aff3"/>
              <w:shd w:val="clear" w:color="auto" w:fill="auto"/>
              <w:tabs>
                <w:tab w:val="left" w:pos="1985"/>
              </w:tabs>
              <w:spacing w:line="276" w:lineRule="auto"/>
              <w:rPr>
                <w:rFonts w:ascii="Times New Roman" w:hAnsi="Times New Roman" w:cs="Times New Roman"/>
                <w:sz w:val="22"/>
                <w:szCs w:val="22"/>
              </w:rPr>
            </w:pPr>
            <w:r w:rsidRPr="00EF3B61">
              <w:rPr>
                <w:rFonts w:ascii="Times New Roman" w:hAnsi="Times New Roman" w:cs="Times New Roman"/>
                <w:sz w:val="22"/>
                <w:szCs w:val="22"/>
              </w:rPr>
              <w:t>Доля информированных жителей Ленского района о мероприятиях в сфере молодежной семейной политики, а также патриотического воспитания граждан в общей численности молодежи Ленского района в возрасте от 14 до 35 лет</w:t>
            </w:r>
          </w:p>
        </w:tc>
        <w:tc>
          <w:tcPr>
            <w:tcW w:w="1219" w:type="dxa"/>
            <w:tcBorders>
              <w:top w:val="single" w:sz="4" w:space="0" w:color="auto"/>
              <w:left w:val="single" w:sz="4" w:space="0" w:color="auto"/>
              <w:bottom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w:t>
            </w:r>
          </w:p>
        </w:tc>
        <w:tc>
          <w:tcPr>
            <w:tcW w:w="605" w:type="dxa"/>
            <w:tcBorders>
              <w:top w:val="single" w:sz="4" w:space="0" w:color="auto"/>
              <w:left w:val="single" w:sz="4" w:space="0" w:color="auto"/>
              <w:bottom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14</w:t>
            </w:r>
          </w:p>
        </w:tc>
        <w:tc>
          <w:tcPr>
            <w:tcW w:w="605" w:type="dxa"/>
            <w:tcBorders>
              <w:top w:val="single" w:sz="4" w:space="0" w:color="auto"/>
              <w:left w:val="single" w:sz="4" w:space="0" w:color="auto"/>
              <w:bottom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37</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8A38F9" w:rsidRPr="00EF3B61" w:rsidRDefault="008A38F9" w:rsidP="00CC3C86">
            <w:pPr>
              <w:pStyle w:val="aff3"/>
              <w:shd w:val="clear" w:color="auto" w:fill="auto"/>
              <w:tabs>
                <w:tab w:val="left" w:pos="1985"/>
              </w:tabs>
              <w:jc w:val="center"/>
              <w:rPr>
                <w:rFonts w:ascii="Times New Roman" w:hAnsi="Times New Roman" w:cs="Times New Roman"/>
                <w:sz w:val="22"/>
                <w:szCs w:val="22"/>
              </w:rPr>
            </w:pPr>
            <w:r w:rsidRPr="00EF3B61">
              <w:rPr>
                <w:rFonts w:ascii="Times New Roman" w:hAnsi="Times New Roman" w:cs="Times New Roman"/>
                <w:sz w:val="22"/>
                <w:szCs w:val="22"/>
              </w:rPr>
              <w:t>264</w:t>
            </w:r>
          </w:p>
        </w:tc>
      </w:tr>
    </w:tbl>
    <w:p w:rsidR="008A38F9" w:rsidRPr="005139FE" w:rsidRDefault="008A38F9" w:rsidP="008A38F9">
      <w:pPr>
        <w:spacing w:line="360" w:lineRule="auto"/>
        <w:rPr>
          <w:sz w:val="28"/>
          <w:szCs w:val="28"/>
        </w:rPr>
      </w:pPr>
    </w:p>
    <w:p w:rsidR="008A38F9" w:rsidRPr="00EF3B61" w:rsidRDefault="008A38F9" w:rsidP="001F74B3">
      <w:pPr>
        <w:tabs>
          <w:tab w:val="left" w:pos="993"/>
        </w:tabs>
        <w:spacing w:line="360" w:lineRule="auto"/>
        <w:ind w:firstLine="709"/>
        <w:jc w:val="both"/>
        <w:rPr>
          <w:sz w:val="24"/>
          <w:szCs w:val="24"/>
        </w:rPr>
      </w:pPr>
      <w:r w:rsidRPr="00EF3B61">
        <w:rPr>
          <w:sz w:val="24"/>
          <w:szCs w:val="24"/>
        </w:rPr>
        <w:t xml:space="preserve">Из 23 целевых индикаторов программы, намеченных на 2018 год, проанализированы 12 </w:t>
      </w:r>
      <w:r w:rsidRPr="00EF3B61">
        <w:rPr>
          <w:sz w:val="24"/>
          <w:szCs w:val="24"/>
        </w:rPr>
        <w:lastRenderedPageBreak/>
        <w:t>индикаторов, исполнено 7.</w:t>
      </w:r>
    </w:p>
    <w:p w:rsidR="008A38F9" w:rsidRPr="00EF3B61" w:rsidRDefault="008A38F9" w:rsidP="001F74B3">
      <w:pPr>
        <w:tabs>
          <w:tab w:val="left" w:pos="993"/>
        </w:tabs>
        <w:spacing w:line="360" w:lineRule="auto"/>
        <w:ind w:firstLine="709"/>
        <w:jc w:val="both"/>
        <w:rPr>
          <w:sz w:val="24"/>
          <w:szCs w:val="24"/>
        </w:rPr>
      </w:pPr>
      <w:r w:rsidRPr="00EF3B61">
        <w:rPr>
          <w:sz w:val="24"/>
          <w:szCs w:val="24"/>
        </w:rPr>
        <w:t>Отрицательное отклонение достигнутых значений показателей 42%.</w:t>
      </w:r>
    </w:p>
    <w:p w:rsidR="008A38F9" w:rsidRPr="00EF3B61" w:rsidRDefault="008A38F9" w:rsidP="001F74B3">
      <w:pPr>
        <w:pStyle w:val="ConsPlusNormal"/>
        <w:tabs>
          <w:tab w:val="left" w:pos="993"/>
        </w:tabs>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По итогам проведенной оценки эффективности муниципальная программа признана недостаточно эффективной (интегральная оценка -70,6).</w:t>
      </w:r>
    </w:p>
    <w:p w:rsidR="008A38F9" w:rsidRPr="00EF3B61" w:rsidRDefault="008A38F9" w:rsidP="001F74B3">
      <w:pPr>
        <w:tabs>
          <w:tab w:val="left" w:pos="567"/>
          <w:tab w:val="left" w:pos="993"/>
        </w:tabs>
        <w:spacing w:line="360" w:lineRule="auto"/>
        <w:ind w:firstLine="709"/>
        <w:rPr>
          <w:sz w:val="24"/>
          <w:szCs w:val="24"/>
        </w:rPr>
      </w:pPr>
      <w:r w:rsidRPr="00EF3B61">
        <w:rPr>
          <w:sz w:val="24"/>
          <w:szCs w:val="24"/>
        </w:rPr>
        <w:t>Общие рекомендации и предложения:</w:t>
      </w:r>
    </w:p>
    <w:p w:rsidR="008A38F9" w:rsidRPr="00EF3B61" w:rsidRDefault="008A38F9" w:rsidP="001F74B3">
      <w:pPr>
        <w:pStyle w:val="a5"/>
        <w:widowControl/>
        <w:numPr>
          <w:ilvl w:val="0"/>
          <w:numId w:val="17"/>
        </w:numPr>
        <w:tabs>
          <w:tab w:val="left" w:pos="851"/>
          <w:tab w:val="left" w:pos="993"/>
        </w:tabs>
        <w:autoSpaceDE/>
        <w:autoSpaceDN/>
        <w:adjustRightInd/>
        <w:spacing w:line="360" w:lineRule="auto"/>
        <w:ind w:left="0" w:firstLine="709"/>
        <w:jc w:val="both"/>
        <w:rPr>
          <w:sz w:val="24"/>
          <w:szCs w:val="24"/>
        </w:rPr>
      </w:pPr>
      <w:r w:rsidRPr="00EF3B61">
        <w:rPr>
          <w:sz w:val="24"/>
          <w:szCs w:val="24"/>
        </w:rPr>
        <w:t>Указывать наименование подпрограмм в отчетах в соответствие с наименованием в Паспорте программы.</w:t>
      </w:r>
    </w:p>
    <w:p w:rsidR="008A38F9" w:rsidRPr="00EF3B61" w:rsidRDefault="008A38F9" w:rsidP="001F74B3">
      <w:pPr>
        <w:pStyle w:val="a5"/>
        <w:widowControl/>
        <w:numPr>
          <w:ilvl w:val="0"/>
          <w:numId w:val="17"/>
        </w:numPr>
        <w:tabs>
          <w:tab w:val="left" w:pos="851"/>
          <w:tab w:val="left" w:pos="993"/>
        </w:tabs>
        <w:autoSpaceDE/>
        <w:autoSpaceDN/>
        <w:adjustRightInd/>
        <w:spacing w:line="360" w:lineRule="auto"/>
        <w:ind w:left="0" w:firstLine="709"/>
        <w:jc w:val="both"/>
        <w:rPr>
          <w:sz w:val="24"/>
          <w:szCs w:val="24"/>
        </w:rPr>
      </w:pPr>
      <w:r w:rsidRPr="00EF3B61">
        <w:rPr>
          <w:sz w:val="24"/>
          <w:szCs w:val="24"/>
        </w:rPr>
        <w:t xml:space="preserve">Проводить анализ исполнения по всем индикаторам программы. В Паспорте муниципальной программы указан целевой показатель (индикатор) «Увеличение доли граждан, у которых основной жизненной ценностью являются любовь к Родине и семье», исполнение данного индикатора не представлено. В подпрограммах указаны еще 22 индикатора. Ответственным исполнителем анализ исполнения представлен только по 12 индикаторам. </w:t>
      </w:r>
    </w:p>
    <w:p w:rsidR="008A38F9" w:rsidRPr="00EF3B61" w:rsidRDefault="008A38F9" w:rsidP="001F74B3">
      <w:pPr>
        <w:pStyle w:val="a5"/>
        <w:widowControl/>
        <w:numPr>
          <w:ilvl w:val="0"/>
          <w:numId w:val="17"/>
        </w:numPr>
        <w:tabs>
          <w:tab w:val="left" w:pos="851"/>
          <w:tab w:val="left" w:pos="993"/>
        </w:tabs>
        <w:autoSpaceDE/>
        <w:autoSpaceDN/>
        <w:adjustRightInd/>
        <w:spacing w:line="360" w:lineRule="auto"/>
        <w:ind w:left="0" w:firstLine="709"/>
        <w:jc w:val="both"/>
        <w:rPr>
          <w:sz w:val="24"/>
          <w:szCs w:val="24"/>
        </w:rPr>
      </w:pPr>
      <w:r w:rsidRPr="00EF3B61">
        <w:rPr>
          <w:sz w:val="24"/>
          <w:szCs w:val="24"/>
        </w:rPr>
        <w:t>Упорядочить целевые показатели (индикаторы) муниципальной программы в соответствии с подпрограммами.</w:t>
      </w:r>
    </w:p>
    <w:p w:rsidR="008A38F9" w:rsidRPr="00EF3B61" w:rsidRDefault="008A38F9" w:rsidP="001F74B3">
      <w:pPr>
        <w:widowControl/>
        <w:numPr>
          <w:ilvl w:val="0"/>
          <w:numId w:val="17"/>
        </w:numPr>
        <w:tabs>
          <w:tab w:val="left" w:pos="851"/>
          <w:tab w:val="left" w:pos="993"/>
        </w:tabs>
        <w:autoSpaceDE/>
        <w:autoSpaceDN/>
        <w:adjustRightInd/>
        <w:spacing w:line="360" w:lineRule="auto"/>
        <w:ind w:left="0" w:firstLine="709"/>
        <w:jc w:val="both"/>
        <w:rPr>
          <w:sz w:val="24"/>
          <w:szCs w:val="24"/>
        </w:rPr>
      </w:pPr>
      <w:r w:rsidRPr="00EF3B61">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a5"/>
      </w:pPr>
    </w:p>
    <w:p w:rsidR="008A38F9" w:rsidRDefault="008A38F9" w:rsidP="008A38F9">
      <w:pPr>
        <w:pStyle w:val="afa"/>
        <w:spacing w:after="0"/>
        <w:ind w:firstLine="425"/>
        <w:jc w:val="center"/>
        <w:rPr>
          <w:b/>
        </w:rPr>
      </w:pPr>
      <w:r w:rsidRPr="005139FE">
        <w:rPr>
          <w:b/>
        </w:rPr>
        <w:t xml:space="preserve">9. Муниципальная программа «Развитие информационного </w:t>
      </w:r>
    </w:p>
    <w:p w:rsidR="008A38F9" w:rsidRPr="005139FE" w:rsidRDefault="008A38F9" w:rsidP="008A38F9">
      <w:pPr>
        <w:pStyle w:val="afa"/>
        <w:spacing w:after="0"/>
        <w:ind w:firstLine="425"/>
        <w:jc w:val="center"/>
        <w:rPr>
          <w:b/>
        </w:rPr>
      </w:pPr>
      <w:r w:rsidRPr="005139FE">
        <w:rPr>
          <w:b/>
        </w:rPr>
        <w:t xml:space="preserve">общества в Ленском районе на 2014-2019гг.» </w:t>
      </w:r>
    </w:p>
    <w:p w:rsidR="008A38F9" w:rsidRPr="005139FE" w:rsidRDefault="008A38F9" w:rsidP="008A38F9">
      <w:pPr>
        <w:pStyle w:val="afa"/>
        <w:spacing w:after="0"/>
        <w:ind w:firstLine="425"/>
        <w:jc w:val="center"/>
        <w:rPr>
          <w:b/>
        </w:rPr>
      </w:pPr>
    </w:p>
    <w:p w:rsidR="008A38F9" w:rsidRPr="00EF3B61" w:rsidRDefault="008A38F9" w:rsidP="001F74B3">
      <w:pPr>
        <w:spacing w:line="360" w:lineRule="auto"/>
        <w:ind w:firstLine="709"/>
        <w:jc w:val="both"/>
        <w:rPr>
          <w:sz w:val="24"/>
          <w:szCs w:val="24"/>
        </w:rPr>
      </w:pPr>
      <w:r w:rsidRPr="00EF3B61">
        <w:rPr>
          <w:sz w:val="24"/>
          <w:szCs w:val="24"/>
        </w:rPr>
        <w:t xml:space="preserve">Ответственным исполнителем является отдел автоматизированных систем администрации МО «Ленский район».  </w:t>
      </w:r>
    </w:p>
    <w:p w:rsidR="008A38F9" w:rsidRPr="00EF3B61" w:rsidRDefault="008A38F9" w:rsidP="001F74B3">
      <w:pPr>
        <w:spacing w:line="360" w:lineRule="auto"/>
        <w:ind w:firstLine="709"/>
        <w:jc w:val="both"/>
        <w:rPr>
          <w:sz w:val="24"/>
          <w:szCs w:val="24"/>
        </w:rPr>
      </w:pPr>
      <w:r w:rsidRPr="00EF3B61">
        <w:rPr>
          <w:sz w:val="24"/>
          <w:szCs w:val="24"/>
        </w:rPr>
        <w:t xml:space="preserve">Соисполнители: </w:t>
      </w:r>
      <w:r w:rsidRPr="00EF3B61">
        <w:rPr>
          <w:color w:val="000000"/>
          <w:sz w:val="24"/>
          <w:szCs w:val="24"/>
        </w:rPr>
        <w:t>Государственный комитет Республики Саха (Якутия) по связи и информационным технологиям</w:t>
      </w:r>
      <w:r w:rsidRPr="00EF3B61">
        <w:rPr>
          <w:sz w:val="24"/>
          <w:szCs w:val="24"/>
        </w:rPr>
        <w:t>, Государственное бюджетное учреждение Национальное агентство «Информационный центр при Президенте РС(Я)»</w:t>
      </w:r>
    </w:p>
    <w:p w:rsidR="008A38F9" w:rsidRPr="00EF3B61" w:rsidRDefault="008A38F9" w:rsidP="001F74B3">
      <w:pPr>
        <w:pStyle w:val="afa"/>
        <w:spacing w:after="0" w:line="360" w:lineRule="auto"/>
        <w:ind w:firstLine="709"/>
        <w:jc w:val="both"/>
      </w:pPr>
      <w:r w:rsidRPr="00EF3B61">
        <w:t>Цель</w:t>
      </w:r>
      <w:r w:rsidRPr="00EF3B61">
        <w:rPr>
          <w:b/>
        </w:rPr>
        <w:t xml:space="preserve"> </w:t>
      </w:r>
      <w:r w:rsidRPr="00EF3B61">
        <w:t>программы предусматривает</w:t>
      </w:r>
      <w:r w:rsidRPr="00EF3B61">
        <w:rPr>
          <w:b/>
        </w:rPr>
        <w:t xml:space="preserve"> </w:t>
      </w:r>
      <w:r w:rsidRPr="00EF3B61">
        <w:t>п</w:t>
      </w:r>
      <w:r w:rsidRPr="00EF3B61">
        <w:rPr>
          <w:color w:val="000000"/>
          <w:spacing w:val="-2"/>
        </w:rPr>
        <w:t xml:space="preserve">овышение качества жизни населения </w:t>
      </w:r>
      <w:r w:rsidRPr="00EF3B61">
        <w:rPr>
          <w:color w:val="000000"/>
        </w:rPr>
        <w:t>и улучшение условий развития информационного общества</w:t>
      </w:r>
      <w:r w:rsidRPr="00EF3B61">
        <w:rPr>
          <w:color w:val="000000"/>
          <w:spacing w:val="-2"/>
        </w:rPr>
        <w:t>,</w:t>
      </w:r>
      <w:r w:rsidRPr="00EF3B61">
        <w:rPr>
          <w:color w:val="000000"/>
          <w:spacing w:val="1"/>
        </w:rPr>
        <w:t xml:space="preserve"> </w:t>
      </w:r>
      <w:r w:rsidRPr="00EF3B61">
        <w:rPr>
          <w:color w:val="000000"/>
          <w:spacing w:val="2"/>
        </w:rPr>
        <w:t>совершенствование системы муниципального управления</w:t>
      </w:r>
      <w:r w:rsidRPr="00EF3B61">
        <w:rPr>
          <w:color w:val="000000"/>
          <w:spacing w:val="3"/>
        </w:rPr>
        <w:t xml:space="preserve"> на </w:t>
      </w:r>
      <w:r w:rsidRPr="00EF3B61">
        <w:rPr>
          <w:color w:val="000000"/>
          <w:spacing w:val="2"/>
        </w:rPr>
        <w:t xml:space="preserve">основе </w:t>
      </w:r>
      <w:r w:rsidRPr="00EF3B61">
        <w:rPr>
          <w:color w:val="000000"/>
          <w:spacing w:val="-1"/>
        </w:rPr>
        <w:t>использования и</w:t>
      </w:r>
      <w:r w:rsidRPr="00EF3B61">
        <w:rPr>
          <w:color w:val="000000"/>
        </w:rPr>
        <w:t>нформационно-коммуникационных технологий, обеспечение для населения доступности информации и технологий на уровне единых федеральных стандартов доступности</w:t>
      </w:r>
    </w:p>
    <w:p w:rsidR="008A38F9" w:rsidRPr="00EF3B61" w:rsidRDefault="008A38F9" w:rsidP="001F74B3">
      <w:pPr>
        <w:pStyle w:val="afa"/>
        <w:spacing w:after="0" w:line="360" w:lineRule="auto"/>
        <w:ind w:firstLine="709"/>
        <w:jc w:val="both"/>
      </w:pPr>
      <w:r w:rsidRPr="00EF3B61">
        <w:t>Достижение поставленной цели требует решения следующих задач:</w:t>
      </w:r>
    </w:p>
    <w:p w:rsidR="008A38F9" w:rsidRPr="00EF3B61" w:rsidRDefault="008A38F9" w:rsidP="001F74B3">
      <w:pPr>
        <w:spacing w:line="360" w:lineRule="auto"/>
        <w:ind w:firstLine="709"/>
        <w:jc w:val="both"/>
        <w:rPr>
          <w:color w:val="000000"/>
          <w:sz w:val="24"/>
          <w:szCs w:val="24"/>
        </w:rPr>
      </w:pPr>
      <w:r w:rsidRPr="00EF3B61">
        <w:rPr>
          <w:color w:val="000000"/>
          <w:sz w:val="24"/>
          <w:szCs w:val="24"/>
        </w:rPr>
        <w:t>- развитие и обеспечение функционирования информационно-телекоммуникационной инфраструктуры Ленского района.</w:t>
      </w:r>
    </w:p>
    <w:p w:rsidR="008A38F9" w:rsidRPr="00EF3B61" w:rsidRDefault="008A38F9" w:rsidP="001F74B3">
      <w:pPr>
        <w:pStyle w:val="afa"/>
        <w:spacing w:after="0" w:line="360" w:lineRule="auto"/>
        <w:ind w:firstLine="709"/>
        <w:jc w:val="both"/>
      </w:pPr>
      <w:r w:rsidRPr="00EF3B61">
        <w:t xml:space="preserve"> - обеспечение доступности населению современных информационно-коммуникационных услуг.</w:t>
      </w:r>
    </w:p>
    <w:p w:rsidR="008A38F9" w:rsidRPr="00EF3B61" w:rsidRDefault="008A38F9" w:rsidP="001F74B3">
      <w:pPr>
        <w:spacing w:line="360" w:lineRule="auto"/>
        <w:ind w:firstLine="709"/>
        <w:jc w:val="both"/>
        <w:rPr>
          <w:color w:val="000000"/>
          <w:sz w:val="24"/>
          <w:szCs w:val="24"/>
        </w:rPr>
      </w:pPr>
      <w:r w:rsidRPr="00EF3B61">
        <w:rPr>
          <w:color w:val="000000"/>
          <w:sz w:val="24"/>
          <w:szCs w:val="24"/>
        </w:rPr>
        <w:t>Общий объем финансирования программы по доведенным лимита</w:t>
      </w:r>
      <w:r w:rsidR="007256B9">
        <w:rPr>
          <w:color w:val="000000"/>
          <w:sz w:val="24"/>
          <w:szCs w:val="24"/>
        </w:rPr>
        <w:t xml:space="preserve">м на 2018 год – 3 372 300 </w:t>
      </w:r>
      <w:r w:rsidR="007256B9">
        <w:rPr>
          <w:color w:val="000000"/>
          <w:sz w:val="24"/>
          <w:szCs w:val="24"/>
        </w:rPr>
        <w:lastRenderedPageBreak/>
        <w:t>руб</w:t>
      </w:r>
      <w:r w:rsidRPr="00EF3B61">
        <w:rPr>
          <w:color w:val="000000"/>
          <w:sz w:val="24"/>
          <w:szCs w:val="24"/>
        </w:rPr>
        <w:t xml:space="preserve">. (средства бюджета МО «Ленский район» РС(Я)), из них: </w:t>
      </w:r>
    </w:p>
    <w:p w:rsidR="008A38F9" w:rsidRPr="00EF3B61" w:rsidRDefault="008A38F9" w:rsidP="001F74B3">
      <w:pPr>
        <w:spacing w:line="360" w:lineRule="auto"/>
        <w:ind w:firstLine="709"/>
        <w:jc w:val="both"/>
        <w:rPr>
          <w:color w:val="000000"/>
          <w:sz w:val="24"/>
          <w:szCs w:val="24"/>
        </w:rPr>
      </w:pPr>
      <w:r w:rsidRPr="00EF3B61">
        <w:rPr>
          <w:color w:val="000000"/>
          <w:sz w:val="24"/>
          <w:szCs w:val="24"/>
        </w:rPr>
        <w:t>- на развитие региональной телекоммуникационной инфраструктуры, обеспечение доступности населению современных информационно-коммуникационных услуг (целевая статья расходо</w:t>
      </w:r>
      <w:r w:rsidR="007256B9">
        <w:rPr>
          <w:color w:val="000000"/>
          <w:sz w:val="24"/>
          <w:szCs w:val="24"/>
        </w:rPr>
        <w:t>в 8930010010) – 2 872 300 руб</w:t>
      </w:r>
      <w:r w:rsidRPr="00EF3B61">
        <w:rPr>
          <w:color w:val="000000"/>
          <w:sz w:val="24"/>
          <w:szCs w:val="24"/>
        </w:rPr>
        <w:t>.</w:t>
      </w:r>
    </w:p>
    <w:p w:rsidR="008A38F9" w:rsidRPr="00EF3B61" w:rsidRDefault="008A38F9" w:rsidP="001F74B3">
      <w:pPr>
        <w:pStyle w:val="afa"/>
        <w:spacing w:after="0" w:line="360" w:lineRule="auto"/>
        <w:ind w:firstLine="709"/>
        <w:jc w:val="both"/>
        <w:rPr>
          <w:color w:val="000000"/>
        </w:rPr>
      </w:pPr>
      <w:r w:rsidRPr="00EF3B61">
        <w:rPr>
          <w:color w:val="000000"/>
        </w:rPr>
        <w:t>- на безопасность в информационном обществе (целевая статья расхо</w:t>
      </w:r>
      <w:r w:rsidR="007256B9">
        <w:rPr>
          <w:color w:val="000000"/>
        </w:rPr>
        <w:t>дов 8950010010) – 500 000 руб</w:t>
      </w:r>
      <w:r w:rsidRPr="00EF3B61">
        <w:rPr>
          <w:color w:val="000000"/>
        </w:rPr>
        <w:t>.</w:t>
      </w:r>
    </w:p>
    <w:p w:rsidR="008A38F9" w:rsidRPr="00EF3B61" w:rsidRDefault="008A38F9" w:rsidP="008A38F9">
      <w:pPr>
        <w:pStyle w:val="afa"/>
        <w:spacing w:after="0" w:line="360" w:lineRule="auto"/>
        <w:ind w:firstLine="0"/>
        <w:jc w:val="center"/>
      </w:pPr>
      <w:r w:rsidRPr="00EF3B61">
        <w:rPr>
          <w:rFonts w:eastAsia="Calibri"/>
        </w:rPr>
        <w:t>Таблица 9.1. Ресурсное обеспечение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01"/>
        <w:gridCol w:w="1701"/>
        <w:gridCol w:w="1843"/>
        <w:gridCol w:w="1984"/>
      </w:tblGrid>
      <w:tr w:rsidR="008A38F9" w:rsidRPr="005139FE" w:rsidTr="00CC3C86">
        <w:trPr>
          <w:cantSplit/>
          <w:trHeight w:val="841"/>
        </w:trPr>
        <w:tc>
          <w:tcPr>
            <w:tcW w:w="2127"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843"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984"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CC3C86">
        <w:trPr>
          <w:cantSplit/>
          <w:trHeight w:val="532"/>
        </w:trPr>
        <w:tc>
          <w:tcPr>
            <w:tcW w:w="2127" w:type="dxa"/>
            <w:vMerge w:val="restart"/>
            <w:tcBorders>
              <w:top w:val="single" w:sz="4" w:space="0" w:color="auto"/>
              <w:left w:val="single" w:sz="4" w:space="0" w:color="auto"/>
              <w:right w:val="single" w:sz="4" w:space="0" w:color="auto"/>
            </w:tcBorders>
          </w:tcPr>
          <w:p w:rsidR="008A38F9" w:rsidRPr="00EF3B61" w:rsidRDefault="008A38F9" w:rsidP="00CC3C86">
            <w:pPr>
              <w:pStyle w:val="afa"/>
              <w:spacing w:after="0"/>
              <w:ind w:firstLine="0"/>
              <w:jc w:val="center"/>
              <w:rPr>
                <w:sz w:val="22"/>
                <w:szCs w:val="22"/>
              </w:rPr>
            </w:pPr>
            <w:r w:rsidRPr="00EF3B61">
              <w:rPr>
                <w:sz w:val="22"/>
                <w:szCs w:val="22"/>
              </w:rPr>
              <w:t xml:space="preserve">«Развитие информационного общества в Ленском районе </w:t>
            </w:r>
          </w:p>
          <w:p w:rsidR="008A38F9" w:rsidRPr="00EF3B61" w:rsidRDefault="008A38F9" w:rsidP="00CC3C86">
            <w:pPr>
              <w:jc w:val="center"/>
              <w:rPr>
                <w:sz w:val="22"/>
                <w:szCs w:val="22"/>
              </w:rPr>
            </w:pPr>
            <w:r w:rsidRPr="00EF3B61">
              <w:rPr>
                <w:sz w:val="22"/>
                <w:szCs w:val="22"/>
              </w:rPr>
              <w:t>на 2014-2019гг.»</w:t>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r>
      <w:tr w:rsidR="008A38F9" w:rsidRPr="005139FE" w:rsidTr="00CC3C86">
        <w:trPr>
          <w:cantSplit/>
          <w:trHeight w:val="250"/>
        </w:trPr>
        <w:tc>
          <w:tcPr>
            <w:tcW w:w="2127"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w:t>
            </w:r>
          </w:p>
        </w:tc>
      </w:tr>
      <w:tr w:rsidR="008A38F9" w:rsidRPr="005139FE" w:rsidTr="00CC3C86">
        <w:trPr>
          <w:cantSplit/>
          <w:trHeight w:val="771"/>
        </w:trPr>
        <w:tc>
          <w:tcPr>
            <w:tcW w:w="2127"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3 372 300,0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2 865 239,0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84,96</w:t>
            </w:r>
          </w:p>
        </w:tc>
      </w:tr>
      <w:tr w:rsidR="008A38F9" w:rsidRPr="005139FE" w:rsidTr="00CC3C86">
        <w:trPr>
          <w:cantSplit/>
          <w:trHeight w:val="376"/>
        </w:trPr>
        <w:tc>
          <w:tcPr>
            <w:tcW w:w="2127"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3 372 300,0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2 865 239,0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84,96</w:t>
            </w:r>
          </w:p>
        </w:tc>
      </w:tr>
    </w:tbl>
    <w:p w:rsidR="008A38F9" w:rsidRPr="005139FE" w:rsidRDefault="008A38F9" w:rsidP="008A38F9">
      <w:pPr>
        <w:spacing w:line="360" w:lineRule="auto"/>
        <w:ind w:firstLine="720"/>
        <w:jc w:val="both"/>
        <w:rPr>
          <w:color w:val="000000"/>
        </w:rPr>
      </w:pPr>
    </w:p>
    <w:p w:rsidR="008A38F9" w:rsidRPr="00EF3B61" w:rsidRDefault="008A38F9" w:rsidP="001F74B3">
      <w:pPr>
        <w:tabs>
          <w:tab w:val="left" w:pos="709"/>
        </w:tabs>
        <w:spacing w:line="360" w:lineRule="auto"/>
        <w:ind w:firstLine="709"/>
        <w:jc w:val="both"/>
        <w:rPr>
          <w:sz w:val="24"/>
          <w:szCs w:val="24"/>
        </w:rPr>
      </w:pPr>
      <w:r w:rsidRPr="00EF3B61">
        <w:rPr>
          <w:color w:val="000000"/>
          <w:sz w:val="24"/>
          <w:szCs w:val="24"/>
        </w:rPr>
        <w:t xml:space="preserve">Освоение бюджетных средств, в рамках реализации программы за </w:t>
      </w:r>
      <w:r w:rsidRPr="00EF3B61">
        <w:rPr>
          <w:sz w:val="24"/>
          <w:szCs w:val="24"/>
        </w:rPr>
        <w:t xml:space="preserve">2018 г. составило 2 865 239,0 </w:t>
      </w:r>
      <w:r w:rsidR="007256B9">
        <w:rPr>
          <w:sz w:val="24"/>
          <w:szCs w:val="24"/>
        </w:rPr>
        <w:t xml:space="preserve">руб. </w:t>
      </w:r>
      <w:r w:rsidRPr="00EF3B61">
        <w:rPr>
          <w:sz w:val="24"/>
          <w:szCs w:val="24"/>
        </w:rPr>
        <w:t xml:space="preserve">(17,8 % от плана).  </w:t>
      </w:r>
    </w:p>
    <w:p w:rsidR="008A38F9" w:rsidRPr="00EF3B61" w:rsidRDefault="008A38F9" w:rsidP="001F74B3">
      <w:pPr>
        <w:spacing w:line="360" w:lineRule="auto"/>
        <w:ind w:firstLine="709"/>
        <w:jc w:val="both"/>
        <w:rPr>
          <w:sz w:val="24"/>
          <w:szCs w:val="24"/>
        </w:rPr>
      </w:pPr>
      <w:r w:rsidRPr="00EF3B61">
        <w:rPr>
          <w:sz w:val="24"/>
          <w:szCs w:val="24"/>
        </w:rPr>
        <w:t xml:space="preserve"> Из 2 –х целевых показателей (индикаторов) оба достигнуты.</w:t>
      </w:r>
    </w:p>
    <w:p w:rsidR="008A38F9" w:rsidRPr="00EF3B61" w:rsidRDefault="001F74B3" w:rsidP="001F74B3">
      <w:pPr>
        <w:pStyle w:val="ConsPlusNormal"/>
        <w:tabs>
          <w:tab w:val="left" w:pos="567"/>
          <w:tab w:val="left" w:pos="851"/>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38F9" w:rsidRPr="00EF3B61">
        <w:rPr>
          <w:rFonts w:ascii="Times New Roman" w:hAnsi="Times New Roman" w:cs="Times New Roman"/>
          <w:sz w:val="24"/>
          <w:szCs w:val="24"/>
        </w:rPr>
        <w:t>По итогам проведенной оценки эффективности муниципальной программы интегральная оценка составила 86,3, что соответствует качественной оценке – эффективная.</w:t>
      </w:r>
    </w:p>
    <w:p w:rsidR="008A38F9" w:rsidRPr="00EF3B61" w:rsidRDefault="001F74B3" w:rsidP="001F74B3">
      <w:pPr>
        <w:pStyle w:val="afa"/>
        <w:spacing w:after="0" w:line="360" w:lineRule="auto"/>
        <w:ind w:firstLine="709"/>
        <w:jc w:val="both"/>
      </w:pPr>
      <w:r>
        <w:t xml:space="preserve">  </w:t>
      </w:r>
      <w:r w:rsidR="008A38F9" w:rsidRPr="00EF3B61">
        <w:t>Данная программа признана утратившей силу постановлением главы от 24.10.2018 года № 01-03-937/8.</w:t>
      </w:r>
    </w:p>
    <w:p w:rsidR="008A38F9" w:rsidRPr="005139FE" w:rsidRDefault="008A38F9" w:rsidP="008A38F9">
      <w:pPr>
        <w:pStyle w:val="afa"/>
        <w:spacing w:after="0" w:line="360" w:lineRule="auto"/>
        <w:ind w:firstLine="0"/>
        <w:jc w:val="both"/>
      </w:pPr>
    </w:p>
    <w:p w:rsidR="008A38F9" w:rsidRPr="00EF3B61" w:rsidRDefault="008A38F9" w:rsidP="008A38F9">
      <w:pPr>
        <w:jc w:val="center"/>
        <w:rPr>
          <w:b/>
          <w:sz w:val="24"/>
          <w:szCs w:val="24"/>
        </w:rPr>
      </w:pPr>
      <w:r w:rsidRPr="00EF3B61">
        <w:rPr>
          <w:b/>
          <w:sz w:val="24"/>
          <w:szCs w:val="24"/>
        </w:rPr>
        <w:t xml:space="preserve">10. Муниципальная программа «Социальная поддержка </w:t>
      </w:r>
    </w:p>
    <w:p w:rsidR="008A38F9" w:rsidRPr="00EF3B61" w:rsidRDefault="008A38F9" w:rsidP="008A38F9">
      <w:pPr>
        <w:jc w:val="center"/>
        <w:rPr>
          <w:b/>
          <w:sz w:val="24"/>
          <w:szCs w:val="24"/>
        </w:rPr>
      </w:pPr>
      <w:r w:rsidRPr="00EF3B61">
        <w:rPr>
          <w:b/>
          <w:sz w:val="24"/>
          <w:szCs w:val="24"/>
        </w:rPr>
        <w:t>населения Ленского района на 2013 – 2021 годы»</w:t>
      </w:r>
    </w:p>
    <w:p w:rsidR="008A38F9" w:rsidRPr="00EF3B61" w:rsidRDefault="008A38F9" w:rsidP="008A38F9">
      <w:pPr>
        <w:pStyle w:val="afa"/>
        <w:spacing w:after="0" w:line="360" w:lineRule="auto"/>
        <w:ind w:firstLine="567"/>
        <w:jc w:val="both"/>
      </w:pPr>
    </w:p>
    <w:p w:rsidR="008A38F9" w:rsidRPr="00EF3B61" w:rsidRDefault="008A38F9" w:rsidP="001F74B3">
      <w:pPr>
        <w:pStyle w:val="afa"/>
        <w:tabs>
          <w:tab w:val="left" w:pos="567"/>
        </w:tabs>
        <w:spacing w:after="0" w:line="360" w:lineRule="auto"/>
        <w:ind w:firstLine="709"/>
        <w:jc w:val="both"/>
      </w:pPr>
      <w:r w:rsidRPr="00EF3B61">
        <w:t>Ответственным исполнителем является управление социального развития МО «Ленский район».</w:t>
      </w:r>
    </w:p>
    <w:p w:rsidR="008A38F9" w:rsidRPr="00EF3B61" w:rsidRDefault="008A38F9" w:rsidP="001F74B3">
      <w:pPr>
        <w:pStyle w:val="afa"/>
        <w:spacing w:after="0" w:line="360" w:lineRule="auto"/>
        <w:ind w:firstLine="709"/>
        <w:jc w:val="both"/>
      </w:pPr>
      <w:r w:rsidRPr="00EF3B61">
        <w:t>Соисполнители:</w:t>
      </w:r>
    </w:p>
    <w:p w:rsidR="008A38F9" w:rsidRPr="00EF3B61" w:rsidRDefault="008A38F9" w:rsidP="001F74B3">
      <w:pPr>
        <w:pStyle w:val="afa"/>
        <w:spacing w:after="0" w:line="360" w:lineRule="auto"/>
        <w:ind w:firstLine="709"/>
        <w:jc w:val="both"/>
      </w:pPr>
      <w:r w:rsidRPr="00EF3B61">
        <w:t>- Управление производственного развития.</w:t>
      </w:r>
    </w:p>
    <w:p w:rsidR="008A38F9" w:rsidRPr="00EF3B61" w:rsidRDefault="008A38F9" w:rsidP="001F74B3">
      <w:pPr>
        <w:pStyle w:val="afa"/>
        <w:spacing w:after="0" w:line="360" w:lineRule="auto"/>
        <w:ind w:firstLine="709"/>
        <w:jc w:val="both"/>
      </w:pPr>
      <w:r w:rsidRPr="00EF3B61">
        <w:t>Участники программы:</w:t>
      </w:r>
    </w:p>
    <w:p w:rsidR="008A38F9" w:rsidRPr="00EF3B61" w:rsidRDefault="008A38F9" w:rsidP="001F74B3">
      <w:pPr>
        <w:spacing w:line="360" w:lineRule="auto"/>
        <w:ind w:firstLine="709"/>
        <w:jc w:val="both"/>
        <w:rPr>
          <w:sz w:val="24"/>
          <w:szCs w:val="24"/>
        </w:rPr>
      </w:pPr>
      <w:r w:rsidRPr="00EF3B61">
        <w:rPr>
          <w:sz w:val="24"/>
          <w:szCs w:val="24"/>
        </w:rPr>
        <w:t>- государственное казенное учреждение РС (Я) «Ленское Управление социальной защиты населения и труда при Министерстве труда и социального развития Республики Саха (Якутия)»;</w:t>
      </w:r>
    </w:p>
    <w:p w:rsidR="008A38F9" w:rsidRPr="00EF3B61" w:rsidRDefault="008A38F9" w:rsidP="001F74B3">
      <w:pPr>
        <w:spacing w:line="360" w:lineRule="auto"/>
        <w:ind w:firstLine="709"/>
        <w:jc w:val="both"/>
        <w:rPr>
          <w:sz w:val="24"/>
          <w:szCs w:val="24"/>
        </w:rPr>
      </w:pPr>
      <w:r w:rsidRPr="00EF3B61">
        <w:rPr>
          <w:sz w:val="24"/>
          <w:szCs w:val="24"/>
        </w:rPr>
        <w:t>- муниципальное казенное учреждение МО «Ленский район» «Комитет по молодежной и семейной политике».</w:t>
      </w:r>
    </w:p>
    <w:p w:rsidR="008A38F9" w:rsidRPr="00EF3B61" w:rsidRDefault="008A38F9" w:rsidP="001F74B3">
      <w:pPr>
        <w:spacing w:line="360" w:lineRule="auto"/>
        <w:ind w:firstLine="709"/>
        <w:jc w:val="both"/>
        <w:rPr>
          <w:sz w:val="24"/>
          <w:szCs w:val="24"/>
        </w:rPr>
      </w:pPr>
      <w:r w:rsidRPr="00EF3B61">
        <w:rPr>
          <w:sz w:val="24"/>
          <w:szCs w:val="24"/>
        </w:rPr>
        <w:t xml:space="preserve">Цель: Создание условий для роста благосостояния граждан - получателей мер социальной </w:t>
      </w:r>
      <w:r w:rsidRPr="00EF3B61">
        <w:rPr>
          <w:sz w:val="24"/>
          <w:szCs w:val="24"/>
        </w:rPr>
        <w:lastRenderedPageBreak/>
        <w:t>поддержки; 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образования «Ленский район»</w:t>
      </w:r>
    </w:p>
    <w:p w:rsidR="008A38F9" w:rsidRPr="00EF3B61" w:rsidRDefault="001F74B3" w:rsidP="001F74B3">
      <w:pPr>
        <w:keepLines/>
        <w:tabs>
          <w:tab w:val="left" w:pos="709"/>
          <w:tab w:val="left" w:pos="851"/>
          <w:tab w:val="left" w:pos="993"/>
        </w:tabs>
        <w:spacing w:line="360" w:lineRule="auto"/>
        <w:ind w:right="-10" w:firstLine="709"/>
        <w:jc w:val="both"/>
        <w:rPr>
          <w:spacing w:val="-1"/>
          <w:sz w:val="24"/>
          <w:szCs w:val="24"/>
        </w:rPr>
      </w:pPr>
      <w:r>
        <w:rPr>
          <w:spacing w:val="-1"/>
          <w:sz w:val="24"/>
          <w:szCs w:val="24"/>
        </w:rPr>
        <w:t xml:space="preserve">  </w:t>
      </w:r>
      <w:r w:rsidR="008A38F9" w:rsidRPr="00EF3B61">
        <w:rPr>
          <w:spacing w:val="-1"/>
          <w:sz w:val="24"/>
          <w:szCs w:val="24"/>
        </w:rPr>
        <w:t>Для достижения поставленной цели определены задачи:</w:t>
      </w:r>
    </w:p>
    <w:p w:rsidR="008A38F9" w:rsidRPr="00EF3B61" w:rsidRDefault="001F74B3" w:rsidP="001F74B3">
      <w:pPr>
        <w:keepLines/>
        <w:spacing w:line="360" w:lineRule="auto"/>
        <w:ind w:left="96" w:right="-10" w:firstLine="709"/>
        <w:jc w:val="both"/>
        <w:rPr>
          <w:sz w:val="24"/>
          <w:szCs w:val="24"/>
        </w:rPr>
      </w:pPr>
      <w:r>
        <w:rPr>
          <w:spacing w:val="-1"/>
          <w:sz w:val="24"/>
          <w:szCs w:val="24"/>
        </w:rPr>
        <w:t xml:space="preserve"> </w:t>
      </w:r>
      <w:r w:rsidR="008A38F9" w:rsidRPr="00EF3B61">
        <w:rPr>
          <w:spacing w:val="-1"/>
          <w:sz w:val="24"/>
          <w:szCs w:val="24"/>
        </w:rPr>
        <w:t>-</w:t>
      </w:r>
      <w:r>
        <w:rPr>
          <w:spacing w:val="-1"/>
          <w:sz w:val="24"/>
          <w:szCs w:val="24"/>
        </w:rPr>
        <w:t xml:space="preserve"> </w:t>
      </w:r>
      <w:r w:rsidR="008A38F9" w:rsidRPr="00EF3B61">
        <w:rPr>
          <w:spacing w:val="-1"/>
          <w:sz w:val="24"/>
          <w:szCs w:val="24"/>
        </w:rPr>
        <w:t>П</w:t>
      </w:r>
      <w:r w:rsidR="008A38F9" w:rsidRPr="00EF3B61">
        <w:rPr>
          <w:spacing w:val="1"/>
          <w:sz w:val="24"/>
          <w:szCs w:val="24"/>
        </w:rPr>
        <w:t>о</w:t>
      </w:r>
      <w:r w:rsidR="008A38F9" w:rsidRPr="00EF3B61">
        <w:rPr>
          <w:sz w:val="24"/>
          <w:szCs w:val="24"/>
        </w:rPr>
        <w:t>выш</w:t>
      </w:r>
      <w:r w:rsidR="008A38F9" w:rsidRPr="00EF3B61">
        <w:rPr>
          <w:spacing w:val="-2"/>
          <w:sz w:val="24"/>
          <w:szCs w:val="24"/>
        </w:rPr>
        <w:t>е</w:t>
      </w:r>
      <w:r w:rsidR="008A38F9" w:rsidRPr="00EF3B61">
        <w:rPr>
          <w:spacing w:val="1"/>
          <w:sz w:val="24"/>
          <w:szCs w:val="24"/>
        </w:rPr>
        <w:t>н</w:t>
      </w:r>
      <w:r w:rsidR="008A38F9" w:rsidRPr="00EF3B61">
        <w:rPr>
          <w:spacing w:val="-1"/>
          <w:sz w:val="24"/>
          <w:szCs w:val="24"/>
        </w:rPr>
        <w:t>и</w:t>
      </w:r>
      <w:r w:rsidR="008A38F9" w:rsidRPr="00EF3B61">
        <w:rPr>
          <w:sz w:val="24"/>
          <w:szCs w:val="24"/>
        </w:rPr>
        <w:t>е</w:t>
      </w:r>
      <w:r w:rsidR="008A38F9" w:rsidRPr="00EF3B61">
        <w:rPr>
          <w:spacing w:val="2"/>
          <w:sz w:val="24"/>
          <w:szCs w:val="24"/>
        </w:rPr>
        <w:t xml:space="preserve"> </w:t>
      </w:r>
      <w:r w:rsidR="008A38F9" w:rsidRPr="00EF3B61">
        <w:rPr>
          <w:spacing w:val="-2"/>
          <w:sz w:val="24"/>
          <w:szCs w:val="24"/>
        </w:rPr>
        <w:t>к</w:t>
      </w:r>
      <w:r w:rsidR="008A38F9" w:rsidRPr="00EF3B61">
        <w:rPr>
          <w:sz w:val="24"/>
          <w:szCs w:val="24"/>
        </w:rPr>
        <w:t>ачест</w:t>
      </w:r>
      <w:r w:rsidR="008A38F9" w:rsidRPr="00EF3B61">
        <w:rPr>
          <w:spacing w:val="-3"/>
          <w:sz w:val="24"/>
          <w:szCs w:val="24"/>
        </w:rPr>
        <w:t>в</w:t>
      </w:r>
      <w:r w:rsidR="008A38F9" w:rsidRPr="00EF3B61">
        <w:rPr>
          <w:sz w:val="24"/>
          <w:szCs w:val="24"/>
        </w:rPr>
        <w:t>а</w:t>
      </w:r>
      <w:r w:rsidR="008A38F9" w:rsidRPr="00EF3B61">
        <w:rPr>
          <w:spacing w:val="2"/>
          <w:sz w:val="24"/>
          <w:szCs w:val="24"/>
        </w:rPr>
        <w:t xml:space="preserve"> </w:t>
      </w:r>
      <w:r w:rsidR="008A38F9" w:rsidRPr="00EF3B61">
        <w:rPr>
          <w:spacing w:val="-2"/>
          <w:sz w:val="24"/>
          <w:szCs w:val="24"/>
        </w:rPr>
        <w:t>ж</w:t>
      </w:r>
      <w:r w:rsidR="008A38F9" w:rsidRPr="00EF3B61">
        <w:rPr>
          <w:spacing w:val="1"/>
          <w:sz w:val="24"/>
          <w:szCs w:val="24"/>
        </w:rPr>
        <w:t>и</w:t>
      </w:r>
      <w:r w:rsidR="008A38F9" w:rsidRPr="00EF3B61">
        <w:rPr>
          <w:sz w:val="24"/>
          <w:szCs w:val="24"/>
        </w:rPr>
        <w:t>з</w:t>
      </w:r>
      <w:r w:rsidR="008A38F9" w:rsidRPr="00EF3B61">
        <w:rPr>
          <w:spacing w:val="-2"/>
          <w:sz w:val="24"/>
          <w:szCs w:val="24"/>
        </w:rPr>
        <w:t>н</w:t>
      </w:r>
      <w:r w:rsidR="008A38F9" w:rsidRPr="00EF3B61">
        <w:rPr>
          <w:sz w:val="24"/>
          <w:szCs w:val="24"/>
        </w:rPr>
        <w:t>и</w:t>
      </w:r>
      <w:r w:rsidR="008A38F9" w:rsidRPr="00EF3B61">
        <w:rPr>
          <w:spacing w:val="2"/>
          <w:sz w:val="24"/>
          <w:szCs w:val="24"/>
        </w:rPr>
        <w:t xml:space="preserve"> </w:t>
      </w:r>
      <w:r w:rsidR="008A38F9" w:rsidRPr="00EF3B61">
        <w:rPr>
          <w:spacing w:val="-2"/>
          <w:sz w:val="24"/>
          <w:szCs w:val="24"/>
        </w:rPr>
        <w:t>г</w:t>
      </w:r>
      <w:r w:rsidR="008A38F9" w:rsidRPr="00EF3B61">
        <w:rPr>
          <w:spacing w:val="1"/>
          <w:sz w:val="24"/>
          <w:szCs w:val="24"/>
        </w:rPr>
        <w:t>р</w:t>
      </w:r>
      <w:r w:rsidR="008A38F9" w:rsidRPr="00EF3B61">
        <w:rPr>
          <w:sz w:val="24"/>
          <w:szCs w:val="24"/>
        </w:rPr>
        <w:t>а</w:t>
      </w:r>
      <w:r w:rsidR="008A38F9" w:rsidRPr="00EF3B61">
        <w:rPr>
          <w:spacing w:val="-2"/>
          <w:sz w:val="24"/>
          <w:szCs w:val="24"/>
        </w:rPr>
        <w:t>ж</w:t>
      </w:r>
      <w:r w:rsidR="008A38F9" w:rsidRPr="00EF3B61">
        <w:rPr>
          <w:spacing w:val="1"/>
          <w:sz w:val="24"/>
          <w:szCs w:val="24"/>
        </w:rPr>
        <w:t>д</w:t>
      </w:r>
      <w:r w:rsidR="008A38F9" w:rsidRPr="00EF3B61">
        <w:rPr>
          <w:spacing w:val="-2"/>
          <w:sz w:val="24"/>
          <w:szCs w:val="24"/>
        </w:rPr>
        <w:t>а</w:t>
      </w:r>
      <w:r w:rsidR="008A38F9" w:rsidRPr="00EF3B61">
        <w:rPr>
          <w:sz w:val="24"/>
          <w:szCs w:val="24"/>
        </w:rPr>
        <w:t>н с</w:t>
      </w:r>
      <w:r w:rsidR="008A38F9" w:rsidRPr="00EF3B61">
        <w:rPr>
          <w:spacing w:val="-3"/>
          <w:sz w:val="24"/>
          <w:szCs w:val="24"/>
        </w:rPr>
        <w:t>т</w:t>
      </w:r>
      <w:r w:rsidR="008A38F9" w:rsidRPr="00EF3B61">
        <w:rPr>
          <w:sz w:val="24"/>
          <w:szCs w:val="24"/>
        </w:rPr>
        <w:t>а</w:t>
      </w:r>
      <w:r w:rsidR="008A38F9" w:rsidRPr="00EF3B61">
        <w:rPr>
          <w:spacing w:val="1"/>
          <w:sz w:val="24"/>
          <w:szCs w:val="24"/>
        </w:rPr>
        <w:t>р</w:t>
      </w:r>
      <w:r w:rsidR="008A38F9" w:rsidRPr="00EF3B61">
        <w:rPr>
          <w:sz w:val="24"/>
          <w:szCs w:val="24"/>
        </w:rPr>
        <w:t>ше</w:t>
      </w:r>
      <w:r w:rsidR="008A38F9" w:rsidRPr="00EF3B61">
        <w:rPr>
          <w:spacing w:val="-3"/>
          <w:sz w:val="24"/>
          <w:szCs w:val="24"/>
        </w:rPr>
        <w:t>г</w:t>
      </w:r>
      <w:r w:rsidR="008A38F9" w:rsidRPr="00EF3B61">
        <w:rPr>
          <w:sz w:val="24"/>
          <w:szCs w:val="24"/>
        </w:rPr>
        <w:t>о</w:t>
      </w:r>
      <w:r w:rsidR="008A38F9" w:rsidRPr="00EF3B61">
        <w:rPr>
          <w:spacing w:val="3"/>
          <w:sz w:val="24"/>
          <w:szCs w:val="24"/>
        </w:rPr>
        <w:t xml:space="preserve"> </w:t>
      </w:r>
      <w:r w:rsidR="008A38F9" w:rsidRPr="00EF3B61">
        <w:rPr>
          <w:spacing w:val="-3"/>
          <w:sz w:val="24"/>
          <w:szCs w:val="24"/>
        </w:rPr>
        <w:t>в</w:t>
      </w:r>
      <w:r w:rsidR="008A38F9" w:rsidRPr="00EF3B61">
        <w:rPr>
          <w:spacing w:val="1"/>
          <w:sz w:val="24"/>
          <w:szCs w:val="24"/>
        </w:rPr>
        <w:t>о</w:t>
      </w:r>
      <w:r w:rsidR="008A38F9" w:rsidRPr="00EF3B61">
        <w:rPr>
          <w:spacing w:val="-3"/>
          <w:sz w:val="24"/>
          <w:szCs w:val="24"/>
        </w:rPr>
        <w:t>з</w:t>
      </w:r>
      <w:r w:rsidR="008A38F9" w:rsidRPr="00EF3B61">
        <w:rPr>
          <w:spacing w:val="1"/>
          <w:sz w:val="24"/>
          <w:szCs w:val="24"/>
        </w:rPr>
        <w:t>р</w:t>
      </w:r>
      <w:r w:rsidR="008A38F9" w:rsidRPr="00EF3B61">
        <w:rPr>
          <w:sz w:val="24"/>
          <w:szCs w:val="24"/>
        </w:rPr>
        <w:t xml:space="preserve">аста, </w:t>
      </w:r>
      <w:r w:rsidR="008A38F9" w:rsidRPr="00EF3B61">
        <w:rPr>
          <w:spacing w:val="1"/>
          <w:sz w:val="24"/>
          <w:szCs w:val="24"/>
        </w:rPr>
        <w:t>ин</w:t>
      </w:r>
      <w:r w:rsidR="008A38F9" w:rsidRPr="00EF3B61">
        <w:rPr>
          <w:sz w:val="24"/>
          <w:szCs w:val="24"/>
        </w:rPr>
        <w:t>ва</w:t>
      </w:r>
      <w:r w:rsidR="008A38F9" w:rsidRPr="00EF3B61">
        <w:rPr>
          <w:spacing w:val="-4"/>
          <w:sz w:val="24"/>
          <w:szCs w:val="24"/>
        </w:rPr>
        <w:t>л</w:t>
      </w:r>
      <w:r w:rsidR="008A38F9" w:rsidRPr="00EF3B61">
        <w:rPr>
          <w:spacing w:val="1"/>
          <w:sz w:val="24"/>
          <w:szCs w:val="24"/>
        </w:rPr>
        <w:t>и</w:t>
      </w:r>
      <w:r w:rsidR="008A38F9" w:rsidRPr="00EF3B61">
        <w:rPr>
          <w:spacing w:val="-1"/>
          <w:sz w:val="24"/>
          <w:szCs w:val="24"/>
        </w:rPr>
        <w:t>д</w:t>
      </w:r>
      <w:r w:rsidR="008A38F9" w:rsidRPr="00EF3B61">
        <w:rPr>
          <w:spacing w:val="1"/>
          <w:sz w:val="24"/>
          <w:szCs w:val="24"/>
        </w:rPr>
        <w:t>о</w:t>
      </w:r>
      <w:r w:rsidR="008A38F9" w:rsidRPr="00EF3B61">
        <w:rPr>
          <w:sz w:val="24"/>
          <w:szCs w:val="24"/>
        </w:rPr>
        <w:t>в, вк</w:t>
      </w:r>
      <w:r w:rsidR="008A38F9" w:rsidRPr="00EF3B61">
        <w:rPr>
          <w:spacing w:val="-1"/>
          <w:sz w:val="24"/>
          <w:szCs w:val="24"/>
        </w:rPr>
        <w:t>лю</w:t>
      </w:r>
      <w:r w:rsidR="008A38F9" w:rsidRPr="00EF3B61">
        <w:rPr>
          <w:sz w:val="24"/>
          <w:szCs w:val="24"/>
        </w:rPr>
        <w:t xml:space="preserve">чая </w:t>
      </w:r>
      <w:r w:rsidR="008A38F9" w:rsidRPr="00EF3B61">
        <w:rPr>
          <w:spacing w:val="1"/>
          <w:sz w:val="24"/>
          <w:szCs w:val="24"/>
        </w:rPr>
        <w:t>д</w:t>
      </w:r>
      <w:r w:rsidR="008A38F9" w:rsidRPr="00EF3B61">
        <w:rPr>
          <w:sz w:val="24"/>
          <w:szCs w:val="24"/>
        </w:rPr>
        <w:t>ет</w:t>
      </w:r>
      <w:r w:rsidR="008A38F9" w:rsidRPr="00EF3B61">
        <w:rPr>
          <w:spacing w:val="-3"/>
          <w:sz w:val="24"/>
          <w:szCs w:val="24"/>
        </w:rPr>
        <w:t>е</w:t>
      </w:r>
      <w:r w:rsidR="008A38F9" w:rsidRPr="00EF3B61">
        <w:rPr>
          <w:spacing w:val="4"/>
          <w:sz w:val="24"/>
          <w:szCs w:val="24"/>
        </w:rPr>
        <w:t>й</w:t>
      </w:r>
      <w:r w:rsidR="008A38F9" w:rsidRPr="00EF3B61">
        <w:rPr>
          <w:spacing w:val="-1"/>
          <w:sz w:val="24"/>
          <w:szCs w:val="24"/>
        </w:rPr>
        <w:t>–</w:t>
      </w:r>
      <w:r w:rsidR="008A38F9" w:rsidRPr="00EF3B61">
        <w:rPr>
          <w:spacing w:val="1"/>
          <w:sz w:val="24"/>
          <w:szCs w:val="24"/>
        </w:rPr>
        <w:t>ин</w:t>
      </w:r>
      <w:r w:rsidR="008A38F9" w:rsidRPr="00EF3B61">
        <w:rPr>
          <w:sz w:val="24"/>
          <w:szCs w:val="24"/>
        </w:rPr>
        <w:t>ва</w:t>
      </w:r>
      <w:r w:rsidR="008A38F9" w:rsidRPr="00EF3B61">
        <w:rPr>
          <w:spacing w:val="-4"/>
          <w:sz w:val="24"/>
          <w:szCs w:val="24"/>
        </w:rPr>
        <w:t>л</w:t>
      </w:r>
      <w:r w:rsidR="008A38F9" w:rsidRPr="00EF3B61">
        <w:rPr>
          <w:spacing w:val="1"/>
          <w:sz w:val="24"/>
          <w:szCs w:val="24"/>
        </w:rPr>
        <w:t>и</w:t>
      </w:r>
      <w:r w:rsidR="008A38F9" w:rsidRPr="00EF3B61">
        <w:rPr>
          <w:spacing w:val="-1"/>
          <w:sz w:val="24"/>
          <w:szCs w:val="24"/>
        </w:rPr>
        <w:t>д</w:t>
      </w:r>
      <w:r w:rsidR="008A38F9" w:rsidRPr="00EF3B61">
        <w:rPr>
          <w:spacing w:val="1"/>
          <w:sz w:val="24"/>
          <w:szCs w:val="24"/>
        </w:rPr>
        <w:t>о</w:t>
      </w:r>
      <w:r w:rsidR="008A38F9" w:rsidRPr="00EF3B61">
        <w:rPr>
          <w:sz w:val="24"/>
          <w:szCs w:val="24"/>
        </w:rPr>
        <w:t xml:space="preserve">в, </w:t>
      </w:r>
      <w:r w:rsidR="008A38F9" w:rsidRPr="00EF3B61">
        <w:rPr>
          <w:spacing w:val="-2"/>
          <w:sz w:val="24"/>
          <w:szCs w:val="24"/>
        </w:rPr>
        <w:t>с</w:t>
      </w:r>
      <w:r w:rsidR="008A38F9" w:rsidRPr="00EF3B61">
        <w:rPr>
          <w:sz w:val="24"/>
          <w:szCs w:val="24"/>
        </w:rPr>
        <w:t>емей и</w:t>
      </w:r>
      <w:r w:rsidR="008A38F9" w:rsidRPr="00EF3B61">
        <w:rPr>
          <w:spacing w:val="2"/>
          <w:sz w:val="24"/>
          <w:szCs w:val="24"/>
        </w:rPr>
        <w:t xml:space="preserve"> </w:t>
      </w:r>
      <w:r w:rsidR="008A38F9" w:rsidRPr="00EF3B61">
        <w:rPr>
          <w:spacing w:val="1"/>
          <w:sz w:val="24"/>
          <w:szCs w:val="24"/>
        </w:rPr>
        <w:t>д</w:t>
      </w:r>
      <w:r w:rsidR="008A38F9" w:rsidRPr="00EF3B61">
        <w:rPr>
          <w:sz w:val="24"/>
          <w:szCs w:val="24"/>
        </w:rPr>
        <w:t>е</w:t>
      </w:r>
      <w:r w:rsidR="008A38F9" w:rsidRPr="00EF3B61">
        <w:rPr>
          <w:spacing w:val="-3"/>
          <w:sz w:val="24"/>
          <w:szCs w:val="24"/>
        </w:rPr>
        <w:t>т</w:t>
      </w:r>
      <w:r w:rsidR="008A38F9" w:rsidRPr="00EF3B61">
        <w:rPr>
          <w:sz w:val="24"/>
          <w:szCs w:val="24"/>
        </w:rPr>
        <w:t>е</w:t>
      </w:r>
      <w:r w:rsidR="008A38F9" w:rsidRPr="00EF3B61">
        <w:rPr>
          <w:spacing w:val="1"/>
          <w:sz w:val="24"/>
          <w:szCs w:val="24"/>
        </w:rPr>
        <w:t>й</w:t>
      </w:r>
      <w:r w:rsidR="008A38F9" w:rsidRPr="00EF3B61">
        <w:rPr>
          <w:sz w:val="24"/>
          <w:szCs w:val="24"/>
        </w:rPr>
        <w:t>, в т</w:t>
      </w:r>
      <w:r w:rsidR="008A38F9" w:rsidRPr="00EF3B61">
        <w:rPr>
          <w:spacing w:val="1"/>
          <w:sz w:val="24"/>
          <w:szCs w:val="24"/>
        </w:rPr>
        <w:t>о</w:t>
      </w:r>
      <w:r w:rsidR="008A38F9" w:rsidRPr="00EF3B61">
        <w:rPr>
          <w:sz w:val="24"/>
          <w:szCs w:val="24"/>
        </w:rPr>
        <w:t>м</w:t>
      </w:r>
      <w:r w:rsidR="008A38F9" w:rsidRPr="00EF3B61">
        <w:rPr>
          <w:spacing w:val="3"/>
          <w:sz w:val="24"/>
          <w:szCs w:val="24"/>
        </w:rPr>
        <w:t xml:space="preserve"> </w:t>
      </w:r>
      <w:r w:rsidR="008A38F9" w:rsidRPr="00EF3B61">
        <w:rPr>
          <w:sz w:val="24"/>
          <w:szCs w:val="24"/>
        </w:rPr>
        <w:t>ч</w:t>
      </w:r>
      <w:r w:rsidR="008A38F9" w:rsidRPr="00EF3B61">
        <w:rPr>
          <w:spacing w:val="-1"/>
          <w:sz w:val="24"/>
          <w:szCs w:val="24"/>
        </w:rPr>
        <w:t>и</w:t>
      </w:r>
      <w:r w:rsidR="008A38F9" w:rsidRPr="00EF3B61">
        <w:rPr>
          <w:sz w:val="24"/>
          <w:szCs w:val="24"/>
        </w:rPr>
        <w:t>сле</w:t>
      </w:r>
      <w:r w:rsidR="008A38F9" w:rsidRPr="00EF3B61">
        <w:rPr>
          <w:spacing w:val="3"/>
          <w:sz w:val="24"/>
          <w:szCs w:val="24"/>
        </w:rPr>
        <w:t xml:space="preserve"> </w:t>
      </w:r>
      <w:r w:rsidR="008A38F9" w:rsidRPr="00EF3B61">
        <w:rPr>
          <w:spacing w:val="1"/>
          <w:sz w:val="24"/>
          <w:szCs w:val="24"/>
        </w:rPr>
        <w:t>д</w:t>
      </w:r>
      <w:r w:rsidR="008A38F9" w:rsidRPr="00EF3B61">
        <w:rPr>
          <w:sz w:val="24"/>
          <w:szCs w:val="24"/>
        </w:rPr>
        <w:t>ет</w:t>
      </w:r>
      <w:r w:rsidR="008A38F9" w:rsidRPr="00EF3B61">
        <w:rPr>
          <w:spacing w:val="-3"/>
          <w:sz w:val="24"/>
          <w:szCs w:val="24"/>
        </w:rPr>
        <w:t>е</w:t>
      </w:r>
      <w:r w:rsidR="008A38F9" w:rsidRPr="00EF3B61">
        <w:rPr>
          <w:sz w:val="24"/>
          <w:szCs w:val="24"/>
        </w:rPr>
        <w:t>й</w:t>
      </w:r>
      <w:r w:rsidR="008A38F9" w:rsidRPr="00EF3B61">
        <w:rPr>
          <w:spacing w:val="4"/>
          <w:sz w:val="24"/>
          <w:szCs w:val="24"/>
        </w:rPr>
        <w:t xml:space="preserve"> </w:t>
      </w:r>
      <w:r w:rsidR="008A38F9" w:rsidRPr="00EF3B61">
        <w:rPr>
          <w:sz w:val="24"/>
          <w:szCs w:val="24"/>
        </w:rPr>
        <w:t>–</w:t>
      </w:r>
      <w:r w:rsidR="008A38F9" w:rsidRPr="00EF3B61">
        <w:rPr>
          <w:spacing w:val="5"/>
          <w:sz w:val="24"/>
          <w:szCs w:val="24"/>
        </w:rPr>
        <w:t xml:space="preserve"> </w:t>
      </w:r>
      <w:r w:rsidR="008A38F9" w:rsidRPr="00EF3B61">
        <w:rPr>
          <w:sz w:val="24"/>
          <w:szCs w:val="24"/>
        </w:rPr>
        <w:t>с</w:t>
      </w:r>
      <w:r w:rsidR="008A38F9" w:rsidRPr="00EF3B61">
        <w:rPr>
          <w:spacing w:val="-1"/>
          <w:sz w:val="24"/>
          <w:szCs w:val="24"/>
        </w:rPr>
        <w:t>и</w:t>
      </w:r>
      <w:r w:rsidR="008A38F9" w:rsidRPr="00EF3B61">
        <w:rPr>
          <w:spacing w:val="1"/>
          <w:sz w:val="24"/>
          <w:szCs w:val="24"/>
        </w:rPr>
        <w:t>р</w:t>
      </w:r>
      <w:r w:rsidR="008A38F9" w:rsidRPr="00EF3B61">
        <w:rPr>
          <w:spacing w:val="-1"/>
          <w:sz w:val="24"/>
          <w:szCs w:val="24"/>
        </w:rPr>
        <w:t>о</w:t>
      </w:r>
      <w:r w:rsidR="008A38F9" w:rsidRPr="00EF3B61">
        <w:rPr>
          <w:sz w:val="24"/>
          <w:szCs w:val="24"/>
        </w:rPr>
        <w:t>т</w:t>
      </w:r>
      <w:r w:rsidR="008A38F9" w:rsidRPr="00EF3B61">
        <w:rPr>
          <w:spacing w:val="3"/>
          <w:sz w:val="24"/>
          <w:szCs w:val="24"/>
        </w:rPr>
        <w:t xml:space="preserve"> </w:t>
      </w:r>
      <w:r w:rsidR="008A38F9" w:rsidRPr="00EF3B61">
        <w:rPr>
          <w:sz w:val="24"/>
          <w:szCs w:val="24"/>
        </w:rPr>
        <w:t>и</w:t>
      </w:r>
      <w:r w:rsidR="008A38F9" w:rsidRPr="00EF3B61">
        <w:rPr>
          <w:spacing w:val="4"/>
          <w:sz w:val="24"/>
          <w:szCs w:val="24"/>
        </w:rPr>
        <w:t xml:space="preserve"> </w:t>
      </w:r>
      <w:r w:rsidR="008A38F9" w:rsidRPr="00EF3B61">
        <w:rPr>
          <w:spacing w:val="1"/>
          <w:sz w:val="24"/>
          <w:szCs w:val="24"/>
        </w:rPr>
        <w:t>д</w:t>
      </w:r>
      <w:r w:rsidR="008A38F9" w:rsidRPr="00EF3B61">
        <w:rPr>
          <w:sz w:val="24"/>
          <w:szCs w:val="24"/>
        </w:rPr>
        <w:t>е</w:t>
      </w:r>
      <w:r w:rsidR="008A38F9" w:rsidRPr="00EF3B61">
        <w:rPr>
          <w:spacing w:val="-3"/>
          <w:sz w:val="24"/>
          <w:szCs w:val="24"/>
        </w:rPr>
        <w:t>т</w:t>
      </w:r>
      <w:r w:rsidR="008A38F9" w:rsidRPr="00EF3B61">
        <w:rPr>
          <w:sz w:val="24"/>
          <w:szCs w:val="24"/>
        </w:rPr>
        <w:t>е</w:t>
      </w:r>
      <w:r w:rsidR="008A38F9" w:rsidRPr="00EF3B61">
        <w:rPr>
          <w:spacing w:val="1"/>
          <w:sz w:val="24"/>
          <w:szCs w:val="24"/>
        </w:rPr>
        <w:t>й</w:t>
      </w:r>
      <w:r w:rsidR="008A38F9" w:rsidRPr="00EF3B61">
        <w:rPr>
          <w:sz w:val="24"/>
          <w:szCs w:val="24"/>
        </w:rPr>
        <w:t xml:space="preserve">, </w:t>
      </w:r>
      <w:r w:rsidR="008A38F9" w:rsidRPr="00EF3B61">
        <w:rPr>
          <w:spacing w:val="1"/>
          <w:sz w:val="24"/>
          <w:szCs w:val="24"/>
        </w:rPr>
        <w:t>о</w:t>
      </w:r>
      <w:r w:rsidR="008A38F9" w:rsidRPr="00EF3B61">
        <w:rPr>
          <w:sz w:val="24"/>
          <w:szCs w:val="24"/>
        </w:rPr>
        <w:t>ставш</w:t>
      </w:r>
      <w:r w:rsidR="008A38F9" w:rsidRPr="00EF3B61">
        <w:rPr>
          <w:spacing w:val="-2"/>
          <w:sz w:val="24"/>
          <w:szCs w:val="24"/>
        </w:rPr>
        <w:t>и</w:t>
      </w:r>
      <w:r w:rsidR="008A38F9" w:rsidRPr="00EF3B61">
        <w:rPr>
          <w:spacing w:val="1"/>
          <w:sz w:val="24"/>
          <w:szCs w:val="24"/>
        </w:rPr>
        <w:t>х</w:t>
      </w:r>
      <w:r w:rsidR="008A38F9" w:rsidRPr="00EF3B61">
        <w:rPr>
          <w:spacing w:val="-2"/>
          <w:sz w:val="24"/>
          <w:szCs w:val="24"/>
        </w:rPr>
        <w:t>с</w:t>
      </w:r>
      <w:r w:rsidR="008A38F9" w:rsidRPr="00EF3B61">
        <w:rPr>
          <w:sz w:val="24"/>
          <w:szCs w:val="24"/>
        </w:rPr>
        <w:t>я</w:t>
      </w:r>
      <w:r w:rsidR="008A38F9" w:rsidRPr="00EF3B61">
        <w:rPr>
          <w:spacing w:val="4"/>
          <w:sz w:val="24"/>
          <w:szCs w:val="24"/>
        </w:rPr>
        <w:t xml:space="preserve"> </w:t>
      </w:r>
      <w:r w:rsidR="008A38F9" w:rsidRPr="00EF3B61">
        <w:rPr>
          <w:spacing w:val="1"/>
          <w:sz w:val="24"/>
          <w:szCs w:val="24"/>
        </w:rPr>
        <w:t>б</w:t>
      </w:r>
      <w:r w:rsidR="008A38F9" w:rsidRPr="00EF3B61">
        <w:rPr>
          <w:sz w:val="24"/>
          <w:szCs w:val="24"/>
        </w:rPr>
        <w:t xml:space="preserve">ез </w:t>
      </w:r>
      <w:r w:rsidR="008A38F9" w:rsidRPr="00EF3B61">
        <w:rPr>
          <w:spacing w:val="1"/>
          <w:sz w:val="24"/>
          <w:szCs w:val="24"/>
        </w:rPr>
        <w:t>п</w:t>
      </w:r>
      <w:r w:rsidR="008A38F9" w:rsidRPr="00EF3B61">
        <w:rPr>
          <w:spacing w:val="-1"/>
          <w:sz w:val="24"/>
          <w:szCs w:val="24"/>
        </w:rPr>
        <w:t>о</w:t>
      </w:r>
      <w:r w:rsidR="008A38F9" w:rsidRPr="00EF3B61">
        <w:rPr>
          <w:spacing w:val="1"/>
          <w:sz w:val="24"/>
          <w:szCs w:val="24"/>
        </w:rPr>
        <w:t>п</w:t>
      </w:r>
      <w:r w:rsidR="008A38F9" w:rsidRPr="00EF3B61">
        <w:rPr>
          <w:sz w:val="24"/>
          <w:szCs w:val="24"/>
        </w:rPr>
        <w:t>е</w:t>
      </w:r>
      <w:r w:rsidR="008A38F9" w:rsidRPr="00EF3B61">
        <w:rPr>
          <w:spacing w:val="-2"/>
          <w:sz w:val="24"/>
          <w:szCs w:val="24"/>
        </w:rPr>
        <w:t>ч</w:t>
      </w:r>
      <w:r w:rsidR="008A38F9" w:rsidRPr="00EF3B61">
        <w:rPr>
          <w:sz w:val="24"/>
          <w:szCs w:val="24"/>
        </w:rPr>
        <w:t>е</w:t>
      </w:r>
      <w:r w:rsidR="008A38F9" w:rsidRPr="00EF3B61">
        <w:rPr>
          <w:spacing w:val="-1"/>
          <w:sz w:val="24"/>
          <w:szCs w:val="24"/>
        </w:rPr>
        <w:t>н</w:t>
      </w:r>
      <w:r w:rsidR="008A38F9" w:rsidRPr="00EF3B61">
        <w:rPr>
          <w:spacing w:val="1"/>
          <w:sz w:val="24"/>
          <w:szCs w:val="24"/>
        </w:rPr>
        <w:t>и</w:t>
      </w:r>
      <w:r w:rsidR="008A38F9" w:rsidRPr="00EF3B61">
        <w:rPr>
          <w:sz w:val="24"/>
          <w:szCs w:val="24"/>
        </w:rPr>
        <w:t xml:space="preserve">я </w:t>
      </w:r>
      <w:r w:rsidR="008A38F9" w:rsidRPr="00EF3B61">
        <w:rPr>
          <w:spacing w:val="1"/>
          <w:sz w:val="24"/>
          <w:szCs w:val="24"/>
        </w:rPr>
        <w:t>р</w:t>
      </w:r>
      <w:r w:rsidR="008A38F9" w:rsidRPr="00EF3B61">
        <w:rPr>
          <w:spacing w:val="-1"/>
          <w:sz w:val="24"/>
          <w:szCs w:val="24"/>
        </w:rPr>
        <w:t>од</w:t>
      </w:r>
      <w:r w:rsidR="008A38F9" w:rsidRPr="00EF3B61">
        <w:rPr>
          <w:spacing w:val="1"/>
          <w:sz w:val="24"/>
          <w:szCs w:val="24"/>
        </w:rPr>
        <w:t>и</w:t>
      </w:r>
      <w:r w:rsidR="008A38F9" w:rsidRPr="00EF3B61">
        <w:rPr>
          <w:sz w:val="24"/>
          <w:szCs w:val="24"/>
        </w:rPr>
        <w:t>т</w:t>
      </w:r>
      <w:r w:rsidR="008A38F9" w:rsidRPr="00EF3B61">
        <w:rPr>
          <w:spacing w:val="-3"/>
          <w:sz w:val="24"/>
          <w:szCs w:val="24"/>
        </w:rPr>
        <w:t>е</w:t>
      </w:r>
      <w:r w:rsidR="008A38F9" w:rsidRPr="00EF3B61">
        <w:rPr>
          <w:spacing w:val="-1"/>
          <w:sz w:val="24"/>
          <w:szCs w:val="24"/>
        </w:rPr>
        <w:t>л</w:t>
      </w:r>
      <w:r w:rsidR="008A38F9" w:rsidRPr="00EF3B61">
        <w:rPr>
          <w:sz w:val="24"/>
          <w:szCs w:val="24"/>
        </w:rPr>
        <w:t>е</w:t>
      </w:r>
      <w:r w:rsidR="008A38F9" w:rsidRPr="00EF3B61">
        <w:rPr>
          <w:spacing w:val="1"/>
          <w:sz w:val="24"/>
          <w:szCs w:val="24"/>
        </w:rPr>
        <w:t>й</w:t>
      </w:r>
      <w:r w:rsidR="008A38F9" w:rsidRPr="00EF3B61">
        <w:rPr>
          <w:sz w:val="24"/>
          <w:szCs w:val="24"/>
        </w:rPr>
        <w:t>, недееспособных граждан, повышение уровня жизни граждан - получателей мер социальной поддержки.</w:t>
      </w:r>
    </w:p>
    <w:p w:rsidR="008A38F9" w:rsidRPr="00EF3B61" w:rsidRDefault="008A38F9" w:rsidP="001F74B3">
      <w:pPr>
        <w:spacing w:line="360" w:lineRule="auto"/>
        <w:ind w:firstLine="709"/>
        <w:jc w:val="both"/>
        <w:rPr>
          <w:sz w:val="24"/>
          <w:szCs w:val="24"/>
        </w:rPr>
      </w:pPr>
      <w:r w:rsidRPr="00EF3B61">
        <w:rPr>
          <w:sz w:val="24"/>
          <w:szCs w:val="24"/>
        </w:rPr>
        <w:t>-</w:t>
      </w:r>
      <w:r w:rsidR="001F74B3">
        <w:rPr>
          <w:sz w:val="24"/>
          <w:szCs w:val="24"/>
        </w:rPr>
        <w:t xml:space="preserve"> </w:t>
      </w:r>
      <w:r w:rsidRPr="00EF3B61">
        <w:rPr>
          <w:sz w:val="24"/>
          <w:szCs w:val="24"/>
        </w:rPr>
        <w:t>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образования «Ленский район».</w:t>
      </w:r>
    </w:p>
    <w:p w:rsidR="008A38F9" w:rsidRPr="005139FE" w:rsidRDefault="008A38F9" w:rsidP="008A38F9">
      <w:pPr>
        <w:pStyle w:val="afa"/>
        <w:spacing w:after="0" w:line="360" w:lineRule="auto"/>
        <w:ind w:firstLine="0"/>
        <w:jc w:val="center"/>
      </w:pPr>
      <w:r w:rsidRPr="005139FE">
        <w:rPr>
          <w:rFonts w:eastAsia="Calibri"/>
        </w:rPr>
        <w:t>Таблица 10.1. Ресурсное обеспечение</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2"/>
        <w:gridCol w:w="1843"/>
        <w:gridCol w:w="1701"/>
        <w:gridCol w:w="1559"/>
        <w:gridCol w:w="1418"/>
      </w:tblGrid>
      <w:tr w:rsidR="008A38F9" w:rsidRPr="005139FE" w:rsidTr="00EF3B61">
        <w:trPr>
          <w:cantSplit/>
          <w:trHeight w:val="841"/>
        </w:trPr>
        <w:tc>
          <w:tcPr>
            <w:tcW w:w="3052"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559"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418" w:type="dxa"/>
            <w:tcBorders>
              <w:top w:val="single" w:sz="4" w:space="0" w:color="auto"/>
              <w:left w:val="single" w:sz="4" w:space="0" w:color="auto"/>
              <w:right w:val="single" w:sz="4" w:space="0" w:color="auto"/>
            </w:tcBorders>
          </w:tcPr>
          <w:p w:rsidR="008A38F9" w:rsidRPr="00EF3B61" w:rsidRDefault="008A38F9" w:rsidP="00CC3C86">
            <w:pPr>
              <w:spacing w:after="200"/>
              <w:jc w:val="center"/>
              <w:rPr>
                <w:b/>
                <w:sz w:val="22"/>
                <w:szCs w:val="22"/>
              </w:rPr>
            </w:pPr>
            <w:r w:rsidRPr="00EF3B61">
              <w:rPr>
                <w:b/>
                <w:sz w:val="22"/>
                <w:szCs w:val="22"/>
              </w:rPr>
              <w:t>Исполнение</w:t>
            </w:r>
          </w:p>
          <w:p w:rsidR="008A38F9" w:rsidRPr="00EF3B61" w:rsidRDefault="008A38F9" w:rsidP="00CC3C86">
            <w:pPr>
              <w:spacing w:after="200"/>
              <w:jc w:val="center"/>
              <w:rPr>
                <w:b/>
                <w:sz w:val="22"/>
                <w:szCs w:val="22"/>
              </w:rPr>
            </w:pPr>
            <w:r w:rsidRPr="00EF3B61">
              <w:rPr>
                <w:b/>
                <w:sz w:val="22"/>
                <w:szCs w:val="22"/>
              </w:rPr>
              <w:t>%</w:t>
            </w:r>
          </w:p>
        </w:tc>
      </w:tr>
      <w:tr w:rsidR="008A38F9" w:rsidRPr="005139FE" w:rsidTr="00EF3B61">
        <w:trPr>
          <w:cantSplit/>
          <w:trHeight w:val="532"/>
        </w:trPr>
        <w:tc>
          <w:tcPr>
            <w:tcW w:w="3052"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«Социальная поддержка населения Ленского района на 2013 – 2021 годы»</w:t>
            </w: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sz w:val="22"/>
                <w:szCs w:val="22"/>
              </w:rPr>
            </w:pPr>
            <w:r w:rsidRPr="00EF3B61">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sz w:val="22"/>
                <w:szCs w:val="22"/>
              </w:rPr>
            </w:pPr>
            <w:r w:rsidRPr="00EF3B61">
              <w:rPr>
                <w:sz w:val="22"/>
                <w:szCs w:val="22"/>
              </w:rPr>
              <w:t>-</w:t>
            </w:r>
          </w:p>
        </w:tc>
      </w:tr>
      <w:tr w:rsidR="008A38F9" w:rsidRPr="005139FE" w:rsidTr="00EF3B61">
        <w:trPr>
          <w:cantSplit/>
          <w:trHeight w:val="250"/>
        </w:trPr>
        <w:tc>
          <w:tcPr>
            <w:tcW w:w="3052"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w:t>
            </w:r>
          </w:p>
        </w:tc>
      </w:tr>
      <w:tr w:rsidR="008A38F9" w:rsidRPr="005139FE" w:rsidTr="00EF3B61">
        <w:trPr>
          <w:cantSplit/>
          <w:trHeight w:val="248"/>
        </w:trPr>
        <w:tc>
          <w:tcPr>
            <w:tcW w:w="3052"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5 355 726,0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5 336 016,0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99,6</w:t>
            </w:r>
          </w:p>
        </w:tc>
      </w:tr>
      <w:tr w:rsidR="008A38F9" w:rsidRPr="005139FE" w:rsidTr="00EF3B61">
        <w:trPr>
          <w:cantSplit/>
          <w:trHeight w:val="376"/>
        </w:trPr>
        <w:tc>
          <w:tcPr>
            <w:tcW w:w="3052"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5 355 726,0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5 336 016,0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spacing w:after="200"/>
              <w:jc w:val="center"/>
              <w:rPr>
                <w:rFonts w:eastAsia="Calibri"/>
                <w:sz w:val="22"/>
                <w:szCs w:val="22"/>
                <w:lang w:eastAsia="en-US"/>
              </w:rPr>
            </w:pPr>
            <w:r w:rsidRPr="00EF3B61">
              <w:rPr>
                <w:rFonts w:eastAsia="Calibri"/>
                <w:sz w:val="22"/>
                <w:szCs w:val="22"/>
                <w:lang w:eastAsia="en-US"/>
              </w:rPr>
              <w:t>99,6</w:t>
            </w:r>
          </w:p>
        </w:tc>
      </w:tr>
    </w:tbl>
    <w:p w:rsidR="008A38F9" w:rsidRPr="005139FE" w:rsidRDefault="008A38F9" w:rsidP="008A38F9">
      <w:pPr>
        <w:spacing w:line="360" w:lineRule="auto"/>
        <w:jc w:val="both"/>
        <w:rPr>
          <w:sz w:val="28"/>
          <w:szCs w:val="28"/>
        </w:rPr>
      </w:pP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Реализация программных мероприятий осуществлялась за счет бюджета МО «Ленский район», фактическое исполнение составило 5 336 016,</w:t>
      </w:r>
      <w:r w:rsidR="007256B9">
        <w:rPr>
          <w:sz w:val="24"/>
          <w:szCs w:val="24"/>
        </w:rPr>
        <w:t xml:space="preserve"> </w:t>
      </w:r>
      <w:proofErr w:type="gramStart"/>
      <w:r w:rsidRPr="00EF3B61">
        <w:rPr>
          <w:sz w:val="24"/>
          <w:szCs w:val="24"/>
        </w:rPr>
        <w:t>0  руб.</w:t>
      </w:r>
      <w:proofErr w:type="gramEnd"/>
      <w:r w:rsidRPr="00EF3B61">
        <w:rPr>
          <w:sz w:val="24"/>
          <w:szCs w:val="24"/>
        </w:rPr>
        <w:t xml:space="preserve"> Денежные средства направлены на реализацию следующих мероприятий:</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1. Реализация мер социальной поддержки отдельных категорий граждан – 1 205,51 тыс. руб. (100,5 %):</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- 28 человек получили материальную помощь на сумму 830,91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- 5 человек получили компенсацию затрат на ремонт жилья, на сумму 211,6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- 163 долгожителя получили поздравления с юбилейным днём рождения с подарками на общую сумму 163,0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xml:space="preserve">2. Мероприятия в области социальной политики – 574,78 тыс. руб. (95,8%): </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- 10 инвалидам произведена компенсация стоимости санаторно-курортной путевки в санаторий – профилакторий «Кедр» в сумме 457,49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был проведен конкурс среди работников социальных учреждений, на сумму 100,0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 xml:space="preserve">- 1 гражданину без определенного места жительства был оплачен проезд к местам </w:t>
      </w:r>
      <w:r w:rsidRPr="00EF3B61">
        <w:rPr>
          <w:sz w:val="24"/>
          <w:szCs w:val="24"/>
        </w:rPr>
        <w:lastRenderedPageBreak/>
        <w:t>проживания родственников, на сумму 17,29 тыс. руб.</w:t>
      </w:r>
    </w:p>
    <w:p w:rsidR="008A38F9" w:rsidRPr="00EF3B61" w:rsidRDefault="008A38F9" w:rsidP="001F74B3">
      <w:pPr>
        <w:shd w:val="clear" w:color="auto" w:fill="FFFFFF"/>
        <w:tabs>
          <w:tab w:val="left" w:pos="709"/>
        </w:tabs>
        <w:spacing w:line="360" w:lineRule="auto"/>
        <w:ind w:firstLine="709"/>
        <w:jc w:val="both"/>
        <w:rPr>
          <w:sz w:val="24"/>
          <w:szCs w:val="24"/>
        </w:rPr>
      </w:pPr>
      <w:r w:rsidRPr="00EF3B61">
        <w:rPr>
          <w:sz w:val="24"/>
          <w:szCs w:val="24"/>
        </w:rPr>
        <w:t>3. Дополнительную пенсионную надбавку работникам муниципальной бюджетной сферы и работникам ГБУ РС(Я) «Ленская ЦРБ» в 2018 году получили 276 человек на сумму 3 505,73тыс. руб.</w:t>
      </w:r>
    </w:p>
    <w:p w:rsidR="008A38F9" w:rsidRPr="00EF3B61" w:rsidRDefault="008A38F9" w:rsidP="008A38F9">
      <w:pPr>
        <w:pStyle w:val="ConsPlusNormal"/>
        <w:ind w:firstLine="0"/>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10.2. Выполнение основных целевых индикаторов</w:t>
      </w:r>
    </w:p>
    <w:p w:rsidR="008A38F9" w:rsidRPr="00EF3B61" w:rsidRDefault="008A38F9" w:rsidP="008A38F9">
      <w:pPr>
        <w:pStyle w:val="afa"/>
        <w:spacing w:line="360" w:lineRule="auto"/>
        <w:ind w:firstLine="0"/>
        <w:jc w:val="center"/>
      </w:pPr>
      <w:r w:rsidRPr="00EF3B61">
        <w:t>и показателей программы за 2018 год</w:t>
      </w:r>
    </w:p>
    <w:tbl>
      <w:tblPr>
        <w:tblW w:w="10183" w:type="dxa"/>
        <w:jc w:val="center"/>
        <w:tblLayout w:type="fixed"/>
        <w:tblLook w:val="00A0" w:firstRow="1" w:lastRow="0" w:firstColumn="1" w:lastColumn="0" w:noHBand="0" w:noVBand="0"/>
      </w:tblPr>
      <w:tblGrid>
        <w:gridCol w:w="639"/>
        <w:gridCol w:w="3446"/>
        <w:gridCol w:w="14"/>
        <w:gridCol w:w="1701"/>
        <w:gridCol w:w="1560"/>
        <w:gridCol w:w="1417"/>
        <w:gridCol w:w="1406"/>
      </w:tblGrid>
      <w:tr w:rsidR="008A38F9" w:rsidRPr="005139FE" w:rsidTr="00CC3C86">
        <w:trPr>
          <w:trHeight w:val="255"/>
          <w:jc w:val="center"/>
        </w:trPr>
        <w:tc>
          <w:tcPr>
            <w:tcW w:w="639" w:type="dxa"/>
            <w:tcBorders>
              <w:top w:val="nil"/>
              <w:left w:val="nil"/>
              <w:bottom w:val="single" w:sz="4" w:space="0" w:color="auto"/>
              <w:right w:val="nil"/>
            </w:tcBorders>
            <w:noWrap/>
            <w:vAlign w:val="bottom"/>
          </w:tcPr>
          <w:p w:rsidR="008A38F9" w:rsidRPr="005139FE" w:rsidRDefault="008A38F9" w:rsidP="00CC3C86"/>
        </w:tc>
        <w:tc>
          <w:tcPr>
            <w:tcW w:w="3446" w:type="dxa"/>
            <w:tcBorders>
              <w:top w:val="nil"/>
              <w:left w:val="nil"/>
              <w:bottom w:val="nil"/>
              <w:right w:val="nil"/>
            </w:tcBorders>
            <w:noWrap/>
            <w:vAlign w:val="bottom"/>
          </w:tcPr>
          <w:p w:rsidR="008A38F9" w:rsidRPr="005139FE" w:rsidRDefault="008A38F9" w:rsidP="00CC3C86"/>
        </w:tc>
        <w:tc>
          <w:tcPr>
            <w:tcW w:w="1715" w:type="dxa"/>
            <w:gridSpan w:val="2"/>
            <w:tcBorders>
              <w:top w:val="nil"/>
              <w:left w:val="nil"/>
              <w:bottom w:val="nil"/>
              <w:right w:val="nil"/>
            </w:tcBorders>
            <w:noWrap/>
            <w:vAlign w:val="bottom"/>
          </w:tcPr>
          <w:p w:rsidR="008A38F9" w:rsidRPr="005139FE" w:rsidRDefault="008A38F9" w:rsidP="00CC3C86"/>
        </w:tc>
        <w:tc>
          <w:tcPr>
            <w:tcW w:w="1560" w:type="dxa"/>
            <w:tcBorders>
              <w:top w:val="nil"/>
              <w:left w:val="nil"/>
              <w:bottom w:val="nil"/>
              <w:right w:val="nil"/>
            </w:tcBorders>
            <w:noWrap/>
            <w:vAlign w:val="bottom"/>
          </w:tcPr>
          <w:p w:rsidR="008A38F9" w:rsidRPr="005139FE" w:rsidRDefault="008A38F9" w:rsidP="00CC3C86"/>
        </w:tc>
        <w:tc>
          <w:tcPr>
            <w:tcW w:w="1417" w:type="dxa"/>
            <w:tcBorders>
              <w:top w:val="nil"/>
              <w:left w:val="nil"/>
              <w:bottom w:val="nil"/>
              <w:right w:val="nil"/>
            </w:tcBorders>
            <w:noWrap/>
            <w:vAlign w:val="bottom"/>
          </w:tcPr>
          <w:p w:rsidR="008A38F9" w:rsidRPr="005139FE" w:rsidRDefault="008A38F9" w:rsidP="00CC3C86"/>
        </w:tc>
        <w:tc>
          <w:tcPr>
            <w:tcW w:w="1406" w:type="dxa"/>
            <w:tcBorders>
              <w:top w:val="nil"/>
              <w:left w:val="nil"/>
              <w:bottom w:val="nil"/>
              <w:right w:val="nil"/>
            </w:tcBorders>
          </w:tcPr>
          <w:p w:rsidR="008A38F9" w:rsidRPr="005139FE" w:rsidRDefault="008A38F9" w:rsidP="00CC3C86"/>
        </w:tc>
      </w:tr>
      <w:tr w:rsidR="008A38F9" w:rsidRPr="005139FE" w:rsidTr="00CC3C86">
        <w:trPr>
          <w:trHeight w:val="255"/>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8A38F9" w:rsidRPr="00EF3B61" w:rsidRDefault="008A38F9" w:rsidP="00CC3C86">
            <w:pPr>
              <w:jc w:val="center"/>
              <w:rPr>
                <w:b/>
                <w:bCs/>
                <w:sz w:val="22"/>
                <w:szCs w:val="22"/>
              </w:rPr>
            </w:pPr>
            <w:r w:rsidRPr="00EF3B61">
              <w:rPr>
                <w:b/>
                <w:bCs/>
                <w:sz w:val="22"/>
                <w:szCs w:val="22"/>
              </w:rPr>
              <w:t>№</w:t>
            </w:r>
          </w:p>
        </w:tc>
        <w:tc>
          <w:tcPr>
            <w:tcW w:w="3460" w:type="dxa"/>
            <w:gridSpan w:val="2"/>
            <w:tcBorders>
              <w:top w:val="single" w:sz="4" w:space="0" w:color="auto"/>
              <w:left w:val="nil"/>
              <w:bottom w:val="single" w:sz="4" w:space="0" w:color="auto"/>
              <w:right w:val="single" w:sz="4" w:space="0" w:color="auto"/>
            </w:tcBorders>
            <w:vAlign w:val="center"/>
          </w:tcPr>
          <w:p w:rsidR="008A38F9" w:rsidRPr="00EF3B61" w:rsidRDefault="008A38F9" w:rsidP="00CC3C86">
            <w:pPr>
              <w:jc w:val="center"/>
              <w:rPr>
                <w:b/>
                <w:bCs/>
                <w:sz w:val="22"/>
                <w:szCs w:val="22"/>
              </w:rPr>
            </w:pPr>
            <w:r w:rsidRPr="00EF3B61">
              <w:rPr>
                <w:b/>
                <w:bCs/>
                <w:sz w:val="22"/>
                <w:szCs w:val="22"/>
              </w:rPr>
              <w:t xml:space="preserve">Показатель, индикатор, утвержденные муниципальной программой </w:t>
            </w:r>
          </w:p>
        </w:tc>
        <w:tc>
          <w:tcPr>
            <w:tcW w:w="1701" w:type="dxa"/>
            <w:tcBorders>
              <w:top w:val="single" w:sz="4" w:space="0" w:color="auto"/>
              <w:left w:val="nil"/>
              <w:bottom w:val="single" w:sz="4" w:space="0" w:color="auto"/>
              <w:right w:val="single" w:sz="4" w:space="0" w:color="auto"/>
            </w:tcBorders>
            <w:vAlign w:val="bottom"/>
          </w:tcPr>
          <w:p w:rsidR="008A38F9" w:rsidRPr="00EF3B61" w:rsidRDefault="008A38F9" w:rsidP="00CC3C86">
            <w:pPr>
              <w:rPr>
                <w:b/>
                <w:sz w:val="22"/>
                <w:szCs w:val="22"/>
              </w:rPr>
            </w:pPr>
            <w:r w:rsidRPr="00EF3B61">
              <w:rPr>
                <w:b/>
                <w:bCs/>
                <w:sz w:val="22"/>
                <w:szCs w:val="22"/>
              </w:rPr>
              <w:t>Единица измерения</w:t>
            </w:r>
          </w:p>
        </w:tc>
        <w:tc>
          <w:tcPr>
            <w:tcW w:w="1560" w:type="dxa"/>
            <w:tcBorders>
              <w:top w:val="single" w:sz="4" w:space="0" w:color="auto"/>
              <w:left w:val="nil"/>
              <w:bottom w:val="single" w:sz="4" w:space="0" w:color="auto"/>
              <w:right w:val="single" w:sz="4" w:space="0" w:color="auto"/>
            </w:tcBorders>
            <w:vAlign w:val="center"/>
          </w:tcPr>
          <w:p w:rsidR="008A38F9" w:rsidRPr="00EF3B61" w:rsidRDefault="008A38F9" w:rsidP="00CC3C86">
            <w:pPr>
              <w:jc w:val="center"/>
              <w:rPr>
                <w:b/>
                <w:bCs/>
                <w:sz w:val="22"/>
                <w:szCs w:val="22"/>
              </w:rPr>
            </w:pPr>
            <w:r w:rsidRPr="00EF3B61">
              <w:rPr>
                <w:b/>
                <w:bCs/>
                <w:sz w:val="22"/>
                <w:szCs w:val="22"/>
              </w:rPr>
              <w:t>План</w:t>
            </w:r>
          </w:p>
        </w:tc>
        <w:tc>
          <w:tcPr>
            <w:tcW w:w="1417" w:type="dxa"/>
            <w:tcBorders>
              <w:top w:val="single" w:sz="4" w:space="0" w:color="auto"/>
              <w:left w:val="nil"/>
              <w:bottom w:val="single" w:sz="4" w:space="0" w:color="auto"/>
              <w:right w:val="single" w:sz="4" w:space="0" w:color="auto"/>
            </w:tcBorders>
            <w:vAlign w:val="center"/>
          </w:tcPr>
          <w:p w:rsidR="008A38F9" w:rsidRPr="00EF3B61" w:rsidRDefault="008A38F9" w:rsidP="00CC3C86">
            <w:pPr>
              <w:jc w:val="center"/>
              <w:rPr>
                <w:b/>
                <w:bCs/>
                <w:sz w:val="22"/>
                <w:szCs w:val="22"/>
              </w:rPr>
            </w:pPr>
            <w:r w:rsidRPr="00EF3B61">
              <w:rPr>
                <w:b/>
                <w:bCs/>
                <w:sz w:val="22"/>
                <w:szCs w:val="22"/>
              </w:rPr>
              <w:t>Факт</w:t>
            </w:r>
          </w:p>
        </w:tc>
        <w:tc>
          <w:tcPr>
            <w:tcW w:w="1406" w:type="dxa"/>
            <w:tcBorders>
              <w:top w:val="single" w:sz="4" w:space="0" w:color="auto"/>
              <w:left w:val="nil"/>
              <w:bottom w:val="single" w:sz="4" w:space="0" w:color="auto"/>
              <w:right w:val="single" w:sz="4" w:space="0" w:color="auto"/>
            </w:tcBorders>
            <w:vAlign w:val="bottom"/>
          </w:tcPr>
          <w:p w:rsidR="008A38F9" w:rsidRPr="00EF3B61" w:rsidRDefault="008A38F9" w:rsidP="00CC3C86">
            <w:pPr>
              <w:rPr>
                <w:b/>
                <w:sz w:val="22"/>
                <w:szCs w:val="22"/>
              </w:rPr>
            </w:pPr>
            <w:r w:rsidRPr="00EF3B61">
              <w:rPr>
                <w:b/>
                <w:bCs/>
                <w:sz w:val="22"/>
                <w:szCs w:val="22"/>
              </w:rPr>
              <w:t xml:space="preserve">Выполнение, % </w:t>
            </w:r>
          </w:p>
        </w:tc>
      </w:tr>
      <w:tr w:rsidR="008A38F9" w:rsidRPr="005139FE" w:rsidTr="00CC3C86">
        <w:trPr>
          <w:trHeight w:val="255"/>
          <w:jc w:val="center"/>
        </w:trPr>
        <w:tc>
          <w:tcPr>
            <w:tcW w:w="639" w:type="dxa"/>
            <w:tcBorders>
              <w:top w:val="nil"/>
              <w:left w:val="single" w:sz="4" w:space="0" w:color="auto"/>
              <w:bottom w:val="single" w:sz="4" w:space="0" w:color="auto"/>
              <w:right w:val="single" w:sz="4" w:space="0" w:color="auto"/>
            </w:tcBorders>
            <w:noWrap/>
            <w:vAlign w:val="center"/>
          </w:tcPr>
          <w:p w:rsidR="008A38F9" w:rsidRPr="00EF3B61" w:rsidRDefault="008A38F9" w:rsidP="00CC3C86">
            <w:pPr>
              <w:jc w:val="center"/>
              <w:rPr>
                <w:bCs/>
                <w:sz w:val="22"/>
                <w:szCs w:val="22"/>
              </w:rPr>
            </w:pPr>
            <w:r w:rsidRPr="00EF3B61">
              <w:rPr>
                <w:bCs/>
                <w:sz w:val="22"/>
                <w:szCs w:val="22"/>
              </w:rPr>
              <w:t>1</w:t>
            </w:r>
          </w:p>
        </w:tc>
        <w:tc>
          <w:tcPr>
            <w:tcW w:w="3460" w:type="dxa"/>
            <w:gridSpan w:val="2"/>
            <w:tcBorders>
              <w:top w:val="nil"/>
              <w:left w:val="nil"/>
              <w:bottom w:val="single" w:sz="4" w:space="0" w:color="auto"/>
              <w:right w:val="single" w:sz="4" w:space="0" w:color="auto"/>
            </w:tcBorders>
            <w:vAlign w:val="center"/>
          </w:tcPr>
          <w:p w:rsidR="008A38F9" w:rsidRPr="00EF3B61" w:rsidRDefault="008A38F9" w:rsidP="00CC3C86">
            <w:pPr>
              <w:jc w:val="center"/>
              <w:rPr>
                <w:bCs/>
                <w:sz w:val="22"/>
                <w:szCs w:val="22"/>
              </w:rPr>
            </w:pPr>
            <w:r w:rsidRPr="00EF3B61">
              <w:rPr>
                <w:bCs/>
                <w:sz w:val="22"/>
                <w:szCs w:val="22"/>
              </w:rPr>
              <w:t>2</w:t>
            </w:r>
          </w:p>
        </w:tc>
        <w:tc>
          <w:tcPr>
            <w:tcW w:w="1701" w:type="dxa"/>
            <w:tcBorders>
              <w:top w:val="nil"/>
              <w:left w:val="nil"/>
              <w:bottom w:val="single" w:sz="4" w:space="0" w:color="auto"/>
              <w:right w:val="single" w:sz="4" w:space="0" w:color="auto"/>
            </w:tcBorders>
            <w:vAlign w:val="center"/>
          </w:tcPr>
          <w:p w:rsidR="008A38F9" w:rsidRPr="00EF3B61" w:rsidRDefault="008A38F9" w:rsidP="00CC3C86">
            <w:pPr>
              <w:jc w:val="center"/>
              <w:rPr>
                <w:bCs/>
                <w:sz w:val="22"/>
                <w:szCs w:val="22"/>
              </w:rPr>
            </w:pPr>
            <w:r w:rsidRPr="00EF3B61">
              <w:rPr>
                <w:bCs/>
                <w:sz w:val="22"/>
                <w:szCs w:val="22"/>
              </w:rPr>
              <w:t>3</w:t>
            </w:r>
          </w:p>
        </w:tc>
        <w:tc>
          <w:tcPr>
            <w:tcW w:w="1560" w:type="dxa"/>
            <w:tcBorders>
              <w:top w:val="nil"/>
              <w:left w:val="nil"/>
              <w:bottom w:val="single" w:sz="4" w:space="0" w:color="auto"/>
              <w:right w:val="single" w:sz="4" w:space="0" w:color="auto"/>
            </w:tcBorders>
            <w:vAlign w:val="center"/>
          </w:tcPr>
          <w:p w:rsidR="008A38F9" w:rsidRPr="00EF3B61" w:rsidRDefault="008A38F9" w:rsidP="00CC3C86">
            <w:pPr>
              <w:jc w:val="center"/>
              <w:rPr>
                <w:bCs/>
                <w:sz w:val="22"/>
                <w:szCs w:val="22"/>
              </w:rPr>
            </w:pPr>
            <w:r w:rsidRPr="00EF3B61">
              <w:rPr>
                <w:bCs/>
                <w:sz w:val="22"/>
                <w:szCs w:val="22"/>
              </w:rPr>
              <w:t>4</w:t>
            </w:r>
          </w:p>
        </w:tc>
        <w:tc>
          <w:tcPr>
            <w:tcW w:w="1417" w:type="dxa"/>
            <w:tcBorders>
              <w:top w:val="nil"/>
              <w:left w:val="nil"/>
              <w:bottom w:val="single" w:sz="4" w:space="0" w:color="auto"/>
              <w:right w:val="single" w:sz="4" w:space="0" w:color="auto"/>
            </w:tcBorders>
            <w:vAlign w:val="center"/>
          </w:tcPr>
          <w:p w:rsidR="008A38F9" w:rsidRPr="00EF3B61" w:rsidRDefault="008A38F9" w:rsidP="00CC3C86">
            <w:pPr>
              <w:jc w:val="center"/>
              <w:rPr>
                <w:bCs/>
                <w:sz w:val="22"/>
                <w:szCs w:val="22"/>
              </w:rPr>
            </w:pPr>
            <w:r w:rsidRPr="00EF3B61">
              <w:rPr>
                <w:bCs/>
                <w:sz w:val="22"/>
                <w:szCs w:val="22"/>
              </w:rPr>
              <w:t>5</w:t>
            </w:r>
          </w:p>
        </w:tc>
        <w:tc>
          <w:tcPr>
            <w:tcW w:w="1406" w:type="dxa"/>
            <w:tcBorders>
              <w:top w:val="nil"/>
              <w:left w:val="nil"/>
              <w:bottom w:val="single" w:sz="4" w:space="0" w:color="auto"/>
              <w:right w:val="single" w:sz="4" w:space="0" w:color="auto"/>
            </w:tcBorders>
            <w:vAlign w:val="center"/>
          </w:tcPr>
          <w:p w:rsidR="008A38F9" w:rsidRPr="00EF3B61" w:rsidRDefault="008A38F9" w:rsidP="00CC3C86">
            <w:pPr>
              <w:jc w:val="center"/>
              <w:rPr>
                <w:bCs/>
                <w:sz w:val="22"/>
                <w:szCs w:val="22"/>
              </w:rPr>
            </w:pPr>
            <w:r w:rsidRPr="00EF3B61">
              <w:rPr>
                <w:bCs/>
                <w:sz w:val="22"/>
                <w:szCs w:val="22"/>
              </w:rPr>
              <w:t>6</w:t>
            </w:r>
          </w:p>
        </w:tc>
      </w:tr>
      <w:tr w:rsidR="008A38F9" w:rsidRPr="005139FE" w:rsidTr="00CC3C86">
        <w:trPr>
          <w:trHeight w:val="255"/>
          <w:jc w:val="center"/>
        </w:trPr>
        <w:tc>
          <w:tcPr>
            <w:tcW w:w="639" w:type="dxa"/>
            <w:tcBorders>
              <w:top w:val="nil"/>
              <w:left w:val="single" w:sz="4" w:space="0" w:color="auto"/>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1</w:t>
            </w:r>
          </w:p>
        </w:tc>
        <w:tc>
          <w:tcPr>
            <w:tcW w:w="3446" w:type="dxa"/>
            <w:tcBorders>
              <w:top w:val="nil"/>
              <w:left w:val="nil"/>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Количество граждан, получивших материальную поддержку</w:t>
            </w:r>
          </w:p>
        </w:tc>
        <w:tc>
          <w:tcPr>
            <w:tcW w:w="1715" w:type="dxa"/>
            <w:gridSpan w:val="2"/>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Чел.</w:t>
            </w:r>
          </w:p>
        </w:tc>
        <w:tc>
          <w:tcPr>
            <w:tcW w:w="1560"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30</w:t>
            </w:r>
          </w:p>
        </w:tc>
        <w:tc>
          <w:tcPr>
            <w:tcW w:w="1417"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28</w:t>
            </w:r>
          </w:p>
        </w:tc>
        <w:tc>
          <w:tcPr>
            <w:tcW w:w="1406" w:type="dxa"/>
            <w:tcBorders>
              <w:top w:val="nil"/>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90</w:t>
            </w:r>
          </w:p>
        </w:tc>
      </w:tr>
      <w:tr w:rsidR="008A38F9" w:rsidRPr="005139FE" w:rsidTr="00CC3C86">
        <w:trPr>
          <w:trHeight w:val="255"/>
          <w:jc w:val="center"/>
        </w:trPr>
        <w:tc>
          <w:tcPr>
            <w:tcW w:w="639" w:type="dxa"/>
            <w:tcBorders>
              <w:top w:val="nil"/>
              <w:left w:val="single" w:sz="4" w:space="0" w:color="auto"/>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2</w:t>
            </w:r>
          </w:p>
        </w:tc>
        <w:tc>
          <w:tcPr>
            <w:tcW w:w="3446" w:type="dxa"/>
            <w:tcBorders>
              <w:top w:val="nil"/>
              <w:left w:val="nil"/>
              <w:bottom w:val="single" w:sz="4" w:space="0" w:color="auto"/>
              <w:right w:val="single" w:sz="4" w:space="0" w:color="auto"/>
            </w:tcBorders>
            <w:noWrap/>
          </w:tcPr>
          <w:p w:rsidR="008A38F9" w:rsidRPr="00EF3B61" w:rsidRDefault="008A38F9" w:rsidP="00CC3C86">
            <w:pPr>
              <w:suppressAutoHyphens/>
              <w:jc w:val="both"/>
              <w:rPr>
                <w:sz w:val="22"/>
                <w:szCs w:val="22"/>
              </w:rPr>
            </w:pPr>
            <w:r w:rsidRPr="00EF3B61">
              <w:rPr>
                <w:sz w:val="22"/>
                <w:szCs w:val="22"/>
              </w:rPr>
              <w:t>Количество граждан, прошедших оздоровление</w:t>
            </w:r>
          </w:p>
        </w:tc>
        <w:tc>
          <w:tcPr>
            <w:tcW w:w="1715" w:type="dxa"/>
            <w:gridSpan w:val="2"/>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Чел.</w:t>
            </w:r>
          </w:p>
        </w:tc>
        <w:tc>
          <w:tcPr>
            <w:tcW w:w="1560"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1 0</w:t>
            </w:r>
          </w:p>
        </w:tc>
        <w:tc>
          <w:tcPr>
            <w:tcW w:w="1417"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10</w:t>
            </w:r>
          </w:p>
        </w:tc>
        <w:tc>
          <w:tcPr>
            <w:tcW w:w="1406" w:type="dxa"/>
            <w:tcBorders>
              <w:top w:val="nil"/>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100</w:t>
            </w:r>
          </w:p>
        </w:tc>
      </w:tr>
      <w:tr w:rsidR="008A38F9" w:rsidRPr="005139FE" w:rsidTr="00CC3C86">
        <w:trPr>
          <w:trHeight w:val="255"/>
          <w:jc w:val="center"/>
        </w:trPr>
        <w:tc>
          <w:tcPr>
            <w:tcW w:w="639" w:type="dxa"/>
            <w:tcBorders>
              <w:top w:val="nil"/>
              <w:left w:val="single" w:sz="4" w:space="0" w:color="auto"/>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3</w:t>
            </w:r>
          </w:p>
        </w:tc>
        <w:tc>
          <w:tcPr>
            <w:tcW w:w="3446" w:type="dxa"/>
            <w:tcBorders>
              <w:top w:val="nil"/>
              <w:left w:val="nil"/>
              <w:bottom w:val="single" w:sz="4" w:space="0" w:color="auto"/>
              <w:right w:val="single" w:sz="4" w:space="0" w:color="auto"/>
            </w:tcBorders>
            <w:noWrap/>
          </w:tcPr>
          <w:p w:rsidR="008A38F9" w:rsidRPr="00EF3B61" w:rsidRDefault="008A38F9" w:rsidP="00CC3C86">
            <w:pPr>
              <w:pStyle w:val="ConsPlusCell"/>
              <w:widowControl/>
              <w:rPr>
                <w:rFonts w:ascii="Times New Roman" w:hAnsi="Times New Roman" w:cs="Times New Roman"/>
                <w:sz w:val="22"/>
                <w:szCs w:val="22"/>
              </w:rPr>
            </w:pPr>
            <w:r w:rsidRPr="00EF3B61">
              <w:rPr>
                <w:rFonts w:ascii="Times New Roman" w:hAnsi="Times New Roman" w:cs="Times New Roman"/>
                <w:sz w:val="22"/>
                <w:szCs w:val="22"/>
              </w:rPr>
              <w:t>Количество граждан, охваченных различными методами социального обслуживания</w:t>
            </w:r>
          </w:p>
        </w:tc>
        <w:tc>
          <w:tcPr>
            <w:tcW w:w="1715" w:type="dxa"/>
            <w:gridSpan w:val="2"/>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Чел.</w:t>
            </w:r>
          </w:p>
        </w:tc>
        <w:tc>
          <w:tcPr>
            <w:tcW w:w="1560"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195</w:t>
            </w:r>
          </w:p>
        </w:tc>
        <w:tc>
          <w:tcPr>
            <w:tcW w:w="1417" w:type="dxa"/>
            <w:tcBorders>
              <w:top w:val="nil"/>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169</w:t>
            </w:r>
          </w:p>
        </w:tc>
        <w:tc>
          <w:tcPr>
            <w:tcW w:w="1406" w:type="dxa"/>
            <w:tcBorders>
              <w:top w:val="nil"/>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106,3</w:t>
            </w:r>
          </w:p>
        </w:tc>
      </w:tr>
      <w:tr w:rsidR="008A38F9" w:rsidRPr="005139FE" w:rsidTr="00CC3C86">
        <w:trPr>
          <w:trHeight w:val="255"/>
          <w:jc w:val="center"/>
        </w:trPr>
        <w:tc>
          <w:tcPr>
            <w:tcW w:w="639" w:type="dxa"/>
            <w:tcBorders>
              <w:top w:val="single" w:sz="4" w:space="0" w:color="auto"/>
              <w:left w:val="single" w:sz="4" w:space="0" w:color="auto"/>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4</w:t>
            </w:r>
          </w:p>
        </w:tc>
        <w:tc>
          <w:tcPr>
            <w:tcW w:w="3446" w:type="dxa"/>
            <w:tcBorders>
              <w:top w:val="single" w:sz="4" w:space="0" w:color="auto"/>
              <w:left w:val="nil"/>
              <w:bottom w:val="single" w:sz="4" w:space="0" w:color="auto"/>
              <w:right w:val="single" w:sz="4" w:space="0" w:color="auto"/>
            </w:tcBorders>
            <w:noWrap/>
            <w:vAlign w:val="bottom"/>
          </w:tcPr>
          <w:p w:rsidR="008A38F9" w:rsidRPr="00EF3B61" w:rsidRDefault="008A38F9" w:rsidP="00CC3C86">
            <w:pPr>
              <w:rPr>
                <w:sz w:val="22"/>
                <w:szCs w:val="22"/>
              </w:rPr>
            </w:pPr>
            <w:r w:rsidRPr="00EF3B61">
              <w:rPr>
                <w:sz w:val="22"/>
                <w:szCs w:val="22"/>
              </w:rPr>
              <w:t>Количество пенсионеров муниципальной бюджетной сферы МО «Ленский район» и ГБУ РС (Я) «Ленская ЦРБ», охваченных дополнительной пенсионной надбавкой</w:t>
            </w:r>
          </w:p>
        </w:tc>
        <w:tc>
          <w:tcPr>
            <w:tcW w:w="1715" w:type="dxa"/>
            <w:gridSpan w:val="2"/>
            <w:tcBorders>
              <w:top w:val="single" w:sz="4" w:space="0" w:color="auto"/>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Чел.</w:t>
            </w:r>
          </w:p>
        </w:tc>
        <w:tc>
          <w:tcPr>
            <w:tcW w:w="1560" w:type="dxa"/>
            <w:tcBorders>
              <w:top w:val="single" w:sz="4" w:space="0" w:color="auto"/>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300</w:t>
            </w:r>
          </w:p>
        </w:tc>
        <w:tc>
          <w:tcPr>
            <w:tcW w:w="1417" w:type="dxa"/>
            <w:tcBorders>
              <w:top w:val="single" w:sz="4" w:space="0" w:color="auto"/>
              <w:left w:val="nil"/>
              <w:bottom w:val="single" w:sz="4" w:space="0" w:color="auto"/>
              <w:right w:val="single" w:sz="4" w:space="0" w:color="auto"/>
            </w:tcBorders>
            <w:noWrap/>
            <w:vAlign w:val="bottom"/>
          </w:tcPr>
          <w:p w:rsidR="008A38F9" w:rsidRPr="00EF3B61" w:rsidRDefault="008A38F9" w:rsidP="00CC3C86">
            <w:pPr>
              <w:jc w:val="center"/>
              <w:rPr>
                <w:sz w:val="22"/>
                <w:szCs w:val="22"/>
              </w:rPr>
            </w:pPr>
            <w:r w:rsidRPr="00EF3B61">
              <w:rPr>
                <w:sz w:val="22"/>
                <w:szCs w:val="22"/>
              </w:rPr>
              <w:t>276</w:t>
            </w:r>
          </w:p>
        </w:tc>
        <w:tc>
          <w:tcPr>
            <w:tcW w:w="1406"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92</w:t>
            </w:r>
          </w:p>
        </w:tc>
      </w:tr>
      <w:tr w:rsidR="008A38F9" w:rsidRPr="005139FE" w:rsidTr="00CC3C86">
        <w:trPr>
          <w:trHeight w:val="255"/>
          <w:jc w:val="center"/>
        </w:trPr>
        <w:tc>
          <w:tcPr>
            <w:tcW w:w="639" w:type="dxa"/>
            <w:tcBorders>
              <w:top w:val="nil"/>
              <w:left w:val="single" w:sz="4" w:space="0" w:color="auto"/>
              <w:bottom w:val="nil"/>
              <w:right w:val="single" w:sz="4" w:space="0" w:color="auto"/>
            </w:tcBorders>
            <w:noWrap/>
            <w:vAlign w:val="bottom"/>
          </w:tcPr>
          <w:p w:rsidR="008A38F9" w:rsidRPr="00EF3B61" w:rsidRDefault="008A38F9" w:rsidP="00CC3C86">
            <w:pPr>
              <w:rPr>
                <w:sz w:val="22"/>
                <w:szCs w:val="22"/>
              </w:rPr>
            </w:pPr>
            <w:r w:rsidRPr="00EF3B61">
              <w:rPr>
                <w:sz w:val="22"/>
                <w:szCs w:val="22"/>
              </w:rPr>
              <w:t>5</w:t>
            </w:r>
          </w:p>
        </w:tc>
        <w:tc>
          <w:tcPr>
            <w:tcW w:w="3446" w:type="dxa"/>
            <w:tcBorders>
              <w:top w:val="nil"/>
              <w:left w:val="nil"/>
              <w:bottom w:val="nil"/>
              <w:right w:val="single" w:sz="4" w:space="0" w:color="auto"/>
            </w:tcBorders>
            <w:noWrap/>
            <w:vAlign w:val="bottom"/>
          </w:tcPr>
          <w:p w:rsidR="008A38F9" w:rsidRPr="00EF3B61" w:rsidRDefault="008A38F9" w:rsidP="00CC3C86">
            <w:pPr>
              <w:rPr>
                <w:sz w:val="22"/>
                <w:szCs w:val="22"/>
              </w:rPr>
            </w:pPr>
            <w:r w:rsidRPr="00EF3B61">
              <w:rPr>
                <w:sz w:val="22"/>
                <w:szCs w:val="22"/>
              </w:rPr>
              <w:t>Содержание аппарата совета ветеранов войны и труда</w:t>
            </w:r>
          </w:p>
        </w:tc>
        <w:tc>
          <w:tcPr>
            <w:tcW w:w="1715" w:type="dxa"/>
            <w:gridSpan w:val="2"/>
            <w:tcBorders>
              <w:top w:val="nil"/>
              <w:left w:val="nil"/>
              <w:bottom w:val="nil"/>
              <w:right w:val="single" w:sz="4" w:space="0" w:color="auto"/>
            </w:tcBorders>
            <w:noWrap/>
            <w:vAlign w:val="bottom"/>
          </w:tcPr>
          <w:p w:rsidR="008A38F9" w:rsidRPr="00EF3B61" w:rsidRDefault="008A38F9" w:rsidP="00CC3C86">
            <w:pPr>
              <w:jc w:val="center"/>
              <w:rPr>
                <w:sz w:val="22"/>
                <w:szCs w:val="22"/>
              </w:rPr>
            </w:pPr>
            <w:r w:rsidRPr="00EF3B61">
              <w:rPr>
                <w:sz w:val="22"/>
                <w:szCs w:val="22"/>
              </w:rPr>
              <w:t>Чел.</w:t>
            </w:r>
          </w:p>
        </w:tc>
        <w:tc>
          <w:tcPr>
            <w:tcW w:w="1560" w:type="dxa"/>
            <w:tcBorders>
              <w:top w:val="nil"/>
              <w:left w:val="nil"/>
              <w:bottom w:val="nil"/>
              <w:right w:val="single" w:sz="4" w:space="0" w:color="auto"/>
            </w:tcBorders>
            <w:noWrap/>
            <w:vAlign w:val="bottom"/>
          </w:tcPr>
          <w:p w:rsidR="008A38F9" w:rsidRPr="00EF3B61" w:rsidRDefault="008A38F9" w:rsidP="00CC3C86">
            <w:pPr>
              <w:jc w:val="center"/>
              <w:rPr>
                <w:sz w:val="22"/>
                <w:szCs w:val="22"/>
              </w:rPr>
            </w:pPr>
            <w:r w:rsidRPr="00EF3B61">
              <w:rPr>
                <w:sz w:val="22"/>
                <w:szCs w:val="22"/>
              </w:rPr>
              <w:t>2600</w:t>
            </w:r>
          </w:p>
        </w:tc>
        <w:tc>
          <w:tcPr>
            <w:tcW w:w="1417" w:type="dxa"/>
            <w:tcBorders>
              <w:top w:val="nil"/>
              <w:left w:val="nil"/>
              <w:bottom w:val="nil"/>
              <w:right w:val="single" w:sz="4" w:space="0" w:color="auto"/>
            </w:tcBorders>
            <w:noWrap/>
            <w:vAlign w:val="bottom"/>
          </w:tcPr>
          <w:p w:rsidR="008A38F9" w:rsidRPr="00EF3B61" w:rsidRDefault="008A38F9" w:rsidP="00CC3C86">
            <w:pPr>
              <w:jc w:val="center"/>
              <w:rPr>
                <w:sz w:val="22"/>
                <w:szCs w:val="22"/>
              </w:rPr>
            </w:pPr>
            <w:r w:rsidRPr="00EF3B61">
              <w:rPr>
                <w:sz w:val="22"/>
                <w:szCs w:val="22"/>
              </w:rPr>
              <w:t>2600</w:t>
            </w:r>
          </w:p>
        </w:tc>
        <w:tc>
          <w:tcPr>
            <w:tcW w:w="1406" w:type="dxa"/>
            <w:tcBorders>
              <w:top w:val="nil"/>
              <w:left w:val="nil"/>
              <w:bottom w:val="nil"/>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100</w:t>
            </w:r>
          </w:p>
        </w:tc>
      </w:tr>
      <w:tr w:rsidR="008A38F9" w:rsidRPr="005139FE" w:rsidTr="00CC3C86">
        <w:trPr>
          <w:trHeight w:val="255"/>
          <w:jc w:val="center"/>
        </w:trPr>
        <w:tc>
          <w:tcPr>
            <w:tcW w:w="639" w:type="dxa"/>
            <w:tcBorders>
              <w:top w:val="nil"/>
              <w:left w:val="single" w:sz="4" w:space="0" w:color="auto"/>
              <w:bottom w:val="single" w:sz="4" w:space="0" w:color="auto"/>
              <w:right w:val="single" w:sz="4" w:space="0" w:color="auto"/>
            </w:tcBorders>
            <w:noWrap/>
            <w:vAlign w:val="bottom"/>
          </w:tcPr>
          <w:p w:rsidR="008A38F9" w:rsidRPr="005139FE" w:rsidRDefault="008A38F9" w:rsidP="00CC3C86"/>
        </w:tc>
        <w:tc>
          <w:tcPr>
            <w:tcW w:w="3446" w:type="dxa"/>
            <w:tcBorders>
              <w:top w:val="nil"/>
              <w:left w:val="nil"/>
              <w:bottom w:val="single" w:sz="4" w:space="0" w:color="auto"/>
              <w:right w:val="single" w:sz="4" w:space="0" w:color="auto"/>
            </w:tcBorders>
            <w:noWrap/>
            <w:vAlign w:val="bottom"/>
          </w:tcPr>
          <w:p w:rsidR="008A38F9" w:rsidRPr="005139FE" w:rsidRDefault="008A38F9" w:rsidP="00CC3C86"/>
        </w:tc>
        <w:tc>
          <w:tcPr>
            <w:tcW w:w="1715" w:type="dxa"/>
            <w:gridSpan w:val="2"/>
            <w:tcBorders>
              <w:top w:val="nil"/>
              <w:left w:val="nil"/>
              <w:bottom w:val="single" w:sz="4" w:space="0" w:color="auto"/>
              <w:right w:val="single" w:sz="4" w:space="0" w:color="auto"/>
            </w:tcBorders>
            <w:noWrap/>
            <w:vAlign w:val="bottom"/>
          </w:tcPr>
          <w:p w:rsidR="008A38F9" w:rsidRPr="005139FE" w:rsidRDefault="008A38F9" w:rsidP="00CC3C86"/>
        </w:tc>
        <w:tc>
          <w:tcPr>
            <w:tcW w:w="1560" w:type="dxa"/>
            <w:tcBorders>
              <w:top w:val="nil"/>
              <w:left w:val="nil"/>
              <w:bottom w:val="single" w:sz="4" w:space="0" w:color="auto"/>
              <w:right w:val="single" w:sz="4" w:space="0" w:color="auto"/>
            </w:tcBorders>
            <w:noWrap/>
            <w:vAlign w:val="bottom"/>
          </w:tcPr>
          <w:p w:rsidR="008A38F9" w:rsidRPr="005139FE" w:rsidRDefault="008A38F9" w:rsidP="00CC3C86">
            <w:pPr>
              <w:jc w:val="center"/>
            </w:pPr>
          </w:p>
        </w:tc>
        <w:tc>
          <w:tcPr>
            <w:tcW w:w="1417" w:type="dxa"/>
            <w:tcBorders>
              <w:top w:val="nil"/>
              <w:left w:val="nil"/>
              <w:bottom w:val="single" w:sz="4" w:space="0" w:color="auto"/>
              <w:right w:val="single" w:sz="4" w:space="0" w:color="auto"/>
            </w:tcBorders>
            <w:noWrap/>
            <w:vAlign w:val="bottom"/>
          </w:tcPr>
          <w:p w:rsidR="008A38F9" w:rsidRPr="005139FE" w:rsidRDefault="008A38F9" w:rsidP="00CC3C86">
            <w:pPr>
              <w:jc w:val="center"/>
            </w:pPr>
          </w:p>
        </w:tc>
        <w:tc>
          <w:tcPr>
            <w:tcW w:w="1406" w:type="dxa"/>
            <w:tcBorders>
              <w:top w:val="nil"/>
              <w:left w:val="nil"/>
              <w:bottom w:val="single" w:sz="4" w:space="0" w:color="auto"/>
              <w:right w:val="single" w:sz="4" w:space="0" w:color="auto"/>
            </w:tcBorders>
          </w:tcPr>
          <w:p w:rsidR="008A38F9" w:rsidRPr="005139FE" w:rsidRDefault="008A38F9" w:rsidP="00CC3C86">
            <w:pPr>
              <w:jc w:val="center"/>
            </w:pPr>
          </w:p>
        </w:tc>
      </w:tr>
    </w:tbl>
    <w:p w:rsidR="008A38F9" w:rsidRPr="005139FE" w:rsidRDefault="008A38F9" w:rsidP="008A38F9">
      <w:pPr>
        <w:jc w:val="both"/>
      </w:pPr>
    </w:p>
    <w:p w:rsidR="008A38F9" w:rsidRPr="00EF3B61" w:rsidRDefault="001F74B3" w:rsidP="001F74B3">
      <w:pPr>
        <w:spacing w:line="360" w:lineRule="auto"/>
        <w:jc w:val="both"/>
        <w:rPr>
          <w:sz w:val="24"/>
          <w:szCs w:val="24"/>
        </w:rPr>
      </w:pPr>
      <w:r>
        <w:rPr>
          <w:sz w:val="24"/>
          <w:szCs w:val="24"/>
        </w:rPr>
        <w:t xml:space="preserve">            </w:t>
      </w:r>
      <w:r w:rsidR="008A38F9" w:rsidRPr="00EF3B61">
        <w:rPr>
          <w:sz w:val="24"/>
          <w:szCs w:val="24"/>
        </w:rPr>
        <w:t>Из 5 индикаторов выполнены в отчетном году 3 индикатора.</w:t>
      </w:r>
    </w:p>
    <w:p w:rsidR="008A38F9" w:rsidRPr="00EF3B61" w:rsidRDefault="008A38F9" w:rsidP="001F74B3">
      <w:pPr>
        <w:spacing w:line="360" w:lineRule="auto"/>
        <w:ind w:firstLine="709"/>
        <w:jc w:val="both"/>
        <w:rPr>
          <w:sz w:val="24"/>
          <w:szCs w:val="24"/>
        </w:rPr>
      </w:pPr>
      <w:r w:rsidRPr="00EF3B61">
        <w:rPr>
          <w:sz w:val="24"/>
          <w:szCs w:val="24"/>
        </w:rPr>
        <w:t>Отрицательное отклонение достигнутых значений показателей 40%.</w:t>
      </w:r>
    </w:p>
    <w:p w:rsidR="008A38F9" w:rsidRPr="00EF3B61" w:rsidRDefault="008A38F9" w:rsidP="001F74B3">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По итогам проведенной оценки эффективности муниципальная программа признана недостаточно эффективной (интегральная оценка 73,8).</w:t>
      </w:r>
    </w:p>
    <w:p w:rsidR="008A38F9" w:rsidRPr="00EF3B61" w:rsidRDefault="008A38F9" w:rsidP="001F74B3">
      <w:pPr>
        <w:spacing w:line="360" w:lineRule="auto"/>
        <w:ind w:firstLine="709"/>
        <w:rPr>
          <w:sz w:val="24"/>
          <w:szCs w:val="24"/>
        </w:rPr>
      </w:pPr>
      <w:r w:rsidRPr="00EF3B61">
        <w:rPr>
          <w:sz w:val="24"/>
          <w:szCs w:val="24"/>
        </w:rPr>
        <w:t>Общие рекомендации и предложения:</w:t>
      </w:r>
    </w:p>
    <w:p w:rsidR="008A38F9" w:rsidRPr="00EF3B61" w:rsidRDefault="008A38F9" w:rsidP="001F74B3">
      <w:pPr>
        <w:widowControl/>
        <w:numPr>
          <w:ilvl w:val="0"/>
          <w:numId w:val="18"/>
        </w:numPr>
        <w:tabs>
          <w:tab w:val="left" w:pos="993"/>
        </w:tabs>
        <w:autoSpaceDE/>
        <w:autoSpaceDN/>
        <w:adjustRightInd/>
        <w:spacing w:line="360" w:lineRule="auto"/>
        <w:ind w:left="0" w:firstLine="709"/>
        <w:jc w:val="both"/>
        <w:rPr>
          <w:sz w:val="24"/>
          <w:szCs w:val="24"/>
        </w:rPr>
      </w:pPr>
      <w:r w:rsidRPr="00EF3B61">
        <w:rPr>
          <w:sz w:val="24"/>
          <w:szCs w:val="24"/>
        </w:rPr>
        <w:t>Пересмотреть целевые индикаторы и показатели, в том числе исключить показатели, по которым нет данных или в прогнозном периоде указать расчетные значения показателей.</w:t>
      </w:r>
    </w:p>
    <w:p w:rsidR="008A38F9" w:rsidRPr="00EF3B61" w:rsidRDefault="008A38F9" w:rsidP="001F74B3">
      <w:pPr>
        <w:widowControl/>
        <w:numPr>
          <w:ilvl w:val="0"/>
          <w:numId w:val="18"/>
        </w:numPr>
        <w:tabs>
          <w:tab w:val="left" w:pos="993"/>
        </w:tabs>
        <w:autoSpaceDE/>
        <w:autoSpaceDN/>
        <w:adjustRightInd/>
        <w:spacing w:line="360" w:lineRule="auto"/>
        <w:ind w:left="0" w:firstLine="709"/>
        <w:jc w:val="both"/>
        <w:rPr>
          <w:sz w:val="24"/>
          <w:szCs w:val="24"/>
        </w:rPr>
      </w:pPr>
      <w:r w:rsidRPr="00EF3B61">
        <w:rPr>
          <w:sz w:val="24"/>
          <w:szCs w:val="24"/>
        </w:rPr>
        <w:t xml:space="preserve">Осуществить контроль над предоставлением отчета </w:t>
      </w:r>
      <w:r w:rsidRPr="00EF3B61">
        <w:rPr>
          <w:bCs/>
          <w:sz w:val="24"/>
          <w:szCs w:val="24"/>
        </w:rPr>
        <w:t>о выделении и освоении средств, направленных на реализацию муниципальной программы</w:t>
      </w:r>
      <w:r w:rsidRPr="00EF3B61">
        <w:rPr>
          <w:sz w:val="24"/>
          <w:szCs w:val="24"/>
        </w:rPr>
        <w:t xml:space="preserve"> за прошедший период ее реализации. </w:t>
      </w:r>
    </w:p>
    <w:p w:rsidR="008A38F9" w:rsidRPr="00EF3B61" w:rsidRDefault="008A38F9" w:rsidP="001F74B3">
      <w:pPr>
        <w:widowControl/>
        <w:numPr>
          <w:ilvl w:val="0"/>
          <w:numId w:val="18"/>
        </w:numPr>
        <w:tabs>
          <w:tab w:val="left" w:pos="993"/>
        </w:tabs>
        <w:autoSpaceDE/>
        <w:autoSpaceDN/>
        <w:adjustRightInd/>
        <w:spacing w:line="360" w:lineRule="auto"/>
        <w:ind w:left="0" w:firstLine="709"/>
        <w:jc w:val="both"/>
        <w:rPr>
          <w:sz w:val="24"/>
          <w:szCs w:val="24"/>
        </w:rPr>
      </w:pPr>
      <w:r w:rsidRPr="00EF3B61">
        <w:rPr>
          <w:sz w:val="24"/>
          <w:szCs w:val="24"/>
        </w:rPr>
        <w:t>Предоставлять полный анализ исполнения целевых показателей (индикаторов).</w:t>
      </w:r>
    </w:p>
    <w:p w:rsidR="008A38F9" w:rsidRPr="005139FE" w:rsidRDefault="008A38F9" w:rsidP="008A38F9">
      <w:pPr>
        <w:pStyle w:val="afa"/>
        <w:tabs>
          <w:tab w:val="left" w:pos="993"/>
        </w:tabs>
        <w:spacing w:after="0" w:line="360" w:lineRule="auto"/>
        <w:ind w:firstLine="567"/>
        <w:jc w:val="both"/>
      </w:pPr>
    </w:p>
    <w:p w:rsidR="008A38F9" w:rsidRPr="005139FE" w:rsidRDefault="008A38F9" w:rsidP="008A38F9">
      <w:pPr>
        <w:pStyle w:val="af8"/>
        <w:spacing w:after="0"/>
        <w:jc w:val="center"/>
        <w:rPr>
          <w:b/>
        </w:rPr>
      </w:pPr>
      <w:r w:rsidRPr="005139FE">
        <w:rPr>
          <w:b/>
        </w:rPr>
        <w:t xml:space="preserve">11. Муниципальная программа «Развитие малого и среднего </w:t>
      </w:r>
    </w:p>
    <w:p w:rsidR="008A38F9" w:rsidRPr="005139FE" w:rsidRDefault="008A38F9" w:rsidP="008A38F9">
      <w:pPr>
        <w:pStyle w:val="af8"/>
        <w:spacing w:after="0"/>
        <w:jc w:val="center"/>
        <w:rPr>
          <w:b/>
          <w:bCs/>
        </w:rPr>
      </w:pPr>
      <w:r w:rsidRPr="005139FE">
        <w:rPr>
          <w:b/>
        </w:rPr>
        <w:t xml:space="preserve">предпринимательства в Ленском районе на 2013-2019 годы» </w:t>
      </w:r>
    </w:p>
    <w:p w:rsidR="008A38F9" w:rsidRPr="005139FE" w:rsidRDefault="008A38F9" w:rsidP="008A38F9">
      <w:pPr>
        <w:pStyle w:val="af8"/>
        <w:rPr>
          <w:bCs/>
          <w:sz w:val="28"/>
          <w:szCs w:val="28"/>
        </w:rPr>
      </w:pPr>
    </w:p>
    <w:p w:rsidR="008A38F9" w:rsidRPr="00EF3B61" w:rsidRDefault="008A38F9" w:rsidP="001F74B3">
      <w:pPr>
        <w:spacing w:line="360" w:lineRule="auto"/>
        <w:ind w:firstLine="709"/>
        <w:jc w:val="both"/>
        <w:rPr>
          <w:sz w:val="24"/>
          <w:szCs w:val="24"/>
        </w:rPr>
      </w:pPr>
      <w:r w:rsidRPr="00EF3B61">
        <w:rPr>
          <w:sz w:val="24"/>
          <w:szCs w:val="24"/>
        </w:rPr>
        <w:t xml:space="preserve">Ответственным исполнителем является Управление инвестиционной и экономической </w:t>
      </w:r>
      <w:r w:rsidRPr="00EF3B61">
        <w:rPr>
          <w:sz w:val="24"/>
          <w:szCs w:val="24"/>
        </w:rPr>
        <w:lastRenderedPageBreak/>
        <w:t>политики Администрации муниципального образования «Ленский район»</w:t>
      </w:r>
    </w:p>
    <w:p w:rsidR="008A38F9" w:rsidRPr="00EF3B61" w:rsidRDefault="008A38F9" w:rsidP="001F74B3">
      <w:pPr>
        <w:spacing w:line="360" w:lineRule="auto"/>
        <w:ind w:firstLine="709"/>
        <w:jc w:val="both"/>
        <w:rPr>
          <w:sz w:val="24"/>
          <w:szCs w:val="24"/>
        </w:rPr>
      </w:pPr>
      <w:r w:rsidRPr="00EF3B61">
        <w:rPr>
          <w:sz w:val="24"/>
          <w:szCs w:val="24"/>
        </w:rPr>
        <w:t xml:space="preserve">Соисполнители: </w:t>
      </w:r>
    </w:p>
    <w:p w:rsidR="008A38F9" w:rsidRPr="00EF3B61" w:rsidRDefault="008A38F9" w:rsidP="001F74B3">
      <w:pPr>
        <w:spacing w:line="360" w:lineRule="auto"/>
        <w:ind w:left="567" w:firstLine="142"/>
        <w:jc w:val="both"/>
        <w:rPr>
          <w:sz w:val="24"/>
          <w:szCs w:val="24"/>
        </w:rPr>
      </w:pPr>
      <w:r w:rsidRPr="00EF3B61">
        <w:rPr>
          <w:sz w:val="24"/>
          <w:szCs w:val="24"/>
        </w:rPr>
        <w:t>- Муниципальный Фонд поддержки малого предпринимательства Ленского района;</w:t>
      </w:r>
    </w:p>
    <w:p w:rsidR="008A38F9" w:rsidRPr="00EF3B61" w:rsidRDefault="008A38F9" w:rsidP="001F74B3">
      <w:pPr>
        <w:pStyle w:val="afa"/>
        <w:spacing w:after="0" w:line="360" w:lineRule="auto"/>
        <w:ind w:left="567" w:firstLine="142"/>
        <w:jc w:val="both"/>
      </w:pPr>
      <w:r w:rsidRPr="00EF3B61">
        <w:t>- МУ «Комитет имущественных отношений МО «Ленский район» РС (Я)»;</w:t>
      </w:r>
    </w:p>
    <w:p w:rsidR="008A38F9" w:rsidRPr="00EF3B61" w:rsidRDefault="008A38F9" w:rsidP="001F74B3">
      <w:pPr>
        <w:pStyle w:val="afa"/>
        <w:spacing w:after="0" w:line="360" w:lineRule="auto"/>
        <w:ind w:left="567" w:firstLine="142"/>
        <w:jc w:val="both"/>
        <w:rPr>
          <w:b/>
        </w:rPr>
      </w:pPr>
      <w:r w:rsidRPr="00EF3B61">
        <w:t>- МКУ ««Бизнес инкубатор Ленского района» муниципального образования «Ленский район» РС (Я)</w:t>
      </w:r>
    </w:p>
    <w:p w:rsidR="008A38F9" w:rsidRPr="00EF3B61" w:rsidRDefault="008A38F9" w:rsidP="001F74B3">
      <w:pPr>
        <w:pStyle w:val="afa"/>
        <w:spacing w:after="0" w:line="360" w:lineRule="auto"/>
        <w:ind w:firstLine="709"/>
        <w:jc w:val="both"/>
      </w:pPr>
      <w:r w:rsidRPr="00EF3B61">
        <w:t>Цель</w:t>
      </w:r>
      <w:r w:rsidRPr="00EF3B61">
        <w:rPr>
          <w:b/>
        </w:rPr>
        <w:t xml:space="preserve"> </w:t>
      </w:r>
      <w:r w:rsidRPr="00EF3B61">
        <w:t>программы: Обеспечение устойчивого развития малого и среднего предпринимательства</w:t>
      </w:r>
    </w:p>
    <w:p w:rsidR="008A38F9" w:rsidRPr="00EF3B61" w:rsidRDefault="008A38F9" w:rsidP="001F74B3">
      <w:pPr>
        <w:pStyle w:val="afa"/>
        <w:spacing w:after="0" w:line="360" w:lineRule="auto"/>
        <w:ind w:firstLine="709"/>
        <w:jc w:val="both"/>
      </w:pPr>
      <w:r w:rsidRPr="00EF3B61">
        <w:t>Достижение поставленной цели требует решения следующих задач:</w:t>
      </w:r>
    </w:p>
    <w:p w:rsidR="008A38F9" w:rsidRPr="00EF3B61" w:rsidRDefault="008A38F9" w:rsidP="001F74B3">
      <w:pPr>
        <w:pStyle w:val="afa"/>
        <w:tabs>
          <w:tab w:val="left" w:pos="851"/>
          <w:tab w:val="left" w:pos="993"/>
        </w:tabs>
        <w:spacing w:line="360" w:lineRule="auto"/>
        <w:ind w:firstLine="709"/>
        <w:jc w:val="both"/>
      </w:pPr>
      <w:r w:rsidRPr="00EF3B61">
        <w:t>1.</w:t>
      </w:r>
      <w:r w:rsidRPr="00EF3B61">
        <w:tab/>
        <w:t>Развитие субъектов малого и среднего предпринимательства Ленского района, как основного фактора обеспечения высокого уровня занятости и улучшения качества жизни населения.</w:t>
      </w:r>
    </w:p>
    <w:p w:rsidR="008A38F9" w:rsidRPr="00EF3B61" w:rsidRDefault="008A38F9" w:rsidP="001F74B3">
      <w:pPr>
        <w:pStyle w:val="afa"/>
        <w:tabs>
          <w:tab w:val="left" w:pos="851"/>
          <w:tab w:val="left" w:pos="993"/>
        </w:tabs>
        <w:spacing w:after="0" w:line="360" w:lineRule="auto"/>
        <w:ind w:firstLine="709"/>
        <w:jc w:val="both"/>
      </w:pPr>
      <w:r w:rsidRPr="00EF3B61">
        <w:t>2.</w:t>
      </w:r>
      <w:r w:rsidRPr="00EF3B61">
        <w:tab/>
        <w:t>Создание благоприятных условий для ведения предпринимательской деятельности.</w:t>
      </w:r>
    </w:p>
    <w:p w:rsidR="008A38F9" w:rsidRPr="00EF3B61" w:rsidRDefault="008A38F9" w:rsidP="008A38F9">
      <w:pPr>
        <w:pStyle w:val="afa"/>
        <w:tabs>
          <w:tab w:val="left" w:pos="851"/>
        </w:tabs>
        <w:spacing w:after="0" w:line="360" w:lineRule="auto"/>
        <w:ind w:firstLine="567"/>
        <w:jc w:val="both"/>
      </w:pPr>
    </w:p>
    <w:p w:rsidR="008A38F9" w:rsidRPr="00EF3B61" w:rsidRDefault="008A38F9" w:rsidP="008A38F9">
      <w:pPr>
        <w:pStyle w:val="afa"/>
        <w:spacing w:after="0" w:line="360" w:lineRule="auto"/>
        <w:ind w:firstLine="0"/>
        <w:jc w:val="center"/>
      </w:pPr>
      <w:r w:rsidRPr="00EF3B61">
        <w:rPr>
          <w:rFonts w:eastAsia="Calibri"/>
        </w:rPr>
        <w:t>Таблица 11.1. Ресурсное обеспечение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94"/>
        <w:gridCol w:w="1559"/>
        <w:gridCol w:w="1559"/>
        <w:gridCol w:w="1701"/>
      </w:tblGrid>
      <w:tr w:rsidR="008A38F9" w:rsidRPr="005139FE" w:rsidTr="00EF3B61">
        <w:trPr>
          <w:cantSplit/>
          <w:trHeight w:val="841"/>
        </w:trPr>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559"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701"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EF3B61">
        <w:trPr>
          <w:cantSplit/>
          <w:trHeight w:val="532"/>
        </w:trPr>
        <w:tc>
          <w:tcPr>
            <w:tcW w:w="2268"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«Развитие малого и среднего предпринимательства в Ленском районе на 2013-2021 годы»</w:t>
            </w: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r>
      <w:tr w:rsidR="008A38F9" w:rsidRPr="005139FE" w:rsidTr="00EF3B61">
        <w:trPr>
          <w:cantSplit/>
          <w:trHeight w:val="250"/>
        </w:trPr>
        <w:tc>
          <w:tcPr>
            <w:tcW w:w="2268"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tabs>
                <w:tab w:val="center" w:pos="780"/>
                <w:tab w:val="right" w:pos="1561"/>
              </w:tabs>
              <w:jc w:val="righ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p>
        </w:tc>
      </w:tr>
      <w:tr w:rsidR="008A38F9" w:rsidRPr="005139FE" w:rsidTr="00EF3B61">
        <w:trPr>
          <w:cantSplit/>
          <w:trHeight w:val="771"/>
        </w:trPr>
        <w:tc>
          <w:tcPr>
            <w:tcW w:w="2268"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13 388 226,2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8 495 760,93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63,46</w:t>
            </w:r>
          </w:p>
        </w:tc>
      </w:tr>
      <w:tr w:rsidR="008A38F9" w:rsidRPr="005139FE" w:rsidTr="00EF3B61">
        <w:trPr>
          <w:cantSplit/>
          <w:trHeight w:val="771"/>
        </w:trPr>
        <w:tc>
          <w:tcPr>
            <w:tcW w:w="2268"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8 000 000,00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18 999 476,00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237,49</w:t>
            </w:r>
          </w:p>
        </w:tc>
      </w:tr>
      <w:tr w:rsidR="008A38F9" w:rsidRPr="005139FE" w:rsidTr="00EF3B61">
        <w:trPr>
          <w:cantSplit/>
          <w:trHeight w:val="376"/>
        </w:trPr>
        <w:tc>
          <w:tcPr>
            <w:tcW w:w="2268"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21 388 226,2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27 495 236,9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128,55</w:t>
            </w:r>
          </w:p>
        </w:tc>
      </w:tr>
    </w:tbl>
    <w:p w:rsidR="008A38F9" w:rsidRPr="005139FE" w:rsidRDefault="008A38F9" w:rsidP="008A38F9">
      <w:pPr>
        <w:pStyle w:val="af8"/>
        <w:rPr>
          <w:bCs/>
          <w:sz w:val="28"/>
          <w:szCs w:val="28"/>
        </w:rPr>
      </w:pPr>
    </w:p>
    <w:p w:rsidR="008A38F9" w:rsidRPr="00EF3B61" w:rsidRDefault="008A38F9" w:rsidP="001F74B3">
      <w:pPr>
        <w:spacing w:line="360" w:lineRule="auto"/>
        <w:ind w:firstLine="709"/>
        <w:jc w:val="both"/>
        <w:rPr>
          <w:sz w:val="24"/>
          <w:szCs w:val="24"/>
        </w:rPr>
      </w:pPr>
      <w:r w:rsidRPr="00EF3B61">
        <w:rPr>
          <w:sz w:val="24"/>
          <w:szCs w:val="24"/>
        </w:rPr>
        <w:t xml:space="preserve">На реализацию мероприятий программы в 2018 году были предусмотрены денежные средства в размере 21 388 226,22 руб., в том числе: </w:t>
      </w:r>
    </w:p>
    <w:p w:rsidR="008A38F9" w:rsidRPr="00EF3B61" w:rsidRDefault="008A38F9" w:rsidP="001F74B3">
      <w:pPr>
        <w:spacing w:line="360" w:lineRule="auto"/>
        <w:ind w:firstLine="709"/>
        <w:jc w:val="both"/>
        <w:rPr>
          <w:sz w:val="24"/>
          <w:szCs w:val="24"/>
        </w:rPr>
      </w:pPr>
      <w:r w:rsidRPr="00EF3B61">
        <w:rPr>
          <w:sz w:val="24"/>
          <w:szCs w:val="24"/>
        </w:rPr>
        <w:t>Средства бюджета МО «Ленский район» - 13 388 226,22 руб.,</w:t>
      </w:r>
    </w:p>
    <w:p w:rsidR="008A38F9" w:rsidRPr="00EF3B61" w:rsidRDefault="008A38F9" w:rsidP="001F74B3">
      <w:pPr>
        <w:spacing w:line="360" w:lineRule="auto"/>
        <w:ind w:firstLine="709"/>
        <w:jc w:val="both"/>
        <w:rPr>
          <w:sz w:val="24"/>
          <w:szCs w:val="24"/>
        </w:rPr>
      </w:pPr>
      <w:r w:rsidRPr="00EF3B61">
        <w:rPr>
          <w:sz w:val="24"/>
          <w:szCs w:val="24"/>
        </w:rPr>
        <w:t>Внебюджетные источники – 8 0000 000 руб.</w:t>
      </w:r>
    </w:p>
    <w:p w:rsidR="008A38F9" w:rsidRPr="00EF3B61" w:rsidRDefault="008A38F9" w:rsidP="001F74B3">
      <w:pPr>
        <w:spacing w:line="360" w:lineRule="auto"/>
        <w:ind w:firstLine="709"/>
        <w:jc w:val="both"/>
        <w:rPr>
          <w:sz w:val="24"/>
          <w:szCs w:val="24"/>
        </w:rPr>
      </w:pPr>
      <w:r w:rsidRPr="00EF3B61">
        <w:rPr>
          <w:sz w:val="24"/>
          <w:szCs w:val="24"/>
        </w:rPr>
        <w:t>Всего на реализацию мероприятий программы в отчетном году израсходовано 27 495 230, 93 руб., из них</w:t>
      </w:r>
    </w:p>
    <w:p w:rsidR="008A38F9" w:rsidRPr="00EF3B61" w:rsidRDefault="008A38F9" w:rsidP="001F74B3">
      <w:pPr>
        <w:spacing w:line="360" w:lineRule="auto"/>
        <w:ind w:firstLine="709"/>
        <w:jc w:val="both"/>
        <w:rPr>
          <w:sz w:val="24"/>
          <w:szCs w:val="24"/>
        </w:rPr>
      </w:pPr>
      <w:r w:rsidRPr="00EF3B61">
        <w:rPr>
          <w:sz w:val="24"/>
          <w:szCs w:val="24"/>
        </w:rPr>
        <w:t xml:space="preserve">-  бюджет МО «Ленский район» -  8 495 760,93 руб., </w:t>
      </w:r>
    </w:p>
    <w:p w:rsidR="008A38F9" w:rsidRPr="00EF3B61" w:rsidRDefault="008A38F9" w:rsidP="001F74B3">
      <w:pPr>
        <w:spacing w:line="360" w:lineRule="auto"/>
        <w:ind w:firstLine="709"/>
        <w:jc w:val="both"/>
        <w:rPr>
          <w:sz w:val="24"/>
          <w:szCs w:val="24"/>
        </w:rPr>
      </w:pPr>
      <w:r w:rsidRPr="00EF3B61">
        <w:rPr>
          <w:sz w:val="24"/>
          <w:szCs w:val="24"/>
        </w:rPr>
        <w:t>- внебюджетные источники (средства МФПМП Ленского района) - 18 999 476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В 2018 году гранты и субсидии получили 6 субъектов малого предпринимательства на общую сумму 1 330,42 тыс. руб., из них:</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3 гранта начинающим субъектам малого предпринимательства на сумму 870 421 руб.;</w:t>
      </w:r>
    </w:p>
    <w:p w:rsidR="008A38F9" w:rsidRPr="00EF3B61" w:rsidRDefault="008A38F9" w:rsidP="001F74B3">
      <w:pPr>
        <w:tabs>
          <w:tab w:val="left" w:pos="567"/>
          <w:tab w:val="left" w:pos="993"/>
          <w:tab w:val="left" w:pos="1134"/>
          <w:tab w:val="left" w:pos="1701"/>
        </w:tabs>
        <w:spacing w:line="360" w:lineRule="auto"/>
        <w:ind w:firstLine="709"/>
        <w:jc w:val="both"/>
        <w:rPr>
          <w:sz w:val="24"/>
          <w:szCs w:val="24"/>
        </w:rPr>
      </w:pPr>
      <w:r w:rsidRPr="00EF3B61">
        <w:rPr>
          <w:sz w:val="24"/>
          <w:szCs w:val="24"/>
        </w:rPr>
        <w:lastRenderedPageBreak/>
        <w:t>- 1 субсидия сельским товаропроизводителям на возмещение затрат по приобретению сырья и материалов на сумму 160 000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2 субсидии субъектам малого предпринимательства, оказывающим социально значимые услуги на сумму 300 000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 xml:space="preserve">В рамках исполнения Соглашения «О перечислении субсидий для последующего предоставления </w:t>
      </w:r>
      <w:proofErr w:type="spellStart"/>
      <w:r w:rsidRPr="00EF3B61">
        <w:rPr>
          <w:sz w:val="24"/>
          <w:szCs w:val="24"/>
        </w:rPr>
        <w:t>микрозаймов</w:t>
      </w:r>
      <w:proofErr w:type="spellEnd"/>
      <w:r w:rsidRPr="00EF3B61">
        <w:rPr>
          <w:sz w:val="24"/>
          <w:szCs w:val="24"/>
        </w:rPr>
        <w:t xml:space="preserve"> субъектам малого и среднего предпринимательства» № 11-11-262/8 от 01.06.2018 г. муниципальному фонду поддержки малого предпринимательства Ленского района перечислена субсидия в размере 5 995 524 (пять миллионов девятьсот девяносто пять тысяч пятьсот двадцать четыре) рублей 00 копеек.</w:t>
      </w:r>
    </w:p>
    <w:p w:rsidR="008A38F9" w:rsidRPr="00EF3B61" w:rsidRDefault="008A38F9" w:rsidP="001F74B3">
      <w:pPr>
        <w:tabs>
          <w:tab w:val="left" w:pos="567"/>
        </w:tabs>
        <w:spacing w:line="360" w:lineRule="auto"/>
        <w:ind w:firstLine="709"/>
        <w:jc w:val="both"/>
        <w:rPr>
          <w:sz w:val="24"/>
          <w:szCs w:val="24"/>
        </w:rPr>
      </w:pPr>
      <w:r w:rsidRPr="00EF3B61">
        <w:rPr>
          <w:sz w:val="24"/>
          <w:szCs w:val="24"/>
        </w:rPr>
        <w:t xml:space="preserve">Финансовая кредитная поддержка оказана 20 субъектов малого предпринимательства на общую сумму 32 995 000 руб., из них 13 995 524 руб. – средства бюджета администрации МО «Ленский район» (из них 8 000 000 руб.– средства, перешедшие с 2017 года); 18 999 476 руб. -  средства рефинансирования Фонда, в том числе:  </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 xml:space="preserve"> в сфере сельского хозяйства 4 СМП на сумму 3 160 000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производство непродовольственных товаров - 5 СМП на сумму                       10 150 000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производство продовольственных товаров получили 2 СМП на сумму 2 700 000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в сфере строительства 2 СМП на сумму 3 985 000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в сфере торгово-закупочной деятельности -  2 СМП на сумму 4 000 000 руб.</w:t>
      </w:r>
    </w:p>
    <w:p w:rsidR="008A38F9" w:rsidRPr="00EF3B61" w:rsidRDefault="008A38F9" w:rsidP="001F74B3">
      <w:pPr>
        <w:tabs>
          <w:tab w:val="left" w:pos="567"/>
        </w:tabs>
        <w:spacing w:line="360" w:lineRule="auto"/>
        <w:ind w:firstLine="709"/>
        <w:jc w:val="both"/>
        <w:rPr>
          <w:sz w:val="24"/>
          <w:szCs w:val="24"/>
        </w:rPr>
      </w:pPr>
      <w:r w:rsidRPr="00EF3B61">
        <w:rPr>
          <w:sz w:val="24"/>
          <w:szCs w:val="24"/>
        </w:rPr>
        <w:t>-</w:t>
      </w:r>
      <w:r w:rsidRPr="00EF3B61">
        <w:rPr>
          <w:sz w:val="24"/>
          <w:szCs w:val="24"/>
        </w:rPr>
        <w:tab/>
        <w:t>в сфере оказания услуг населению - 5 СМП на сумму 9 000 000 руб.</w:t>
      </w:r>
    </w:p>
    <w:p w:rsidR="008A38F9" w:rsidRPr="00EF3B61" w:rsidRDefault="008A38F9" w:rsidP="001F74B3">
      <w:pPr>
        <w:spacing w:line="360" w:lineRule="auto"/>
        <w:ind w:firstLine="709"/>
        <w:jc w:val="both"/>
        <w:rPr>
          <w:sz w:val="24"/>
          <w:szCs w:val="24"/>
        </w:rPr>
      </w:pPr>
      <w:r w:rsidRPr="00EF3B61">
        <w:rPr>
          <w:sz w:val="24"/>
          <w:szCs w:val="24"/>
        </w:rPr>
        <w:t xml:space="preserve">Средний размер займа в 2018 году составил 1 610 000 руб., по сравнению в 2017 году – 1 150 000 руб. </w:t>
      </w:r>
    </w:p>
    <w:p w:rsidR="008A38F9" w:rsidRPr="00EF3B61" w:rsidRDefault="008A38F9" w:rsidP="001F74B3">
      <w:pPr>
        <w:spacing w:line="360" w:lineRule="auto"/>
        <w:ind w:firstLine="709"/>
        <w:jc w:val="both"/>
        <w:rPr>
          <w:sz w:val="24"/>
          <w:szCs w:val="24"/>
        </w:rPr>
      </w:pPr>
      <w:r w:rsidRPr="00EF3B61">
        <w:rPr>
          <w:sz w:val="24"/>
          <w:szCs w:val="24"/>
        </w:rPr>
        <w:t xml:space="preserve"> С целью упрощения доступа субъектов малого и среднего предпринимательства к имуществу, утверждены перечни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47 объектов имущества, в том числе МО «Ленский район» – 10 объектов, МО «Поселок </w:t>
      </w:r>
      <w:proofErr w:type="spellStart"/>
      <w:r w:rsidRPr="00EF3B61">
        <w:rPr>
          <w:sz w:val="24"/>
          <w:szCs w:val="24"/>
        </w:rPr>
        <w:t>Пеледуй</w:t>
      </w:r>
      <w:proofErr w:type="spellEnd"/>
      <w:r w:rsidRPr="00EF3B61">
        <w:rPr>
          <w:sz w:val="24"/>
          <w:szCs w:val="24"/>
        </w:rPr>
        <w:t>» - 19, МО «</w:t>
      </w:r>
      <w:proofErr w:type="spellStart"/>
      <w:r w:rsidRPr="00EF3B61">
        <w:rPr>
          <w:sz w:val="24"/>
          <w:szCs w:val="24"/>
        </w:rPr>
        <w:t>Беченчинский</w:t>
      </w:r>
      <w:proofErr w:type="spellEnd"/>
      <w:r w:rsidRPr="00EF3B61">
        <w:rPr>
          <w:sz w:val="24"/>
          <w:szCs w:val="24"/>
        </w:rPr>
        <w:t xml:space="preserve"> наслег» - 4, МО «</w:t>
      </w:r>
      <w:proofErr w:type="spellStart"/>
      <w:r w:rsidRPr="00EF3B61">
        <w:rPr>
          <w:sz w:val="24"/>
          <w:szCs w:val="24"/>
        </w:rPr>
        <w:t>Мурбайский</w:t>
      </w:r>
      <w:proofErr w:type="spellEnd"/>
      <w:r w:rsidRPr="00EF3B61">
        <w:rPr>
          <w:sz w:val="24"/>
          <w:szCs w:val="24"/>
        </w:rPr>
        <w:t xml:space="preserve"> наслег» - 2, МО «</w:t>
      </w:r>
      <w:proofErr w:type="spellStart"/>
      <w:r w:rsidRPr="00EF3B61">
        <w:rPr>
          <w:sz w:val="24"/>
          <w:szCs w:val="24"/>
        </w:rPr>
        <w:t>Наторинский</w:t>
      </w:r>
      <w:proofErr w:type="spellEnd"/>
      <w:r w:rsidRPr="00EF3B61">
        <w:rPr>
          <w:sz w:val="24"/>
          <w:szCs w:val="24"/>
        </w:rPr>
        <w:t xml:space="preserve"> наслег» - 4, МО «</w:t>
      </w:r>
      <w:proofErr w:type="spellStart"/>
      <w:r w:rsidRPr="00EF3B61">
        <w:rPr>
          <w:sz w:val="24"/>
          <w:szCs w:val="24"/>
        </w:rPr>
        <w:t>Орто-Нахаринский</w:t>
      </w:r>
      <w:proofErr w:type="spellEnd"/>
      <w:r w:rsidRPr="00EF3B61">
        <w:rPr>
          <w:sz w:val="24"/>
          <w:szCs w:val="24"/>
        </w:rPr>
        <w:t xml:space="preserve"> наслег» - 8.</w:t>
      </w:r>
    </w:p>
    <w:p w:rsidR="008A38F9" w:rsidRPr="00EF3B61" w:rsidRDefault="008A38F9" w:rsidP="001F74B3">
      <w:pPr>
        <w:spacing w:line="360" w:lineRule="auto"/>
        <w:ind w:firstLine="709"/>
        <w:jc w:val="both"/>
        <w:rPr>
          <w:sz w:val="24"/>
          <w:szCs w:val="24"/>
        </w:rPr>
      </w:pPr>
      <w:r w:rsidRPr="00EF3B61">
        <w:rPr>
          <w:sz w:val="24"/>
          <w:szCs w:val="24"/>
        </w:rPr>
        <w:t xml:space="preserve"> Продолжается развитие сети объектов инфраструктуры поддержки малого и среднего предпринимательства – «Бизнес – инкубатор г. Ленска». На исполнение мероприятия муниципальной программы «Создание и (или) развитие инфраструктуры поддержки субъектов малого предпринимательства, оказывающей имущественную поддержку, бизнес-инкубаторов» было направлено 4 644 629,0 руб. из средств местного бюджета. По итогам 2018 года фактический ра</w:t>
      </w:r>
      <w:r w:rsidR="007256B9">
        <w:rPr>
          <w:sz w:val="24"/>
          <w:szCs w:val="24"/>
        </w:rPr>
        <w:t>сход составил – 9 576, 49 руб.</w:t>
      </w:r>
      <w:r w:rsidRPr="00EF3B61">
        <w:rPr>
          <w:sz w:val="24"/>
          <w:szCs w:val="24"/>
        </w:rPr>
        <w:t xml:space="preserve">, остаток неизрасходованных средств - 4 635 052, 73 руб. Средства не израсходованы в полном объеме по причине несостоявшихся электронных аукционов на </w:t>
      </w:r>
      <w:r w:rsidRPr="00EF3B61">
        <w:rPr>
          <w:sz w:val="24"/>
          <w:szCs w:val="24"/>
        </w:rPr>
        <w:lastRenderedPageBreak/>
        <w:t xml:space="preserve">выполнение работ по строительству «Создание и развитие инфраструктуры поддержки субъектов малого предпринимательства (бизнес-инкубатор) (г. Ленск)» (объекты энергетического хозяйства).  </w:t>
      </w:r>
    </w:p>
    <w:p w:rsidR="008A38F9" w:rsidRPr="00EF3B61" w:rsidRDefault="008A38F9" w:rsidP="008A38F9">
      <w:pPr>
        <w:spacing w:line="360" w:lineRule="auto"/>
        <w:ind w:firstLine="210"/>
        <w:jc w:val="center"/>
        <w:rPr>
          <w:sz w:val="24"/>
          <w:szCs w:val="24"/>
        </w:rPr>
      </w:pPr>
    </w:p>
    <w:p w:rsidR="008A38F9" w:rsidRPr="00EF3B61" w:rsidRDefault="008A38F9" w:rsidP="008A38F9">
      <w:pPr>
        <w:pStyle w:val="ConsPlusNormal"/>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11.2. Выполнение основных целевых индикаторов</w:t>
      </w:r>
    </w:p>
    <w:p w:rsidR="008A38F9" w:rsidRPr="00EF3B61" w:rsidRDefault="008A38F9" w:rsidP="008A38F9">
      <w:pPr>
        <w:spacing w:line="360" w:lineRule="auto"/>
        <w:ind w:firstLine="210"/>
        <w:jc w:val="center"/>
        <w:rPr>
          <w:sz w:val="24"/>
          <w:szCs w:val="24"/>
        </w:rPr>
      </w:pPr>
      <w:r w:rsidRPr="00EF3B61">
        <w:rPr>
          <w:sz w:val="24"/>
          <w:szCs w:val="24"/>
        </w:rPr>
        <w:t>и показателей программы за 2018 год</w:t>
      </w:r>
    </w:p>
    <w:p w:rsidR="008A38F9" w:rsidRPr="005139FE" w:rsidRDefault="008A38F9" w:rsidP="008A38F9">
      <w:pPr>
        <w:spacing w:line="360" w:lineRule="auto"/>
        <w:ind w:firstLine="210"/>
        <w:jc w:val="cente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402"/>
        <w:gridCol w:w="1559"/>
        <w:gridCol w:w="1417"/>
        <w:gridCol w:w="1276"/>
        <w:gridCol w:w="1588"/>
      </w:tblGrid>
      <w:tr w:rsidR="008A38F9" w:rsidRPr="005139FE" w:rsidTr="00EF3B61">
        <w:trPr>
          <w:trHeight w:val="812"/>
        </w:trPr>
        <w:tc>
          <w:tcPr>
            <w:tcW w:w="710" w:type="dxa"/>
          </w:tcPr>
          <w:p w:rsidR="008A38F9" w:rsidRPr="00EF3B61" w:rsidRDefault="008A38F9" w:rsidP="00CC3C86">
            <w:pPr>
              <w:jc w:val="center"/>
              <w:rPr>
                <w:rFonts w:eastAsia="Calibri"/>
                <w:b/>
                <w:sz w:val="22"/>
                <w:szCs w:val="22"/>
                <w:lang w:eastAsia="en-US"/>
              </w:rPr>
            </w:pPr>
          </w:p>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 п/п</w:t>
            </w:r>
          </w:p>
        </w:tc>
        <w:tc>
          <w:tcPr>
            <w:tcW w:w="3402"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br/>
              <w:t xml:space="preserve">Наименование </w:t>
            </w:r>
            <w:r w:rsidRPr="00EF3B61">
              <w:rPr>
                <w:rFonts w:eastAsia="Calibri"/>
                <w:b/>
                <w:sz w:val="22"/>
                <w:szCs w:val="22"/>
                <w:lang w:eastAsia="en-US"/>
              </w:rPr>
              <w:br/>
              <w:t>индикатора</w:t>
            </w:r>
          </w:p>
        </w:tc>
        <w:tc>
          <w:tcPr>
            <w:tcW w:w="1559"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Единица</w:t>
            </w:r>
          </w:p>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измерения</w:t>
            </w:r>
          </w:p>
        </w:tc>
        <w:tc>
          <w:tcPr>
            <w:tcW w:w="1417"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План</w:t>
            </w:r>
          </w:p>
        </w:tc>
        <w:tc>
          <w:tcPr>
            <w:tcW w:w="1276"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Факт</w:t>
            </w:r>
          </w:p>
        </w:tc>
        <w:tc>
          <w:tcPr>
            <w:tcW w:w="1588" w:type="dxa"/>
          </w:tcPr>
          <w:p w:rsidR="008A38F9" w:rsidRPr="00EF3B61" w:rsidRDefault="008A38F9" w:rsidP="00CC3C86">
            <w:pPr>
              <w:rPr>
                <w:rFonts w:eastAsia="Calibri"/>
                <w:b/>
                <w:sz w:val="22"/>
                <w:szCs w:val="22"/>
                <w:lang w:eastAsia="en-US"/>
              </w:rPr>
            </w:pPr>
            <w:r w:rsidRPr="00EF3B61">
              <w:rPr>
                <w:rFonts w:eastAsia="Calibri"/>
                <w:b/>
                <w:sz w:val="22"/>
                <w:szCs w:val="22"/>
                <w:lang w:eastAsia="en-US"/>
              </w:rPr>
              <w:t>Выполнение,  %</w:t>
            </w:r>
          </w:p>
        </w:tc>
      </w:tr>
      <w:tr w:rsidR="008A38F9" w:rsidRPr="005139FE" w:rsidTr="00EF3B61">
        <w:trPr>
          <w:trHeight w:val="397"/>
        </w:trPr>
        <w:tc>
          <w:tcPr>
            <w:tcW w:w="710" w:type="dxa"/>
          </w:tcPr>
          <w:p w:rsidR="008A38F9" w:rsidRPr="00EF3B61" w:rsidRDefault="008A38F9" w:rsidP="00CC3C86">
            <w:pPr>
              <w:spacing w:after="200" w:line="276" w:lineRule="auto"/>
              <w:jc w:val="center"/>
              <w:rPr>
                <w:rFonts w:eastAsia="Calibri"/>
                <w:sz w:val="22"/>
                <w:szCs w:val="22"/>
                <w:lang w:eastAsia="en-US"/>
              </w:rPr>
            </w:pPr>
            <w:r w:rsidRPr="00EF3B61">
              <w:rPr>
                <w:rFonts w:eastAsia="Calibri"/>
                <w:sz w:val="22"/>
                <w:szCs w:val="22"/>
                <w:lang w:eastAsia="en-US"/>
              </w:rPr>
              <w:t>1</w:t>
            </w:r>
          </w:p>
        </w:tc>
        <w:tc>
          <w:tcPr>
            <w:tcW w:w="3402" w:type="dxa"/>
          </w:tcPr>
          <w:p w:rsidR="008A38F9" w:rsidRPr="00EF3B61" w:rsidRDefault="008A38F9" w:rsidP="00CC3C86">
            <w:pPr>
              <w:spacing w:after="200" w:line="276" w:lineRule="auto"/>
              <w:jc w:val="center"/>
              <w:rPr>
                <w:rFonts w:eastAsia="Calibri"/>
                <w:sz w:val="22"/>
                <w:szCs w:val="22"/>
                <w:lang w:eastAsia="en-US"/>
              </w:rPr>
            </w:pPr>
            <w:r w:rsidRPr="00EF3B61">
              <w:rPr>
                <w:rFonts w:eastAsia="Calibri"/>
                <w:sz w:val="22"/>
                <w:szCs w:val="22"/>
                <w:lang w:eastAsia="en-US"/>
              </w:rPr>
              <w:t>2</w:t>
            </w:r>
          </w:p>
        </w:tc>
        <w:tc>
          <w:tcPr>
            <w:tcW w:w="1559" w:type="dxa"/>
          </w:tcPr>
          <w:p w:rsidR="008A38F9" w:rsidRPr="00EF3B61" w:rsidRDefault="008A38F9" w:rsidP="00CC3C86">
            <w:pPr>
              <w:spacing w:after="200" w:line="276" w:lineRule="auto"/>
              <w:jc w:val="center"/>
              <w:rPr>
                <w:rFonts w:eastAsia="Calibri"/>
                <w:sz w:val="22"/>
                <w:szCs w:val="22"/>
                <w:lang w:eastAsia="en-US"/>
              </w:rPr>
            </w:pPr>
            <w:r w:rsidRPr="00EF3B61">
              <w:rPr>
                <w:rFonts w:eastAsia="Calibri"/>
                <w:sz w:val="22"/>
                <w:szCs w:val="22"/>
                <w:lang w:eastAsia="en-US"/>
              </w:rPr>
              <w:t>3</w:t>
            </w:r>
          </w:p>
        </w:tc>
        <w:tc>
          <w:tcPr>
            <w:tcW w:w="1417" w:type="dxa"/>
          </w:tcPr>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4</w:t>
            </w:r>
          </w:p>
        </w:tc>
        <w:tc>
          <w:tcPr>
            <w:tcW w:w="1276"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5</w:t>
            </w:r>
          </w:p>
        </w:tc>
        <w:tc>
          <w:tcPr>
            <w:tcW w:w="1588" w:type="dxa"/>
          </w:tcPr>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6</w:t>
            </w:r>
          </w:p>
        </w:tc>
      </w:tr>
      <w:tr w:rsidR="008A38F9" w:rsidRPr="005139FE" w:rsidTr="00EF3B61">
        <w:trPr>
          <w:trHeight w:val="551"/>
        </w:trPr>
        <w:tc>
          <w:tcPr>
            <w:tcW w:w="710" w:type="dxa"/>
          </w:tcPr>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1</w:t>
            </w:r>
          </w:p>
        </w:tc>
        <w:tc>
          <w:tcPr>
            <w:tcW w:w="3402"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Оборот  малых  предприятий.</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млн. руб.</w:t>
            </w:r>
          </w:p>
        </w:tc>
        <w:tc>
          <w:tcPr>
            <w:tcW w:w="1417"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3757,9</w:t>
            </w:r>
          </w:p>
        </w:tc>
        <w:tc>
          <w:tcPr>
            <w:tcW w:w="1276"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4 996,1</w:t>
            </w:r>
          </w:p>
        </w:tc>
        <w:tc>
          <w:tcPr>
            <w:tcW w:w="1588"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132,9</w:t>
            </w:r>
          </w:p>
        </w:tc>
      </w:tr>
      <w:tr w:rsidR="008A38F9" w:rsidRPr="005139FE" w:rsidTr="00EF3B61">
        <w:trPr>
          <w:trHeight w:val="587"/>
        </w:trPr>
        <w:tc>
          <w:tcPr>
            <w:tcW w:w="710"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2</w:t>
            </w:r>
          </w:p>
        </w:tc>
        <w:tc>
          <w:tcPr>
            <w:tcW w:w="3402"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Доля занятых в малом и среднем предпринимательстве в общей численности занятых.</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w:t>
            </w:r>
          </w:p>
        </w:tc>
        <w:tc>
          <w:tcPr>
            <w:tcW w:w="1417"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4,2</w:t>
            </w:r>
          </w:p>
        </w:tc>
        <w:tc>
          <w:tcPr>
            <w:tcW w:w="1276"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3,61</w:t>
            </w:r>
          </w:p>
        </w:tc>
        <w:tc>
          <w:tcPr>
            <w:tcW w:w="1588"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86</w:t>
            </w:r>
          </w:p>
        </w:tc>
      </w:tr>
      <w:tr w:rsidR="008A38F9" w:rsidRPr="005139FE" w:rsidTr="00EF3B61">
        <w:trPr>
          <w:trHeight w:val="942"/>
        </w:trPr>
        <w:tc>
          <w:tcPr>
            <w:tcW w:w="710"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3</w:t>
            </w:r>
          </w:p>
        </w:tc>
        <w:tc>
          <w:tcPr>
            <w:tcW w:w="3402"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Объем налоговых поступлений по специальным налоговым режимам.</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млн. руб.</w:t>
            </w:r>
          </w:p>
        </w:tc>
        <w:tc>
          <w:tcPr>
            <w:tcW w:w="1417"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155,04</w:t>
            </w:r>
          </w:p>
        </w:tc>
        <w:tc>
          <w:tcPr>
            <w:tcW w:w="1276" w:type="dxa"/>
          </w:tcPr>
          <w:p w:rsidR="008A38F9" w:rsidRPr="00EF3B61" w:rsidRDefault="008A38F9" w:rsidP="00CC3C86">
            <w:pPr>
              <w:spacing w:line="276" w:lineRule="auto"/>
              <w:rPr>
                <w:rFonts w:eastAsia="Calibri"/>
                <w:sz w:val="22"/>
                <w:szCs w:val="22"/>
                <w:lang w:eastAsia="en-US"/>
              </w:rPr>
            </w:pPr>
          </w:p>
          <w:p w:rsidR="008A38F9" w:rsidRPr="00EF3B61" w:rsidRDefault="008A38F9" w:rsidP="00CC3C86">
            <w:pPr>
              <w:spacing w:line="276" w:lineRule="auto"/>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150,79</w:t>
            </w:r>
          </w:p>
        </w:tc>
        <w:tc>
          <w:tcPr>
            <w:tcW w:w="1588" w:type="dxa"/>
          </w:tcPr>
          <w:p w:rsidR="008A38F9" w:rsidRPr="00EF3B61" w:rsidRDefault="008A38F9" w:rsidP="00CC3C86">
            <w:pPr>
              <w:spacing w:line="276" w:lineRule="auto"/>
              <w:rPr>
                <w:rFonts w:eastAsia="Calibri"/>
                <w:sz w:val="22"/>
                <w:szCs w:val="22"/>
                <w:lang w:eastAsia="en-US"/>
              </w:rPr>
            </w:pPr>
          </w:p>
          <w:p w:rsidR="008A38F9" w:rsidRPr="00EF3B61" w:rsidRDefault="008A38F9" w:rsidP="00CC3C86">
            <w:pPr>
              <w:spacing w:line="276" w:lineRule="auto"/>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97,3</w:t>
            </w:r>
          </w:p>
        </w:tc>
      </w:tr>
      <w:tr w:rsidR="008A38F9" w:rsidRPr="005139FE" w:rsidTr="00EF3B61">
        <w:trPr>
          <w:trHeight w:val="855"/>
        </w:trPr>
        <w:tc>
          <w:tcPr>
            <w:tcW w:w="710"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4</w:t>
            </w:r>
          </w:p>
        </w:tc>
        <w:tc>
          <w:tcPr>
            <w:tcW w:w="3402"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Создание рабочих мест в сфере местного производства товаров и услуг</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Ед.</w:t>
            </w:r>
          </w:p>
        </w:tc>
        <w:tc>
          <w:tcPr>
            <w:tcW w:w="1417"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10</w:t>
            </w:r>
          </w:p>
        </w:tc>
        <w:tc>
          <w:tcPr>
            <w:tcW w:w="1276"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14</w:t>
            </w:r>
          </w:p>
        </w:tc>
        <w:tc>
          <w:tcPr>
            <w:tcW w:w="1588"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140</w:t>
            </w:r>
          </w:p>
        </w:tc>
      </w:tr>
      <w:tr w:rsidR="008A38F9" w:rsidRPr="005139FE" w:rsidTr="00EF3B61">
        <w:trPr>
          <w:trHeight w:val="1320"/>
        </w:trPr>
        <w:tc>
          <w:tcPr>
            <w:tcW w:w="710"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5</w:t>
            </w:r>
          </w:p>
        </w:tc>
        <w:tc>
          <w:tcPr>
            <w:tcW w:w="3402"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Доля начинающих предпринимателей, получивших муниципальную поддержку от общего числа получателей поддержки</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w:t>
            </w:r>
          </w:p>
        </w:tc>
        <w:tc>
          <w:tcPr>
            <w:tcW w:w="1417"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25</w:t>
            </w:r>
          </w:p>
        </w:tc>
        <w:tc>
          <w:tcPr>
            <w:tcW w:w="1276"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19,23</w:t>
            </w:r>
          </w:p>
        </w:tc>
        <w:tc>
          <w:tcPr>
            <w:tcW w:w="1588"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76,9</w:t>
            </w:r>
          </w:p>
        </w:tc>
      </w:tr>
      <w:tr w:rsidR="008A38F9" w:rsidRPr="005139FE" w:rsidTr="00EF3B61">
        <w:trPr>
          <w:trHeight w:val="408"/>
        </w:trPr>
        <w:tc>
          <w:tcPr>
            <w:tcW w:w="710"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6</w:t>
            </w:r>
          </w:p>
        </w:tc>
        <w:tc>
          <w:tcPr>
            <w:tcW w:w="3402" w:type="dxa"/>
          </w:tcPr>
          <w:p w:rsidR="008A38F9" w:rsidRPr="00EF3B61" w:rsidRDefault="008A38F9" w:rsidP="00CC3C86">
            <w:pPr>
              <w:spacing w:line="276" w:lineRule="auto"/>
              <w:rPr>
                <w:rFonts w:eastAsia="Calibri"/>
                <w:sz w:val="22"/>
                <w:szCs w:val="22"/>
                <w:lang w:eastAsia="en-US"/>
              </w:rPr>
            </w:pPr>
            <w:r w:rsidRPr="00EF3B61">
              <w:rPr>
                <w:rFonts w:eastAsia="Calibri"/>
                <w:sz w:val="22"/>
                <w:szCs w:val="22"/>
                <w:lang w:eastAsia="en-US"/>
              </w:rPr>
              <w:t>Коэффициент выживаемости через 3 года субъектов малого и среднего предпринимательства, которым оказана поддержка</w:t>
            </w:r>
          </w:p>
        </w:tc>
        <w:tc>
          <w:tcPr>
            <w:tcW w:w="1559"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w:t>
            </w:r>
          </w:p>
        </w:tc>
        <w:tc>
          <w:tcPr>
            <w:tcW w:w="1417"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50</w:t>
            </w:r>
          </w:p>
        </w:tc>
        <w:tc>
          <w:tcPr>
            <w:tcW w:w="1276" w:type="dxa"/>
          </w:tcPr>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p>
          <w:p w:rsidR="008A38F9" w:rsidRPr="00EF3B61" w:rsidRDefault="008A38F9" w:rsidP="00CC3C86">
            <w:pPr>
              <w:jc w:val="center"/>
              <w:rPr>
                <w:rFonts w:eastAsia="Calibri"/>
                <w:sz w:val="22"/>
                <w:szCs w:val="22"/>
                <w:lang w:eastAsia="en-US"/>
              </w:rPr>
            </w:pPr>
            <w:r w:rsidRPr="00EF3B61">
              <w:rPr>
                <w:rFonts w:eastAsia="Calibri"/>
                <w:sz w:val="22"/>
                <w:szCs w:val="22"/>
                <w:lang w:eastAsia="en-US"/>
              </w:rPr>
              <w:t>96,3</w:t>
            </w:r>
          </w:p>
        </w:tc>
        <w:tc>
          <w:tcPr>
            <w:tcW w:w="1588" w:type="dxa"/>
          </w:tcPr>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p>
          <w:p w:rsidR="008A38F9" w:rsidRPr="00EF3B61" w:rsidRDefault="008A38F9" w:rsidP="00CC3C86">
            <w:pPr>
              <w:spacing w:line="276" w:lineRule="auto"/>
              <w:jc w:val="center"/>
              <w:rPr>
                <w:rFonts w:eastAsia="Calibri"/>
                <w:sz w:val="22"/>
                <w:szCs w:val="22"/>
                <w:lang w:eastAsia="en-US"/>
              </w:rPr>
            </w:pPr>
            <w:r w:rsidRPr="00EF3B61">
              <w:rPr>
                <w:rFonts w:eastAsia="Calibri"/>
                <w:sz w:val="22"/>
                <w:szCs w:val="22"/>
                <w:lang w:eastAsia="en-US"/>
              </w:rPr>
              <w:t>192,6</w:t>
            </w:r>
          </w:p>
        </w:tc>
      </w:tr>
    </w:tbl>
    <w:p w:rsidR="008A38F9" w:rsidRPr="005139FE" w:rsidRDefault="008A38F9" w:rsidP="008A38F9">
      <w:pPr>
        <w:pStyle w:val="ConsPlusNormal"/>
        <w:spacing w:line="360" w:lineRule="auto"/>
        <w:ind w:firstLine="567"/>
        <w:jc w:val="both"/>
      </w:pPr>
    </w:p>
    <w:p w:rsidR="008A38F9" w:rsidRPr="00EF3B61" w:rsidRDefault="008A38F9" w:rsidP="001F74B3">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Из 6 целевых индикаторов программы, намеченных на 2018 год, достигнуты 3 (50%).</w:t>
      </w:r>
    </w:p>
    <w:p w:rsidR="008A38F9" w:rsidRPr="00EF3B61" w:rsidRDefault="008A38F9" w:rsidP="001F74B3">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Отрицательное отклонение достигнутых значений показателей 50%.</w:t>
      </w:r>
    </w:p>
    <w:p w:rsidR="008A38F9" w:rsidRPr="00EF3B61" w:rsidRDefault="008A38F9" w:rsidP="001F74B3">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 xml:space="preserve"> По итогам проведенной оценки эффективности муниципальная программа признана недостаточно эффективной (интегральная оценка – 51,8).</w:t>
      </w:r>
    </w:p>
    <w:p w:rsidR="008A38F9" w:rsidRPr="00EF3B61" w:rsidRDefault="008A38F9" w:rsidP="001F74B3">
      <w:pPr>
        <w:pStyle w:val="afa"/>
        <w:spacing w:after="0" w:line="360" w:lineRule="auto"/>
        <w:ind w:firstLine="709"/>
        <w:jc w:val="both"/>
      </w:pPr>
      <w:r w:rsidRPr="00EF3B61">
        <w:t xml:space="preserve"> Общие рекомендации и предложения:</w:t>
      </w:r>
    </w:p>
    <w:p w:rsidR="008A38F9" w:rsidRPr="00EF3B61" w:rsidRDefault="008A38F9" w:rsidP="001F74B3">
      <w:pPr>
        <w:pStyle w:val="afa"/>
        <w:numPr>
          <w:ilvl w:val="0"/>
          <w:numId w:val="19"/>
        </w:numPr>
        <w:tabs>
          <w:tab w:val="left" w:pos="993"/>
        </w:tabs>
        <w:spacing w:after="0" w:line="360" w:lineRule="auto"/>
        <w:ind w:left="0" w:firstLine="709"/>
        <w:jc w:val="both"/>
      </w:pPr>
      <w:r w:rsidRPr="00EF3B61">
        <w:t>Усилить контроль освоения финансирования муниципальной программы.</w:t>
      </w:r>
    </w:p>
    <w:p w:rsidR="008A38F9" w:rsidRPr="00EF3B61" w:rsidRDefault="008A38F9" w:rsidP="001F74B3">
      <w:pPr>
        <w:pStyle w:val="afa"/>
        <w:numPr>
          <w:ilvl w:val="0"/>
          <w:numId w:val="19"/>
        </w:numPr>
        <w:tabs>
          <w:tab w:val="left" w:pos="570"/>
          <w:tab w:val="left" w:pos="993"/>
        </w:tabs>
        <w:spacing w:after="0" w:line="360" w:lineRule="auto"/>
        <w:ind w:left="0" w:firstLine="709"/>
        <w:jc w:val="both"/>
      </w:pPr>
      <w:r w:rsidRPr="00EF3B61">
        <w:t>Сформулировать целевые показатели таким образом, чтобы они были направлены на решение задач программы.</w:t>
      </w:r>
    </w:p>
    <w:p w:rsidR="008A38F9" w:rsidRPr="00EF3B61" w:rsidRDefault="008A38F9" w:rsidP="001F74B3">
      <w:pPr>
        <w:widowControl/>
        <w:numPr>
          <w:ilvl w:val="0"/>
          <w:numId w:val="19"/>
        </w:numPr>
        <w:tabs>
          <w:tab w:val="left" w:pos="993"/>
        </w:tabs>
        <w:autoSpaceDE/>
        <w:autoSpaceDN/>
        <w:adjustRightInd/>
        <w:spacing w:line="360" w:lineRule="auto"/>
        <w:ind w:left="0" w:firstLine="709"/>
        <w:rPr>
          <w:sz w:val="24"/>
          <w:szCs w:val="24"/>
        </w:rPr>
      </w:pPr>
      <w:r w:rsidRPr="00EF3B61">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1F74B3">
      <w:pPr>
        <w:spacing w:line="360" w:lineRule="auto"/>
        <w:ind w:firstLine="709"/>
        <w:jc w:val="both"/>
        <w:rPr>
          <w:sz w:val="28"/>
          <w:szCs w:val="28"/>
        </w:rPr>
      </w:pPr>
    </w:p>
    <w:p w:rsidR="008A38F9" w:rsidRPr="005139FE" w:rsidRDefault="008A38F9" w:rsidP="008A38F9">
      <w:pPr>
        <w:pStyle w:val="afc"/>
        <w:jc w:val="center"/>
        <w:rPr>
          <w:b/>
          <w:bCs/>
          <w:sz w:val="24"/>
          <w:szCs w:val="24"/>
        </w:rPr>
      </w:pPr>
      <w:r w:rsidRPr="005139FE">
        <w:rPr>
          <w:b/>
          <w:bCs/>
          <w:sz w:val="24"/>
          <w:szCs w:val="24"/>
        </w:rPr>
        <w:lastRenderedPageBreak/>
        <w:t xml:space="preserve">12. Муниципальная программа «Опека и попечительство </w:t>
      </w:r>
    </w:p>
    <w:p w:rsidR="008A38F9" w:rsidRPr="005139FE" w:rsidRDefault="008A38F9" w:rsidP="008A38F9">
      <w:pPr>
        <w:pStyle w:val="afc"/>
        <w:jc w:val="center"/>
        <w:rPr>
          <w:b/>
          <w:bCs/>
          <w:sz w:val="24"/>
          <w:szCs w:val="24"/>
        </w:rPr>
      </w:pPr>
      <w:r w:rsidRPr="005139FE">
        <w:rPr>
          <w:b/>
          <w:bCs/>
          <w:sz w:val="24"/>
          <w:szCs w:val="24"/>
        </w:rPr>
        <w:t>Ленского района на 2013-2019 годы»</w:t>
      </w:r>
    </w:p>
    <w:p w:rsidR="008A38F9" w:rsidRPr="005139FE" w:rsidRDefault="008A38F9" w:rsidP="008A38F9">
      <w:pPr>
        <w:pStyle w:val="afc"/>
        <w:jc w:val="center"/>
        <w:rPr>
          <w:sz w:val="28"/>
          <w:szCs w:val="28"/>
        </w:rPr>
      </w:pPr>
    </w:p>
    <w:p w:rsidR="008A38F9" w:rsidRPr="00EF3B61" w:rsidRDefault="008A38F9" w:rsidP="001F74B3">
      <w:pPr>
        <w:tabs>
          <w:tab w:val="left" w:pos="709"/>
        </w:tabs>
        <w:spacing w:line="360" w:lineRule="auto"/>
        <w:ind w:firstLine="709"/>
        <w:jc w:val="both"/>
        <w:rPr>
          <w:sz w:val="24"/>
          <w:szCs w:val="24"/>
        </w:rPr>
      </w:pPr>
      <w:r w:rsidRPr="00EF3B61">
        <w:rPr>
          <w:sz w:val="24"/>
          <w:szCs w:val="24"/>
        </w:rPr>
        <w:t>Ответственным исполнителем является о</w:t>
      </w:r>
      <w:r w:rsidRPr="00EF3B61">
        <w:rPr>
          <w:rFonts w:eastAsia="Calibri"/>
          <w:sz w:val="24"/>
          <w:szCs w:val="24"/>
        </w:rPr>
        <w:t>тдел опеки и попечительства администрации муниципального образования «Ленский район»</w:t>
      </w:r>
    </w:p>
    <w:p w:rsidR="008A38F9" w:rsidRPr="00EF3B61" w:rsidRDefault="008A38F9" w:rsidP="001F74B3">
      <w:pPr>
        <w:tabs>
          <w:tab w:val="left" w:pos="709"/>
        </w:tabs>
        <w:spacing w:line="360" w:lineRule="auto"/>
        <w:ind w:firstLine="709"/>
        <w:jc w:val="both"/>
        <w:rPr>
          <w:sz w:val="24"/>
          <w:szCs w:val="24"/>
        </w:rPr>
      </w:pPr>
      <w:r w:rsidRPr="00EF3B61">
        <w:rPr>
          <w:sz w:val="24"/>
          <w:szCs w:val="24"/>
        </w:rPr>
        <w:t>Цель программы: защита прав и интересов детей-сирот и детей, оставшихся без попечения родителей, недееспособных и ограничено дееспособных граждан.</w:t>
      </w:r>
    </w:p>
    <w:p w:rsidR="008A38F9" w:rsidRPr="00EF3B61" w:rsidRDefault="008A38F9" w:rsidP="001F74B3">
      <w:pPr>
        <w:tabs>
          <w:tab w:val="left" w:pos="709"/>
        </w:tabs>
        <w:spacing w:line="360" w:lineRule="auto"/>
        <w:ind w:firstLine="709"/>
        <w:jc w:val="both"/>
        <w:rPr>
          <w:sz w:val="24"/>
          <w:szCs w:val="24"/>
        </w:rPr>
      </w:pPr>
      <w:r w:rsidRPr="00EF3B61">
        <w:rPr>
          <w:sz w:val="24"/>
          <w:szCs w:val="24"/>
        </w:rPr>
        <w:t>Достижение поставленной цели предусматривает решение следующих задач:</w:t>
      </w:r>
    </w:p>
    <w:p w:rsidR="008A38F9" w:rsidRPr="00EF3B61" w:rsidRDefault="008A38F9" w:rsidP="001F74B3">
      <w:pPr>
        <w:tabs>
          <w:tab w:val="left" w:pos="709"/>
        </w:tabs>
        <w:spacing w:line="360" w:lineRule="auto"/>
        <w:ind w:firstLine="709"/>
        <w:jc w:val="both"/>
        <w:rPr>
          <w:sz w:val="24"/>
          <w:szCs w:val="24"/>
        </w:rPr>
      </w:pPr>
      <w:r w:rsidRPr="00EF3B61">
        <w:rPr>
          <w:sz w:val="24"/>
          <w:szCs w:val="24"/>
        </w:rPr>
        <w:t>1. Развитие здравоохранения. Выполнение отдельных государственных полномочий по опеке и попечительству в отношении лиц, признанных судом недееспособным или ограниченно дееспособными.</w:t>
      </w:r>
    </w:p>
    <w:p w:rsidR="008A38F9" w:rsidRPr="00EF3B61" w:rsidRDefault="008A38F9" w:rsidP="001F74B3">
      <w:pPr>
        <w:tabs>
          <w:tab w:val="left" w:pos="709"/>
        </w:tabs>
        <w:spacing w:line="360" w:lineRule="auto"/>
        <w:ind w:firstLine="709"/>
        <w:jc w:val="both"/>
        <w:rPr>
          <w:sz w:val="24"/>
          <w:szCs w:val="24"/>
        </w:rPr>
      </w:pPr>
      <w:r w:rsidRPr="00EF3B61">
        <w:rPr>
          <w:sz w:val="24"/>
          <w:szCs w:val="24"/>
        </w:rPr>
        <w:t>2. Развитие социального обслуживания населения. Выполнение отдельных государственных полномочий по опеке и попечительству в отношении несовершеннолетних.</w:t>
      </w:r>
    </w:p>
    <w:p w:rsidR="008A38F9" w:rsidRPr="00EF3B61" w:rsidRDefault="008A38F9" w:rsidP="001F74B3">
      <w:pPr>
        <w:tabs>
          <w:tab w:val="left" w:pos="709"/>
        </w:tabs>
        <w:spacing w:line="360" w:lineRule="auto"/>
        <w:ind w:firstLine="709"/>
        <w:jc w:val="both"/>
        <w:rPr>
          <w:sz w:val="24"/>
          <w:szCs w:val="24"/>
        </w:rPr>
      </w:pPr>
      <w:r w:rsidRPr="00EF3B61">
        <w:rPr>
          <w:sz w:val="24"/>
          <w:szCs w:val="24"/>
        </w:rPr>
        <w:t>3.  Социальная поддержка семьи и детей.</w:t>
      </w:r>
    </w:p>
    <w:p w:rsidR="008A38F9" w:rsidRPr="00EF3B61" w:rsidRDefault="008A38F9" w:rsidP="001F74B3">
      <w:pPr>
        <w:tabs>
          <w:tab w:val="left" w:pos="709"/>
        </w:tabs>
        <w:spacing w:line="360" w:lineRule="auto"/>
        <w:ind w:firstLine="709"/>
        <w:jc w:val="both"/>
        <w:rPr>
          <w:sz w:val="24"/>
          <w:szCs w:val="24"/>
        </w:rPr>
      </w:pPr>
      <w:r w:rsidRPr="00EF3B61">
        <w:rPr>
          <w:sz w:val="24"/>
          <w:szCs w:val="24"/>
        </w:rPr>
        <w:t>4. Оплата взносов на капитальный ремонт общего имущества в многоквартирных домах за жилые помещения, приобретенные детям-сиротам и детям, оставшимся без попечения родителей.</w:t>
      </w:r>
    </w:p>
    <w:p w:rsidR="008A38F9" w:rsidRPr="00EF3B61" w:rsidRDefault="008A38F9" w:rsidP="001F74B3">
      <w:pPr>
        <w:tabs>
          <w:tab w:val="left" w:pos="709"/>
        </w:tabs>
        <w:spacing w:line="360" w:lineRule="auto"/>
        <w:ind w:firstLine="709"/>
        <w:jc w:val="both"/>
        <w:rPr>
          <w:sz w:val="24"/>
          <w:szCs w:val="24"/>
        </w:rPr>
      </w:pPr>
      <w:r w:rsidRPr="00EF3B61">
        <w:rPr>
          <w:sz w:val="24"/>
          <w:szCs w:val="24"/>
        </w:rPr>
        <w:t xml:space="preserve">Финансовое обеспечение мероприятий программы </w:t>
      </w:r>
      <w:r w:rsidRPr="00EF3B61">
        <w:rPr>
          <w:rFonts w:eastAsia="Calibri"/>
          <w:sz w:val="24"/>
          <w:szCs w:val="24"/>
        </w:rPr>
        <w:t xml:space="preserve">в 2018 году </w:t>
      </w:r>
      <w:r w:rsidRPr="00EF3B61">
        <w:rPr>
          <w:sz w:val="24"/>
          <w:szCs w:val="24"/>
        </w:rPr>
        <w:t>осуществлялось за счет средств бюджета муниципального образования «Ленский район».</w:t>
      </w:r>
    </w:p>
    <w:p w:rsidR="008A38F9" w:rsidRPr="00EF3B61" w:rsidRDefault="008A38F9" w:rsidP="001F74B3">
      <w:pPr>
        <w:tabs>
          <w:tab w:val="left" w:pos="709"/>
        </w:tabs>
        <w:spacing w:line="360" w:lineRule="auto"/>
        <w:ind w:firstLine="709"/>
        <w:jc w:val="both"/>
        <w:rPr>
          <w:rFonts w:eastAsia="Calibri"/>
          <w:sz w:val="24"/>
          <w:szCs w:val="24"/>
        </w:rPr>
      </w:pPr>
      <w:r w:rsidRPr="00EF3B61">
        <w:rPr>
          <w:rFonts w:eastAsia="Calibri"/>
          <w:sz w:val="24"/>
          <w:szCs w:val="24"/>
        </w:rPr>
        <w:t>На реализацию муниципальной программы по плановым показателям направлено 2 112 000,0 руб.</w:t>
      </w:r>
    </w:p>
    <w:p w:rsidR="008A38F9" w:rsidRPr="00EF3B61" w:rsidRDefault="008A38F9" w:rsidP="008A38F9">
      <w:pPr>
        <w:pStyle w:val="afa"/>
        <w:spacing w:after="0" w:line="360" w:lineRule="auto"/>
        <w:ind w:firstLine="0"/>
        <w:jc w:val="center"/>
        <w:rPr>
          <w:rFonts w:eastAsia="Calibri"/>
        </w:rPr>
      </w:pPr>
      <w:r w:rsidRPr="00EF3B61">
        <w:rPr>
          <w:rFonts w:eastAsia="Calibri"/>
        </w:rPr>
        <w:t>Таблица 12.1. Ресурсное обеспечение</w:t>
      </w:r>
    </w:p>
    <w:p w:rsidR="008A38F9" w:rsidRPr="005139FE" w:rsidRDefault="008A38F9" w:rsidP="008A38F9">
      <w:pPr>
        <w:pStyle w:val="afa"/>
        <w:spacing w:after="0" w:line="360" w:lineRule="auto"/>
        <w:ind w:firstLine="0"/>
        <w:jc w:val="cente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268"/>
        <w:gridCol w:w="1984"/>
        <w:gridCol w:w="1701"/>
        <w:gridCol w:w="1559"/>
      </w:tblGrid>
      <w:tr w:rsidR="008A38F9" w:rsidRPr="00EF3B61" w:rsidTr="00CC3C86">
        <w:trPr>
          <w:cantSplit/>
          <w:trHeight w:val="841"/>
        </w:trPr>
        <w:tc>
          <w:tcPr>
            <w:tcW w:w="241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984"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701"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559"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EF3B61" w:rsidTr="00CC3C86">
        <w:trPr>
          <w:cantSplit/>
          <w:trHeight w:val="532"/>
        </w:trPr>
        <w:tc>
          <w:tcPr>
            <w:tcW w:w="2411"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«Опека и попечительство Ленского района на 2013-2019</w:t>
            </w:r>
          </w:p>
          <w:p w:rsidR="008A38F9" w:rsidRPr="00EF3B61" w:rsidRDefault="008A38F9" w:rsidP="00CC3C86">
            <w:pPr>
              <w:jc w:val="center"/>
              <w:rPr>
                <w:sz w:val="22"/>
                <w:szCs w:val="22"/>
              </w:rPr>
            </w:pPr>
            <w:r w:rsidRPr="00EF3B61">
              <w:rPr>
                <w:sz w:val="22"/>
                <w:szCs w:val="22"/>
              </w:rPr>
              <w:t>годы»</w:t>
            </w:r>
          </w:p>
        </w:tc>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p>
        </w:tc>
      </w:tr>
      <w:tr w:rsidR="008A38F9" w:rsidRPr="00EF3B61" w:rsidTr="00CC3C86">
        <w:trPr>
          <w:cantSplit/>
          <w:trHeight w:val="250"/>
        </w:trPr>
        <w:tc>
          <w:tcPr>
            <w:tcW w:w="2411"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p>
        </w:tc>
      </w:tr>
      <w:tr w:rsidR="008A38F9" w:rsidRPr="00EF3B61" w:rsidTr="00CC3C86">
        <w:trPr>
          <w:cantSplit/>
          <w:trHeight w:val="771"/>
        </w:trPr>
        <w:tc>
          <w:tcPr>
            <w:tcW w:w="2411"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2 112 000,0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2 001 251,36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94,75</w:t>
            </w:r>
          </w:p>
        </w:tc>
      </w:tr>
      <w:tr w:rsidR="008A38F9" w:rsidRPr="00EF3B61" w:rsidTr="00CC3C86">
        <w:trPr>
          <w:cantSplit/>
          <w:trHeight w:val="376"/>
        </w:trPr>
        <w:tc>
          <w:tcPr>
            <w:tcW w:w="2411"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2 112 000,0</w:t>
            </w:r>
            <w:r w:rsidRPr="00EF3B61">
              <w:rPr>
                <w:rFonts w:eastAsia="Calibri"/>
                <w:sz w:val="22"/>
                <w:szCs w:val="22"/>
              </w:rPr>
              <w:tab/>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2 001 251,36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94,75</w:t>
            </w:r>
          </w:p>
        </w:tc>
      </w:tr>
    </w:tbl>
    <w:p w:rsidR="008A38F9" w:rsidRPr="00EF3B61" w:rsidRDefault="008A38F9" w:rsidP="008A38F9">
      <w:pPr>
        <w:ind w:firstLine="708"/>
        <w:jc w:val="both"/>
        <w:rPr>
          <w:sz w:val="22"/>
          <w:szCs w:val="22"/>
        </w:rPr>
      </w:pPr>
    </w:p>
    <w:p w:rsidR="008A38F9" w:rsidRPr="005139FE" w:rsidRDefault="008A38F9" w:rsidP="008A38F9">
      <w:pPr>
        <w:ind w:firstLine="708"/>
        <w:jc w:val="both"/>
      </w:pPr>
    </w:p>
    <w:p w:rsidR="008A38F9" w:rsidRPr="00EF3B61" w:rsidRDefault="008A38F9" w:rsidP="008A38F9">
      <w:pPr>
        <w:spacing w:line="360" w:lineRule="auto"/>
        <w:ind w:firstLine="708"/>
        <w:jc w:val="both"/>
        <w:rPr>
          <w:rFonts w:eastAsia="Calibri"/>
          <w:sz w:val="24"/>
          <w:szCs w:val="24"/>
        </w:rPr>
      </w:pPr>
      <w:r w:rsidRPr="00EF3B61">
        <w:rPr>
          <w:rFonts w:eastAsia="Calibri"/>
          <w:sz w:val="24"/>
          <w:szCs w:val="24"/>
        </w:rPr>
        <w:t>Фактическое исполнение на мероприятия составило 2 001 251,36 руб. Финансирование было предусмотрено на следующие мероприятия:</w:t>
      </w:r>
    </w:p>
    <w:p w:rsidR="008A38F9" w:rsidRPr="00EF3B61" w:rsidRDefault="008A38F9" w:rsidP="008A38F9">
      <w:pPr>
        <w:spacing w:line="360" w:lineRule="auto"/>
        <w:ind w:firstLine="708"/>
        <w:jc w:val="both"/>
        <w:rPr>
          <w:sz w:val="24"/>
          <w:szCs w:val="24"/>
        </w:rPr>
      </w:pPr>
      <w:r w:rsidRPr="00EF3B61">
        <w:rPr>
          <w:sz w:val="24"/>
          <w:szCs w:val="24"/>
        </w:rPr>
        <w:t xml:space="preserve">1. Социальная поддержка детей-сирот и детей, оставшихся без попечения родителей, проживающих в семьях опекунов (попечителей), приемных родителей, лиц из их числа в виде компенсации расходов за проезд, отдых и оздоровление, обучение, оформление документов, подготовку жилых помещений для их проживания, материальной помощи выпускникам </w:t>
      </w:r>
      <w:r w:rsidRPr="00EF3B61">
        <w:rPr>
          <w:sz w:val="24"/>
          <w:szCs w:val="24"/>
        </w:rPr>
        <w:lastRenderedPageBreak/>
        <w:t>образовательных организаций.</w:t>
      </w:r>
    </w:p>
    <w:p w:rsidR="008A38F9" w:rsidRPr="00EF3B61" w:rsidRDefault="008A38F9" w:rsidP="008A38F9">
      <w:pPr>
        <w:spacing w:line="360" w:lineRule="auto"/>
        <w:ind w:firstLine="708"/>
        <w:jc w:val="both"/>
        <w:rPr>
          <w:sz w:val="24"/>
          <w:szCs w:val="24"/>
        </w:rPr>
      </w:pPr>
      <w:r w:rsidRPr="00EF3B61">
        <w:rPr>
          <w:sz w:val="24"/>
          <w:szCs w:val="24"/>
        </w:rPr>
        <w:t>Финансирование –  1 300 368,00 руб.</w:t>
      </w:r>
    </w:p>
    <w:p w:rsidR="008A38F9" w:rsidRPr="00EF3B61" w:rsidRDefault="008A38F9" w:rsidP="008A38F9">
      <w:pPr>
        <w:spacing w:line="360" w:lineRule="auto"/>
        <w:ind w:firstLine="708"/>
        <w:jc w:val="both"/>
        <w:rPr>
          <w:sz w:val="24"/>
          <w:szCs w:val="24"/>
        </w:rPr>
      </w:pPr>
      <w:r w:rsidRPr="00EF3B61">
        <w:rPr>
          <w:sz w:val="24"/>
          <w:szCs w:val="24"/>
        </w:rPr>
        <w:t>Исполнение –          1 300 367,77 руб.</w:t>
      </w:r>
    </w:p>
    <w:p w:rsidR="008A38F9" w:rsidRPr="00EF3B61" w:rsidRDefault="008A38F9" w:rsidP="008A38F9">
      <w:pPr>
        <w:widowControl/>
        <w:numPr>
          <w:ilvl w:val="1"/>
          <w:numId w:val="22"/>
        </w:numPr>
        <w:tabs>
          <w:tab w:val="left" w:pos="1276"/>
        </w:tabs>
        <w:autoSpaceDE/>
        <w:autoSpaceDN/>
        <w:adjustRightInd/>
        <w:spacing w:line="360" w:lineRule="auto"/>
        <w:ind w:left="0" w:firstLine="708"/>
        <w:jc w:val="both"/>
        <w:rPr>
          <w:sz w:val="24"/>
          <w:szCs w:val="24"/>
        </w:rPr>
      </w:pPr>
      <w:r w:rsidRPr="00EF3B61">
        <w:rPr>
          <w:sz w:val="24"/>
          <w:szCs w:val="24"/>
        </w:rPr>
        <w:t>Произведена компенсация за проезд к месту отдыха оздоровления, лечения и обследования 16 детей-сирот и детей, оставшихся без попечения родителей;</w:t>
      </w:r>
    </w:p>
    <w:p w:rsidR="008A38F9" w:rsidRPr="00EF3B61" w:rsidRDefault="008A38F9" w:rsidP="008A38F9">
      <w:pPr>
        <w:widowControl/>
        <w:numPr>
          <w:ilvl w:val="1"/>
          <w:numId w:val="22"/>
        </w:numPr>
        <w:tabs>
          <w:tab w:val="left" w:pos="1276"/>
        </w:tabs>
        <w:autoSpaceDE/>
        <w:autoSpaceDN/>
        <w:adjustRightInd/>
        <w:spacing w:line="360" w:lineRule="auto"/>
        <w:ind w:left="0" w:firstLine="708"/>
        <w:jc w:val="both"/>
        <w:rPr>
          <w:sz w:val="24"/>
          <w:szCs w:val="24"/>
        </w:rPr>
      </w:pPr>
      <w:r w:rsidRPr="00EF3B61">
        <w:rPr>
          <w:sz w:val="24"/>
          <w:szCs w:val="24"/>
        </w:rPr>
        <w:t xml:space="preserve"> Произведена компенсация за проезд и обучение 15 студентам из числа детей-сирот и детей, оставшихся без попечения родителей;</w:t>
      </w:r>
    </w:p>
    <w:p w:rsidR="008A38F9" w:rsidRPr="00EF3B61" w:rsidRDefault="008A38F9" w:rsidP="008A38F9">
      <w:pPr>
        <w:widowControl/>
        <w:numPr>
          <w:ilvl w:val="1"/>
          <w:numId w:val="22"/>
        </w:numPr>
        <w:tabs>
          <w:tab w:val="left" w:pos="1276"/>
        </w:tabs>
        <w:autoSpaceDE/>
        <w:autoSpaceDN/>
        <w:adjustRightInd/>
        <w:spacing w:line="360" w:lineRule="auto"/>
        <w:ind w:left="0" w:firstLine="708"/>
        <w:jc w:val="both"/>
        <w:rPr>
          <w:sz w:val="24"/>
          <w:szCs w:val="24"/>
        </w:rPr>
      </w:pPr>
      <w:r w:rsidRPr="00EF3B61">
        <w:rPr>
          <w:sz w:val="24"/>
          <w:szCs w:val="24"/>
        </w:rPr>
        <w:t xml:space="preserve"> Единовременная материальная помощь 19 выпускникам дошкольных и школьных образовательных учреждений Ленского района -  76 000.0 руб</w:t>
      </w:r>
      <w:r w:rsidR="007256B9">
        <w:rPr>
          <w:sz w:val="24"/>
          <w:szCs w:val="24"/>
        </w:rPr>
        <w:t>.</w:t>
      </w:r>
      <w:r w:rsidRPr="00EF3B61">
        <w:rPr>
          <w:sz w:val="24"/>
          <w:szCs w:val="24"/>
        </w:rPr>
        <w:t>;</w:t>
      </w:r>
    </w:p>
    <w:p w:rsidR="008A38F9" w:rsidRPr="00EF3B61" w:rsidRDefault="008A38F9" w:rsidP="008A38F9">
      <w:pPr>
        <w:widowControl/>
        <w:numPr>
          <w:ilvl w:val="1"/>
          <w:numId w:val="22"/>
        </w:numPr>
        <w:tabs>
          <w:tab w:val="left" w:pos="1276"/>
        </w:tabs>
        <w:autoSpaceDE/>
        <w:autoSpaceDN/>
        <w:adjustRightInd/>
        <w:spacing w:line="360" w:lineRule="auto"/>
        <w:ind w:left="0" w:firstLine="708"/>
        <w:jc w:val="both"/>
        <w:rPr>
          <w:sz w:val="24"/>
          <w:szCs w:val="24"/>
        </w:rPr>
      </w:pPr>
      <w:r w:rsidRPr="00EF3B61">
        <w:rPr>
          <w:sz w:val="24"/>
          <w:szCs w:val="24"/>
        </w:rPr>
        <w:t xml:space="preserve"> Оплата за коммунальные и жилищные услуги жилых помещений, предоставленных, закрепленных за детьми-сиротами и детьми, оставшимися без попечения родителей – 1.</w:t>
      </w:r>
    </w:p>
    <w:p w:rsidR="008A38F9" w:rsidRPr="00EF3B61" w:rsidRDefault="008A38F9" w:rsidP="008A38F9">
      <w:pPr>
        <w:widowControl/>
        <w:numPr>
          <w:ilvl w:val="0"/>
          <w:numId w:val="22"/>
        </w:numPr>
        <w:tabs>
          <w:tab w:val="left" w:pos="1134"/>
        </w:tabs>
        <w:autoSpaceDE/>
        <w:autoSpaceDN/>
        <w:adjustRightInd/>
        <w:spacing w:line="360" w:lineRule="auto"/>
        <w:ind w:left="0" w:firstLine="708"/>
        <w:jc w:val="both"/>
        <w:rPr>
          <w:sz w:val="24"/>
          <w:szCs w:val="24"/>
        </w:rPr>
      </w:pPr>
      <w:r w:rsidRPr="00EF3B61">
        <w:rPr>
          <w:sz w:val="24"/>
          <w:szCs w:val="24"/>
        </w:rPr>
        <w:t xml:space="preserve"> Организация жизнеустройства детей-сирот и детей, оставшихся без попечения родителей, недееспособных граждан.</w:t>
      </w:r>
    </w:p>
    <w:p w:rsidR="008A38F9" w:rsidRPr="00EF3B61" w:rsidRDefault="008A38F9" w:rsidP="008A38F9">
      <w:pPr>
        <w:spacing w:line="360" w:lineRule="auto"/>
        <w:ind w:firstLine="708"/>
        <w:jc w:val="both"/>
        <w:rPr>
          <w:sz w:val="24"/>
          <w:szCs w:val="24"/>
        </w:rPr>
      </w:pPr>
      <w:r w:rsidRPr="00EF3B61">
        <w:rPr>
          <w:sz w:val="24"/>
          <w:szCs w:val="24"/>
        </w:rPr>
        <w:t>Финансирование –  614 132,00 руб.</w:t>
      </w:r>
    </w:p>
    <w:p w:rsidR="008A38F9" w:rsidRPr="00EF3B61" w:rsidRDefault="008A38F9" w:rsidP="008A38F9">
      <w:pPr>
        <w:spacing w:line="360" w:lineRule="auto"/>
        <w:ind w:firstLine="708"/>
        <w:jc w:val="both"/>
        <w:rPr>
          <w:sz w:val="24"/>
          <w:szCs w:val="24"/>
        </w:rPr>
      </w:pPr>
      <w:r w:rsidRPr="00EF3B61">
        <w:rPr>
          <w:sz w:val="24"/>
          <w:szCs w:val="24"/>
        </w:rPr>
        <w:t>Исполнение –          504 230,00 руб.</w:t>
      </w:r>
    </w:p>
    <w:p w:rsidR="008A38F9" w:rsidRPr="00EF3B61" w:rsidRDefault="008A38F9" w:rsidP="008A38F9">
      <w:pPr>
        <w:spacing w:line="360" w:lineRule="auto"/>
        <w:ind w:firstLine="708"/>
        <w:jc w:val="both"/>
        <w:rPr>
          <w:sz w:val="24"/>
          <w:szCs w:val="24"/>
        </w:rPr>
      </w:pPr>
      <w:r w:rsidRPr="00EF3B61">
        <w:rPr>
          <w:sz w:val="24"/>
          <w:szCs w:val="24"/>
        </w:rPr>
        <w:t>Обеспечение проездом, питанием, проживанием детей-сирот и детей, оставшихся без попечения родителей, и сопровождающих при устройстве их в медицинские, социальные учреждения и организации для детей-сирот и детей, оставшихся без попечения родителей.</w:t>
      </w:r>
    </w:p>
    <w:p w:rsidR="008A38F9" w:rsidRPr="00EF3B61" w:rsidRDefault="008A38F9" w:rsidP="008A38F9">
      <w:pPr>
        <w:spacing w:line="360" w:lineRule="auto"/>
        <w:ind w:firstLine="708"/>
        <w:jc w:val="both"/>
        <w:rPr>
          <w:sz w:val="24"/>
          <w:szCs w:val="24"/>
        </w:rPr>
      </w:pPr>
      <w:r w:rsidRPr="00EF3B61">
        <w:rPr>
          <w:sz w:val="24"/>
          <w:szCs w:val="24"/>
        </w:rPr>
        <w:t xml:space="preserve">Произведена оплата за проезд 7 несовершеннолетним, оставшимся без попечения родителей, и сопровождающим в детскую организацию для детей сирот и детей, оставшихся без попечения родителей, г. Нерюнгри, г. Алдан, г. Якутск. </w:t>
      </w:r>
    </w:p>
    <w:p w:rsidR="008A38F9" w:rsidRPr="00EF3B61" w:rsidRDefault="008A38F9" w:rsidP="008A38F9">
      <w:pPr>
        <w:spacing w:line="360" w:lineRule="auto"/>
        <w:ind w:firstLine="708"/>
        <w:jc w:val="both"/>
        <w:rPr>
          <w:sz w:val="24"/>
          <w:szCs w:val="24"/>
        </w:rPr>
      </w:pPr>
      <w:r w:rsidRPr="00EF3B61">
        <w:rPr>
          <w:sz w:val="24"/>
          <w:szCs w:val="24"/>
        </w:rPr>
        <w:t>Произведена оплата 9 малолетним, помещенным в детское отделение ГБУ «Ленская центральная районная больница» и сопровождающим, а также временное их устройство в ГБУ РС (Я) «Городской дом ребенка» г. Якутска.</w:t>
      </w:r>
    </w:p>
    <w:p w:rsidR="008A38F9" w:rsidRPr="00EF3B61" w:rsidRDefault="008A38F9" w:rsidP="008A38F9">
      <w:pPr>
        <w:widowControl/>
        <w:numPr>
          <w:ilvl w:val="0"/>
          <w:numId w:val="22"/>
        </w:numPr>
        <w:tabs>
          <w:tab w:val="left" w:pos="1134"/>
        </w:tabs>
        <w:autoSpaceDE/>
        <w:autoSpaceDN/>
        <w:adjustRightInd/>
        <w:spacing w:line="360" w:lineRule="auto"/>
        <w:ind w:left="0" w:firstLine="709"/>
        <w:jc w:val="both"/>
        <w:rPr>
          <w:sz w:val="24"/>
          <w:szCs w:val="24"/>
        </w:rPr>
      </w:pPr>
      <w:r w:rsidRPr="00EF3B61">
        <w:rPr>
          <w:sz w:val="24"/>
          <w:szCs w:val="24"/>
        </w:rPr>
        <w:t xml:space="preserve">Работа Школы приемных родителей. Соглашение с </w:t>
      </w:r>
      <w:proofErr w:type="spellStart"/>
      <w:r w:rsidRPr="00EF3B61">
        <w:rPr>
          <w:sz w:val="24"/>
          <w:szCs w:val="24"/>
        </w:rPr>
        <w:t>Роспотребнадзором</w:t>
      </w:r>
      <w:proofErr w:type="spellEnd"/>
      <w:r w:rsidRPr="00EF3B61">
        <w:rPr>
          <w:sz w:val="24"/>
          <w:szCs w:val="24"/>
        </w:rPr>
        <w:t xml:space="preserve"> о предоставлении услуг по обследованию детей, оставшихся без попечения.</w:t>
      </w:r>
    </w:p>
    <w:p w:rsidR="008A38F9" w:rsidRPr="00EF3B61" w:rsidRDefault="008A38F9" w:rsidP="008A38F9">
      <w:pPr>
        <w:spacing w:line="360" w:lineRule="auto"/>
        <w:ind w:firstLine="708"/>
        <w:jc w:val="both"/>
        <w:rPr>
          <w:sz w:val="24"/>
          <w:szCs w:val="24"/>
        </w:rPr>
      </w:pPr>
      <w:r w:rsidRPr="00EF3B61">
        <w:rPr>
          <w:sz w:val="24"/>
          <w:szCs w:val="24"/>
        </w:rPr>
        <w:t>Предусмотрено – 197 500,00 руб.</w:t>
      </w:r>
    </w:p>
    <w:p w:rsidR="008A38F9" w:rsidRPr="00EF3B61" w:rsidRDefault="008A38F9" w:rsidP="008A38F9">
      <w:pPr>
        <w:spacing w:line="360" w:lineRule="auto"/>
        <w:ind w:firstLine="708"/>
        <w:jc w:val="both"/>
        <w:rPr>
          <w:sz w:val="24"/>
          <w:szCs w:val="24"/>
        </w:rPr>
      </w:pPr>
      <w:r w:rsidRPr="00EF3B61">
        <w:rPr>
          <w:sz w:val="24"/>
          <w:szCs w:val="24"/>
        </w:rPr>
        <w:t>Исполнение –       196 563,59 руб.</w:t>
      </w:r>
    </w:p>
    <w:p w:rsidR="008A38F9" w:rsidRPr="00EF3B61" w:rsidRDefault="008A38F9" w:rsidP="008A38F9">
      <w:pPr>
        <w:spacing w:line="360" w:lineRule="auto"/>
        <w:ind w:firstLine="708"/>
        <w:jc w:val="both"/>
        <w:rPr>
          <w:sz w:val="24"/>
          <w:szCs w:val="24"/>
        </w:rPr>
      </w:pPr>
      <w:r w:rsidRPr="00EF3B61">
        <w:rPr>
          <w:sz w:val="24"/>
          <w:szCs w:val="24"/>
        </w:rPr>
        <w:t xml:space="preserve">Произведена оплата психологам Школы приемных родителей </w:t>
      </w:r>
      <w:proofErr w:type="spellStart"/>
      <w:r w:rsidRPr="00EF3B61">
        <w:rPr>
          <w:sz w:val="24"/>
          <w:szCs w:val="24"/>
        </w:rPr>
        <w:t>Билдуевой</w:t>
      </w:r>
      <w:proofErr w:type="spellEnd"/>
      <w:r w:rsidRPr="00EF3B61">
        <w:rPr>
          <w:sz w:val="24"/>
          <w:szCs w:val="24"/>
        </w:rPr>
        <w:t xml:space="preserve"> Е.В. и </w:t>
      </w:r>
      <w:proofErr w:type="spellStart"/>
      <w:r w:rsidRPr="00EF3B61">
        <w:rPr>
          <w:sz w:val="24"/>
          <w:szCs w:val="24"/>
        </w:rPr>
        <w:t>Егориной</w:t>
      </w:r>
      <w:proofErr w:type="spellEnd"/>
      <w:r w:rsidRPr="00EF3B61">
        <w:rPr>
          <w:sz w:val="24"/>
          <w:szCs w:val="24"/>
        </w:rPr>
        <w:t xml:space="preserve"> Е.С. в сумме 192 173,58 руб.</w:t>
      </w:r>
    </w:p>
    <w:p w:rsidR="008A38F9" w:rsidRPr="00EF3B61" w:rsidRDefault="008A38F9" w:rsidP="008A38F9">
      <w:pPr>
        <w:spacing w:line="360" w:lineRule="auto"/>
        <w:ind w:firstLine="708"/>
        <w:jc w:val="both"/>
        <w:rPr>
          <w:sz w:val="24"/>
          <w:szCs w:val="24"/>
        </w:rPr>
      </w:pPr>
      <w:r w:rsidRPr="00EF3B61">
        <w:rPr>
          <w:sz w:val="24"/>
          <w:szCs w:val="24"/>
        </w:rPr>
        <w:t>Обследованы 7 детей, направленных в детскую организацию для детей-сирот и детей, оставшихся без попечения родителей на сумму 4 480,01 руб.</w:t>
      </w:r>
    </w:p>
    <w:p w:rsidR="008A38F9" w:rsidRPr="00EF3B61" w:rsidRDefault="008A38F9" w:rsidP="008A38F9">
      <w:pPr>
        <w:spacing w:line="360" w:lineRule="auto"/>
        <w:ind w:firstLine="709"/>
        <w:jc w:val="both"/>
        <w:rPr>
          <w:sz w:val="24"/>
          <w:szCs w:val="24"/>
        </w:rPr>
      </w:pPr>
      <w:r w:rsidRPr="00EF3B61">
        <w:rPr>
          <w:sz w:val="24"/>
          <w:szCs w:val="24"/>
        </w:rPr>
        <w:t xml:space="preserve"> Неиспользованные денежные средства в сумме 110 748,64 руб. были запланированы для направления двух несовершеннолетних детей, оставшихся без попечения родителей, и сопровождающего в детскую организацию для детей сирот. Несовершеннолетних детей не удалось </w:t>
      </w:r>
      <w:r w:rsidRPr="00EF3B61">
        <w:rPr>
          <w:sz w:val="24"/>
          <w:szCs w:val="24"/>
        </w:rPr>
        <w:lastRenderedPageBreak/>
        <w:t>направить в 2018 г. в связи с тем, что приказ об их направлении в детскую организацию поступил в адрес МО «Ленский район» 11.01.2019 г</w:t>
      </w:r>
    </w:p>
    <w:p w:rsidR="008A38F9" w:rsidRPr="00EF3B61" w:rsidRDefault="008A38F9" w:rsidP="008A38F9">
      <w:pPr>
        <w:pStyle w:val="ConsPlusNormal"/>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12.2. Выполнение основных целевых индикаторов</w:t>
      </w:r>
    </w:p>
    <w:p w:rsidR="008A38F9" w:rsidRPr="00EF3B61" w:rsidRDefault="008A38F9" w:rsidP="008A38F9">
      <w:pPr>
        <w:ind w:firstLine="708"/>
        <w:jc w:val="center"/>
        <w:rPr>
          <w:sz w:val="24"/>
          <w:szCs w:val="24"/>
        </w:rPr>
      </w:pPr>
      <w:r w:rsidRPr="00EF3B61">
        <w:rPr>
          <w:sz w:val="24"/>
          <w:szCs w:val="24"/>
        </w:rPr>
        <w:t>и показателей программы за 2018 год</w:t>
      </w:r>
    </w:p>
    <w:p w:rsidR="008A38F9" w:rsidRPr="005139FE" w:rsidRDefault="008A38F9" w:rsidP="008A38F9">
      <w:pPr>
        <w:ind w:firstLine="708"/>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290"/>
        <w:gridCol w:w="1446"/>
        <w:gridCol w:w="1389"/>
        <w:gridCol w:w="1418"/>
        <w:gridCol w:w="1701"/>
      </w:tblGrid>
      <w:tr w:rsidR="008A38F9" w:rsidRPr="005139FE" w:rsidTr="007256B9">
        <w:trPr>
          <w:trHeight w:val="407"/>
        </w:trPr>
        <w:tc>
          <w:tcPr>
            <w:tcW w:w="538" w:type="dxa"/>
            <w:shd w:val="clear" w:color="auto" w:fill="auto"/>
          </w:tcPr>
          <w:p w:rsidR="008A38F9" w:rsidRPr="00EF3B61" w:rsidRDefault="008A38F9" w:rsidP="00CC3C86">
            <w:pPr>
              <w:outlineLvl w:val="0"/>
              <w:rPr>
                <w:b/>
                <w:bCs/>
                <w:sz w:val="22"/>
                <w:szCs w:val="22"/>
              </w:rPr>
            </w:pPr>
            <w:r w:rsidRPr="00EF3B61">
              <w:rPr>
                <w:b/>
                <w:bCs/>
                <w:sz w:val="22"/>
                <w:szCs w:val="22"/>
              </w:rPr>
              <w:t>№ п/п</w:t>
            </w:r>
          </w:p>
        </w:tc>
        <w:tc>
          <w:tcPr>
            <w:tcW w:w="3290" w:type="dxa"/>
            <w:shd w:val="clear" w:color="auto" w:fill="auto"/>
          </w:tcPr>
          <w:p w:rsidR="008A38F9" w:rsidRPr="00EF3B61" w:rsidRDefault="008A38F9" w:rsidP="00CC3C86">
            <w:pPr>
              <w:jc w:val="center"/>
              <w:outlineLvl w:val="0"/>
              <w:rPr>
                <w:b/>
                <w:bCs/>
                <w:sz w:val="22"/>
                <w:szCs w:val="22"/>
              </w:rPr>
            </w:pPr>
            <w:r w:rsidRPr="00EF3B61">
              <w:rPr>
                <w:b/>
                <w:bCs/>
                <w:sz w:val="22"/>
                <w:szCs w:val="22"/>
              </w:rPr>
              <w:t>Наименование индикатора (показателя)</w:t>
            </w:r>
          </w:p>
        </w:tc>
        <w:tc>
          <w:tcPr>
            <w:tcW w:w="1446"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Единица</w:t>
            </w:r>
          </w:p>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измерения</w:t>
            </w:r>
          </w:p>
        </w:tc>
        <w:tc>
          <w:tcPr>
            <w:tcW w:w="1389"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План</w:t>
            </w:r>
          </w:p>
        </w:tc>
        <w:tc>
          <w:tcPr>
            <w:tcW w:w="1418" w:type="dxa"/>
          </w:tcPr>
          <w:p w:rsidR="008A38F9" w:rsidRPr="00EF3B61" w:rsidRDefault="008A38F9" w:rsidP="00CC3C86">
            <w:pPr>
              <w:jc w:val="center"/>
              <w:rPr>
                <w:rFonts w:eastAsia="Calibri"/>
                <w:b/>
                <w:sz w:val="22"/>
                <w:szCs w:val="22"/>
                <w:lang w:eastAsia="en-US"/>
              </w:rPr>
            </w:pPr>
            <w:r w:rsidRPr="00EF3B61">
              <w:rPr>
                <w:rFonts w:eastAsia="Calibri"/>
                <w:b/>
                <w:sz w:val="22"/>
                <w:szCs w:val="22"/>
                <w:lang w:eastAsia="en-US"/>
              </w:rPr>
              <w:t>Факт</w:t>
            </w:r>
          </w:p>
        </w:tc>
        <w:tc>
          <w:tcPr>
            <w:tcW w:w="1701" w:type="dxa"/>
          </w:tcPr>
          <w:p w:rsidR="008A38F9" w:rsidRPr="00EF3B61" w:rsidRDefault="008A38F9" w:rsidP="00CC3C86">
            <w:pPr>
              <w:rPr>
                <w:rFonts w:eastAsia="Calibri"/>
                <w:b/>
                <w:sz w:val="22"/>
                <w:szCs w:val="22"/>
                <w:lang w:eastAsia="en-US"/>
              </w:rPr>
            </w:pPr>
            <w:r w:rsidRPr="00EF3B61">
              <w:rPr>
                <w:rFonts w:eastAsia="Calibri"/>
                <w:b/>
                <w:sz w:val="22"/>
                <w:szCs w:val="22"/>
                <w:lang w:eastAsia="en-US"/>
              </w:rPr>
              <w:t>Выполнение, %</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1</w:t>
            </w:r>
          </w:p>
        </w:tc>
        <w:tc>
          <w:tcPr>
            <w:tcW w:w="3290" w:type="dxa"/>
            <w:shd w:val="clear" w:color="auto" w:fill="auto"/>
          </w:tcPr>
          <w:p w:rsidR="008A38F9" w:rsidRPr="00EF3B61" w:rsidRDefault="008A38F9" w:rsidP="00CC3C86">
            <w:pPr>
              <w:jc w:val="center"/>
              <w:outlineLvl w:val="0"/>
              <w:rPr>
                <w:bCs/>
                <w:sz w:val="22"/>
                <w:szCs w:val="22"/>
              </w:rPr>
            </w:pPr>
            <w:r w:rsidRPr="00EF3B61">
              <w:rPr>
                <w:bCs/>
                <w:sz w:val="22"/>
                <w:szCs w:val="22"/>
              </w:rPr>
              <w:t>2</w:t>
            </w:r>
          </w:p>
        </w:tc>
        <w:tc>
          <w:tcPr>
            <w:tcW w:w="1446" w:type="dxa"/>
            <w:shd w:val="clear" w:color="auto" w:fill="auto"/>
          </w:tcPr>
          <w:p w:rsidR="008A38F9" w:rsidRPr="00EF3B61" w:rsidRDefault="008A38F9" w:rsidP="00CC3C86">
            <w:pPr>
              <w:jc w:val="center"/>
              <w:outlineLvl w:val="0"/>
              <w:rPr>
                <w:bCs/>
                <w:sz w:val="22"/>
                <w:szCs w:val="22"/>
              </w:rPr>
            </w:pPr>
            <w:r w:rsidRPr="00EF3B61">
              <w:rPr>
                <w:bCs/>
                <w:sz w:val="22"/>
                <w:szCs w:val="22"/>
              </w:rPr>
              <w:t>3</w:t>
            </w:r>
          </w:p>
        </w:tc>
        <w:tc>
          <w:tcPr>
            <w:tcW w:w="1389" w:type="dxa"/>
            <w:shd w:val="clear" w:color="auto" w:fill="auto"/>
          </w:tcPr>
          <w:p w:rsidR="008A38F9" w:rsidRPr="00EF3B61" w:rsidRDefault="008A38F9" w:rsidP="00CC3C86">
            <w:pPr>
              <w:jc w:val="center"/>
              <w:outlineLvl w:val="0"/>
              <w:rPr>
                <w:bCs/>
                <w:sz w:val="22"/>
                <w:szCs w:val="22"/>
              </w:rPr>
            </w:pPr>
            <w:r w:rsidRPr="00EF3B61">
              <w:rPr>
                <w:bCs/>
                <w:sz w:val="22"/>
                <w:szCs w:val="22"/>
              </w:rPr>
              <w:t>4</w:t>
            </w:r>
          </w:p>
        </w:tc>
        <w:tc>
          <w:tcPr>
            <w:tcW w:w="1418" w:type="dxa"/>
            <w:shd w:val="clear" w:color="auto" w:fill="auto"/>
          </w:tcPr>
          <w:p w:rsidR="008A38F9" w:rsidRPr="00EF3B61" w:rsidRDefault="008A38F9" w:rsidP="00CC3C86">
            <w:pPr>
              <w:jc w:val="center"/>
              <w:outlineLvl w:val="0"/>
              <w:rPr>
                <w:bCs/>
                <w:sz w:val="22"/>
                <w:szCs w:val="22"/>
              </w:rPr>
            </w:pPr>
            <w:r w:rsidRPr="00EF3B61">
              <w:rPr>
                <w:bCs/>
                <w:sz w:val="22"/>
                <w:szCs w:val="22"/>
              </w:rPr>
              <w:t>5</w:t>
            </w:r>
          </w:p>
        </w:tc>
        <w:tc>
          <w:tcPr>
            <w:tcW w:w="1701" w:type="dxa"/>
          </w:tcPr>
          <w:p w:rsidR="008A38F9" w:rsidRPr="00EF3B61" w:rsidRDefault="008A38F9" w:rsidP="00CC3C86">
            <w:pPr>
              <w:jc w:val="center"/>
              <w:outlineLvl w:val="0"/>
              <w:rPr>
                <w:bCs/>
                <w:sz w:val="22"/>
                <w:szCs w:val="22"/>
              </w:rPr>
            </w:pPr>
            <w:r w:rsidRPr="00EF3B61">
              <w:rPr>
                <w:bCs/>
                <w:sz w:val="22"/>
                <w:szCs w:val="22"/>
              </w:rPr>
              <w:t>6</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1</w:t>
            </w:r>
          </w:p>
        </w:tc>
        <w:tc>
          <w:tcPr>
            <w:tcW w:w="3290" w:type="dxa"/>
            <w:tcBorders>
              <w:top w:val="single" w:sz="4" w:space="0" w:color="auto"/>
              <w:left w:val="nil"/>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количество социально неблагополучных семей с детьми</w:t>
            </w:r>
          </w:p>
        </w:tc>
        <w:tc>
          <w:tcPr>
            <w:tcW w:w="1446" w:type="dxa"/>
            <w:tcBorders>
              <w:top w:val="single" w:sz="4" w:space="0" w:color="auto"/>
              <w:left w:val="nil"/>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 xml:space="preserve">Семей </w:t>
            </w:r>
          </w:p>
        </w:tc>
        <w:tc>
          <w:tcPr>
            <w:tcW w:w="1389"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80</w:t>
            </w:r>
          </w:p>
        </w:tc>
        <w:tc>
          <w:tcPr>
            <w:tcW w:w="1418"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78</w:t>
            </w:r>
          </w:p>
        </w:tc>
        <w:tc>
          <w:tcPr>
            <w:tcW w:w="1701" w:type="dxa"/>
            <w:tcBorders>
              <w:top w:val="nil"/>
              <w:left w:val="nil"/>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103 %</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2</w:t>
            </w:r>
          </w:p>
        </w:tc>
        <w:tc>
          <w:tcPr>
            <w:tcW w:w="3290" w:type="dxa"/>
            <w:tcBorders>
              <w:top w:val="nil"/>
              <w:left w:val="nil"/>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доля детей, оставшихся без попечения родителей, переданных на воспитание в семьи граждан, от общего количества детского населения (0-17 лет)</w:t>
            </w:r>
          </w:p>
        </w:tc>
        <w:tc>
          <w:tcPr>
            <w:tcW w:w="1446" w:type="dxa"/>
            <w:tcBorders>
              <w:top w:val="nil"/>
              <w:left w:val="nil"/>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185</w:t>
            </w:r>
          </w:p>
        </w:tc>
        <w:tc>
          <w:tcPr>
            <w:tcW w:w="1418"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180</w:t>
            </w:r>
          </w:p>
        </w:tc>
        <w:tc>
          <w:tcPr>
            <w:tcW w:w="1701" w:type="dxa"/>
            <w:tcBorders>
              <w:top w:val="nil"/>
              <w:left w:val="nil"/>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103 %</w:t>
            </w:r>
          </w:p>
        </w:tc>
      </w:tr>
      <w:tr w:rsidR="008A38F9" w:rsidRPr="005139FE" w:rsidTr="007256B9">
        <w:trPr>
          <w:trHeight w:val="422"/>
        </w:trPr>
        <w:tc>
          <w:tcPr>
            <w:tcW w:w="538" w:type="dxa"/>
            <w:shd w:val="clear" w:color="auto" w:fill="auto"/>
          </w:tcPr>
          <w:p w:rsidR="008A38F9" w:rsidRPr="00EF3B61" w:rsidRDefault="008A38F9" w:rsidP="00CC3C86">
            <w:pPr>
              <w:outlineLvl w:val="0"/>
              <w:rPr>
                <w:bCs/>
                <w:sz w:val="22"/>
                <w:szCs w:val="22"/>
              </w:rPr>
            </w:pPr>
            <w:r w:rsidRPr="00EF3B61">
              <w:rPr>
                <w:bCs/>
                <w:sz w:val="22"/>
                <w:szCs w:val="22"/>
              </w:rPr>
              <w:t>3</w:t>
            </w:r>
          </w:p>
        </w:tc>
        <w:tc>
          <w:tcPr>
            <w:tcW w:w="3290" w:type="dxa"/>
            <w:tcBorders>
              <w:top w:val="nil"/>
              <w:left w:val="nil"/>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число детей-сирот и детей, оставшихся без попечения родителей, направленных в организации для детей-сирот и детей, оставшихся без попечения родителей</w:t>
            </w:r>
          </w:p>
        </w:tc>
        <w:tc>
          <w:tcPr>
            <w:tcW w:w="1446" w:type="dxa"/>
            <w:tcBorders>
              <w:top w:val="nil"/>
              <w:left w:val="nil"/>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9</w:t>
            </w:r>
          </w:p>
        </w:tc>
        <w:tc>
          <w:tcPr>
            <w:tcW w:w="1418"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7</w:t>
            </w:r>
          </w:p>
        </w:tc>
        <w:tc>
          <w:tcPr>
            <w:tcW w:w="1701" w:type="dxa"/>
            <w:tcBorders>
              <w:top w:val="nil"/>
              <w:left w:val="nil"/>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129 %</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4</w:t>
            </w:r>
          </w:p>
        </w:tc>
        <w:tc>
          <w:tcPr>
            <w:tcW w:w="3290" w:type="dxa"/>
            <w:tcBorders>
              <w:top w:val="nil"/>
              <w:left w:val="nil"/>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число детей, в отношении которых родители лишены  родительских правах либо ограничены в родительских правах</w:t>
            </w:r>
          </w:p>
        </w:tc>
        <w:tc>
          <w:tcPr>
            <w:tcW w:w="1446" w:type="dxa"/>
            <w:tcBorders>
              <w:top w:val="nil"/>
              <w:left w:val="nil"/>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28</w:t>
            </w:r>
          </w:p>
        </w:tc>
        <w:tc>
          <w:tcPr>
            <w:tcW w:w="1418"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 xml:space="preserve">37 </w:t>
            </w:r>
          </w:p>
        </w:tc>
        <w:tc>
          <w:tcPr>
            <w:tcW w:w="1701" w:type="dxa"/>
            <w:tcBorders>
              <w:top w:val="nil"/>
              <w:left w:val="nil"/>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76 %</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5</w:t>
            </w:r>
          </w:p>
        </w:tc>
        <w:tc>
          <w:tcPr>
            <w:tcW w:w="3290" w:type="dxa"/>
            <w:tcBorders>
              <w:top w:val="nil"/>
              <w:left w:val="nil"/>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количество детей-сирот и детей, оставшихся без попечения родителей, прошедших оздоровление</w:t>
            </w:r>
          </w:p>
        </w:tc>
        <w:tc>
          <w:tcPr>
            <w:tcW w:w="1446" w:type="dxa"/>
            <w:tcBorders>
              <w:top w:val="nil"/>
              <w:left w:val="nil"/>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42</w:t>
            </w:r>
          </w:p>
        </w:tc>
        <w:tc>
          <w:tcPr>
            <w:tcW w:w="1418" w:type="dxa"/>
            <w:tcBorders>
              <w:top w:val="nil"/>
              <w:left w:val="nil"/>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47</w:t>
            </w:r>
          </w:p>
        </w:tc>
        <w:tc>
          <w:tcPr>
            <w:tcW w:w="1701" w:type="dxa"/>
            <w:tcBorders>
              <w:top w:val="nil"/>
              <w:left w:val="nil"/>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112 %</w:t>
            </w:r>
          </w:p>
        </w:tc>
      </w:tr>
      <w:tr w:rsidR="008A38F9" w:rsidRPr="005139FE" w:rsidTr="007256B9">
        <w:trPr>
          <w:trHeight w:val="422"/>
        </w:trPr>
        <w:tc>
          <w:tcPr>
            <w:tcW w:w="538" w:type="dxa"/>
            <w:shd w:val="clear" w:color="auto" w:fill="auto"/>
          </w:tcPr>
          <w:p w:rsidR="008A38F9" w:rsidRPr="00EF3B61" w:rsidRDefault="008A38F9" w:rsidP="00CC3C86">
            <w:pPr>
              <w:outlineLvl w:val="0"/>
              <w:rPr>
                <w:bCs/>
                <w:sz w:val="22"/>
                <w:szCs w:val="22"/>
              </w:rPr>
            </w:pPr>
            <w:r w:rsidRPr="00EF3B61">
              <w:rPr>
                <w:bCs/>
                <w:sz w:val="22"/>
                <w:szCs w:val="22"/>
              </w:rPr>
              <w:t>6</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количество отремонтированных жилых помещений, предоставленных детям-сиротам и детям, оставшимся без попечения родителей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proofErr w:type="spellStart"/>
            <w:r w:rsidRPr="00EF3B61">
              <w:rPr>
                <w:color w:val="000000"/>
                <w:sz w:val="22"/>
                <w:szCs w:val="22"/>
              </w:rPr>
              <w:t>Жил.помещений</w:t>
            </w:r>
            <w:proofErr w:type="spellEnd"/>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1</w:t>
            </w:r>
          </w:p>
          <w:p w:rsidR="008A38F9" w:rsidRPr="00EF3B61" w:rsidRDefault="008A38F9" w:rsidP="00CC3C86">
            <w:pPr>
              <w:jc w:val="center"/>
              <w:outlineLvl w:val="0"/>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0,07%</w:t>
            </w:r>
          </w:p>
        </w:tc>
      </w:tr>
      <w:tr w:rsidR="008A38F9" w:rsidRPr="005139FE" w:rsidTr="007256B9">
        <w:trPr>
          <w:trHeight w:val="407"/>
        </w:trPr>
        <w:tc>
          <w:tcPr>
            <w:tcW w:w="538" w:type="dxa"/>
            <w:shd w:val="clear" w:color="auto" w:fill="auto"/>
          </w:tcPr>
          <w:p w:rsidR="008A38F9" w:rsidRPr="00EF3B61" w:rsidRDefault="008A38F9" w:rsidP="00CC3C86">
            <w:pPr>
              <w:outlineLvl w:val="0"/>
              <w:rPr>
                <w:bCs/>
                <w:sz w:val="22"/>
                <w:szCs w:val="22"/>
              </w:rPr>
            </w:pPr>
            <w:r w:rsidRPr="00EF3B61">
              <w:rPr>
                <w:bCs/>
                <w:sz w:val="22"/>
                <w:szCs w:val="22"/>
              </w:rPr>
              <w:t>7</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both"/>
              <w:rPr>
                <w:rFonts w:eastAsia="Calibri"/>
                <w:sz w:val="22"/>
                <w:szCs w:val="22"/>
              </w:rPr>
            </w:pPr>
            <w:r w:rsidRPr="00EF3B61">
              <w:rPr>
                <w:rFonts w:eastAsia="Calibri"/>
                <w:sz w:val="22"/>
                <w:szCs w:val="22"/>
              </w:rPr>
              <w:t xml:space="preserve"> количество детей-сирот и детей, оставшихся без попечения родителей, и лиц из их числа, пользующихся бесплатным проездом;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53</w:t>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118 %</w:t>
            </w:r>
          </w:p>
        </w:tc>
      </w:tr>
      <w:tr w:rsidR="008A38F9" w:rsidRPr="005139FE" w:rsidTr="007256B9">
        <w:trPr>
          <w:trHeight w:val="1220"/>
        </w:trPr>
        <w:tc>
          <w:tcPr>
            <w:tcW w:w="53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tabs>
                <w:tab w:val="num" w:pos="720"/>
              </w:tabs>
              <w:outlineLvl w:val="0"/>
              <w:rPr>
                <w:bCs/>
                <w:sz w:val="22"/>
                <w:szCs w:val="22"/>
              </w:rPr>
            </w:pPr>
            <w:r w:rsidRPr="00EF3B61">
              <w:rPr>
                <w:bCs/>
                <w:sz w:val="22"/>
                <w:szCs w:val="22"/>
              </w:rPr>
              <w:t>8</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rPr>
                <w:rFonts w:eastAsia="Calibri"/>
                <w:sz w:val="22"/>
                <w:szCs w:val="22"/>
              </w:rPr>
            </w:pPr>
            <w:r w:rsidRPr="00EF3B61">
              <w:rPr>
                <w:rFonts w:eastAsia="Calibri"/>
                <w:sz w:val="22"/>
                <w:szCs w:val="22"/>
              </w:rPr>
              <w:t xml:space="preserve"> количество специалистов, прошедших курс повышения квалификации, работающих по реализации программы</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sz w:val="22"/>
                <w:szCs w:val="22"/>
              </w:rPr>
            </w:pPr>
            <w:r w:rsidRPr="00EF3B61">
              <w:rPr>
                <w:bCs/>
                <w:sz w:val="22"/>
                <w:szCs w:val="22"/>
              </w:rPr>
              <w:t>1</w:t>
            </w:r>
            <w:r w:rsidRPr="00EF3B61">
              <w:rPr>
                <w:sz w:val="22"/>
                <w:szCs w:val="22"/>
              </w:rPr>
              <w:t xml:space="preserve"> </w:t>
            </w:r>
          </w:p>
          <w:p w:rsidR="008A38F9" w:rsidRPr="00EF3B61" w:rsidRDefault="008A38F9" w:rsidP="00CC3C86">
            <w:pPr>
              <w:jc w:val="center"/>
              <w:outlineLvl w:val="0"/>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50 %</w:t>
            </w:r>
          </w:p>
        </w:tc>
      </w:tr>
      <w:tr w:rsidR="008A38F9" w:rsidRPr="005139FE" w:rsidTr="007256B9">
        <w:trPr>
          <w:trHeight w:val="1018"/>
        </w:trPr>
        <w:tc>
          <w:tcPr>
            <w:tcW w:w="53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tabs>
                <w:tab w:val="num" w:pos="720"/>
              </w:tabs>
              <w:outlineLvl w:val="0"/>
              <w:rPr>
                <w:bCs/>
                <w:sz w:val="22"/>
                <w:szCs w:val="22"/>
              </w:rPr>
            </w:pPr>
            <w:r w:rsidRPr="00EF3B61">
              <w:rPr>
                <w:bCs/>
                <w:sz w:val="22"/>
                <w:szCs w:val="22"/>
              </w:rPr>
              <w:t>9</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rPr>
                <w:rFonts w:eastAsia="Calibri"/>
                <w:sz w:val="22"/>
                <w:szCs w:val="22"/>
              </w:rPr>
            </w:pPr>
            <w:r w:rsidRPr="00EF3B61">
              <w:rPr>
                <w:rFonts w:eastAsia="Calibri"/>
                <w:sz w:val="22"/>
                <w:szCs w:val="22"/>
              </w:rPr>
              <w:t>- количество кандидатов в опекуны (попечители), усыновители в Школе приемных родителей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outlineLvl w:val="0"/>
              <w:rPr>
                <w:bCs/>
                <w:sz w:val="22"/>
                <w:szCs w:val="22"/>
              </w:rPr>
            </w:pPr>
            <w:r w:rsidRPr="00EF3B61">
              <w:rPr>
                <w:bCs/>
                <w:sz w:val="22"/>
                <w:szCs w:val="22"/>
              </w:rPr>
              <w:t xml:space="preserve">      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23</w:t>
            </w: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115 %</w:t>
            </w:r>
          </w:p>
        </w:tc>
      </w:tr>
      <w:tr w:rsidR="008A38F9" w:rsidRPr="005139FE" w:rsidTr="007256B9">
        <w:trPr>
          <w:trHeight w:val="1412"/>
        </w:trPr>
        <w:tc>
          <w:tcPr>
            <w:tcW w:w="53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tabs>
                <w:tab w:val="num" w:pos="720"/>
              </w:tabs>
              <w:outlineLvl w:val="0"/>
              <w:rPr>
                <w:bCs/>
                <w:sz w:val="22"/>
                <w:szCs w:val="22"/>
              </w:rPr>
            </w:pPr>
            <w:r w:rsidRPr="00EF3B61">
              <w:rPr>
                <w:bCs/>
                <w:sz w:val="22"/>
                <w:szCs w:val="22"/>
              </w:rPr>
              <w:lastRenderedPageBreak/>
              <w:t>10</w:t>
            </w:r>
          </w:p>
        </w:tc>
        <w:tc>
          <w:tcPr>
            <w:tcW w:w="3290"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rPr>
                <w:rFonts w:eastAsia="Calibri"/>
                <w:sz w:val="22"/>
                <w:szCs w:val="22"/>
              </w:rPr>
            </w:pPr>
            <w:r w:rsidRPr="00EF3B61">
              <w:rPr>
                <w:rFonts w:eastAsia="Calibri"/>
                <w:sz w:val="22"/>
                <w:szCs w:val="22"/>
              </w:rPr>
              <w:t>- количество выпускников общеобразовательных и дошкольных учреждений, которым оказана материальная помощь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EF3B61" w:rsidRDefault="008A38F9" w:rsidP="00CC3C86">
            <w:pPr>
              <w:jc w:val="center"/>
              <w:rPr>
                <w:color w:val="000000"/>
                <w:sz w:val="22"/>
                <w:szCs w:val="22"/>
              </w:rPr>
            </w:pPr>
            <w:r w:rsidRPr="00EF3B61">
              <w:rPr>
                <w:color w:val="000000"/>
                <w:sz w:val="22"/>
                <w:szCs w:val="22"/>
              </w:rPr>
              <w:t>Чел.</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p>
          <w:p w:rsidR="008A38F9" w:rsidRPr="00EF3B61" w:rsidRDefault="008A38F9" w:rsidP="00CC3C86">
            <w:pPr>
              <w:jc w:val="center"/>
              <w:outlineLvl w:val="0"/>
              <w:rPr>
                <w:bCs/>
                <w:sz w:val="22"/>
                <w:szCs w:val="22"/>
              </w:rPr>
            </w:pPr>
            <w:r w:rsidRPr="00EF3B61">
              <w:rPr>
                <w:bCs/>
                <w:sz w:val="22"/>
                <w:szCs w:val="22"/>
              </w:rPr>
              <w:t>19</w:t>
            </w:r>
          </w:p>
          <w:p w:rsidR="008A38F9" w:rsidRPr="00EF3B61" w:rsidRDefault="008A38F9" w:rsidP="00CC3C86">
            <w:pPr>
              <w:jc w:val="center"/>
              <w:outlineLvl w:val="0"/>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p>
          <w:p w:rsidR="008A38F9" w:rsidRPr="00EF3B61" w:rsidRDefault="008A38F9" w:rsidP="00CC3C86">
            <w:pPr>
              <w:jc w:val="center"/>
              <w:rPr>
                <w:color w:val="000000"/>
                <w:sz w:val="22"/>
                <w:szCs w:val="22"/>
              </w:rPr>
            </w:pPr>
            <w:r w:rsidRPr="00EF3B61">
              <w:rPr>
                <w:color w:val="000000"/>
                <w:sz w:val="22"/>
                <w:szCs w:val="22"/>
              </w:rPr>
              <w:t>95 %</w:t>
            </w:r>
          </w:p>
        </w:tc>
      </w:tr>
    </w:tbl>
    <w:p w:rsidR="008A38F9" w:rsidRPr="005139FE" w:rsidRDefault="008A38F9" w:rsidP="008A38F9">
      <w:pPr>
        <w:pStyle w:val="afa"/>
        <w:spacing w:line="360" w:lineRule="auto"/>
        <w:ind w:firstLine="0"/>
        <w:jc w:val="both"/>
        <w:rPr>
          <w:sz w:val="28"/>
          <w:szCs w:val="28"/>
        </w:rPr>
      </w:pPr>
    </w:p>
    <w:p w:rsidR="008A38F9" w:rsidRPr="00EF3B61" w:rsidRDefault="008A38F9" w:rsidP="001F74B3">
      <w:pPr>
        <w:pStyle w:val="afa"/>
        <w:tabs>
          <w:tab w:val="left" w:pos="851"/>
        </w:tabs>
        <w:spacing w:after="0" w:line="360" w:lineRule="auto"/>
        <w:ind w:firstLine="709"/>
        <w:jc w:val="both"/>
      </w:pPr>
      <w:r w:rsidRPr="00EF3B61">
        <w:t>Из 10 целевых индикаторов программы, намеченных на 2018 год, достигнуты 6 (60%).</w:t>
      </w:r>
    </w:p>
    <w:p w:rsidR="008A38F9" w:rsidRPr="00EF3B61" w:rsidRDefault="008A38F9" w:rsidP="001F74B3">
      <w:pPr>
        <w:pStyle w:val="afa"/>
        <w:tabs>
          <w:tab w:val="left" w:pos="851"/>
        </w:tabs>
        <w:spacing w:after="0" w:line="360" w:lineRule="auto"/>
        <w:ind w:firstLine="709"/>
        <w:jc w:val="both"/>
      </w:pPr>
      <w:r w:rsidRPr="00EF3B61">
        <w:t>Отрицательное отклонение достигнутых значений показателей 40%.</w:t>
      </w:r>
    </w:p>
    <w:p w:rsidR="008A38F9" w:rsidRPr="00EF3B61" w:rsidRDefault="008A38F9" w:rsidP="001F74B3">
      <w:pPr>
        <w:pStyle w:val="ConsPlusNormal"/>
        <w:tabs>
          <w:tab w:val="left" w:pos="851"/>
        </w:tabs>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По итогам проведенной оценки эффективности муниципальная программа признана недостаточно эффективной (интегральная оценка – 52,5).</w:t>
      </w:r>
    </w:p>
    <w:p w:rsidR="008A38F9" w:rsidRPr="00EF3B61" w:rsidRDefault="008A38F9" w:rsidP="001F74B3">
      <w:pPr>
        <w:pStyle w:val="afa"/>
        <w:tabs>
          <w:tab w:val="left" w:pos="851"/>
        </w:tabs>
        <w:spacing w:after="0" w:line="360" w:lineRule="auto"/>
        <w:ind w:firstLine="709"/>
        <w:jc w:val="both"/>
      </w:pPr>
      <w:r w:rsidRPr="00EF3B61">
        <w:t>Общие рекомендации и предложения:</w:t>
      </w:r>
    </w:p>
    <w:p w:rsidR="008A38F9" w:rsidRPr="00EF3B61" w:rsidRDefault="008A38F9" w:rsidP="001F74B3">
      <w:pPr>
        <w:pStyle w:val="a5"/>
        <w:widowControl/>
        <w:numPr>
          <w:ilvl w:val="0"/>
          <w:numId w:val="8"/>
        </w:numPr>
        <w:tabs>
          <w:tab w:val="left" w:pos="851"/>
          <w:tab w:val="left" w:pos="993"/>
        </w:tabs>
        <w:autoSpaceDE/>
        <w:autoSpaceDN/>
        <w:adjustRightInd/>
        <w:spacing w:line="360" w:lineRule="auto"/>
        <w:ind w:left="0" w:firstLine="709"/>
        <w:rPr>
          <w:sz w:val="24"/>
          <w:szCs w:val="24"/>
        </w:rPr>
      </w:pPr>
      <w:r w:rsidRPr="00EF3B61">
        <w:rPr>
          <w:sz w:val="24"/>
          <w:szCs w:val="24"/>
        </w:rPr>
        <w:t>Обеспечить выполнение плановых целевых показателей.</w:t>
      </w:r>
    </w:p>
    <w:p w:rsidR="008A38F9" w:rsidRDefault="008A38F9" w:rsidP="001F74B3">
      <w:pPr>
        <w:pStyle w:val="afa"/>
        <w:numPr>
          <w:ilvl w:val="0"/>
          <w:numId w:val="8"/>
        </w:numPr>
        <w:tabs>
          <w:tab w:val="left" w:pos="851"/>
          <w:tab w:val="left" w:pos="993"/>
        </w:tabs>
        <w:spacing w:after="0" w:line="360" w:lineRule="auto"/>
        <w:ind w:left="0" w:firstLine="709"/>
        <w:jc w:val="both"/>
      </w:pPr>
      <w:r w:rsidRPr="00EF3B61">
        <w:t>Предоставлять анализ целевых показателей (индикаторов) неисполненных и превышающих плановые значения.</w:t>
      </w:r>
    </w:p>
    <w:p w:rsidR="008A38F9" w:rsidRPr="001F74B3" w:rsidRDefault="008A38F9" w:rsidP="001F74B3">
      <w:pPr>
        <w:pStyle w:val="afa"/>
        <w:numPr>
          <w:ilvl w:val="0"/>
          <w:numId w:val="8"/>
        </w:numPr>
        <w:tabs>
          <w:tab w:val="left" w:pos="851"/>
          <w:tab w:val="left" w:pos="993"/>
        </w:tabs>
        <w:spacing w:after="0" w:line="360" w:lineRule="auto"/>
        <w:ind w:left="0" w:firstLine="709"/>
        <w:jc w:val="both"/>
      </w:pPr>
      <w:r w:rsidRPr="001F74B3">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afa"/>
        <w:tabs>
          <w:tab w:val="left" w:pos="993"/>
        </w:tabs>
        <w:spacing w:after="0" w:line="360" w:lineRule="auto"/>
        <w:ind w:firstLine="0"/>
        <w:jc w:val="both"/>
      </w:pPr>
    </w:p>
    <w:p w:rsidR="008A38F9" w:rsidRPr="005139FE" w:rsidRDefault="008A38F9" w:rsidP="008A38F9">
      <w:pPr>
        <w:pStyle w:val="aff1"/>
        <w:jc w:val="center"/>
        <w:rPr>
          <w:rFonts w:ascii="Times New Roman" w:hAnsi="Times New Roman"/>
          <w:b/>
        </w:rPr>
      </w:pPr>
      <w:r w:rsidRPr="005139FE">
        <w:rPr>
          <w:rFonts w:ascii="Times New Roman" w:hAnsi="Times New Roman"/>
          <w:b/>
        </w:rPr>
        <w:t xml:space="preserve">13. Муниципальная программа «Профилактика правонарушений, обеспечение общественного порядка и противодействие преступности </w:t>
      </w:r>
    </w:p>
    <w:p w:rsidR="008A38F9" w:rsidRPr="005139FE" w:rsidRDefault="008A38F9" w:rsidP="008A38F9">
      <w:pPr>
        <w:pStyle w:val="aff1"/>
        <w:jc w:val="center"/>
        <w:rPr>
          <w:rFonts w:ascii="Times New Roman" w:hAnsi="Times New Roman"/>
          <w:b/>
        </w:rPr>
      </w:pPr>
      <w:r w:rsidRPr="005139FE">
        <w:rPr>
          <w:rFonts w:ascii="Times New Roman" w:hAnsi="Times New Roman"/>
          <w:b/>
        </w:rPr>
        <w:t xml:space="preserve">МО «Ленский район» на 2013 – 2021 гг.» </w:t>
      </w:r>
    </w:p>
    <w:p w:rsidR="008A38F9" w:rsidRPr="005139FE" w:rsidRDefault="008A38F9" w:rsidP="008A38F9">
      <w:pPr>
        <w:jc w:val="right"/>
      </w:pPr>
    </w:p>
    <w:p w:rsidR="008A38F9" w:rsidRPr="00EF3B61" w:rsidRDefault="008A38F9" w:rsidP="001F74B3">
      <w:pPr>
        <w:spacing w:line="360" w:lineRule="auto"/>
        <w:ind w:firstLine="709"/>
        <w:jc w:val="both"/>
        <w:rPr>
          <w:sz w:val="24"/>
          <w:szCs w:val="24"/>
        </w:rPr>
      </w:pPr>
      <w:r w:rsidRPr="00EF3B61">
        <w:rPr>
          <w:sz w:val="24"/>
          <w:szCs w:val="24"/>
        </w:rPr>
        <w:t>Ответственным исполнителем является Районная (межведомственная) комиссия по делам несовершеннолетних и защите их прав муниципального образования «Ленский район».</w:t>
      </w:r>
    </w:p>
    <w:p w:rsidR="008A38F9" w:rsidRPr="00EF3B61" w:rsidRDefault="008A38F9" w:rsidP="001F74B3">
      <w:pPr>
        <w:pStyle w:val="afa"/>
        <w:spacing w:after="0" w:line="360" w:lineRule="auto"/>
        <w:ind w:firstLine="709"/>
        <w:jc w:val="both"/>
      </w:pPr>
      <w:r w:rsidRPr="00EF3B61">
        <w:t>Цель</w:t>
      </w:r>
      <w:r w:rsidRPr="00EF3B61">
        <w:rPr>
          <w:b/>
        </w:rPr>
        <w:t xml:space="preserve"> </w:t>
      </w:r>
      <w:r w:rsidRPr="00EF3B61">
        <w:t xml:space="preserve">программы: Повышение эффективности в сфере профилактики правонарушений несовершеннолетними. </w:t>
      </w:r>
    </w:p>
    <w:p w:rsidR="008A38F9" w:rsidRPr="00EF3B61" w:rsidRDefault="008A38F9" w:rsidP="001F74B3">
      <w:pPr>
        <w:pStyle w:val="afa"/>
        <w:spacing w:after="0" w:line="360" w:lineRule="auto"/>
        <w:ind w:firstLine="709"/>
        <w:jc w:val="both"/>
      </w:pPr>
      <w:r w:rsidRPr="00EF3B61">
        <w:t>Достижение поставленной цели требует решения следующих задач:</w:t>
      </w:r>
    </w:p>
    <w:p w:rsidR="008A38F9" w:rsidRPr="00EF3B61" w:rsidRDefault="008A38F9" w:rsidP="001F74B3">
      <w:pPr>
        <w:pStyle w:val="afa"/>
        <w:spacing w:after="0" w:line="360" w:lineRule="auto"/>
        <w:ind w:firstLine="709"/>
        <w:jc w:val="both"/>
      </w:pPr>
      <w:r w:rsidRPr="00EF3B61">
        <w:t>- организация и проведение профилактических мероприятий в муниципальных образованиях с целью повышения эффективности деятельности КДН и ЗП;</w:t>
      </w:r>
    </w:p>
    <w:p w:rsidR="008A38F9" w:rsidRPr="00EF3B61" w:rsidRDefault="008A38F9" w:rsidP="001F74B3">
      <w:pPr>
        <w:pStyle w:val="afa"/>
        <w:spacing w:after="0" w:line="360" w:lineRule="auto"/>
        <w:ind w:firstLine="709"/>
        <w:jc w:val="both"/>
      </w:pPr>
      <w:r w:rsidRPr="00EF3B61">
        <w:t>-  предупреждение правовых последствий, вследствие совершения правонарушений;</w:t>
      </w:r>
    </w:p>
    <w:p w:rsidR="008A38F9" w:rsidRPr="00EF3B61" w:rsidRDefault="008A38F9" w:rsidP="001F74B3">
      <w:pPr>
        <w:pStyle w:val="afa"/>
        <w:spacing w:after="0" w:line="360" w:lineRule="auto"/>
        <w:ind w:firstLine="709"/>
        <w:jc w:val="both"/>
      </w:pPr>
      <w:r w:rsidRPr="00EF3B61">
        <w:t xml:space="preserve"> - реабилитации несовершеннолетних, попавших в трудную жизненную ситуацию и находящихся в конфликте с законом.</w:t>
      </w:r>
    </w:p>
    <w:p w:rsidR="008A38F9" w:rsidRPr="00EF3B61" w:rsidRDefault="008A38F9" w:rsidP="001F74B3">
      <w:pPr>
        <w:pStyle w:val="afa"/>
        <w:spacing w:after="0" w:line="360" w:lineRule="auto"/>
        <w:ind w:firstLine="709"/>
        <w:jc w:val="both"/>
      </w:pPr>
      <w:r w:rsidRPr="00EF3B61">
        <w:t>Планируемая сумма финансирования по мероприятиям Программы на 2018 год составляет 3 102 500,0 руб.</w:t>
      </w:r>
    </w:p>
    <w:p w:rsidR="008A38F9" w:rsidRPr="00EF3B61" w:rsidRDefault="008A38F9" w:rsidP="008A38F9">
      <w:pPr>
        <w:pStyle w:val="afa"/>
        <w:spacing w:after="0" w:line="360" w:lineRule="auto"/>
        <w:ind w:firstLine="0"/>
        <w:jc w:val="center"/>
        <w:rPr>
          <w:rFonts w:eastAsia="Calibri"/>
        </w:rPr>
      </w:pPr>
      <w:r w:rsidRPr="00EF3B61">
        <w:rPr>
          <w:rFonts w:eastAsia="Calibri"/>
        </w:rPr>
        <w:t>Таблица 13.1. Ресурсное обеспечение</w:t>
      </w:r>
    </w:p>
    <w:p w:rsidR="008A38F9" w:rsidRPr="005139FE" w:rsidRDefault="008A38F9" w:rsidP="008A38F9">
      <w:pPr>
        <w:pStyle w:val="afa"/>
        <w:spacing w:after="0" w:line="360" w:lineRule="auto"/>
        <w:ind w:firstLine="0"/>
        <w:jc w:val="cente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5"/>
        <w:gridCol w:w="1559"/>
        <w:gridCol w:w="1843"/>
        <w:gridCol w:w="1843"/>
      </w:tblGrid>
      <w:tr w:rsidR="008A38F9" w:rsidRPr="005139FE" w:rsidTr="00CC3C86">
        <w:trPr>
          <w:cantSplit/>
          <w:trHeight w:val="841"/>
        </w:trPr>
        <w:tc>
          <w:tcPr>
            <w:tcW w:w="2268"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843"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843"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CC3C86">
        <w:trPr>
          <w:cantSplit/>
          <w:trHeight w:val="532"/>
        </w:trPr>
        <w:tc>
          <w:tcPr>
            <w:tcW w:w="2268"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b/>
                <w:sz w:val="22"/>
                <w:szCs w:val="22"/>
              </w:rPr>
              <w:lastRenderedPageBreak/>
              <w:t xml:space="preserve">«Профилактика правонарушений в Ленском районе на 2013-2021гг» </w:t>
            </w:r>
          </w:p>
        </w:tc>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r>
      <w:tr w:rsidR="008A38F9" w:rsidRPr="005139FE" w:rsidTr="00CC3C86">
        <w:trPr>
          <w:cantSplit/>
          <w:trHeight w:val="250"/>
        </w:trPr>
        <w:tc>
          <w:tcPr>
            <w:tcW w:w="2268"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w:t>
            </w:r>
          </w:p>
        </w:tc>
      </w:tr>
      <w:tr w:rsidR="008A38F9" w:rsidRPr="005139FE" w:rsidTr="00CC3C86">
        <w:trPr>
          <w:cantSplit/>
          <w:trHeight w:val="771"/>
        </w:trPr>
        <w:tc>
          <w:tcPr>
            <w:tcW w:w="2268"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3 102 500,0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2 895 670,0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93,3</w:t>
            </w:r>
          </w:p>
        </w:tc>
      </w:tr>
      <w:tr w:rsidR="008A38F9" w:rsidRPr="005139FE" w:rsidTr="00CC3C86">
        <w:trPr>
          <w:cantSplit/>
          <w:trHeight w:val="376"/>
        </w:trPr>
        <w:tc>
          <w:tcPr>
            <w:tcW w:w="2268"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3 102 500,0</w:t>
            </w:r>
          </w:p>
          <w:p w:rsidR="008A38F9" w:rsidRPr="00EF3B61" w:rsidRDefault="008A38F9" w:rsidP="00CC3C86">
            <w:pPr>
              <w:jc w:val="center"/>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2 895 670,0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93,3</w:t>
            </w:r>
          </w:p>
        </w:tc>
      </w:tr>
    </w:tbl>
    <w:p w:rsidR="008A38F9" w:rsidRPr="005139FE" w:rsidRDefault="008A38F9" w:rsidP="008A38F9">
      <w:pPr>
        <w:pStyle w:val="afa"/>
        <w:spacing w:line="360" w:lineRule="auto"/>
        <w:ind w:firstLine="567"/>
        <w:jc w:val="both"/>
        <w:rPr>
          <w:rFonts w:eastAsia="Calibri"/>
        </w:rPr>
      </w:pPr>
    </w:p>
    <w:p w:rsidR="008A38F9" w:rsidRPr="00EF3B61" w:rsidRDefault="008A38F9" w:rsidP="001F74B3">
      <w:pPr>
        <w:pStyle w:val="afa"/>
        <w:spacing w:line="360" w:lineRule="auto"/>
        <w:ind w:firstLine="709"/>
        <w:jc w:val="both"/>
        <w:rPr>
          <w:b/>
        </w:rPr>
      </w:pPr>
      <w:r w:rsidRPr="00EF3B61">
        <w:rPr>
          <w:rFonts w:eastAsia="Calibri"/>
        </w:rPr>
        <w:t>За 2018 год использовано 2 895 670,0 руб. из местного бюджета на реализацию следующих мероприятий программы:</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Приобретение сувенирной продукции и благодарственных писем для празднования 100 -летия КДН в России на сумму 273 400,00 </w:t>
      </w:r>
      <w:proofErr w:type="gramStart"/>
      <w:r w:rsidRPr="00EF3B61">
        <w:rPr>
          <w:rFonts w:eastAsia="Calibri"/>
          <w:sz w:val="24"/>
          <w:szCs w:val="24"/>
        </w:rPr>
        <w:t>руб</w:t>
      </w:r>
      <w:r w:rsidR="007256B9">
        <w:rPr>
          <w:rFonts w:eastAsia="Calibri"/>
          <w:sz w:val="24"/>
          <w:szCs w:val="24"/>
        </w:rPr>
        <w:t>.</w:t>
      </w:r>
      <w:r w:rsidRPr="00EF3B61">
        <w:rPr>
          <w:rFonts w:eastAsia="Calibri"/>
          <w:sz w:val="24"/>
          <w:szCs w:val="24"/>
        </w:rPr>
        <w:t>.</w:t>
      </w:r>
      <w:proofErr w:type="gramEnd"/>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На подготовку кадров из выпускников общеобразовательных учреждений прошедших обучение по программам С(К)ОШИ 8 вида и выпускников 9-х и 11-х классов общеобразовательных школ было потрачено - 262 590,00</w:t>
      </w:r>
      <w:r w:rsidR="007256B9">
        <w:rPr>
          <w:rFonts w:eastAsia="Calibri"/>
          <w:sz w:val="24"/>
          <w:szCs w:val="24"/>
        </w:rPr>
        <w:t xml:space="preserve"> </w:t>
      </w:r>
      <w:r w:rsidRPr="00EF3B61">
        <w:rPr>
          <w:rFonts w:eastAsia="Calibri"/>
          <w:sz w:val="24"/>
          <w:szCs w:val="24"/>
        </w:rPr>
        <w:t>руб. (на базе ГБПОУ Ленский технологический техникум по программе профессионального обучения по профессиям: «Продавец» «Слесарь по ремонту автомобилей 3 разряда» (контракт №83 подписан 24.09.2018 г. на общую сумму 425 490,00</w:t>
      </w:r>
      <w:r w:rsidR="007256B9">
        <w:rPr>
          <w:rFonts w:eastAsia="Calibri"/>
          <w:sz w:val="24"/>
          <w:szCs w:val="24"/>
        </w:rPr>
        <w:t xml:space="preserve"> руб.</w:t>
      </w:r>
      <w:r w:rsidRPr="00EF3B61">
        <w:rPr>
          <w:rFonts w:eastAsia="Calibri"/>
          <w:sz w:val="24"/>
          <w:szCs w:val="24"/>
        </w:rPr>
        <w:t>)</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На профилактику детского дорожно-транспортного травматизма –0,00 руб. Для участия в ХХII республиканском профильном сборе юных инспекторов движения «Малая академия дорожных наук» было издано распоряжение и приобретены авиабилеты для победителей районного конкурса на сумму 126 850,00 рублей, но в последний момент организаторы мероприятия Министерство образования РС(Я) и Министерство внутренних дел РС(Я) данное мероприятие отменили, деньги возвращены в агентство с учетом штрафа за возврат авиабилетов в размере 26 850,00 руб.</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На реабилитацию и восстановлении социального статуса несовершеннолетн</w:t>
      </w:r>
      <w:r w:rsidR="007256B9">
        <w:rPr>
          <w:rFonts w:eastAsia="Calibri"/>
          <w:sz w:val="24"/>
          <w:szCs w:val="24"/>
        </w:rPr>
        <w:t>их из семей СОП, "группы риска"</w:t>
      </w:r>
      <w:r w:rsidRPr="00EF3B61">
        <w:rPr>
          <w:rFonts w:eastAsia="Calibri"/>
          <w:sz w:val="24"/>
          <w:szCs w:val="24"/>
        </w:rPr>
        <w:t xml:space="preserve"> в условиях ГКУ РС (Я) ЛСРЦН было израсходовано - 15 550,0 руб. Трое несовершеннолетних после реабилитации и восстановления социального статуса были отправлены из Ленского социально -реабилитационного центра по месту жительства в п. </w:t>
      </w:r>
      <w:proofErr w:type="spellStart"/>
      <w:r w:rsidRPr="00EF3B61">
        <w:rPr>
          <w:rFonts w:eastAsia="Calibri"/>
          <w:sz w:val="24"/>
          <w:szCs w:val="24"/>
        </w:rPr>
        <w:t>Пеледуй</w:t>
      </w:r>
      <w:proofErr w:type="spellEnd"/>
      <w:r w:rsidRPr="00EF3B61">
        <w:rPr>
          <w:rFonts w:eastAsia="Calibri"/>
          <w:sz w:val="24"/>
          <w:szCs w:val="24"/>
        </w:rPr>
        <w:t>.</w:t>
      </w:r>
    </w:p>
    <w:p w:rsidR="008A38F9" w:rsidRPr="00EF3B61" w:rsidRDefault="001F74B3" w:rsidP="001F74B3">
      <w:pPr>
        <w:spacing w:line="360" w:lineRule="auto"/>
        <w:jc w:val="both"/>
        <w:rPr>
          <w:rFonts w:eastAsia="Calibri"/>
          <w:sz w:val="24"/>
          <w:szCs w:val="24"/>
        </w:rPr>
      </w:pPr>
      <w:r>
        <w:rPr>
          <w:rFonts w:eastAsia="Calibri"/>
          <w:sz w:val="24"/>
          <w:szCs w:val="24"/>
        </w:rPr>
        <w:t xml:space="preserve">           </w:t>
      </w:r>
      <w:r w:rsidR="008A38F9" w:rsidRPr="00EF3B61">
        <w:rPr>
          <w:rFonts w:eastAsia="Calibri"/>
          <w:sz w:val="24"/>
          <w:szCs w:val="24"/>
        </w:rPr>
        <w:t xml:space="preserve">Было оказано содействие в проведении диагностики несовершеннолетних, имеющих </w:t>
      </w:r>
      <w:proofErr w:type="spellStart"/>
      <w:r w:rsidR="008A38F9" w:rsidRPr="00EF3B61">
        <w:rPr>
          <w:rFonts w:eastAsia="Calibri"/>
          <w:sz w:val="24"/>
          <w:szCs w:val="24"/>
        </w:rPr>
        <w:t>девиантное</w:t>
      </w:r>
      <w:proofErr w:type="spellEnd"/>
      <w:r w:rsidR="008A38F9" w:rsidRPr="00EF3B61">
        <w:rPr>
          <w:rFonts w:eastAsia="Calibri"/>
          <w:sz w:val="24"/>
          <w:szCs w:val="24"/>
        </w:rPr>
        <w:t xml:space="preserve"> поведение. Согласно рекомендации комиссии по делам несовершеннолетних и защите их прав в июне 2018 г в ЯРНПД прошел обследование и лечение несовершеннолетний Г., 2001 </w:t>
      </w:r>
      <w:proofErr w:type="gramStart"/>
      <w:r w:rsidR="008A38F9" w:rsidRPr="00EF3B61">
        <w:rPr>
          <w:rFonts w:eastAsia="Calibri"/>
          <w:sz w:val="24"/>
          <w:szCs w:val="24"/>
        </w:rPr>
        <w:t>г.р..</w:t>
      </w:r>
      <w:proofErr w:type="gramEnd"/>
      <w:r w:rsidR="008A38F9" w:rsidRPr="00EF3B61">
        <w:rPr>
          <w:rFonts w:eastAsia="Calibri"/>
          <w:sz w:val="24"/>
          <w:szCs w:val="24"/>
        </w:rPr>
        <w:t xml:space="preserve"> Несовершеннолетний Г., 2001 г.р. по медицинским показаниям был отправлен в г. Якутск совместно с сопровождающим. При направлении несовершеннолетней Ш., 2004 г.р., в ЯРНПД г. Якутска и ее возвращении из г. Якутска был оплачен проезд и проживание сопровождающему.  На эти цели было потрачено 153 900,00 руб.</w:t>
      </w:r>
    </w:p>
    <w:p w:rsidR="008A38F9" w:rsidRPr="00EF3B61" w:rsidRDefault="001F74B3" w:rsidP="001F74B3">
      <w:pPr>
        <w:tabs>
          <w:tab w:val="left" w:pos="709"/>
          <w:tab w:val="left" w:pos="851"/>
        </w:tabs>
        <w:spacing w:line="360" w:lineRule="auto"/>
        <w:ind w:firstLine="709"/>
        <w:jc w:val="both"/>
        <w:rPr>
          <w:rFonts w:eastAsia="Calibri"/>
          <w:sz w:val="24"/>
          <w:szCs w:val="24"/>
        </w:rPr>
      </w:pPr>
      <w:r>
        <w:rPr>
          <w:rFonts w:eastAsia="Calibri"/>
          <w:sz w:val="24"/>
          <w:szCs w:val="24"/>
        </w:rPr>
        <w:t xml:space="preserve">           </w:t>
      </w:r>
      <w:r w:rsidR="008A38F9" w:rsidRPr="00EF3B61">
        <w:rPr>
          <w:rFonts w:eastAsia="Calibri"/>
          <w:sz w:val="24"/>
          <w:szCs w:val="24"/>
        </w:rPr>
        <w:t xml:space="preserve">На организацию и проведение выездных заседаний комиссии в п. Витим, п. </w:t>
      </w:r>
      <w:proofErr w:type="spellStart"/>
      <w:r w:rsidR="008A38F9" w:rsidRPr="00EF3B61">
        <w:rPr>
          <w:rFonts w:eastAsia="Calibri"/>
          <w:sz w:val="24"/>
          <w:szCs w:val="24"/>
        </w:rPr>
        <w:t>Пеледуй</w:t>
      </w:r>
      <w:proofErr w:type="spellEnd"/>
      <w:r w:rsidR="008A38F9" w:rsidRPr="00EF3B61">
        <w:rPr>
          <w:rFonts w:eastAsia="Calibri"/>
          <w:sz w:val="24"/>
          <w:szCs w:val="24"/>
        </w:rPr>
        <w:t xml:space="preserve"> </w:t>
      </w:r>
      <w:r w:rsidR="008A38F9" w:rsidRPr="00EF3B61">
        <w:rPr>
          <w:rFonts w:eastAsia="Calibri"/>
          <w:sz w:val="24"/>
          <w:szCs w:val="24"/>
        </w:rPr>
        <w:lastRenderedPageBreak/>
        <w:t xml:space="preserve">было израсходовано – 43 800,00 руб. Проведено 40 заседаний районной комиссии по делам несовершеннолетних и защите их прав, в </w:t>
      </w:r>
      <w:proofErr w:type="spellStart"/>
      <w:r w:rsidR="008A38F9" w:rsidRPr="00EF3B61">
        <w:rPr>
          <w:rFonts w:eastAsia="Calibri"/>
          <w:sz w:val="24"/>
          <w:szCs w:val="24"/>
        </w:rPr>
        <w:t>т.ч</w:t>
      </w:r>
      <w:proofErr w:type="spellEnd"/>
      <w:r w:rsidR="008A38F9" w:rsidRPr="00EF3B61">
        <w:rPr>
          <w:rFonts w:eastAsia="Calibri"/>
          <w:sz w:val="24"/>
          <w:szCs w:val="24"/>
        </w:rPr>
        <w:t xml:space="preserve">. 2 выездных в поселения Ленского района: 10.05.2018 г., 11.05.2018 г. и с 06.11.2018 по 08.11.2018 г. в п. Витим, в п. </w:t>
      </w:r>
      <w:proofErr w:type="spellStart"/>
      <w:r w:rsidR="008A38F9" w:rsidRPr="00EF3B61">
        <w:rPr>
          <w:rFonts w:eastAsia="Calibri"/>
          <w:sz w:val="24"/>
          <w:szCs w:val="24"/>
        </w:rPr>
        <w:t>Пеледуй</w:t>
      </w:r>
      <w:proofErr w:type="spellEnd"/>
      <w:r w:rsidR="008A38F9" w:rsidRPr="00EF3B61">
        <w:rPr>
          <w:rFonts w:eastAsia="Calibri"/>
          <w:sz w:val="24"/>
          <w:szCs w:val="24"/>
        </w:rPr>
        <w:t xml:space="preserve">, рассмотрено 40 административных материалов. Совместно с сотрудниками </w:t>
      </w:r>
      <w:proofErr w:type="spellStart"/>
      <w:r w:rsidR="008A38F9" w:rsidRPr="00EF3B61">
        <w:rPr>
          <w:rFonts w:eastAsia="Calibri"/>
          <w:sz w:val="24"/>
          <w:szCs w:val="24"/>
        </w:rPr>
        <w:t>Витимского</w:t>
      </w:r>
      <w:proofErr w:type="spellEnd"/>
      <w:r w:rsidR="008A38F9" w:rsidRPr="00EF3B61">
        <w:rPr>
          <w:rFonts w:eastAsia="Calibri"/>
          <w:sz w:val="24"/>
          <w:szCs w:val="24"/>
        </w:rPr>
        <w:t xml:space="preserve"> и </w:t>
      </w:r>
      <w:proofErr w:type="spellStart"/>
      <w:r w:rsidR="008A38F9" w:rsidRPr="00EF3B61">
        <w:rPr>
          <w:rFonts w:eastAsia="Calibri"/>
          <w:sz w:val="24"/>
          <w:szCs w:val="24"/>
        </w:rPr>
        <w:t>Пеледуйского</w:t>
      </w:r>
      <w:proofErr w:type="spellEnd"/>
      <w:r w:rsidR="008A38F9" w:rsidRPr="00EF3B61">
        <w:rPr>
          <w:rFonts w:eastAsia="Calibri"/>
          <w:sz w:val="24"/>
          <w:szCs w:val="24"/>
        </w:rPr>
        <w:t xml:space="preserve"> пункта полиции ОМВД России по Ленскому району были проведены рейдовые мероприятия - обследовано 16 семей в </w:t>
      </w:r>
      <w:proofErr w:type="spellStart"/>
      <w:r w:rsidR="008A38F9" w:rsidRPr="00EF3B61">
        <w:rPr>
          <w:rFonts w:eastAsia="Calibri"/>
          <w:sz w:val="24"/>
          <w:szCs w:val="24"/>
        </w:rPr>
        <w:t>т.ч</w:t>
      </w:r>
      <w:proofErr w:type="spellEnd"/>
      <w:r w:rsidR="008A38F9" w:rsidRPr="00EF3B61">
        <w:rPr>
          <w:rFonts w:eastAsia="Calibri"/>
          <w:sz w:val="24"/>
          <w:szCs w:val="24"/>
        </w:rPr>
        <w:t>.  – 15, находящихся в социально опасном положении,4 несовершеннолетних были изъяты из семьи.</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Для проведения мероприятий первичной и вторичной профилактики употребления алкогольной продукции, ПАВ было израсходовано – 107 390,00 руб. Совместно                                           с представителями наркологического отделения Ленской ЦРБ комиссия проводит профилактическую работу с несовершеннолетними, законными представителями, имеющими склонность к злоупотреблению алкоголя, так за 2018 год 9 законных представителей были на консультации у врача – нарколога, в </w:t>
      </w:r>
      <w:proofErr w:type="spellStart"/>
      <w:r w:rsidRPr="00EF3B61">
        <w:rPr>
          <w:rFonts w:eastAsia="Calibri"/>
          <w:sz w:val="24"/>
          <w:szCs w:val="24"/>
        </w:rPr>
        <w:t>т.ч</w:t>
      </w:r>
      <w:proofErr w:type="spellEnd"/>
      <w:r w:rsidRPr="00EF3B61">
        <w:rPr>
          <w:rFonts w:eastAsia="Calibri"/>
          <w:sz w:val="24"/>
          <w:szCs w:val="24"/>
        </w:rPr>
        <w:t xml:space="preserve">. 3 - из п. </w:t>
      </w:r>
      <w:proofErr w:type="spellStart"/>
      <w:r w:rsidRPr="00EF3B61">
        <w:rPr>
          <w:rFonts w:eastAsia="Calibri"/>
          <w:sz w:val="24"/>
          <w:szCs w:val="24"/>
        </w:rPr>
        <w:t>Пеледуй</w:t>
      </w:r>
      <w:proofErr w:type="spellEnd"/>
      <w:r w:rsidRPr="00EF3B61">
        <w:rPr>
          <w:rFonts w:eastAsia="Calibri"/>
          <w:sz w:val="24"/>
          <w:szCs w:val="24"/>
        </w:rPr>
        <w:t>, 1</w:t>
      </w:r>
      <w:r w:rsidR="007256B9">
        <w:rPr>
          <w:rFonts w:eastAsia="Calibri"/>
          <w:sz w:val="24"/>
          <w:szCs w:val="24"/>
        </w:rPr>
        <w:t xml:space="preserve"> </w:t>
      </w:r>
      <w:r w:rsidRPr="00EF3B61">
        <w:rPr>
          <w:rFonts w:eastAsia="Calibri"/>
          <w:sz w:val="24"/>
          <w:szCs w:val="24"/>
        </w:rPr>
        <w:t>несовершеннолетний из г. Ленска. Согласно рекомендации врача – нарколога, 2 законных представителя выехали на лечение в ЯРПНД г. Якутска, трое законных представителей вернулись по окончании лечения.</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Для организации и проведения летнего отдыха и оздоровления детей из семей, состоящих на учете служб системы профилактики, в целях усиления мер по профилактике безнадзорности и правонарушений несовершеннолетних в летний период было приобретено 24 путевки в ДОБ «Алмаз» на общую сумму -1 157 520,00 руб. В первом и третьем сезоне отдохнуло по 12 человек.</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Для организации и проведения летнего отдыха и оздоровления детей из семей, находящихся в трудной жизненной ситуации, в целях усиления мер по профилактике безнадзорности и правонарушений несовершеннолетних в летний период, согласно Приказу Министерства труда и социального развития Республики Саха (Якутия) от 23.04.2018 г. г. № 555 од, муниципальному образованию «Ленский район» было выделено 9 путёвок, для детей и подростков, находящихся в трудной жизненной ситуации. Денежные средства потрачены на проезд несовершеннолетних по маршруту Ленск-Якутск-Ленск на общую сумму – 264 930,00 руб. В 1 сезоне (с 11 июня по 01 июля 2018 г.) на базе лагеря «Виктория» г. Якутска по безвозмездной основе прошли социальную реабилитацию 5 детей из малоимущих семей, во втором сезоне (с 05 июля по 25 июля 2018 г.)  4 детей, состоящих на учете при УМТ и СР в Ленском районе. </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Всего с учетом путёвок в ДОБ «Алмаз» и оплаты проезда несовершеннолетним в г. Якутск до лагеря «Виктория» и обратно потрачено - 1 422 450,00 руб.</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На оплату льготного проезда в муниципальном транспорте социальным педагогам учебных заведений на период исполнения служебных обязанностей было израсходовано –39 000,00 руб.</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На участие в региональных, всероссийских семинарах и курсах повышения квалификации членов КДН и ЗП было израсходовано - 120 740,00 руб.</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lastRenderedPageBreak/>
        <w:t xml:space="preserve">На поощрение членов КДН и ЗП по итогам работы за год (премирование членов комиссии) потрачено – 30 000,00 руб. </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На оказание </w:t>
      </w:r>
      <w:proofErr w:type="spellStart"/>
      <w:r w:rsidRPr="00EF3B61">
        <w:rPr>
          <w:rFonts w:eastAsia="Calibri"/>
          <w:sz w:val="24"/>
          <w:szCs w:val="24"/>
        </w:rPr>
        <w:t>грантовой</w:t>
      </w:r>
      <w:proofErr w:type="spellEnd"/>
      <w:r w:rsidRPr="00EF3B61">
        <w:rPr>
          <w:rFonts w:eastAsia="Calibri"/>
          <w:sz w:val="24"/>
          <w:szCs w:val="24"/>
        </w:rPr>
        <w:t xml:space="preserve"> поддержки «Лучшее подразделение ОМВД по Ленскому району» (премирование) израсходовано – 300 000,00 руб. </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На оказание </w:t>
      </w:r>
      <w:proofErr w:type="spellStart"/>
      <w:r w:rsidRPr="00EF3B61">
        <w:rPr>
          <w:rFonts w:eastAsia="Calibri"/>
          <w:sz w:val="24"/>
          <w:szCs w:val="24"/>
        </w:rPr>
        <w:t>грантовой</w:t>
      </w:r>
      <w:proofErr w:type="spellEnd"/>
      <w:r w:rsidRPr="00EF3B61">
        <w:rPr>
          <w:rFonts w:eastAsia="Calibri"/>
          <w:sz w:val="24"/>
          <w:szCs w:val="24"/>
        </w:rPr>
        <w:t xml:space="preserve"> поддержки «Лучший участковый уполномоченный ОМВД по Ленскому району» (премирование) израсходовано - 100 000,00 руб. </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Отмена ХХII республиканского профильного сбора юных инспекторов движения «Малая академия дорожных наук» является основной причиной невыполнения кассового плана 2018 года на 100 %. </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В исполнении целевых индикаторов (6,7,8), были допущены отклонения от плана по следующим причинам:</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 в 2017 году контракт на обучение выпускников </w:t>
      </w:r>
      <w:proofErr w:type="gramStart"/>
      <w:r w:rsidRPr="00EF3B61">
        <w:rPr>
          <w:rFonts w:eastAsia="Calibri"/>
          <w:sz w:val="24"/>
          <w:szCs w:val="24"/>
        </w:rPr>
        <w:t>общеобразовательных учреждений</w:t>
      </w:r>
      <w:proofErr w:type="gramEnd"/>
      <w:r w:rsidRPr="00EF3B61">
        <w:rPr>
          <w:rFonts w:eastAsia="Calibri"/>
          <w:sz w:val="24"/>
          <w:szCs w:val="24"/>
        </w:rPr>
        <w:t xml:space="preserve"> прошедших обучение по программам С(К)ОШИ 8 вида и выпускников 9-х и 11-х классов общеобразовательных школ не заключался. В 2018 г. контракт был заключен и 01.10.2018 г. 23 выпускника приступили к учебе.  Обучение по профессии «Продавец» было рассчитано на 2,5 </w:t>
      </w:r>
      <w:proofErr w:type="gramStart"/>
      <w:r w:rsidRPr="00EF3B61">
        <w:rPr>
          <w:rFonts w:eastAsia="Calibri"/>
          <w:sz w:val="24"/>
          <w:szCs w:val="24"/>
        </w:rPr>
        <w:t>месяца</w:t>
      </w:r>
      <w:proofErr w:type="gramEnd"/>
      <w:r w:rsidRPr="00EF3B61">
        <w:rPr>
          <w:rFonts w:eastAsia="Calibri"/>
          <w:sz w:val="24"/>
          <w:szCs w:val="24"/>
        </w:rPr>
        <w:t xml:space="preserve"> и дети получили дипломы в декабре 2018 г., а по профессии «Слесарь по ремонту автомобилей 3 разряда» срок обучения составил 5,5 месяцев, в связи с чем дети получили дипломы в марте 2019 г. В 2019 году планируется провести обучение не только для выпускников </w:t>
      </w:r>
      <w:proofErr w:type="gramStart"/>
      <w:r w:rsidRPr="00EF3B61">
        <w:rPr>
          <w:rFonts w:eastAsia="Calibri"/>
          <w:sz w:val="24"/>
          <w:szCs w:val="24"/>
        </w:rPr>
        <w:t>общеобразовательных учреждений</w:t>
      </w:r>
      <w:proofErr w:type="gramEnd"/>
      <w:r w:rsidRPr="00EF3B61">
        <w:rPr>
          <w:rFonts w:eastAsia="Calibri"/>
          <w:sz w:val="24"/>
          <w:szCs w:val="24"/>
        </w:rPr>
        <w:t xml:space="preserve"> прошедших обучение по программам С(К)ОШИ 8 вида и выпускников 9-х и 11-х классов общеобразовательных школ, но и для вернувшихся из мест лишения свободы и СУВЗТ.</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в 2018 г. пройти реабилитацию от алкогольной зависимости было рекомендовано 15 законным представителям, но из-них согласились пройти курс лечения только 9 человек.</w:t>
      </w:r>
    </w:p>
    <w:p w:rsidR="008A38F9" w:rsidRPr="00EF3B61" w:rsidRDefault="008A38F9" w:rsidP="001F74B3">
      <w:pPr>
        <w:spacing w:line="360" w:lineRule="auto"/>
        <w:ind w:firstLine="709"/>
        <w:jc w:val="both"/>
        <w:rPr>
          <w:rFonts w:eastAsia="Calibri"/>
          <w:sz w:val="24"/>
          <w:szCs w:val="24"/>
        </w:rPr>
      </w:pPr>
      <w:r w:rsidRPr="00EF3B61">
        <w:rPr>
          <w:rFonts w:eastAsia="Calibri"/>
          <w:sz w:val="24"/>
          <w:szCs w:val="24"/>
        </w:rPr>
        <w:t xml:space="preserve">- в 2018 </w:t>
      </w:r>
      <w:proofErr w:type="gramStart"/>
      <w:r w:rsidRPr="00EF3B61">
        <w:rPr>
          <w:rFonts w:eastAsia="Calibri"/>
          <w:sz w:val="24"/>
          <w:szCs w:val="24"/>
        </w:rPr>
        <w:t>г.</w:t>
      </w:r>
      <w:proofErr w:type="gramEnd"/>
      <w:r w:rsidRPr="00EF3B61">
        <w:rPr>
          <w:rFonts w:eastAsia="Calibri"/>
          <w:sz w:val="24"/>
          <w:szCs w:val="24"/>
        </w:rPr>
        <w:t xml:space="preserve"> не смотря на принятые меры был допущен рост подростковой преступности.</w:t>
      </w:r>
    </w:p>
    <w:p w:rsidR="008A38F9" w:rsidRPr="00EF3B61" w:rsidRDefault="008A38F9" w:rsidP="008A38F9">
      <w:pPr>
        <w:pStyle w:val="ConsPlusNormal"/>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13.2. Выполнение основных целевых индикаторов</w:t>
      </w:r>
    </w:p>
    <w:p w:rsidR="008A38F9" w:rsidRPr="00EF3B61" w:rsidRDefault="008A38F9" w:rsidP="008A38F9">
      <w:pPr>
        <w:ind w:firstLine="708"/>
        <w:jc w:val="center"/>
        <w:rPr>
          <w:sz w:val="24"/>
          <w:szCs w:val="24"/>
        </w:rPr>
      </w:pPr>
      <w:r w:rsidRPr="00EF3B61">
        <w:rPr>
          <w:sz w:val="24"/>
          <w:szCs w:val="24"/>
        </w:rPr>
        <w:t>и показателей программы за 2018 год</w:t>
      </w:r>
    </w:p>
    <w:tbl>
      <w:tblPr>
        <w:tblW w:w="9654" w:type="dxa"/>
        <w:tblInd w:w="93" w:type="dxa"/>
        <w:tblLook w:val="04A0" w:firstRow="1" w:lastRow="0" w:firstColumn="1" w:lastColumn="0" w:noHBand="0" w:noVBand="1"/>
      </w:tblPr>
      <w:tblGrid>
        <w:gridCol w:w="426"/>
        <w:gridCol w:w="3566"/>
        <w:gridCol w:w="1418"/>
        <w:gridCol w:w="1417"/>
        <w:gridCol w:w="1276"/>
        <w:gridCol w:w="1551"/>
      </w:tblGrid>
      <w:tr w:rsidR="008A38F9" w:rsidRPr="005139FE" w:rsidTr="00CC3C86">
        <w:trPr>
          <w:trHeight w:val="250"/>
        </w:trPr>
        <w:tc>
          <w:tcPr>
            <w:tcW w:w="5402" w:type="dxa"/>
            <w:gridSpan w:val="3"/>
            <w:tcBorders>
              <w:top w:val="nil"/>
              <w:left w:val="nil"/>
              <w:bottom w:val="single" w:sz="4" w:space="0" w:color="auto"/>
              <w:right w:val="nil"/>
            </w:tcBorders>
            <w:noWrap/>
            <w:vAlign w:val="center"/>
            <w:hideMark/>
          </w:tcPr>
          <w:p w:rsidR="008A38F9" w:rsidRPr="005139FE" w:rsidRDefault="008A38F9" w:rsidP="00CC3C86">
            <w:pPr>
              <w:jc w:val="center"/>
            </w:pPr>
            <w:r w:rsidRPr="005139FE">
              <w:t> </w:t>
            </w:r>
          </w:p>
        </w:tc>
        <w:tc>
          <w:tcPr>
            <w:tcW w:w="1417" w:type="dxa"/>
            <w:tcBorders>
              <w:bottom w:val="single" w:sz="4" w:space="0" w:color="auto"/>
            </w:tcBorders>
            <w:noWrap/>
            <w:vAlign w:val="center"/>
          </w:tcPr>
          <w:p w:rsidR="008A38F9" w:rsidRPr="005139FE" w:rsidRDefault="008A38F9" w:rsidP="00CC3C86">
            <w:pPr>
              <w:jc w:val="center"/>
            </w:pPr>
          </w:p>
        </w:tc>
        <w:tc>
          <w:tcPr>
            <w:tcW w:w="1276" w:type="dxa"/>
            <w:tcBorders>
              <w:bottom w:val="single" w:sz="4" w:space="0" w:color="auto"/>
            </w:tcBorders>
            <w:noWrap/>
            <w:vAlign w:val="center"/>
          </w:tcPr>
          <w:p w:rsidR="008A38F9" w:rsidRPr="005139FE" w:rsidRDefault="008A38F9" w:rsidP="00CC3C86">
            <w:pPr>
              <w:jc w:val="center"/>
            </w:pPr>
          </w:p>
        </w:tc>
        <w:tc>
          <w:tcPr>
            <w:tcW w:w="1559" w:type="dxa"/>
            <w:tcBorders>
              <w:bottom w:val="single" w:sz="4" w:space="0" w:color="auto"/>
            </w:tcBorders>
          </w:tcPr>
          <w:p w:rsidR="008A38F9" w:rsidRPr="005139FE" w:rsidRDefault="008A38F9" w:rsidP="00CC3C86">
            <w:pPr>
              <w:jc w:val="center"/>
            </w:pP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tcPr>
          <w:p w:rsidR="008A38F9" w:rsidRPr="00EF3B61" w:rsidRDefault="008A38F9" w:rsidP="00CC3C86">
            <w:pPr>
              <w:rPr>
                <w:rFonts w:eastAsia="Calibri"/>
                <w:sz w:val="22"/>
                <w:szCs w:val="22"/>
              </w:rPr>
            </w:pPr>
            <w:r w:rsidRPr="00EF3B61">
              <w:rPr>
                <w:rFonts w:eastAsia="Calibri"/>
                <w:sz w:val="22"/>
                <w:szCs w:val="22"/>
              </w:rPr>
              <w:t>№</w:t>
            </w:r>
          </w:p>
          <w:p w:rsidR="008A38F9" w:rsidRPr="00EF3B61" w:rsidRDefault="008A38F9" w:rsidP="00CC3C86">
            <w:pPr>
              <w:rPr>
                <w:rFonts w:eastAsia="Calibri"/>
                <w:sz w:val="22"/>
                <w:szCs w:val="22"/>
              </w:rPr>
            </w:pPr>
          </w:p>
        </w:tc>
        <w:tc>
          <w:tcPr>
            <w:tcW w:w="3569" w:type="dxa"/>
            <w:tcBorders>
              <w:top w:val="nil"/>
              <w:left w:val="nil"/>
              <w:bottom w:val="single" w:sz="4" w:space="0" w:color="auto"/>
              <w:right w:val="single" w:sz="4" w:space="0" w:color="auto"/>
            </w:tcBorders>
          </w:tcPr>
          <w:p w:rsidR="008A38F9" w:rsidRPr="00EF3B61" w:rsidRDefault="008A38F9" w:rsidP="00CC3C86">
            <w:pPr>
              <w:jc w:val="center"/>
              <w:rPr>
                <w:rFonts w:eastAsia="Calibri"/>
                <w:b/>
                <w:sz w:val="22"/>
                <w:szCs w:val="22"/>
              </w:rPr>
            </w:pPr>
            <w:r w:rsidRPr="00EF3B61">
              <w:rPr>
                <w:rFonts w:eastAsia="Calibri"/>
                <w:b/>
                <w:sz w:val="22"/>
                <w:szCs w:val="22"/>
              </w:rPr>
              <w:t>Показатель, индикатор, утвержденные программой</w:t>
            </w:r>
          </w:p>
          <w:p w:rsidR="008A38F9" w:rsidRPr="00EF3B61" w:rsidRDefault="008A38F9" w:rsidP="00CC3C86">
            <w:pPr>
              <w:jc w:val="center"/>
              <w:rPr>
                <w:rFonts w:eastAsia="Calibri"/>
                <w:b/>
                <w:sz w:val="22"/>
                <w:szCs w:val="22"/>
              </w:rPr>
            </w:pPr>
          </w:p>
        </w:tc>
        <w:tc>
          <w:tcPr>
            <w:tcW w:w="1418" w:type="dxa"/>
            <w:tcBorders>
              <w:top w:val="nil"/>
              <w:left w:val="nil"/>
              <w:bottom w:val="single" w:sz="4" w:space="0" w:color="auto"/>
              <w:right w:val="single" w:sz="4" w:space="0" w:color="auto"/>
            </w:tcBorders>
            <w:noWrap/>
          </w:tcPr>
          <w:p w:rsidR="008A38F9" w:rsidRPr="00EF3B61" w:rsidRDefault="008A38F9" w:rsidP="00CC3C86">
            <w:pPr>
              <w:jc w:val="center"/>
              <w:rPr>
                <w:rFonts w:eastAsia="Calibri"/>
                <w:b/>
                <w:sz w:val="22"/>
                <w:szCs w:val="22"/>
              </w:rPr>
            </w:pPr>
            <w:r w:rsidRPr="00EF3B61">
              <w:rPr>
                <w:rFonts w:eastAsia="Calibri"/>
                <w:b/>
                <w:sz w:val="22"/>
                <w:szCs w:val="22"/>
              </w:rPr>
              <w:t>Единица измерения</w:t>
            </w:r>
          </w:p>
          <w:p w:rsidR="008A38F9" w:rsidRPr="00EF3B61" w:rsidRDefault="008A38F9" w:rsidP="00CC3C86">
            <w:pPr>
              <w:jc w:val="center"/>
              <w:rPr>
                <w:rFonts w:eastAsia="Calibri"/>
                <w:b/>
                <w:sz w:val="22"/>
                <w:szCs w:val="22"/>
              </w:rPr>
            </w:pP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b/>
                <w:sz w:val="22"/>
                <w:szCs w:val="22"/>
              </w:rPr>
            </w:pPr>
          </w:p>
          <w:p w:rsidR="008A38F9" w:rsidRPr="00EF3B61" w:rsidRDefault="008A38F9" w:rsidP="00CC3C86">
            <w:pPr>
              <w:jc w:val="center"/>
              <w:rPr>
                <w:b/>
                <w:sz w:val="22"/>
                <w:szCs w:val="22"/>
              </w:rPr>
            </w:pPr>
            <w:r w:rsidRPr="00EF3B61">
              <w:rPr>
                <w:b/>
                <w:sz w:val="22"/>
                <w:szCs w:val="22"/>
              </w:rPr>
              <w:t>План</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rFonts w:eastAsia="Calibri"/>
                <w:b/>
                <w:sz w:val="22"/>
                <w:szCs w:val="22"/>
              </w:rPr>
            </w:pPr>
          </w:p>
          <w:p w:rsidR="008A38F9" w:rsidRPr="00EF3B61" w:rsidRDefault="008A38F9" w:rsidP="00CC3C86">
            <w:pPr>
              <w:jc w:val="center"/>
              <w:rPr>
                <w:rFonts w:eastAsia="Calibri"/>
                <w:b/>
                <w:sz w:val="22"/>
                <w:szCs w:val="22"/>
              </w:rPr>
            </w:pPr>
            <w:r w:rsidRPr="00EF3B61">
              <w:rPr>
                <w:rFonts w:eastAsia="Calibri"/>
                <w:b/>
                <w:sz w:val="22"/>
                <w:szCs w:val="22"/>
              </w:rPr>
              <w:t>Факт</w:t>
            </w:r>
          </w:p>
        </w:tc>
        <w:tc>
          <w:tcPr>
            <w:tcW w:w="1559" w:type="dxa"/>
            <w:tcBorders>
              <w:top w:val="single" w:sz="4" w:space="0" w:color="auto"/>
              <w:bottom w:val="single" w:sz="4" w:space="0" w:color="auto"/>
              <w:right w:val="single" w:sz="4" w:space="0" w:color="auto"/>
            </w:tcBorders>
          </w:tcPr>
          <w:p w:rsidR="008A38F9" w:rsidRPr="00EF3B61" w:rsidRDefault="008A38F9" w:rsidP="00CC3C86">
            <w:pPr>
              <w:jc w:val="center"/>
              <w:rPr>
                <w:rFonts w:eastAsia="Calibri"/>
                <w:b/>
                <w:sz w:val="22"/>
                <w:szCs w:val="22"/>
              </w:rPr>
            </w:pPr>
          </w:p>
          <w:p w:rsidR="008A38F9" w:rsidRPr="00EF3B61" w:rsidRDefault="008A38F9" w:rsidP="00CC3C86">
            <w:pPr>
              <w:jc w:val="center"/>
              <w:rPr>
                <w:rFonts w:eastAsia="Calibri"/>
                <w:b/>
                <w:sz w:val="22"/>
                <w:szCs w:val="22"/>
              </w:rPr>
            </w:pPr>
            <w:r w:rsidRPr="00EF3B61">
              <w:rPr>
                <w:rFonts w:eastAsia="Calibri"/>
                <w:b/>
                <w:sz w:val="22"/>
                <w:szCs w:val="22"/>
              </w:rPr>
              <w:t>Выполнение,</w:t>
            </w:r>
          </w:p>
          <w:p w:rsidR="008A38F9" w:rsidRPr="00EF3B61" w:rsidRDefault="008A38F9" w:rsidP="00CC3C86">
            <w:pPr>
              <w:jc w:val="center"/>
              <w:rPr>
                <w:rFonts w:eastAsia="Calibri"/>
                <w:b/>
                <w:sz w:val="22"/>
                <w:szCs w:val="22"/>
              </w:rPr>
            </w:pPr>
            <w:r w:rsidRPr="00EF3B61">
              <w:rPr>
                <w:rFonts w:eastAsia="Calibri"/>
                <w:b/>
                <w:sz w:val="22"/>
                <w:szCs w:val="22"/>
              </w:rPr>
              <w:t>%</w:t>
            </w:r>
          </w:p>
        </w:tc>
      </w:tr>
      <w:tr w:rsidR="008A38F9" w:rsidRPr="005139FE" w:rsidTr="00CC3C86">
        <w:trPr>
          <w:trHeight w:val="475"/>
        </w:trPr>
        <w:tc>
          <w:tcPr>
            <w:tcW w:w="415" w:type="dxa"/>
            <w:tcBorders>
              <w:top w:val="nil"/>
              <w:left w:val="single" w:sz="4" w:space="0" w:color="auto"/>
              <w:bottom w:val="single" w:sz="4" w:space="0" w:color="auto"/>
              <w:right w:val="single" w:sz="4" w:space="0" w:color="auto"/>
            </w:tcBorders>
            <w:noWrap/>
            <w:vAlign w:val="center"/>
          </w:tcPr>
          <w:p w:rsidR="008A38F9" w:rsidRPr="00EF3B61" w:rsidRDefault="008A38F9" w:rsidP="00CC3C86">
            <w:pPr>
              <w:jc w:val="center"/>
              <w:rPr>
                <w:rFonts w:eastAsia="Calibri"/>
                <w:sz w:val="22"/>
                <w:szCs w:val="22"/>
              </w:rPr>
            </w:pPr>
            <w:r w:rsidRPr="00EF3B61">
              <w:rPr>
                <w:rFonts w:eastAsia="Calibri"/>
                <w:sz w:val="22"/>
                <w:szCs w:val="22"/>
              </w:rPr>
              <w:t>1</w:t>
            </w:r>
          </w:p>
        </w:tc>
        <w:tc>
          <w:tcPr>
            <w:tcW w:w="3569" w:type="dxa"/>
            <w:tcBorders>
              <w:top w:val="nil"/>
              <w:left w:val="nil"/>
              <w:bottom w:val="single" w:sz="4" w:space="0" w:color="auto"/>
              <w:right w:val="single" w:sz="4" w:space="0" w:color="auto"/>
            </w:tcBorders>
            <w:vAlign w:val="center"/>
          </w:tcPr>
          <w:p w:rsidR="008A38F9" w:rsidRPr="00EF3B61" w:rsidRDefault="008A38F9" w:rsidP="00CC3C86">
            <w:pPr>
              <w:jc w:val="center"/>
              <w:rPr>
                <w:rFonts w:eastAsia="Calibri"/>
                <w:sz w:val="22"/>
                <w:szCs w:val="22"/>
              </w:rPr>
            </w:pPr>
            <w:r w:rsidRPr="00EF3B61">
              <w:rPr>
                <w:rFonts w:eastAsia="Calibri"/>
                <w:sz w:val="22"/>
                <w:szCs w:val="22"/>
              </w:rPr>
              <w:t>2</w:t>
            </w:r>
          </w:p>
        </w:tc>
        <w:tc>
          <w:tcPr>
            <w:tcW w:w="1418" w:type="dxa"/>
            <w:tcBorders>
              <w:top w:val="nil"/>
              <w:left w:val="nil"/>
              <w:bottom w:val="single" w:sz="4" w:space="0" w:color="auto"/>
              <w:right w:val="single" w:sz="4" w:space="0" w:color="auto"/>
            </w:tcBorders>
            <w:noWrap/>
            <w:vAlign w:val="center"/>
          </w:tcPr>
          <w:p w:rsidR="008A38F9" w:rsidRPr="00EF3B61" w:rsidRDefault="008A38F9" w:rsidP="00CC3C86">
            <w:pPr>
              <w:jc w:val="center"/>
              <w:rPr>
                <w:rFonts w:eastAsia="Calibri"/>
                <w:sz w:val="22"/>
                <w:szCs w:val="22"/>
              </w:rPr>
            </w:pPr>
            <w:r w:rsidRPr="00EF3B61">
              <w:rPr>
                <w:rFonts w:eastAsia="Calibri"/>
                <w:sz w:val="22"/>
                <w:szCs w:val="22"/>
              </w:rPr>
              <w:t>3</w:t>
            </w:r>
          </w:p>
        </w:tc>
        <w:tc>
          <w:tcPr>
            <w:tcW w:w="1417" w:type="dxa"/>
            <w:tcBorders>
              <w:top w:val="nil"/>
              <w:left w:val="nil"/>
              <w:bottom w:val="single" w:sz="4" w:space="0" w:color="auto"/>
              <w:right w:val="single" w:sz="4" w:space="0" w:color="auto"/>
            </w:tcBorders>
            <w:noWrap/>
          </w:tcPr>
          <w:p w:rsidR="008A38F9" w:rsidRPr="00EF3B61" w:rsidRDefault="008A38F9" w:rsidP="00CC3C86">
            <w:pPr>
              <w:rPr>
                <w:sz w:val="22"/>
                <w:szCs w:val="22"/>
              </w:rPr>
            </w:pPr>
          </w:p>
          <w:p w:rsidR="008A38F9" w:rsidRPr="00EF3B61" w:rsidRDefault="008A38F9" w:rsidP="00CC3C86">
            <w:pPr>
              <w:rPr>
                <w:sz w:val="22"/>
                <w:szCs w:val="22"/>
              </w:rPr>
            </w:pPr>
            <w:r w:rsidRPr="00EF3B61">
              <w:rPr>
                <w:sz w:val="22"/>
                <w:szCs w:val="22"/>
              </w:rPr>
              <w:t xml:space="preserve">       4</w:t>
            </w:r>
          </w:p>
        </w:tc>
        <w:tc>
          <w:tcPr>
            <w:tcW w:w="1276" w:type="dxa"/>
            <w:tcBorders>
              <w:top w:val="nil"/>
              <w:left w:val="nil"/>
              <w:bottom w:val="single" w:sz="4" w:space="0" w:color="auto"/>
              <w:right w:val="single" w:sz="4" w:space="0" w:color="auto"/>
            </w:tcBorders>
            <w:noWrap/>
          </w:tcPr>
          <w:p w:rsidR="008A38F9" w:rsidRPr="00EF3B61" w:rsidRDefault="008A38F9" w:rsidP="00CC3C86">
            <w:pPr>
              <w:jc w:val="center"/>
              <w:rPr>
                <w:rFonts w:eastAsia="Calibri"/>
                <w:sz w:val="22"/>
                <w:szCs w:val="22"/>
              </w:rPr>
            </w:pPr>
          </w:p>
          <w:p w:rsidR="008A38F9" w:rsidRPr="00EF3B61" w:rsidRDefault="008A38F9" w:rsidP="00CC3C86">
            <w:pPr>
              <w:jc w:val="center"/>
              <w:rPr>
                <w:rFonts w:eastAsia="Calibri"/>
                <w:sz w:val="22"/>
                <w:szCs w:val="22"/>
              </w:rPr>
            </w:pPr>
            <w:r w:rsidRPr="00EF3B61">
              <w:rPr>
                <w:rFonts w:eastAsia="Calibri"/>
                <w:sz w:val="22"/>
                <w:szCs w:val="22"/>
              </w:rPr>
              <w:t>5</w:t>
            </w:r>
          </w:p>
        </w:tc>
        <w:tc>
          <w:tcPr>
            <w:tcW w:w="1559" w:type="dxa"/>
            <w:tcBorders>
              <w:top w:val="single" w:sz="4" w:space="0" w:color="auto"/>
              <w:bottom w:val="single" w:sz="4" w:space="0" w:color="auto"/>
              <w:right w:val="single" w:sz="4" w:space="0" w:color="auto"/>
            </w:tcBorders>
          </w:tcPr>
          <w:p w:rsidR="008A38F9" w:rsidRPr="00EF3B61" w:rsidRDefault="008A38F9" w:rsidP="00CC3C86">
            <w:pPr>
              <w:jc w:val="center"/>
              <w:rPr>
                <w:rFonts w:eastAsia="Calibri"/>
                <w:sz w:val="22"/>
                <w:szCs w:val="22"/>
              </w:rPr>
            </w:pPr>
          </w:p>
          <w:p w:rsidR="008A38F9" w:rsidRPr="00EF3B61" w:rsidRDefault="008A38F9" w:rsidP="00CC3C86">
            <w:pPr>
              <w:jc w:val="center"/>
              <w:rPr>
                <w:rFonts w:eastAsia="Calibri"/>
                <w:sz w:val="22"/>
                <w:szCs w:val="22"/>
              </w:rPr>
            </w:pPr>
            <w:r w:rsidRPr="00EF3B61">
              <w:rPr>
                <w:rFonts w:eastAsia="Calibri"/>
                <w:sz w:val="22"/>
                <w:szCs w:val="22"/>
              </w:rPr>
              <w:t>6</w:t>
            </w: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tcPr>
          <w:p w:rsidR="008A38F9" w:rsidRPr="00EF3B61" w:rsidRDefault="008A38F9" w:rsidP="00CC3C86">
            <w:pPr>
              <w:rPr>
                <w:rFonts w:eastAsia="Calibri"/>
                <w:sz w:val="22"/>
                <w:szCs w:val="22"/>
              </w:rPr>
            </w:pPr>
            <w:r w:rsidRPr="00EF3B61">
              <w:rPr>
                <w:rFonts w:eastAsia="Calibri"/>
                <w:sz w:val="22"/>
                <w:szCs w:val="22"/>
              </w:rPr>
              <w:t>1</w:t>
            </w:r>
          </w:p>
        </w:tc>
        <w:tc>
          <w:tcPr>
            <w:tcW w:w="3569" w:type="dxa"/>
            <w:tcBorders>
              <w:top w:val="nil"/>
              <w:left w:val="nil"/>
              <w:bottom w:val="single" w:sz="4" w:space="0" w:color="auto"/>
              <w:right w:val="single" w:sz="4" w:space="0" w:color="auto"/>
            </w:tcBorders>
          </w:tcPr>
          <w:p w:rsidR="008A38F9" w:rsidRPr="00EF3B61" w:rsidRDefault="008A38F9" w:rsidP="00CC3C86">
            <w:pPr>
              <w:rPr>
                <w:rFonts w:eastAsia="Calibri"/>
                <w:sz w:val="22"/>
                <w:szCs w:val="22"/>
              </w:rPr>
            </w:pPr>
            <w:r w:rsidRPr="00EF3B61">
              <w:rPr>
                <w:rFonts w:eastAsia="Calibri"/>
                <w:sz w:val="22"/>
                <w:szCs w:val="22"/>
              </w:rPr>
              <w:t>Количество публикаций на правовую тему</w:t>
            </w:r>
          </w:p>
        </w:tc>
        <w:tc>
          <w:tcPr>
            <w:tcW w:w="1418" w:type="dxa"/>
            <w:tcBorders>
              <w:top w:val="nil"/>
              <w:left w:val="nil"/>
              <w:bottom w:val="single" w:sz="4" w:space="0" w:color="auto"/>
              <w:right w:val="single" w:sz="4" w:space="0" w:color="auto"/>
            </w:tcBorders>
            <w:noWrap/>
          </w:tcPr>
          <w:p w:rsidR="008A38F9" w:rsidRPr="00EF3B61" w:rsidRDefault="008A38F9" w:rsidP="00CC3C86">
            <w:pPr>
              <w:jc w:val="center"/>
              <w:rPr>
                <w:rFonts w:eastAsia="Calibri"/>
                <w:sz w:val="22"/>
                <w:szCs w:val="22"/>
              </w:rPr>
            </w:pPr>
            <w:r w:rsidRPr="00EF3B61">
              <w:rPr>
                <w:rFonts w:eastAsia="Calibri"/>
                <w:sz w:val="22"/>
                <w:szCs w:val="22"/>
              </w:rPr>
              <w:t>Кол-во</w:t>
            </w:r>
          </w:p>
        </w:tc>
        <w:tc>
          <w:tcPr>
            <w:tcW w:w="1417" w:type="dxa"/>
            <w:tcBorders>
              <w:top w:val="nil"/>
              <w:left w:val="nil"/>
              <w:bottom w:val="single" w:sz="4" w:space="0" w:color="auto"/>
              <w:right w:val="single" w:sz="4" w:space="0" w:color="auto"/>
            </w:tcBorders>
            <w:noWrap/>
          </w:tcPr>
          <w:p w:rsidR="008A38F9" w:rsidRPr="00EF3B61" w:rsidRDefault="008A38F9" w:rsidP="00CC3C86">
            <w:pPr>
              <w:jc w:val="center"/>
              <w:rPr>
                <w:sz w:val="22"/>
                <w:szCs w:val="22"/>
              </w:rPr>
            </w:pPr>
            <w:r w:rsidRPr="00EF3B61">
              <w:rPr>
                <w:sz w:val="22"/>
                <w:szCs w:val="22"/>
              </w:rPr>
              <w:t>1</w:t>
            </w:r>
          </w:p>
        </w:tc>
        <w:tc>
          <w:tcPr>
            <w:tcW w:w="1276" w:type="dxa"/>
            <w:tcBorders>
              <w:top w:val="nil"/>
              <w:left w:val="nil"/>
              <w:bottom w:val="single" w:sz="4" w:space="0" w:color="auto"/>
              <w:right w:val="single" w:sz="4" w:space="0" w:color="auto"/>
            </w:tcBorders>
            <w:noWrap/>
          </w:tcPr>
          <w:p w:rsidR="008A38F9" w:rsidRPr="00EF3B61" w:rsidRDefault="008A38F9" w:rsidP="00CC3C86">
            <w:pPr>
              <w:jc w:val="center"/>
              <w:rPr>
                <w:rFonts w:eastAsia="Calibri"/>
                <w:sz w:val="22"/>
                <w:szCs w:val="22"/>
              </w:rPr>
            </w:pPr>
            <w:r w:rsidRPr="00EF3B61">
              <w:rPr>
                <w:rFonts w:eastAsia="Calibri"/>
                <w:sz w:val="22"/>
                <w:szCs w:val="22"/>
              </w:rPr>
              <w:t>1</w:t>
            </w:r>
          </w:p>
        </w:tc>
        <w:tc>
          <w:tcPr>
            <w:tcW w:w="1559" w:type="dxa"/>
            <w:tcBorders>
              <w:top w:val="single" w:sz="4" w:space="0" w:color="auto"/>
              <w:bottom w:val="single" w:sz="4" w:space="0" w:color="auto"/>
              <w:right w:val="single" w:sz="4" w:space="0" w:color="auto"/>
            </w:tcBorders>
          </w:tcPr>
          <w:p w:rsidR="008A38F9" w:rsidRPr="00EF3B61" w:rsidRDefault="008A38F9" w:rsidP="00CC3C86">
            <w:pPr>
              <w:jc w:val="center"/>
              <w:rPr>
                <w:rFonts w:eastAsia="Calibri"/>
                <w:sz w:val="22"/>
                <w:szCs w:val="22"/>
              </w:rPr>
            </w:pPr>
            <w:r w:rsidRPr="00EF3B61">
              <w:rPr>
                <w:rFonts w:eastAsia="Calibri"/>
                <w:sz w:val="22"/>
                <w:szCs w:val="22"/>
              </w:rPr>
              <w:t>100</w:t>
            </w: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tcPr>
          <w:p w:rsidR="008A38F9" w:rsidRPr="00EF3B61" w:rsidRDefault="008A38F9" w:rsidP="00CC3C86">
            <w:pPr>
              <w:rPr>
                <w:rFonts w:eastAsia="Calibri"/>
                <w:sz w:val="22"/>
                <w:szCs w:val="22"/>
              </w:rPr>
            </w:pPr>
            <w:r w:rsidRPr="00EF3B61">
              <w:rPr>
                <w:rFonts w:eastAsia="Calibri"/>
                <w:sz w:val="22"/>
                <w:szCs w:val="22"/>
              </w:rPr>
              <w:t>2</w:t>
            </w:r>
          </w:p>
        </w:tc>
        <w:tc>
          <w:tcPr>
            <w:tcW w:w="3569" w:type="dxa"/>
            <w:tcBorders>
              <w:top w:val="single" w:sz="6" w:space="0" w:color="auto"/>
              <w:left w:val="single" w:sz="6" w:space="0" w:color="auto"/>
              <w:bottom w:val="single" w:sz="6" w:space="0" w:color="auto"/>
              <w:right w:val="single" w:sz="6" w:space="0" w:color="auto"/>
            </w:tcBorders>
          </w:tcPr>
          <w:p w:rsidR="008A38F9" w:rsidRPr="00EF3B61" w:rsidRDefault="008A38F9" w:rsidP="00CC3C86">
            <w:pPr>
              <w:rPr>
                <w:sz w:val="22"/>
                <w:szCs w:val="22"/>
              </w:rPr>
            </w:pPr>
            <w:r w:rsidRPr="00EF3B61">
              <w:rPr>
                <w:sz w:val="22"/>
                <w:szCs w:val="22"/>
              </w:rPr>
              <w:t>Организация и проведение обучающих семинаров с представителями служб системы профилактики</w:t>
            </w:r>
          </w:p>
        </w:tc>
        <w:tc>
          <w:tcPr>
            <w:tcW w:w="1418" w:type="dxa"/>
            <w:tcBorders>
              <w:top w:val="single" w:sz="6" w:space="0" w:color="auto"/>
              <w:left w:val="single" w:sz="6" w:space="0" w:color="auto"/>
              <w:bottom w:val="single" w:sz="6" w:space="0" w:color="auto"/>
              <w:right w:val="single" w:sz="6"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кол-во</w:t>
            </w: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w:t>
            </w:r>
          </w:p>
        </w:tc>
        <w:tc>
          <w:tcPr>
            <w:tcW w:w="1559"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100</w:t>
            </w:r>
          </w:p>
        </w:tc>
      </w:tr>
      <w:tr w:rsidR="008A38F9" w:rsidRPr="005139FE" w:rsidTr="00CC3C86">
        <w:trPr>
          <w:trHeight w:val="368"/>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t>3</w:t>
            </w:r>
          </w:p>
        </w:tc>
        <w:tc>
          <w:tcPr>
            <w:tcW w:w="3569" w:type="dxa"/>
            <w:tcBorders>
              <w:top w:val="single" w:sz="6" w:space="0" w:color="auto"/>
              <w:left w:val="single" w:sz="4" w:space="0" w:color="auto"/>
              <w:bottom w:val="single" w:sz="6" w:space="0" w:color="auto"/>
              <w:right w:val="single" w:sz="6" w:space="0" w:color="auto"/>
            </w:tcBorders>
          </w:tcPr>
          <w:p w:rsidR="008A38F9" w:rsidRPr="00EF3B61" w:rsidRDefault="008A38F9" w:rsidP="00CC3C86">
            <w:pPr>
              <w:rPr>
                <w:sz w:val="22"/>
                <w:szCs w:val="22"/>
              </w:rPr>
            </w:pPr>
            <w:r w:rsidRPr="00EF3B61">
              <w:rPr>
                <w:sz w:val="22"/>
                <w:szCs w:val="22"/>
              </w:rPr>
              <w:t xml:space="preserve">Участие в региональных, всероссийских семинарах и курсах повышения квалификации членов </w:t>
            </w:r>
            <w:r w:rsidRPr="00EF3B61">
              <w:rPr>
                <w:sz w:val="22"/>
                <w:szCs w:val="22"/>
              </w:rPr>
              <w:lastRenderedPageBreak/>
              <w:t xml:space="preserve">КДН </w:t>
            </w:r>
          </w:p>
        </w:tc>
        <w:tc>
          <w:tcPr>
            <w:tcW w:w="1418" w:type="dxa"/>
            <w:tcBorders>
              <w:top w:val="single" w:sz="6" w:space="0" w:color="auto"/>
              <w:left w:val="single" w:sz="6" w:space="0" w:color="auto"/>
              <w:bottom w:val="single" w:sz="6" w:space="0" w:color="auto"/>
              <w:right w:val="single" w:sz="6"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кол-во</w:t>
            </w: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2</w:t>
            </w:r>
          </w:p>
        </w:tc>
        <w:tc>
          <w:tcPr>
            <w:tcW w:w="1559"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200</w:t>
            </w: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lastRenderedPageBreak/>
              <w:t>4</w:t>
            </w:r>
          </w:p>
        </w:tc>
        <w:tc>
          <w:tcPr>
            <w:tcW w:w="3569" w:type="dxa"/>
            <w:tcBorders>
              <w:top w:val="single" w:sz="6" w:space="0" w:color="auto"/>
              <w:left w:val="single" w:sz="4" w:space="0" w:color="auto"/>
              <w:bottom w:val="single" w:sz="6" w:space="0" w:color="auto"/>
              <w:right w:val="single" w:sz="4" w:space="0" w:color="auto"/>
            </w:tcBorders>
          </w:tcPr>
          <w:p w:rsidR="008A38F9" w:rsidRPr="00EF3B61" w:rsidRDefault="008A38F9" w:rsidP="00CC3C86">
            <w:pPr>
              <w:rPr>
                <w:sz w:val="22"/>
                <w:szCs w:val="22"/>
              </w:rPr>
            </w:pPr>
            <w:r w:rsidRPr="00EF3B61">
              <w:rPr>
                <w:sz w:val="22"/>
                <w:szCs w:val="22"/>
              </w:rPr>
              <w:t>Количество оздоровленных детей из семей, состоящих на учете комиссии</w:t>
            </w:r>
          </w:p>
        </w:tc>
        <w:tc>
          <w:tcPr>
            <w:tcW w:w="1418" w:type="dxa"/>
            <w:tcBorders>
              <w:top w:val="single" w:sz="4" w:space="0" w:color="auto"/>
              <w:left w:val="single" w:sz="4" w:space="0" w:color="auto"/>
              <w:bottom w:val="single" w:sz="6" w:space="0" w:color="auto"/>
              <w:right w:val="single" w:sz="6"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чел.</w:t>
            </w: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24</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24</w:t>
            </w:r>
          </w:p>
        </w:tc>
        <w:tc>
          <w:tcPr>
            <w:tcW w:w="1559"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100</w:t>
            </w:r>
          </w:p>
        </w:tc>
      </w:tr>
      <w:tr w:rsidR="008A38F9" w:rsidRPr="005139FE" w:rsidTr="00CC3C86">
        <w:trPr>
          <w:trHeight w:val="408"/>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t>5</w:t>
            </w:r>
          </w:p>
        </w:tc>
        <w:tc>
          <w:tcPr>
            <w:tcW w:w="3569" w:type="dxa"/>
            <w:tcBorders>
              <w:top w:val="single" w:sz="6" w:space="0" w:color="auto"/>
              <w:left w:val="single" w:sz="6" w:space="0" w:color="auto"/>
              <w:bottom w:val="single" w:sz="6" w:space="0" w:color="auto"/>
              <w:right w:val="single" w:sz="4" w:space="0" w:color="auto"/>
            </w:tcBorders>
          </w:tcPr>
          <w:p w:rsidR="008A38F9" w:rsidRPr="00EF3B61" w:rsidRDefault="008A38F9" w:rsidP="00CC3C86">
            <w:pPr>
              <w:rPr>
                <w:sz w:val="22"/>
                <w:szCs w:val="22"/>
              </w:rPr>
            </w:pPr>
            <w:r w:rsidRPr="00EF3B61">
              <w:rPr>
                <w:sz w:val="22"/>
                <w:szCs w:val="22"/>
              </w:rPr>
              <w:t>Количество семей, находящихся в социально опасном положении</w:t>
            </w:r>
          </w:p>
        </w:tc>
        <w:tc>
          <w:tcPr>
            <w:tcW w:w="1418"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r w:rsidRPr="00EF3B61">
              <w:rPr>
                <w:sz w:val="22"/>
                <w:szCs w:val="22"/>
              </w:rPr>
              <w:t>чел.</w:t>
            </w:r>
          </w:p>
        </w:tc>
        <w:tc>
          <w:tcPr>
            <w:tcW w:w="1417"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r w:rsidRPr="00EF3B61">
              <w:rPr>
                <w:sz w:val="22"/>
                <w:szCs w:val="22"/>
              </w:rPr>
              <w:t>80</w:t>
            </w:r>
          </w:p>
        </w:tc>
        <w:tc>
          <w:tcPr>
            <w:tcW w:w="1276"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r w:rsidRPr="00EF3B61">
              <w:rPr>
                <w:sz w:val="22"/>
                <w:szCs w:val="22"/>
              </w:rPr>
              <w:t>75</w:t>
            </w:r>
          </w:p>
        </w:tc>
        <w:tc>
          <w:tcPr>
            <w:tcW w:w="1559" w:type="dxa"/>
            <w:tcBorders>
              <w:top w:val="single" w:sz="6" w:space="0" w:color="auto"/>
              <w:left w:val="single" w:sz="4" w:space="0" w:color="auto"/>
              <w:bottom w:val="single" w:sz="6" w:space="0" w:color="auto"/>
              <w:right w:val="single" w:sz="4" w:space="0" w:color="auto"/>
            </w:tcBorders>
          </w:tcPr>
          <w:p w:rsidR="008A38F9" w:rsidRPr="00EF3B61" w:rsidRDefault="008A38F9" w:rsidP="00CC3C86">
            <w:pPr>
              <w:jc w:val="center"/>
              <w:rPr>
                <w:sz w:val="22"/>
                <w:szCs w:val="22"/>
              </w:rPr>
            </w:pPr>
            <w:r w:rsidRPr="00EF3B61">
              <w:rPr>
                <w:sz w:val="22"/>
                <w:szCs w:val="22"/>
              </w:rPr>
              <w:t>107</w:t>
            </w:r>
          </w:p>
        </w:tc>
      </w:tr>
      <w:tr w:rsidR="008A38F9" w:rsidRPr="005139FE" w:rsidTr="00CC3C86">
        <w:trPr>
          <w:trHeight w:val="167"/>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t>6</w:t>
            </w:r>
          </w:p>
        </w:tc>
        <w:tc>
          <w:tcPr>
            <w:tcW w:w="3569" w:type="dxa"/>
            <w:tcBorders>
              <w:top w:val="single" w:sz="6" w:space="0" w:color="auto"/>
              <w:left w:val="single" w:sz="6" w:space="0" w:color="auto"/>
              <w:bottom w:val="single" w:sz="6" w:space="0" w:color="auto"/>
              <w:right w:val="single" w:sz="6" w:space="0" w:color="auto"/>
            </w:tcBorders>
          </w:tcPr>
          <w:p w:rsidR="008A38F9" w:rsidRPr="00EF3B61" w:rsidRDefault="008A38F9" w:rsidP="00CC3C86">
            <w:pPr>
              <w:rPr>
                <w:sz w:val="22"/>
                <w:szCs w:val="22"/>
              </w:rPr>
            </w:pPr>
            <w:r w:rsidRPr="00EF3B61">
              <w:rPr>
                <w:sz w:val="22"/>
                <w:szCs w:val="22"/>
              </w:rPr>
              <w:t xml:space="preserve">Количество несовершеннолетних из малообеспеченных семей, получивших специальность </w:t>
            </w:r>
          </w:p>
        </w:tc>
        <w:tc>
          <w:tcPr>
            <w:tcW w:w="1418" w:type="dxa"/>
            <w:tcBorders>
              <w:top w:val="single" w:sz="6" w:space="0" w:color="auto"/>
              <w:left w:val="single" w:sz="6" w:space="0" w:color="auto"/>
              <w:bottom w:val="single" w:sz="6" w:space="0" w:color="auto"/>
              <w:right w:val="single" w:sz="4" w:space="0" w:color="auto"/>
            </w:tcBorders>
            <w:noWrap/>
          </w:tcPr>
          <w:p w:rsidR="008A38F9" w:rsidRPr="00EF3B61" w:rsidRDefault="008A38F9" w:rsidP="00CC3C86">
            <w:pPr>
              <w:rPr>
                <w:sz w:val="22"/>
                <w:szCs w:val="22"/>
              </w:rPr>
            </w:pPr>
          </w:p>
          <w:p w:rsidR="008A38F9" w:rsidRPr="00EF3B61" w:rsidRDefault="008A38F9" w:rsidP="00CC3C86">
            <w:pPr>
              <w:jc w:val="center"/>
              <w:rPr>
                <w:sz w:val="22"/>
                <w:szCs w:val="22"/>
              </w:rPr>
            </w:pPr>
            <w:r w:rsidRPr="00EF3B61">
              <w:rPr>
                <w:sz w:val="22"/>
                <w:szCs w:val="22"/>
              </w:rPr>
              <w:t>чел.</w:t>
            </w:r>
          </w:p>
        </w:tc>
        <w:tc>
          <w:tcPr>
            <w:tcW w:w="1417" w:type="dxa"/>
            <w:tcBorders>
              <w:top w:val="single" w:sz="4" w:space="0" w:color="auto"/>
              <w:left w:val="single" w:sz="4" w:space="0" w:color="auto"/>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15</w:t>
            </w:r>
          </w:p>
        </w:tc>
        <w:tc>
          <w:tcPr>
            <w:tcW w:w="1276" w:type="dxa"/>
            <w:tcBorders>
              <w:top w:val="single" w:sz="4" w:space="0" w:color="auto"/>
              <w:left w:val="single" w:sz="4" w:space="0" w:color="auto"/>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22</w:t>
            </w:r>
          </w:p>
          <w:p w:rsidR="008A38F9" w:rsidRPr="00EF3B61" w:rsidRDefault="008A38F9" w:rsidP="00CC3C86">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147</w:t>
            </w:r>
          </w:p>
          <w:p w:rsidR="008A38F9" w:rsidRPr="00EF3B61" w:rsidRDefault="008A38F9" w:rsidP="00CC3C86">
            <w:pPr>
              <w:jc w:val="center"/>
              <w:rPr>
                <w:sz w:val="22"/>
                <w:szCs w:val="22"/>
              </w:rPr>
            </w:pP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t>7</w:t>
            </w:r>
          </w:p>
        </w:tc>
        <w:tc>
          <w:tcPr>
            <w:tcW w:w="3569" w:type="dxa"/>
            <w:tcBorders>
              <w:top w:val="single" w:sz="6" w:space="0" w:color="auto"/>
              <w:left w:val="single" w:sz="6" w:space="0" w:color="auto"/>
              <w:bottom w:val="single" w:sz="6" w:space="0" w:color="auto"/>
              <w:right w:val="single" w:sz="4" w:space="0" w:color="auto"/>
            </w:tcBorders>
          </w:tcPr>
          <w:p w:rsidR="008A38F9" w:rsidRPr="00EF3B61" w:rsidRDefault="008A38F9" w:rsidP="00CC3C86">
            <w:pPr>
              <w:rPr>
                <w:sz w:val="22"/>
                <w:szCs w:val="22"/>
              </w:rPr>
            </w:pPr>
            <w:r w:rsidRPr="00EF3B61">
              <w:rPr>
                <w:sz w:val="22"/>
                <w:szCs w:val="22"/>
              </w:rPr>
              <w:t>Количество законных представителей прошедших мероприятия первичной и вторичной профилактики употребления алкогольной продукции</w:t>
            </w:r>
          </w:p>
        </w:tc>
        <w:tc>
          <w:tcPr>
            <w:tcW w:w="1418"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чел.</w:t>
            </w:r>
          </w:p>
        </w:tc>
        <w:tc>
          <w:tcPr>
            <w:tcW w:w="1417"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15</w:t>
            </w:r>
          </w:p>
        </w:tc>
        <w:tc>
          <w:tcPr>
            <w:tcW w:w="1276" w:type="dxa"/>
            <w:tcBorders>
              <w:top w:val="single" w:sz="6" w:space="0" w:color="auto"/>
              <w:left w:val="single" w:sz="4" w:space="0" w:color="auto"/>
              <w:bottom w:val="single" w:sz="6"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9</w:t>
            </w:r>
          </w:p>
        </w:tc>
        <w:tc>
          <w:tcPr>
            <w:tcW w:w="1559" w:type="dxa"/>
            <w:tcBorders>
              <w:top w:val="single" w:sz="6" w:space="0" w:color="auto"/>
              <w:left w:val="single" w:sz="4" w:space="0" w:color="auto"/>
              <w:bottom w:val="single" w:sz="6"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60</w:t>
            </w:r>
          </w:p>
        </w:tc>
      </w:tr>
      <w:tr w:rsidR="008A38F9" w:rsidRPr="005139FE" w:rsidTr="00CC3C86">
        <w:trPr>
          <w:trHeight w:val="897"/>
        </w:trPr>
        <w:tc>
          <w:tcPr>
            <w:tcW w:w="415" w:type="dxa"/>
            <w:tcBorders>
              <w:top w:val="nil"/>
              <w:left w:val="single" w:sz="4" w:space="0" w:color="auto"/>
              <w:bottom w:val="single" w:sz="4" w:space="0" w:color="auto"/>
              <w:right w:val="single" w:sz="4" w:space="0" w:color="auto"/>
            </w:tcBorders>
            <w:noWrap/>
            <w:hideMark/>
          </w:tcPr>
          <w:p w:rsidR="008A38F9" w:rsidRPr="00EF3B61" w:rsidRDefault="008A38F9" w:rsidP="00CC3C86">
            <w:pPr>
              <w:rPr>
                <w:rFonts w:eastAsia="Calibri"/>
                <w:sz w:val="22"/>
                <w:szCs w:val="22"/>
              </w:rPr>
            </w:pPr>
            <w:r w:rsidRPr="00EF3B61">
              <w:rPr>
                <w:rFonts w:eastAsia="Calibri"/>
                <w:sz w:val="22"/>
                <w:szCs w:val="22"/>
              </w:rPr>
              <w:t>8</w:t>
            </w:r>
          </w:p>
        </w:tc>
        <w:tc>
          <w:tcPr>
            <w:tcW w:w="3569" w:type="dxa"/>
            <w:tcBorders>
              <w:top w:val="single" w:sz="6" w:space="0" w:color="auto"/>
              <w:left w:val="single" w:sz="6" w:space="0" w:color="auto"/>
              <w:bottom w:val="single" w:sz="6" w:space="0" w:color="auto"/>
              <w:right w:val="single" w:sz="6" w:space="0" w:color="auto"/>
            </w:tcBorders>
          </w:tcPr>
          <w:p w:rsidR="008A38F9" w:rsidRPr="00EF3B61" w:rsidRDefault="008A38F9" w:rsidP="00CC3C86">
            <w:pPr>
              <w:rPr>
                <w:sz w:val="22"/>
                <w:szCs w:val="22"/>
              </w:rPr>
            </w:pPr>
            <w:r w:rsidRPr="00EF3B61">
              <w:rPr>
                <w:sz w:val="22"/>
                <w:szCs w:val="22"/>
              </w:rPr>
              <w:t>Количество преступлений совершенных н/л</w:t>
            </w:r>
          </w:p>
        </w:tc>
        <w:tc>
          <w:tcPr>
            <w:tcW w:w="1418" w:type="dxa"/>
            <w:tcBorders>
              <w:top w:val="single" w:sz="6" w:space="0" w:color="auto"/>
              <w:left w:val="single" w:sz="6" w:space="0" w:color="auto"/>
              <w:bottom w:val="single" w:sz="6" w:space="0" w:color="auto"/>
              <w:right w:val="single" w:sz="6" w:space="0" w:color="auto"/>
            </w:tcBorders>
            <w:noWrap/>
          </w:tcPr>
          <w:p w:rsidR="008A38F9" w:rsidRPr="00EF3B61" w:rsidRDefault="008A38F9" w:rsidP="00CC3C86">
            <w:pPr>
              <w:jc w:val="center"/>
              <w:rPr>
                <w:sz w:val="22"/>
                <w:szCs w:val="22"/>
              </w:rPr>
            </w:pPr>
            <w:r w:rsidRPr="00EF3B61">
              <w:rPr>
                <w:sz w:val="22"/>
                <w:szCs w:val="22"/>
              </w:rPr>
              <w:t>чел.</w:t>
            </w: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r w:rsidRPr="00EF3B61">
              <w:rPr>
                <w:sz w:val="22"/>
                <w:szCs w:val="22"/>
              </w:rPr>
              <w:t>20</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r w:rsidRPr="00EF3B61">
              <w:rPr>
                <w:sz w:val="22"/>
                <w:szCs w:val="22"/>
              </w:rPr>
              <w:t>34</w:t>
            </w:r>
          </w:p>
        </w:tc>
        <w:tc>
          <w:tcPr>
            <w:tcW w:w="1559"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59</w:t>
            </w:r>
          </w:p>
        </w:tc>
      </w:tr>
      <w:tr w:rsidR="008A38F9" w:rsidRPr="005139FE" w:rsidTr="00CC3C86">
        <w:trPr>
          <w:trHeight w:val="629"/>
        </w:trPr>
        <w:tc>
          <w:tcPr>
            <w:tcW w:w="415" w:type="dxa"/>
            <w:tcBorders>
              <w:top w:val="single" w:sz="4" w:space="0" w:color="auto"/>
              <w:left w:val="single" w:sz="4" w:space="0" w:color="auto"/>
              <w:bottom w:val="single" w:sz="4" w:space="0" w:color="auto"/>
              <w:right w:val="single" w:sz="4" w:space="0" w:color="auto"/>
            </w:tcBorders>
            <w:noWrap/>
          </w:tcPr>
          <w:p w:rsidR="008A38F9" w:rsidRPr="00EF3B61" w:rsidRDefault="008A38F9" w:rsidP="00CC3C86">
            <w:pPr>
              <w:rPr>
                <w:rFonts w:eastAsia="Calibri"/>
                <w:sz w:val="22"/>
                <w:szCs w:val="22"/>
              </w:rPr>
            </w:pPr>
            <w:r w:rsidRPr="00EF3B61">
              <w:rPr>
                <w:rFonts w:eastAsia="Calibri"/>
                <w:sz w:val="22"/>
                <w:szCs w:val="22"/>
              </w:rPr>
              <w:t>9</w:t>
            </w:r>
          </w:p>
        </w:tc>
        <w:tc>
          <w:tcPr>
            <w:tcW w:w="3569" w:type="dxa"/>
            <w:tcBorders>
              <w:top w:val="single" w:sz="6" w:space="0" w:color="auto"/>
              <w:left w:val="single" w:sz="6" w:space="0" w:color="auto"/>
              <w:bottom w:val="single" w:sz="6" w:space="0" w:color="auto"/>
              <w:right w:val="single" w:sz="6" w:space="0" w:color="auto"/>
            </w:tcBorders>
          </w:tcPr>
          <w:p w:rsidR="008A38F9" w:rsidRPr="00EF3B61" w:rsidRDefault="008A38F9" w:rsidP="00CC3C86">
            <w:pPr>
              <w:rPr>
                <w:sz w:val="22"/>
                <w:szCs w:val="22"/>
              </w:rPr>
            </w:pPr>
            <w:r w:rsidRPr="00EF3B61">
              <w:rPr>
                <w:sz w:val="22"/>
                <w:szCs w:val="22"/>
              </w:rPr>
              <w:t>Количество суицидов н/л</w:t>
            </w:r>
          </w:p>
        </w:tc>
        <w:tc>
          <w:tcPr>
            <w:tcW w:w="1418" w:type="dxa"/>
            <w:tcBorders>
              <w:top w:val="single" w:sz="6" w:space="0" w:color="auto"/>
              <w:left w:val="single" w:sz="6" w:space="0" w:color="auto"/>
              <w:bottom w:val="single" w:sz="6" w:space="0" w:color="auto"/>
              <w:right w:val="single" w:sz="6"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чел.</w:t>
            </w:r>
          </w:p>
        </w:tc>
        <w:tc>
          <w:tcPr>
            <w:tcW w:w="1417"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w:t>
            </w:r>
          </w:p>
        </w:tc>
        <w:tc>
          <w:tcPr>
            <w:tcW w:w="1276" w:type="dxa"/>
            <w:tcBorders>
              <w:top w:val="single" w:sz="4" w:space="0" w:color="auto"/>
              <w:left w:val="nil"/>
              <w:bottom w:val="single" w:sz="4" w:space="0" w:color="auto"/>
              <w:right w:val="single" w:sz="4" w:space="0" w:color="auto"/>
            </w:tcBorders>
            <w:noWrap/>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0</w:t>
            </w:r>
          </w:p>
        </w:tc>
        <w:tc>
          <w:tcPr>
            <w:tcW w:w="1559" w:type="dxa"/>
            <w:tcBorders>
              <w:top w:val="single" w:sz="4" w:space="0" w:color="auto"/>
              <w:left w:val="nil"/>
              <w:bottom w:val="single" w:sz="4" w:space="0" w:color="auto"/>
              <w:right w:val="single" w:sz="4" w:space="0" w:color="auto"/>
            </w:tcBorders>
          </w:tcPr>
          <w:p w:rsidR="008A38F9" w:rsidRPr="00EF3B61" w:rsidRDefault="008A38F9" w:rsidP="00CC3C86">
            <w:pPr>
              <w:jc w:val="center"/>
              <w:rPr>
                <w:sz w:val="22"/>
                <w:szCs w:val="22"/>
              </w:rPr>
            </w:pPr>
          </w:p>
          <w:p w:rsidR="008A38F9" w:rsidRPr="00EF3B61" w:rsidRDefault="008A38F9" w:rsidP="00CC3C86">
            <w:pPr>
              <w:jc w:val="center"/>
              <w:rPr>
                <w:sz w:val="22"/>
                <w:szCs w:val="22"/>
              </w:rPr>
            </w:pPr>
            <w:r w:rsidRPr="00EF3B61">
              <w:rPr>
                <w:sz w:val="22"/>
                <w:szCs w:val="22"/>
              </w:rPr>
              <w:t>100</w:t>
            </w:r>
          </w:p>
        </w:tc>
      </w:tr>
    </w:tbl>
    <w:p w:rsidR="008A38F9" w:rsidRPr="005139FE" w:rsidRDefault="008A38F9" w:rsidP="008A38F9">
      <w:pPr>
        <w:spacing w:line="360" w:lineRule="auto"/>
        <w:ind w:firstLine="540"/>
        <w:jc w:val="both"/>
        <w:rPr>
          <w:rFonts w:eastAsia="Calibri"/>
        </w:rPr>
      </w:pPr>
    </w:p>
    <w:p w:rsidR="008A38F9" w:rsidRPr="00EF3B61" w:rsidRDefault="008A38F9" w:rsidP="001F74B3">
      <w:pPr>
        <w:tabs>
          <w:tab w:val="left" w:pos="567"/>
        </w:tabs>
        <w:spacing w:line="360" w:lineRule="auto"/>
        <w:ind w:firstLine="709"/>
        <w:jc w:val="both"/>
        <w:rPr>
          <w:sz w:val="24"/>
          <w:szCs w:val="24"/>
        </w:rPr>
      </w:pPr>
      <w:r w:rsidRPr="00EF3B61">
        <w:rPr>
          <w:sz w:val="24"/>
          <w:szCs w:val="24"/>
        </w:rPr>
        <w:t>Из 9 целевых индикаторов программы, намеченных на 2018 год, достигнуты 7 (77,7%).</w:t>
      </w:r>
    </w:p>
    <w:p w:rsidR="008A38F9" w:rsidRPr="00EF3B61" w:rsidRDefault="008A38F9" w:rsidP="001F74B3">
      <w:pPr>
        <w:tabs>
          <w:tab w:val="left" w:pos="567"/>
        </w:tabs>
        <w:spacing w:line="360" w:lineRule="auto"/>
        <w:ind w:firstLine="709"/>
        <w:jc w:val="both"/>
        <w:rPr>
          <w:sz w:val="24"/>
          <w:szCs w:val="24"/>
        </w:rPr>
      </w:pPr>
      <w:r w:rsidRPr="00EF3B61">
        <w:rPr>
          <w:sz w:val="24"/>
          <w:szCs w:val="24"/>
        </w:rPr>
        <w:t>Отрицательное отклонение достигнутых значений показателей 22,2%.</w:t>
      </w:r>
    </w:p>
    <w:p w:rsidR="008A38F9" w:rsidRPr="00EF3B61" w:rsidRDefault="008A38F9" w:rsidP="001F74B3">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 xml:space="preserve"> По итогам проведенной оценки эффективности муниципальная программа признана недостаточно эффективной (интегральная оценка 75).</w:t>
      </w:r>
    </w:p>
    <w:p w:rsidR="008A38F9" w:rsidRPr="00EF3B61" w:rsidRDefault="008A38F9" w:rsidP="001F74B3">
      <w:pPr>
        <w:pStyle w:val="afa"/>
        <w:tabs>
          <w:tab w:val="left" w:pos="851"/>
        </w:tabs>
        <w:spacing w:after="0" w:line="360" w:lineRule="auto"/>
        <w:ind w:firstLine="709"/>
        <w:jc w:val="both"/>
      </w:pPr>
      <w:r w:rsidRPr="00EF3B61">
        <w:t>Общие рекомендации и предложения:</w:t>
      </w:r>
    </w:p>
    <w:p w:rsidR="008A38F9" w:rsidRPr="00EF3B61" w:rsidRDefault="008A38F9" w:rsidP="001F74B3">
      <w:pPr>
        <w:pStyle w:val="afa"/>
        <w:numPr>
          <w:ilvl w:val="0"/>
          <w:numId w:val="20"/>
        </w:numPr>
        <w:tabs>
          <w:tab w:val="left" w:pos="851"/>
          <w:tab w:val="left" w:pos="993"/>
        </w:tabs>
        <w:spacing w:after="0" w:line="360" w:lineRule="auto"/>
        <w:ind w:left="0" w:firstLine="709"/>
        <w:jc w:val="both"/>
      </w:pPr>
      <w:r w:rsidRPr="00EF3B61">
        <w:t>Усилить контроль освоения финансирования муниципальной программы.</w:t>
      </w:r>
    </w:p>
    <w:p w:rsidR="008A38F9" w:rsidRPr="00EF3B61" w:rsidRDefault="008A38F9" w:rsidP="001F74B3">
      <w:pPr>
        <w:pStyle w:val="afa"/>
        <w:numPr>
          <w:ilvl w:val="0"/>
          <w:numId w:val="20"/>
        </w:numPr>
        <w:tabs>
          <w:tab w:val="left" w:pos="851"/>
          <w:tab w:val="left" w:pos="993"/>
        </w:tabs>
        <w:spacing w:after="0" w:line="360" w:lineRule="auto"/>
        <w:ind w:left="0" w:firstLine="709"/>
        <w:jc w:val="both"/>
      </w:pPr>
      <w:r w:rsidRPr="00EF3B61">
        <w:t>Процентное соотношение выполнения целевых индикаторов рассчитано не верно. В связи, с чем оценка по критерию «Качество и достоверность ежегодного отчета о ходе реализации программ» не соответствует предоставленным данным.</w:t>
      </w:r>
    </w:p>
    <w:p w:rsidR="008A38F9" w:rsidRPr="00EF3B61" w:rsidRDefault="008A38F9" w:rsidP="001F74B3">
      <w:pPr>
        <w:widowControl/>
        <w:numPr>
          <w:ilvl w:val="0"/>
          <w:numId w:val="20"/>
        </w:numPr>
        <w:tabs>
          <w:tab w:val="left" w:pos="851"/>
          <w:tab w:val="left" w:pos="993"/>
        </w:tabs>
        <w:autoSpaceDE/>
        <w:autoSpaceDN/>
        <w:adjustRightInd/>
        <w:spacing w:line="360" w:lineRule="auto"/>
        <w:ind w:left="0" w:firstLine="709"/>
        <w:rPr>
          <w:sz w:val="24"/>
          <w:szCs w:val="24"/>
        </w:rPr>
      </w:pPr>
      <w:r w:rsidRPr="00EF3B61">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a5"/>
        <w:ind w:left="0"/>
        <w:rPr>
          <w:rFonts w:eastAsia="Calibri"/>
          <w:lang w:eastAsia="en-US"/>
        </w:rPr>
      </w:pPr>
    </w:p>
    <w:p w:rsidR="008A38F9" w:rsidRPr="00EF3B61" w:rsidRDefault="008A38F9" w:rsidP="008A38F9">
      <w:pPr>
        <w:jc w:val="center"/>
        <w:rPr>
          <w:b/>
          <w:sz w:val="24"/>
          <w:szCs w:val="24"/>
        </w:rPr>
      </w:pPr>
      <w:r w:rsidRPr="00EF3B61">
        <w:rPr>
          <w:b/>
          <w:sz w:val="24"/>
          <w:szCs w:val="24"/>
        </w:rPr>
        <w:t>14. Муниципальная программа «Обращение с отходами производства</w:t>
      </w:r>
    </w:p>
    <w:p w:rsidR="008A38F9" w:rsidRPr="00EF3B61" w:rsidRDefault="008A38F9" w:rsidP="008A38F9">
      <w:pPr>
        <w:jc w:val="center"/>
        <w:rPr>
          <w:b/>
          <w:sz w:val="24"/>
          <w:szCs w:val="24"/>
        </w:rPr>
      </w:pPr>
      <w:r w:rsidRPr="00EF3B61">
        <w:rPr>
          <w:b/>
          <w:sz w:val="24"/>
          <w:szCs w:val="24"/>
        </w:rPr>
        <w:t xml:space="preserve"> и потребления в МО «Ленский район» РС (Я) на 2012-2021 </w:t>
      </w:r>
      <w:proofErr w:type="spellStart"/>
      <w:r w:rsidRPr="00EF3B61">
        <w:rPr>
          <w:b/>
          <w:sz w:val="24"/>
          <w:szCs w:val="24"/>
        </w:rPr>
        <w:t>гг</w:t>
      </w:r>
      <w:proofErr w:type="spellEnd"/>
      <w:r w:rsidRPr="00EF3B61">
        <w:rPr>
          <w:b/>
          <w:sz w:val="24"/>
          <w:szCs w:val="24"/>
        </w:rPr>
        <w:t xml:space="preserve">» </w:t>
      </w:r>
    </w:p>
    <w:p w:rsidR="008A38F9" w:rsidRPr="00EF3B61" w:rsidRDefault="008A38F9" w:rsidP="008A38F9">
      <w:pPr>
        <w:jc w:val="center"/>
        <w:rPr>
          <w:b/>
          <w:sz w:val="24"/>
          <w:szCs w:val="24"/>
        </w:rPr>
      </w:pPr>
    </w:p>
    <w:p w:rsidR="008A38F9" w:rsidRPr="00EF3B61" w:rsidRDefault="008A38F9" w:rsidP="0029221C">
      <w:pPr>
        <w:spacing w:line="360" w:lineRule="auto"/>
        <w:ind w:firstLine="709"/>
        <w:jc w:val="both"/>
        <w:rPr>
          <w:sz w:val="24"/>
          <w:szCs w:val="24"/>
        </w:rPr>
      </w:pPr>
      <w:r w:rsidRPr="00EF3B61">
        <w:rPr>
          <w:sz w:val="24"/>
          <w:szCs w:val="24"/>
        </w:rPr>
        <w:t>Ответственным исполнителем является МУ «Комитет имущественных отношений муниципального образования «Ленский район» РС (Я)»</w:t>
      </w:r>
      <w:r w:rsidR="00EF3B61">
        <w:rPr>
          <w:sz w:val="24"/>
          <w:szCs w:val="24"/>
        </w:rPr>
        <w:t>.</w:t>
      </w:r>
    </w:p>
    <w:p w:rsidR="008A38F9" w:rsidRPr="00EF3B61" w:rsidRDefault="008A38F9" w:rsidP="0029221C">
      <w:pPr>
        <w:pStyle w:val="ConsNormal"/>
        <w:spacing w:line="360" w:lineRule="auto"/>
        <w:ind w:firstLine="709"/>
        <w:jc w:val="both"/>
        <w:rPr>
          <w:sz w:val="24"/>
          <w:szCs w:val="24"/>
        </w:rPr>
      </w:pPr>
      <w:r w:rsidRPr="00EF3B61">
        <w:rPr>
          <w:sz w:val="24"/>
          <w:szCs w:val="24"/>
        </w:rPr>
        <w:t>Соисполнители: муниципальные образования поселений, Ленский районный комитет охраны природы.</w:t>
      </w:r>
    </w:p>
    <w:p w:rsidR="008A38F9" w:rsidRPr="00EF3B61" w:rsidRDefault="008A38F9" w:rsidP="0029221C">
      <w:pPr>
        <w:pStyle w:val="afa"/>
        <w:spacing w:after="0" w:line="360" w:lineRule="auto"/>
        <w:ind w:firstLine="709"/>
        <w:jc w:val="both"/>
      </w:pPr>
      <w:r w:rsidRPr="00EF3B61">
        <w:t>Цель программы: Сохранение и восстановление природной среды, обеспечивающей экологическую безопасность населения на территории МО «Ленский район».</w:t>
      </w:r>
    </w:p>
    <w:p w:rsidR="008A38F9" w:rsidRPr="00EF3B61" w:rsidRDefault="008A38F9" w:rsidP="0029221C">
      <w:pPr>
        <w:tabs>
          <w:tab w:val="left" w:pos="470"/>
        </w:tabs>
        <w:spacing w:line="360" w:lineRule="auto"/>
        <w:ind w:firstLine="709"/>
        <w:jc w:val="both"/>
        <w:rPr>
          <w:sz w:val="24"/>
          <w:szCs w:val="24"/>
        </w:rPr>
      </w:pPr>
      <w:r w:rsidRPr="00EF3B61">
        <w:rPr>
          <w:sz w:val="24"/>
          <w:szCs w:val="24"/>
        </w:rPr>
        <w:t xml:space="preserve">Достижение поставленной цели требует решения следующих задач: </w:t>
      </w:r>
    </w:p>
    <w:p w:rsidR="008A38F9" w:rsidRPr="00EF3B61" w:rsidRDefault="008A38F9" w:rsidP="0029221C">
      <w:pPr>
        <w:pStyle w:val="afa"/>
        <w:tabs>
          <w:tab w:val="left" w:pos="993"/>
        </w:tabs>
        <w:spacing w:after="0" w:line="360" w:lineRule="auto"/>
        <w:ind w:firstLine="709"/>
        <w:rPr>
          <w:rFonts w:eastAsia="Calibri"/>
        </w:rPr>
      </w:pPr>
      <w:r w:rsidRPr="00EF3B61">
        <w:rPr>
          <w:rFonts w:eastAsia="Calibri"/>
        </w:rPr>
        <w:lastRenderedPageBreak/>
        <w:t>1.</w:t>
      </w:r>
      <w:r w:rsidRPr="00EF3B61">
        <w:rPr>
          <w:rFonts w:eastAsia="Calibri"/>
        </w:rPr>
        <w:tab/>
        <w:t>Приведение объектов размещения отходов в соответствие с законодательством РФ;</w:t>
      </w:r>
    </w:p>
    <w:p w:rsidR="008A38F9" w:rsidRPr="00EF3B61" w:rsidRDefault="008A38F9" w:rsidP="0029221C">
      <w:pPr>
        <w:pStyle w:val="afa"/>
        <w:tabs>
          <w:tab w:val="left" w:pos="993"/>
        </w:tabs>
        <w:spacing w:after="0" w:line="360" w:lineRule="auto"/>
        <w:ind w:firstLine="709"/>
        <w:rPr>
          <w:rFonts w:eastAsia="Calibri"/>
        </w:rPr>
      </w:pPr>
      <w:r w:rsidRPr="00EF3B61">
        <w:rPr>
          <w:rFonts w:eastAsia="Calibri"/>
        </w:rPr>
        <w:t>2.</w:t>
      </w:r>
      <w:r w:rsidRPr="00EF3B61">
        <w:rPr>
          <w:rFonts w:eastAsia="Calibri"/>
        </w:rPr>
        <w:tab/>
        <w:t>Очистка территории от несанкционированных свалок;</w:t>
      </w:r>
    </w:p>
    <w:p w:rsidR="008A38F9" w:rsidRPr="00EF3B61" w:rsidRDefault="008A38F9" w:rsidP="0029221C">
      <w:pPr>
        <w:pStyle w:val="afa"/>
        <w:tabs>
          <w:tab w:val="left" w:pos="993"/>
        </w:tabs>
        <w:spacing w:after="0" w:line="360" w:lineRule="auto"/>
        <w:ind w:firstLine="709"/>
        <w:rPr>
          <w:rFonts w:eastAsia="Calibri"/>
        </w:rPr>
      </w:pPr>
      <w:r w:rsidRPr="00EF3B61">
        <w:rPr>
          <w:rFonts w:eastAsia="Calibri"/>
        </w:rPr>
        <w:t>3.</w:t>
      </w:r>
      <w:r w:rsidRPr="00EF3B61">
        <w:rPr>
          <w:rFonts w:eastAsia="Calibri"/>
        </w:rPr>
        <w:tab/>
        <w:t>Организация комплекса мер по утилизации опасных отходов.</w:t>
      </w:r>
    </w:p>
    <w:p w:rsidR="008A38F9" w:rsidRPr="00EF3B61" w:rsidRDefault="008A38F9" w:rsidP="0029221C">
      <w:pPr>
        <w:pStyle w:val="afa"/>
        <w:tabs>
          <w:tab w:val="left" w:pos="993"/>
        </w:tabs>
        <w:spacing w:after="0" w:line="360" w:lineRule="auto"/>
        <w:ind w:firstLine="709"/>
        <w:jc w:val="center"/>
        <w:rPr>
          <w:rFonts w:eastAsia="Calibri"/>
        </w:rPr>
      </w:pPr>
    </w:p>
    <w:p w:rsidR="008A38F9" w:rsidRPr="00EF3B61" w:rsidRDefault="008A38F9" w:rsidP="008A38F9">
      <w:pPr>
        <w:pStyle w:val="afa"/>
        <w:spacing w:after="0" w:line="360" w:lineRule="auto"/>
        <w:ind w:firstLine="0"/>
        <w:jc w:val="center"/>
      </w:pPr>
      <w:r w:rsidRPr="00EF3B61">
        <w:rPr>
          <w:rFonts w:eastAsia="Calibri"/>
        </w:rPr>
        <w:t>Таблица 14.1. Ресурсное обеспечение</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1843"/>
        <w:gridCol w:w="1843"/>
        <w:gridCol w:w="1559"/>
      </w:tblGrid>
      <w:tr w:rsidR="008A38F9" w:rsidRPr="005139FE" w:rsidTr="00CC3C86">
        <w:trPr>
          <w:cantSplit/>
          <w:trHeight w:val="841"/>
        </w:trPr>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Наименование   </w:t>
            </w:r>
            <w:r w:rsidRPr="00EF3B61">
              <w:rPr>
                <w:b/>
                <w:sz w:val="22"/>
                <w:szCs w:val="22"/>
              </w:rPr>
              <w:br/>
              <w:t>программы</w:t>
            </w:r>
            <w:r w:rsidRPr="00EF3B61">
              <w:rPr>
                <w:b/>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 xml:space="preserve">Источники   </w:t>
            </w:r>
            <w:r w:rsidRPr="00EF3B61">
              <w:rPr>
                <w:b/>
                <w:sz w:val="22"/>
                <w:szCs w:val="22"/>
              </w:rPr>
              <w:br/>
              <w:t>финансирования</w:t>
            </w:r>
          </w:p>
        </w:tc>
        <w:tc>
          <w:tcPr>
            <w:tcW w:w="1843"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План</w:t>
            </w:r>
          </w:p>
          <w:p w:rsidR="008A38F9" w:rsidRPr="00EF3B61" w:rsidRDefault="008A38F9" w:rsidP="00CC3C86">
            <w:pPr>
              <w:jc w:val="center"/>
              <w:rPr>
                <w:b/>
                <w:sz w:val="22"/>
                <w:szCs w:val="22"/>
              </w:rPr>
            </w:pPr>
            <w:r w:rsidRPr="00EF3B61">
              <w:rPr>
                <w:b/>
                <w:sz w:val="22"/>
                <w:szCs w:val="22"/>
              </w:rPr>
              <w:t>(руб.)</w:t>
            </w:r>
          </w:p>
        </w:tc>
        <w:tc>
          <w:tcPr>
            <w:tcW w:w="1843"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Факт</w:t>
            </w:r>
          </w:p>
          <w:p w:rsidR="008A38F9" w:rsidRPr="00EF3B61" w:rsidRDefault="008A38F9" w:rsidP="00CC3C86">
            <w:pPr>
              <w:jc w:val="center"/>
              <w:rPr>
                <w:b/>
                <w:sz w:val="22"/>
                <w:szCs w:val="22"/>
              </w:rPr>
            </w:pPr>
            <w:r w:rsidRPr="00EF3B61">
              <w:rPr>
                <w:b/>
                <w:sz w:val="22"/>
                <w:szCs w:val="22"/>
              </w:rPr>
              <w:t>(руб.)</w:t>
            </w:r>
          </w:p>
        </w:tc>
        <w:tc>
          <w:tcPr>
            <w:tcW w:w="1559" w:type="dxa"/>
            <w:tcBorders>
              <w:top w:val="single" w:sz="4" w:space="0" w:color="auto"/>
              <w:left w:val="single" w:sz="4" w:space="0" w:color="auto"/>
              <w:right w:val="single" w:sz="4" w:space="0" w:color="auto"/>
            </w:tcBorders>
          </w:tcPr>
          <w:p w:rsidR="008A38F9" w:rsidRPr="00EF3B61" w:rsidRDefault="008A38F9" w:rsidP="00CC3C86">
            <w:pPr>
              <w:jc w:val="center"/>
              <w:rPr>
                <w:b/>
                <w:sz w:val="22"/>
                <w:szCs w:val="22"/>
              </w:rPr>
            </w:pPr>
            <w:r w:rsidRPr="00EF3B61">
              <w:rPr>
                <w:b/>
                <w:sz w:val="22"/>
                <w:szCs w:val="22"/>
              </w:rPr>
              <w:t>Исполнение</w:t>
            </w:r>
          </w:p>
          <w:p w:rsidR="008A38F9" w:rsidRPr="00EF3B61" w:rsidRDefault="008A38F9" w:rsidP="00CC3C86">
            <w:pPr>
              <w:jc w:val="center"/>
              <w:rPr>
                <w:b/>
                <w:sz w:val="22"/>
                <w:szCs w:val="22"/>
              </w:rPr>
            </w:pPr>
            <w:r w:rsidRPr="00EF3B61">
              <w:rPr>
                <w:b/>
                <w:sz w:val="22"/>
                <w:szCs w:val="22"/>
              </w:rPr>
              <w:t>%</w:t>
            </w:r>
          </w:p>
        </w:tc>
      </w:tr>
      <w:tr w:rsidR="008A38F9" w:rsidRPr="005139FE" w:rsidTr="00CC3C86">
        <w:trPr>
          <w:cantSplit/>
          <w:trHeight w:val="532"/>
        </w:trPr>
        <w:tc>
          <w:tcPr>
            <w:tcW w:w="1843" w:type="dxa"/>
            <w:vMerge w:val="restart"/>
            <w:tcBorders>
              <w:top w:val="single" w:sz="4" w:space="0" w:color="auto"/>
              <w:left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 xml:space="preserve">«Обращение с отходами производства и потребления в МО «Ленский район» РС (Я) на 2012 -2021 </w:t>
            </w:r>
            <w:proofErr w:type="spellStart"/>
            <w:r w:rsidRPr="00EF3B61">
              <w:rPr>
                <w:sz w:val="22"/>
                <w:szCs w:val="22"/>
              </w:rPr>
              <w:t>гг</w:t>
            </w:r>
            <w:proofErr w:type="spellEnd"/>
            <w:r w:rsidRPr="00EF3B61">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sz w:val="22"/>
                <w:szCs w:val="22"/>
              </w:rPr>
            </w:pPr>
            <w:r w:rsidRPr="00EF3B61">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sz w:val="22"/>
                <w:szCs w:val="22"/>
              </w:rPr>
            </w:pPr>
            <w:r w:rsidRPr="00EF3B61">
              <w:rPr>
                <w:sz w:val="22"/>
                <w:szCs w:val="22"/>
              </w:rPr>
              <w:t>-</w:t>
            </w:r>
          </w:p>
        </w:tc>
      </w:tr>
      <w:tr w:rsidR="008A38F9" w:rsidRPr="005139FE" w:rsidTr="00CC3C86">
        <w:trPr>
          <w:cantSplit/>
          <w:trHeight w:val="250"/>
        </w:trPr>
        <w:tc>
          <w:tcPr>
            <w:tcW w:w="1843"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РС (Я)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right"/>
              <w:rPr>
                <w:rFonts w:eastAsia="Calibri"/>
                <w:sz w:val="22"/>
                <w:szCs w:val="22"/>
              </w:rPr>
            </w:pPr>
            <w:r w:rsidRPr="00EF3B61">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w:t>
            </w:r>
          </w:p>
        </w:tc>
      </w:tr>
      <w:tr w:rsidR="008A38F9" w:rsidRPr="005139FE" w:rsidTr="00CC3C86">
        <w:trPr>
          <w:cantSplit/>
          <w:trHeight w:val="771"/>
        </w:trPr>
        <w:tc>
          <w:tcPr>
            <w:tcW w:w="1843" w:type="dxa"/>
            <w:vMerge/>
            <w:tcBorders>
              <w:left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Бюджет МО «Ленский</w:t>
            </w:r>
          </w:p>
          <w:p w:rsidR="008A38F9" w:rsidRPr="00EF3B61" w:rsidRDefault="008A38F9" w:rsidP="00CC3C86">
            <w:pPr>
              <w:jc w:val="center"/>
              <w:rPr>
                <w:sz w:val="22"/>
                <w:szCs w:val="22"/>
              </w:rPr>
            </w:pPr>
            <w:r w:rsidRPr="00EF3B61">
              <w:rPr>
                <w:sz w:val="22"/>
                <w:szCs w:val="22"/>
              </w:rPr>
              <w:t>район»</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15 793 733,3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1 590 268,65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10,07</w:t>
            </w:r>
          </w:p>
        </w:tc>
      </w:tr>
      <w:tr w:rsidR="008A38F9" w:rsidRPr="005139FE" w:rsidTr="00CC3C86">
        <w:trPr>
          <w:cantSplit/>
          <w:trHeight w:val="376"/>
        </w:trPr>
        <w:tc>
          <w:tcPr>
            <w:tcW w:w="1843" w:type="dxa"/>
            <w:vMerge/>
            <w:tcBorders>
              <w:left w:val="single" w:sz="4" w:space="0" w:color="auto"/>
              <w:bottom w:val="single" w:sz="4" w:space="0" w:color="auto"/>
              <w:right w:val="single" w:sz="4" w:space="0" w:color="auto"/>
            </w:tcBorders>
          </w:tcPr>
          <w:p w:rsidR="008A38F9" w:rsidRPr="00EF3B61" w:rsidRDefault="008A38F9" w:rsidP="00CC3C86">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A38F9" w:rsidRPr="00EF3B61" w:rsidRDefault="008A38F9" w:rsidP="00CC3C86">
            <w:pPr>
              <w:jc w:val="center"/>
              <w:rPr>
                <w:sz w:val="22"/>
                <w:szCs w:val="22"/>
              </w:rPr>
            </w:pPr>
            <w:r w:rsidRPr="00EF3B61">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15 793 733,3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1 590 268,65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F3B61" w:rsidRDefault="008A38F9" w:rsidP="00CC3C86">
            <w:pPr>
              <w:jc w:val="center"/>
              <w:rPr>
                <w:rFonts w:eastAsia="Calibri"/>
                <w:sz w:val="22"/>
                <w:szCs w:val="22"/>
              </w:rPr>
            </w:pPr>
            <w:r w:rsidRPr="00EF3B61">
              <w:rPr>
                <w:rFonts w:eastAsia="Calibri"/>
                <w:sz w:val="22"/>
                <w:szCs w:val="22"/>
              </w:rPr>
              <w:t>10,07</w:t>
            </w:r>
          </w:p>
        </w:tc>
      </w:tr>
    </w:tbl>
    <w:p w:rsidR="008A38F9" w:rsidRPr="005139FE" w:rsidRDefault="008A38F9" w:rsidP="008A38F9">
      <w:pPr>
        <w:spacing w:line="360" w:lineRule="auto"/>
        <w:ind w:firstLine="567"/>
        <w:jc w:val="both"/>
      </w:pPr>
    </w:p>
    <w:p w:rsidR="008A38F9" w:rsidRPr="00EF3B61" w:rsidRDefault="008A38F9" w:rsidP="0029221C">
      <w:pPr>
        <w:shd w:val="clear" w:color="auto" w:fill="FFFFFF"/>
        <w:tabs>
          <w:tab w:val="left" w:pos="851"/>
        </w:tabs>
        <w:spacing w:line="360" w:lineRule="auto"/>
        <w:ind w:firstLine="709"/>
        <w:jc w:val="both"/>
        <w:rPr>
          <w:sz w:val="24"/>
          <w:szCs w:val="24"/>
        </w:rPr>
      </w:pPr>
      <w:r w:rsidRPr="00EF3B61">
        <w:rPr>
          <w:sz w:val="24"/>
          <w:szCs w:val="24"/>
        </w:rPr>
        <w:t>Реализация программных мероприятий осуществлялась за счет бюджета МО «Ленский район» в объеме 15 793 733,3 руб. Фактическое исполнение составило – 1 590 268,65 руб. Денежные средства направлены на следующие мероприятия:</w:t>
      </w:r>
    </w:p>
    <w:p w:rsidR="008A38F9" w:rsidRPr="00EF3B61" w:rsidRDefault="008A38F9" w:rsidP="0029221C">
      <w:pPr>
        <w:tabs>
          <w:tab w:val="left" w:pos="851"/>
        </w:tabs>
        <w:spacing w:line="360" w:lineRule="auto"/>
        <w:ind w:firstLine="709"/>
        <w:jc w:val="both"/>
        <w:rPr>
          <w:sz w:val="24"/>
          <w:szCs w:val="24"/>
        </w:rPr>
      </w:pPr>
      <w:r w:rsidRPr="00EF3B61">
        <w:rPr>
          <w:sz w:val="24"/>
          <w:szCs w:val="24"/>
        </w:rPr>
        <w:t>- «Ликвидация несанкционированных свалок» – 1 490 270,4 руб., что составляет 128,6% от плана;</w:t>
      </w:r>
    </w:p>
    <w:p w:rsidR="008A38F9" w:rsidRPr="00EF3B61" w:rsidRDefault="008A38F9" w:rsidP="0029221C">
      <w:pPr>
        <w:tabs>
          <w:tab w:val="left" w:pos="851"/>
        </w:tabs>
        <w:spacing w:line="360" w:lineRule="auto"/>
        <w:ind w:firstLine="709"/>
        <w:jc w:val="both"/>
        <w:rPr>
          <w:sz w:val="24"/>
          <w:szCs w:val="24"/>
        </w:rPr>
      </w:pPr>
      <w:r w:rsidRPr="00EF3B61">
        <w:rPr>
          <w:sz w:val="24"/>
          <w:szCs w:val="24"/>
        </w:rPr>
        <w:t>- «Утилизация опасных отходов» – 99 998,25 руб., что составило 99,9% от плана.</w:t>
      </w:r>
    </w:p>
    <w:p w:rsidR="008A38F9" w:rsidRPr="00EF3B61" w:rsidRDefault="008A38F9" w:rsidP="0029221C">
      <w:pPr>
        <w:tabs>
          <w:tab w:val="left" w:pos="851"/>
        </w:tabs>
        <w:spacing w:line="360" w:lineRule="auto"/>
        <w:ind w:firstLine="709"/>
        <w:jc w:val="both"/>
        <w:rPr>
          <w:sz w:val="24"/>
          <w:szCs w:val="24"/>
        </w:rPr>
      </w:pPr>
      <w:r w:rsidRPr="00EF3B61">
        <w:rPr>
          <w:sz w:val="24"/>
          <w:szCs w:val="24"/>
        </w:rPr>
        <w:t>Причина низкого исполнения бюджетных обязательств в рамках реализации программы - не заключен муниципальный контракт на выполнение работ по разработке проектно-сметной документации на строительство полигона в г. Ленске   на сумму 14 535 733,3 руб.  По факту не освоения выделенных средств поясняется следующее: на исполнение данного мероприятия требовалось продлить срок выполнения работ на 2019 год. Финансовым управлением МО «Ленский район» было принято решение о не заключении долгосрочного муниципального контракта на выполнение данных работ ввиду отсутствия финансирования в 2019 г. по данному мероприятию.</w:t>
      </w:r>
    </w:p>
    <w:p w:rsidR="00EF3B61" w:rsidRDefault="00EF3B61" w:rsidP="008A38F9">
      <w:pPr>
        <w:pStyle w:val="ConsPlusNormal"/>
        <w:jc w:val="center"/>
        <w:outlineLvl w:val="2"/>
        <w:rPr>
          <w:rFonts w:ascii="Times New Roman" w:hAnsi="Times New Roman" w:cs="Times New Roman"/>
          <w:sz w:val="24"/>
          <w:szCs w:val="24"/>
        </w:rPr>
      </w:pPr>
    </w:p>
    <w:p w:rsidR="008A38F9" w:rsidRPr="00EF3B61" w:rsidRDefault="008A38F9" w:rsidP="008A38F9">
      <w:pPr>
        <w:pStyle w:val="ConsPlusNormal"/>
        <w:jc w:val="center"/>
        <w:outlineLvl w:val="2"/>
        <w:rPr>
          <w:rFonts w:ascii="Times New Roman" w:hAnsi="Times New Roman" w:cs="Times New Roman"/>
          <w:sz w:val="24"/>
          <w:szCs w:val="24"/>
        </w:rPr>
      </w:pPr>
      <w:r w:rsidRPr="00EF3B61">
        <w:rPr>
          <w:rFonts w:ascii="Times New Roman" w:hAnsi="Times New Roman" w:cs="Times New Roman"/>
          <w:sz w:val="24"/>
          <w:szCs w:val="24"/>
        </w:rPr>
        <w:t>Таблица 14.2. Выполнение основных целевых индикаторов</w:t>
      </w:r>
    </w:p>
    <w:p w:rsidR="008A38F9" w:rsidRPr="00EF3B61" w:rsidRDefault="008A38F9" w:rsidP="008A38F9">
      <w:pPr>
        <w:ind w:firstLine="708"/>
        <w:jc w:val="center"/>
        <w:rPr>
          <w:sz w:val="24"/>
          <w:szCs w:val="24"/>
        </w:rPr>
      </w:pPr>
      <w:r w:rsidRPr="00EF3B61">
        <w:rPr>
          <w:sz w:val="24"/>
          <w:szCs w:val="24"/>
        </w:rPr>
        <w:t>и показателей программы за 2018 год</w:t>
      </w:r>
    </w:p>
    <w:p w:rsidR="008A38F9" w:rsidRPr="005139FE" w:rsidRDefault="008A38F9" w:rsidP="008A38F9">
      <w:pPr>
        <w:ind w:firstLine="708"/>
        <w:jc w:val="center"/>
      </w:pPr>
    </w:p>
    <w:tbl>
      <w:tblPr>
        <w:tblW w:w="9654" w:type="dxa"/>
        <w:tblInd w:w="93" w:type="dxa"/>
        <w:tblLook w:val="04A0" w:firstRow="1" w:lastRow="0" w:firstColumn="1" w:lastColumn="0" w:noHBand="0" w:noVBand="1"/>
      </w:tblPr>
      <w:tblGrid>
        <w:gridCol w:w="415"/>
        <w:gridCol w:w="3569"/>
        <w:gridCol w:w="1418"/>
        <w:gridCol w:w="1417"/>
        <w:gridCol w:w="1276"/>
        <w:gridCol w:w="1559"/>
      </w:tblGrid>
      <w:tr w:rsidR="008A38F9" w:rsidRPr="005139FE" w:rsidTr="00CC3C86">
        <w:trPr>
          <w:trHeight w:val="618"/>
        </w:trPr>
        <w:tc>
          <w:tcPr>
            <w:tcW w:w="415" w:type="dxa"/>
            <w:tcBorders>
              <w:top w:val="single" w:sz="4" w:space="0" w:color="auto"/>
              <w:left w:val="single" w:sz="4" w:space="0" w:color="auto"/>
              <w:bottom w:val="single" w:sz="4" w:space="0" w:color="auto"/>
              <w:right w:val="single" w:sz="4" w:space="0" w:color="auto"/>
            </w:tcBorders>
            <w:noWrap/>
          </w:tcPr>
          <w:p w:rsidR="008A38F9" w:rsidRPr="005139FE" w:rsidRDefault="008A38F9" w:rsidP="00CC3C86">
            <w:pPr>
              <w:rPr>
                <w:rFonts w:eastAsia="Calibri"/>
              </w:rPr>
            </w:pPr>
            <w:r w:rsidRPr="005139FE">
              <w:rPr>
                <w:rFonts w:eastAsia="Calibri"/>
              </w:rPr>
              <w:t>№</w:t>
            </w:r>
          </w:p>
          <w:p w:rsidR="008A38F9" w:rsidRPr="005139FE" w:rsidRDefault="008A38F9" w:rsidP="00CC3C86">
            <w:pPr>
              <w:rPr>
                <w:rFonts w:eastAsia="Calibri"/>
              </w:rPr>
            </w:pPr>
          </w:p>
        </w:tc>
        <w:tc>
          <w:tcPr>
            <w:tcW w:w="3569" w:type="dxa"/>
            <w:tcBorders>
              <w:top w:val="single" w:sz="4" w:space="0" w:color="auto"/>
              <w:left w:val="nil"/>
              <w:bottom w:val="single" w:sz="4" w:space="0" w:color="auto"/>
              <w:right w:val="single" w:sz="4" w:space="0" w:color="auto"/>
            </w:tcBorders>
          </w:tcPr>
          <w:p w:rsidR="008A38F9" w:rsidRPr="005139FE" w:rsidRDefault="008A38F9" w:rsidP="00CC3C86">
            <w:pPr>
              <w:jc w:val="center"/>
              <w:rPr>
                <w:rFonts w:eastAsia="Calibri"/>
                <w:b/>
              </w:rPr>
            </w:pPr>
            <w:r w:rsidRPr="005139FE">
              <w:rPr>
                <w:rFonts w:eastAsia="Calibri"/>
                <w:b/>
              </w:rPr>
              <w:t>Показатель, индикатор, утвержденные программой</w:t>
            </w:r>
          </w:p>
          <w:p w:rsidR="008A38F9" w:rsidRPr="005139FE" w:rsidRDefault="008A38F9" w:rsidP="00CC3C86">
            <w:pPr>
              <w:jc w:val="center"/>
              <w:rPr>
                <w:rFonts w:eastAsia="Calibri"/>
                <w:b/>
              </w:rPr>
            </w:pPr>
          </w:p>
        </w:tc>
        <w:tc>
          <w:tcPr>
            <w:tcW w:w="1418" w:type="dxa"/>
            <w:tcBorders>
              <w:top w:val="single" w:sz="4" w:space="0" w:color="auto"/>
              <w:left w:val="nil"/>
              <w:bottom w:val="single" w:sz="4" w:space="0" w:color="auto"/>
              <w:right w:val="single" w:sz="4" w:space="0" w:color="auto"/>
            </w:tcBorders>
            <w:noWrap/>
          </w:tcPr>
          <w:p w:rsidR="008A38F9" w:rsidRPr="005139FE" w:rsidRDefault="008A38F9" w:rsidP="00CC3C86">
            <w:pPr>
              <w:jc w:val="center"/>
              <w:rPr>
                <w:rFonts w:eastAsia="Calibri"/>
                <w:b/>
              </w:rPr>
            </w:pPr>
            <w:r w:rsidRPr="005139FE">
              <w:rPr>
                <w:rFonts w:eastAsia="Calibri"/>
                <w:b/>
              </w:rPr>
              <w:t>Единица измерения</w:t>
            </w:r>
          </w:p>
          <w:p w:rsidR="008A38F9" w:rsidRPr="005139FE" w:rsidRDefault="008A38F9" w:rsidP="00CC3C86">
            <w:pPr>
              <w:jc w:val="center"/>
              <w:rPr>
                <w:rFonts w:eastAsia="Calibri"/>
                <w:b/>
              </w:rPr>
            </w:pPr>
          </w:p>
        </w:tc>
        <w:tc>
          <w:tcPr>
            <w:tcW w:w="1417" w:type="dxa"/>
            <w:tcBorders>
              <w:top w:val="single" w:sz="4" w:space="0" w:color="auto"/>
              <w:left w:val="nil"/>
              <w:bottom w:val="single" w:sz="4" w:space="0" w:color="auto"/>
              <w:right w:val="single" w:sz="4" w:space="0" w:color="auto"/>
            </w:tcBorders>
            <w:noWrap/>
          </w:tcPr>
          <w:p w:rsidR="008A38F9" w:rsidRPr="008B6F26" w:rsidRDefault="008A38F9" w:rsidP="00CC3C86">
            <w:pPr>
              <w:jc w:val="center"/>
              <w:rPr>
                <w:b/>
              </w:rPr>
            </w:pPr>
          </w:p>
          <w:p w:rsidR="008A38F9" w:rsidRPr="008B6F26" w:rsidRDefault="008A38F9" w:rsidP="00CC3C86">
            <w:pPr>
              <w:jc w:val="center"/>
              <w:rPr>
                <w:b/>
              </w:rPr>
            </w:pPr>
            <w:r w:rsidRPr="008B6F26">
              <w:rPr>
                <w:b/>
              </w:rPr>
              <w:t>План</w:t>
            </w:r>
          </w:p>
        </w:tc>
        <w:tc>
          <w:tcPr>
            <w:tcW w:w="1276" w:type="dxa"/>
            <w:tcBorders>
              <w:top w:val="single" w:sz="4" w:space="0" w:color="auto"/>
              <w:left w:val="nil"/>
              <w:bottom w:val="single" w:sz="4" w:space="0" w:color="auto"/>
              <w:right w:val="single" w:sz="4" w:space="0" w:color="auto"/>
            </w:tcBorders>
            <w:noWrap/>
          </w:tcPr>
          <w:p w:rsidR="008A38F9" w:rsidRPr="008B6F26" w:rsidRDefault="008A38F9" w:rsidP="00CC3C86">
            <w:pPr>
              <w:jc w:val="center"/>
              <w:rPr>
                <w:rFonts w:eastAsia="Calibri"/>
                <w:b/>
              </w:rPr>
            </w:pPr>
          </w:p>
          <w:p w:rsidR="008A38F9" w:rsidRPr="008B6F26" w:rsidRDefault="008A38F9" w:rsidP="00CC3C86">
            <w:pPr>
              <w:jc w:val="center"/>
              <w:rPr>
                <w:rFonts w:eastAsia="Calibri"/>
                <w:b/>
              </w:rPr>
            </w:pPr>
            <w:r w:rsidRPr="008B6F26">
              <w:rPr>
                <w:rFonts w:eastAsia="Calibri"/>
                <w:b/>
              </w:rPr>
              <w:t>Факт</w:t>
            </w:r>
          </w:p>
        </w:tc>
        <w:tc>
          <w:tcPr>
            <w:tcW w:w="1559" w:type="dxa"/>
            <w:tcBorders>
              <w:top w:val="single" w:sz="4" w:space="0" w:color="auto"/>
              <w:bottom w:val="single" w:sz="4" w:space="0" w:color="auto"/>
              <w:right w:val="single" w:sz="4" w:space="0" w:color="auto"/>
            </w:tcBorders>
          </w:tcPr>
          <w:p w:rsidR="008A38F9" w:rsidRPr="008B6F26" w:rsidRDefault="008A38F9" w:rsidP="00CC3C86">
            <w:pPr>
              <w:jc w:val="center"/>
              <w:rPr>
                <w:rFonts w:eastAsia="Calibri"/>
                <w:b/>
              </w:rPr>
            </w:pPr>
          </w:p>
          <w:p w:rsidR="008A38F9" w:rsidRPr="008B6F26" w:rsidRDefault="008A38F9" w:rsidP="00CC3C86">
            <w:pPr>
              <w:jc w:val="center"/>
              <w:rPr>
                <w:rFonts w:eastAsia="Calibri"/>
                <w:b/>
              </w:rPr>
            </w:pPr>
            <w:r w:rsidRPr="008B6F26">
              <w:rPr>
                <w:rFonts w:eastAsia="Calibri"/>
                <w:b/>
              </w:rPr>
              <w:t>Выполнение,</w:t>
            </w:r>
          </w:p>
          <w:p w:rsidR="008A38F9" w:rsidRPr="008B6F26" w:rsidRDefault="008A38F9" w:rsidP="00CC3C86">
            <w:pPr>
              <w:jc w:val="center"/>
              <w:rPr>
                <w:rFonts w:eastAsia="Calibri"/>
                <w:b/>
              </w:rPr>
            </w:pPr>
            <w:r w:rsidRPr="008B6F26">
              <w:rPr>
                <w:rFonts w:eastAsia="Calibri"/>
                <w:b/>
              </w:rPr>
              <w:t>%</w:t>
            </w:r>
          </w:p>
        </w:tc>
      </w:tr>
      <w:tr w:rsidR="008A38F9" w:rsidRPr="005139FE" w:rsidTr="00CC3C86">
        <w:trPr>
          <w:trHeight w:val="475"/>
        </w:trPr>
        <w:tc>
          <w:tcPr>
            <w:tcW w:w="415" w:type="dxa"/>
            <w:tcBorders>
              <w:top w:val="nil"/>
              <w:left w:val="single" w:sz="4" w:space="0" w:color="auto"/>
              <w:bottom w:val="single" w:sz="4" w:space="0" w:color="auto"/>
              <w:right w:val="single" w:sz="4" w:space="0" w:color="auto"/>
            </w:tcBorders>
            <w:noWrap/>
            <w:vAlign w:val="center"/>
          </w:tcPr>
          <w:p w:rsidR="008A38F9" w:rsidRPr="005139FE" w:rsidRDefault="008A38F9" w:rsidP="00CC3C86">
            <w:pPr>
              <w:jc w:val="center"/>
              <w:rPr>
                <w:rFonts w:eastAsia="Calibri"/>
              </w:rPr>
            </w:pPr>
            <w:r w:rsidRPr="005139FE">
              <w:rPr>
                <w:rFonts w:eastAsia="Calibri"/>
              </w:rPr>
              <w:t>1</w:t>
            </w:r>
          </w:p>
        </w:tc>
        <w:tc>
          <w:tcPr>
            <w:tcW w:w="3569" w:type="dxa"/>
            <w:tcBorders>
              <w:top w:val="nil"/>
              <w:left w:val="nil"/>
              <w:bottom w:val="single" w:sz="4" w:space="0" w:color="auto"/>
              <w:right w:val="single" w:sz="4" w:space="0" w:color="auto"/>
            </w:tcBorders>
            <w:vAlign w:val="center"/>
          </w:tcPr>
          <w:p w:rsidR="008A38F9" w:rsidRPr="005139FE" w:rsidRDefault="008A38F9" w:rsidP="00CC3C86">
            <w:pPr>
              <w:jc w:val="center"/>
              <w:rPr>
                <w:rFonts w:eastAsia="Calibri"/>
              </w:rPr>
            </w:pPr>
            <w:r w:rsidRPr="005139FE">
              <w:rPr>
                <w:rFonts w:eastAsia="Calibri"/>
              </w:rPr>
              <w:t>2</w:t>
            </w:r>
          </w:p>
        </w:tc>
        <w:tc>
          <w:tcPr>
            <w:tcW w:w="1418" w:type="dxa"/>
            <w:tcBorders>
              <w:top w:val="nil"/>
              <w:left w:val="nil"/>
              <w:bottom w:val="single" w:sz="4" w:space="0" w:color="auto"/>
              <w:right w:val="single" w:sz="4" w:space="0" w:color="auto"/>
            </w:tcBorders>
            <w:noWrap/>
            <w:vAlign w:val="center"/>
          </w:tcPr>
          <w:p w:rsidR="008A38F9" w:rsidRPr="005139FE" w:rsidRDefault="008A38F9" w:rsidP="00CC3C86">
            <w:pPr>
              <w:jc w:val="center"/>
              <w:rPr>
                <w:rFonts w:eastAsia="Calibri"/>
              </w:rPr>
            </w:pPr>
            <w:r w:rsidRPr="005139FE">
              <w:rPr>
                <w:rFonts w:eastAsia="Calibri"/>
              </w:rPr>
              <w:t>3</w:t>
            </w:r>
          </w:p>
        </w:tc>
        <w:tc>
          <w:tcPr>
            <w:tcW w:w="1417" w:type="dxa"/>
            <w:tcBorders>
              <w:top w:val="nil"/>
              <w:left w:val="nil"/>
              <w:bottom w:val="single" w:sz="4" w:space="0" w:color="auto"/>
              <w:right w:val="single" w:sz="4" w:space="0" w:color="auto"/>
            </w:tcBorders>
            <w:noWrap/>
            <w:vAlign w:val="center"/>
          </w:tcPr>
          <w:p w:rsidR="008A38F9" w:rsidRPr="005139FE" w:rsidRDefault="008A38F9" w:rsidP="00CC3C86">
            <w:pPr>
              <w:jc w:val="center"/>
              <w:rPr>
                <w:rFonts w:eastAsia="Calibri"/>
              </w:rPr>
            </w:pPr>
            <w:r w:rsidRPr="005139FE">
              <w:rPr>
                <w:rFonts w:eastAsia="Calibri"/>
              </w:rPr>
              <w:t>4</w:t>
            </w:r>
          </w:p>
        </w:tc>
        <w:tc>
          <w:tcPr>
            <w:tcW w:w="1276" w:type="dxa"/>
            <w:tcBorders>
              <w:top w:val="nil"/>
              <w:left w:val="nil"/>
              <w:bottom w:val="single" w:sz="4" w:space="0" w:color="auto"/>
              <w:right w:val="single" w:sz="4" w:space="0" w:color="auto"/>
            </w:tcBorders>
            <w:noWrap/>
            <w:vAlign w:val="center"/>
          </w:tcPr>
          <w:p w:rsidR="008A38F9" w:rsidRPr="005139FE" w:rsidRDefault="008A38F9" w:rsidP="00CC3C86">
            <w:pPr>
              <w:jc w:val="center"/>
              <w:rPr>
                <w:rFonts w:eastAsia="Calibri"/>
              </w:rPr>
            </w:pPr>
            <w:r w:rsidRPr="005139FE">
              <w:rPr>
                <w:rFonts w:eastAsia="Calibri"/>
              </w:rPr>
              <w:t>5</w:t>
            </w:r>
          </w:p>
        </w:tc>
        <w:tc>
          <w:tcPr>
            <w:tcW w:w="1559" w:type="dxa"/>
            <w:tcBorders>
              <w:top w:val="single" w:sz="4" w:space="0" w:color="auto"/>
              <w:bottom w:val="single" w:sz="4" w:space="0" w:color="auto"/>
              <w:right w:val="single" w:sz="4" w:space="0" w:color="auto"/>
            </w:tcBorders>
            <w:vAlign w:val="center"/>
          </w:tcPr>
          <w:p w:rsidR="008A38F9" w:rsidRPr="005139FE" w:rsidRDefault="008A38F9" w:rsidP="00CC3C86">
            <w:pPr>
              <w:jc w:val="center"/>
              <w:rPr>
                <w:rFonts w:eastAsia="Calibri"/>
              </w:rPr>
            </w:pPr>
            <w:r w:rsidRPr="005139FE">
              <w:rPr>
                <w:rFonts w:eastAsia="Calibri"/>
              </w:rPr>
              <w:t>6</w:t>
            </w: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tcPr>
          <w:p w:rsidR="008A38F9" w:rsidRPr="005139FE" w:rsidRDefault="008A38F9" w:rsidP="00CC3C86">
            <w:pPr>
              <w:rPr>
                <w:rFonts w:eastAsia="Calibri"/>
              </w:rPr>
            </w:pPr>
            <w:r w:rsidRPr="005139FE">
              <w:rPr>
                <w:rFonts w:eastAsia="Calibri"/>
              </w:rPr>
              <w:t>1</w:t>
            </w:r>
          </w:p>
        </w:tc>
        <w:tc>
          <w:tcPr>
            <w:tcW w:w="3569" w:type="dxa"/>
            <w:tcBorders>
              <w:top w:val="nil"/>
              <w:left w:val="nil"/>
              <w:bottom w:val="single" w:sz="4" w:space="0" w:color="auto"/>
              <w:right w:val="single" w:sz="4" w:space="0" w:color="auto"/>
            </w:tcBorders>
          </w:tcPr>
          <w:p w:rsidR="008A38F9" w:rsidRPr="005139FE" w:rsidRDefault="008A38F9" w:rsidP="00CC3C86">
            <w:pPr>
              <w:rPr>
                <w:rFonts w:eastAsia="Calibri"/>
              </w:rPr>
            </w:pPr>
            <w:r w:rsidRPr="005139FE">
              <w:rPr>
                <w:rFonts w:eastAsia="Calibri"/>
              </w:rPr>
              <w:t>Доля разработанной разрешительной документации в области обращения с отходами</w:t>
            </w:r>
          </w:p>
        </w:tc>
        <w:tc>
          <w:tcPr>
            <w:tcW w:w="1418" w:type="dxa"/>
            <w:tcBorders>
              <w:top w:val="nil"/>
              <w:left w:val="nil"/>
              <w:bottom w:val="single" w:sz="4" w:space="0" w:color="auto"/>
              <w:right w:val="single" w:sz="4" w:space="0" w:color="auto"/>
            </w:tcBorders>
            <w:noWrap/>
          </w:tcPr>
          <w:p w:rsidR="008A38F9" w:rsidRPr="005139FE" w:rsidRDefault="008A38F9" w:rsidP="00CC3C86">
            <w:pPr>
              <w:jc w:val="center"/>
              <w:rPr>
                <w:rFonts w:eastAsia="Calibri"/>
              </w:rPr>
            </w:pPr>
          </w:p>
          <w:p w:rsidR="008A38F9" w:rsidRPr="005139FE" w:rsidRDefault="008A38F9" w:rsidP="00CC3C86">
            <w:pPr>
              <w:jc w:val="center"/>
              <w:rPr>
                <w:rFonts w:eastAsia="Calibri"/>
              </w:rPr>
            </w:pPr>
            <w:r w:rsidRPr="005139FE">
              <w:rPr>
                <w:rFonts w:eastAsia="Calibri"/>
              </w:rPr>
              <w:t>%</w:t>
            </w:r>
          </w:p>
        </w:tc>
        <w:tc>
          <w:tcPr>
            <w:tcW w:w="1417" w:type="dxa"/>
            <w:tcBorders>
              <w:top w:val="nil"/>
              <w:left w:val="nil"/>
              <w:bottom w:val="single" w:sz="4" w:space="0" w:color="auto"/>
              <w:right w:val="single" w:sz="4" w:space="0" w:color="auto"/>
            </w:tcBorders>
            <w:noWrap/>
          </w:tcPr>
          <w:p w:rsidR="008A38F9" w:rsidRPr="005139FE" w:rsidRDefault="008A38F9" w:rsidP="00CC3C86">
            <w:pPr>
              <w:jc w:val="center"/>
            </w:pPr>
          </w:p>
          <w:p w:rsidR="008A38F9" w:rsidRPr="005139FE" w:rsidRDefault="008A38F9" w:rsidP="00CC3C86">
            <w:pPr>
              <w:jc w:val="center"/>
            </w:pPr>
            <w:r w:rsidRPr="005139FE">
              <w:t>5,8</w:t>
            </w:r>
          </w:p>
        </w:tc>
        <w:tc>
          <w:tcPr>
            <w:tcW w:w="1276" w:type="dxa"/>
            <w:tcBorders>
              <w:top w:val="nil"/>
              <w:left w:val="nil"/>
              <w:bottom w:val="single" w:sz="4" w:space="0" w:color="auto"/>
              <w:right w:val="single" w:sz="4" w:space="0" w:color="auto"/>
            </w:tcBorders>
            <w:noWrap/>
          </w:tcPr>
          <w:p w:rsidR="008A38F9" w:rsidRPr="005139FE" w:rsidRDefault="008A38F9" w:rsidP="00CC3C86">
            <w:pPr>
              <w:jc w:val="center"/>
              <w:rPr>
                <w:rFonts w:eastAsia="Calibri"/>
              </w:rPr>
            </w:pPr>
          </w:p>
          <w:p w:rsidR="008A38F9" w:rsidRPr="005139FE" w:rsidRDefault="008A38F9" w:rsidP="00CC3C86">
            <w:pPr>
              <w:jc w:val="center"/>
              <w:rPr>
                <w:rFonts w:eastAsia="Calibri"/>
              </w:rPr>
            </w:pPr>
            <w:r w:rsidRPr="005139FE">
              <w:rPr>
                <w:rFonts w:eastAsia="Calibri"/>
              </w:rPr>
              <w:t>0</w:t>
            </w:r>
          </w:p>
        </w:tc>
        <w:tc>
          <w:tcPr>
            <w:tcW w:w="1559" w:type="dxa"/>
            <w:tcBorders>
              <w:top w:val="single" w:sz="4" w:space="0" w:color="auto"/>
              <w:bottom w:val="single" w:sz="4" w:space="0" w:color="auto"/>
              <w:right w:val="single" w:sz="4" w:space="0" w:color="auto"/>
            </w:tcBorders>
          </w:tcPr>
          <w:p w:rsidR="008A38F9" w:rsidRPr="005139FE" w:rsidRDefault="008A38F9" w:rsidP="00CC3C86">
            <w:pPr>
              <w:jc w:val="center"/>
              <w:rPr>
                <w:rFonts w:eastAsia="Calibri"/>
              </w:rPr>
            </w:pPr>
          </w:p>
          <w:p w:rsidR="008A38F9" w:rsidRPr="005139FE" w:rsidRDefault="008A38F9" w:rsidP="00CC3C86">
            <w:pPr>
              <w:jc w:val="center"/>
              <w:rPr>
                <w:rFonts w:eastAsia="Calibri"/>
              </w:rPr>
            </w:pPr>
            <w:r w:rsidRPr="005139FE">
              <w:rPr>
                <w:rFonts w:eastAsia="Calibri"/>
              </w:rPr>
              <w:t>0</w:t>
            </w:r>
          </w:p>
        </w:tc>
      </w:tr>
      <w:tr w:rsidR="008A38F9" w:rsidRPr="005139FE" w:rsidTr="00CC3C86">
        <w:trPr>
          <w:trHeight w:val="618"/>
        </w:trPr>
        <w:tc>
          <w:tcPr>
            <w:tcW w:w="415" w:type="dxa"/>
            <w:tcBorders>
              <w:top w:val="nil"/>
              <w:left w:val="single" w:sz="4" w:space="0" w:color="auto"/>
              <w:bottom w:val="single" w:sz="4" w:space="0" w:color="auto"/>
              <w:right w:val="single" w:sz="4" w:space="0" w:color="auto"/>
            </w:tcBorders>
            <w:noWrap/>
          </w:tcPr>
          <w:p w:rsidR="008A38F9" w:rsidRPr="005139FE" w:rsidRDefault="008A38F9" w:rsidP="00CC3C86">
            <w:pPr>
              <w:rPr>
                <w:rFonts w:eastAsia="Calibri"/>
              </w:rPr>
            </w:pPr>
            <w:r w:rsidRPr="005139FE">
              <w:rPr>
                <w:rFonts w:eastAsia="Calibri"/>
              </w:rPr>
              <w:t>2</w:t>
            </w:r>
          </w:p>
        </w:tc>
        <w:tc>
          <w:tcPr>
            <w:tcW w:w="3569" w:type="dxa"/>
            <w:tcBorders>
              <w:top w:val="single" w:sz="6" w:space="0" w:color="auto"/>
              <w:left w:val="single" w:sz="6" w:space="0" w:color="auto"/>
              <w:bottom w:val="single" w:sz="6" w:space="0" w:color="auto"/>
              <w:right w:val="single" w:sz="6" w:space="0" w:color="auto"/>
            </w:tcBorders>
          </w:tcPr>
          <w:p w:rsidR="008A38F9" w:rsidRPr="005139FE" w:rsidRDefault="008A38F9" w:rsidP="00CC3C86">
            <w:r w:rsidRPr="005139FE">
              <w:t xml:space="preserve">Доля ликвидированных несанкционированных мест размещения отходов в общем объеме несанкционированных мест </w:t>
            </w:r>
            <w:r w:rsidRPr="005139FE">
              <w:lastRenderedPageBreak/>
              <w:t xml:space="preserve">размещения отходов </w:t>
            </w:r>
          </w:p>
        </w:tc>
        <w:tc>
          <w:tcPr>
            <w:tcW w:w="1418" w:type="dxa"/>
            <w:tcBorders>
              <w:top w:val="single" w:sz="6" w:space="0" w:color="auto"/>
              <w:left w:val="single" w:sz="6" w:space="0" w:color="auto"/>
              <w:bottom w:val="single" w:sz="6" w:space="0" w:color="auto"/>
              <w:right w:val="single" w:sz="6" w:space="0" w:color="auto"/>
            </w:tcBorders>
            <w:noWrap/>
          </w:tcPr>
          <w:p w:rsidR="008A38F9" w:rsidRPr="005139FE" w:rsidRDefault="008A38F9" w:rsidP="00CC3C86">
            <w:pPr>
              <w:jc w:val="center"/>
            </w:pPr>
          </w:p>
          <w:p w:rsidR="008A38F9" w:rsidRPr="005139FE" w:rsidRDefault="008A38F9" w:rsidP="00CC3C86">
            <w:pPr>
              <w:jc w:val="center"/>
            </w:pPr>
            <w:r w:rsidRPr="005139FE">
              <w:t>%</w:t>
            </w:r>
          </w:p>
        </w:tc>
        <w:tc>
          <w:tcPr>
            <w:tcW w:w="1417" w:type="dxa"/>
            <w:tcBorders>
              <w:top w:val="single" w:sz="4" w:space="0" w:color="auto"/>
              <w:left w:val="nil"/>
              <w:bottom w:val="single" w:sz="4" w:space="0" w:color="auto"/>
              <w:right w:val="single" w:sz="4" w:space="0" w:color="auto"/>
            </w:tcBorders>
            <w:noWrap/>
          </w:tcPr>
          <w:p w:rsidR="008A38F9" w:rsidRPr="005139FE" w:rsidRDefault="008A38F9" w:rsidP="00CC3C86">
            <w:pPr>
              <w:jc w:val="center"/>
            </w:pPr>
          </w:p>
          <w:p w:rsidR="008A38F9" w:rsidRPr="005139FE" w:rsidRDefault="008A38F9" w:rsidP="00CC3C86">
            <w:pPr>
              <w:jc w:val="center"/>
            </w:pPr>
            <w:r w:rsidRPr="005139FE">
              <w:t>18,2</w:t>
            </w:r>
          </w:p>
        </w:tc>
        <w:tc>
          <w:tcPr>
            <w:tcW w:w="1276" w:type="dxa"/>
            <w:tcBorders>
              <w:top w:val="single" w:sz="4" w:space="0" w:color="auto"/>
              <w:left w:val="nil"/>
              <w:bottom w:val="single" w:sz="4" w:space="0" w:color="auto"/>
              <w:right w:val="single" w:sz="4" w:space="0" w:color="auto"/>
            </w:tcBorders>
            <w:noWrap/>
          </w:tcPr>
          <w:p w:rsidR="008A38F9" w:rsidRPr="005139FE" w:rsidRDefault="008A38F9" w:rsidP="00CC3C86">
            <w:pPr>
              <w:jc w:val="center"/>
            </w:pPr>
          </w:p>
          <w:p w:rsidR="008A38F9" w:rsidRPr="005139FE" w:rsidRDefault="008A38F9" w:rsidP="00CC3C86">
            <w:pPr>
              <w:jc w:val="center"/>
            </w:pPr>
            <w:r w:rsidRPr="005139FE">
              <w:t>18,2</w:t>
            </w:r>
          </w:p>
        </w:tc>
        <w:tc>
          <w:tcPr>
            <w:tcW w:w="1559" w:type="dxa"/>
            <w:tcBorders>
              <w:top w:val="single" w:sz="4" w:space="0" w:color="auto"/>
              <w:left w:val="nil"/>
              <w:bottom w:val="single" w:sz="4" w:space="0" w:color="auto"/>
              <w:right w:val="single" w:sz="4" w:space="0" w:color="auto"/>
            </w:tcBorders>
          </w:tcPr>
          <w:p w:rsidR="008A38F9" w:rsidRPr="005139FE" w:rsidRDefault="008A38F9" w:rsidP="00CC3C86">
            <w:pPr>
              <w:jc w:val="center"/>
            </w:pPr>
          </w:p>
          <w:p w:rsidR="008A38F9" w:rsidRPr="005139FE" w:rsidRDefault="008A38F9" w:rsidP="00CC3C86">
            <w:pPr>
              <w:jc w:val="center"/>
            </w:pPr>
            <w:r w:rsidRPr="005139FE">
              <w:t>100</w:t>
            </w:r>
          </w:p>
        </w:tc>
      </w:tr>
      <w:tr w:rsidR="008A38F9" w:rsidRPr="005139FE" w:rsidTr="00CC3C86">
        <w:trPr>
          <w:trHeight w:val="368"/>
        </w:trPr>
        <w:tc>
          <w:tcPr>
            <w:tcW w:w="415" w:type="dxa"/>
            <w:tcBorders>
              <w:top w:val="nil"/>
              <w:left w:val="single" w:sz="4" w:space="0" w:color="auto"/>
              <w:bottom w:val="single" w:sz="4" w:space="0" w:color="auto"/>
              <w:right w:val="single" w:sz="4" w:space="0" w:color="auto"/>
            </w:tcBorders>
            <w:noWrap/>
            <w:hideMark/>
          </w:tcPr>
          <w:p w:rsidR="008A38F9" w:rsidRPr="005139FE" w:rsidRDefault="008A38F9" w:rsidP="00CC3C86">
            <w:pPr>
              <w:rPr>
                <w:rFonts w:eastAsia="Calibri"/>
              </w:rPr>
            </w:pPr>
            <w:r w:rsidRPr="005139FE">
              <w:rPr>
                <w:rFonts w:eastAsia="Calibri"/>
              </w:rPr>
              <w:lastRenderedPageBreak/>
              <w:t>3</w:t>
            </w:r>
          </w:p>
        </w:tc>
        <w:tc>
          <w:tcPr>
            <w:tcW w:w="3569" w:type="dxa"/>
            <w:tcBorders>
              <w:top w:val="single" w:sz="6" w:space="0" w:color="auto"/>
              <w:left w:val="single" w:sz="4" w:space="0" w:color="auto"/>
              <w:bottom w:val="single" w:sz="6" w:space="0" w:color="auto"/>
              <w:right w:val="single" w:sz="6" w:space="0" w:color="auto"/>
            </w:tcBorders>
          </w:tcPr>
          <w:p w:rsidR="008A38F9" w:rsidRPr="005139FE" w:rsidRDefault="008A38F9" w:rsidP="00CC3C86">
            <w:r w:rsidRPr="005139FE">
              <w:t>Доля заключенных договоров муниципальных учреждений со специализированной организацией на утилизацию опасных отходов</w:t>
            </w:r>
          </w:p>
        </w:tc>
        <w:tc>
          <w:tcPr>
            <w:tcW w:w="1418" w:type="dxa"/>
            <w:tcBorders>
              <w:top w:val="single" w:sz="6" w:space="0" w:color="auto"/>
              <w:left w:val="single" w:sz="6" w:space="0" w:color="auto"/>
              <w:bottom w:val="single" w:sz="6" w:space="0" w:color="auto"/>
              <w:right w:val="single" w:sz="6" w:space="0" w:color="auto"/>
            </w:tcBorders>
            <w:noWrap/>
          </w:tcPr>
          <w:p w:rsidR="008A38F9" w:rsidRPr="005139FE" w:rsidRDefault="008A38F9" w:rsidP="00CC3C86">
            <w:pPr>
              <w:jc w:val="center"/>
            </w:pPr>
          </w:p>
          <w:p w:rsidR="008A38F9" w:rsidRPr="005139FE" w:rsidRDefault="008A38F9" w:rsidP="00CC3C86">
            <w:pPr>
              <w:jc w:val="center"/>
            </w:pPr>
            <w:r w:rsidRPr="005139FE">
              <w:t>%</w:t>
            </w:r>
          </w:p>
        </w:tc>
        <w:tc>
          <w:tcPr>
            <w:tcW w:w="1417" w:type="dxa"/>
            <w:tcBorders>
              <w:top w:val="single" w:sz="4" w:space="0" w:color="auto"/>
              <w:left w:val="nil"/>
              <w:bottom w:val="single" w:sz="4" w:space="0" w:color="auto"/>
              <w:right w:val="single" w:sz="4" w:space="0" w:color="auto"/>
            </w:tcBorders>
            <w:noWrap/>
          </w:tcPr>
          <w:p w:rsidR="008A38F9" w:rsidRPr="005139FE" w:rsidRDefault="008A38F9" w:rsidP="00CC3C86">
            <w:pPr>
              <w:jc w:val="center"/>
            </w:pPr>
          </w:p>
          <w:p w:rsidR="008A38F9" w:rsidRPr="005139FE" w:rsidRDefault="008A38F9" w:rsidP="00CC3C86">
            <w:pPr>
              <w:jc w:val="center"/>
            </w:pPr>
            <w:r w:rsidRPr="005139FE">
              <w:t>50</w:t>
            </w:r>
          </w:p>
        </w:tc>
        <w:tc>
          <w:tcPr>
            <w:tcW w:w="1276" w:type="dxa"/>
            <w:tcBorders>
              <w:top w:val="single" w:sz="4" w:space="0" w:color="auto"/>
              <w:left w:val="nil"/>
              <w:bottom w:val="single" w:sz="4" w:space="0" w:color="auto"/>
              <w:right w:val="single" w:sz="4" w:space="0" w:color="auto"/>
            </w:tcBorders>
            <w:noWrap/>
          </w:tcPr>
          <w:p w:rsidR="008A38F9" w:rsidRPr="005139FE" w:rsidRDefault="008A38F9" w:rsidP="00CC3C86">
            <w:pPr>
              <w:jc w:val="center"/>
            </w:pPr>
          </w:p>
          <w:p w:rsidR="008A38F9" w:rsidRPr="005139FE" w:rsidRDefault="008A38F9" w:rsidP="00CC3C86">
            <w:r w:rsidRPr="005139FE">
              <w:t>30,7</w:t>
            </w:r>
          </w:p>
        </w:tc>
        <w:tc>
          <w:tcPr>
            <w:tcW w:w="1559" w:type="dxa"/>
            <w:tcBorders>
              <w:top w:val="single" w:sz="4" w:space="0" w:color="auto"/>
              <w:left w:val="nil"/>
              <w:bottom w:val="single" w:sz="4" w:space="0" w:color="auto"/>
              <w:right w:val="single" w:sz="4" w:space="0" w:color="auto"/>
            </w:tcBorders>
          </w:tcPr>
          <w:p w:rsidR="008A38F9" w:rsidRPr="005139FE" w:rsidRDefault="008A38F9" w:rsidP="00CC3C86">
            <w:pPr>
              <w:jc w:val="center"/>
            </w:pPr>
          </w:p>
          <w:p w:rsidR="008A38F9" w:rsidRPr="005139FE" w:rsidRDefault="008A38F9" w:rsidP="00CC3C86">
            <w:pPr>
              <w:jc w:val="center"/>
            </w:pPr>
            <w:r w:rsidRPr="005139FE">
              <w:t>61,4</w:t>
            </w:r>
          </w:p>
        </w:tc>
      </w:tr>
    </w:tbl>
    <w:p w:rsidR="008A38F9" w:rsidRPr="005139FE" w:rsidRDefault="008A38F9" w:rsidP="008A38F9">
      <w:pPr>
        <w:ind w:firstLine="708"/>
        <w:jc w:val="center"/>
      </w:pPr>
    </w:p>
    <w:p w:rsidR="008A38F9" w:rsidRPr="00EF3B61" w:rsidRDefault="008A38F9" w:rsidP="0029221C">
      <w:pPr>
        <w:tabs>
          <w:tab w:val="left" w:pos="851"/>
        </w:tabs>
        <w:spacing w:line="360" w:lineRule="auto"/>
        <w:ind w:firstLine="709"/>
        <w:jc w:val="both"/>
        <w:rPr>
          <w:sz w:val="24"/>
          <w:szCs w:val="24"/>
        </w:rPr>
      </w:pPr>
      <w:r w:rsidRPr="00EF3B61">
        <w:rPr>
          <w:sz w:val="24"/>
          <w:szCs w:val="24"/>
        </w:rPr>
        <w:t>Отрицательное отклонение достигнутых значений показателей 66,6%.</w:t>
      </w:r>
    </w:p>
    <w:p w:rsidR="008A38F9" w:rsidRPr="00EF3B61" w:rsidRDefault="008A38F9" w:rsidP="0029221C">
      <w:pPr>
        <w:pStyle w:val="ConsPlusNormal"/>
        <w:spacing w:line="360" w:lineRule="auto"/>
        <w:ind w:firstLine="709"/>
        <w:jc w:val="both"/>
        <w:rPr>
          <w:rFonts w:ascii="Times New Roman" w:hAnsi="Times New Roman" w:cs="Times New Roman"/>
          <w:sz w:val="24"/>
          <w:szCs w:val="24"/>
        </w:rPr>
      </w:pPr>
      <w:r w:rsidRPr="00EF3B61">
        <w:rPr>
          <w:rFonts w:ascii="Times New Roman" w:hAnsi="Times New Roman" w:cs="Times New Roman"/>
          <w:sz w:val="24"/>
          <w:szCs w:val="24"/>
        </w:rPr>
        <w:t>Согласно проведенной оценке эффективности реализации муниципальной программы за 2018 год интегральная оценка 30, что определяет программу как низкоэффективную.</w:t>
      </w:r>
    </w:p>
    <w:p w:rsidR="008A38F9" w:rsidRPr="00EF3B61" w:rsidRDefault="008A38F9" w:rsidP="0029221C">
      <w:pPr>
        <w:tabs>
          <w:tab w:val="left" w:pos="1134"/>
        </w:tabs>
        <w:spacing w:line="360" w:lineRule="auto"/>
        <w:ind w:firstLine="709"/>
        <w:jc w:val="both"/>
        <w:rPr>
          <w:sz w:val="24"/>
          <w:szCs w:val="24"/>
        </w:rPr>
      </w:pPr>
      <w:r w:rsidRPr="00EF3B61">
        <w:rPr>
          <w:sz w:val="24"/>
          <w:szCs w:val="24"/>
        </w:rPr>
        <w:t>Общие рекомендации и предложения:</w:t>
      </w:r>
    </w:p>
    <w:p w:rsidR="008A38F9" w:rsidRPr="00EF3B61" w:rsidRDefault="008A38F9" w:rsidP="0029221C">
      <w:pPr>
        <w:pStyle w:val="a5"/>
        <w:widowControl/>
        <w:numPr>
          <w:ilvl w:val="0"/>
          <w:numId w:val="14"/>
        </w:numPr>
        <w:tabs>
          <w:tab w:val="left" w:pos="993"/>
        </w:tabs>
        <w:autoSpaceDE/>
        <w:autoSpaceDN/>
        <w:adjustRightInd/>
        <w:spacing w:line="360" w:lineRule="auto"/>
        <w:ind w:left="0" w:firstLine="709"/>
        <w:jc w:val="both"/>
        <w:rPr>
          <w:sz w:val="24"/>
          <w:szCs w:val="24"/>
        </w:rPr>
      </w:pPr>
      <w:r w:rsidRPr="00EF3B61">
        <w:rPr>
          <w:sz w:val="24"/>
          <w:szCs w:val="24"/>
        </w:rPr>
        <w:t>Проводить системную работу по повышению эффективности и достижению плановых показателей в полном объеме, влияющих на качество и эффективность исполнения муниципальной программы.</w:t>
      </w:r>
    </w:p>
    <w:p w:rsidR="008A38F9" w:rsidRPr="00EF3B61" w:rsidRDefault="008A38F9" w:rsidP="0029221C">
      <w:pPr>
        <w:pStyle w:val="a5"/>
        <w:widowControl/>
        <w:numPr>
          <w:ilvl w:val="0"/>
          <w:numId w:val="14"/>
        </w:numPr>
        <w:tabs>
          <w:tab w:val="left" w:pos="993"/>
        </w:tabs>
        <w:autoSpaceDE/>
        <w:autoSpaceDN/>
        <w:adjustRightInd/>
        <w:spacing w:line="360" w:lineRule="auto"/>
        <w:ind w:left="0" w:firstLine="709"/>
        <w:jc w:val="both"/>
        <w:rPr>
          <w:sz w:val="24"/>
          <w:szCs w:val="24"/>
        </w:rPr>
      </w:pPr>
      <w:r w:rsidRPr="00EF3B61">
        <w:rPr>
          <w:sz w:val="24"/>
          <w:szCs w:val="24"/>
        </w:rPr>
        <w:t>Обеспечить исполнение мероприятия «Разработка проектов полигонов ТБО в поселениях района» в 2019 году.</w:t>
      </w:r>
    </w:p>
    <w:p w:rsidR="008A38F9" w:rsidRPr="00EF3B61" w:rsidRDefault="008A38F9" w:rsidP="0029221C">
      <w:pPr>
        <w:pStyle w:val="a5"/>
        <w:widowControl/>
        <w:numPr>
          <w:ilvl w:val="0"/>
          <w:numId w:val="14"/>
        </w:numPr>
        <w:tabs>
          <w:tab w:val="left" w:pos="993"/>
        </w:tabs>
        <w:autoSpaceDE/>
        <w:autoSpaceDN/>
        <w:adjustRightInd/>
        <w:spacing w:line="360" w:lineRule="auto"/>
        <w:ind w:left="0" w:firstLine="709"/>
        <w:jc w:val="both"/>
        <w:rPr>
          <w:sz w:val="24"/>
          <w:szCs w:val="24"/>
        </w:rPr>
      </w:pPr>
      <w:r w:rsidRPr="00EF3B61">
        <w:rPr>
          <w:sz w:val="24"/>
          <w:szCs w:val="24"/>
        </w:rPr>
        <w:t>Обеспечить полное выполнение целевых индикаторов на плановый период 2018-2019 годов.</w:t>
      </w:r>
    </w:p>
    <w:p w:rsidR="008A38F9" w:rsidRPr="00EF3B61" w:rsidRDefault="008A38F9" w:rsidP="0029221C">
      <w:pPr>
        <w:widowControl/>
        <w:numPr>
          <w:ilvl w:val="0"/>
          <w:numId w:val="14"/>
        </w:numPr>
        <w:tabs>
          <w:tab w:val="left" w:pos="993"/>
        </w:tabs>
        <w:autoSpaceDE/>
        <w:autoSpaceDN/>
        <w:adjustRightInd/>
        <w:spacing w:line="360" w:lineRule="auto"/>
        <w:ind w:left="0" w:firstLine="709"/>
        <w:jc w:val="both"/>
        <w:rPr>
          <w:sz w:val="24"/>
          <w:szCs w:val="24"/>
        </w:rPr>
      </w:pPr>
      <w:r w:rsidRPr="00EF3B61">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a5"/>
        <w:ind w:left="0"/>
      </w:pPr>
    </w:p>
    <w:p w:rsidR="008A38F9" w:rsidRPr="005139FE" w:rsidRDefault="008A38F9" w:rsidP="008A38F9">
      <w:pPr>
        <w:pStyle w:val="afa"/>
        <w:spacing w:after="0"/>
        <w:ind w:firstLine="0"/>
        <w:jc w:val="center"/>
        <w:rPr>
          <w:b/>
        </w:rPr>
      </w:pPr>
      <w:r w:rsidRPr="005139FE">
        <w:rPr>
          <w:b/>
        </w:rPr>
        <w:t>15. Муниципальная программа «Развитие градостроительного</w:t>
      </w:r>
    </w:p>
    <w:p w:rsidR="008A38F9" w:rsidRPr="005139FE" w:rsidRDefault="008A38F9" w:rsidP="008A38F9">
      <w:pPr>
        <w:pStyle w:val="afa"/>
        <w:spacing w:after="0"/>
        <w:ind w:firstLine="0"/>
        <w:jc w:val="center"/>
        <w:rPr>
          <w:b/>
        </w:rPr>
      </w:pPr>
      <w:r w:rsidRPr="005139FE">
        <w:rPr>
          <w:b/>
        </w:rPr>
        <w:t xml:space="preserve"> комплекса Ленского района на 2013-2019гг.» </w:t>
      </w:r>
    </w:p>
    <w:p w:rsidR="008A38F9" w:rsidRPr="005139FE" w:rsidRDefault="008A38F9" w:rsidP="008A38F9">
      <w:pPr>
        <w:pStyle w:val="afa"/>
        <w:spacing w:after="0"/>
        <w:ind w:firstLine="0"/>
        <w:jc w:val="center"/>
        <w:rPr>
          <w:b/>
        </w:rPr>
      </w:pPr>
    </w:p>
    <w:p w:rsidR="008A38F9" w:rsidRPr="00EF3B61" w:rsidRDefault="008A38F9" w:rsidP="0029221C">
      <w:pPr>
        <w:spacing w:line="276" w:lineRule="auto"/>
        <w:ind w:firstLine="708"/>
        <w:jc w:val="both"/>
        <w:rPr>
          <w:color w:val="000000"/>
          <w:sz w:val="24"/>
          <w:szCs w:val="24"/>
        </w:rPr>
      </w:pPr>
      <w:r w:rsidRPr="00EF3B61">
        <w:rPr>
          <w:color w:val="000000"/>
          <w:sz w:val="24"/>
          <w:szCs w:val="24"/>
        </w:rPr>
        <w:t>Ответственным исполнителем является управление производственного развития администрации МО «Ленский район».</w:t>
      </w:r>
    </w:p>
    <w:p w:rsidR="008A38F9" w:rsidRPr="00EF3B61" w:rsidRDefault="008A38F9" w:rsidP="0029221C">
      <w:pPr>
        <w:spacing w:line="276" w:lineRule="auto"/>
        <w:ind w:firstLine="708"/>
        <w:jc w:val="both"/>
        <w:rPr>
          <w:color w:val="000000"/>
          <w:sz w:val="24"/>
          <w:szCs w:val="24"/>
        </w:rPr>
      </w:pPr>
      <w:r w:rsidRPr="00EF3B61">
        <w:rPr>
          <w:color w:val="000000"/>
          <w:sz w:val="24"/>
          <w:szCs w:val="24"/>
        </w:rPr>
        <w:t xml:space="preserve">Соисполнители: </w:t>
      </w:r>
      <w:r w:rsidRPr="00EF3B61">
        <w:rPr>
          <w:sz w:val="24"/>
          <w:szCs w:val="24"/>
        </w:rPr>
        <w:t>Администрации поселений Ленского района, специализированные организации.</w:t>
      </w:r>
    </w:p>
    <w:p w:rsidR="008A38F9" w:rsidRPr="00EF3B61" w:rsidRDefault="008A38F9" w:rsidP="0029221C">
      <w:pPr>
        <w:tabs>
          <w:tab w:val="left" w:pos="470"/>
        </w:tabs>
        <w:spacing w:line="360" w:lineRule="auto"/>
        <w:ind w:firstLine="708"/>
        <w:jc w:val="both"/>
        <w:rPr>
          <w:sz w:val="24"/>
          <w:szCs w:val="24"/>
        </w:rPr>
      </w:pPr>
      <w:r w:rsidRPr="00EF3B61">
        <w:rPr>
          <w:sz w:val="24"/>
          <w:szCs w:val="24"/>
        </w:rPr>
        <w:tab/>
        <w:t xml:space="preserve">Цель Программы: развитие экономического потенциала территории Ленского района, увеличение объемов строительства жилья и объектов социально-культурной сферы, </w:t>
      </w:r>
      <w:r w:rsidRPr="00EF3B61">
        <w:rPr>
          <w:color w:val="000000"/>
          <w:sz w:val="24"/>
          <w:szCs w:val="24"/>
        </w:rPr>
        <w:t>привлечение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w:t>
      </w:r>
    </w:p>
    <w:p w:rsidR="008A38F9" w:rsidRPr="00EF3B61" w:rsidRDefault="008A38F9" w:rsidP="0029221C">
      <w:pPr>
        <w:tabs>
          <w:tab w:val="left" w:pos="993"/>
        </w:tabs>
        <w:spacing w:line="360" w:lineRule="auto"/>
        <w:ind w:firstLine="708"/>
        <w:jc w:val="both"/>
        <w:rPr>
          <w:sz w:val="24"/>
          <w:szCs w:val="24"/>
        </w:rPr>
      </w:pPr>
      <w:r w:rsidRPr="00EF3B61">
        <w:rPr>
          <w:sz w:val="24"/>
          <w:szCs w:val="24"/>
        </w:rPr>
        <w:t xml:space="preserve">Задачи: </w:t>
      </w:r>
    </w:p>
    <w:p w:rsidR="008A38F9" w:rsidRPr="00EF3B61" w:rsidRDefault="008A38F9" w:rsidP="0029221C">
      <w:pPr>
        <w:widowControl/>
        <w:numPr>
          <w:ilvl w:val="0"/>
          <w:numId w:val="21"/>
        </w:numPr>
        <w:tabs>
          <w:tab w:val="num" w:pos="0"/>
          <w:tab w:val="left" w:pos="470"/>
          <w:tab w:val="num" w:pos="1010"/>
        </w:tabs>
        <w:autoSpaceDE/>
        <w:autoSpaceDN/>
        <w:adjustRightInd/>
        <w:spacing w:line="360" w:lineRule="auto"/>
        <w:ind w:left="0" w:firstLine="708"/>
        <w:jc w:val="both"/>
        <w:rPr>
          <w:sz w:val="24"/>
          <w:szCs w:val="24"/>
        </w:rPr>
      </w:pPr>
      <w:r w:rsidRPr="00EF3B61">
        <w:rPr>
          <w:sz w:val="24"/>
          <w:szCs w:val="24"/>
        </w:rPr>
        <w:t>Комплексное освоение и развитие территорий в целях жилищного строительства;</w:t>
      </w:r>
    </w:p>
    <w:p w:rsidR="008A38F9" w:rsidRPr="00EF3B61" w:rsidRDefault="008A38F9" w:rsidP="0029221C">
      <w:pPr>
        <w:widowControl/>
        <w:numPr>
          <w:ilvl w:val="0"/>
          <w:numId w:val="21"/>
        </w:numPr>
        <w:tabs>
          <w:tab w:val="num" w:pos="0"/>
          <w:tab w:val="left" w:pos="470"/>
          <w:tab w:val="num" w:pos="1010"/>
        </w:tabs>
        <w:autoSpaceDE/>
        <w:autoSpaceDN/>
        <w:adjustRightInd/>
        <w:spacing w:line="360" w:lineRule="auto"/>
        <w:ind w:left="0" w:firstLine="708"/>
        <w:jc w:val="both"/>
        <w:rPr>
          <w:sz w:val="24"/>
          <w:szCs w:val="24"/>
        </w:rPr>
      </w:pPr>
      <w:r w:rsidRPr="00EF3B61">
        <w:rPr>
          <w:sz w:val="24"/>
          <w:szCs w:val="24"/>
        </w:rPr>
        <w:t>Подготовка документов территориального планирования муниципальных образований;</w:t>
      </w:r>
    </w:p>
    <w:p w:rsidR="008A38F9" w:rsidRPr="00EF3B61" w:rsidRDefault="008A38F9" w:rsidP="0029221C">
      <w:pPr>
        <w:widowControl/>
        <w:numPr>
          <w:ilvl w:val="0"/>
          <w:numId w:val="21"/>
        </w:numPr>
        <w:tabs>
          <w:tab w:val="num" w:pos="0"/>
          <w:tab w:val="left" w:pos="470"/>
          <w:tab w:val="num" w:pos="1010"/>
        </w:tabs>
        <w:autoSpaceDE/>
        <w:autoSpaceDN/>
        <w:adjustRightInd/>
        <w:spacing w:line="360" w:lineRule="auto"/>
        <w:ind w:left="0" w:firstLine="708"/>
        <w:jc w:val="both"/>
        <w:rPr>
          <w:sz w:val="24"/>
          <w:szCs w:val="24"/>
        </w:rPr>
      </w:pPr>
      <w:r w:rsidRPr="00EF3B61">
        <w:rPr>
          <w:color w:val="000000"/>
          <w:sz w:val="24"/>
          <w:szCs w:val="24"/>
        </w:rPr>
        <w:t>Градостроительное планирование развития территорий. Снижение административных барьеров.</w:t>
      </w:r>
    </w:p>
    <w:p w:rsidR="008A38F9" w:rsidRPr="00EF3B61" w:rsidRDefault="008A38F9" w:rsidP="0029221C">
      <w:pPr>
        <w:pStyle w:val="ConsNonformat"/>
        <w:widowControl/>
        <w:spacing w:line="360" w:lineRule="auto"/>
        <w:ind w:firstLine="708"/>
        <w:jc w:val="both"/>
        <w:rPr>
          <w:rFonts w:ascii="Times New Roman" w:hAnsi="Times New Roman" w:cs="Times New Roman"/>
          <w:color w:val="000000"/>
          <w:sz w:val="24"/>
          <w:szCs w:val="24"/>
        </w:rPr>
      </w:pPr>
      <w:r w:rsidRPr="00EF3B61">
        <w:rPr>
          <w:rFonts w:ascii="Times New Roman" w:hAnsi="Times New Roman" w:cs="Times New Roman"/>
          <w:color w:val="000000"/>
          <w:sz w:val="24"/>
          <w:szCs w:val="24"/>
        </w:rPr>
        <w:t>Ответственный исполнитель муниципальной программы: Администрация муниципального образования «Ленский район».</w:t>
      </w:r>
    </w:p>
    <w:p w:rsidR="008A38F9" w:rsidRPr="00EF3B61" w:rsidRDefault="008A38F9" w:rsidP="0029221C">
      <w:pPr>
        <w:pStyle w:val="ConsNonformat"/>
        <w:widowControl/>
        <w:spacing w:line="276" w:lineRule="auto"/>
        <w:ind w:firstLine="708"/>
        <w:jc w:val="both"/>
        <w:rPr>
          <w:rFonts w:ascii="Times New Roman" w:hAnsi="Times New Roman" w:cs="Times New Roman"/>
          <w:color w:val="000000"/>
          <w:sz w:val="24"/>
          <w:szCs w:val="24"/>
        </w:rPr>
      </w:pPr>
    </w:p>
    <w:p w:rsidR="008A38F9" w:rsidRPr="005139FE" w:rsidRDefault="008A38F9" w:rsidP="008A38F9">
      <w:pPr>
        <w:pStyle w:val="afa"/>
        <w:spacing w:after="0" w:line="360" w:lineRule="auto"/>
        <w:ind w:firstLine="0"/>
        <w:jc w:val="center"/>
      </w:pPr>
      <w:r w:rsidRPr="005139FE">
        <w:rPr>
          <w:rFonts w:eastAsia="Calibri"/>
        </w:rPr>
        <w:lastRenderedPageBreak/>
        <w:t>Таблица 15.1. Ресурсное обеспечение</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552"/>
        <w:gridCol w:w="1701"/>
        <w:gridCol w:w="1701"/>
        <w:gridCol w:w="1559"/>
      </w:tblGrid>
      <w:tr w:rsidR="008A38F9" w:rsidRPr="005139FE" w:rsidTr="00CC3C86">
        <w:trPr>
          <w:cantSplit/>
          <w:trHeight w:val="841"/>
        </w:trPr>
        <w:tc>
          <w:tcPr>
            <w:tcW w:w="2694"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701"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spacing w:after="200"/>
              <w:jc w:val="center"/>
              <w:rPr>
                <w:b/>
                <w:sz w:val="22"/>
                <w:szCs w:val="22"/>
              </w:rPr>
            </w:pPr>
            <w:r w:rsidRPr="00EC3D30">
              <w:rPr>
                <w:b/>
                <w:sz w:val="22"/>
                <w:szCs w:val="22"/>
              </w:rPr>
              <w:t>Исполнение</w:t>
            </w:r>
          </w:p>
          <w:p w:rsidR="008A38F9" w:rsidRPr="00EC3D30" w:rsidRDefault="008A38F9" w:rsidP="00CC3C86">
            <w:pPr>
              <w:spacing w:after="200"/>
              <w:jc w:val="center"/>
              <w:rPr>
                <w:b/>
                <w:sz w:val="22"/>
                <w:szCs w:val="22"/>
              </w:rPr>
            </w:pPr>
            <w:r w:rsidRPr="00EC3D30">
              <w:rPr>
                <w:b/>
                <w:sz w:val="22"/>
                <w:szCs w:val="22"/>
              </w:rPr>
              <w:t>%</w:t>
            </w:r>
          </w:p>
        </w:tc>
      </w:tr>
      <w:tr w:rsidR="008A38F9" w:rsidRPr="005139FE" w:rsidTr="00CC3C86">
        <w:trPr>
          <w:cantSplit/>
          <w:trHeight w:val="250"/>
        </w:trPr>
        <w:tc>
          <w:tcPr>
            <w:tcW w:w="2694" w:type="dxa"/>
            <w:vMerge w:val="restart"/>
            <w:tcBorders>
              <w:left w:val="single" w:sz="4" w:space="0" w:color="auto"/>
              <w:right w:val="single" w:sz="4" w:space="0" w:color="auto"/>
            </w:tcBorders>
          </w:tcPr>
          <w:p w:rsidR="008A38F9" w:rsidRPr="00EC3D30" w:rsidRDefault="008A38F9" w:rsidP="00CC3C86">
            <w:pPr>
              <w:pStyle w:val="afa"/>
              <w:spacing w:after="0"/>
              <w:ind w:firstLine="0"/>
              <w:jc w:val="center"/>
              <w:rPr>
                <w:sz w:val="22"/>
                <w:szCs w:val="22"/>
              </w:rPr>
            </w:pPr>
            <w:r w:rsidRPr="00EC3D30">
              <w:rPr>
                <w:sz w:val="22"/>
                <w:szCs w:val="22"/>
              </w:rPr>
              <w:t xml:space="preserve">«Развитие градостроительного комплекса Ленского района </w:t>
            </w:r>
          </w:p>
          <w:p w:rsidR="008A38F9" w:rsidRPr="00EC3D30" w:rsidRDefault="008A38F9" w:rsidP="00CC3C86">
            <w:pPr>
              <w:jc w:val="center"/>
              <w:rPr>
                <w:sz w:val="22"/>
                <w:szCs w:val="22"/>
              </w:rPr>
            </w:pPr>
            <w:r w:rsidRPr="00EC3D30">
              <w:rPr>
                <w:sz w:val="22"/>
                <w:szCs w:val="22"/>
              </w:rPr>
              <w:t>на 2013-2019гг.»</w:t>
            </w: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p>
        </w:tc>
      </w:tr>
      <w:tr w:rsidR="008A38F9" w:rsidRPr="005139FE" w:rsidTr="00CC3C86">
        <w:trPr>
          <w:cantSplit/>
          <w:trHeight w:val="248"/>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5 710 400,0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5 154 220,0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90,26</w:t>
            </w:r>
          </w:p>
        </w:tc>
      </w:tr>
      <w:tr w:rsidR="008A38F9" w:rsidRPr="005139FE" w:rsidTr="00CC3C86">
        <w:trPr>
          <w:cantSplit/>
          <w:trHeight w:val="376"/>
        </w:trPr>
        <w:tc>
          <w:tcPr>
            <w:tcW w:w="2694"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5 710 400,0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5 154 220,0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spacing w:after="200"/>
              <w:jc w:val="center"/>
              <w:rPr>
                <w:rFonts w:eastAsia="Calibri"/>
                <w:sz w:val="22"/>
                <w:szCs w:val="22"/>
                <w:lang w:eastAsia="en-US"/>
              </w:rPr>
            </w:pPr>
            <w:r w:rsidRPr="00EC3D30">
              <w:rPr>
                <w:rFonts w:eastAsia="Calibri"/>
                <w:sz w:val="22"/>
                <w:szCs w:val="22"/>
                <w:lang w:eastAsia="en-US"/>
              </w:rPr>
              <w:t>90,26</w:t>
            </w:r>
          </w:p>
        </w:tc>
      </w:tr>
    </w:tbl>
    <w:p w:rsidR="008A38F9" w:rsidRPr="005139FE" w:rsidRDefault="008A38F9" w:rsidP="008A38F9">
      <w:pPr>
        <w:pStyle w:val="ConsNonformat"/>
        <w:widowControl/>
        <w:spacing w:line="276" w:lineRule="auto"/>
        <w:ind w:firstLine="709"/>
        <w:jc w:val="both"/>
        <w:rPr>
          <w:rFonts w:ascii="Times New Roman" w:hAnsi="Times New Roman" w:cs="Times New Roman"/>
          <w:color w:val="000000"/>
          <w:sz w:val="24"/>
          <w:szCs w:val="24"/>
        </w:rPr>
      </w:pPr>
    </w:p>
    <w:p w:rsidR="008A38F9" w:rsidRPr="00EC3D30" w:rsidRDefault="008A38F9" w:rsidP="0029221C">
      <w:pPr>
        <w:tabs>
          <w:tab w:val="left" w:pos="709"/>
        </w:tabs>
        <w:spacing w:line="360" w:lineRule="auto"/>
        <w:ind w:firstLine="720"/>
        <w:jc w:val="both"/>
        <w:rPr>
          <w:sz w:val="24"/>
          <w:szCs w:val="24"/>
        </w:rPr>
      </w:pPr>
      <w:r w:rsidRPr="00EC3D30">
        <w:rPr>
          <w:sz w:val="24"/>
          <w:szCs w:val="24"/>
        </w:rPr>
        <w:t>На реализацию программы в 2018 г. было запланировано 5 710 400,0 руб</w:t>
      </w:r>
      <w:r w:rsidRPr="00EC3D30">
        <w:rPr>
          <w:b/>
          <w:sz w:val="24"/>
          <w:szCs w:val="24"/>
        </w:rPr>
        <w:t>.</w:t>
      </w:r>
      <w:r w:rsidRPr="00EC3D30">
        <w:rPr>
          <w:color w:val="000000"/>
          <w:sz w:val="24"/>
          <w:szCs w:val="24"/>
        </w:rPr>
        <w:t xml:space="preserve"> из бюджета муниципального образования «Ленский район».</w:t>
      </w:r>
    </w:p>
    <w:p w:rsidR="008A38F9" w:rsidRPr="00EC3D30" w:rsidRDefault="008A38F9" w:rsidP="0029221C">
      <w:pPr>
        <w:tabs>
          <w:tab w:val="left" w:pos="709"/>
        </w:tabs>
        <w:spacing w:line="360" w:lineRule="auto"/>
        <w:ind w:firstLine="720"/>
        <w:jc w:val="both"/>
        <w:rPr>
          <w:sz w:val="24"/>
          <w:szCs w:val="24"/>
        </w:rPr>
      </w:pPr>
      <w:r w:rsidRPr="00EC3D30">
        <w:rPr>
          <w:sz w:val="24"/>
          <w:szCs w:val="24"/>
        </w:rPr>
        <w:t xml:space="preserve">В отчетном году реализованы следующие мероприятия: </w:t>
      </w:r>
    </w:p>
    <w:p w:rsidR="008A38F9" w:rsidRPr="00EC3D30" w:rsidRDefault="008A38F9" w:rsidP="0029221C">
      <w:pPr>
        <w:tabs>
          <w:tab w:val="left" w:pos="709"/>
        </w:tabs>
        <w:spacing w:line="360" w:lineRule="auto"/>
        <w:ind w:firstLine="720"/>
        <w:jc w:val="both"/>
        <w:rPr>
          <w:sz w:val="24"/>
          <w:szCs w:val="24"/>
        </w:rPr>
      </w:pPr>
      <w:r w:rsidRPr="00EC3D30">
        <w:rPr>
          <w:color w:val="000000"/>
          <w:sz w:val="24"/>
          <w:szCs w:val="24"/>
        </w:rPr>
        <w:t xml:space="preserve">- «Выполнение работ по разработке проектов планировок территорий и проектов межевания территорий с внесением в государственный кадастр недвижимости (ГКН) кадастровых кварталов 14:14:020011 ограниченной улицы Полевая, Оболенских, Дружбы и Фестивальная площадью примерно 3,9 Га  14:14:020002, 14:14:020005, 14:14:020007 улицы 2-я </w:t>
      </w:r>
      <w:proofErr w:type="spellStart"/>
      <w:r w:rsidRPr="00EC3D30">
        <w:rPr>
          <w:color w:val="000000"/>
          <w:sz w:val="24"/>
          <w:szCs w:val="24"/>
        </w:rPr>
        <w:t>Силинская</w:t>
      </w:r>
      <w:proofErr w:type="spellEnd"/>
      <w:r w:rsidRPr="00EC3D30">
        <w:rPr>
          <w:color w:val="000000"/>
          <w:sz w:val="24"/>
          <w:szCs w:val="24"/>
        </w:rPr>
        <w:t>, Казанцева, Мира, Сосновая, Индивидуальная площадью примерно 42,56 га в поселке Витим Ленского района»  муниципальный контракт был заключен с</w:t>
      </w:r>
      <w:r w:rsidRPr="00EC3D30">
        <w:rPr>
          <w:color w:val="FF0000"/>
          <w:sz w:val="24"/>
          <w:szCs w:val="24"/>
        </w:rPr>
        <w:t xml:space="preserve"> </w:t>
      </w:r>
      <w:r w:rsidRPr="00EC3D30">
        <w:rPr>
          <w:sz w:val="24"/>
          <w:szCs w:val="24"/>
        </w:rPr>
        <w:t>ООО «</w:t>
      </w:r>
      <w:proofErr w:type="spellStart"/>
      <w:r w:rsidRPr="00EC3D30">
        <w:rPr>
          <w:sz w:val="24"/>
          <w:szCs w:val="24"/>
        </w:rPr>
        <w:t>СтройГеоКомплекс</w:t>
      </w:r>
      <w:proofErr w:type="spellEnd"/>
      <w:r w:rsidRPr="00EC3D30">
        <w:rPr>
          <w:sz w:val="24"/>
          <w:szCs w:val="24"/>
        </w:rPr>
        <w:t xml:space="preserve">» от 25.05.2018г. №27 на сумму </w:t>
      </w:r>
      <w:r w:rsidRPr="007256B9">
        <w:rPr>
          <w:sz w:val="24"/>
          <w:szCs w:val="24"/>
        </w:rPr>
        <w:t xml:space="preserve">428,45 </w:t>
      </w:r>
      <w:proofErr w:type="spellStart"/>
      <w:r w:rsidRPr="007256B9">
        <w:rPr>
          <w:sz w:val="24"/>
          <w:szCs w:val="24"/>
        </w:rPr>
        <w:t>тыс.руб</w:t>
      </w:r>
      <w:proofErr w:type="spellEnd"/>
      <w:r w:rsidRPr="007256B9">
        <w:rPr>
          <w:sz w:val="24"/>
          <w:szCs w:val="24"/>
        </w:rPr>
        <w:t>.;</w:t>
      </w:r>
    </w:p>
    <w:p w:rsidR="008A38F9" w:rsidRPr="00EC3D30" w:rsidRDefault="008A38F9" w:rsidP="0029221C">
      <w:pPr>
        <w:tabs>
          <w:tab w:val="left" w:pos="709"/>
        </w:tabs>
        <w:spacing w:line="360" w:lineRule="auto"/>
        <w:ind w:firstLine="709"/>
        <w:jc w:val="both"/>
        <w:rPr>
          <w:sz w:val="24"/>
          <w:szCs w:val="24"/>
        </w:rPr>
      </w:pPr>
      <w:r w:rsidRPr="00EC3D30">
        <w:rPr>
          <w:color w:val="000000"/>
          <w:sz w:val="24"/>
          <w:szCs w:val="24"/>
        </w:rPr>
        <w:t>- «Выполнение научно-исследовательской работы по подготовке</w:t>
      </w:r>
      <w:r w:rsidRPr="00EC3D30">
        <w:rPr>
          <w:sz w:val="24"/>
          <w:szCs w:val="24"/>
        </w:rPr>
        <w:t xml:space="preserve"> градостроительной документации поселений следующих муниципальных образований: «</w:t>
      </w:r>
      <w:proofErr w:type="spellStart"/>
      <w:r w:rsidRPr="00EC3D30">
        <w:rPr>
          <w:sz w:val="24"/>
          <w:szCs w:val="24"/>
        </w:rPr>
        <w:t>Беченчинский</w:t>
      </w:r>
      <w:proofErr w:type="spellEnd"/>
      <w:r w:rsidRPr="00EC3D30">
        <w:rPr>
          <w:sz w:val="24"/>
          <w:szCs w:val="24"/>
        </w:rPr>
        <w:t xml:space="preserve"> наслег», «</w:t>
      </w:r>
      <w:proofErr w:type="spellStart"/>
      <w:r w:rsidRPr="00EC3D30">
        <w:rPr>
          <w:sz w:val="24"/>
          <w:szCs w:val="24"/>
        </w:rPr>
        <w:t>Мурбайский</w:t>
      </w:r>
      <w:proofErr w:type="spellEnd"/>
      <w:r w:rsidRPr="00EC3D30">
        <w:rPr>
          <w:sz w:val="24"/>
          <w:szCs w:val="24"/>
        </w:rPr>
        <w:t xml:space="preserve"> наслег», «</w:t>
      </w:r>
      <w:proofErr w:type="spellStart"/>
      <w:r w:rsidRPr="00EC3D30">
        <w:rPr>
          <w:sz w:val="24"/>
          <w:szCs w:val="24"/>
        </w:rPr>
        <w:t>Наторинский</w:t>
      </w:r>
      <w:proofErr w:type="spellEnd"/>
      <w:r w:rsidRPr="00EC3D30">
        <w:rPr>
          <w:sz w:val="24"/>
          <w:szCs w:val="24"/>
        </w:rPr>
        <w:t xml:space="preserve"> наслег», «</w:t>
      </w:r>
      <w:proofErr w:type="spellStart"/>
      <w:r w:rsidRPr="00EC3D30">
        <w:rPr>
          <w:sz w:val="24"/>
          <w:szCs w:val="24"/>
        </w:rPr>
        <w:t>Нюйский</w:t>
      </w:r>
      <w:proofErr w:type="spellEnd"/>
      <w:r w:rsidRPr="00EC3D30">
        <w:rPr>
          <w:sz w:val="24"/>
          <w:szCs w:val="24"/>
        </w:rPr>
        <w:t xml:space="preserve"> наслег», «</w:t>
      </w:r>
      <w:proofErr w:type="spellStart"/>
      <w:r w:rsidRPr="00EC3D30">
        <w:rPr>
          <w:sz w:val="24"/>
          <w:szCs w:val="24"/>
        </w:rPr>
        <w:t>Орто-Нахаринский</w:t>
      </w:r>
      <w:proofErr w:type="spellEnd"/>
      <w:r w:rsidRPr="00EC3D30">
        <w:rPr>
          <w:sz w:val="24"/>
          <w:szCs w:val="24"/>
        </w:rPr>
        <w:t xml:space="preserve"> наслег», «</w:t>
      </w:r>
      <w:proofErr w:type="spellStart"/>
      <w:r w:rsidRPr="00EC3D30">
        <w:rPr>
          <w:sz w:val="24"/>
          <w:szCs w:val="24"/>
        </w:rPr>
        <w:t>Салдыкельский</w:t>
      </w:r>
      <w:proofErr w:type="spellEnd"/>
      <w:r w:rsidRPr="00EC3D30">
        <w:rPr>
          <w:sz w:val="24"/>
          <w:szCs w:val="24"/>
        </w:rPr>
        <w:t xml:space="preserve"> наслег», «</w:t>
      </w:r>
      <w:proofErr w:type="spellStart"/>
      <w:r w:rsidRPr="00EC3D30">
        <w:rPr>
          <w:sz w:val="24"/>
          <w:szCs w:val="24"/>
        </w:rPr>
        <w:t>Толонский</w:t>
      </w:r>
      <w:proofErr w:type="spellEnd"/>
      <w:r w:rsidRPr="00EC3D30">
        <w:rPr>
          <w:sz w:val="24"/>
          <w:szCs w:val="24"/>
        </w:rPr>
        <w:t xml:space="preserve"> наслег», «Ярославский наслег» муниципальный контракт был заключен с ООО НИИ «Земля и город» № 57 на сумму </w:t>
      </w:r>
      <w:r w:rsidRPr="007256B9">
        <w:rPr>
          <w:sz w:val="24"/>
          <w:szCs w:val="24"/>
        </w:rPr>
        <w:t xml:space="preserve">3 119,00 </w:t>
      </w:r>
      <w:proofErr w:type="spellStart"/>
      <w:r w:rsidRPr="007256B9">
        <w:rPr>
          <w:sz w:val="24"/>
          <w:szCs w:val="24"/>
        </w:rPr>
        <w:t>тыс.руб</w:t>
      </w:r>
      <w:proofErr w:type="spellEnd"/>
      <w:r w:rsidRPr="007256B9">
        <w:rPr>
          <w:sz w:val="24"/>
          <w:szCs w:val="24"/>
        </w:rPr>
        <w:t>.</w:t>
      </w:r>
      <w:r w:rsidRPr="00EC3D30">
        <w:rPr>
          <w:sz w:val="24"/>
          <w:szCs w:val="24"/>
        </w:rPr>
        <w:t xml:space="preserve"> Срок выполнения работ – 30.11.2018г.;</w:t>
      </w:r>
    </w:p>
    <w:p w:rsidR="008A38F9" w:rsidRPr="00EC3D30" w:rsidRDefault="008A38F9" w:rsidP="0029221C">
      <w:pPr>
        <w:tabs>
          <w:tab w:val="left" w:pos="709"/>
        </w:tabs>
        <w:spacing w:line="360" w:lineRule="auto"/>
        <w:ind w:firstLine="567"/>
        <w:jc w:val="both"/>
        <w:rPr>
          <w:sz w:val="24"/>
          <w:szCs w:val="24"/>
        </w:rPr>
      </w:pPr>
      <w:r w:rsidRPr="00EC3D30">
        <w:rPr>
          <w:sz w:val="24"/>
          <w:szCs w:val="24"/>
        </w:rPr>
        <w:t xml:space="preserve">- «Выполнение научно-исследовательской работы по разработке программ комплексного развития социальной и транспортной инфраструктур поселений Ленского района» муниципальный контракт был заключен с ФГАОУВО «СВФУ имени М.К. </w:t>
      </w:r>
      <w:proofErr w:type="spellStart"/>
      <w:r w:rsidRPr="00EC3D30">
        <w:rPr>
          <w:sz w:val="24"/>
          <w:szCs w:val="24"/>
        </w:rPr>
        <w:t>Аммосова</w:t>
      </w:r>
      <w:proofErr w:type="spellEnd"/>
      <w:r w:rsidRPr="00EC3D30">
        <w:rPr>
          <w:sz w:val="24"/>
          <w:szCs w:val="24"/>
        </w:rPr>
        <w:t xml:space="preserve">» от 07.09.2018г. № 80 на сумму </w:t>
      </w:r>
      <w:r w:rsidRPr="007256B9">
        <w:rPr>
          <w:sz w:val="24"/>
          <w:szCs w:val="24"/>
        </w:rPr>
        <w:t xml:space="preserve">1 176,90 </w:t>
      </w:r>
      <w:proofErr w:type="spellStart"/>
      <w:r w:rsidRPr="007256B9">
        <w:rPr>
          <w:sz w:val="24"/>
          <w:szCs w:val="24"/>
        </w:rPr>
        <w:t>тыс.руб</w:t>
      </w:r>
      <w:proofErr w:type="spellEnd"/>
      <w:r w:rsidRPr="007256B9">
        <w:rPr>
          <w:sz w:val="24"/>
          <w:szCs w:val="24"/>
        </w:rPr>
        <w:t>.</w:t>
      </w:r>
      <w:r w:rsidRPr="00EC3D30">
        <w:rPr>
          <w:b/>
          <w:sz w:val="24"/>
          <w:szCs w:val="24"/>
        </w:rPr>
        <w:t xml:space="preserve"> </w:t>
      </w:r>
      <w:r w:rsidRPr="00EC3D30">
        <w:rPr>
          <w:sz w:val="24"/>
          <w:szCs w:val="24"/>
        </w:rPr>
        <w:t xml:space="preserve">Срок выполнения работ – 30.11.2018г. </w:t>
      </w:r>
    </w:p>
    <w:p w:rsidR="008A38F9" w:rsidRPr="00EC3D30" w:rsidRDefault="008A38F9" w:rsidP="0029221C">
      <w:pPr>
        <w:tabs>
          <w:tab w:val="left" w:pos="709"/>
        </w:tabs>
        <w:spacing w:line="360" w:lineRule="auto"/>
        <w:ind w:firstLine="567"/>
        <w:jc w:val="both"/>
        <w:rPr>
          <w:b/>
          <w:sz w:val="24"/>
          <w:szCs w:val="24"/>
        </w:rPr>
      </w:pPr>
      <w:r w:rsidRPr="00EC3D30">
        <w:rPr>
          <w:sz w:val="24"/>
          <w:szCs w:val="24"/>
        </w:rPr>
        <w:t>- «Выполнения работ по разработке проектной документации «Проекты благоустройства дворовых территорий МКД, расположенных по адресам п. Витим ул. Набережная, 109, ул. Спортивная, 10, 14» (с визуализацией) муниципальный контракт был заключен с ООО СК «</w:t>
      </w:r>
      <w:proofErr w:type="spellStart"/>
      <w:r w:rsidRPr="00EC3D30">
        <w:rPr>
          <w:sz w:val="24"/>
          <w:szCs w:val="24"/>
        </w:rPr>
        <w:t>Стройэксперт</w:t>
      </w:r>
      <w:proofErr w:type="spellEnd"/>
      <w:r w:rsidRPr="00EC3D30">
        <w:rPr>
          <w:sz w:val="24"/>
          <w:szCs w:val="24"/>
        </w:rPr>
        <w:t xml:space="preserve">» от 14.01.2019г. №123 на сумму </w:t>
      </w:r>
      <w:r w:rsidRPr="007256B9">
        <w:rPr>
          <w:sz w:val="24"/>
          <w:szCs w:val="24"/>
        </w:rPr>
        <w:t xml:space="preserve">429,867 </w:t>
      </w:r>
      <w:proofErr w:type="spellStart"/>
      <w:r w:rsidRPr="007256B9">
        <w:rPr>
          <w:sz w:val="24"/>
          <w:szCs w:val="24"/>
        </w:rPr>
        <w:t>тыс.руб</w:t>
      </w:r>
      <w:proofErr w:type="spellEnd"/>
      <w:r w:rsidRPr="007256B9">
        <w:rPr>
          <w:sz w:val="24"/>
          <w:szCs w:val="24"/>
        </w:rPr>
        <w:t xml:space="preserve">. </w:t>
      </w:r>
    </w:p>
    <w:p w:rsidR="008A38F9" w:rsidRPr="00EC3D30" w:rsidRDefault="008A38F9" w:rsidP="0029221C">
      <w:pPr>
        <w:tabs>
          <w:tab w:val="left" w:pos="709"/>
        </w:tabs>
        <w:spacing w:line="360" w:lineRule="auto"/>
        <w:ind w:firstLine="567"/>
        <w:jc w:val="both"/>
        <w:rPr>
          <w:sz w:val="24"/>
          <w:szCs w:val="24"/>
        </w:rPr>
      </w:pPr>
      <w:r w:rsidRPr="00EC3D30">
        <w:rPr>
          <w:sz w:val="24"/>
          <w:szCs w:val="24"/>
        </w:rPr>
        <w:t xml:space="preserve">Экономия средств составила 556,182 </w:t>
      </w:r>
      <w:proofErr w:type="spellStart"/>
      <w:r w:rsidRPr="00EC3D30">
        <w:rPr>
          <w:sz w:val="24"/>
          <w:szCs w:val="24"/>
        </w:rPr>
        <w:t>тыс.руб</w:t>
      </w:r>
      <w:proofErr w:type="spellEnd"/>
      <w:r w:rsidRPr="00EC3D30">
        <w:rPr>
          <w:sz w:val="24"/>
          <w:szCs w:val="24"/>
        </w:rPr>
        <w:t xml:space="preserve">. </w:t>
      </w:r>
    </w:p>
    <w:p w:rsidR="008A38F9" w:rsidRPr="00EC3D30" w:rsidRDefault="008A38F9" w:rsidP="008A38F9">
      <w:pPr>
        <w:pStyle w:val="ConsPlusNormal"/>
        <w:ind w:firstLine="0"/>
        <w:jc w:val="center"/>
        <w:outlineLvl w:val="2"/>
        <w:rPr>
          <w:rFonts w:ascii="Times New Roman" w:hAnsi="Times New Roman" w:cs="Times New Roman"/>
          <w:sz w:val="24"/>
          <w:szCs w:val="24"/>
        </w:rPr>
      </w:pPr>
    </w:p>
    <w:p w:rsidR="008A38F9" w:rsidRPr="005139FE" w:rsidRDefault="008A38F9" w:rsidP="008A38F9">
      <w:pPr>
        <w:pStyle w:val="ConsPlusNormal"/>
        <w:ind w:firstLine="0"/>
        <w:jc w:val="center"/>
        <w:outlineLvl w:val="2"/>
        <w:rPr>
          <w:rFonts w:ascii="Times New Roman" w:hAnsi="Times New Roman" w:cs="Times New Roman"/>
          <w:sz w:val="24"/>
          <w:szCs w:val="24"/>
        </w:rPr>
      </w:pPr>
      <w:r w:rsidRPr="005139FE">
        <w:rPr>
          <w:rFonts w:ascii="Times New Roman" w:hAnsi="Times New Roman" w:cs="Times New Roman"/>
          <w:sz w:val="24"/>
          <w:szCs w:val="24"/>
        </w:rPr>
        <w:t>Таблица 15.2. Выполнение основных целевых индикаторов</w:t>
      </w:r>
    </w:p>
    <w:p w:rsidR="008A38F9" w:rsidRPr="005139FE" w:rsidRDefault="008A38F9" w:rsidP="008A38F9">
      <w:pPr>
        <w:pStyle w:val="a5"/>
        <w:tabs>
          <w:tab w:val="left" w:pos="993"/>
        </w:tabs>
        <w:ind w:left="0"/>
        <w:jc w:val="center"/>
      </w:pPr>
      <w:r w:rsidRPr="005139FE">
        <w:t>и показателей программы за 2018год</w:t>
      </w:r>
    </w:p>
    <w:tbl>
      <w:tblPr>
        <w:tblW w:w="9993" w:type="dxa"/>
        <w:tblLayout w:type="fixed"/>
        <w:tblCellMar>
          <w:left w:w="70" w:type="dxa"/>
          <w:right w:w="70" w:type="dxa"/>
        </w:tblCellMar>
        <w:tblLook w:val="0000" w:firstRow="0" w:lastRow="0" w:firstColumn="0" w:lastColumn="0" w:noHBand="0" w:noVBand="0"/>
      </w:tblPr>
      <w:tblGrid>
        <w:gridCol w:w="637"/>
        <w:gridCol w:w="3686"/>
        <w:gridCol w:w="1417"/>
        <w:gridCol w:w="1134"/>
        <w:gridCol w:w="1276"/>
        <w:gridCol w:w="1843"/>
      </w:tblGrid>
      <w:tr w:rsidR="008A38F9" w:rsidRPr="005139FE" w:rsidTr="00CC3C86">
        <w:trPr>
          <w:cantSplit/>
          <w:trHeight w:val="773"/>
        </w:trPr>
        <w:tc>
          <w:tcPr>
            <w:tcW w:w="637" w:type="dxa"/>
            <w:tcBorders>
              <w:top w:val="single" w:sz="6" w:space="0" w:color="auto"/>
              <w:left w:val="single" w:sz="6" w:space="0" w:color="auto"/>
              <w:right w:val="single" w:sz="6" w:space="0" w:color="auto"/>
            </w:tcBorders>
          </w:tcPr>
          <w:p w:rsidR="008A38F9" w:rsidRPr="00EC3D30" w:rsidRDefault="008A38F9" w:rsidP="00CC3C86">
            <w:pPr>
              <w:jc w:val="center"/>
              <w:rPr>
                <w:b/>
                <w:sz w:val="22"/>
                <w:szCs w:val="22"/>
              </w:rPr>
            </w:pPr>
            <w:r w:rsidRPr="00EC3D30">
              <w:rPr>
                <w:b/>
                <w:sz w:val="22"/>
                <w:szCs w:val="22"/>
              </w:rPr>
              <w:lastRenderedPageBreak/>
              <w:br/>
            </w:r>
            <w:r w:rsidRPr="00EC3D30">
              <w:rPr>
                <w:b/>
                <w:sz w:val="22"/>
                <w:szCs w:val="22"/>
              </w:rPr>
              <w:br/>
              <w:t>N</w:t>
            </w:r>
          </w:p>
        </w:tc>
        <w:tc>
          <w:tcPr>
            <w:tcW w:w="3686" w:type="dxa"/>
            <w:tcBorders>
              <w:top w:val="single" w:sz="6" w:space="0" w:color="auto"/>
              <w:left w:val="single" w:sz="6" w:space="0" w:color="auto"/>
              <w:right w:val="single" w:sz="6"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 xml:space="preserve">целевого    </w:t>
            </w:r>
            <w:r w:rsidRPr="00EC3D30">
              <w:rPr>
                <w:b/>
                <w:sz w:val="22"/>
                <w:szCs w:val="22"/>
              </w:rPr>
              <w:br/>
              <w:t>индикатора</w:t>
            </w:r>
          </w:p>
        </w:tc>
        <w:tc>
          <w:tcPr>
            <w:tcW w:w="1417" w:type="dxa"/>
            <w:tcBorders>
              <w:top w:val="single" w:sz="6" w:space="0" w:color="auto"/>
              <w:left w:val="single" w:sz="6" w:space="0" w:color="auto"/>
              <w:right w:val="single" w:sz="6" w:space="0" w:color="auto"/>
            </w:tcBorders>
          </w:tcPr>
          <w:p w:rsidR="008A38F9" w:rsidRPr="00EC3D30" w:rsidRDefault="008A38F9" w:rsidP="00CC3C86">
            <w:pPr>
              <w:jc w:val="center"/>
              <w:rPr>
                <w:b/>
                <w:sz w:val="22"/>
                <w:szCs w:val="22"/>
              </w:rPr>
            </w:pPr>
            <w:r w:rsidRPr="00EC3D30">
              <w:rPr>
                <w:b/>
                <w:sz w:val="22"/>
                <w:szCs w:val="22"/>
              </w:rPr>
              <w:br/>
              <w:t xml:space="preserve">Единица </w:t>
            </w:r>
            <w:r w:rsidRPr="00EC3D30">
              <w:rPr>
                <w:b/>
                <w:sz w:val="22"/>
                <w:szCs w:val="22"/>
              </w:rPr>
              <w:br/>
              <w:t>измерения</w:t>
            </w:r>
          </w:p>
        </w:tc>
        <w:tc>
          <w:tcPr>
            <w:tcW w:w="1134" w:type="dxa"/>
            <w:tcBorders>
              <w:top w:val="single" w:sz="6" w:space="0" w:color="auto"/>
              <w:left w:val="single" w:sz="6" w:space="0" w:color="auto"/>
              <w:right w:val="single" w:sz="6" w:space="0" w:color="auto"/>
            </w:tcBorders>
          </w:tcPr>
          <w:p w:rsidR="008A38F9" w:rsidRPr="00EC3D30" w:rsidRDefault="008A38F9" w:rsidP="00CC3C86">
            <w:pPr>
              <w:jc w:val="center"/>
              <w:rPr>
                <w:b/>
                <w:sz w:val="22"/>
                <w:szCs w:val="22"/>
              </w:rPr>
            </w:pPr>
          </w:p>
          <w:p w:rsidR="008A38F9" w:rsidRPr="00EC3D30" w:rsidRDefault="008A38F9" w:rsidP="00CC3C86">
            <w:pPr>
              <w:jc w:val="center"/>
              <w:rPr>
                <w:b/>
                <w:sz w:val="22"/>
                <w:szCs w:val="22"/>
              </w:rPr>
            </w:pPr>
            <w:r w:rsidRPr="00EC3D30">
              <w:rPr>
                <w:b/>
                <w:sz w:val="22"/>
                <w:szCs w:val="22"/>
              </w:rPr>
              <w:t>План</w:t>
            </w:r>
          </w:p>
        </w:tc>
        <w:tc>
          <w:tcPr>
            <w:tcW w:w="1276" w:type="dxa"/>
            <w:tcBorders>
              <w:top w:val="single" w:sz="6" w:space="0" w:color="auto"/>
              <w:left w:val="single" w:sz="6" w:space="0" w:color="auto"/>
              <w:right w:val="single" w:sz="6" w:space="0" w:color="auto"/>
            </w:tcBorders>
          </w:tcPr>
          <w:p w:rsidR="008A38F9" w:rsidRPr="00EC3D30" w:rsidRDefault="008A38F9" w:rsidP="00CC3C86">
            <w:pPr>
              <w:jc w:val="center"/>
              <w:rPr>
                <w:b/>
                <w:sz w:val="22"/>
                <w:szCs w:val="22"/>
              </w:rPr>
            </w:pPr>
          </w:p>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p>
        </w:tc>
        <w:tc>
          <w:tcPr>
            <w:tcW w:w="1843" w:type="dxa"/>
            <w:tcBorders>
              <w:top w:val="single" w:sz="6" w:space="0" w:color="auto"/>
              <w:left w:val="single" w:sz="6" w:space="0" w:color="auto"/>
              <w:right w:val="single" w:sz="6" w:space="0" w:color="auto"/>
            </w:tcBorders>
          </w:tcPr>
          <w:p w:rsidR="008A38F9" w:rsidRPr="00EC3D30" w:rsidRDefault="008A38F9" w:rsidP="00CC3C86">
            <w:pPr>
              <w:rPr>
                <w:b/>
                <w:sz w:val="22"/>
                <w:szCs w:val="22"/>
              </w:rPr>
            </w:pPr>
          </w:p>
          <w:p w:rsidR="008A38F9" w:rsidRPr="00EC3D30" w:rsidRDefault="008A38F9" w:rsidP="00CC3C86">
            <w:pPr>
              <w:jc w:val="center"/>
              <w:rPr>
                <w:b/>
                <w:sz w:val="22"/>
                <w:szCs w:val="22"/>
              </w:rPr>
            </w:pPr>
            <w:r w:rsidRPr="00EC3D30">
              <w:rPr>
                <w:b/>
                <w:sz w:val="22"/>
                <w:szCs w:val="22"/>
              </w:rPr>
              <w:t>Выполнение,</w:t>
            </w:r>
          </w:p>
          <w:p w:rsidR="008A38F9" w:rsidRPr="00EC3D30" w:rsidRDefault="008A38F9" w:rsidP="00CC3C86">
            <w:pPr>
              <w:jc w:val="center"/>
              <w:rPr>
                <w:b/>
                <w:sz w:val="22"/>
                <w:szCs w:val="22"/>
              </w:rPr>
            </w:pPr>
            <w:r w:rsidRPr="00EC3D30">
              <w:rPr>
                <w:b/>
                <w:sz w:val="22"/>
                <w:szCs w:val="22"/>
              </w:rPr>
              <w:t>%</w:t>
            </w:r>
          </w:p>
        </w:tc>
      </w:tr>
      <w:tr w:rsidR="008A38F9" w:rsidRPr="005139FE"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4</w:t>
            </w:r>
          </w:p>
        </w:tc>
        <w:tc>
          <w:tcPr>
            <w:tcW w:w="1276"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5</w:t>
            </w:r>
          </w:p>
        </w:tc>
        <w:tc>
          <w:tcPr>
            <w:tcW w:w="1843"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sz w:val="22"/>
                <w:szCs w:val="22"/>
              </w:rPr>
            </w:pPr>
            <w:r w:rsidRPr="00EC3D30">
              <w:rPr>
                <w:sz w:val="22"/>
                <w:szCs w:val="22"/>
              </w:rPr>
              <w:t>6</w:t>
            </w:r>
          </w:p>
        </w:tc>
      </w:tr>
      <w:tr w:rsidR="008A38F9" w:rsidRPr="008B6F26" w:rsidTr="00CC3C86">
        <w:trPr>
          <w:cantSplit/>
          <w:trHeight w:val="36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rPr>
                <w:sz w:val="22"/>
                <w:szCs w:val="22"/>
              </w:rPr>
            </w:pPr>
            <w:r w:rsidRPr="00EC3D30">
              <w:rPr>
                <w:color w:val="000000"/>
                <w:sz w:val="22"/>
                <w:szCs w:val="22"/>
              </w:rPr>
              <w:t>Проведение топогеодезических работ для подготовки проектов планировки и проектов межевания территорий в целях выделения земельных участков под строительство малоэтажной застройки</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 xml:space="preserve"> (100%)</w:t>
            </w:r>
          </w:p>
        </w:tc>
      </w:tr>
      <w:tr w:rsidR="008A38F9" w:rsidRPr="008B6F26" w:rsidTr="00CC3C86">
        <w:trPr>
          <w:cantSplit/>
          <w:trHeight w:val="36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rPr>
                <w:color w:val="000000"/>
                <w:sz w:val="22"/>
                <w:szCs w:val="22"/>
              </w:rPr>
            </w:pPr>
            <w:r w:rsidRPr="00EC3D30">
              <w:rPr>
                <w:sz w:val="22"/>
                <w:szCs w:val="22"/>
              </w:rPr>
              <w:t>Подготовка документов территориального планирования муниципальных образований</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13</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27</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207,6%</w:t>
            </w:r>
          </w:p>
          <w:p w:rsidR="008A38F9" w:rsidRPr="00EC3D30" w:rsidRDefault="008A38F9" w:rsidP="00CC3C86">
            <w:pPr>
              <w:jc w:val="center"/>
              <w:rPr>
                <w:sz w:val="22"/>
                <w:szCs w:val="22"/>
              </w:rPr>
            </w:pPr>
            <w:r w:rsidRPr="00EC3D30">
              <w:rPr>
                <w:sz w:val="22"/>
                <w:szCs w:val="22"/>
              </w:rPr>
              <w:t>(100%)</w:t>
            </w:r>
          </w:p>
        </w:tc>
      </w:tr>
      <w:tr w:rsidR="008A38F9" w:rsidRPr="008B6F26"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3</w:t>
            </w:r>
          </w:p>
        </w:tc>
        <w:tc>
          <w:tcPr>
            <w:tcW w:w="368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rPr>
                <w:color w:val="000000"/>
                <w:sz w:val="22"/>
                <w:szCs w:val="22"/>
              </w:rPr>
            </w:pPr>
            <w:r w:rsidRPr="00EC3D30">
              <w:rPr>
                <w:color w:val="000000"/>
                <w:sz w:val="22"/>
                <w:szCs w:val="22"/>
              </w:rPr>
              <w:t>Выполнение научно-исследовательской работы по подготовке</w:t>
            </w:r>
            <w:r w:rsidRPr="00EC3D30">
              <w:rPr>
                <w:sz w:val="22"/>
                <w:szCs w:val="22"/>
              </w:rPr>
              <w:t xml:space="preserve"> градостроительной документации поселений следующих муниципальных образований: «</w:t>
            </w:r>
            <w:proofErr w:type="spellStart"/>
            <w:r w:rsidRPr="00EC3D30">
              <w:rPr>
                <w:sz w:val="22"/>
                <w:szCs w:val="22"/>
              </w:rPr>
              <w:t>Беченчинский</w:t>
            </w:r>
            <w:proofErr w:type="spellEnd"/>
            <w:r w:rsidRPr="00EC3D30">
              <w:rPr>
                <w:sz w:val="22"/>
                <w:szCs w:val="22"/>
              </w:rPr>
              <w:t xml:space="preserve"> наслег», «</w:t>
            </w:r>
            <w:proofErr w:type="spellStart"/>
            <w:r w:rsidRPr="00EC3D30">
              <w:rPr>
                <w:sz w:val="22"/>
                <w:szCs w:val="22"/>
              </w:rPr>
              <w:t>Мурбайский</w:t>
            </w:r>
            <w:proofErr w:type="spellEnd"/>
            <w:r w:rsidRPr="00EC3D30">
              <w:rPr>
                <w:sz w:val="22"/>
                <w:szCs w:val="22"/>
              </w:rPr>
              <w:t xml:space="preserve"> наслег», «</w:t>
            </w:r>
            <w:proofErr w:type="spellStart"/>
            <w:r w:rsidRPr="00EC3D30">
              <w:rPr>
                <w:sz w:val="22"/>
                <w:szCs w:val="22"/>
              </w:rPr>
              <w:t>Наторинский</w:t>
            </w:r>
            <w:proofErr w:type="spellEnd"/>
            <w:r w:rsidRPr="00EC3D30">
              <w:rPr>
                <w:sz w:val="22"/>
                <w:szCs w:val="22"/>
              </w:rPr>
              <w:t xml:space="preserve"> наслег», «</w:t>
            </w:r>
            <w:proofErr w:type="spellStart"/>
            <w:r w:rsidRPr="00EC3D30">
              <w:rPr>
                <w:sz w:val="22"/>
                <w:szCs w:val="22"/>
              </w:rPr>
              <w:t>Нюйский</w:t>
            </w:r>
            <w:proofErr w:type="spellEnd"/>
            <w:r w:rsidRPr="00EC3D30">
              <w:rPr>
                <w:sz w:val="22"/>
                <w:szCs w:val="22"/>
              </w:rPr>
              <w:t xml:space="preserve"> наслег», «</w:t>
            </w:r>
            <w:proofErr w:type="spellStart"/>
            <w:r w:rsidRPr="00EC3D30">
              <w:rPr>
                <w:sz w:val="22"/>
                <w:szCs w:val="22"/>
              </w:rPr>
              <w:t>Орто-Нахаринский</w:t>
            </w:r>
            <w:proofErr w:type="spellEnd"/>
            <w:r w:rsidRPr="00EC3D30">
              <w:rPr>
                <w:sz w:val="22"/>
                <w:szCs w:val="22"/>
              </w:rPr>
              <w:t xml:space="preserve"> наслег», «</w:t>
            </w:r>
            <w:proofErr w:type="spellStart"/>
            <w:r w:rsidRPr="00EC3D30">
              <w:rPr>
                <w:sz w:val="22"/>
                <w:szCs w:val="22"/>
              </w:rPr>
              <w:t>Салдыкельский</w:t>
            </w:r>
            <w:proofErr w:type="spellEnd"/>
            <w:r w:rsidRPr="00EC3D30">
              <w:rPr>
                <w:sz w:val="22"/>
                <w:szCs w:val="22"/>
              </w:rPr>
              <w:t xml:space="preserve"> наслег», «</w:t>
            </w:r>
            <w:proofErr w:type="spellStart"/>
            <w:r w:rsidRPr="00EC3D30">
              <w:rPr>
                <w:sz w:val="22"/>
                <w:szCs w:val="22"/>
              </w:rPr>
              <w:t>Толонский</w:t>
            </w:r>
            <w:proofErr w:type="spellEnd"/>
            <w:r w:rsidRPr="00EC3D30">
              <w:rPr>
                <w:sz w:val="22"/>
                <w:szCs w:val="22"/>
              </w:rPr>
              <w:t xml:space="preserve"> наслег», «Ярославский наслег»</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13</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13</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 xml:space="preserve"> 100%</w:t>
            </w:r>
          </w:p>
        </w:tc>
      </w:tr>
      <w:tr w:rsidR="008A38F9" w:rsidRPr="008B6F26"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4</w:t>
            </w:r>
          </w:p>
        </w:tc>
        <w:tc>
          <w:tcPr>
            <w:tcW w:w="368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rPr>
                <w:color w:val="000000"/>
                <w:sz w:val="22"/>
                <w:szCs w:val="22"/>
              </w:rPr>
            </w:pPr>
            <w:r w:rsidRPr="00EC3D30">
              <w:rPr>
                <w:sz w:val="22"/>
                <w:szCs w:val="22"/>
              </w:rPr>
              <w:t>Выполнение научно-исследовательской работы по разработке программ комплексного развития социальной и транспортной инфраструктур поселений Ленского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11</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100%</w:t>
            </w:r>
          </w:p>
        </w:tc>
      </w:tr>
      <w:tr w:rsidR="008A38F9" w:rsidRPr="008B6F26"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5</w:t>
            </w:r>
          </w:p>
        </w:tc>
        <w:tc>
          <w:tcPr>
            <w:tcW w:w="368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rPr>
                <w:sz w:val="22"/>
                <w:szCs w:val="22"/>
              </w:rPr>
            </w:pPr>
            <w:r w:rsidRPr="00EC3D30">
              <w:rPr>
                <w:sz w:val="22"/>
                <w:szCs w:val="22"/>
              </w:rPr>
              <w:t>Выполнения работ по разработке проектной документации «Проекты благоустройства дворовых территорий МКД, расположенных по адресам п. Витим ул. Набережная, 109, ул. Спортивная, 10, 14» (с визуализацией)</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3</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100%</w:t>
            </w:r>
          </w:p>
        </w:tc>
      </w:tr>
      <w:tr w:rsidR="008A38F9" w:rsidRPr="008B6F26"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6</w:t>
            </w:r>
          </w:p>
        </w:tc>
        <w:tc>
          <w:tcPr>
            <w:tcW w:w="368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rPr>
                <w:sz w:val="22"/>
                <w:szCs w:val="22"/>
              </w:rPr>
            </w:pPr>
            <w:r w:rsidRPr="00EC3D30">
              <w:rPr>
                <w:sz w:val="22"/>
                <w:szCs w:val="22"/>
              </w:rPr>
              <w:t xml:space="preserve">Подготовка проектов планировок с проектами межевания территории  </w:t>
            </w:r>
          </w:p>
          <w:p w:rsidR="008A38F9" w:rsidRPr="00EC3D30" w:rsidRDefault="008A38F9" w:rsidP="00CC3C86">
            <w:pPr>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100%</w:t>
            </w:r>
          </w:p>
        </w:tc>
      </w:tr>
      <w:tr w:rsidR="008A38F9" w:rsidRPr="008B6F26" w:rsidTr="00CC3C86">
        <w:trPr>
          <w:cantSplit/>
          <w:trHeight w:val="240"/>
        </w:trPr>
        <w:tc>
          <w:tcPr>
            <w:tcW w:w="637" w:type="dxa"/>
            <w:tcBorders>
              <w:top w:val="single" w:sz="6" w:space="0" w:color="auto"/>
              <w:left w:val="single" w:sz="6" w:space="0" w:color="auto"/>
              <w:bottom w:val="single" w:sz="6" w:space="0" w:color="auto"/>
              <w:right w:val="single" w:sz="6" w:space="0" w:color="auto"/>
            </w:tcBorders>
          </w:tcPr>
          <w:p w:rsidR="008A38F9" w:rsidRPr="00EC3D30" w:rsidRDefault="008A38F9" w:rsidP="00CC3C86">
            <w:pPr>
              <w:jc w:val="center"/>
              <w:rPr>
                <w:color w:val="000000"/>
                <w:sz w:val="22"/>
                <w:szCs w:val="22"/>
              </w:rPr>
            </w:pPr>
            <w:r w:rsidRPr="00EC3D30">
              <w:rPr>
                <w:color w:val="000000"/>
                <w:sz w:val="22"/>
                <w:szCs w:val="22"/>
              </w:rPr>
              <w:t>7</w:t>
            </w:r>
          </w:p>
        </w:tc>
        <w:tc>
          <w:tcPr>
            <w:tcW w:w="368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rPr>
                <w:sz w:val="22"/>
                <w:szCs w:val="22"/>
              </w:rPr>
            </w:pPr>
            <w:r w:rsidRPr="00EC3D30">
              <w:rPr>
                <w:color w:val="000000"/>
                <w:sz w:val="22"/>
                <w:szCs w:val="22"/>
              </w:rPr>
              <w:t xml:space="preserve">Выполнение работ по разработке проектов планировок территорий и проектов межевания территорий с внесением в государственный кадастр недвижимости (ГКН) кадастровых кварталов 14:14:020011 ограниченной улицы Полевая, Оболенских, Дружбы и Фестивальная площадью примерно 3,9 Га  14:14:020002, 14:14:020005, 14:14:020007 улицы 2-я </w:t>
            </w:r>
            <w:proofErr w:type="spellStart"/>
            <w:r w:rsidRPr="00EC3D30">
              <w:rPr>
                <w:color w:val="000000"/>
                <w:sz w:val="22"/>
                <w:szCs w:val="22"/>
              </w:rPr>
              <w:t>Силинская</w:t>
            </w:r>
            <w:proofErr w:type="spellEnd"/>
            <w:r w:rsidRPr="00EC3D30">
              <w:rPr>
                <w:color w:val="000000"/>
                <w:sz w:val="22"/>
                <w:szCs w:val="22"/>
              </w:rPr>
              <w:t>, Казанцева, Мира, Сосновая, Индивидуальная площадью примерно 42,56 га в поселке Витим Ленского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кол - во</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tcPr>
          <w:p w:rsidR="008A38F9" w:rsidRPr="00EC3D30" w:rsidRDefault="008A38F9" w:rsidP="00CC3C86">
            <w:pPr>
              <w:jc w:val="center"/>
              <w:rPr>
                <w:sz w:val="22"/>
                <w:szCs w:val="22"/>
              </w:rPr>
            </w:pPr>
            <w:r w:rsidRPr="00EC3D30">
              <w:rPr>
                <w:sz w:val="22"/>
                <w:szCs w:val="22"/>
              </w:rPr>
              <w:t>100%</w:t>
            </w:r>
          </w:p>
        </w:tc>
      </w:tr>
    </w:tbl>
    <w:p w:rsidR="008A38F9" w:rsidRPr="008B6F26" w:rsidRDefault="008A38F9" w:rsidP="008A38F9">
      <w:pPr>
        <w:ind w:firstLine="567"/>
        <w:jc w:val="both"/>
        <w:rPr>
          <w:color w:val="000000"/>
        </w:rPr>
      </w:pPr>
    </w:p>
    <w:p w:rsidR="008A38F9" w:rsidRPr="00EC3D30" w:rsidRDefault="008A38F9" w:rsidP="0029221C">
      <w:pPr>
        <w:spacing w:line="360" w:lineRule="auto"/>
        <w:ind w:firstLine="709"/>
        <w:jc w:val="both"/>
        <w:rPr>
          <w:color w:val="000000"/>
          <w:sz w:val="24"/>
          <w:szCs w:val="24"/>
        </w:rPr>
      </w:pPr>
      <w:r w:rsidRPr="00EC3D30">
        <w:rPr>
          <w:color w:val="000000"/>
          <w:sz w:val="24"/>
          <w:szCs w:val="24"/>
        </w:rPr>
        <w:t xml:space="preserve">Из 16 индикаторов исполнены все 16 (100%). </w:t>
      </w:r>
    </w:p>
    <w:p w:rsidR="008A38F9" w:rsidRPr="00EC3D30" w:rsidRDefault="008A38F9" w:rsidP="0029221C">
      <w:pPr>
        <w:pStyle w:val="ConsPlusNonformat"/>
        <w:widowControl/>
        <w:spacing w:line="360" w:lineRule="auto"/>
        <w:ind w:firstLine="709"/>
        <w:jc w:val="both"/>
        <w:rPr>
          <w:rFonts w:ascii="Times New Roman" w:hAnsi="Times New Roman" w:cs="Times New Roman"/>
          <w:color w:val="000000"/>
          <w:sz w:val="24"/>
          <w:szCs w:val="24"/>
        </w:rPr>
      </w:pPr>
      <w:r w:rsidRPr="00EC3D30">
        <w:rPr>
          <w:rFonts w:ascii="Times New Roman" w:hAnsi="Times New Roman" w:cs="Times New Roman"/>
          <w:color w:val="000000"/>
          <w:sz w:val="24"/>
          <w:szCs w:val="24"/>
        </w:rPr>
        <w:t>Таким образом, качественная   интегральная (</w:t>
      </w:r>
      <w:proofErr w:type="gramStart"/>
      <w:r w:rsidRPr="00EC3D30">
        <w:rPr>
          <w:rFonts w:ascii="Times New Roman" w:hAnsi="Times New Roman" w:cs="Times New Roman"/>
          <w:color w:val="000000"/>
          <w:sz w:val="24"/>
          <w:szCs w:val="24"/>
        </w:rPr>
        <w:t>итоговая)  оценка</w:t>
      </w:r>
      <w:proofErr w:type="gramEnd"/>
      <w:r w:rsidRPr="00EC3D30">
        <w:rPr>
          <w:rFonts w:ascii="Times New Roman" w:hAnsi="Times New Roman" w:cs="Times New Roman"/>
          <w:color w:val="000000"/>
          <w:sz w:val="24"/>
          <w:szCs w:val="24"/>
        </w:rPr>
        <w:t xml:space="preserve">  составила 84,2. </w:t>
      </w:r>
    </w:p>
    <w:p w:rsidR="008A38F9" w:rsidRPr="00EC3D30" w:rsidRDefault="0029221C" w:rsidP="0029221C">
      <w:pPr>
        <w:spacing w:line="360" w:lineRule="auto"/>
        <w:ind w:firstLine="709"/>
        <w:jc w:val="both"/>
        <w:rPr>
          <w:color w:val="000000"/>
          <w:sz w:val="24"/>
          <w:szCs w:val="24"/>
        </w:rPr>
      </w:pPr>
      <w:r>
        <w:rPr>
          <w:color w:val="000000"/>
          <w:sz w:val="24"/>
          <w:szCs w:val="24"/>
        </w:rPr>
        <w:t xml:space="preserve">  </w:t>
      </w:r>
      <w:r w:rsidR="008A38F9" w:rsidRPr="00EC3D30">
        <w:rPr>
          <w:color w:val="000000"/>
          <w:sz w:val="24"/>
          <w:szCs w:val="24"/>
        </w:rPr>
        <w:t>В соответствии с Порядком разработки, реализации и оценки эффективности муниципальных программ социально-экономического развития муниципального образования «Ленский район» Программа является эффективной.</w:t>
      </w:r>
    </w:p>
    <w:p w:rsidR="008A38F9" w:rsidRDefault="0029221C" w:rsidP="0029221C">
      <w:pPr>
        <w:spacing w:line="360" w:lineRule="auto"/>
        <w:ind w:firstLine="709"/>
        <w:jc w:val="both"/>
        <w:rPr>
          <w:color w:val="000000"/>
          <w:sz w:val="24"/>
          <w:szCs w:val="24"/>
        </w:rPr>
      </w:pPr>
      <w:r>
        <w:rPr>
          <w:color w:val="000000"/>
          <w:sz w:val="24"/>
          <w:szCs w:val="24"/>
        </w:rPr>
        <w:t xml:space="preserve">   </w:t>
      </w:r>
      <w:r w:rsidR="008A38F9" w:rsidRPr="00EC3D30">
        <w:rPr>
          <w:color w:val="000000"/>
          <w:sz w:val="24"/>
          <w:szCs w:val="24"/>
        </w:rPr>
        <w:t>Общие рекомендации и предложения:</w:t>
      </w:r>
    </w:p>
    <w:p w:rsidR="008A38F9" w:rsidRPr="0029221C" w:rsidRDefault="0029221C" w:rsidP="0029221C">
      <w:pPr>
        <w:pStyle w:val="a5"/>
        <w:numPr>
          <w:ilvl w:val="0"/>
          <w:numId w:val="30"/>
        </w:numPr>
        <w:tabs>
          <w:tab w:val="left" w:pos="993"/>
        </w:tabs>
        <w:spacing w:line="360" w:lineRule="auto"/>
        <w:ind w:left="0" w:firstLine="709"/>
        <w:jc w:val="both"/>
        <w:rPr>
          <w:color w:val="000000"/>
          <w:sz w:val="24"/>
          <w:szCs w:val="24"/>
        </w:rPr>
      </w:pPr>
      <w:r w:rsidRPr="0029221C">
        <w:rPr>
          <w:sz w:val="24"/>
          <w:szCs w:val="24"/>
        </w:rPr>
        <w:t xml:space="preserve"> </w:t>
      </w:r>
      <w:r w:rsidR="008A38F9" w:rsidRPr="0029221C">
        <w:rPr>
          <w:sz w:val="24"/>
          <w:szCs w:val="24"/>
        </w:rPr>
        <w:t xml:space="preserve">Осуществить контроль над предоставлением отчета </w:t>
      </w:r>
      <w:r w:rsidR="008A38F9" w:rsidRPr="0029221C">
        <w:rPr>
          <w:bCs/>
          <w:sz w:val="24"/>
          <w:szCs w:val="24"/>
        </w:rPr>
        <w:t>о выделении и освоении средств, направленных на реализацию муниципальной программы</w:t>
      </w:r>
      <w:r w:rsidR="008A38F9" w:rsidRPr="0029221C">
        <w:rPr>
          <w:sz w:val="24"/>
          <w:szCs w:val="24"/>
        </w:rPr>
        <w:t xml:space="preserve"> за прошедший период ее реализации.</w:t>
      </w:r>
    </w:p>
    <w:p w:rsidR="008A38F9" w:rsidRPr="00EC3D30" w:rsidRDefault="008A38F9" w:rsidP="0029221C">
      <w:pPr>
        <w:pStyle w:val="Default"/>
        <w:ind w:firstLine="709"/>
        <w:rPr>
          <w:rFonts w:ascii="Arial" w:hAnsi="Arial" w:cs="Arial"/>
          <w:color w:val="auto"/>
        </w:rPr>
      </w:pPr>
    </w:p>
    <w:p w:rsidR="008A38F9" w:rsidRPr="00EC3D30" w:rsidRDefault="008A38F9" w:rsidP="008A38F9">
      <w:pPr>
        <w:pStyle w:val="Default"/>
        <w:jc w:val="right"/>
        <w:rPr>
          <w:rFonts w:ascii="Arial" w:hAnsi="Arial" w:cs="Arial"/>
          <w:color w:val="auto"/>
        </w:rPr>
      </w:pPr>
    </w:p>
    <w:p w:rsidR="008A38F9" w:rsidRPr="00EC3D30" w:rsidRDefault="008A38F9" w:rsidP="008A38F9">
      <w:pPr>
        <w:jc w:val="center"/>
        <w:rPr>
          <w:b/>
          <w:bCs/>
          <w:sz w:val="24"/>
          <w:szCs w:val="24"/>
        </w:rPr>
      </w:pPr>
      <w:r w:rsidRPr="00EC3D30">
        <w:rPr>
          <w:b/>
          <w:bCs/>
          <w:sz w:val="24"/>
          <w:szCs w:val="24"/>
        </w:rPr>
        <w:t xml:space="preserve">16. Муниципальная программа «Охрана труда в </w:t>
      </w:r>
    </w:p>
    <w:p w:rsidR="008A38F9" w:rsidRPr="00EC3D30" w:rsidRDefault="008A38F9" w:rsidP="008A38F9">
      <w:pPr>
        <w:jc w:val="center"/>
        <w:rPr>
          <w:b/>
          <w:bCs/>
          <w:sz w:val="24"/>
          <w:szCs w:val="24"/>
        </w:rPr>
      </w:pPr>
      <w:r w:rsidRPr="00EC3D30">
        <w:rPr>
          <w:b/>
          <w:bCs/>
          <w:sz w:val="24"/>
          <w:szCs w:val="24"/>
        </w:rPr>
        <w:t>Ленском районе на 2013-2019гг»</w:t>
      </w:r>
    </w:p>
    <w:p w:rsidR="008A38F9" w:rsidRPr="005139FE" w:rsidRDefault="008A38F9" w:rsidP="008A38F9">
      <w:pPr>
        <w:jc w:val="center"/>
        <w:rPr>
          <w:b/>
        </w:rPr>
      </w:pPr>
    </w:p>
    <w:p w:rsidR="008A38F9" w:rsidRPr="00EC3D30" w:rsidRDefault="008A38F9" w:rsidP="0029221C">
      <w:pPr>
        <w:spacing w:line="360" w:lineRule="auto"/>
        <w:ind w:firstLine="709"/>
        <w:jc w:val="both"/>
        <w:rPr>
          <w:sz w:val="24"/>
          <w:szCs w:val="24"/>
        </w:rPr>
      </w:pPr>
      <w:r w:rsidRPr="00EC3D30">
        <w:rPr>
          <w:sz w:val="24"/>
          <w:szCs w:val="24"/>
        </w:rPr>
        <w:t xml:space="preserve">Ответственным исполнителем является </w:t>
      </w:r>
      <w:r w:rsidRPr="00EC3D30">
        <w:rPr>
          <w:color w:val="000000"/>
          <w:sz w:val="24"/>
          <w:szCs w:val="24"/>
        </w:rPr>
        <w:t>Управление производственного развития администрации МО «Ленский район»</w:t>
      </w:r>
      <w:r w:rsidRPr="00EC3D30">
        <w:rPr>
          <w:sz w:val="24"/>
          <w:szCs w:val="24"/>
        </w:rPr>
        <w:t>.</w:t>
      </w:r>
    </w:p>
    <w:p w:rsidR="008A38F9" w:rsidRPr="00EC3D30" w:rsidRDefault="008A38F9" w:rsidP="0029221C">
      <w:pPr>
        <w:spacing w:line="360" w:lineRule="auto"/>
        <w:ind w:firstLine="709"/>
        <w:jc w:val="both"/>
        <w:rPr>
          <w:sz w:val="24"/>
          <w:szCs w:val="24"/>
        </w:rPr>
      </w:pPr>
      <w:r w:rsidRPr="00EC3D30">
        <w:rPr>
          <w:sz w:val="24"/>
          <w:szCs w:val="24"/>
        </w:rPr>
        <w:t xml:space="preserve">Соисполнители: </w:t>
      </w:r>
    </w:p>
    <w:p w:rsidR="008A38F9" w:rsidRPr="00EC3D30" w:rsidRDefault="008A38F9" w:rsidP="0029221C">
      <w:pPr>
        <w:pStyle w:val="afa"/>
        <w:spacing w:after="0" w:line="360" w:lineRule="auto"/>
        <w:ind w:firstLine="709"/>
        <w:jc w:val="both"/>
        <w:rPr>
          <w:b/>
        </w:rPr>
      </w:pPr>
      <w:r w:rsidRPr="00EC3D30">
        <w:t>Организации и предприятия всех форм собственности на территории Ленского района, профсоюзы.</w:t>
      </w:r>
    </w:p>
    <w:p w:rsidR="008A38F9" w:rsidRPr="00EC3D30" w:rsidRDefault="008A38F9" w:rsidP="0029221C">
      <w:pPr>
        <w:pStyle w:val="afa"/>
        <w:spacing w:after="0" w:line="360" w:lineRule="auto"/>
        <w:ind w:firstLine="709"/>
        <w:jc w:val="both"/>
      </w:pPr>
      <w:r w:rsidRPr="00EC3D30">
        <w:t>Цель программы: 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образования «Ленский район»</w:t>
      </w:r>
    </w:p>
    <w:p w:rsidR="008A38F9" w:rsidRPr="00EC3D30" w:rsidRDefault="008A38F9" w:rsidP="0029221C">
      <w:pPr>
        <w:pStyle w:val="afa"/>
        <w:spacing w:after="0" w:line="360" w:lineRule="auto"/>
        <w:ind w:firstLine="709"/>
        <w:jc w:val="both"/>
      </w:pPr>
      <w:r w:rsidRPr="00EC3D30">
        <w:t>Достижение поставленной цели требует решения следующих задач:</w:t>
      </w:r>
    </w:p>
    <w:p w:rsidR="008A38F9" w:rsidRPr="00EC3D30" w:rsidRDefault="008A38F9" w:rsidP="0029221C">
      <w:pPr>
        <w:pStyle w:val="Default"/>
        <w:spacing w:line="360" w:lineRule="auto"/>
        <w:ind w:firstLine="709"/>
        <w:jc w:val="both"/>
      </w:pPr>
      <w:r w:rsidRPr="00EC3D30">
        <w:t>- совершенствование системы управления охраной труда муниципального образования «Ленский район»;</w:t>
      </w:r>
    </w:p>
    <w:p w:rsidR="008A38F9" w:rsidRPr="00EC3D30" w:rsidRDefault="008A38F9" w:rsidP="0029221C">
      <w:pPr>
        <w:pStyle w:val="Default"/>
        <w:spacing w:line="360" w:lineRule="auto"/>
        <w:ind w:firstLine="709"/>
        <w:jc w:val="both"/>
      </w:pPr>
      <w:r w:rsidRPr="00EC3D30">
        <w:t>- непрерывная подготовка работников по охране труда. Повышение уровня профессиональных компетенций специалистов;</w:t>
      </w:r>
    </w:p>
    <w:p w:rsidR="008A38F9" w:rsidRPr="00EC3D30" w:rsidRDefault="008A38F9" w:rsidP="0029221C">
      <w:pPr>
        <w:pStyle w:val="Default"/>
        <w:spacing w:line="360" w:lineRule="auto"/>
        <w:ind w:firstLine="709"/>
        <w:jc w:val="both"/>
      </w:pPr>
      <w:r w:rsidRPr="00EC3D30">
        <w:t>- информационное обеспечение и пропаганда охраны труда. Создание мотивации к безопасному труду, формирование культуры охраны труда;</w:t>
      </w:r>
    </w:p>
    <w:p w:rsidR="008A38F9" w:rsidRPr="00EC3D30" w:rsidRDefault="008A38F9" w:rsidP="0029221C">
      <w:pPr>
        <w:pStyle w:val="Default"/>
        <w:spacing w:line="360" w:lineRule="auto"/>
        <w:ind w:firstLine="709"/>
        <w:jc w:val="both"/>
      </w:pPr>
      <w:r w:rsidRPr="00EC3D30">
        <w:t>- реализация превентивных мер, направленных на снижение производственного травматизма и профессиональной заболеваемости, включая лечебно-профилактическое обслуживание работающего населения;</w:t>
      </w:r>
    </w:p>
    <w:p w:rsidR="008A38F9" w:rsidRPr="00EC3D30" w:rsidRDefault="008A38F9" w:rsidP="0029221C">
      <w:pPr>
        <w:pStyle w:val="Default"/>
        <w:spacing w:line="360" w:lineRule="auto"/>
        <w:ind w:firstLine="709"/>
        <w:jc w:val="both"/>
      </w:pPr>
      <w:r w:rsidRPr="00EC3D30">
        <w:t>- проведение специальной оценки условий труда, получение объективной информации о состоянии условий труда на рабочих местах;</w:t>
      </w:r>
    </w:p>
    <w:p w:rsidR="008A38F9" w:rsidRPr="00EC3D30" w:rsidRDefault="008A38F9" w:rsidP="0029221C">
      <w:pPr>
        <w:pStyle w:val="Default"/>
        <w:spacing w:line="360" w:lineRule="auto"/>
        <w:ind w:firstLine="709"/>
        <w:jc w:val="both"/>
      </w:pPr>
      <w:r w:rsidRPr="00EC3D30">
        <w:t>- выполнение отдельных государственных полномочий в области охраны труда.</w:t>
      </w:r>
    </w:p>
    <w:p w:rsidR="008A38F9" w:rsidRPr="00EC3D30" w:rsidRDefault="008A38F9" w:rsidP="0029221C">
      <w:pPr>
        <w:pStyle w:val="afa"/>
        <w:spacing w:after="0" w:line="360" w:lineRule="auto"/>
        <w:ind w:firstLine="709"/>
        <w:jc w:val="both"/>
      </w:pPr>
      <w:r w:rsidRPr="00EC3D30">
        <w:lastRenderedPageBreak/>
        <w:t>На реализацию мероприятий по муниципальной программе запланировано 21 647 553,0 руб., из них: бюджет РС(Я) – 1 007 700,0 руб. бюджет МО «Ленский район» - 2 450 000,0 руб., внебюджетные источники 18 189 853,0 руб.</w:t>
      </w:r>
    </w:p>
    <w:p w:rsidR="008A38F9" w:rsidRPr="00EC3D30" w:rsidRDefault="008A38F9" w:rsidP="0029221C">
      <w:pPr>
        <w:pStyle w:val="afa"/>
        <w:spacing w:after="0" w:line="360" w:lineRule="auto"/>
        <w:ind w:firstLine="709"/>
        <w:jc w:val="both"/>
      </w:pPr>
    </w:p>
    <w:p w:rsidR="008A38F9" w:rsidRPr="005139FE" w:rsidRDefault="008A38F9" w:rsidP="0029221C">
      <w:pPr>
        <w:pStyle w:val="afa"/>
        <w:spacing w:after="0" w:line="360" w:lineRule="auto"/>
        <w:ind w:firstLine="709"/>
        <w:jc w:val="center"/>
      </w:pPr>
      <w:r w:rsidRPr="005139FE">
        <w:rPr>
          <w:rFonts w:eastAsia="Calibri"/>
        </w:rPr>
        <w:t>Таблица 16.1. Ресурсное обеспечение</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52"/>
        <w:gridCol w:w="1701"/>
        <w:gridCol w:w="1559"/>
        <w:gridCol w:w="1559"/>
      </w:tblGrid>
      <w:tr w:rsidR="008A38F9" w:rsidRPr="005139FE" w:rsidTr="00CC3C86">
        <w:trPr>
          <w:cantSplit/>
          <w:trHeight w:val="841"/>
        </w:trPr>
        <w:tc>
          <w:tcPr>
            <w:tcW w:w="241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Исполнение</w:t>
            </w:r>
          </w:p>
          <w:p w:rsidR="008A38F9" w:rsidRPr="00EC3D30" w:rsidRDefault="008A38F9" w:rsidP="00CC3C86">
            <w:pPr>
              <w:jc w:val="center"/>
              <w:rPr>
                <w:b/>
                <w:sz w:val="22"/>
                <w:szCs w:val="22"/>
              </w:rPr>
            </w:pPr>
            <w:r w:rsidRPr="00EC3D30">
              <w:rPr>
                <w:b/>
                <w:sz w:val="22"/>
                <w:szCs w:val="22"/>
              </w:rPr>
              <w:t>%</w:t>
            </w:r>
          </w:p>
        </w:tc>
      </w:tr>
      <w:tr w:rsidR="008A38F9" w:rsidRPr="005139FE" w:rsidTr="00CC3C86">
        <w:trPr>
          <w:cantSplit/>
          <w:trHeight w:val="532"/>
        </w:trPr>
        <w:tc>
          <w:tcPr>
            <w:tcW w:w="2410" w:type="dxa"/>
            <w:vMerge w:val="restart"/>
            <w:tcBorders>
              <w:top w:val="single" w:sz="4" w:space="0" w:color="auto"/>
              <w:left w:val="single" w:sz="4" w:space="0" w:color="auto"/>
              <w:right w:val="single" w:sz="4" w:space="0" w:color="auto"/>
            </w:tcBorders>
          </w:tcPr>
          <w:p w:rsidR="008A38F9" w:rsidRPr="00EC3D30" w:rsidRDefault="008A38F9" w:rsidP="00CC3C86">
            <w:pPr>
              <w:jc w:val="center"/>
              <w:rPr>
                <w:bCs/>
                <w:sz w:val="22"/>
                <w:szCs w:val="22"/>
              </w:rPr>
            </w:pPr>
          </w:p>
          <w:p w:rsidR="008A38F9" w:rsidRPr="00EC3D30" w:rsidRDefault="008A38F9" w:rsidP="00CC3C86">
            <w:pPr>
              <w:jc w:val="center"/>
              <w:rPr>
                <w:bCs/>
                <w:sz w:val="22"/>
                <w:szCs w:val="22"/>
              </w:rPr>
            </w:pPr>
          </w:p>
          <w:p w:rsidR="008A38F9" w:rsidRPr="00EC3D30" w:rsidRDefault="008A38F9" w:rsidP="00CC3C86">
            <w:pPr>
              <w:jc w:val="center"/>
              <w:rPr>
                <w:sz w:val="22"/>
                <w:szCs w:val="22"/>
              </w:rPr>
            </w:pPr>
            <w:r w:rsidRPr="00EC3D30">
              <w:rPr>
                <w:bCs/>
                <w:sz w:val="22"/>
                <w:szCs w:val="22"/>
              </w:rPr>
              <w:t>«Охрана труда в Ленском районе на 2013-2019гг»</w:t>
            </w: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sz w:val="22"/>
                <w:szCs w:val="22"/>
              </w:rPr>
            </w:pPr>
            <w:r w:rsidRPr="00EC3D30">
              <w:rPr>
                <w:sz w:val="22"/>
                <w:szCs w:val="22"/>
              </w:rPr>
              <w:t>-</w:t>
            </w:r>
          </w:p>
        </w:tc>
      </w:tr>
      <w:tr w:rsidR="008A38F9" w:rsidRPr="005139FE" w:rsidTr="00CC3C86">
        <w:trPr>
          <w:cantSplit/>
          <w:trHeight w:val="403"/>
        </w:trPr>
        <w:tc>
          <w:tcPr>
            <w:tcW w:w="2410"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1 007 700,0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1 015 530,0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100,7</w:t>
            </w:r>
          </w:p>
        </w:tc>
      </w:tr>
      <w:tr w:rsidR="008A38F9" w:rsidRPr="005139FE" w:rsidTr="00CC3C86">
        <w:trPr>
          <w:cantSplit/>
          <w:trHeight w:val="771"/>
        </w:trPr>
        <w:tc>
          <w:tcPr>
            <w:tcW w:w="2410"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2 450 000,0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993 336,0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40,5</w:t>
            </w:r>
          </w:p>
        </w:tc>
      </w:tr>
      <w:tr w:rsidR="008A38F9" w:rsidRPr="005139FE" w:rsidTr="00CC3C86">
        <w:trPr>
          <w:cantSplit/>
          <w:trHeight w:val="771"/>
        </w:trPr>
        <w:tc>
          <w:tcPr>
            <w:tcW w:w="2410"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18 189 853,0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700 332 300,0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3850,1</w:t>
            </w:r>
          </w:p>
        </w:tc>
      </w:tr>
      <w:tr w:rsidR="008A38F9" w:rsidRPr="005139FE" w:rsidTr="00CC3C86">
        <w:trPr>
          <w:cantSplit/>
          <w:trHeight w:val="376"/>
        </w:trPr>
        <w:tc>
          <w:tcPr>
            <w:tcW w:w="2410"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21 647 553,0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702 341 166,0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3244,4</w:t>
            </w:r>
          </w:p>
        </w:tc>
      </w:tr>
    </w:tbl>
    <w:p w:rsidR="008A38F9" w:rsidRPr="005139FE" w:rsidRDefault="008A38F9" w:rsidP="008A38F9">
      <w:pPr>
        <w:pStyle w:val="afa"/>
        <w:spacing w:line="360" w:lineRule="auto"/>
        <w:jc w:val="both"/>
      </w:pPr>
    </w:p>
    <w:p w:rsidR="008A38F9" w:rsidRPr="00EC3D30" w:rsidRDefault="008A38F9" w:rsidP="0029221C">
      <w:pPr>
        <w:pStyle w:val="Default"/>
        <w:tabs>
          <w:tab w:val="left" w:pos="12474"/>
        </w:tabs>
        <w:spacing w:line="360" w:lineRule="auto"/>
        <w:ind w:firstLine="709"/>
        <w:jc w:val="both"/>
      </w:pPr>
      <w:r w:rsidRPr="00EC3D30">
        <w:t>В перечне мероприятий Программы указаны 2 направления, включающие в себя комплекс мероприятий:</w:t>
      </w:r>
    </w:p>
    <w:p w:rsidR="008A38F9" w:rsidRPr="00EC3D30" w:rsidRDefault="008A38F9" w:rsidP="0029221C">
      <w:pPr>
        <w:pStyle w:val="Default"/>
        <w:tabs>
          <w:tab w:val="left" w:pos="12474"/>
        </w:tabs>
        <w:spacing w:line="360" w:lineRule="auto"/>
        <w:ind w:firstLine="709"/>
        <w:jc w:val="both"/>
      </w:pPr>
      <w:r w:rsidRPr="00EC3D30">
        <w:t>- совершенствование системы управления охраной труда. Информационное обеспечение и пропаганда охраны труда. Создание мотивации к безопасному труду, формирование культуры охраны труда;</w:t>
      </w:r>
    </w:p>
    <w:p w:rsidR="008A38F9" w:rsidRPr="00EC3D30" w:rsidRDefault="008A38F9" w:rsidP="0029221C">
      <w:pPr>
        <w:pStyle w:val="Default"/>
        <w:tabs>
          <w:tab w:val="left" w:pos="12474"/>
        </w:tabs>
        <w:spacing w:line="360" w:lineRule="auto"/>
        <w:ind w:firstLine="709"/>
        <w:jc w:val="both"/>
      </w:pPr>
      <w:r w:rsidRPr="00EC3D30">
        <w:t>- выполнение отдельных государственных полномочий в области охраны труда.</w:t>
      </w:r>
    </w:p>
    <w:p w:rsidR="008A38F9" w:rsidRPr="00EC3D30" w:rsidRDefault="008A38F9" w:rsidP="0029221C">
      <w:pPr>
        <w:pStyle w:val="Default"/>
        <w:tabs>
          <w:tab w:val="left" w:pos="12474"/>
        </w:tabs>
        <w:spacing w:line="360" w:lineRule="auto"/>
        <w:ind w:firstLine="709"/>
        <w:jc w:val="both"/>
      </w:pPr>
      <w:r w:rsidRPr="00EC3D30">
        <w:t xml:space="preserve">Финансирование программы производится из средств бюджетов Республики Саха (Якутия), муниципального образования «Ленский район» и собственных средств предприятий. </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xml:space="preserve">Всего за 2018 год на реализацию мероприятий Программы затрачено 702 341 166,0 руб., 99,7 % составляют </w:t>
      </w:r>
      <w:r w:rsidRPr="00EC3D30">
        <w:rPr>
          <w:sz w:val="24"/>
          <w:szCs w:val="24"/>
        </w:rPr>
        <w:t>средства предприятий.</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В рамках бюджета МО «Ленский район» в 2018 году:</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с 27 по 29 марта 2018г. проведено выездное обучение по охране труда для 38 работников 17 учреждений бюджетной сферы, 1 человек обучен дистанционно.</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согласно муниципальному контракту прошли профессиональную переподготовку 3 специалиста по охране труда учреждений МО «Ленский район» (256 час.);</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xml:space="preserve">- в марте-июне проведена специальная оценка условий труда в 10 учреждениях МО «Ленский район» в </w:t>
      </w:r>
      <w:proofErr w:type="spellStart"/>
      <w:r w:rsidRPr="00EC3D30">
        <w:rPr>
          <w:color w:val="000000"/>
          <w:sz w:val="24"/>
          <w:szCs w:val="24"/>
        </w:rPr>
        <w:t>с.Натора</w:t>
      </w:r>
      <w:proofErr w:type="spellEnd"/>
      <w:r w:rsidRPr="00EC3D30">
        <w:rPr>
          <w:color w:val="000000"/>
          <w:sz w:val="24"/>
          <w:szCs w:val="24"/>
        </w:rPr>
        <w:t xml:space="preserve">, </w:t>
      </w:r>
      <w:proofErr w:type="spellStart"/>
      <w:r w:rsidRPr="00EC3D30">
        <w:rPr>
          <w:color w:val="000000"/>
          <w:sz w:val="24"/>
          <w:szCs w:val="24"/>
        </w:rPr>
        <w:t>Турукта</w:t>
      </w:r>
      <w:proofErr w:type="spellEnd"/>
      <w:r w:rsidRPr="00EC3D30">
        <w:rPr>
          <w:color w:val="000000"/>
          <w:sz w:val="24"/>
          <w:szCs w:val="24"/>
        </w:rPr>
        <w:t xml:space="preserve">, </w:t>
      </w:r>
      <w:proofErr w:type="spellStart"/>
      <w:r w:rsidRPr="00EC3D30">
        <w:rPr>
          <w:color w:val="000000"/>
          <w:sz w:val="24"/>
          <w:szCs w:val="24"/>
        </w:rPr>
        <w:t>Нюя</w:t>
      </w:r>
      <w:proofErr w:type="spellEnd"/>
      <w:r w:rsidRPr="00EC3D30">
        <w:rPr>
          <w:color w:val="000000"/>
          <w:sz w:val="24"/>
          <w:szCs w:val="24"/>
        </w:rPr>
        <w:t xml:space="preserve">, </w:t>
      </w:r>
      <w:proofErr w:type="spellStart"/>
      <w:r w:rsidRPr="00EC3D30">
        <w:rPr>
          <w:color w:val="000000"/>
          <w:sz w:val="24"/>
          <w:szCs w:val="24"/>
        </w:rPr>
        <w:t>Хамра</w:t>
      </w:r>
      <w:proofErr w:type="spellEnd"/>
      <w:r w:rsidRPr="00EC3D30">
        <w:rPr>
          <w:color w:val="000000"/>
          <w:sz w:val="24"/>
          <w:szCs w:val="24"/>
        </w:rPr>
        <w:t xml:space="preserve">, Ярославский, </w:t>
      </w:r>
      <w:proofErr w:type="spellStart"/>
      <w:r w:rsidRPr="00EC3D30">
        <w:rPr>
          <w:color w:val="000000"/>
          <w:sz w:val="24"/>
          <w:szCs w:val="24"/>
        </w:rPr>
        <w:t>п.Пеледуй</w:t>
      </w:r>
      <w:proofErr w:type="spellEnd"/>
      <w:r w:rsidRPr="00EC3D30">
        <w:rPr>
          <w:color w:val="000000"/>
          <w:sz w:val="24"/>
          <w:szCs w:val="24"/>
        </w:rPr>
        <w:t xml:space="preserve">, Витим, с. </w:t>
      </w:r>
      <w:proofErr w:type="spellStart"/>
      <w:r w:rsidRPr="00EC3D30">
        <w:rPr>
          <w:color w:val="000000"/>
          <w:sz w:val="24"/>
          <w:szCs w:val="24"/>
        </w:rPr>
        <w:t>Толон</w:t>
      </w:r>
      <w:proofErr w:type="spellEnd"/>
      <w:r w:rsidRPr="00EC3D30">
        <w:rPr>
          <w:color w:val="000000"/>
          <w:sz w:val="24"/>
          <w:szCs w:val="24"/>
        </w:rPr>
        <w:t xml:space="preserve">, </w:t>
      </w:r>
      <w:proofErr w:type="spellStart"/>
      <w:r w:rsidRPr="00EC3D30">
        <w:rPr>
          <w:color w:val="000000"/>
          <w:sz w:val="24"/>
          <w:szCs w:val="24"/>
        </w:rPr>
        <w:t>Иннялы</w:t>
      </w:r>
      <w:proofErr w:type="spellEnd"/>
      <w:r w:rsidRPr="00EC3D30">
        <w:rPr>
          <w:color w:val="000000"/>
          <w:sz w:val="24"/>
          <w:szCs w:val="24"/>
        </w:rPr>
        <w:t xml:space="preserve"> (всего 317 рабочих мест). Муниципальные контракты №16 от 12.03.2018г., №17 от 12.03.2018г.  на проведение СОУТ заключены с победителем запросов котировок цен ООО «</w:t>
      </w:r>
      <w:proofErr w:type="spellStart"/>
      <w:r w:rsidRPr="00EC3D30">
        <w:rPr>
          <w:color w:val="000000"/>
          <w:sz w:val="24"/>
          <w:szCs w:val="24"/>
        </w:rPr>
        <w:t>СибПрофСтандарт</w:t>
      </w:r>
      <w:proofErr w:type="spellEnd"/>
      <w:r w:rsidRPr="00EC3D30">
        <w:rPr>
          <w:color w:val="000000"/>
          <w:sz w:val="24"/>
          <w:szCs w:val="24"/>
        </w:rPr>
        <w:t>» (</w:t>
      </w:r>
      <w:proofErr w:type="spellStart"/>
      <w:r w:rsidRPr="00EC3D30">
        <w:rPr>
          <w:color w:val="000000"/>
          <w:sz w:val="24"/>
          <w:szCs w:val="24"/>
        </w:rPr>
        <w:t>г.Томск</w:t>
      </w:r>
      <w:proofErr w:type="spellEnd"/>
      <w:r w:rsidRPr="00EC3D30">
        <w:rPr>
          <w:color w:val="000000"/>
          <w:sz w:val="24"/>
          <w:szCs w:val="24"/>
        </w:rPr>
        <w:t>);</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lastRenderedPageBreak/>
        <w:t>- в сентябре-декабре проведена специальная оценка условий труда в 8 учреждениях МО «Ленский район» с общим количеством 22 рабочих места. Муниципальный контракт заключен с победителем запроса котировок цен ООО «СЕРКОНС» (</w:t>
      </w:r>
      <w:proofErr w:type="spellStart"/>
      <w:r w:rsidRPr="00EC3D30">
        <w:rPr>
          <w:color w:val="000000"/>
          <w:sz w:val="24"/>
          <w:szCs w:val="24"/>
        </w:rPr>
        <w:t>г.Москва</w:t>
      </w:r>
      <w:proofErr w:type="spellEnd"/>
      <w:r w:rsidRPr="00EC3D30">
        <w:rPr>
          <w:color w:val="000000"/>
          <w:sz w:val="24"/>
          <w:szCs w:val="24"/>
        </w:rPr>
        <w:t>);</w:t>
      </w:r>
    </w:p>
    <w:p w:rsidR="008A38F9" w:rsidRPr="00EC3D30" w:rsidRDefault="008A38F9" w:rsidP="0029221C">
      <w:pPr>
        <w:tabs>
          <w:tab w:val="left" w:pos="709"/>
        </w:tabs>
        <w:spacing w:line="360" w:lineRule="auto"/>
        <w:ind w:firstLine="709"/>
        <w:jc w:val="both"/>
        <w:rPr>
          <w:color w:val="000000"/>
          <w:sz w:val="24"/>
          <w:szCs w:val="24"/>
        </w:rPr>
      </w:pPr>
      <w:r w:rsidRPr="00EC3D30">
        <w:rPr>
          <w:color w:val="000000"/>
          <w:sz w:val="24"/>
          <w:szCs w:val="24"/>
        </w:rPr>
        <w:t xml:space="preserve">- заключен муниципальный контракт (427,55 </w:t>
      </w:r>
      <w:proofErr w:type="spellStart"/>
      <w:r w:rsidRPr="00EC3D30">
        <w:rPr>
          <w:color w:val="000000"/>
          <w:sz w:val="24"/>
          <w:szCs w:val="24"/>
        </w:rPr>
        <w:t>тыс.руб</w:t>
      </w:r>
      <w:proofErr w:type="spellEnd"/>
      <w:r w:rsidRPr="00EC3D30">
        <w:rPr>
          <w:color w:val="000000"/>
          <w:sz w:val="24"/>
          <w:szCs w:val="24"/>
        </w:rPr>
        <w:t>.) с победителем открытого конкурса ООО «СЕРКОНС» (</w:t>
      </w:r>
      <w:proofErr w:type="spellStart"/>
      <w:r w:rsidRPr="00EC3D30">
        <w:rPr>
          <w:color w:val="000000"/>
          <w:sz w:val="24"/>
          <w:szCs w:val="24"/>
        </w:rPr>
        <w:t>г.Москва</w:t>
      </w:r>
      <w:proofErr w:type="spellEnd"/>
      <w:r w:rsidRPr="00EC3D30">
        <w:rPr>
          <w:color w:val="000000"/>
          <w:sz w:val="24"/>
          <w:szCs w:val="24"/>
        </w:rPr>
        <w:t>) на проведение специальной оценки условий труда в учреждениях МО «Ленский район» (всего 26 организаций с общим количеством 503 рабочих места). В связи с просрочкой исполнения обязательств Исполнителем по муниципальному контракту, работы завершены в феврале 2019г.;</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xml:space="preserve">- на организацию районного конкурса по охране труда среди предприятий «Безопасность начинается с тебя» направлено 265,941 </w:t>
      </w:r>
      <w:proofErr w:type="spellStart"/>
      <w:r w:rsidRPr="00EC3D30">
        <w:rPr>
          <w:color w:val="000000"/>
          <w:sz w:val="24"/>
          <w:szCs w:val="24"/>
        </w:rPr>
        <w:t>тыс.руб</w:t>
      </w:r>
      <w:proofErr w:type="spellEnd"/>
      <w:r w:rsidRPr="00EC3D30">
        <w:rPr>
          <w:color w:val="000000"/>
          <w:sz w:val="24"/>
          <w:szCs w:val="24"/>
        </w:rPr>
        <w:t>. (денежные поощрения, подарочные сертификаты, букеты цветов, рамки А4);</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изготовлены стенды и плакаты по охране труда для 4 ведомственных учреждений;</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в целях информационного обеспечения работы приобретена подписка на информационно-справочную систему: Электронная система "Охрана труда" (срок подписки - 1 год).</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xml:space="preserve">В целях наибольшего и эффективного освоения средств Программы, в течение года производились передвижки средств по статьям расходов, в </w:t>
      </w:r>
      <w:proofErr w:type="spellStart"/>
      <w:r w:rsidRPr="00EC3D30">
        <w:rPr>
          <w:color w:val="000000"/>
          <w:sz w:val="24"/>
          <w:szCs w:val="24"/>
        </w:rPr>
        <w:t>т.ч</w:t>
      </w:r>
      <w:proofErr w:type="spellEnd"/>
      <w:r w:rsidRPr="00EC3D30">
        <w:rPr>
          <w:color w:val="000000"/>
          <w:sz w:val="24"/>
          <w:szCs w:val="24"/>
        </w:rPr>
        <w:t xml:space="preserve">. в результате экономии средств по итогам проведения торгов. Таким образом, помимо запланированных мероприятий, проведены запросы котировок цен и заключены муниципальные контракты №120 от 21.12.2018г., №121 от 27.12.2018г., №122 от 27.12.2018г.  на поставку спецодежды и других средств индивидуальной защиты для нужд 33 учреждений МО «Ленский район» на общую сумму 951,671 </w:t>
      </w:r>
      <w:proofErr w:type="spellStart"/>
      <w:r w:rsidRPr="00EC3D30">
        <w:rPr>
          <w:color w:val="000000"/>
          <w:sz w:val="24"/>
          <w:szCs w:val="24"/>
        </w:rPr>
        <w:t>тыс.руб</w:t>
      </w:r>
      <w:proofErr w:type="spellEnd"/>
      <w:r w:rsidRPr="00EC3D30">
        <w:rPr>
          <w:color w:val="000000"/>
          <w:sz w:val="24"/>
          <w:szCs w:val="24"/>
        </w:rPr>
        <w:t>. Поставка товара согласно муниципальных контрактов произведена в январе 2019г.</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xml:space="preserve">В течение года по вине Исполнителей нарушены сроки исполнения следующих муниципальных контрактов: </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муниципальный контракт №16 от 12.03.2018г. на оказание услуг по проведению специальной оценки условий труда на 209 рабочих местах в учреждениях МО "Ленский район". В адрес ООО «</w:t>
      </w:r>
      <w:proofErr w:type="spellStart"/>
      <w:r w:rsidRPr="00EC3D30">
        <w:rPr>
          <w:color w:val="000000"/>
          <w:sz w:val="24"/>
          <w:szCs w:val="24"/>
        </w:rPr>
        <w:t>СибПрофСтандарт</w:t>
      </w:r>
      <w:proofErr w:type="spellEnd"/>
      <w:r w:rsidRPr="00EC3D30">
        <w:rPr>
          <w:color w:val="000000"/>
          <w:sz w:val="24"/>
          <w:szCs w:val="24"/>
        </w:rPr>
        <w:t>» направлены: уведомление от 04.05.2018г. №01-09-1477/8 «О сроках муниципального контракта №16 от 12.03.2018г.», претензия от 14.05.2018г. №01-09-1592/8, от 28.05.2018г. №01-09-1805/8 о взыскании пени в связи с просрочкой исполнения обязательства. Согласно условиям муниципального контракта</w:t>
      </w:r>
      <w:r w:rsidR="007256B9">
        <w:rPr>
          <w:color w:val="000000"/>
          <w:sz w:val="24"/>
          <w:szCs w:val="24"/>
        </w:rPr>
        <w:t>,</w:t>
      </w:r>
      <w:r w:rsidRPr="00EC3D30">
        <w:rPr>
          <w:color w:val="000000"/>
          <w:sz w:val="24"/>
          <w:szCs w:val="24"/>
        </w:rPr>
        <w:t xml:space="preserve"> оплата проведена 28.05.2018г. за вычетом неустойки (1 103,61 </w:t>
      </w:r>
      <w:proofErr w:type="spellStart"/>
      <w:r w:rsidRPr="00EC3D30">
        <w:rPr>
          <w:color w:val="000000"/>
          <w:sz w:val="24"/>
          <w:szCs w:val="24"/>
        </w:rPr>
        <w:t>руб</w:t>
      </w:r>
      <w:proofErr w:type="spellEnd"/>
      <w:r w:rsidRPr="00EC3D30">
        <w:rPr>
          <w:color w:val="000000"/>
          <w:sz w:val="24"/>
          <w:szCs w:val="24"/>
        </w:rPr>
        <w:t xml:space="preserve">).  </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t>- муниципальный контракт №76 от 05.09.2018г. на оказание услуг по проведению специальной оценки условий труда на 503 рабочих местах в учреждениях МО "Ленский район". В адрес ООО «СЕРКОНС» направлены: уведомление от 10.10.2018г. №03-09-169/8 «О сроках муниципального контракта №76 от 05.09.2018г.», претензия от 16.11.2018г. №01-09-4542/8, претензия от 11.03.2019г. №01-09-889/9 с требованием об уплате пени в размере 110 339,97 руб.</w:t>
      </w:r>
    </w:p>
    <w:p w:rsidR="008A38F9" w:rsidRPr="00EC3D30" w:rsidRDefault="008A38F9" w:rsidP="0029221C">
      <w:pPr>
        <w:tabs>
          <w:tab w:val="left" w:pos="709"/>
        </w:tabs>
        <w:spacing w:line="360" w:lineRule="auto"/>
        <w:ind w:firstLine="567"/>
        <w:jc w:val="both"/>
        <w:rPr>
          <w:color w:val="000000"/>
          <w:sz w:val="24"/>
          <w:szCs w:val="24"/>
        </w:rPr>
      </w:pPr>
      <w:r w:rsidRPr="00EC3D30">
        <w:rPr>
          <w:color w:val="000000"/>
          <w:sz w:val="24"/>
          <w:szCs w:val="24"/>
        </w:rPr>
        <w:lastRenderedPageBreak/>
        <w:t>- муниципальный контракт №84 от 12.10.2018г. на оказание услуг по изготовлению и поставке предметов наглядной агитации и печатной продукции по охране труда для нужд учреждения МО «Ленский район». В адрес ИП Иванов С.Д. направлена претензия от 09.11.2018г. №01-09-4429/8 о взыскании пени в связи с просрочкой исполнения обязательства. Согласно условиям муниципального контракта</w:t>
      </w:r>
      <w:r w:rsidR="007256B9">
        <w:rPr>
          <w:color w:val="000000"/>
          <w:sz w:val="24"/>
          <w:szCs w:val="24"/>
        </w:rPr>
        <w:t>,</w:t>
      </w:r>
      <w:r w:rsidRPr="00EC3D30">
        <w:rPr>
          <w:color w:val="000000"/>
          <w:sz w:val="24"/>
          <w:szCs w:val="24"/>
        </w:rPr>
        <w:t xml:space="preserve"> оплата проведена 20.11.2018г. за вычетом неустойки (867,75 руб.).  </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муниципальный контракт №85 от 11.10.2018г. на оказание услуг по проведению специальной оценки условий труда на 22 рабочих местах в учреждениях МО "Ленский район". В адрес ООО «СЕРКОНС» направлена претензия от 16.11.2018г. №01-09-4543/8 о взыскании пени в связи с просрочкой исполнения обязательства. Согласно условиям муниципального контракта</w:t>
      </w:r>
      <w:r w:rsidR="007256B9">
        <w:rPr>
          <w:color w:val="000000"/>
          <w:sz w:val="24"/>
          <w:szCs w:val="24"/>
        </w:rPr>
        <w:t>,</w:t>
      </w:r>
      <w:r w:rsidRPr="00EC3D30">
        <w:rPr>
          <w:color w:val="000000"/>
          <w:sz w:val="24"/>
          <w:szCs w:val="24"/>
        </w:rPr>
        <w:t xml:space="preserve"> оплата проведена 24.12.2018г. за вычетом неустойки (2 598,75 </w:t>
      </w:r>
      <w:proofErr w:type="spellStart"/>
      <w:r w:rsidRPr="00EC3D30">
        <w:rPr>
          <w:color w:val="000000"/>
          <w:sz w:val="24"/>
          <w:szCs w:val="24"/>
        </w:rPr>
        <w:t>руб</w:t>
      </w:r>
      <w:proofErr w:type="spellEnd"/>
      <w:r w:rsidRPr="00EC3D30">
        <w:rPr>
          <w:color w:val="000000"/>
          <w:sz w:val="24"/>
          <w:szCs w:val="24"/>
        </w:rPr>
        <w:t xml:space="preserve">).  </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xml:space="preserve">Из средств предприятий Ленского района за 2018 г. направлено 700 332,3 </w:t>
      </w:r>
      <w:proofErr w:type="spellStart"/>
      <w:r w:rsidRPr="00EC3D30">
        <w:rPr>
          <w:color w:val="000000"/>
          <w:sz w:val="24"/>
          <w:szCs w:val="24"/>
        </w:rPr>
        <w:t>тыс.руб</w:t>
      </w:r>
      <w:proofErr w:type="spellEnd"/>
      <w:r w:rsidRPr="00EC3D30">
        <w:rPr>
          <w:color w:val="000000"/>
          <w:sz w:val="24"/>
          <w:szCs w:val="24"/>
        </w:rPr>
        <w:t>.</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На предприятиях, включенных в Программу, запланированные мероприятия по улучшению условий и охраны труда выполняются (средства направляются на приобретение спецодежды, проведение специальной оценки условий труда, медицинские осмотры, приобретение спецпитания, обучение работников и т.д.).</w:t>
      </w:r>
    </w:p>
    <w:p w:rsidR="008A38F9" w:rsidRPr="00EC3D30" w:rsidRDefault="008A38F9" w:rsidP="0029221C">
      <w:pPr>
        <w:spacing w:line="360" w:lineRule="auto"/>
        <w:ind w:firstLine="709"/>
        <w:jc w:val="both"/>
        <w:rPr>
          <w:color w:val="000000"/>
          <w:sz w:val="24"/>
          <w:szCs w:val="24"/>
        </w:rPr>
      </w:pPr>
      <w:r w:rsidRPr="00EC3D30">
        <w:rPr>
          <w:color w:val="000000"/>
          <w:sz w:val="24"/>
          <w:szCs w:val="24"/>
        </w:rPr>
        <w:t xml:space="preserve">Таким образом, общий объем финансирования Программы за отчетный период составил 702 341,17 </w:t>
      </w:r>
      <w:proofErr w:type="spellStart"/>
      <w:r w:rsidRPr="00EC3D30">
        <w:rPr>
          <w:color w:val="000000"/>
          <w:sz w:val="24"/>
          <w:szCs w:val="24"/>
        </w:rPr>
        <w:t>тыс.руб</w:t>
      </w:r>
      <w:proofErr w:type="spellEnd"/>
      <w:r w:rsidRPr="00EC3D30">
        <w:rPr>
          <w:color w:val="000000"/>
          <w:sz w:val="24"/>
          <w:szCs w:val="24"/>
        </w:rPr>
        <w:t>.</w:t>
      </w:r>
    </w:p>
    <w:p w:rsidR="008A38F9" w:rsidRPr="00EC3D30" w:rsidRDefault="008A38F9" w:rsidP="0029221C">
      <w:pPr>
        <w:spacing w:line="360" w:lineRule="auto"/>
        <w:ind w:firstLine="709"/>
        <w:jc w:val="both"/>
        <w:rPr>
          <w:sz w:val="24"/>
          <w:szCs w:val="24"/>
        </w:rPr>
      </w:pPr>
    </w:p>
    <w:p w:rsidR="008A38F9" w:rsidRPr="00EC3D30" w:rsidRDefault="008A38F9" w:rsidP="008A38F9">
      <w:pPr>
        <w:pStyle w:val="ConsPlusNormal"/>
        <w:ind w:firstLine="0"/>
        <w:jc w:val="center"/>
        <w:outlineLvl w:val="2"/>
        <w:rPr>
          <w:rFonts w:ascii="Times New Roman" w:hAnsi="Times New Roman" w:cs="Times New Roman"/>
          <w:sz w:val="24"/>
          <w:szCs w:val="24"/>
        </w:rPr>
      </w:pPr>
      <w:r w:rsidRPr="00EC3D30">
        <w:rPr>
          <w:rFonts w:ascii="Times New Roman" w:hAnsi="Times New Roman" w:cs="Times New Roman"/>
          <w:sz w:val="24"/>
          <w:szCs w:val="24"/>
        </w:rPr>
        <w:t>Таблица 16.2. Выполнение основных целевых индикаторов</w:t>
      </w:r>
    </w:p>
    <w:p w:rsidR="008A38F9" w:rsidRDefault="008A38F9" w:rsidP="008A38F9">
      <w:pPr>
        <w:pStyle w:val="a5"/>
        <w:tabs>
          <w:tab w:val="left" w:pos="993"/>
        </w:tabs>
        <w:ind w:left="0"/>
        <w:jc w:val="center"/>
        <w:rPr>
          <w:sz w:val="24"/>
          <w:szCs w:val="24"/>
        </w:rPr>
      </w:pPr>
      <w:r w:rsidRPr="00EC3D30">
        <w:rPr>
          <w:sz w:val="24"/>
          <w:szCs w:val="24"/>
        </w:rPr>
        <w:t>и показателей программы за 2018 год</w:t>
      </w:r>
    </w:p>
    <w:p w:rsidR="00EC3D30" w:rsidRPr="00EC3D30" w:rsidRDefault="00EC3D30" w:rsidP="008A38F9">
      <w:pPr>
        <w:pStyle w:val="a5"/>
        <w:tabs>
          <w:tab w:val="left" w:pos="993"/>
        </w:tabs>
        <w:ind w:left="0"/>
        <w:jc w:val="center"/>
        <w:rPr>
          <w:sz w:val="24"/>
          <w:szCs w:val="24"/>
        </w:rPr>
      </w:pPr>
    </w:p>
    <w:tbl>
      <w:tblPr>
        <w:tblW w:w="9943" w:type="dxa"/>
        <w:tblInd w:w="93" w:type="dxa"/>
        <w:tblLook w:val="04A0" w:firstRow="1" w:lastRow="0" w:firstColumn="1" w:lastColumn="0" w:noHBand="0" w:noVBand="1"/>
      </w:tblPr>
      <w:tblGrid>
        <w:gridCol w:w="582"/>
        <w:gridCol w:w="3676"/>
        <w:gridCol w:w="1292"/>
        <w:gridCol w:w="1278"/>
        <w:gridCol w:w="1589"/>
        <w:gridCol w:w="1526"/>
      </w:tblGrid>
      <w:tr w:rsidR="008A38F9" w:rsidRPr="005139FE" w:rsidTr="00CC3C86">
        <w:trPr>
          <w:cantSplit/>
          <w:trHeight w:val="924"/>
        </w:trPr>
        <w:tc>
          <w:tcPr>
            <w:tcW w:w="582" w:type="dxa"/>
            <w:tcBorders>
              <w:top w:val="single" w:sz="4" w:space="0" w:color="auto"/>
              <w:left w:val="single" w:sz="4" w:space="0" w:color="auto"/>
              <w:bottom w:val="single" w:sz="4" w:space="0" w:color="auto"/>
              <w:right w:val="single" w:sz="4" w:space="0" w:color="auto"/>
            </w:tcBorders>
            <w:vAlign w:val="center"/>
            <w:hideMark/>
          </w:tcPr>
          <w:p w:rsidR="008A38F9" w:rsidRPr="00EC3D30" w:rsidRDefault="008A38F9" w:rsidP="00CC3C86">
            <w:pPr>
              <w:jc w:val="center"/>
              <w:rPr>
                <w:b/>
                <w:color w:val="000000"/>
                <w:sz w:val="22"/>
                <w:szCs w:val="22"/>
              </w:rPr>
            </w:pPr>
            <w:r w:rsidRPr="00EC3D30">
              <w:rPr>
                <w:b/>
                <w:color w:val="000000"/>
                <w:sz w:val="22"/>
                <w:szCs w:val="22"/>
              </w:rPr>
              <w:t>N</w:t>
            </w:r>
          </w:p>
        </w:tc>
        <w:tc>
          <w:tcPr>
            <w:tcW w:w="3686" w:type="dxa"/>
            <w:tcBorders>
              <w:top w:val="single" w:sz="4" w:space="0" w:color="auto"/>
              <w:left w:val="single" w:sz="4" w:space="0" w:color="auto"/>
              <w:bottom w:val="single" w:sz="4" w:space="0" w:color="auto"/>
              <w:right w:val="single" w:sz="4" w:space="0" w:color="auto"/>
            </w:tcBorders>
            <w:vAlign w:val="center"/>
            <w:hideMark/>
          </w:tcPr>
          <w:p w:rsidR="008A38F9" w:rsidRPr="00EC3D30" w:rsidRDefault="008A38F9" w:rsidP="00CC3C86">
            <w:pPr>
              <w:jc w:val="center"/>
              <w:rPr>
                <w:b/>
                <w:color w:val="000000"/>
                <w:sz w:val="22"/>
                <w:szCs w:val="22"/>
              </w:rPr>
            </w:pPr>
            <w:r w:rsidRPr="00EC3D30">
              <w:rPr>
                <w:b/>
                <w:color w:val="000000"/>
                <w:sz w:val="22"/>
                <w:szCs w:val="22"/>
              </w:rPr>
              <w:t>Наименование Программы/ раздела/ индикатора</w:t>
            </w:r>
          </w:p>
        </w:tc>
        <w:tc>
          <w:tcPr>
            <w:tcW w:w="1292" w:type="dxa"/>
            <w:tcBorders>
              <w:top w:val="single" w:sz="4" w:space="0" w:color="auto"/>
              <w:left w:val="single" w:sz="4" w:space="0" w:color="auto"/>
              <w:bottom w:val="single" w:sz="4" w:space="0" w:color="auto"/>
              <w:right w:val="single" w:sz="4" w:space="0" w:color="auto"/>
            </w:tcBorders>
            <w:vAlign w:val="center"/>
            <w:hideMark/>
          </w:tcPr>
          <w:p w:rsidR="008A38F9" w:rsidRPr="00EC3D30" w:rsidRDefault="008A38F9" w:rsidP="00CC3C86">
            <w:pPr>
              <w:jc w:val="center"/>
              <w:rPr>
                <w:b/>
                <w:color w:val="000000"/>
                <w:sz w:val="22"/>
                <w:szCs w:val="22"/>
              </w:rPr>
            </w:pPr>
            <w:r w:rsidRPr="00EC3D30">
              <w:rPr>
                <w:b/>
                <w:color w:val="000000"/>
                <w:sz w:val="22"/>
                <w:szCs w:val="22"/>
              </w:rPr>
              <w:t>Единица измерения</w:t>
            </w:r>
          </w:p>
        </w:tc>
        <w:tc>
          <w:tcPr>
            <w:tcW w:w="128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jc w:val="center"/>
              <w:rPr>
                <w:b/>
                <w:color w:val="000000"/>
                <w:sz w:val="22"/>
                <w:szCs w:val="22"/>
              </w:rPr>
            </w:pPr>
            <w:r w:rsidRPr="00EC3D30">
              <w:rPr>
                <w:b/>
                <w:color w:val="000000"/>
                <w:sz w:val="22"/>
                <w:szCs w:val="22"/>
              </w:rPr>
              <w:t>План</w:t>
            </w:r>
          </w:p>
        </w:tc>
        <w:tc>
          <w:tcPr>
            <w:tcW w:w="1594"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jc w:val="center"/>
              <w:rPr>
                <w:b/>
                <w:color w:val="000000"/>
                <w:sz w:val="22"/>
                <w:szCs w:val="22"/>
              </w:rPr>
            </w:pPr>
            <w:r w:rsidRPr="00EC3D30">
              <w:rPr>
                <w:b/>
                <w:color w:val="000000"/>
                <w:sz w:val="22"/>
                <w:szCs w:val="22"/>
              </w:rPr>
              <w:t>Факт</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38F9" w:rsidRPr="00EC3D30" w:rsidRDefault="008A38F9" w:rsidP="00CC3C86">
            <w:pPr>
              <w:jc w:val="center"/>
              <w:rPr>
                <w:b/>
                <w:color w:val="000000"/>
                <w:sz w:val="22"/>
                <w:szCs w:val="22"/>
              </w:rPr>
            </w:pPr>
            <w:r w:rsidRPr="00EC3D30">
              <w:rPr>
                <w:b/>
                <w:color w:val="000000"/>
                <w:sz w:val="22"/>
                <w:szCs w:val="22"/>
              </w:rPr>
              <w:t>Выполнение,</w:t>
            </w:r>
          </w:p>
          <w:p w:rsidR="008A38F9" w:rsidRPr="00EC3D30" w:rsidRDefault="008A38F9" w:rsidP="00CC3C86">
            <w:pPr>
              <w:jc w:val="center"/>
              <w:rPr>
                <w:b/>
                <w:color w:val="000000"/>
                <w:sz w:val="22"/>
                <w:szCs w:val="22"/>
              </w:rPr>
            </w:pPr>
            <w:r w:rsidRPr="00EC3D30">
              <w:rPr>
                <w:b/>
                <w:color w:val="000000"/>
                <w:sz w:val="22"/>
                <w:szCs w:val="22"/>
              </w:rPr>
              <w:t xml:space="preserve">% </w:t>
            </w:r>
          </w:p>
        </w:tc>
      </w:tr>
      <w:tr w:rsidR="008A38F9" w:rsidRPr="005139FE" w:rsidTr="00CC3C86">
        <w:trPr>
          <w:cantSplit/>
          <w:trHeight w:val="330"/>
        </w:trPr>
        <w:tc>
          <w:tcPr>
            <w:tcW w:w="582" w:type="dxa"/>
            <w:tcBorders>
              <w:top w:val="single" w:sz="4" w:space="0" w:color="auto"/>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w:t>
            </w:r>
          </w:p>
        </w:tc>
        <w:tc>
          <w:tcPr>
            <w:tcW w:w="3686" w:type="dxa"/>
            <w:tcBorders>
              <w:top w:val="single" w:sz="4" w:space="0" w:color="auto"/>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2</w:t>
            </w:r>
          </w:p>
        </w:tc>
        <w:tc>
          <w:tcPr>
            <w:tcW w:w="1292" w:type="dxa"/>
            <w:tcBorders>
              <w:top w:val="single" w:sz="4" w:space="0" w:color="auto"/>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3</w:t>
            </w:r>
          </w:p>
        </w:tc>
        <w:tc>
          <w:tcPr>
            <w:tcW w:w="1281" w:type="dxa"/>
            <w:tcBorders>
              <w:top w:val="single" w:sz="4" w:space="0" w:color="auto"/>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4</w:t>
            </w:r>
          </w:p>
        </w:tc>
        <w:tc>
          <w:tcPr>
            <w:tcW w:w="1594" w:type="dxa"/>
            <w:tcBorders>
              <w:top w:val="single" w:sz="4" w:space="0" w:color="auto"/>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5</w:t>
            </w:r>
          </w:p>
        </w:tc>
        <w:tc>
          <w:tcPr>
            <w:tcW w:w="1508" w:type="dxa"/>
            <w:tcBorders>
              <w:top w:val="single" w:sz="4" w:space="0" w:color="auto"/>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6</w:t>
            </w:r>
          </w:p>
        </w:tc>
      </w:tr>
      <w:tr w:rsidR="008A38F9" w:rsidRPr="005139FE" w:rsidTr="00CC3C86">
        <w:trPr>
          <w:cantSplit/>
          <w:trHeight w:val="102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1.1.</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 xml:space="preserve">Количество работников и работодателей, прошедших обучение по вопросам охраны труда </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чел.</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14400</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34070</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236,6</w:t>
            </w:r>
          </w:p>
        </w:tc>
      </w:tr>
      <w:tr w:rsidR="008A38F9" w:rsidRPr="005139FE" w:rsidTr="00CC3C86">
        <w:trPr>
          <w:cantSplit/>
          <w:trHeight w:val="78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1.2.</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jc w:val="both"/>
              <w:rPr>
                <w:color w:val="000000"/>
                <w:sz w:val="22"/>
                <w:szCs w:val="22"/>
              </w:rPr>
            </w:pPr>
            <w:r w:rsidRPr="00EC3D30">
              <w:rPr>
                <w:color w:val="000000"/>
                <w:sz w:val="22"/>
                <w:szCs w:val="22"/>
              </w:rPr>
              <w:t xml:space="preserve">Количество проведенных семинаров, совещаний, конференций и т.п. </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ед.</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270</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219</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81</w:t>
            </w:r>
          </w:p>
        </w:tc>
      </w:tr>
      <w:tr w:rsidR="008A38F9" w:rsidRPr="005139FE" w:rsidTr="00CC3C86">
        <w:trPr>
          <w:cantSplit/>
          <w:trHeight w:val="78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1.3.</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jc w:val="both"/>
              <w:rPr>
                <w:color w:val="000000"/>
                <w:sz w:val="22"/>
                <w:szCs w:val="22"/>
              </w:rPr>
            </w:pPr>
            <w:r w:rsidRPr="00EC3D30">
              <w:rPr>
                <w:color w:val="000000"/>
                <w:sz w:val="22"/>
                <w:szCs w:val="22"/>
              </w:rPr>
              <w:t xml:space="preserve">Количество проведенных конкурсов по охране труда, награждений </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ед.</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23</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33</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139,1</w:t>
            </w:r>
          </w:p>
        </w:tc>
      </w:tr>
      <w:tr w:rsidR="008A38F9" w:rsidRPr="005139FE" w:rsidTr="00CC3C86">
        <w:trPr>
          <w:cantSplit/>
          <w:trHeight w:val="1035"/>
        </w:trPr>
        <w:tc>
          <w:tcPr>
            <w:tcW w:w="582" w:type="dxa"/>
            <w:tcBorders>
              <w:top w:val="single" w:sz="8" w:space="0" w:color="auto"/>
              <w:left w:val="single" w:sz="8" w:space="0" w:color="auto"/>
              <w:bottom w:val="single" w:sz="4"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1.4.</w:t>
            </w:r>
          </w:p>
        </w:tc>
        <w:tc>
          <w:tcPr>
            <w:tcW w:w="3686" w:type="dxa"/>
            <w:tcBorders>
              <w:top w:val="single" w:sz="8" w:space="0" w:color="auto"/>
              <w:left w:val="nil"/>
              <w:bottom w:val="single" w:sz="4"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Размещение информационных материалов по охране труда в СМИ и общественных местах</w:t>
            </w:r>
          </w:p>
        </w:tc>
        <w:tc>
          <w:tcPr>
            <w:tcW w:w="1292" w:type="dxa"/>
            <w:tcBorders>
              <w:top w:val="single" w:sz="8" w:space="0" w:color="auto"/>
              <w:left w:val="nil"/>
              <w:bottom w:val="single" w:sz="4"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да-1,                  нет-0</w:t>
            </w:r>
          </w:p>
        </w:tc>
        <w:tc>
          <w:tcPr>
            <w:tcW w:w="1281" w:type="dxa"/>
            <w:tcBorders>
              <w:top w:val="single" w:sz="8" w:space="0" w:color="auto"/>
              <w:left w:val="nil"/>
              <w:bottom w:val="single" w:sz="4"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w:t>
            </w:r>
          </w:p>
        </w:tc>
        <w:tc>
          <w:tcPr>
            <w:tcW w:w="1594" w:type="dxa"/>
            <w:tcBorders>
              <w:top w:val="single" w:sz="8" w:space="0" w:color="auto"/>
              <w:left w:val="nil"/>
              <w:bottom w:val="single" w:sz="4"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w:t>
            </w:r>
          </w:p>
        </w:tc>
        <w:tc>
          <w:tcPr>
            <w:tcW w:w="1508" w:type="dxa"/>
            <w:tcBorders>
              <w:top w:val="single" w:sz="8" w:space="0" w:color="auto"/>
              <w:left w:val="nil"/>
              <w:bottom w:val="single" w:sz="4"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cantSplit/>
          <w:trHeight w:val="99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1.5.</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Численность погибших в результате несчастных случаев на производстве со смертельным исходом</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чел.</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2</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4</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50</w:t>
            </w:r>
          </w:p>
        </w:tc>
      </w:tr>
      <w:tr w:rsidR="008A38F9" w:rsidRPr="005139FE" w:rsidTr="00CC3C86">
        <w:trPr>
          <w:cantSplit/>
          <w:trHeight w:val="1605"/>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lastRenderedPageBreak/>
              <w:t>1.6.</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чел.</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sz w:val="22"/>
                <w:szCs w:val="22"/>
              </w:rPr>
            </w:pPr>
            <w:r w:rsidRPr="00EC3D30">
              <w:rPr>
                <w:sz w:val="22"/>
                <w:szCs w:val="22"/>
              </w:rPr>
              <w:t>14</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59</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23,7</w:t>
            </w:r>
          </w:p>
        </w:tc>
      </w:tr>
      <w:tr w:rsidR="008A38F9" w:rsidRPr="005139FE" w:rsidTr="00CC3C86">
        <w:trPr>
          <w:cantSplit/>
          <w:trHeight w:val="132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1.7.</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Численность работников с установленным предварительным диагнозом  профессионального заболевания</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чел.</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sz w:val="22"/>
                <w:szCs w:val="22"/>
              </w:rPr>
            </w:pPr>
            <w:r w:rsidRPr="00EC3D30">
              <w:rPr>
                <w:sz w:val="22"/>
                <w:szCs w:val="22"/>
              </w:rPr>
              <w:t>1</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cantSplit/>
          <w:trHeight w:val="1275"/>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1.8.</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Удельный вес работников, занятых во вредных и (или) опасных условиях труда (% от общей численности работников)</w:t>
            </w:r>
            <w:r w:rsidRPr="00EC3D30">
              <w:rPr>
                <w:i/>
                <w:color w:val="000000"/>
                <w:sz w:val="22"/>
                <w:szCs w:val="22"/>
              </w:rPr>
              <w:t xml:space="preserve"> </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41,0</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35,98</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cantSplit/>
          <w:trHeight w:val="1380"/>
        </w:trPr>
        <w:tc>
          <w:tcPr>
            <w:tcW w:w="582" w:type="dxa"/>
            <w:tcBorders>
              <w:top w:val="nil"/>
              <w:left w:val="single" w:sz="8" w:space="0" w:color="auto"/>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1.9.</w:t>
            </w:r>
          </w:p>
        </w:tc>
        <w:tc>
          <w:tcPr>
            <w:tcW w:w="3686" w:type="dxa"/>
            <w:tcBorders>
              <w:top w:val="nil"/>
              <w:left w:val="nil"/>
              <w:bottom w:val="single" w:sz="8" w:space="0" w:color="auto"/>
              <w:right w:val="single" w:sz="8" w:space="0" w:color="auto"/>
            </w:tcBorders>
            <w:vAlign w:val="center"/>
            <w:hideMark/>
          </w:tcPr>
          <w:p w:rsidR="008A38F9" w:rsidRPr="00EC3D30" w:rsidRDefault="008A38F9" w:rsidP="00CC3C86">
            <w:pPr>
              <w:rPr>
                <w:color w:val="000000"/>
                <w:sz w:val="22"/>
                <w:szCs w:val="22"/>
              </w:rPr>
            </w:pPr>
            <w:r w:rsidRPr="00EC3D30">
              <w:rPr>
                <w:color w:val="000000"/>
                <w:sz w:val="22"/>
                <w:szCs w:val="22"/>
              </w:rPr>
              <w:t>Количество рабочих мест, на которых проведена специальная оценка условий труда (аттестация рабочих мест по условиям труда)</w:t>
            </w:r>
            <w:r w:rsidRPr="00EC3D30">
              <w:rPr>
                <w:i/>
                <w:color w:val="000000"/>
                <w:sz w:val="22"/>
                <w:szCs w:val="22"/>
              </w:rPr>
              <w:t xml:space="preserve"> </w:t>
            </w:r>
          </w:p>
        </w:tc>
        <w:tc>
          <w:tcPr>
            <w:tcW w:w="1292"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proofErr w:type="spellStart"/>
            <w:r w:rsidRPr="00EC3D30">
              <w:rPr>
                <w:color w:val="000000"/>
                <w:sz w:val="22"/>
                <w:szCs w:val="22"/>
              </w:rPr>
              <w:t>р.м</w:t>
            </w:r>
            <w:proofErr w:type="spellEnd"/>
            <w:r w:rsidRPr="00EC3D30">
              <w:rPr>
                <w:color w:val="000000"/>
                <w:sz w:val="22"/>
                <w:szCs w:val="22"/>
              </w:rPr>
              <w:t>.</w:t>
            </w:r>
          </w:p>
        </w:tc>
        <w:tc>
          <w:tcPr>
            <w:tcW w:w="1281"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1300</w:t>
            </w:r>
          </w:p>
        </w:tc>
        <w:tc>
          <w:tcPr>
            <w:tcW w:w="1594" w:type="dxa"/>
            <w:tcBorders>
              <w:top w:val="nil"/>
              <w:left w:val="nil"/>
              <w:bottom w:val="single" w:sz="8" w:space="0" w:color="auto"/>
              <w:right w:val="single" w:sz="8" w:space="0" w:color="auto"/>
            </w:tcBorders>
            <w:vAlign w:val="center"/>
            <w:hideMark/>
          </w:tcPr>
          <w:p w:rsidR="008A38F9" w:rsidRPr="00EC3D30" w:rsidRDefault="008A38F9" w:rsidP="00CC3C86">
            <w:pPr>
              <w:jc w:val="center"/>
              <w:rPr>
                <w:color w:val="000000"/>
                <w:sz w:val="22"/>
                <w:szCs w:val="22"/>
              </w:rPr>
            </w:pPr>
            <w:r w:rsidRPr="00EC3D30">
              <w:rPr>
                <w:color w:val="000000"/>
                <w:sz w:val="22"/>
                <w:szCs w:val="22"/>
              </w:rPr>
              <w:t>4197</w:t>
            </w:r>
          </w:p>
        </w:tc>
        <w:tc>
          <w:tcPr>
            <w:tcW w:w="1508" w:type="dxa"/>
            <w:tcBorders>
              <w:top w:val="nil"/>
              <w:left w:val="nil"/>
              <w:bottom w:val="single" w:sz="8" w:space="0" w:color="auto"/>
              <w:right w:val="single" w:sz="8" w:space="0" w:color="auto"/>
            </w:tcBorders>
            <w:vAlign w:val="center"/>
          </w:tcPr>
          <w:p w:rsidR="008A38F9" w:rsidRPr="00EC3D30" w:rsidRDefault="008A38F9" w:rsidP="00CC3C86">
            <w:pPr>
              <w:jc w:val="center"/>
              <w:rPr>
                <w:color w:val="000000"/>
                <w:sz w:val="22"/>
                <w:szCs w:val="22"/>
              </w:rPr>
            </w:pPr>
            <w:r w:rsidRPr="00EC3D30">
              <w:rPr>
                <w:color w:val="000000"/>
                <w:sz w:val="22"/>
                <w:szCs w:val="22"/>
              </w:rPr>
              <w:t>100</w:t>
            </w:r>
          </w:p>
        </w:tc>
      </w:tr>
    </w:tbl>
    <w:p w:rsidR="008A38F9" w:rsidRPr="005139FE" w:rsidRDefault="008A38F9" w:rsidP="008A38F9">
      <w:pPr>
        <w:ind w:firstLine="720"/>
        <w:jc w:val="both"/>
        <w:rPr>
          <w:sz w:val="16"/>
          <w:szCs w:val="16"/>
        </w:rPr>
      </w:pPr>
    </w:p>
    <w:p w:rsidR="008A38F9" w:rsidRPr="00EC3D30" w:rsidRDefault="008A38F9" w:rsidP="0029221C">
      <w:pPr>
        <w:tabs>
          <w:tab w:val="left" w:pos="1134"/>
        </w:tabs>
        <w:spacing w:line="360" w:lineRule="auto"/>
        <w:ind w:firstLine="709"/>
        <w:jc w:val="both"/>
        <w:rPr>
          <w:sz w:val="24"/>
          <w:szCs w:val="24"/>
        </w:rPr>
      </w:pPr>
      <w:r w:rsidRPr="00EC3D30">
        <w:rPr>
          <w:sz w:val="24"/>
          <w:szCs w:val="24"/>
        </w:rPr>
        <w:t>Из 9 целевых индикаторов программы, намеченных на 2018 год, достигнуто 6 (66,6%).</w:t>
      </w:r>
    </w:p>
    <w:p w:rsidR="008A38F9" w:rsidRPr="00EC3D30" w:rsidRDefault="008A38F9" w:rsidP="0029221C">
      <w:pPr>
        <w:pStyle w:val="ConsPlusNormal"/>
        <w:tabs>
          <w:tab w:val="left" w:pos="1134"/>
        </w:tabs>
        <w:spacing w:line="360" w:lineRule="auto"/>
        <w:ind w:firstLine="709"/>
        <w:jc w:val="both"/>
        <w:rPr>
          <w:rFonts w:ascii="Times New Roman" w:hAnsi="Times New Roman" w:cs="Times New Roman"/>
          <w:sz w:val="24"/>
          <w:szCs w:val="24"/>
        </w:rPr>
      </w:pPr>
      <w:r w:rsidRPr="00EC3D30">
        <w:rPr>
          <w:rFonts w:ascii="Times New Roman" w:hAnsi="Times New Roman" w:cs="Times New Roman"/>
          <w:sz w:val="24"/>
          <w:szCs w:val="24"/>
        </w:rPr>
        <w:t>По итогам проведенной оценки эффективности муниципальная программа признана недостаточно эффективной (интегральная оценка -64,5).</w:t>
      </w:r>
    </w:p>
    <w:p w:rsidR="008A38F9" w:rsidRPr="00EC3D30" w:rsidRDefault="008A38F9" w:rsidP="0029221C">
      <w:pPr>
        <w:tabs>
          <w:tab w:val="left" w:pos="1134"/>
        </w:tabs>
        <w:spacing w:line="360" w:lineRule="auto"/>
        <w:ind w:firstLine="709"/>
        <w:jc w:val="both"/>
        <w:rPr>
          <w:sz w:val="24"/>
          <w:szCs w:val="24"/>
        </w:rPr>
      </w:pPr>
      <w:r w:rsidRPr="00EC3D30">
        <w:rPr>
          <w:sz w:val="24"/>
          <w:szCs w:val="24"/>
        </w:rPr>
        <w:t>Общие рекомендации и предложения:</w:t>
      </w:r>
    </w:p>
    <w:p w:rsidR="008A38F9" w:rsidRPr="00EC3D30" w:rsidRDefault="008A38F9" w:rsidP="0029221C">
      <w:pPr>
        <w:widowControl/>
        <w:numPr>
          <w:ilvl w:val="0"/>
          <w:numId w:val="11"/>
        </w:numPr>
        <w:tabs>
          <w:tab w:val="left" w:pos="1134"/>
        </w:tabs>
        <w:autoSpaceDE/>
        <w:autoSpaceDN/>
        <w:adjustRightInd/>
        <w:spacing w:line="360" w:lineRule="auto"/>
        <w:ind w:left="0" w:firstLine="709"/>
        <w:jc w:val="both"/>
        <w:rPr>
          <w:sz w:val="24"/>
          <w:szCs w:val="24"/>
        </w:rPr>
      </w:pPr>
      <w:r w:rsidRPr="00EC3D30">
        <w:rPr>
          <w:sz w:val="24"/>
          <w:szCs w:val="24"/>
        </w:rPr>
        <w:t>Индикаторы, значительно превышающие плановые значения, привести в соответствие с фактическими показателями.</w:t>
      </w:r>
    </w:p>
    <w:p w:rsidR="008A38F9" w:rsidRPr="00EC3D30" w:rsidRDefault="008A38F9" w:rsidP="0029221C">
      <w:pPr>
        <w:widowControl/>
        <w:numPr>
          <w:ilvl w:val="0"/>
          <w:numId w:val="11"/>
        </w:numPr>
        <w:tabs>
          <w:tab w:val="left" w:pos="1134"/>
        </w:tabs>
        <w:autoSpaceDE/>
        <w:autoSpaceDN/>
        <w:adjustRightInd/>
        <w:spacing w:line="360" w:lineRule="auto"/>
        <w:ind w:left="0" w:firstLine="709"/>
        <w:jc w:val="both"/>
        <w:rPr>
          <w:sz w:val="24"/>
          <w:szCs w:val="24"/>
        </w:rPr>
      </w:pPr>
      <w:r w:rsidRPr="00EC3D30">
        <w:rPr>
          <w:sz w:val="24"/>
          <w:szCs w:val="24"/>
        </w:rPr>
        <w:t>Обратить внимание на расчет процента освоения денежных средств и выполнения целевых показателей (индикаторов).</w:t>
      </w:r>
    </w:p>
    <w:p w:rsidR="008A38F9" w:rsidRPr="00EC3D30" w:rsidRDefault="008A38F9" w:rsidP="0029221C">
      <w:pPr>
        <w:widowControl/>
        <w:numPr>
          <w:ilvl w:val="0"/>
          <w:numId w:val="11"/>
        </w:numPr>
        <w:tabs>
          <w:tab w:val="left" w:pos="1134"/>
        </w:tabs>
        <w:autoSpaceDE/>
        <w:autoSpaceDN/>
        <w:adjustRightInd/>
        <w:spacing w:line="360" w:lineRule="auto"/>
        <w:ind w:left="0" w:firstLine="709"/>
        <w:rPr>
          <w:sz w:val="24"/>
          <w:szCs w:val="24"/>
        </w:rPr>
      </w:pPr>
      <w:r w:rsidRPr="00EC3D30">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Default"/>
        <w:rPr>
          <w:rFonts w:ascii="Arial" w:hAnsi="Arial" w:cs="Arial"/>
          <w:color w:val="auto"/>
          <w:sz w:val="20"/>
          <w:szCs w:val="20"/>
        </w:rPr>
      </w:pPr>
    </w:p>
    <w:p w:rsidR="008A38F9" w:rsidRPr="005139FE" w:rsidRDefault="008A38F9" w:rsidP="008A38F9">
      <w:pPr>
        <w:pStyle w:val="Default"/>
        <w:jc w:val="right"/>
        <w:rPr>
          <w:rFonts w:ascii="Arial" w:hAnsi="Arial" w:cs="Arial"/>
          <w:color w:val="auto"/>
          <w:sz w:val="20"/>
          <w:szCs w:val="20"/>
        </w:rPr>
      </w:pPr>
    </w:p>
    <w:p w:rsidR="00EC3D30" w:rsidRPr="00EC3D30" w:rsidRDefault="008A38F9" w:rsidP="008A38F9">
      <w:pPr>
        <w:jc w:val="center"/>
        <w:rPr>
          <w:b/>
          <w:sz w:val="24"/>
          <w:szCs w:val="24"/>
        </w:rPr>
      </w:pPr>
      <w:r w:rsidRPr="00EC3D30">
        <w:rPr>
          <w:b/>
          <w:sz w:val="24"/>
          <w:szCs w:val="24"/>
        </w:rPr>
        <w:t>17. Муниципальная программа «Поддержка социально ориентированных</w:t>
      </w:r>
    </w:p>
    <w:p w:rsidR="008A38F9" w:rsidRPr="00EC3D30" w:rsidRDefault="008A38F9" w:rsidP="008A38F9">
      <w:pPr>
        <w:jc w:val="center"/>
        <w:rPr>
          <w:sz w:val="24"/>
          <w:szCs w:val="24"/>
        </w:rPr>
      </w:pPr>
      <w:r w:rsidRPr="00EC3D30">
        <w:rPr>
          <w:b/>
          <w:sz w:val="24"/>
          <w:szCs w:val="24"/>
        </w:rPr>
        <w:t xml:space="preserve"> некоммерческих организаций на 2016-2020 гг.» </w:t>
      </w:r>
    </w:p>
    <w:p w:rsidR="008A38F9" w:rsidRPr="00EC3D30" w:rsidRDefault="008A38F9" w:rsidP="008A38F9">
      <w:pPr>
        <w:rPr>
          <w:b/>
          <w:sz w:val="24"/>
          <w:szCs w:val="24"/>
        </w:rPr>
      </w:pPr>
    </w:p>
    <w:p w:rsidR="008A38F9" w:rsidRPr="00EC3D30" w:rsidRDefault="008A38F9" w:rsidP="0029221C">
      <w:pPr>
        <w:spacing w:line="360" w:lineRule="auto"/>
        <w:ind w:firstLine="709"/>
        <w:jc w:val="both"/>
        <w:rPr>
          <w:sz w:val="24"/>
          <w:szCs w:val="24"/>
        </w:rPr>
      </w:pPr>
      <w:r w:rsidRPr="00EC3D30">
        <w:rPr>
          <w:sz w:val="24"/>
          <w:szCs w:val="24"/>
        </w:rPr>
        <w:t xml:space="preserve">Ответственным исполнителем является </w:t>
      </w:r>
      <w:r w:rsidRPr="00EC3D30">
        <w:rPr>
          <w:color w:val="000000"/>
          <w:sz w:val="24"/>
          <w:szCs w:val="24"/>
        </w:rPr>
        <w:t>Управление социального развития администрации муниципального образования «Ленский район».</w:t>
      </w:r>
    </w:p>
    <w:p w:rsidR="008A38F9" w:rsidRPr="00EC3D30" w:rsidRDefault="008A38F9" w:rsidP="0029221C">
      <w:pPr>
        <w:spacing w:line="360" w:lineRule="auto"/>
        <w:ind w:firstLine="709"/>
        <w:jc w:val="both"/>
        <w:rPr>
          <w:sz w:val="24"/>
          <w:szCs w:val="24"/>
        </w:rPr>
      </w:pPr>
      <w:r w:rsidRPr="00EC3D30">
        <w:rPr>
          <w:sz w:val="24"/>
          <w:szCs w:val="24"/>
        </w:rPr>
        <w:t xml:space="preserve">Соисполнители: </w:t>
      </w:r>
    </w:p>
    <w:p w:rsidR="008A38F9" w:rsidRPr="00EC3D30" w:rsidRDefault="008A38F9" w:rsidP="0029221C">
      <w:pPr>
        <w:pStyle w:val="afa"/>
        <w:spacing w:after="0" w:line="360" w:lineRule="auto"/>
        <w:ind w:firstLine="709"/>
        <w:jc w:val="both"/>
        <w:rPr>
          <w:b/>
        </w:rPr>
      </w:pPr>
      <w:r w:rsidRPr="00EC3D30">
        <w:t>Социально ориентированные некоммерческие организации.</w:t>
      </w:r>
    </w:p>
    <w:p w:rsidR="008A38F9" w:rsidRPr="00EC3D30" w:rsidRDefault="008A38F9" w:rsidP="0029221C">
      <w:pPr>
        <w:pStyle w:val="afa"/>
        <w:spacing w:after="0" w:line="360" w:lineRule="auto"/>
        <w:ind w:firstLine="709"/>
        <w:jc w:val="both"/>
      </w:pPr>
      <w:r w:rsidRPr="00EC3D30">
        <w:t>Цель</w:t>
      </w:r>
      <w:r w:rsidRPr="00EC3D30">
        <w:rPr>
          <w:b/>
        </w:rPr>
        <w:t xml:space="preserve"> </w:t>
      </w:r>
      <w:r w:rsidRPr="00EC3D30">
        <w:t>программы: Развитие равноправного взаимодействия гражданского общества и государства как основы для решения долгосрочных задач социально-экономического развития.</w:t>
      </w:r>
    </w:p>
    <w:p w:rsidR="008A38F9" w:rsidRPr="00EC3D30" w:rsidRDefault="008A38F9" w:rsidP="0029221C">
      <w:pPr>
        <w:pStyle w:val="afa"/>
        <w:spacing w:after="0" w:line="360" w:lineRule="auto"/>
        <w:ind w:firstLine="709"/>
        <w:jc w:val="both"/>
      </w:pPr>
      <w:r w:rsidRPr="00EC3D30">
        <w:t>Достижение поставленной цели требует решения следующей задачи:</w:t>
      </w:r>
    </w:p>
    <w:p w:rsidR="008A38F9" w:rsidRPr="00EC3D30" w:rsidRDefault="008A38F9" w:rsidP="0029221C">
      <w:pPr>
        <w:pStyle w:val="afa"/>
        <w:spacing w:after="0" w:line="360" w:lineRule="auto"/>
        <w:ind w:firstLine="709"/>
        <w:jc w:val="both"/>
      </w:pPr>
      <w:r w:rsidRPr="00EC3D30">
        <w:lastRenderedPageBreak/>
        <w:t>Субсидии из местного бюджета на поддержку социально ориентированным некоммерческим организациям.</w:t>
      </w:r>
    </w:p>
    <w:p w:rsidR="008A38F9" w:rsidRPr="00EC3D30" w:rsidRDefault="008A38F9" w:rsidP="0029221C">
      <w:pPr>
        <w:pStyle w:val="afa"/>
        <w:spacing w:line="360" w:lineRule="auto"/>
        <w:ind w:firstLine="709"/>
        <w:jc w:val="both"/>
        <w:rPr>
          <w:color w:val="000000"/>
        </w:rPr>
      </w:pPr>
      <w:r w:rsidRPr="00EC3D30">
        <w:rPr>
          <w:color w:val="000000"/>
        </w:rPr>
        <w:t xml:space="preserve">В отчетном периоде на реализацию мероприятий программы в 2018г. направлено 10 000 000, 00 рублей из средств бюджета муниципального образования «Ленский район», из них реализовано 9 670 387,00 </w:t>
      </w:r>
      <w:proofErr w:type="gramStart"/>
      <w:r w:rsidRPr="00EC3D30">
        <w:rPr>
          <w:color w:val="000000"/>
        </w:rPr>
        <w:t>руб</w:t>
      </w:r>
      <w:r w:rsidR="007256B9">
        <w:rPr>
          <w:color w:val="000000"/>
        </w:rPr>
        <w:t>.</w:t>
      </w:r>
      <w:r w:rsidRPr="00EC3D30">
        <w:rPr>
          <w:color w:val="000000"/>
        </w:rPr>
        <w:t>.</w:t>
      </w:r>
      <w:proofErr w:type="gramEnd"/>
    </w:p>
    <w:p w:rsidR="008A38F9" w:rsidRPr="00EC3D30" w:rsidRDefault="0029221C" w:rsidP="0029221C">
      <w:pPr>
        <w:pStyle w:val="afa"/>
        <w:spacing w:after="0" w:line="360" w:lineRule="auto"/>
        <w:ind w:firstLine="709"/>
        <w:jc w:val="both"/>
        <w:rPr>
          <w:color w:val="000000"/>
        </w:rPr>
      </w:pPr>
      <w:r>
        <w:rPr>
          <w:color w:val="000000"/>
        </w:rPr>
        <w:t xml:space="preserve">  </w:t>
      </w:r>
      <w:r w:rsidR="008A38F9" w:rsidRPr="00EC3D30">
        <w:rPr>
          <w:color w:val="000000"/>
        </w:rPr>
        <w:t>Фактическое финансирование программы за 2018 год к предусмотренному плану выполнено на 96,7 %. (таблица 17.1).</w:t>
      </w:r>
    </w:p>
    <w:p w:rsidR="008A38F9" w:rsidRPr="00EC3D30" w:rsidRDefault="008A38F9" w:rsidP="008A38F9">
      <w:pPr>
        <w:pStyle w:val="afa"/>
        <w:spacing w:after="0" w:line="360" w:lineRule="auto"/>
        <w:ind w:firstLine="567"/>
        <w:jc w:val="center"/>
      </w:pPr>
      <w:r w:rsidRPr="00EC3D30">
        <w:rPr>
          <w:rFonts w:eastAsia="Calibri"/>
        </w:rPr>
        <w:t>Таблица 17.1.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843"/>
        <w:gridCol w:w="1701"/>
        <w:gridCol w:w="1985"/>
        <w:gridCol w:w="1842"/>
      </w:tblGrid>
      <w:tr w:rsidR="008A38F9" w:rsidRPr="005139FE" w:rsidTr="00CC3C86">
        <w:trPr>
          <w:cantSplit/>
          <w:trHeight w:val="841"/>
        </w:trPr>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1843"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985"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842"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Исполнение</w:t>
            </w:r>
          </w:p>
          <w:p w:rsidR="008A38F9" w:rsidRPr="00EC3D30" w:rsidRDefault="008A38F9" w:rsidP="00CC3C86">
            <w:pPr>
              <w:jc w:val="center"/>
              <w:rPr>
                <w:b/>
                <w:sz w:val="22"/>
                <w:szCs w:val="22"/>
              </w:rPr>
            </w:pPr>
            <w:r w:rsidRPr="00EC3D30">
              <w:rPr>
                <w:b/>
                <w:sz w:val="22"/>
                <w:szCs w:val="22"/>
              </w:rPr>
              <w:t>%</w:t>
            </w:r>
          </w:p>
        </w:tc>
      </w:tr>
      <w:tr w:rsidR="008A38F9" w:rsidRPr="005139FE" w:rsidTr="00CC3C86">
        <w:trPr>
          <w:cantSplit/>
          <w:trHeight w:val="532"/>
        </w:trPr>
        <w:tc>
          <w:tcPr>
            <w:tcW w:w="2268" w:type="dxa"/>
            <w:vMerge w:val="restart"/>
            <w:tcBorders>
              <w:top w:val="single" w:sz="4" w:space="0" w:color="auto"/>
              <w:left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«Развитие гражданского общества в Ленском районе РС (Я) на 2016-2020 гг.»</w:t>
            </w:r>
          </w:p>
        </w:tc>
        <w:tc>
          <w:tcPr>
            <w:tcW w:w="1843"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sz w:val="22"/>
                <w:szCs w:val="22"/>
              </w:rPr>
            </w:pPr>
            <w:r w:rsidRPr="00EC3D30">
              <w:rPr>
                <w:sz w:val="22"/>
                <w:szCs w:val="22"/>
              </w:rPr>
              <w:t>-</w:t>
            </w:r>
          </w:p>
        </w:tc>
      </w:tr>
      <w:tr w:rsidR="008A38F9" w:rsidRPr="005139FE" w:rsidTr="00CC3C86">
        <w:trPr>
          <w:cantSplit/>
          <w:trHeight w:val="250"/>
        </w:trPr>
        <w:tc>
          <w:tcPr>
            <w:tcW w:w="2268"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w:t>
            </w:r>
          </w:p>
        </w:tc>
      </w:tr>
      <w:tr w:rsidR="008A38F9" w:rsidRPr="005139FE" w:rsidTr="00CC3C86">
        <w:trPr>
          <w:cantSplit/>
          <w:trHeight w:val="771"/>
        </w:trPr>
        <w:tc>
          <w:tcPr>
            <w:tcW w:w="2268"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10 000 000,0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9 670 296,0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96,7</w:t>
            </w:r>
          </w:p>
        </w:tc>
      </w:tr>
      <w:tr w:rsidR="008A38F9" w:rsidRPr="005139FE" w:rsidTr="00CC3C86">
        <w:trPr>
          <w:cantSplit/>
          <w:trHeight w:val="376"/>
        </w:trPr>
        <w:tc>
          <w:tcPr>
            <w:tcW w:w="2268"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10 000 000,0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9 670 296,0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96,7</w:t>
            </w:r>
          </w:p>
        </w:tc>
      </w:tr>
    </w:tbl>
    <w:p w:rsidR="008A38F9" w:rsidRPr="005139FE" w:rsidRDefault="008A38F9" w:rsidP="008A38F9">
      <w:pPr>
        <w:pStyle w:val="afc"/>
        <w:spacing w:line="360" w:lineRule="auto"/>
        <w:ind w:firstLine="708"/>
        <w:jc w:val="both"/>
        <w:rPr>
          <w:sz w:val="24"/>
          <w:szCs w:val="24"/>
          <w:lang w:val="en-US"/>
        </w:rPr>
      </w:pP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В 2018 году состоялось 2 конкурса на муниципальный грант. Финансовую поддержку получили проекты следующих организаций:</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СО НКО Ленская общественная организация «Районный совет ветеранов войны и труда» - 600 000 </w:t>
      </w:r>
      <w:proofErr w:type="spellStart"/>
      <w:r w:rsidRPr="00EC3D30">
        <w:rPr>
          <w:sz w:val="22"/>
          <w:szCs w:val="22"/>
        </w:rPr>
        <w:t>руб</w:t>
      </w:r>
      <w:proofErr w:type="spellEnd"/>
      <w:r w:rsidRPr="00EC3D30">
        <w:rPr>
          <w:sz w:val="22"/>
          <w:szCs w:val="22"/>
        </w:rPr>
        <w:t xml:space="preserve"> и 600 000 </w:t>
      </w:r>
      <w:proofErr w:type="spellStart"/>
      <w:r w:rsidRPr="00EC3D30">
        <w:rPr>
          <w:sz w:val="22"/>
          <w:szCs w:val="22"/>
        </w:rPr>
        <w:t>руб</w:t>
      </w:r>
      <w:proofErr w:type="spellEnd"/>
      <w:r w:rsidRPr="00EC3D30">
        <w:rPr>
          <w:sz w:val="22"/>
          <w:szCs w:val="22"/>
        </w:rPr>
        <w:t xml:space="preserve">; </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СО НКО Ленская улусная общественная организации Общественной организации "Якутской </w:t>
      </w:r>
      <w:proofErr w:type="gramStart"/>
      <w:r w:rsidRPr="00EC3D30">
        <w:rPr>
          <w:sz w:val="22"/>
          <w:szCs w:val="22"/>
        </w:rPr>
        <w:t>республиканской  организации</w:t>
      </w:r>
      <w:proofErr w:type="gramEnd"/>
      <w:r w:rsidRPr="00EC3D30">
        <w:rPr>
          <w:sz w:val="22"/>
          <w:szCs w:val="22"/>
        </w:rPr>
        <w:t xml:space="preserve"> Всероссийского     общества    инвалидов" – 600 000 </w:t>
      </w:r>
      <w:proofErr w:type="spellStart"/>
      <w:r w:rsidRPr="00EC3D30">
        <w:rPr>
          <w:sz w:val="22"/>
          <w:szCs w:val="22"/>
        </w:rPr>
        <w:t>руб</w:t>
      </w:r>
      <w:proofErr w:type="spellEnd"/>
      <w:r w:rsidRPr="00EC3D30">
        <w:rPr>
          <w:sz w:val="22"/>
          <w:szCs w:val="22"/>
        </w:rPr>
        <w:t xml:space="preserve"> и 600 000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Местная религиозная организация «Православный приход храма во имя святителя Иннокентия Московского г. Ленска Якутской епархии Русской Православной </w:t>
      </w:r>
      <w:r w:rsidR="007256B9">
        <w:rPr>
          <w:sz w:val="22"/>
          <w:szCs w:val="22"/>
        </w:rPr>
        <w:t xml:space="preserve">Церкви» - 600 000 </w:t>
      </w:r>
      <w:proofErr w:type="spellStart"/>
      <w:r w:rsidR="007256B9">
        <w:rPr>
          <w:sz w:val="22"/>
          <w:szCs w:val="22"/>
        </w:rPr>
        <w:t>руб</w:t>
      </w:r>
      <w:proofErr w:type="spellEnd"/>
      <w:r w:rsidR="007256B9">
        <w:rPr>
          <w:sz w:val="22"/>
          <w:szCs w:val="22"/>
        </w:rPr>
        <w:t xml:space="preserve"> и 449 467,</w:t>
      </w:r>
      <w:r w:rsidRPr="00EC3D30">
        <w:rPr>
          <w:sz w:val="22"/>
          <w:szCs w:val="22"/>
        </w:rPr>
        <w:t xml:space="preserve">5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Общественная организация "Танцевально-спортивный клуб "Румба" </w:t>
      </w:r>
      <w:proofErr w:type="spellStart"/>
      <w:r w:rsidRPr="00EC3D30">
        <w:rPr>
          <w:sz w:val="22"/>
          <w:szCs w:val="22"/>
        </w:rPr>
        <w:t>г.Ленск</w:t>
      </w:r>
      <w:proofErr w:type="spellEnd"/>
      <w:r w:rsidRPr="00EC3D30">
        <w:rPr>
          <w:sz w:val="22"/>
          <w:szCs w:val="22"/>
        </w:rPr>
        <w:t xml:space="preserve"> Ленский район Республика Саха (Якутия) – 600 000 </w:t>
      </w:r>
      <w:proofErr w:type="spellStart"/>
      <w:r w:rsidRPr="00EC3D30">
        <w:rPr>
          <w:sz w:val="22"/>
          <w:szCs w:val="22"/>
        </w:rPr>
        <w:t>руб</w:t>
      </w:r>
      <w:proofErr w:type="spellEnd"/>
      <w:r w:rsidRPr="00EC3D30">
        <w:rPr>
          <w:sz w:val="22"/>
          <w:szCs w:val="22"/>
        </w:rPr>
        <w:t xml:space="preserve"> и 450 000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Общественная организация пожарной охраны «Добровольная пожарная команда </w:t>
      </w:r>
      <w:proofErr w:type="spellStart"/>
      <w:r w:rsidRPr="00EC3D30">
        <w:rPr>
          <w:sz w:val="22"/>
          <w:szCs w:val="22"/>
        </w:rPr>
        <w:t>Мурбайского</w:t>
      </w:r>
      <w:proofErr w:type="spellEnd"/>
      <w:r w:rsidRPr="00EC3D30">
        <w:rPr>
          <w:sz w:val="22"/>
          <w:szCs w:val="22"/>
        </w:rPr>
        <w:t xml:space="preserve"> наслега Ленского района РС (Я)» - 302 700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Ленская районная общественная организация «Ветераны Ленских органов правопорядка» - 543 738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Ленская районная общественная организация «Ленская федерация стрельбы из лука» Республики Саха (Якутия) – 592 000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Общественная организация </w:t>
      </w:r>
      <w:proofErr w:type="gramStart"/>
      <w:r w:rsidRPr="00EC3D30">
        <w:rPr>
          <w:sz w:val="22"/>
          <w:szCs w:val="22"/>
        </w:rPr>
        <w:t>« Ленская</w:t>
      </w:r>
      <w:proofErr w:type="gramEnd"/>
      <w:r w:rsidRPr="00EC3D30">
        <w:rPr>
          <w:sz w:val="22"/>
          <w:szCs w:val="22"/>
        </w:rPr>
        <w:t xml:space="preserve"> районная федерация </w:t>
      </w:r>
      <w:proofErr w:type="spellStart"/>
      <w:r w:rsidRPr="00EC3D30">
        <w:rPr>
          <w:sz w:val="22"/>
          <w:szCs w:val="22"/>
        </w:rPr>
        <w:t>кекусинкай</w:t>
      </w:r>
      <w:proofErr w:type="spellEnd"/>
      <w:r w:rsidRPr="00EC3D30">
        <w:rPr>
          <w:sz w:val="22"/>
          <w:szCs w:val="22"/>
        </w:rPr>
        <w:t xml:space="preserve"> карате» - 300 000 </w:t>
      </w:r>
      <w:proofErr w:type="spellStart"/>
      <w:r w:rsidRPr="00EC3D30">
        <w:rPr>
          <w:sz w:val="22"/>
          <w:szCs w:val="22"/>
        </w:rPr>
        <w:t>руб</w:t>
      </w:r>
      <w:proofErr w:type="spellEnd"/>
      <w:r w:rsidRPr="00EC3D30">
        <w:rPr>
          <w:sz w:val="22"/>
          <w:szCs w:val="22"/>
        </w:rPr>
        <w:t xml:space="preserve"> и 405 675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Ленская районная общественная организация «Литературное объединение «Фламинго» - 378 000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lastRenderedPageBreak/>
        <w:t xml:space="preserve">- Ленская улусная общественная организация по развитию села </w:t>
      </w:r>
      <w:proofErr w:type="spellStart"/>
      <w:r w:rsidRPr="00EC3D30">
        <w:rPr>
          <w:sz w:val="22"/>
          <w:szCs w:val="22"/>
        </w:rPr>
        <w:t>Чамча</w:t>
      </w:r>
      <w:proofErr w:type="spellEnd"/>
      <w:r w:rsidRPr="00EC3D30">
        <w:rPr>
          <w:sz w:val="22"/>
          <w:szCs w:val="22"/>
        </w:rPr>
        <w:t xml:space="preserve"> «</w:t>
      </w:r>
      <w:proofErr w:type="spellStart"/>
      <w:r w:rsidRPr="00EC3D30">
        <w:rPr>
          <w:sz w:val="22"/>
          <w:szCs w:val="22"/>
        </w:rPr>
        <w:t>Тэтим</w:t>
      </w:r>
      <w:proofErr w:type="spellEnd"/>
      <w:r w:rsidRPr="00EC3D30">
        <w:rPr>
          <w:sz w:val="22"/>
          <w:szCs w:val="22"/>
        </w:rPr>
        <w:t xml:space="preserve">» (Темп) Республики Саха (Якутия) – 516 480 </w:t>
      </w:r>
      <w:proofErr w:type="spellStart"/>
      <w:r w:rsidRPr="00EC3D30">
        <w:rPr>
          <w:sz w:val="22"/>
          <w:szCs w:val="22"/>
        </w:rPr>
        <w:t>руб</w:t>
      </w:r>
      <w:proofErr w:type="spellEnd"/>
      <w:r w:rsidRPr="00EC3D30">
        <w:rPr>
          <w:sz w:val="22"/>
          <w:szCs w:val="22"/>
        </w:rPr>
        <w:t xml:space="preserve"> и 600 000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Творческий союз «Сила Янтаря» - 132 326.5 </w:t>
      </w:r>
      <w:proofErr w:type="spellStart"/>
      <w:r w:rsidRPr="00EC3D30">
        <w:rPr>
          <w:sz w:val="22"/>
          <w:szCs w:val="22"/>
        </w:rPr>
        <w:t>руб</w:t>
      </w:r>
      <w:proofErr w:type="spellEnd"/>
      <w:r w:rsidRPr="00EC3D30">
        <w:rPr>
          <w:sz w:val="22"/>
          <w:szCs w:val="22"/>
        </w:rPr>
        <w:t xml:space="preserve"> и 300 000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xml:space="preserve">- Местная религиозная организация «Православный Приход во имя Святого великомученика и целителя Пантелеймона» Якутской Епархии Русской Православной Церкви (Московский Патриархат) – 500 000 </w:t>
      </w:r>
      <w:proofErr w:type="spellStart"/>
      <w:r w:rsidRPr="00EC3D30">
        <w:rPr>
          <w:sz w:val="22"/>
          <w:szCs w:val="22"/>
        </w:rPr>
        <w:t>руб</w:t>
      </w:r>
      <w:proofErr w:type="spellEnd"/>
      <w:r w:rsidRPr="00EC3D30">
        <w:rPr>
          <w:sz w:val="22"/>
          <w:szCs w:val="22"/>
        </w:rPr>
        <w:t>;</w:t>
      </w:r>
    </w:p>
    <w:p w:rsidR="008A38F9" w:rsidRPr="00EC3D30" w:rsidRDefault="008A38F9" w:rsidP="0029221C">
      <w:pPr>
        <w:pStyle w:val="afc"/>
        <w:tabs>
          <w:tab w:val="left" w:pos="709"/>
        </w:tabs>
        <w:spacing w:line="360" w:lineRule="auto"/>
        <w:ind w:firstLine="708"/>
        <w:jc w:val="both"/>
        <w:rPr>
          <w:sz w:val="22"/>
          <w:szCs w:val="22"/>
        </w:rPr>
      </w:pPr>
      <w:r w:rsidRPr="00EC3D30">
        <w:rPr>
          <w:sz w:val="22"/>
          <w:szCs w:val="22"/>
        </w:rPr>
        <w:t>- АНО помощи бездомным домашним животным «Уши, Лапы и хвосты» - 600 000 руб.</w:t>
      </w:r>
    </w:p>
    <w:p w:rsidR="008A38F9" w:rsidRPr="00EC3D30" w:rsidRDefault="008A38F9" w:rsidP="008A38F9">
      <w:pPr>
        <w:pStyle w:val="ConsPlusNormal"/>
        <w:ind w:firstLine="0"/>
        <w:jc w:val="center"/>
        <w:outlineLvl w:val="2"/>
        <w:rPr>
          <w:rFonts w:ascii="Times New Roman" w:hAnsi="Times New Roman" w:cs="Times New Roman"/>
          <w:sz w:val="22"/>
          <w:szCs w:val="22"/>
        </w:rPr>
      </w:pPr>
      <w:r w:rsidRPr="00EC3D30">
        <w:rPr>
          <w:rFonts w:ascii="Times New Roman" w:hAnsi="Times New Roman" w:cs="Times New Roman"/>
          <w:sz w:val="22"/>
          <w:szCs w:val="22"/>
        </w:rPr>
        <w:t>Таблица 17.2. Выполнение основных целевых индикаторов</w:t>
      </w:r>
    </w:p>
    <w:p w:rsidR="008A38F9" w:rsidRPr="00EC3D30" w:rsidRDefault="008A38F9" w:rsidP="008A38F9">
      <w:pPr>
        <w:pStyle w:val="a5"/>
        <w:tabs>
          <w:tab w:val="left" w:pos="993"/>
        </w:tabs>
        <w:ind w:left="0"/>
        <w:jc w:val="center"/>
        <w:rPr>
          <w:sz w:val="22"/>
          <w:szCs w:val="22"/>
        </w:rPr>
      </w:pPr>
      <w:r w:rsidRPr="00EC3D30">
        <w:rPr>
          <w:sz w:val="22"/>
          <w:szCs w:val="22"/>
        </w:rPr>
        <w:t>и показателей программы за 2018 год</w:t>
      </w:r>
    </w:p>
    <w:p w:rsidR="008A38F9" w:rsidRPr="005139FE" w:rsidRDefault="008A38F9" w:rsidP="008A38F9">
      <w:pPr>
        <w:snapToGrid w:val="0"/>
        <w:jc w:val="right"/>
        <w:rPr>
          <w:color w:val="000000"/>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3119"/>
        <w:gridCol w:w="1559"/>
        <w:gridCol w:w="1134"/>
        <w:gridCol w:w="1276"/>
        <w:gridCol w:w="1701"/>
      </w:tblGrid>
      <w:tr w:rsidR="008A38F9" w:rsidRPr="005139FE" w:rsidTr="00CC3C86">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rPr>
                <w:b/>
              </w:rPr>
            </w:pPr>
            <w:r w:rsidRPr="008B6F26">
              <w:rPr>
                <w:b/>
              </w:rPr>
              <w:br/>
            </w:r>
            <w:r w:rsidRPr="008B6F26">
              <w:rPr>
                <w:b/>
              </w:rPr>
              <w:br/>
              <w:t>N</w:t>
            </w:r>
          </w:p>
        </w:tc>
        <w:tc>
          <w:tcPr>
            <w:tcW w:w="311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rPr>
                <w:b/>
              </w:rPr>
            </w:pPr>
            <w:r w:rsidRPr="008B6F26">
              <w:rPr>
                <w:b/>
              </w:rPr>
              <w:t xml:space="preserve">Наименование  </w:t>
            </w:r>
            <w:r w:rsidRPr="008B6F26">
              <w:rPr>
                <w:b/>
              </w:rPr>
              <w:br/>
              <w:t xml:space="preserve">Программы/   </w:t>
            </w:r>
            <w:r w:rsidRPr="008B6F26">
              <w:rPr>
                <w:b/>
              </w:rPr>
              <w:br/>
              <w:t xml:space="preserve">раздела/    </w:t>
            </w:r>
            <w:r w:rsidRPr="008B6F26">
              <w:rPr>
                <w:b/>
              </w:rPr>
              <w:br/>
              <w:t>индикатора</w:t>
            </w:r>
          </w:p>
        </w:tc>
        <w:tc>
          <w:tcPr>
            <w:tcW w:w="155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rPr>
                <w:b/>
              </w:rPr>
            </w:pPr>
            <w:r w:rsidRPr="008B6F26">
              <w:rPr>
                <w:b/>
              </w:rPr>
              <w:br/>
              <w:t xml:space="preserve">Единица </w:t>
            </w:r>
            <w:r w:rsidRPr="008B6F26">
              <w:rPr>
                <w:b/>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8A38F9" w:rsidRPr="008B6F26" w:rsidRDefault="008A38F9" w:rsidP="00CC3C86">
            <w:pPr>
              <w:jc w:val="center"/>
              <w:rPr>
                <w:b/>
              </w:rPr>
            </w:pPr>
            <w:r w:rsidRPr="008B6F26">
              <w:rPr>
                <w:b/>
              </w:rPr>
              <w:t>План</w:t>
            </w:r>
          </w:p>
        </w:tc>
        <w:tc>
          <w:tcPr>
            <w:tcW w:w="1276"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rPr>
                <w:b/>
              </w:rPr>
            </w:pPr>
          </w:p>
          <w:p w:rsidR="008A38F9" w:rsidRPr="008B6F26" w:rsidRDefault="008A38F9" w:rsidP="00CC3C86">
            <w:pPr>
              <w:jc w:val="center"/>
              <w:rPr>
                <w:b/>
              </w:rPr>
            </w:pPr>
            <w:r w:rsidRPr="008B6F26">
              <w:rPr>
                <w:b/>
              </w:rPr>
              <w:t>Факт</w:t>
            </w:r>
          </w:p>
        </w:tc>
        <w:tc>
          <w:tcPr>
            <w:tcW w:w="1701"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rPr>
                <w:b/>
              </w:rPr>
            </w:pPr>
          </w:p>
          <w:p w:rsidR="008A38F9" w:rsidRPr="008B6F26" w:rsidRDefault="008A38F9" w:rsidP="00CC3C86">
            <w:pPr>
              <w:jc w:val="center"/>
              <w:rPr>
                <w:b/>
              </w:rPr>
            </w:pPr>
            <w:r w:rsidRPr="008B6F26">
              <w:rPr>
                <w:b/>
              </w:rPr>
              <w:t xml:space="preserve">Выполнение, % </w:t>
            </w:r>
          </w:p>
        </w:tc>
      </w:tr>
      <w:tr w:rsidR="008A38F9" w:rsidRPr="005139FE" w:rsidTr="00CC3C86">
        <w:trPr>
          <w:cantSplit/>
          <w:trHeight w:val="246"/>
        </w:trPr>
        <w:tc>
          <w:tcPr>
            <w:tcW w:w="70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1</w:t>
            </w:r>
          </w:p>
        </w:tc>
        <w:tc>
          <w:tcPr>
            <w:tcW w:w="311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2</w:t>
            </w:r>
          </w:p>
        </w:tc>
        <w:tc>
          <w:tcPr>
            <w:tcW w:w="155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3</w:t>
            </w:r>
          </w:p>
        </w:tc>
        <w:tc>
          <w:tcPr>
            <w:tcW w:w="1134"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4</w:t>
            </w:r>
          </w:p>
        </w:tc>
        <w:tc>
          <w:tcPr>
            <w:tcW w:w="1276"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5</w:t>
            </w:r>
          </w:p>
        </w:tc>
        <w:tc>
          <w:tcPr>
            <w:tcW w:w="1701"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6</w:t>
            </w:r>
          </w:p>
        </w:tc>
      </w:tr>
      <w:tr w:rsidR="008A38F9" w:rsidRPr="005139FE" w:rsidTr="00CC3C86">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1</w:t>
            </w:r>
          </w:p>
        </w:tc>
        <w:tc>
          <w:tcPr>
            <w:tcW w:w="3119" w:type="dxa"/>
            <w:tcBorders>
              <w:top w:val="single" w:sz="4" w:space="0" w:color="auto"/>
              <w:left w:val="nil"/>
              <w:bottom w:val="single" w:sz="4" w:space="0" w:color="auto"/>
              <w:right w:val="single" w:sz="4" w:space="0" w:color="auto"/>
            </w:tcBorders>
            <w:shd w:val="clear" w:color="auto" w:fill="auto"/>
          </w:tcPr>
          <w:p w:rsidR="008A38F9" w:rsidRPr="008B6F26" w:rsidRDefault="008A38F9" w:rsidP="00CC3C86">
            <w:pPr>
              <w:rPr>
                <w:color w:val="000000"/>
              </w:rPr>
            </w:pPr>
            <w:r w:rsidRPr="008B6F26">
              <w:rPr>
                <w:color w:val="000000"/>
              </w:rPr>
              <w:t>Количество зарегистрированных  социально ориентированных некоммерческих организаций в Ленском районе РС (Я)</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Штук (СО НКО)</w:t>
            </w:r>
          </w:p>
        </w:tc>
        <w:tc>
          <w:tcPr>
            <w:tcW w:w="1134" w:type="dxa"/>
            <w:tcBorders>
              <w:top w:val="nil"/>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37</w:t>
            </w:r>
          </w:p>
        </w:tc>
        <w:tc>
          <w:tcPr>
            <w:tcW w:w="1276" w:type="dxa"/>
            <w:tcBorders>
              <w:top w:val="nil"/>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38</w:t>
            </w:r>
          </w:p>
        </w:tc>
        <w:tc>
          <w:tcPr>
            <w:tcW w:w="1701" w:type="dxa"/>
            <w:tcBorders>
              <w:top w:val="nil"/>
              <w:left w:val="nil"/>
              <w:bottom w:val="single" w:sz="4" w:space="0" w:color="auto"/>
              <w:right w:val="single" w:sz="4" w:space="0" w:color="auto"/>
            </w:tcBorders>
          </w:tcPr>
          <w:p w:rsidR="008A38F9" w:rsidRPr="008B6F26" w:rsidRDefault="008A38F9" w:rsidP="00CC3C86">
            <w:pPr>
              <w:jc w:val="center"/>
              <w:rPr>
                <w:color w:val="000000"/>
              </w:rPr>
            </w:pPr>
            <w:r w:rsidRPr="008B6F26">
              <w:rPr>
                <w:color w:val="000000"/>
              </w:rPr>
              <w:t>100</w:t>
            </w:r>
          </w:p>
        </w:tc>
      </w:tr>
      <w:tr w:rsidR="008A38F9" w:rsidRPr="005139FE" w:rsidTr="00CC3C86">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8F9" w:rsidRPr="008B6F26" w:rsidRDefault="008A38F9" w:rsidP="00CC3C86">
            <w:pPr>
              <w:jc w:val="center"/>
            </w:pPr>
            <w:r w:rsidRPr="008B6F26">
              <w:t>2</w:t>
            </w:r>
          </w:p>
        </w:tc>
        <w:tc>
          <w:tcPr>
            <w:tcW w:w="3119" w:type="dxa"/>
            <w:tcBorders>
              <w:top w:val="nil"/>
              <w:left w:val="nil"/>
              <w:bottom w:val="single" w:sz="4" w:space="0" w:color="auto"/>
              <w:right w:val="single" w:sz="4" w:space="0" w:color="auto"/>
            </w:tcBorders>
            <w:shd w:val="clear" w:color="auto" w:fill="auto"/>
          </w:tcPr>
          <w:p w:rsidR="008A38F9" w:rsidRPr="008B6F26" w:rsidRDefault="008A38F9" w:rsidP="00CC3C86">
            <w:pPr>
              <w:rPr>
                <w:color w:val="000000"/>
              </w:rPr>
            </w:pPr>
            <w:r w:rsidRPr="008B6F26">
              <w:rPr>
                <w:color w:val="000000"/>
              </w:rPr>
              <w:t>Количество социально ориентированных некоммерческих организаций в Ленском районе, поддержанных в соответствии с Программой</w:t>
            </w:r>
          </w:p>
        </w:tc>
        <w:tc>
          <w:tcPr>
            <w:tcW w:w="1559" w:type="dxa"/>
            <w:tcBorders>
              <w:top w:val="nil"/>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Штук (СО НКО)</w:t>
            </w:r>
          </w:p>
        </w:tc>
        <w:tc>
          <w:tcPr>
            <w:tcW w:w="1134" w:type="dxa"/>
            <w:tcBorders>
              <w:top w:val="nil"/>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13</w:t>
            </w:r>
          </w:p>
        </w:tc>
        <w:tc>
          <w:tcPr>
            <w:tcW w:w="1276" w:type="dxa"/>
            <w:tcBorders>
              <w:top w:val="nil"/>
              <w:left w:val="nil"/>
              <w:bottom w:val="single" w:sz="4" w:space="0" w:color="auto"/>
              <w:right w:val="single" w:sz="4" w:space="0" w:color="auto"/>
            </w:tcBorders>
            <w:shd w:val="clear" w:color="auto" w:fill="auto"/>
            <w:vAlign w:val="center"/>
          </w:tcPr>
          <w:p w:rsidR="008A38F9" w:rsidRPr="008B6F26" w:rsidRDefault="008A38F9" w:rsidP="00CC3C86">
            <w:pPr>
              <w:jc w:val="center"/>
              <w:rPr>
                <w:color w:val="000000"/>
              </w:rPr>
            </w:pPr>
            <w:r w:rsidRPr="008B6F26">
              <w:rPr>
                <w:color w:val="000000"/>
              </w:rPr>
              <w:t>20</w:t>
            </w:r>
          </w:p>
        </w:tc>
        <w:tc>
          <w:tcPr>
            <w:tcW w:w="1701" w:type="dxa"/>
            <w:tcBorders>
              <w:top w:val="nil"/>
              <w:left w:val="nil"/>
              <w:bottom w:val="single" w:sz="4" w:space="0" w:color="auto"/>
              <w:right w:val="single" w:sz="4" w:space="0" w:color="auto"/>
            </w:tcBorders>
          </w:tcPr>
          <w:p w:rsidR="008A38F9" w:rsidRPr="008B6F26" w:rsidRDefault="008A38F9" w:rsidP="00CC3C86">
            <w:pPr>
              <w:jc w:val="center"/>
              <w:rPr>
                <w:color w:val="000000"/>
              </w:rPr>
            </w:pPr>
            <w:r w:rsidRPr="008B6F26">
              <w:rPr>
                <w:color w:val="000000"/>
              </w:rPr>
              <w:t>100</w:t>
            </w:r>
          </w:p>
        </w:tc>
      </w:tr>
    </w:tbl>
    <w:p w:rsidR="008A38F9" w:rsidRPr="005139FE" w:rsidRDefault="008A38F9" w:rsidP="008A38F9">
      <w:pPr>
        <w:ind w:right="-286" w:firstLine="360"/>
        <w:jc w:val="both"/>
      </w:pPr>
      <w:r w:rsidRPr="005139FE">
        <w:rPr>
          <w:b/>
        </w:rPr>
        <w:t xml:space="preserve"> </w:t>
      </w:r>
    </w:p>
    <w:p w:rsidR="008A38F9" w:rsidRPr="00EC3D30" w:rsidRDefault="008A38F9" w:rsidP="008A38F9">
      <w:pPr>
        <w:pStyle w:val="afc"/>
        <w:tabs>
          <w:tab w:val="left" w:pos="993"/>
        </w:tabs>
        <w:spacing w:line="360" w:lineRule="auto"/>
        <w:ind w:firstLine="708"/>
        <w:jc w:val="both"/>
        <w:rPr>
          <w:sz w:val="24"/>
          <w:szCs w:val="24"/>
        </w:rPr>
      </w:pPr>
      <w:r w:rsidRPr="00EC3D30">
        <w:rPr>
          <w:sz w:val="24"/>
          <w:szCs w:val="24"/>
        </w:rPr>
        <w:t>Из 2 целевых показателей выполнены 2.</w:t>
      </w:r>
    </w:p>
    <w:p w:rsidR="008A38F9" w:rsidRPr="00EC3D30" w:rsidRDefault="008A38F9" w:rsidP="008A38F9">
      <w:pPr>
        <w:pStyle w:val="afc"/>
        <w:tabs>
          <w:tab w:val="left" w:pos="993"/>
        </w:tabs>
        <w:spacing w:line="360" w:lineRule="auto"/>
        <w:ind w:firstLine="708"/>
        <w:jc w:val="both"/>
        <w:rPr>
          <w:sz w:val="24"/>
          <w:szCs w:val="24"/>
        </w:rPr>
      </w:pPr>
      <w:r w:rsidRPr="00EC3D30">
        <w:rPr>
          <w:sz w:val="24"/>
          <w:szCs w:val="24"/>
        </w:rPr>
        <w:t>По итогам проведенной оценки эффективности муниципальная программа признана эффективной (интегральная оценка - 95).</w:t>
      </w:r>
    </w:p>
    <w:p w:rsidR="008A38F9" w:rsidRPr="00EC3D30" w:rsidRDefault="008A38F9" w:rsidP="008A38F9">
      <w:pPr>
        <w:pStyle w:val="afc"/>
        <w:tabs>
          <w:tab w:val="left" w:pos="993"/>
        </w:tabs>
        <w:spacing w:line="360" w:lineRule="auto"/>
        <w:ind w:firstLine="708"/>
        <w:jc w:val="both"/>
        <w:rPr>
          <w:sz w:val="24"/>
          <w:szCs w:val="24"/>
        </w:rPr>
      </w:pPr>
      <w:r w:rsidRPr="00EC3D30">
        <w:rPr>
          <w:sz w:val="24"/>
          <w:szCs w:val="24"/>
        </w:rPr>
        <w:t>Общие рекомендации и предложения:</w:t>
      </w:r>
    </w:p>
    <w:p w:rsidR="008A38F9" w:rsidRPr="00EC3D30" w:rsidRDefault="008A38F9" w:rsidP="008A38F9">
      <w:pPr>
        <w:pStyle w:val="afc"/>
        <w:numPr>
          <w:ilvl w:val="0"/>
          <w:numId w:val="15"/>
        </w:numPr>
        <w:tabs>
          <w:tab w:val="left" w:pos="993"/>
        </w:tabs>
        <w:spacing w:line="360" w:lineRule="auto"/>
        <w:ind w:left="0" w:firstLine="708"/>
        <w:jc w:val="both"/>
        <w:rPr>
          <w:sz w:val="24"/>
          <w:szCs w:val="24"/>
        </w:rPr>
      </w:pPr>
      <w:r w:rsidRPr="00EC3D30">
        <w:rPr>
          <w:sz w:val="24"/>
          <w:szCs w:val="24"/>
        </w:rPr>
        <w:t>В таблице оценки эффективности заполнять графы: «обоснование ответа» и «ссылки на документальные источники».</w:t>
      </w:r>
    </w:p>
    <w:p w:rsidR="008A38F9" w:rsidRPr="00EC3D30" w:rsidRDefault="008A38F9" w:rsidP="00EC3D30">
      <w:pPr>
        <w:widowControl/>
        <w:numPr>
          <w:ilvl w:val="0"/>
          <w:numId w:val="15"/>
        </w:numPr>
        <w:tabs>
          <w:tab w:val="left" w:pos="993"/>
        </w:tabs>
        <w:autoSpaceDE/>
        <w:autoSpaceDN/>
        <w:adjustRightInd/>
        <w:spacing w:line="360" w:lineRule="auto"/>
        <w:ind w:left="0" w:firstLine="708"/>
        <w:jc w:val="both"/>
        <w:rPr>
          <w:sz w:val="24"/>
          <w:szCs w:val="24"/>
        </w:rPr>
      </w:pPr>
      <w:r w:rsidRPr="00EC3D30">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Default"/>
        <w:jc w:val="right"/>
        <w:rPr>
          <w:rFonts w:ascii="Arial" w:hAnsi="Arial" w:cs="Arial"/>
          <w:color w:val="auto"/>
          <w:sz w:val="20"/>
          <w:szCs w:val="20"/>
        </w:rPr>
      </w:pPr>
    </w:p>
    <w:p w:rsidR="008A38F9" w:rsidRDefault="008A38F9" w:rsidP="00EC3D30">
      <w:pPr>
        <w:pStyle w:val="af8"/>
        <w:jc w:val="center"/>
        <w:rPr>
          <w:b/>
        </w:rPr>
      </w:pPr>
      <w:r w:rsidRPr="005139FE">
        <w:rPr>
          <w:b/>
        </w:rPr>
        <w:t>18. Муниципальная программа «Развитие Единой дежурно-диспетчерской службы муниципального образования Ленский район на 2017-2021 годы»</w:t>
      </w:r>
    </w:p>
    <w:p w:rsidR="00EC3D30" w:rsidRPr="00EC3D30" w:rsidRDefault="00EC3D30" w:rsidP="00EC3D30">
      <w:pPr>
        <w:pStyle w:val="af8"/>
        <w:jc w:val="center"/>
        <w:rPr>
          <w:b/>
          <w:bCs/>
        </w:rPr>
      </w:pPr>
    </w:p>
    <w:p w:rsidR="008A38F9" w:rsidRPr="00EC3D30" w:rsidRDefault="008A38F9" w:rsidP="0029221C">
      <w:pPr>
        <w:pStyle w:val="af8"/>
        <w:tabs>
          <w:tab w:val="left" w:pos="709"/>
        </w:tabs>
        <w:spacing w:after="0" w:line="360" w:lineRule="auto"/>
        <w:ind w:firstLine="708"/>
        <w:jc w:val="both"/>
        <w:rPr>
          <w:b/>
        </w:rPr>
      </w:pPr>
      <w:r w:rsidRPr="00EC3D30">
        <w:t>Ответственным исполнителем является МКУ «ЕДДС» МО «Ленский район».</w:t>
      </w:r>
    </w:p>
    <w:p w:rsidR="008A38F9" w:rsidRPr="00EC3D30" w:rsidRDefault="008A38F9" w:rsidP="0029221C">
      <w:pPr>
        <w:pStyle w:val="af8"/>
        <w:tabs>
          <w:tab w:val="left" w:pos="709"/>
        </w:tabs>
        <w:spacing w:after="0" w:line="360" w:lineRule="auto"/>
        <w:ind w:firstLine="708"/>
        <w:jc w:val="both"/>
        <w:rPr>
          <w:b/>
        </w:rPr>
      </w:pPr>
      <w:r w:rsidRPr="00EC3D30">
        <w:t>Цель программы: Повышение общего уровня общественной безопасности, правопорядка и безопасности среды обитания, защиты населения и территорий от чрезвычайных ситуаций.</w:t>
      </w:r>
    </w:p>
    <w:p w:rsidR="008A38F9" w:rsidRPr="00EC3D30" w:rsidRDefault="008A38F9" w:rsidP="0029221C">
      <w:pPr>
        <w:pStyle w:val="af8"/>
        <w:tabs>
          <w:tab w:val="left" w:pos="709"/>
        </w:tabs>
        <w:spacing w:after="0" w:line="360" w:lineRule="auto"/>
        <w:ind w:firstLine="708"/>
        <w:jc w:val="both"/>
      </w:pPr>
      <w:r w:rsidRPr="00EC3D30">
        <w:t>Для достижения цели программы поставлены следующие задачи:</w:t>
      </w:r>
    </w:p>
    <w:p w:rsidR="008A38F9" w:rsidRPr="00EC3D30" w:rsidRDefault="008A38F9" w:rsidP="0029221C">
      <w:pPr>
        <w:pStyle w:val="af8"/>
        <w:tabs>
          <w:tab w:val="left" w:pos="709"/>
        </w:tabs>
        <w:spacing w:line="360" w:lineRule="auto"/>
        <w:ind w:firstLine="708"/>
        <w:jc w:val="both"/>
        <w:rPr>
          <w:bCs/>
        </w:rPr>
      </w:pPr>
      <w:r w:rsidRPr="00EC3D30">
        <w:rPr>
          <w:bCs/>
        </w:rPr>
        <w:t>- обеспечение функционирования Единой дежурно-диспетчерской службы Ленского района как муниципального центра управления в кризисных ситуациях;</w:t>
      </w:r>
    </w:p>
    <w:p w:rsidR="008A38F9" w:rsidRPr="00EC3D30" w:rsidRDefault="008A38F9" w:rsidP="0029221C">
      <w:pPr>
        <w:pStyle w:val="af8"/>
        <w:tabs>
          <w:tab w:val="left" w:pos="709"/>
        </w:tabs>
        <w:spacing w:after="0" w:line="360" w:lineRule="auto"/>
        <w:ind w:firstLine="708"/>
        <w:jc w:val="both"/>
        <w:rPr>
          <w:bCs/>
        </w:rPr>
      </w:pPr>
      <w:r w:rsidRPr="00EC3D30">
        <w:rPr>
          <w:bCs/>
        </w:rPr>
        <w:lastRenderedPageBreak/>
        <w:t>- обеспечение пожарной безопасности, защита населения, территорий от чрезвычайных ситуаций.</w:t>
      </w:r>
    </w:p>
    <w:p w:rsidR="008A38F9" w:rsidRPr="00EC3D30" w:rsidRDefault="008A38F9" w:rsidP="0029221C">
      <w:pPr>
        <w:tabs>
          <w:tab w:val="left" w:pos="709"/>
        </w:tabs>
        <w:spacing w:line="360" w:lineRule="auto"/>
        <w:jc w:val="both"/>
        <w:rPr>
          <w:sz w:val="24"/>
          <w:szCs w:val="24"/>
        </w:rPr>
      </w:pPr>
      <w:r w:rsidRPr="00EC3D30">
        <w:rPr>
          <w:sz w:val="24"/>
          <w:szCs w:val="24"/>
        </w:rPr>
        <w:t xml:space="preserve">       </w:t>
      </w:r>
      <w:r w:rsidRPr="00EC3D30">
        <w:rPr>
          <w:sz w:val="24"/>
          <w:szCs w:val="24"/>
        </w:rPr>
        <w:tab/>
        <w:t xml:space="preserve">Объем средств на реализацию мероприятий программы в 2018 году был утвержден в размере – 16 664 899,85 руб. из бюджета МО «Ленский район».  </w:t>
      </w:r>
    </w:p>
    <w:p w:rsidR="008A38F9" w:rsidRPr="00EC3D30" w:rsidRDefault="008A38F9" w:rsidP="0029221C">
      <w:pPr>
        <w:tabs>
          <w:tab w:val="left" w:pos="142"/>
          <w:tab w:val="left" w:pos="709"/>
          <w:tab w:val="left" w:pos="851"/>
        </w:tabs>
        <w:spacing w:line="360" w:lineRule="auto"/>
        <w:jc w:val="both"/>
        <w:rPr>
          <w:sz w:val="24"/>
          <w:szCs w:val="24"/>
        </w:rPr>
      </w:pPr>
    </w:p>
    <w:p w:rsidR="008A38F9" w:rsidRPr="00EC3D30" w:rsidRDefault="008A38F9" w:rsidP="008A38F9">
      <w:pPr>
        <w:pStyle w:val="afa"/>
        <w:spacing w:after="0" w:line="360" w:lineRule="auto"/>
        <w:ind w:firstLine="0"/>
        <w:jc w:val="center"/>
      </w:pPr>
      <w:r w:rsidRPr="00EC3D30">
        <w:rPr>
          <w:rFonts w:eastAsia="Calibri"/>
        </w:rPr>
        <w:t>Таблица 18.1.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1559"/>
        <w:gridCol w:w="1559"/>
        <w:gridCol w:w="1559"/>
      </w:tblGrid>
      <w:tr w:rsidR="008A38F9" w:rsidRPr="00EC3D30" w:rsidTr="00CC3C86">
        <w:trPr>
          <w:cantSplit/>
          <w:trHeight w:val="841"/>
        </w:trPr>
        <w:tc>
          <w:tcPr>
            <w:tcW w:w="2694"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Исполнение</w:t>
            </w:r>
          </w:p>
          <w:p w:rsidR="008A38F9" w:rsidRPr="00EC3D30" w:rsidRDefault="008A38F9" w:rsidP="00CC3C86">
            <w:pPr>
              <w:jc w:val="center"/>
              <w:rPr>
                <w:b/>
                <w:sz w:val="22"/>
                <w:szCs w:val="22"/>
              </w:rPr>
            </w:pPr>
            <w:r w:rsidRPr="00EC3D30">
              <w:rPr>
                <w:b/>
                <w:sz w:val="22"/>
                <w:szCs w:val="22"/>
              </w:rPr>
              <w:t>%</w:t>
            </w:r>
          </w:p>
        </w:tc>
      </w:tr>
      <w:tr w:rsidR="008A38F9" w:rsidRPr="00EC3D30" w:rsidTr="00CC3C86">
        <w:trPr>
          <w:cantSplit/>
          <w:trHeight w:val="532"/>
        </w:trPr>
        <w:tc>
          <w:tcPr>
            <w:tcW w:w="2694" w:type="dxa"/>
            <w:vMerge w:val="restart"/>
            <w:tcBorders>
              <w:top w:val="single" w:sz="4" w:space="0" w:color="auto"/>
              <w:left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«Развитие Единой дежурно-диспетчерской службы муниципального образования «Ленский район» на 2017-2021 гг.»</w:t>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sz w:val="22"/>
                <w:szCs w:val="22"/>
              </w:rPr>
            </w:pPr>
            <w:r w:rsidRPr="00EC3D30">
              <w:rPr>
                <w:sz w:val="22"/>
                <w:szCs w:val="22"/>
              </w:rPr>
              <w:t>-</w:t>
            </w:r>
          </w:p>
        </w:tc>
      </w:tr>
      <w:tr w:rsidR="008A38F9" w:rsidRPr="00EC3D30" w:rsidTr="00CC3C86">
        <w:trPr>
          <w:cantSplit/>
          <w:trHeight w:val="250"/>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w:t>
            </w:r>
          </w:p>
        </w:tc>
      </w:tr>
      <w:tr w:rsidR="008A38F9" w:rsidRPr="00EC3D30" w:rsidTr="00CC3C86">
        <w:trPr>
          <w:cantSplit/>
          <w:trHeight w:val="771"/>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16 664 899,85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16 001 719,83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96</w:t>
            </w:r>
          </w:p>
        </w:tc>
      </w:tr>
      <w:tr w:rsidR="008A38F9" w:rsidRPr="00EC3D30" w:rsidTr="00CC3C86">
        <w:trPr>
          <w:cantSplit/>
          <w:trHeight w:val="376"/>
        </w:trPr>
        <w:tc>
          <w:tcPr>
            <w:tcW w:w="2694"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16 664 899,85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16 001 719,83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96</w:t>
            </w:r>
          </w:p>
        </w:tc>
      </w:tr>
    </w:tbl>
    <w:p w:rsidR="008A38F9" w:rsidRPr="00EC3D30" w:rsidRDefault="008A38F9" w:rsidP="008A38F9">
      <w:pPr>
        <w:spacing w:line="360" w:lineRule="auto"/>
        <w:jc w:val="both"/>
        <w:rPr>
          <w:sz w:val="22"/>
          <w:szCs w:val="22"/>
        </w:rPr>
      </w:pPr>
      <w:bookmarkStart w:id="1" w:name="_MON_1545648372"/>
      <w:bookmarkStart w:id="2" w:name="_MON_1586351351"/>
      <w:bookmarkStart w:id="3" w:name="_MON_1586436443"/>
      <w:bookmarkEnd w:id="1"/>
      <w:bookmarkEnd w:id="2"/>
      <w:bookmarkEnd w:id="3"/>
    </w:p>
    <w:p w:rsidR="008A38F9" w:rsidRPr="00EC3D30" w:rsidRDefault="008A38F9" w:rsidP="0029221C">
      <w:pPr>
        <w:spacing w:line="360" w:lineRule="auto"/>
        <w:ind w:firstLine="709"/>
        <w:jc w:val="both"/>
        <w:rPr>
          <w:rFonts w:eastAsia="Calibri"/>
          <w:sz w:val="24"/>
          <w:szCs w:val="24"/>
          <w:lang w:eastAsia="en-US"/>
        </w:rPr>
      </w:pPr>
      <w:r w:rsidRPr="00EC3D30">
        <w:rPr>
          <w:sz w:val="24"/>
          <w:szCs w:val="24"/>
        </w:rPr>
        <w:t>Всего на реализацию мероприятий программы в отчетном году израсходовано 16 001 719,83 руб. (96% от плана).</w:t>
      </w:r>
    </w:p>
    <w:p w:rsidR="008A38F9" w:rsidRPr="00EC3D30" w:rsidRDefault="008A38F9" w:rsidP="0029221C">
      <w:pPr>
        <w:pStyle w:val="ConsPlusNormal"/>
        <w:spacing w:line="360" w:lineRule="auto"/>
        <w:ind w:firstLine="709"/>
        <w:jc w:val="both"/>
        <w:outlineLvl w:val="2"/>
        <w:rPr>
          <w:rFonts w:ascii="Times New Roman" w:hAnsi="Times New Roman" w:cs="Times New Roman"/>
          <w:sz w:val="24"/>
          <w:szCs w:val="24"/>
        </w:rPr>
      </w:pPr>
      <w:r w:rsidRPr="00EC3D30">
        <w:rPr>
          <w:rFonts w:ascii="Times New Roman" w:hAnsi="Times New Roman" w:cs="Times New Roman"/>
          <w:sz w:val="24"/>
          <w:szCs w:val="24"/>
        </w:rPr>
        <w:t xml:space="preserve">В результате исполнения мероприятий муниципальной программы в рамках подпрограммы 1 «Обеспечивающая подпрограмма» обеспечена круглосуточная работа Единой дежурно-диспетчерской службы, обеспеченность специалистами диспетчерского состава составила 100%. Общая доля специалистов, повысивших квалификацию составила 90%. Улучшена материально-техническая база учреждения за счет обновления технических средств связи и оповещения. </w:t>
      </w:r>
    </w:p>
    <w:p w:rsidR="008A38F9" w:rsidRPr="00EC3D30" w:rsidRDefault="008A38F9" w:rsidP="0029221C">
      <w:pPr>
        <w:pStyle w:val="ConsPlusNormal"/>
        <w:spacing w:line="360" w:lineRule="auto"/>
        <w:ind w:firstLine="709"/>
        <w:jc w:val="both"/>
        <w:outlineLvl w:val="2"/>
        <w:rPr>
          <w:rFonts w:ascii="Times New Roman" w:hAnsi="Times New Roman" w:cs="Times New Roman"/>
          <w:sz w:val="24"/>
          <w:szCs w:val="24"/>
        </w:rPr>
      </w:pPr>
      <w:r w:rsidRPr="00EC3D30">
        <w:rPr>
          <w:rFonts w:ascii="Times New Roman" w:hAnsi="Times New Roman" w:cs="Times New Roman"/>
          <w:sz w:val="24"/>
          <w:szCs w:val="24"/>
        </w:rPr>
        <w:t xml:space="preserve">В результате исполнения мероприятий муниципальной программы в рамках подпрограммы 2 «Обеспечение пожарной безопасности, защита населения, территорий от чрезвычайных ситуаций» обеспечено развитие сегмента «Видеонаблюдение» АПК «Безопасный город» путем организации обслуживания 24 видеокамер с выводом изображения на мониторы диспетчерского пульта ЕДДС, тем самым увеличив количество мест, требующих постоянного мониторинга и контроля за обстановкой на территории г. Ленска. </w:t>
      </w:r>
    </w:p>
    <w:p w:rsidR="008A38F9" w:rsidRPr="00EC3D30" w:rsidRDefault="008A38F9" w:rsidP="0029221C">
      <w:pPr>
        <w:pStyle w:val="ConsPlusNormal"/>
        <w:tabs>
          <w:tab w:val="left" w:pos="709"/>
        </w:tabs>
        <w:spacing w:line="360" w:lineRule="auto"/>
        <w:ind w:firstLine="709"/>
        <w:jc w:val="both"/>
        <w:outlineLvl w:val="2"/>
        <w:rPr>
          <w:rFonts w:ascii="Times New Roman" w:hAnsi="Times New Roman" w:cs="Times New Roman"/>
          <w:sz w:val="24"/>
          <w:szCs w:val="24"/>
        </w:rPr>
      </w:pPr>
      <w:r w:rsidRPr="00EC3D30">
        <w:rPr>
          <w:rFonts w:ascii="Times New Roman" w:hAnsi="Times New Roman" w:cs="Times New Roman"/>
          <w:sz w:val="24"/>
          <w:szCs w:val="24"/>
        </w:rPr>
        <w:t>Запланированные мероприятия выполнены в полном объеме.</w:t>
      </w:r>
    </w:p>
    <w:p w:rsidR="008A38F9" w:rsidRPr="00EC3D30" w:rsidRDefault="008A38F9" w:rsidP="0029221C">
      <w:pPr>
        <w:pStyle w:val="ConsPlusNormal"/>
        <w:spacing w:line="360" w:lineRule="auto"/>
        <w:ind w:firstLine="709"/>
        <w:jc w:val="both"/>
        <w:outlineLvl w:val="2"/>
        <w:rPr>
          <w:rFonts w:ascii="Times New Roman" w:hAnsi="Times New Roman" w:cs="Times New Roman"/>
          <w:sz w:val="24"/>
          <w:szCs w:val="24"/>
        </w:rPr>
      </w:pPr>
      <w:r w:rsidRPr="00EC3D30">
        <w:rPr>
          <w:rFonts w:ascii="Times New Roman" w:hAnsi="Times New Roman" w:cs="Times New Roman"/>
          <w:sz w:val="24"/>
          <w:szCs w:val="24"/>
        </w:rPr>
        <w:t>По реализацию мероприятия Подпрограммы 1 «Обеспечивающая подпрограмма» за 2018 год было израсходовано 12 465,96 тыс. рублей. Средства пошли на оплату труда и начислений на оплату труда, командировочные расходы, расходы на курсы повышения квалификации и профессиональную переподготовку персонала, услуги связи, коммунальные услуги, услуги по содержанию имущества, программное обеспечение, материальные запасы, медицинские осмотры работников. Данные расходы составляют 94,95% общего исполнения.</w:t>
      </w:r>
    </w:p>
    <w:p w:rsidR="008A38F9" w:rsidRPr="00EC3D30" w:rsidRDefault="008A38F9" w:rsidP="0029221C">
      <w:pPr>
        <w:pStyle w:val="ConsPlusNormal"/>
        <w:spacing w:line="360" w:lineRule="auto"/>
        <w:ind w:firstLine="709"/>
        <w:jc w:val="both"/>
        <w:outlineLvl w:val="2"/>
        <w:rPr>
          <w:rFonts w:ascii="Times New Roman" w:hAnsi="Times New Roman" w:cs="Times New Roman"/>
          <w:sz w:val="24"/>
          <w:szCs w:val="24"/>
        </w:rPr>
      </w:pPr>
      <w:r w:rsidRPr="00EC3D30">
        <w:rPr>
          <w:rFonts w:ascii="Times New Roman" w:hAnsi="Times New Roman" w:cs="Times New Roman"/>
          <w:sz w:val="24"/>
          <w:szCs w:val="24"/>
        </w:rPr>
        <w:t xml:space="preserve">По реализацию мероприятия Подпрограммы 2 «Обеспечение пожарной безопасности, </w:t>
      </w:r>
      <w:r w:rsidRPr="00EC3D30">
        <w:rPr>
          <w:rFonts w:ascii="Times New Roman" w:hAnsi="Times New Roman" w:cs="Times New Roman"/>
          <w:sz w:val="24"/>
          <w:szCs w:val="24"/>
        </w:rPr>
        <w:lastRenderedPageBreak/>
        <w:t>защита населения, территорий от чрезвычайных ситуаций» за 2018 год было израсходовано 3 535,76 тыс. рублей. Средства пошли на оплату услуг по обеспечению сегмента «Видеонаблюдение» АПК «Безопасный город», согласно заключенному контракту с ГУП «ТЦТР» РС (Я) по результатам проведенного электронного аукциона на сумму 3 535,76 тыс. руб</w:t>
      </w:r>
      <w:r w:rsidR="007256B9">
        <w:rPr>
          <w:rFonts w:ascii="Times New Roman" w:hAnsi="Times New Roman" w:cs="Times New Roman"/>
          <w:sz w:val="24"/>
          <w:szCs w:val="24"/>
        </w:rPr>
        <w:t>.</w:t>
      </w:r>
      <w:r w:rsidRPr="00EC3D30">
        <w:rPr>
          <w:rFonts w:ascii="Times New Roman" w:hAnsi="Times New Roman" w:cs="Times New Roman"/>
          <w:sz w:val="24"/>
          <w:szCs w:val="24"/>
        </w:rPr>
        <w:t>, расходование средств по которому составило 100% общего исполнения.</w:t>
      </w:r>
    </w:p>
    <w:p w:rsidR="008A38F9" w:rsidRPr="00EC3D30" w:rsidRDefault="008A38F9" w:rsidP="0029221C">
      <w:pPr>
        <w:pStyle w:val="ConsPlusNormal"/>
        <w:ind w:firstLine="709"/>
        <w:outlineLvl w:val="2"/>
        <w:rPr>
          <w:rFonts w:ascii="Times New Roman" w:hAnsi="Times New Roman" w:cs="Times New Roman"/>
          <w:sz w:val="24"/>
          <w:szCs w:val="24"/>
        </w:rPr>
      </w:pPr>
    </w:p>
    <w:p w:rsidR="008A38F9" w:rsidRPr="00EC3D30" w:rsidRDefault="008A38F9" w:rsidP="008A38F9">
      <w:pPr>
        <w:pStyle w:val="ConsPlusNormal"/>
        <w:ind w:firstLine="0"/>
        <w:jc w:val="center"/>
        <w:outlineLvl w:val="2"/>
        <w:rPr>
          <w:rFonts w:ascii="Times New Roman" w:hAnsi="Times New Roman" w:cs="Times New Roman"/>
          <w:sz w:val="24"/>
          <w:szCs w:val="24"/>
        </w:rPr>
      </w:pPr>
      <w:r w:rsidRPr="00EC3D30">
        <w:rPr>
          <w:rFonts w:ascii="Times New Roman" w:hAnsi="Times New Roman" w:cs="Times New Roman"/>
          <w:sz w:val="24"/>
          <w:szCs w:val="24"/>
        </w:rPr>
        <w:t>Таблица 18.2. Выполнение основных целевых индикаторов</w:t>
      </w:r>
    </w:p>
    <w:p w:rsidR="008A38F9" w:rsidRDefault="008A38F9" w:rsidP="008A38F9">
      <w:pPr>
        <w:pStyle w:val="a5"/>
        <w:tabs>
          <w:tab w:val="left" w:pos="993"/>
        </w:tabs>
        <w:ind w:left="0"/>
        <w:jc w:val="center"/>
        <w:rPr>
          <w:sz w:val="24"/>
          <w:szCs w:val="24"/>
        </w:rPr>
      </w:pPr>
      <w:r w:rsidRPr="00EC3D30">
        <w:rPr>
          <w:sz w:val="24"/>
          <w:szCs w:val="24"/>
        </w:rPr>
        <w:t>и показателей программы за 2018 год</w:t>
      </w:r>
    </w:p>
    <w:p w:rsidR="00EC3D30" w:rsidRPr="00EC3D30" w:rsidRDefault="00EC3D30" w:rsidP="008A38F9">
      <w:pPr>
        <w:pStyle w:val="a5"/>
        <w:tabs>
          <w:tab w:val="left" w:pos="993"/>
        </w:tabs>
        <w:ind w:left="0"/>
        <w:jc w:val="center"/>
        <w:rPr>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992"/>
        <w:gridCol w:w="1418"/>
        <w:gridCol w:w="1417"/>
        <w:gridCol w:w="1701"/>
      </w:tblGrid>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b/>
                <w:sz w:val="22"/>
                <w:szCs w:val="22"/>
              </w:rPr>
            </w:pPr>
            <w:r w:rsidRPr="00EC3D30">
              <w:rPr>
                <w:b/>
                <w:sz w:val="22"/>
                <w:szCs w:val="22"/>
              </w:rPr>
              <w:t>№ п/п</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b/>
                <w:sz w:val="22"/>
                <w:szCs w:val="22"/>
              </w:rPr>
            </w:pPr>
            <w:r w:rsidRPr="00EC3D30">
              <w:rPr>
                <w:b/>
                <w:sz w:val="22"/>
                <w:szCs w:val="22"/>
              </w:rPr>
              <w:t>Наименование индикатора (показателя)</w:t>
            </w:r>
          </w:p>
        </w:tc>
        <w:tc>
          <w:tcPr>
            <w:tcW w:w="992"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b/>
                <w:sz w:val="22"/>
                <w:szCs w:val="22"/>
              </w:rPr>
            </w:pPr>
            <w:r w:rsidRPr="00EC3D30">
              <w:rPr>
                <w:b/>
                <w:sz w:val="22"/>
                <w:szCs w:val="22"/>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b/>
                <w:sz w:val="22"/>
                <w:szCs w:val="22"/>
              </w:rPr>
            </w:pPr>
            <w:r w:rsidRPr="00EC3D30">
              <w:rPr>
                <w:b/>
                <w:sz w:val="22"/>
                <w:szCs w:val="22"/>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b/>
                <w:sz w:val="22"/>
                <w:szCs w:val="22"/>
              </w:rPr>
            </w:pPr>
            <w:r w:rsidRPr="00EC3D30">
              <w:rPr>
                <w:b/>
                <w:sz w:val="22"/>
                <w:szCs w:val="22"/>
              </w:rPr>
              <w:t>Факт</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b/>
                <w:sz w:val="22"/>
                <w:szCs w:val="22"/>
              </w:rPr>
            </w:pPr>
            <w:r w:rsidRPr="00EC3D30">
              <w:rPr>
                <w:b/>
                <w:sz w:val="22"/>
                <w:szCs w:val="22"/>
              </w:rPr>
              <w:t>Выполнение, %</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6</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hideMark/>
          </w:tcPr>
          <w:p w:rsidR="008A38F9" w:rsidRPr="00EC3D30" w:rsidRDefault="008A38F9" w:rsidP="00CC3C86">
            <w:pPr>
              <w:ind w:right="142"/>
              <w:jc w:val="center"/>
              <w:rPr>
                <w:sz w:val="22"/>
                <w:szCs w:val="22"/>
              </w:rPr>
            </w:pPr>
            <w:r w:rsidRPr="00EC3D30">
              <w:rPr>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8A38F9" w:rsidRPr="00EC3D30" w:rsidRDefault="008A38F9" w:rsidP="00CC3C86">
            <w:pPr>
              <w:ind w:right="142"/>
              <w:jc w:val="both"/>
              <w:rPr>
                <w:sz w:val="22"/>
                <w:szCs w:val="22"/>
              </w:rPr>
            </w:pPr>
            <w:r w:rsidRPr="00EC3D30">
              <w:rPr>
                <w:sz w:val="22"/>
                <w:szCs w:val="22"/>
              </w:rPr>
              <w:t xml:space="preserve">Количество зарегистрированных природных пожаров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8A38F9" w:rsidRPr="00EC3D30" w:rsidRDefault="008A38F9" w:rsidP="00CC3C86">
            <w:pPr>
              <w:ind w:right="142"/>
              <w:jc w:val="center"/>
              <w:rPr>
                <w:sz w:val="22"/>
                <w:szCs w:val="22"/>
              </w:rPr>
            </w:pPr>
            <w:r w:rsidRPr="00EC3D30">
              <w:rPr>
                <w:sz w:val="22"/>
                <w:szCs w:val="22"/>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14</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140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hideMark/>
          </w:tcPr>
          <w:p w:rsidR="008A38F9" w:rsidRPr="00EC3D30" w:rsidRDefault="008A38F9" w:rsidP="00CC3C86">
            <w:pPr>
              <w:ind w:right="142"/>
              <w:jc w:val="center"/>
              <w:rPr>
                <w:sz w:val="22"/>
                <w:szCs w:val="22"/>
              </w:rPr>
            </w:pPr>
            <w:r w:rsidRPr="00EC3D30">
              <w:rPr>
                <w:sz w:val="22"/>
                <w:szCs w:val="22"/>
              </w:rPr>
              <w:t>2.</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Повышение доли ЧС, устраненных без жертв, в общем количестве произошедших ЧС</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90</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90</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3.</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 xml:space="preserve">Удельный вес населения, информируемого в случае возникновения ЧС  </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80</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80</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4.</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Сокращение  времени реагирования на чрезвычайные ситуации;</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час</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5.</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Обеспеченность специалистами диспетчерского состава</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6.</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Доля специалистов, повысивших квалификацию, от общего количества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70</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90</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129</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7.</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Улучшение материально-технической базы</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55</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55</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r w:rsidR="008A38F9" w:rsidRPr="005139FE" w:rsidTr="00CC3C86">
        <w:tc>
          <w:tcPr>
            <w:tcW w:w="70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center"/>
              <w:rPr>
                <w:sz w:val="22"/>
                <w:szCs w:val="22"/>
              </w:rPr>
            </w:pPr>
            <w:r w:rsidRPr="00EC3D30">
              <w:rPr>
                <w:sz w:val="22"/>
                <w:szCs w:val="22"/>
              </w:rPr>
              <w:t>8.</w:t>
            </w:r>
          </w:p>
        </w:tc>
        <w:tc>
          <w:tcPr>
            <w:tcW w:w="3260"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ind w:right="142"/>
              <w:jc w:val="both"/>
              <w:rPr>
                <w:sz w:val="22"/>
                <w:szCs w:val="22"/>
              </w:rPr>
            </w:pPr>
            <w:r w:rsidRPr="00EC3D30">
              <w:rPr>
                <w:sz w:val="22"/>
                <w:szCs w:val="22"/>
              </w:rPr>
              <w:t>Увеличение точек видеонаблюдения</w:t>
            </w:r>
          </w:p>
        </w:tc>
        <w:tc>
          <w:tcPr>
            <w:tcW w:w="992"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24</w:t>
            </w:r>
          </w:p>
        </w:tc>
        <w:tc>
          <w:tcPr>
            <w:tcW w:w="1701" w:type="dxa"/>
            <w:tcBorders>
              <w:top w:val="single" w:sz="4" w:space="0" w:color="auto"/>
              <w:left w:val="single" w:sz="4" w:space="0" w:color="auto"/>
              <w:bottom w:val="single" w:sz="4" w:space="0" w:color="auto"/>
              <w:right w:val="single" w:sz="4" w:space="0" w:color="auto"/>
            </w:tcBorders>
            <w:vAlign w:val="center"/>
          </w:tcPr>
          <w:p w:rsidR="008A38F9" w:rsidRPr="00EC3D30" w:rsidRDefault="008A38F9" w:rsidP="00CC3C86">
            <w:pPr>
              <w:ind w:right="142"/>
              <w:jc w:val="center"/>
              <w:rPr>
                <w:sz w:val="22"/>
                <w:szCs w:val="22"/>
              </w:rPr>
            </w:pPr>
            <w:r w:rsidRPr="00EC3D30">
              <w:rPr>
                <w:sz w:val="22"/>
                <w:szCs w:val="22"/>
              </w:rPr>
              <w:t>100</w:t>
            </w:r>
          </w:p>
        </w:tc>
      </w:tr>
    </w:tbl>
    <w:p w:rsidR="008A38F9" w:rsidRPr="005139FE" w:rsidRDefault="008A38F9" w:rsidP="008A38F9">
      <w:pPr>
        <w:spacing w:line="360" w:lineRule="auto"/>
        <w:jc w:val="both"/>
      </w:pPr>
    </w:p>
    <w:p w:rsidR="008A38F9" w:rsidRPr="00EC3D30" w:rsidRDefault="008A38F9" w:rsidP="008A38F9">
      <w:pPr>
        <w:tabs>
          <w:tab w:val="left" w:pos="993"/>
        </w:tabs>
        <w:spacing w:line="360" w:lineRule="auto"/>
        <w:ind w:firstLine="708"/>
        <w:jc w:val="both"/>
        <w:rPr>
          <w:sz w:val="24"/>
          <w:szCs w:val="24"/>
        </w:rPr>
      </w:pPr>
      <w:r w:rsidRPr="00EC3D30">
        <w:rPr>
          <w:sz w:val="24"/>
          <w:szCs w:val="24"/>
        </w:rPr>
        <w:t>По итогам проведенной оценки эффективности муниципальная программа признана эффективной (интегральная оценка 93,8).</w:t>
      </w:r>
    </w:p>
    <w:p w:rsidR="008A38F9" w:rsidRPr="00EC3D30" w:rsidRDefault="008A38F9" w:rsidP="008A38F9">
      <w:pPr>
        <w:tabs>
          <w:tab w:val="left" w:pos="993"/>
        </w:tabs>
        <w:spacing w:line="360" w:lineRule="auto"/>
        <w:ind w:firstLine="708"/>
        <w:jc w:val="both"/>
        <w:rPr>
          <w:sz w:val="24"/>
          <w:szCs w:val="24"/>
        </w:rPr>
      </w:pPr>
      <w:r w:rsidRPr="00EC3D30">
        <w:rPr>
          <w:sz w:val="24"/>
          <w:szCs w:val="24"/>
        </w:rPr>
        <w:t>Общие рекомендации и предложения:</w:t>
      </w:r>
    </w:p>
    <w:p w:rsidR="008A38F9" w:rsidRPr="00EC3D30" w:rsidRDefault="008A38F9" w:rsidP="008A38F9">
      <w:pPr>
        <w:pStyle w:val="a5"/>
        <w:widowControl/>
        <w:numPr>
          <w:ilvl w:val="0"/>
          <w:numId w:val="16"/>
        </w:numPr>
        <w:tabs>
          <w:tab w:val="left" w:pos="993"/>
        </w:tabs>
        <w:autoSpaceDE/>
        <w:autoSpaceDN/>
        <w:adjustRightInd/>
        <w:spacing w:line="360" w:lineRule="auto"/>
        <w:ind w:left="0" w:firstLine="708"/>
        <w:jc w:val="both"/>
        <w:rPr>
          <w:sz w:val="24"/>
          <w:szCs w:val="24"/>
        </w:rPr>
      </w:pPr>
      <w:r w:rsidRPr="00EC3D30">
        <w:rPr>
          <w:sz w:val="24"/>
          <w:szCs w:val="24"/>
        </w:rPr>
        <w:t>Сформировать количество и наименование индикаторов исходя из принципов необходимости и достаточности для достижения поставленной цели программы.</w:t>
      </w:r>
    </w:p>
    <w:p w:rsidR="008A38F9" w:rsidRPr="00EC3D30" w:rsidRDefault="008A38F9" w:rsidP="008A38F9">
      <w:pPr>
        <w:widowControl/>
        <w:numPr>
          <w:ilvl w:val="0"/>
          <w:numId w:val="16"/>
        </w:numPr>
        <w:tabs>
          <w:tab w:val="left" w:pos="993"/>
        </w:tabs>
        <w:autoSpaceDE/>
        <w:autoSpaceDN/>
        <w:adjustRightInd/>
        <w:spacing w:line="360" w:lineRule="auto"/>
        <w:ind w:left="0" w:firstLine="708"/>
        <w:rPr>
          <w:sz w:val="24"/>
          <w:szCs w:val="24"/>
        </w:rPr>
      </w:pPr>
      <w:r w:rsidRPr="00EC3D30">
        <w:rPr>
          <w:sz w:val="24"/>
          <w:szCs w:val="24"/>
        </w:rPr>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5139FE" w:rsidRDefault="008A38F9" w:rsidP="008A38F9">
      <w:pPr>
        <w:pStyle w:val="a5"/>
        <w:ind w:left="0" w:firstLine="567"/>
      </w:pPr>
    </w:p>
    <w:p w:rsidR="008A38F9" w:rsidRPr="00EC3D30" w:rsidRDefault="008A38F9" w:rsidP="008A38F9">
      <w:pPr>
        <w:pStyle w:val="a5"/>
        <w:ind w:left="0" w:firstLine="567"/>
        <w:jc w:val="center"/>
        <w:rPr>
          <w:b/>
          <w:sz w:val="24"/>
          <w:szCs w:val="24"/>
        </w:rPr>
      </w:pPr>
      <w:r w:rsidRPr="00EC3D30">
        <w:rPr>
          <w:b/>
          <w:sz w:val="24"/>
          <w:szCs w:val="24"/>
        </w:rPr>
        <w:t xml:space="preserve">19. Муниципальная программа «Развитие здравоохранения </w:t>
      </w:r>
    </w:p>
    <w:p w:rsidR="008A38F9" w:rsidRPr="00EC3D30" w:rsidRDefault="008A38F9" w:rsidP="008A38F9">
      <w:pPr>
        <w:pStyle w:val="a5"/>
        <w:ind w:left="0" w:firstLine="567"/>
        <w:jc w:val="center"/>
        <w:rPr>
          <w:b/>
          <w:sz w:val="24"/>
          <w:szCs w:val="24"/>
        </w:rPr>
      </w:pPr>
      <w:r w:rsidRPr="00EC3D30">
        <w:rPr>
          <w:b/>
          <w:sz w:val="24"/>
          <w:szCs w:val="24"/>
        </w:rPr>
        <w:t>в Ленском районе на 2018-2022гг»</w:t>
      </w:r>
    </w:p>
    <w:p w:rsidR="008A38F9" w:rsidRPr="00EC3D30" w:rsidRDefault="008A38F9" w:rsidP="008A38F9">
      <w:pPr>
        <w:pStyle w:val="a5"/>
        <w:ind w:left="0" w:firstLine="567"/>
        <w:jc w:val="center"/>
        <w:rPr>
          <w:b/>
          <w:sz w:val="24"/>
          <w:szCs w:val="24"/>
        </w:rPr>
      </w:pPr>
    </w:p>
    <w:p w:rsidR="008A38F9" w:rsidRPr="00EC3D30" w:rsidRDefault="008A38F9" w:rsidP="0029221C">
      <w:pPr>
        <w:pStyle w:val="a5"/>
        <w:spacing w:line="360" w:lineRule="auto"/>
        <w:ind w:left="0" w:firstLine="709"/>
        <w:rPr>
          <w:sz w:val="24"/>
          <w:szCs w:val="24"/>
        </w:rPr>
      </w:pPr>
      <w:r w:rsidRPr="00EC3D30">
        <w:rPr>
          <w:sz w:val="24"/>
          <w:szCs w:val="24"/>
        </w:rPr>
        <w:t>Ответственным исполнителем является ГБУ РС(Я) «Ленская ЦРБ».</w:t>
      </w:r>
    </w:p>
    <w:p w:rsidR="008A38F9" w:rsidRPr="00EC3D30" w:rsidRDefault="008A38F9" w:rsidP="0029221C">
      <w:pPr>
        <w:pStyle w:val="a5"/>
        <w:spacing w:line="360" w:lineRule="auto"/>
        <w:ind w:left="0" w:firstLine="709"/>
        <w:rPr>
          <w:sz w:val="24"/>
          <w:szCs w:val="24"/>
        </w:rPr>
      </w:pPr>
      <w:r w:rsidRPr="00EC3D30">
        <w:rPr>
          <w:sz w:val="24"/>
          <w:szCs w:val="24"/>
        </w:rPr>
        <w:t xml:space="preserve"> Соисполнителями муниципальной программы выступают МУ «КИО МО «Ленский район».</w:t>
      </w:r>
    </w:p>
    <w:p w:rsidR="008A38F9" w:rsidRPr="00EC3D30" w:rsidRDefault="008A38F9" w:rsidP="0029221C">
      <w:pPr>
        <w:pStyle w:val="a5"/>
        <w:spacing w:line="360" w:lineRule="auto"/>
        <w:ind w:left="0" w:firstLine="709"/>
        <w:rPr>
          <w:sz w:val="24"/>
          <w:szCs w:val="24"/>
        </w:rPr>
      </w:pPr>
      <w:r w:rsidRPr="00EC3D30">
        <w:rPr>
          <w:sz w:val="24"/>
          <w:szCs w:val="24"/>
        </w:rPr>
        <w:t>Цель программы - создание условий для сохранения и укрепления здоровья человека.</w:t>
      </w:r>
    </w:p>
    <w:p w:rsidR="008A38F9" w:rsidRPr="00EC3D30" w:rsidRDefault="008A38F9" w:rsidP="0029221C">
      <w:pPr>
        <w:pStyle w:val="a5"/>
        <w:spacing w:line="360" w:lineRule="auto"/>
        <w:ind w:left="0" w:firstLine="709"/>
        <w:rPr>
          <w:sz w:val="24"/>
          <w:szCs w:val="24"/>
        </w:rPr>
      </w:pPr>
      <w:r w:rsidRPr="00EC3D30">
        <w:rPr>
          <w:sz w:val="24"/>
          <w:szCs w:val="24"/>
        </w:rPr>
        <w:t>Задачи программы: Создание условий для оказания медицинской помощи населению на территории муниципального образования и формированию ЗОЖ, реализация государственной политики, направленной на формирование здорового образа жизни</w:t>
      </w:r>
    </w:p>
    <w:p w:rsidR="008A38F9" w:rsidRPr="00EC3D30" w:rsidRDefault="008A38F9" w:rsidP="0029221C">
      <w:pPr>
        <w:pStyle w:val="a5"/>
        <w:spacing w:line="360" w:lineRule="auto"/>
        <w:ind w:left="0" w:firstLine="709"/>
        <w:rPr>
          <w:sz w:val="24"/>
          <w:szCs w:val="24"/>
        </w:rPr>
      </w:pPr>
      <w:r w:rsidRPr="00EC3D30">
        <w:rPr>
          <w:sz w:val="24"/>
          <w:szCs w:val="24"/>
        </w:rPr>
        <w:t xml:space="preserve">  В результате исполнения мероприятий муниципальной программы в рамках подпрограммы «Совершенствование оказания медицинской помощи, включая профилактику заболеваний и формирование здорового образа жизни», запланированные мероприятия выполнены практически в полном объеме. </w:t>
      </w:r>
    </w:p>
    <w:p w:rsidR="008A38F9" w:rsidRPr="00EC3D30" w:rsidRDefault="008A38F9" w:rsidP="0029221C">
      <w:pPr>
        <w:pStyle w:val="a5"/>
        <w:spacing w:line="360" w:lineRule="auto"/>
        <w:ind w:left="0" w:firstLine="709"/>
        <w:rPr>
          <w:sz w:val="24"/>
          <w:szCs w:val="24"/>
        </w:rPr>
      </w:pPr>
      <w:r w:rsidRPr="00EC3D30">
        <w:rPr>
          <w:sz w:val="24"/>
          <w:szCs w:val="24"/>
        </w:rPr>
        <w:t xml:space="preserve">  Мероприятия муниципальной программы финансировались за счет средств бюджета МО «Ленский район»:</w:t>
      </w:r>
    </w:p>
    <w:p w:rsidR="008A38F9" w:rsidRPr="00EC3D30" w:rsidRDefault="008A38F9" w:rsidP="0029221C">
      <w:pPr>
        <w:pStyle w:val="a5"/>
        <w:spacing w:line="360" w:lineRule="auto"/>
        <w:ind w:left="0" w:firstLine="709"/>
        <w:rPr>
          <w:sz w:val="24"/>
          <w:szCs w:val="24"/>
        </w:rPr>
      </w:pPr>
      <w:r w:rsidRPr="00EC3D30">
        <w:rPr>
          <w:sz w:val="24"/>
          <w:szCs w:val="24"/>
        </w:rPr>
        <w:t>1.   «Формированию ЗОЖ»,</w:t>
      </w:r>
    </w:p>
    <w:p w:rsidR="008A38F9" w:rsidRPr="00EC3D30" w:rsidRDefault="008A38F9" w:rsidP="0029221C">
      <w:pPr>
        <w:pStyle w:val="a5"/>
        <w:spacing w:line="360" w:lineRule="auto"/>
        <w:ind w:left="0" w:firstLine="709"/>
        <w:rPr>
          <w:sz w:val="24"/>
          <w:szCs w:val="24"/>
        </w:rPr>
      </w:pPr>
      <w:r w:rsidRPr="00EC3D30">
        <w:rPr>
          <w:sz w:val="24"/>
          <w:szCs w:val="24"/>
        </w:rPr>
        <w:t xml:space="preserve">2. «Создание условий для оказания медицинской помощи населению на территории муниципального образования»; </w:t>
      </w:r>
    </w:p>
    <w:p w:rsidR="008A38F9" w:rsidRPr="00EC3D30" w:rsidRDefault="008A38F9" w:rsidP="0029221C">
      <w:pPr>
        <w:pStyle w:val="a5"/>
        <w:spacing w:line="360" w:lineRule="auto"/>
        <w:ind w:left="0" w:firstLine="709"/>
        <w:rPr>
          <w:sz w:val="24"/>
          <w:szCs w:val="24"/>
        </w:rPr>
      </w:pPr>
      <w:r w:rsidRPr="00EC3D30">
        <w:rPr>
          <w:sz w:val="24"/>
          <w:szCs w:val="24"/>
        </w:rPr>
        <w:t>3.   «Лечебное дело»;</w:t>
      </w:r>
    </w:p>
    <w:p w:rsidR="008A38F9" w:rsidRPr="00EC3D30" w:rsidRDefault="008A38F9" w:rsidP="0029221C">
      <w:pPr>
        <w:pStyle w:val="a5"/>
        <w:spacing w:line="360" w:lineRule="auto"/>
        <w:ind w:left="0" w:firstLine="709"/>
        <w:rPr>
          <w:sz w:val="24"/>
          <w:szCs w:val="24"/>
        </w:rPr>
      </w:pPr>
      <w:r w:rsidRPr="00EC3D30">
        <w:rPr>
          <w:sz w:val="24"/>
          <w:szCs w:val="24"/>
        </w:rPr>
        <w:t xml:space="preserve">4.   «Улучшение материально –технической базы». </w:t>
      </w:r>
    </w:p>
    <w:p w:rsidR="008A38F9" w:rsidRPr="00EC3D30" w:rsidRDefault="008A38F9" w:rsidP="0029221C">
      <w:pPr>
        <w:pStyle w:val="a5"/>
        <w:tabs>
          <w:tab w:val="left" w:pos="567"/>
        </w:tabs>
        <w:spacing w:line="360" w:lineRule="auto"/>
        <w:ind w:left="0" w:firstLine="709"/>
        <w:rPr>
          <w:sz w:val="24"/>
          <w:szCs w:val="24"/>
        </w:rPr>
      </w:pPr>
      <w:r w:rsidRPr="00EC3D30">
        <w:rPr>
          <w:sz w:val="24"/>
          <w:szCs w:val="24"/>
        </w:rPr>
        <w:t xml:space="preserve"> На финансирование мероприятий в 2018г. было предусмотрено 29 700 000,00 руб. из   бюджета МО «Ленский район». На мероприятия было израсходовано 27 623 214,68 руб., что составляет 93% от общей суммы выделенных средств.</w:t>
      </w:r>
    </w:p>
    <w:p w:rsidR="008A38F9" w:rsidRPr="00EC3D30" w:rsidRDefault="008A38F9" w:rsidP="0029221C">
      <w:pPr>
        <w:pStyle w:val="a5"/>
        <w:tabs>
          <w:tab w:val="left" w:pos="709"/>
        </w:tabs>
        <w:spacing w:line="360" w:lineRule="auto"/>
        <w:ind w:left="0" w:firstLine="709"/>
        <w:rPr>
          <w:sz w:val="24"/>
          <w:szCs w:val="24"/>
        </w:rPr>
      </w:pPr>
      <w:r w:rsidRPr="00EC3D30">
        <w:rPr>
          <w:sz w:val="24"/>
          <w:szCs w:val="24"/>
        </w:rPr>
        <w:t xml:space="preserve">По реализации мероприятия «Формированию ЗОЖ» было израсходовано 183 904,00 </w:t>
      </w:r>
      <w:r w:rsidR="007256B9">
        <w:rPr>
          <w:sz w:val="24"/>
          <w:szCs w:val="24"/>
        </w:rPr>
        <w:t xml:space="preserve">руб. </w:t>
      </w:r>
      <w:r w:rsidRPr="00EC3D30">
        <w:rPr>
          <w:sz w:val="24"/>
          <w:szCs w:val="24"/>
        </w:rPr>
        <w:t>и процент исполнения составил - 52,5%. Низкое исполнение по данному направлению возникла по причине отказа в закупе материального обеспечения работы по пропаганде здорового образа жизни (информационный раздаточный материал, буклеты, пособия) и частичного освоения средств за счет других направлений.</w:t>
      </w:r>
    </w:p>
    <w:p w:rsidR="008A38F9" w:rsidRPr="00EC3D30" w:rsidRDefault="0029221C" w:rsidP="0029221C">
      <w:pPr>
        <w:pStyle w:val="a5"/>
        <w:tabs>
          <w:tab w:val="left" w:pos="709"/>
        </w:tabs>
        <w:spacing w:line="360" w:lineRule="auto"/>
        <w:ind w:left="0" w:firstLine="709"/>
        <w:rPr>
          <w:sz w:val="24"/>
          <w:szCs w:val="24"/>
        </w:rPr>
      </w:pPr>
      <w:r>
        <w:rPr>
          <w:sz w:val="24"/>
          <w:szCs w:val="24"/>
        </w:rPr>
        <w:t xml:space="preserve"> </w:t>
      </w:r>
      <w:r w:rsidR="008A38F9" w:rsidRPr="00EC3D30">
        <w:rPr>
          <w:sz w:val="24"/>
          <w:szCs w:val="24"/>
        </w:rPr>
        <w:t>По реализации мероприятия «Создание условий для оказания медицинской помощи населению на территории муниципального образования» израсходовано на сумму 24 135 966,68 руб.  Исполнено на 94%.</w:t>
      </w:r>
    </w:p>
    <w:p w:rsidR="008A38F9" w:rsidRPr="00EC3D30" w:rsidRDefault="0029221C" w:rsidP="0029221C">
      <w:pPr>
        <w:pStyle w:val="a5"/>
        <w:tabs>
          <w:tab w:val="left" w:pos="709"/>
        </w:tabs>
        <w:spacing w:line="360" w:lineRule="auto"/>
        <w:ind w:left="0" w:firstLine="709"/>
        <w:rPr>
          <w:sz w:val="24"/>
          <w:szCs w:val="24"/>
        </w:rPr>
      </w:pPr>
      <w:r>
        <w:rPr>
          <w:sz w:val="24"/>
          <w:szCs w:val="24"/>
        </w:rPr>
        <w:t xml:space="preserve"> </w:t>
      </w:r>
      <w:r w:rsidR="008A38F9" w:rsidRPr="00EC3D30">
        <w:rPr>
          <w:sz w:val="24"/>
          <w:szCs w:val="24"/>
        </w:rPr>
        <w:t>На реализацию мероприятия «Лечебное дело предусмотрено» - 1 200 000,00 руб.  Исполнено в полном объеме -100%</w:t>
      </w:r>
    </w:p>
    <w:p w:rsidR="008A38F9" w:rsidRPr="00EC3D30" w:rsidRDefault="0029221C" w:rsidP="0029221C">
      <w:pPr>
        <w:pStyle w:val="a5"/>
        <w:tabs>
          <w:tab w:val="left" w:pos="709"/>
        </w:tabs>
        <w:spacing w:line="360" w:lineRule="auto"/>
        <w:ind w:left="0" w:firstLine="709"/>
        <w:rPr>
          <w:sz w:val="24"/>
          <w:szCs w:val="24"/>
        </w:rPr>
      </w:pPr>
      <w:r>
        <w:rPr>
          <w:sz w:val="24"/>
          <w:szCs w:val="24"/>
        </w:rPr>
        <w:t xml:space="preserve"> </w:t>
      </w:r>
      <w:r w:rsidR="008A38F9" w:rsidRPr="00EC3D30">
        <w:rPr>
          <w:sz w:val="24"/>
          <w:szCs w:val="24"/>
        </w:rPr>
        <w:t>На реализацию мероприятия «Улучшение материально –технической базы» израсходовано 2 103 344,00 руб., исполнено на 84,8%.</w:t>
      </w:r>
    </w:p>
    <w:p w:rsidR="008A38F9" w:rsidRPr="00EC3D30" w:rsidRDefault="0029221C" w:rsidP="0029221C">
      <w:pPr>
        <w:pStyle w:val="a5"/>
        <w:tabs>
          <w:tab w:val="left" w:pos="709"/>
        </w:tabs>
        <w:spacing w:line="360" w:lineRule="auto"/>
        <w:ind w:left="0" w:firstLine="709"/>
        <w:rPr>
          <w:sz w:val="24"/>
          <w:szCs w:val="24"/>
        </w:rPr>
      </w:pPr>
      <w:r>
        <w:rPr>
          <w:sz w:val="24"/>
          <w:szCs w:val="24"/>
        </w:rPr>
        <w:t xml:space="preserve"> </w:t>
      </w:r>
      <w:r w:rsidR="008A38F9" w:rsidRPr="00EC3D30">
        <w:rPr>
          <w:sz w:val="24"/>
          <w:szCs w:val="24"/>
        </w:rPr>
        <w:t xml:space="preserve">Денежные средства на мероприятия муниципальной программы за отчетный период использованы не в полном объеме. Оставшиеся (законтрактованные финансовые средства) </w:t>
      </w:r>
      <w:r w:rsidR="008A38F9" w:rsidRPr="00EC3D30">
        <w:rPr>
          <w:sz w:val="24"/>
          <w:szCs w:val="24"/>
        </w:rPr>
        <w:lastRenderedPageBreak/>
        <w:t>перешли на текущий 2019г.</w:t>
      </w:r>
    </w:p>
    <w:p w:rsidR="008A38F9" w:rsidRPr="00EC3D30" w:rsidRDefault="008A38F9" w:rsidP="00EC3D30">
      <w:pPr>
        <w:pStyle w:val="afa"/>
        <w:spacing w:after="0" w:line="360" w:lineRule="auto"/>
        <w:ind w:firstLine="0"/>
        <w:jc w:val="center"/>
      </w:pPr>
      <w:r w:rsidRPr="00EC3D30">
        <w:rPr>
          <w:rFonts w:eastAsia="Calibri"/>
        </w:rPr>
        <w:t>Таблица 19.1.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1559"/>
        <w:gridCol w:w="1559"/>
        <w:gridCol w:w="1559"/>
      </w:tblGrid>
      <w:tr w:rsidR="008A38F9" w:rsidRPr="005139FE" w:rsidTr="00CC3C86">
        <w:trPr>
          <w:cantSplit/>
          <w:trHeight w:val="841"/>
        </w:trPr>
        <w:tc>
          <w:tcPr>
            <w:tcW w:w="2694"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Исполнение</w:t>
            </w:r>
          </w:p>
          <w:p w:rsidR="008A38F9" w:rsidRPr="00EC3D30" w:rsidRDefault="008A38F9" w:rsidP="00CC3C86">
            <w:pPr>
              <w:jc w:val="center"/>
              <w:rPr>
                <w:b/>
                <w:sz w:val="22"/>
                <w:szCs w:val="22"/>
              </w:rPr>
            </w:pPr>
            <w:r w:rsidRPr="00EC3D30">
              <w:rPr>
                <w:b/>
                <w:sz w:val="22"/>
                <w:szCs w:val="22"/>
              </w:rPr>
              <w:t>%</w:t>
            </w:r>
          </w:p>
        </w:tc>
      </w:tr>
      <w:tr w:rsidR="008A38F9" w:rsidRPr="005139FE" w:rsidTr="00CC3C86">
        <w:trPr>
          <w:cantSplit/>
          <w:trHeight w:val="532"/>
        </w:trPr>
        <w:tc>
          <w:tcPr>
            <w:tcW w:w="2694" w:type="dxa"/>
            <w:vMerge w:val="restart"/>
            <w:tcBorders>
              <w:top w:val="single" w:sz="4" w:space="0" w:color="auto"/>
              <w:left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 xml:space="preserve">«Развитие здравоохранения </w:t>
            </w:r>
          </w:p>
          <w:p w:rsidR="008A38F9" w:rsidRPr="00EC3D30" w:rsidRDefault="008A38F9" w:rsidP="00CC3C86">
            <w:pPr>
              <w:jc w:val="center"/>
              <w:rPr>
                <w:sz w:val="22"/>
                <w:szCs w:val="22"/>
              </w:rPr>
            </w:pPr>
            <w:r w:rsidRPr="00EC3D30">
              <w:rPr>
                <w:sz w:val="22"/>
                <w:szCs w:val="22"/>
              </w:rPr>
              <w:t>в Ленском районе на 2018-2022гг»</w:t>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sz w:val="22"/>
                <w:szCs w:val="22"/>
              </w:rPr>
            </w:pPr>
            <w:r w:rsidRPr="00EC3D30">
              <w:rPr>
                <w:sz w:val="22"/>
                <w:szCs w:val="22"/>
              </w:rPr>
              <w:t>-</w:t>
            </w:r>
          </w:p>
        </w:tc>
      </w:tr>
      <w:tr w:rsidR="008A38F9" w:rsidRPr="005139FE" w:rsidTr="00CC3C86">
        <w:trPr>
          <w:cantSplit/>
          <w:trHeight w:val="250"/>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w:t>
            </w:r>
          </w:p>
        </w:tc>
      </w:tr>
      <w:tr w:rsidR="008A38F9" w:rsidRPr="005139FE" w:rsidTr="00CC3C86">
        <w:trPr>
          <w:cantSplit/>
          <w:trHeight w:val="771"/>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29 700 000,0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27 623 214,68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93,01</w:t>
            </w:r>
          </w:p>
        </w:tc>
      </w:tr>
      <w:tr w:rsidR="008A38F9" w:rsidRPr="005139FE" w:rsidTr="00CC3C86">
        <w:trPr>
          <w:cantSplit/>
          <w:trHeight w:val="376"/>
        </w:trPr>
        <w:tc>
          <w:tcPr>
            <w:tcW w:w="2694"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29 700 000,0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27 623 214,68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93,01</w:t>
            </w:r>
          </w:p>
        </w:tc>
      </w:tr>
    </w:tbl>
    <w:p w:rsidR="008A38F9" w:rsidRPr="005139FE" w:rsidRDefault="008A38F9" w:rsidP="008A38F9">
      <w:pPr>
        <w:pStyle w:val="ConsPlusNormal"/>
        <w:ind w:firstLine="0"/>
        <w:outlineLvl w:val="2"/>
        <w:rPr>
          <w:rFonts w:ascii="Times New Roman" w:eastAsia="Calibri" w:hAnsi="Times New Roman" w:cs="Times New Roman"/>
          <w:sz w:val="24"/>
          <w:szCs w:val="24"/>
          <w:lang w:val="x-none" w:eastAsia="x-none"/>
        </w:rPr>
      </w:pPr>
    </w:p>
    <w:p w:rsidR="00EC3D30" w:rsidRDefault="00EC3D30" w:rsidP="008A38F9">
      <w:pPr>
        <w:pStyle w:val="ConsPlusNormal"/>
        <w:ind w:firstLine="0"/>
        <w:jc w:val="center"/>
        <w:outlineLvl w:val="2"/>
        <w:rPr>
          <w:rFonts w:ascii="Times New Roman" w:eastAsia="Calibri" w:hAnsi="Times New Roman" w:cs="Times New Roman"/>
          <w:sz w:val="24"/>
          <w:szCs w:val="24"/>
          <w:lang w:val="x-none" w:eastAsia="x-none"/>
        </w:rPr>
      </w:pPr>
    </w:p>
    <w:p w:rsidR="008A38F9" w:rsidRPr="005139FE" w:rsidRDefault="008A38F9" w:rsidP="008A38F9">
      <w:pPr>
        <w:pStyle w:val="ConsPlusNormal"/>
        <w:ind w:firstLine="0"/>
        <w:jc w:val="center"/>
        <w:outlineLvl w:val="2"/>
        <w:rPr>
          <w:rFonts w:ascii="Times New Roman" w:hAnsi="Times New Roman" w:cs="Times New Roman"/>
          <w:sz w:val="24"/>
          <w:szCs w:val="24"/>
        </w:rPr>
      </w:pPr>
      <w:r w:rsidRPr="005139FE">
        <w:rPr>
          <w:rFonts w:ascii="Times New Roman" w:eastAsia="Calibri" w:hAnsi="Times New Roman" w:cs="Times New Roman"/>
          <w:sz w:val="24"/>
          <w:szCs w:val="24"/>
          <w:lang w:val="x-none" w:eastAsia="x-none"/>
        </w:rPr>
        <w:t xml:space="preserve">Таблица </w:t>
      </w:r>
      <w:r w:rsidRPr="005139FE">
        <w:rPr>
          <w:rFonts w:ascii="Times New Roman" w:eastAsia="Calibri" w:hAnsi="Times New Roman" w:cs="Times New Roman"/>
          <w:sz w:val="24"/>
          <w:szCs w:val="24"/>
          <w:lang w:eastAsia="x-none"/>
        </w:rPr>
        <w:t>19.</w:t>
      </w:r>
      <w:r w:rsidRPr="005139FE">
        <w:rPr>
          <w:rFonts w:ascii="Times New Roman" w:eastAsia="Calibri" w:hAnsi="Times New Roman" w:cs="Times New Roman"/>
          <w:sz w:val="24"/>
          <w:szCs w:val="24"/>
          <w:lang w:val="x-none" w:eastAsia="x-none"/>
        </w:rPr>
        <w:t xml:space="preserve">2 </w:t>
      </w:r>
      <w:r w:rsidRPr="005139FE">
        <w:rPr>
          <w:rFonts w:ascii="Times New Roman" w:hAnsi="Times New Roman" w:cs="Times New Roman"/>
          <w:sz w:val="24"/>
          <w:szCs w:val="24"/>
        </w:rPr>
        <w:t>Выполнение основных целевых индикаторов</w:t>
      </w:r>
    </w:p>
    <w:p w:rsidR="008A38F9" w:rsidRPr="00EC3D30" w:rsidRDefault="008A38F9" w:rsidP="008A38F9">
      <w:pPr>
        <w:tabs>
          <w:tab w:val="left" w:pos="993"/>
        </w:tabs>
        <w:spacing w:line="360" w:lineRule="auto"/>
        <w:contextualSpacing/>
        <w:jc w:val="center"/>
        <w:rPr>
          <w:sz w:val="24"/>
          <w:szCs w:val="24"/>
        </w:rPr>
      </w:pPr>
      <w:r w:rsidRPr="00EC3D30">
        <w:rPr>
          <w:sz w:val="24"/>
          <w:szCs w:val="24"/>
        </w:rPr>
        <w:t>и показателей программы за 2018 год</w:t>
      </w:r>
    </w:p>
    <w:p w:rsidR="008A38F9" w:rsidRPr="005139FE" w:rsidRDefault="008A38F9" w:rsidP="008A38F9">
      <w:pPr>
        <w:spacing w:line="276" w:lineRule="auto"/>
        <w:contextualSpacing/>
        <w:jc w:val="center"/>
        <w:rPr>
          <w:rFonts w:eastAsia="Calibri"/>
          <w:b/>
          <w:lang w:val="x-none" w:eastAsia="x-none"/>
        </w:rPr>
      </w:pPr>
    </w:p>
    <w:tbl>
      <w:tblPr>
        <w:tblW w:w="9571" w:type="dxa"/>
        <w:jc w:val="center"/>
        <w:tblLook w:val="04A0" w:firstRow="1" w:lastRow="0" w:firstColumn="1" w:lastColumn="0" w:noHBand="0" w:noVBand="1"/>
      </w:tblPr>
      <w:tblGrid>
        <w:gridCol w:w="513"/>
        <w:gridCol w:w="3710"/>
        <w:gridCol w:w="1391"/>
        <w:gridCol w:w="1238"/>
        <w:gridCol w:w="1193"/>
        <w:gridCol w:w="1526"/>
      </w:tblGrid>
      <w:tr w:rsidR="008A38F9" w:rsidRPr="005139FE" w:rsidTr="00CC3C86">
        <w:trPr>
          <w:trHeight w:val="320"/>
          <w:tblHeader/>
          <w:jc w:val="center"/>
        </w:trPr>
        <w:tc>
          <w:tcPr>
            <w:tcW w:w="518" w:type="dxa"/>
            <w:tcBorders>
              <w:top w:val="single" w:sz="4" w:space="0" w:color="auto"/>
              <w:left w:val="single" w:sz="4" w:space="0" w:color="auto"/>
              <w:bottom w:val="nil"/>
              <w:right w:val="single" w:sz="4" w:space="0" w:color="auto"/>
            </w:tcBorders>
            <w:shd w:val="clear" w:color="auto" w:fill="auto"/>
            <w:hideMark/>
          </w:tcPr>
          <w:p w:rsidR="008A38F9" w:rsidRPr="00EC3D30" w:rsidRDefault="008A38F9" w:rsidP="00CC3C86">
            <w:pPr>
              <w:jc w:val="center"/>
              <w:rPr>
                <w:b/>
                <w:bCs/>
                <w:color w:val="000000"/>
                <w:sz w:val="22"/>
                <w:szCs w:val="22"/>
              </w:rPr>
            </w:pPr>
            <w:r w:rsidRPr="00EC3D30">
              <w:rPr>
                <w:b/>
                <w:bCs/>
                <w:color w:val="000000"/>
                <w:sz w:val="22"/>
                <w:szCs w:val="22"/>
              </w:rPr>
              <w:t>№</w:t>
            </w:r>
          </w:p>
        </w:tc>
        <w:tc>
          <w:tcPr>
            <w:tcW w:w="4044" w:type="dxa"/>
            <w:tcBorders>
              <w:top w:val="single" w:sz="4" w:space="0" w:color="auto"/>
              <w:left w:val="nil"/>
              <w:bottom w:val="nil"/>
              <w:right w:val="single" w:sz="4" w:space="0" w:color="auto"/>
            </w:tcBorders>
            <w:shd w:val="clear" w:color="auto" w:fill="auto"/>
            <w:hideMark/>
          </w:tcPr>
          <w:p w:rsidR="008A38F9" w:rsidRPr="00EC3D30" w:rsidRDefault="008A38F9" w:rsidP="00CC3C86">
            <w:pPr>
              <w:jc w:val="center"/>
              <w:rPr>
                <w:b/>
                <w:bCs/>
                <w:color w:val="000000"/>
                <w:sz w:val="22"/>
                <w:szCs w:val="22"/>
              </w:rPr>
            </w:pPr>
            <w:r w:rsidRPr="00EC3D30">
              <w:rPr>
                <w:b/>
                <w:bCs/>
                <w:color w:val="000000"/>
                <w:sz w:val="22"/>
                <w:szCs w:val="22"/>
              </w:rPr>
              <w:t>Наименование показателя (индикатора)</w:t>
            </w:r>
          </w:p>
        </w:tc>
        <w:tc>
          <w:tcPr>
            <w:tcW w:w="1176" w:type="dxa"/>
            <w:tcBorders>
              <w:top w:val="single" w:sz="4" w:space="0" w:color="auto"/>
              <w:left w:val="nil"/>
              <w:bottom w:val="nil"/>
              <w:right w:val="single" w:sz="4" w:space="0" w:color="auto"/>
            </w:tcBorders>
            <w:shd w:val="clear" w:color="auto" w:fill="auto"/>
            <w:hideMark/>
          </w:tcPr>
          <w:p w:rsidR="008A38F9" w:rsidRPr="00EC3D30" w:rsidRDefault="008A38F9" w:rsidP="00CC3C86">
            <w:pPr>
              <w:jc w:val="center"/>
              <w:rPr>
                <w:b/>
                <w:bCs/>
                <w:color w:val="000000"/>
                <w:sz w:val="22"/>
                <w:szCs w:val="22"/>
              </w:rPr>
            </w:pPr>
            <w:r w:rsidRPr="00EC3D30">
              <w:rPr>
                <w:b/>
                <w:bCs/>
                <w:color w:val="000000"/>
                <w:sz w:val="22"/>
                <w:szCs w:val="22"/>
              </w:rPr>
              <w:t>Единица измерения</w:t>
            </w:r>
          </w:p>
        </w:tc>
        <w:tc>
          <w:tcPr>
            <w:tcW w:w="1341" w:type="dxa"/>
            <w:tcBorders>
              <w:top w:val="single" w:sz="4" w:space="0" w:color="auto"/>
              <w:left w:val="nil"/>
              <w:bottom w:val="single" w:sz="4" w:space="0" w:color="auto"/>
              <w:right w:val="single" w:sz="4" w:space="0" w:color="auto"/>
            </w:tcBorders>
            <w:shd w:val="clear" w:color="auto" w:fill="auto"/>
            <w:hideMark/>
          </w:tcPr>
          <w:p w:rsidR="008A38F9" w:rsidRPr="00EC3D30" w:rsidRDefault="008A38F9" w:rsidP="00CC3C86">
            <w:pPr>
              <w:jc w:val="center"/>
              <w:rPr>
                <w:b/>
                <w:bCs/>
                <w:color w:val="000000"/>
                <w:sz w:val="22"/>
                <w:szCs w:val="22"/>
              </w:rPr>
            </w:pPr>
            <w:r w:rsidRPr="00EC3D30">
              <w:rPr>
                <w:b/>
                <w:bCs/>
                <w:color w:val="000000"/>
                <w:sz w:val="22"/>
                <w:szCs w:val="22"/>
              </w:rPr>
              <w:t>План</w:t>
            </w:r>
          </w:p>
        </w:tc>
        <w:tc>
          <w:tcPr>
            <w:tcW w:w="1201" w:type="dxa"/>
            <w:tcBorders>
              <w:top w:val="single" w:sz="4" w:space="0" w:color="auto"/>
              <w:left w:val="nil"/>
              <w:bottom w:val="single" w:sz="4" w:space="0" w:color="auto"/>
              <w:right w:val="single" w:sz="4" w:space="0" w:color="auto"/>
            </w:tcBorders>
            <w:shd w:val="clear" w:color="auto" w:fill="auto"/>
            <w:hideMark/>
          </w:tcPr>
          <w:p w:rsidR="008A38F9" w:rsidRPr="00EC3D30" w:rsidRDefault="008A38F9" w:rsidP="00CC3C86">
            <w:pPr>
              <w:jc w:val="center"/>
              <w:rPr>
                <w:b/>
                <w:bCs/>
                <w:color w:val="000000"/>
                <w:sz w:val="22"/>
                <w:szCs w:val="22"/>
              </w:rPr>
            </w:pPr>
            <w:r w:rsidRPr="00EC3D30">
              <w:rPr>
                <w:b/>
                <w:bCs/>
                <w:color w:val="000000"/>
                <w:sz w:val="22"/>
                <w:szCs w:val="22"/>
              </w:rPr>
              <w:t xml:space="preserve">Факт </w:t>
            </w:r>
          </w:p>
        </w:tc>
        <w:tc>
          <w:tcPr>
            <w:tcW w:w="1291" w:type="dxa"/>
            <w:tcBorders>
              <w:top w:val="single" w:sz="4" w:space="0" w:color="auto"/>
              <w:left w:val="nil"/>
              <w:bottom w:val="single" w:sz="4" w:space="0" w:color="auto"/>
              <w:right w:val="single" w:sz="4" w:space="0" w:color="auto"/>
            </w:tcBorders>
          </w:tcPr>
          <w:p w:rsidR="008A38F9" w:rsidRPr="00EC3D30" w:rsidRDefault="008A38F9" w:rsidP="00CC3C86">
            <w:pPr>
              <w:jc w:val="center"/>
              <w:rPr>
                <w:b/>
                <w:bCs/>
                <w:color w:val="000000"/>
                <w:sz w:val="22"/>
                <w:szCs w:val="22"/>
              </w:rPr>
            </w:pPr>
            <w:r w:rsidRPr="00EC3D30">
              <w:rPr>
                <w:b/>
                <w:bCs/>
                <w:color w:val="000000"/>
                <w:sz w:val="22"/>
                <w:szCs w:val="22"/>
              </w:rPr>
              <w:t>Выполнение,</w:t>
            </w:r>
          </w:p>
          <w:p w:rsidR="008A38F9" w:rsidRPr="00EC3D30" w:rsidRDefault="008A38F9" w:rsidP="00CC3C86">
            <w:pPr>
              <w:jc w:val="center"/>
              <w:rPr>
                <w:b/>
                <w:bCs/>
                <w:color w:val="000000"/>
                <w:sz w:val="22"/>
                <w:szCs w:val="22"/>
              </w:rPr>
            </w:pPr>
            <w:r w:rsidRPr="00EC3D30">
              <w:rPr>
                <w:b/>
                <w:bCs/>
                <w:color w:val="000000"/>
                <w:sz w:val="22"/>
                <w:szCs w:val="22"/>
              </w:rPr>
              <w:t>%</w:t>
            </w:r>
          </w:p>
        </w:tc>
      </w:tr>
      <w:tr w:rsidR="008A38F9" w:rsidRPr="005139FE" w:rsidTr="00CC3C86">
        <w:trPr>
          <w:trHeight w:val="408"/>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1.</w:t>
            </w:r>
          </w:p>
        </w:tc>
        <w:tc>
          <w:tcPr>
            <w:tcW w:w="4044" w:type="dxa"/>
            <w:tcBorders>
              <w:top w:val="single" w:sz="4" w:space="0" w:color="auto"/>
              <w:left w:val="nil"/>
              <w:bottom w:val="single" w:sz="4" w:space="0" w:color="auto"/>
              <w:right w:val="single" w:sz="4" w:space="0" w:color="auto"/>
            </w:tcBorders>
            <w:shd w:val="clear" w:color="auto" w:fill="auto"/>
            <w:hideMark/>
          </w:tcPr>
          <w:p w:rsidR="008A38F9" w:rsidRPr="00EC3D30" w:rsidRDefault="008A38F9" w:rsidP="00CC3C86">
            <w:pPr>
              <w:rPr>
                <w:color w:val="000000"/>
                <w:sz w:val="22"/>
                <w:szCs w:val="22"/>
              </w:rPr>
            </w:pPr>
            <w:r w:rsidRPr="00EC3D30">
              <w:rPr>
                <w:color w:val="000000"/>
                <w:sz w:val="22"/>
                <w:szCs w:val="22"/>
              </w:rPr>
              <w:t>Ожидаемая продолжительность жизни при рождении</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Год</w:t>
            </w:r>
          </w:p>
        </w:tc>
        <w:tc>
          <w:tcPr>
            <w:tcW w:w="134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71,3</w:t>
            </w:r>
          </w:p>
        </w:tc>
        <w:tc>
          <w:tcPr>
            <w:tcW w:w="120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71</w:t>
            </w:r>
          </w:p>
        </w:tc>
        <w:tc>
          <w:tcPr>
            <w:tcW w:w="1291" w:type="dxa"/>
            <w:tcBorders>
              <w:top w:val="nil"/>
              <w:left w:val="nil"/>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99,5</w:t>
            </w:r>
          </w:p>
        </w:tc>
      </w:tr>
      <w:tr w:rsidR="008A38F9" w:rsidRPr="005139FE" w:rsidTr="00CC3C86">
        <w:trPr>
          <w:trHeight w:val="413"/>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2.</w:t>
            </w:r>
          </w:p>
        </w:tc>
        <w:tc>
          <w:tcPr>
            <w:tcW w:w="4044" w:type="dxa"/>
            <w:tcBorders>
              <w:top w:val="nil"/>
              <w:left w:val="nil"/>
              <w:bottom w:val="single" w:sz="4" w:space="0" w:color="auto"/>
              <w:right w:val="single" w:sz="4" w:space="0" w:color="auto"/>
            </w:tcBorders>
            <w:shd w:val="clear" w:color="auto" w:fill="auto"/>
            <w:hideMark/>
          </w:tcPr>
          <w:p w:rsidR="008A38F9" w:rsidRPr="00EC3D30" w:rsidRDefault="008A38F9" w:rsidP="00CC3C86">
            <w:pPr>
              <w:rPr>
                <w:color w:val="000000"/>
                <w:sz w:val="22"/>
                <w:szCs w:val="22"/>
              </w:rPr>
            </w:pPr>
            <w:r w:rsidRPr="00EC3D30">
              <w:rPr>
                <w:color w:val="000000"/>
                <w:sz w:val="22"/>
                <w:szCs w:val="22"/>
              </w:rPr>
              <w:t>Смертность населения от всех причин на 1000 населения</w:t>
            </w:r>
          </w:p>
        </w:tc>
        <w:tc>
          <w:tcPr>
            <w:tcW w:w="1176"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9,8</w:t>
            </w:r>
          </w:p>
        </w:tc>
        <w:tc>
          <w:tcPr>
            <w:tcW w:w="120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10,2</w:t>
            </w:r>
          </w:p>
        </w:tc>
        <w:tc>
          <w:tcPr>
            <w:tcW w:w="1291" w:type="dxa"/>
            <w:tcBorders>
              <w:top w:val="nil"/>
              <w:left w:val="nil"/>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94</w:t>
            </w:r>
          </w:p>
        </w:tc>
      </w:tr>
      <w:tr w:rsidR="008A38F9" w:rsidRPr="005139FE" w:rsidTr="00CC3C86">
        <w:trPr>
          <w:trHeight w:val="421"/>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3.</w:t>
            </w:r>
          </w:p>
        </w:tc>
        <w:tc>
          <w:tcPr>
            <w:tcW w:w="4044" w:type="dxa"/>
            <w:tcBorders>
              <w:top w:val="nil"/>
              <w:left w:val="nil"/>
              <w:bottom w:val="single" w:sz="4" w:space="0" w:color="auto"/>
              <w:right w:val="single" w:sz="4" w:space="0" w:color="auto"/>
            </w:tcBorders>
            <w:shd w:val="clear" w:color="auto" w:fill="auto"/>
            <w:hideMark/>
          </w:tcPr>
          <w:p w:rsidR="008A38F9" w:rsidRPr="00EC3D30" w:rsidRDefault="008A38F9" w:rsidP="00CC3C86">
            <w:pPr>
              <w:rPr>
                <w:color w:val="000000"/>
                <w:sz w:val="22"/>
                <w:szCs w:val="22"/>
              </w:rPr>
            </w:pPr>
            <w:r w:rsidRPr="00EC3D30">
              <w:rPr>
                <w:color w:val="000000"/>
                <w:sz w:val="22"/>
                <w:szCs w:val="22"/>
              </w:rPr>
              <w:t>Младенческая смертность на 1000 родившихся живыми</w:t>
            </w:r>
          </w:p>
        </w:tc>
        <w:tc>
          <w:tcPr>
            <w:tcW w:w="1176"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4,9</w:t>
            </w:r>
          </w:p>
        </w:tc>
        <w:tc>
          <w:tcPr>
            <w:tcW w:w="120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12,9/2,5</w:t>
            </w:r>
          </w:p>
        </w:tc>
        <w:tc>
          <w:tcPr>
            <w:tcW w:w="1291" w:type="dxa"/>
            <w:tcBorders>
              <w:top w:val="nil"/>
              <w:left w:val="nil"/>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26"/>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4.</w:t>
            </w:r>
          </w:p>
        </w:tc>
        <w:tc>
          <w:tcPr>
            <w:tcW w:w="4044" w:type="dxa"/>
            <w:tcBorders>
              <w:top w:val="nil"/>
              <w:left w:val="nil"/>
              <w:bottom w:val="single" w:sz="4" w:space="0" w:color="auto"/>
              <w:right w:val="single" w:sz="4" w:space="0" w:color="auto"/>
            </w:tcBorders>
            <w:shd w:val="clear" w:color="auto" w:fill="auto"/>
            <w:hideMark/>
          </w:tcPr>
          <w:p w:rsidR="008A38F9" w:rsidRPr="00EC3D30" w:rsidRDefault="008A38F9" w:rsidP="00CC3C86">
            <w:pPr>
              <w:rPr>
                <w:color w:val="000000"/>
                <w:sz w:val="22"/>
                <w:szCs w:val="22"/>
              </w:rPr>
            </w:pPr>
            <w:r w:rsidRPr="00EC3D30">
              <w:rPr>
                <w:color w:val="000000"/>
                <w:sz w:val="22"/>
                <w:szCs w:val="22"/>
              </w:rPr>
              <w:t>Материнская смертность на 1000 родившихся живыми</w:t>
            </w:r>
          </w:p>
        </w:tc>
        <w:tc>
          <w:tcPr>
            <w:tcW w:w="1176"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0</w:t>
            </w:r>
          </w:p>
        </w:tc>
        <w:tc>
          <w:tcPr>
            <w:tcW w:w="120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0</w:t>
            </w:r>
          </w:p>
        </w:tc>
        <w:tc>
          <w:tcPr>
            <w:tcW w:w="1291" w:type="dxa"/>
            <w:tcBorders>
              <w:top w:val="nil"/>
              <w:left w:val="nil"/>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04"/>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5.</w:t>
            </w:r>
          </w:p>
        </w:tc>
        <w:tc>
          <w:tcPr>
            <w:tcW w:w="4044" w:type="dxa"/>
            <w:tcBorders>
              <w:top w:val="nil"/>
              <w:left w:val="nil"/>
              <w:bottom w:val="single" w:sz="4" w:space="0" w:color="auto"/>
              <w:right w:val="single" w:sz="4" w:space="0" w:color="auto"/>
            </w:tcBorders>
            <w:shd w:val="clear" w:color="auto" w:fill="auto"/>
            <w:hideMark/>
          </w:tcPr>
          <w:p w:rsidR="008A38F9" w:rsidRPr="00EC3D30" w:rsidRDefault="008A38F9" w:rsidP="00CC3C86">
            <w:pPr>
              <w:rPr>
                <w:color w:val="000000"/>
                <w:sz w:val="22"/>
                <w:szCs w:val="22"/>
              </w:rPr>
            </w:pPr>
            <w:r w:rsidRPr="00EC3D30">
              <w:rPr>
                <w:color w:val="000000"/>
                <w:sz w:val="22"/>
                <w:szCs w:val="22"/>
              </w:rPr>
              <w:t>Смертность от туберкулеза на 100000  населения</w:t>
            </w:r>
          </w:p>
        </w:tc>
        <w:tc>
          <w:tcPr>
            <w:tcW w:w="1176"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2,58</w:t>
            </w:r>
          </w:p>
        </w:tc>
        <w:tc>
          <w:tcPr>
            <w:tcW w:w="1201" w:type="dxa"/>
            <w:tcBorders>
              <w:top w:val="nil"/>
              <w:left w:val="nil"/>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0</w:t>
            </w:r>
          </w:p>
        </w:tc>
        <w:tc>
          <w:tcPr>
            <w:tcW w:w="1291" w:type="dxa"/>
            <w:tcBorders>
              <w:top w:val="nil"/>
              <w:left w:val="nil"/>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6.</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Смертность от  сердечно сосудистых заболеваний на100000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468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512</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93</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7.</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Распространенность туберкулеза среди населения на 100000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 xml:space="preserve">Абсолютное число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143,5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99,7</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8.</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Болезненность населения на 1000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 xml:space="preserve">Абсолютное число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1795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1494/1615</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90</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9.</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Заболеваемость населения на 1000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rPr>
                <w:color w:val="000000"/>
                <w:sz w:val="22"/>
                <w:szCs w:val="22"/>
              </w:rPr>
            </w:pPr>
            <w:r w:rsidRPr="00EC3D30">
              <w:rPr>
                <w:color w:val="000000"/>
                <w:sz w:val="22"/>
                <w:szCs w:val="22"/>
              </w:rPr>
              <w:t xml:space="preserve">Абсолютное число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998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874,2</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10</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Удовлетворенность населения медицинской помощью</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48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50</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r w:rsidR="008A38F9" w:rsidRPr="005139FE" w:rsidTr="00CC3C86">
        <w:trPr>
          <w:trHeight w:val="41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bCs/>
                <w:color w:val="000000"/>
                <w:sz w:val="22"/>
                <w:szCs w:val="22"/>
              </w:rPr>
            </w:pPr>
            <w:r w:rsidRPr="00EC3D30">
              <w:rPr>
                <w:bCs/>
                <w:color w:val="000000"/>
                <w:sz w:val="22"/>
                <w:szCs w:val="22"/>
              </w:rPr>
              <w:t>11.</w:t>
            </w:r>
          </w:p>
        </w:tc>
        <w:tc>
          <w:tcPr>
            <w:tcW w:w="4044" w:type="dxa"/>
            <w:tcBorders>
              <w:top w:val="single" w:sz="4" w:space="0" w:color="auto"/>
              <w:left w:val="single" w:sz="4" w:space="0" w:color="auto"/>
              <w:bottom w:val="single" w:sz="4" w:space="0" w:color="auto"/>
              <w:right w:val="single" w:sz="4" w:space="0" w:color="auto"/>
            </w:tcBorders>
            <w:shd w:val="clear" w:color="auto" w:fill="auto"/>
            <w:hideMark/>
          </w:tcPr>
          <w:p w:rsidR="008A38F9" w:rsidRPr="00EC3D30" w:rsidRDefault="008A38F9" w:rsidP="00CC3C86">
            <w:pPr>
              <w:spacing w:after="240"/>
              <w:rPr>
                <w:color w:val="000000"/>
                <w:sz w:val="22"/>
                <w:szCs w:val="22"/>
              </w:rPr>
            </w:pPr>
            <w:r w:rsidRPr="00EC3D30">
              <w:rPr>
                <w:color w:val="000000"/>
                <w:sz w:val="22"/>
                <w:szCs w:val="22"/>
              </w:rPr>
              <w:t>Обеспеченность врачами (на 10 000населния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25,6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EC3D30" w:rsidRDefault="008A38F9" w:rsidP="00CC3C86">
            <w:pPr>
              <w:jc w:val="center"/>
              <w:rPr>
                <w:color w:val="000000"/>
                <w:sz w:val="22"/>
                <w:szCs w:val="22"/>
              </w:rPr>
            </w:pPr>
            <w:r w:rsidRPr="00EC3D30">
              <w:rPr>
                <w:color w:val="000000"/>
                <w:sz w:val="22"/>
                <w:szCs w:val="22"/>
              </w:rPr>
              <w:t>27,2</w:t>
            </w:r>
          </w:p>
        </w:tc>
        <w:tc>
          <w:tcPr>
            <w:tcW w:w="1291"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color w:val="000000"/>
                <w:sz w:val="22"/>
                <w:szCs w:val="22"/>
              </w:rPr>
            </w:pPr>
            <w:r w:rsidRPr="00EC3D30">
              <w:rPr>
                <w:color w:val="000000"/>
                <w:sz w:val="22"/>
                <w:szCs w:val="22"/>
              </w:rPr>
              <w:t>100</w:t>
            </w:r>
          </w:p>
        </w:tc>
      </w:tr>
    </w:tbl>
    <w:p w:rsidR="008A38F9" w:rsidRPr="005139FE" w:rsidRDefault="008A38F9" w:rsidP="008A38F9">
      <w:pPr>
        <w:spacing w:line="276" w:lineRule="auto"/>
        <w:ind w:firstLine="708"/>
        <w:contextualSpacing/>
        <w:jc w:val="both"/>
        <w:rPr>
          <w:rFonts w:eastAsia="Calibri"/>
          <w:b/>
          <w:lang w:val="x-none" w:eastAsia="x-none"/>
        </w:rPr>
      </w:pP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sz w:val="24"/>
          <w:szCs w:val="24"/>
        </w:rPr>
        <w:t>Отрицательное отклонение достигнутых значений показателей 36,4%.</w:t>
      </w: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rFonts w:eastAsia="Calibri"/>
          <w:sz w:val="24"/>
          <w:szCs w:val="24"/>
          <w:lang w:eastAsia="en-US"/>
        </w:rPr>
        <w:t>По итогам проведенной оценки эффективности муниципальная программа признана недостаточно эффективной (интегральная оценка 68,8).</w:t>
      </w: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rFonts w:eastAsia="Calibri"/>
          <w:sz w:val="24"/>
          <w:szCs w:val="24"/>
          <w:lang w:eastAsia="en-US"/>
        </w:rPr>
        <w:lastRenderedPageBreak/>
        <w:t>Общие рекомендации и предложения:</w:t>
      </w: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rFonts w:eastAsia="Calibri"/>
          <w:sz w:val="24"/>
          <w:szCs w:val="24"/>
          <w:lang w:eastAsia="en-US"/>
        </w:rPr>
        <w:t>1.</w:t>
      </w:r>
      <w:r w:rsidRPr="00EC3D30">
        <w:rPr>
          <w:rFonts w:eastAsia="Calibri"/>
          <w:sz w:val="24"/>
          <w:szCs w:val="24"/>
          <w:lang w:eastAsia="en-US"/>
        </w:rPr>
        <w:tab/>
        <w:t>Сформировать количество и наименование индикаторов исходя из принципов необходимости и достаточности для достижения поставленной цели программы.</w:t>
      </w: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rFonts w:eastAsia="Calibri"/>
          <w:sz w:val="24"/>
          <w:szCs w:val="24"/>
          <w:lang w:eastAsia="en-US"/>
        </w:rPr>
        <w:t>2.</w:t>
      </w:r>
      <w:r w:rsidRPr="00EC3D30">
        <w:rPr>
          <w:rFonts w:eastAsia="Calibri"/>
          <w:sz w:val="24"/>
          <w:szCs w:val="24"/>
          <w:lang w:eastAsia="en-US"/>
        </w:rPr>
        <w:tab/>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EC3D30" w:rsidRDefault="008A38F9" w:rsidP="0029221C">
      <w:pPr>
        <w:tabs>
          <w:tab w:val="left" w:pos="709"/>
          <w:tab w:val="left" w:pos="1134"/>
        </w:tabs>
        <w:spacing w:line="360" w:lineRule="auto"/>
        <w:ind w:firstLine="709"/>
        <w:jc w:val="both"/>
        <w:rPr>
          <w:rFonts w:eastAsia="Calibri"/>
          <w:sz w:val="24"/>
          <w:szCs w:val="24"/>
          <w:lang w:eastAsia="en-US"/>
        </w:rPr>
      </w:pPr>
      <w:r w:rsidRPr="00EC3D30">
        <w:rPr>
          <w:rFonts w:eastAsia="Calibri"/>
          <w:sz w:val="24"/>
          <w:szCs w:val="24"/>
          <w:lang w:eastAsia="en-US"/>
        </w:rPr>
        <w:t xml:space="preserve">3. </w:t>
      </w:r>
      <w:r w:rsidRPr="00EC3D30">
        <w:rPr>
          <w:rFonts w:eastAsia="Calibri"/>
          <w:sz w:val="24"/>
          <w:szCs w:val="24"/>
          <w:lang w:eastAsia="en-US"/>
        </w:rPr>
        <w:tab/>
        <w:t>Проводить контрольные мероприятия по реализации муниципальной программы.</w:t>
      </w:r>
    </w:p>
    <w:p w:rsidR="008A38F9" w:rsidRPr="005139FE" w:rsidRDefault="008A38F9" w:rsidP="008A38F9">
      <w:pPr>
        <w:spacing w:line="276" w:lineRule="auto"/>
        <w:ind w:firstLine="360"/>
        <w:jc w:val="both"/>
        <w:rPr>
          <w:rFonts w:eastAsia="Calibri"/>
          <w:lang w:eastAsia="en-US"/>
        </w:rPr>
      </w:pPr>
    </w:p>
    <w:p w:rsidR="008A38F9" w:rsidRPr="00EC3D30" w:rsidRDefault="008A38F9" w:rsidP="008A38F9">
      <w:pPr>
        <w:spacing w:line="276" w:lineRule="auto"/>
        <w:ind w:firstLine="360"/>
        <w:jc w:val="center"/>
        <w:rPr>
          <w:rFonts w:eastAsia="Calibri"/>
          <w:b/>
          <w:sz w:val="24"/>
          <w:szCs w:val="24"/>
          <w:lang w:eastAsia="en-US"/>
        </w:rPr>
      </w:pPr>
      <w:r w:rsidRPr="00EC3D30">
        <w:rPr>
          <w:rFonts w:eastAsia="Calibri"/>
          <w:b/>
          <w:sz w:val="24"/>
          <w:szCs w:val="24"/>
          <w:lang w:eastAsia="en-US"/>
        </w:rPr>
        <w:t>20. Муниципальная программа «Охрана окружающей среды</w:t>
      </w:r>
    </w:p>
    <w:p w:rsidR="008A38F9" w:rsidRPr="00EC3D30" w:rsidRDefault="008A38F9" w:rsidP="008A38F9">
      <w:pPr>
        <w:spacing w:line="276" w:lineRule="auto"/>
        <w:ind w:firstLine="360"/>
        <w:jc w:val="center"/>
        <w:rPr>
          <w:rFonts w:eastAsia="Calibri"/>
          <w:b/>
          <w:sz w:val="24"/>
          <w:szCs w:val="24"/>
          <w:lang w:eastAsia="en-US"/>
        </w:rPr>
      </w:pPr>
      <w:r w:rsidRPr="00EC3D30">
        <w:rPr>
          <w:rFonts w:eastAsia="Calibri"/>
          <w:b/>
          <w:sz w:val="24"/>
          <w:szCs w:val="24"/>
          <w:lang w:eastAsia="en-US"/>
        </w:rPr>
        <w:t xml:space="preserve"> и природных ресурсов в Ленском районе на 2018-2022гг» </w:t>
      </w:r>
    </w:p>
    <w:p w:rsidR="008A38F9" w:rsidRPr="00EC3D30" w:rsidRDefault="008A38F9" w:rsidP="0029221C">
      <w:pPr>
        <w:tabs>
          <w:tab w:val="left" w:pos="709"/>
        </w:tabs>
        <w:spacing w:line="276" w:lineRule="auto"/>
        <w:ind w:firstLine="708"/>
        <w:jc w:val="center"/>
        <w:rPr>
          <w:rFonts w:eastAsia="Calibri"/>
          <w:b/>
          <w:sz w:val="24"/>
          <w:szCs w:val="24"/>
          <w:lang w:eastAsia="en-US"/>
        </w:rPr>
      </w:pPr>
    </w:p>
    <w:p w:rsidR="008A38F9" w:rsidRPr="00EC3D30" w:rsidRDefault="008A38F9" w:rsidP="0029221C">
      <w:pPr>
        <w:pStyle w:val="a5"/>
        <w:tabs>
          <w:tab w:val="left" w:pos="709"/>
        </w:tabs>
        <w:spacing w:line="360" w:lineRule="auto"/>
        <w:ind w:left="0" w:firstLine="567"/>
        <w:rPr>
          <w:sz w:val="24"/>
          <w:szCs w:val="24"/>
        </w:rPr>
      </w:pPr>
      <w:r w:rsidRPr="00EC3D30">
        <w:rPr>
          <w:sz w:val="24"/>
          <w:szCs w:val="24"/>
        </w:rPr>
        <w:t>Ответственным исполнителем является МУ «Комитет имущественных отношений» МО «Ленский район» РС (Я)».</w:t>
      </w:r>
    </w:p>
    <w:p w:rsidR="008A38F9" w:rsidRPr="00EC3D30" w:rsidRDefault="008A38F9" w:rsidP="0029221C">
      <w:pPr>
        <w:pStyle w:val="a5"/>
        <w:tabs>
          <w:tab w:val="left" w:pos="709"/>
        </w:tabs>
        <w:spacing w:line="360" w:lineRule="auto"/>
        <w:ind w:left="0" w:firstLine="567"/>
        <w:rPr>
          <w:sz w:val="24"/>
          <w:szCs w:val="24"/>
        </w:rPr>
      </w:pPr>
      <w:r w:rsidRPr="00EC3D30">
        <w:rPr>
          <w:sz w:val="24"/>
          <w:szCs w:val="24"/>
        </w:rPr>
        <w:t>Соисполнители программы: Ленский районный комитет охраны природы Министерства охраны природы РС (Я).</w:t>
      </w:r>
    </w:p>
    <w:p w:rsidR="008A38F9" w:rsidRPr="00EC3D30" w:rsidRDefault="008A38F9" w:rsidP="0029221C">
      <w:pPr>
        <w:pStyle w:val="a5"/>
        <w:tabs>
          <w:tab w:val="left" w:pos="709"/>
        </w:tabs>
        <w:spacing w:line="360" w:lineRule="auto"/>
        <w:ind w:left="0" w:firstLine="567"/>
        <w:rPr>
          <w:sz w:val="24"/>
          <w:szCs w:val="24"/>
        </w:rPr>
      </w:pPr>
      <w:r w:rsidRPr="00EC3D30">
        <w:rPr>
          <w:sz w:val="24"/>
          <w:szCs w:val="24"/>
        </w:rPr>
        <w:t>Цель программы: Сохранение и восстановление природной среды, обеспечивающей экологическую безопасность населения на территории МО «Ленский район».</w:t>
      </w:r>
    </w:p>
    <w:p w:rsidR="008A38F9" w:rsidRPr="00EC3D30" w:rsidRDefault="008A38F9" w:rsidP="0029221C">
      <w:pPr>
        <w:pStyle w:val="a5"/>
        <w:tabs>
          <w:tab w:val="left" w:pos="709"/>
        </w:tabs>
        <w:spacing w:line="360" w:lineRule="auto"/>
        <w:ind w:left="0" w:firstLine="567"/>
        <w:rPr>
          <w:sz w:val="24"/>
          <w:szCs w:val="24"/>
        </w:rPr>
      </w:pPr>
      <w:r w:rsidRPr="00EC3D30">
        <w:rPr>
          <w:sz w:val="24"/>
          <w:szCs w:val="24"/>
        </w:rPr>
        <w:t xml:space="preserve">Задачи программы: </w:t>
      </w:r>
    </w:p>
    <w:p w:rsidR="008A38F9" w:rsidRPr="00EC3D30" w:rsidRDefault="008A38F9" w:rsidP="0029221C">
      <w:pPr>
        <w:pStyle w:val="a5"/>
        <w:tabs>
          <w:tab w:val="left" w:pos="709"/>
          <w:tab w:val="left" w:pos="993"/>
        </w:tabs>
        <w:spacing w:line="360" w:lineRule="auto"/>
        <w:ind w:left="0" w:firstLine="567"/>
        <w:rPr>
          <w:sz w:val="24"/>
          <w:szCs w:val="24"/>
        </w:rPr>
      </w:pPr>
      <w:r w:rsidRPr="00EC3D30">
        <w:rPr>
          <w:sz w:val="24"/>
          <w:szCs w:val="24"/>
        </w:rPr>
        <w:t>1.</w:t>
      </w:r>
      <w:r w:rsidRPr="00EC3D30">
        <w:rPr>
          <w:sz w:val="24"/>
          <w:szCs w:val="24"/>
        </w:rPr>
        <w:tab/>
        <w:t>Обеспечение функционирования особо охраняемых территорий местного значения.</w:t>
      </w:r>
    </w:p>
    <w:p w:rsidR="008A38F9" w:rsidRPr="00EC3D30" w:rsidRDefault="008A38F9" w:rsidP="0029221C">
      <w:pPr>
        <w:pStyle w:val="a5"/>
        <w:tabs>
          <w:tab w:val="left" w:pos="709"/>
          <w:tab w:val="left" w:pos="993"/>
        </w:tabs>
        <w:spacing w:line="360" w:lineRule="auto"/>
        <w:ind w:left="0" w:firstLine="567"/>
        <w:rPr>
          <w:sz w:val="24"/>
          <w:szCs w:val="24"/>
        </w:rPr>
      </w:pPr>
      <w:r w:rsidRPr="00EC3D30">
        <w:rPr>
          <w:sz w:val="24"/>
          <w:szCs w:val="24"/>
        </w:rPr>
        <w:t>2.</w:t>
      </w:r>
      <w:r w:rsidRPr="00EC3D30">
        <w:rPr>
          <w:sz w:val="24"/>
          <w:szCs w:val="24"/>
        </w:rPr>
        <w:tab/>
        <w:t xml:space="preserve">Повышение уровня экологического образования населения Ленского района. </w:t>
      </w:r>
    </w:p>
    <w:p w:rsidR="008A38F9" w:rsidRPr="00EC3D30" w:rsidRDefault="008A38F9" w:rsidP="0029221C">
      <w:pPr>
        <w:pStyle w:val="a5"/>
        <w:tabs>
          <w:tab w:val="left" w:pos="709"/>
          <w:tab w:val="left" w:pos="993"/>
        </w:tabs>
        <w:spacing w:line="360" w:lineRule="auto"/>
        <w:ind w:left="0" w:firstLine="567"/>
        <w:rPr>
          <w:sz w:val="24"/>
          <w:szCs w:val="24"/>
        </w:rPr>
      </w:pPr>
      <w:r w:rsidRPr="00EC3D30">
        <w:rPr>
          <w:sz w:val="24"/>
          <w:szCs w:val="24"/>
        </w:rPr>
        <w:t>На 2018 год Программой предусмотрены ассигнования в размере 7 576 000,00 руб., исполнение мероприятий программы составило 6 875 444,53 руб.</w:t>
      </w:r>
    </w:p>
    <w:p w:rsidR="008A38F9" w:rsidRPr="00EC3D30" w:rsidRDefault="008A38F9" w:rsidP="008A38F9">
      <w:pPr>
        <w:spacing w:line="360" w:lineRule="auto"/>
        <w:jc w:val="center"/>
        <w:rPr>
          <w:sz w:val="24"/>
          <w:szCs w:val="24"/>
        </w:rPr>
      </w:pPr>
      <w:r w:rsidRPr="00EC3D30">
        <w:rPr>
          <w:rFonts w:eastAsia="Calibri"/>
          <w:sz w:val="24"/>
          <w:szCs w:val="24"/>
        </w:rPr>
        <w:t>Таблица 20.1.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1559"/>
        <w:gridCol w:w="1559"/>
        <w:gridCol w:w="1559"/>
      </w:tblGrid>
      <w:tr w:rsidR="008A38F9" w:rsidRPr="005139FE" w:rsidTr="00CC3C86">
        <w:trPr>
          <w:cantSplit/>
          <w:trHeight w:val="841"/>
        </w:trPr>
        <w:tc>
          <w:tcPr>
            <w:tcW w:w="2694"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Наименование   </w:t>
            </w:r>
            <w:r w:rsidRPr="00EC3D30">
              <w:rPr>
                <w:b/>
                <w:sz w:val="22"/>
                <w:szCs w:val="22"/>
              </w:rPr>
              <w:br/>
              <w:t>программы</w:t>
            </w:r>
            <w:r w:rsidRPr="00EC3D30">
              <w:rPr>
                <w:b/>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 xml:space="preserve">Источники   </w:t>
            </w:r>
            <w:r w:rsidRPr="00EC3D30">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План</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Факт</w:t>
            </w:r>
          </w:p>
          <w:p w:rsidR="008A38F9" w:rsidRPr="00EC3D30" w:rsidRDefault="008A38F9" w:rsidP="00CC3C86">
            <w:pPr>
              <w:jc w:val="center"/>
              <w:rPr>
                <w:b/>
                <w:sz w:val="22"/>
                <w:szCs w:val="22"/>
              </w:rPr>
            </w:pPr>
            <w:r w:rsidRPr="00EC3D30">
              <w:rPr>
                <w:b/>
                <w:sz w:val="22"/>
                <w:szCs w:val="22"/>
              </w:rPr>
              <w:t>(руб.)</w:t>
            </w:r>
          </w:p>
        </w:tc>
        <w:tc>
          <w:tcPr>
            <w:tcW w:w="1559" w:type="dxa"/>
            <w:tcBorders>
              <w:top w:val="single" w:sz="4" w:space="0" w:color="auto"/>
              <w:left w:val="single" w:sz="4" w:space="0" w:color="auto"/>
              <w:right w:val="single" w:sz="4" w:space="0" w:color="auto"/>
            </w:tcBorders>
          </w:tcPr>
          <w:p w:rsidR="008A38F9" w:rsidRPr="00EC3D30" w:rsidRDefault="008A38F9" w:rsidP="00CC3C86">
            <w:pPr>
              <w:jc w:val="center"/>
              <w:rPr>
                <w:b/>
                <w:sz w:val="22"/>
                <w:szCs w:val="22"/>
              </w:rPr>
            </w:pPr>
            <w:r w:rsidRPr="00EC3D30">
              <w:rPr>
                <w:b/>
                <w:sz w:val="22"/>
                <w:szCs w:val="22"/>
              </w:rPr>
              <w:t>Исполнение</w:t>
            </w:r>
          </w:p>
          <w:p w:rsidR="008A38F9" w:rsidRPr="00EC3D30" w:rsidRDefault="008A38F9" w:rsidP="00CC3C86">
            <w:pPr>
              <w:jc w:val="center"/>
              <w:rPr>
                <w:b/>
                <w:sz w:val="22"/>
                <w:szCs w:val="22"/>
              </w:rPr>
            </w:pPr>
            <w:r w:rsidRPr="00EC3D30">
              <w:rPr>
                <w:b/>
                <w:sz w:val="22"/>
                <w:szCs w:val="22"/>
              </w:rPr>
              <w:t>%</w:t>
            </w:r>
          </w:p>
        </w:tc>
      </w:tr>
      <w:tr w:rsidR="008A38F9" w:rsidRPr="005139FE" w:rsidTr="00CC3C86">
        <w:trPr>
          <w:cantSplit/>
          <w:trHeight w:val="532"/>
        </w:trPr>
        <w:tc>
          <w:tcPr>
            <w:tcW w:w="2694" w:type="dxa"/>
            <w:vMerge w:val="restart"/>
            <w:tcBorders>
              <w:top w:val="single" w:sz="4" w:space="0" w:color="auto"/>
              <w:left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 xml:space="preserve">«Охрана окружающей среды и природных ресурсов </w:t>
            </w:r>
          </w:p>
          <w:p w:rsidR="008A38F9" w:rsidRPr="00EC3D30" w:rsidRDefault="008A38F9" w:rsidP="00CC3C86">
            <w:pPr>
              <w:jc w:val="center"/>
              <w:rPr>
                <w:sz w:val="22"/>
                <w:szCs w:val="22"/>
              </w:rPr>
            </w:pPr>
            <w:r w:rsidRPr="00EC3D30">
              <w:rPr>
                <w:sz w:val="22"/>
                <w:szCs w:val="22"/>
              </w:rPr>
              <w:t>в Ленском районе на 2018-2022гг»</w:t>
            </w: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sz w:val="22"/>
                <w:szCs w:val="22"/>
              </w:rPr>
            </w:pPr>
            <w:r w:rsidRPr="00EC3D3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sz w:val="22"/>
                <w:szCs w:val="22"/>
              </w:rPr>
            </w:pPr>
            <w:r w:rsidRPr="00EC3D30">
              <w:rPr>
                <w:sz w:val="22"/>
                <w:szCs w:val="22"/>
              </w:rPr>
              <w:t>-</w:t>
            </w:r>
          </w:p>
        </w:tc>
      </w:tr>
      <w:tr w:rsidR="008A38F9" w:rsidRPr="005139FE" w:rsidTr="00CC3C86">
        <w:trPr>
          <w:cantSplit/>
          <w:trHeight w:val="250"/>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right"/>
              <w:rPr>
                <w:rFonts w:eastAsia="Calibri"/>
                <w:sz w:val="22"/>
                <w:szCs w:val="22"/>
              </w:rPr>
            </w:pPr>
            <w:r w:rsidRPr="00EC3D3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w:t>
            </w:r>
          </w:p>
        </w:tc>
      </w:tr>
      <w:tr w:rsidR="008A38F9" w:rsidRPr="005139FE" w:rsidTr="00CC3C86">
        <w:trPr>
          <w:cantSplit/>
          <w:trHeight w:val="921"/>
        </w:trPr>
        <w:tc>
          <w:tcPr>
            <w:tcW w:w="2694" w:type="dxa"/>
            <w:vMerge/>
            <w:tcBorders>
              <w:left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Бюджет МО «Ленский</w:t>
            </w:r>
          </w:p>
          <w:p w:rsidR="008A38F9" w:rsidRPr="00EC3D30" w:rsidRDefault="008A38F9" w:rsidP="00CC3C86">
            <w:pPr>
              <w:jc w:val="center"/>
              <w:rPr>
                <w:sz w:val="22"/>
                <w:szCs w:val="22"/>
              </w:rPr>
            </w:pPr>
            <w:r w:rsidRPr="00EC3D30">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7 576 000,0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6 875 444,53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90,75</w:t>
            </w:r>
          </w:p>
        </w:tc>
      </w:tr>
      <w:tr w:rsidR="008A38F9" w:rsidRPr="005139FE" w:rsidTr="00CC3C86">
        <w:trPr>
          <w:cantSplit/>
          <w:trHeight w:val="376"/>
        </w:trPr>
        <w:tc>
          <w:tcPr>
            <w:tcW w:w="2694" w:type="dxa"/>
            <w:vMerge/>
            <w:tcBorders>
              <w:left w:val="single" w:sz="4" w:space="0" w:color="auto"/>
              <w:bottom w:val="single" w:sz="4" w:space="0" w:color="auto"/>
              <w:right w:val="single" w:sz="4" w:space="0" w:color="auto"/>
            </w:tcBorders>
          </w:tcPr>
          <w:p w:rsidR="008A38F9" w:rsidRPr="00EC3D3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EC3D30" w:rsidRDefault="008A38F9" w:rsidP="00CC3C86">
            <w:pPr>
              <w:jc w:val="center"/>
              <w:rPr>
                <w:sz w:val="22"/>
                <w:szCs w:val="22"/>
              </w:rPr>
            </w:pPr>
            <w:r w:rsidRPr="00EC3D30">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7 576 000,0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6 875 444,53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EC3D30" w:rsidRDefault="008A38F9" w:rsidP="00CC3C86">
            <w:pPr>
              <w:jc w:val="center"/>
              <w:rPr>
                <w:rFonts w:eastAsia="Calibri"/>
                <w:sz w:val="22"/>
                <w:szCs w:val="22"/>
              </w:rPr>
            </w:pPr>
            <w:r w:rsidRPr="00EC3D30">
              <w:rPr>
                <w:rFonts w:eastAsia="Calibri"/>
                <w:sz w:val="22"/>
                <w:szCs w:val="22"/>
              </w:rPr>
              <w:t>90,75</w:t>
            </w:r>
          </w:p>
        </w:tc>
      </w:tr>
    </w:tbl>
    <w:p w:rsidR="008A38F9" w:rsidRPr="005139FE" w:rsidRDefault="008A38F9" w:rsidP="008A38F9">
      <w:pPr>
        <w:pStyle w:val="a5"/>
        <w:tabs>
          <w:tab w:val="left" w:pos="993"/>
        </w:tabs>
        <w:ind w:left="0"/>
      </w:pP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Подпрограмма №1 «Особо охраняемые природные территории муниципального образования».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Фактические расходы на реализацию основного мероприятия «Особо охраняемые природные территории муниципального образования» составили: 6 229 623,92 руб. (92,8%), которое включило реализацию следующих мероприятий:</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Закупка топлива для проведения рейдов на особо охраняемых природных </w:t>
      </w:r>
      <w:proofErr w:type="gramStart"/>
      <w:r w:rsidRPr="00EC3D30">
        <w:rPr>
          <w:sz w:val="24"/>
          <w:szCs w:val="24"/>
        </w:rPr>
        <w:t>территориях  –</w:t>
      </w:r>
      <w:proofErr w:type="gramEnd"/>
      <w:r w:rsidRPr="00EC3D30">
        <w:rPr>
          <w:sz w:val="24"/>
          <w:szCs w:val="24"/>
        </w:rPr>
        <w:t xml:space="preserve"> </w:t>
      </w:r>
      <w:r w:rsidRPr="00EC3D30">
        <w:rPr>
          <w:sz w:val="24"/>
          <w:szCs w:val="24"/>
        </w:rPr>
        <w:lastRenderedPageBreak/>
        <w:t>79 976,00 руб. (99,9%);</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Изготовление и установка баннеров – 123 200,04 руб. (98,5%);</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Изготовление печатного издания - 68 870,00 руб. (86%);</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Приобретение техники для рейдовых мероприятий – 3 877 685,00 руб. (99,9%);</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Обустройство сезонного лагеря «</w:t>
      </w:r>
      <w:proofErr w:type="spellStart"/>
      <w:r w:rsidRPr="00EC3D30">
        <w:rPr>
          <w:sz w:val="24"/>
          <w:szCs w:val="24"/>
        </w:rPr>
        <w:t>Хотого</w:t>
      </w:r>
      <w:proofErr w:type="spellEnd"/>
      <w:r w:rsidRPr="00EC3D30">
        <w:rPr>
          <w:sz w:val="24"/>
          <w:szCs w:val="24"/>
        </w:rPr>
        <w:t>» - 529 946,88 руб. (52,9%);</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Проведение биотехнических мероприятий – 149 946,00 руб. (99,9%);</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Научно-исследовательские работы на ООПТ «</w:t>
      </w:r>
      <w:proofErr w:type="spellStart"/>
      <w:r w:rsidRPr="00EC3D30">
        <w:rPr>
          <w:sz w:val="24"/>
          <w:szCs w:val="24"/>
        </w:rPr>
        <w:t>Хотого</w:t>
      </w:r>
      <w:proofErr w:type="spellEnd"/>
      <w:r w:rsidRPr="00EC3D30">
        <w:rPr>
          <w:sz w:val="24"/>
          <w:szCs w:val="24"/>
        </w:rPr>
        <w:t>» - 1 400 000,00 руб. (100%).</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Подпрограмма № 2. «Экологическое образование и просвещение населения на территории муниципального образования».</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Фактические расходы на реализацию основного мероприятия «Экологическое образование и просвещение населения на территории муниципального образования» составили: 645 820,61    руб. (74,83%), которое включило реализацию следующих мероприятий:</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Проведение экологической акции «Природа и мы» –  532 820,61 руб. (71,04%);</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Проведение экологических субботников (закупка перчаток, мусорных мешков) – 33 000,0 руб.  (100%);</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Изготовление печатной продукции – 80 000,0 руб. (100%).</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Результаты реализации наиболее значимых основных мероприятий муниципальной программы 2018 года</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«Особо охраняемые природные территории муниципального образования»</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В 2018 году для функционирования особо охраняемых территорий на территории района: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1.</w:t>
      </w:r>
      <w:r w:rsidRPr="00EC3D30">
        <w:rPr>
          <w:sz w:val="24"/>
          <w:szCs w:val="24"/>
        </w:rPr>
        <w:tab/>
        <w:t>Приобретен катер для осуществления рейдовых мероприятий на особо охраняемые природные территории;</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2.</w:t>
      </w:r>
      <w:r w:rsidRPr="00EC3D30">
        <w:rPr>
          <w:sz w:val="24"/>
          <w:szCs w:val="24"/>
        </w:rPr>
        <w:tab/>
        <w:t>На особо охраняемой природной территории, зоне покоя «</w:t>
      </w:r>
      <w:proofErr w:type="spellStart"/>
      <w:r w:rsidRPr="00EC3D30">
        <w:rPr>
          <w:sz w:val="24"/>
          <w:szCs w:val="24"/>
        </w:rPr>
        <w:t>Хотого</w:t>
      </w:r>
      <w:proofErr w:type="spellEnd"/>
      <w:r w:rsidRPr="00EC3D30">
        <w:rPr>
          <w:sz w:val="24"/>
          <w:szCs w:val="24"/>
        </w:rPr>
        <w:t xml:space="preserve">» институтом биологических проблем </w:t>
      </w:r>
      <w:proofErr w:type="spellStart"/>
      <w:r w:rsidRPr="00EC3D30">
        <w:rPr>
          <w:sz w:val="24"/>
          <w:szCs w:val="24"/>
        </w:rPr>
        <w:t>криолитозоны</w:t>
      </w:r>
      <w:proofErr w:type="spellEnd"/>
      <w:r w:rsidRPr="00EC3D30">
        <w:rPr>
          <w:sz w:val="24"/>
          <w:szCs w:val="24"/>
        </w:rPr>
        <w:t xml:space="preserve"> СО РАН проведены научно-исследовательские работы для повышения статуса ООПТ местного значения в ресурсный резерват республиканского значения. </w:t>
      </w:r>
    </w:p>
    <w:p w:rsidR="00EC3D30" w:rsidRDefault="00EC3D30" w:rsidP="008A38F9">
      <w:pPr>
        <w:spacing w:line="276" w:lineRule="auto"/>
        <w:contextualSpacing/>
        <w:jc w:val="center"/>
        <w:rPr>
          <w:rFonts w:eastAsia="Calibri"/>
          <w:sz w:val="24"/>
          <w:szCs w:val="24"/>
          <w:lang w:val="x-none" w:eastAsia="x-none"/>
        </w:rPr>
      </w:pPr>
    </w:p>
    <w:p w:rsidR="008A38F9" w:rsidRPr="00EC3D30" w:rsidRDefault="008A38F9" w:rsidP="008A38F9">
      <w:pPr>
        <w:spacing w:line="276" w:lineRule="auto"/>
        <w:contextualSpacing/>
        <w:jc w:val="center"/>
        <w:rPr>
          <w:rFonts w:eastAsia="Calibri"/>
          <w:sz w:val="24"/>
          <w:szCs w:val="24"/>
          <w:lang w:val="x-none" w:eastAsia="x-none"/>
        </w:rPr>
      </w:pPr>
      <w:r w:rsidRPr="00EC3D30">
        <w:rPr>
          <w:rFonts w:eastAsia="Calibri"/>
          <w:sz w:val="24"/>
          <w:szCs w:val="24"/>
          <w:lang w:val="x-none" w:eastAsia="x-none"/>
        </w:rPr>
        <w:t xml:space="preserve">Таблица </w:t>
      </w:r>
      <w:r w:rsidRPr="00EC3D30">
        <w:rPr>
          <w:rFonts w:eastAsia="Calibri"/>
          <w:sz w:val="24"/>
          <w:szCs w:val="24"/>
          <w:lang w:eastAsia="x-none"/>
        </w:rPr>
        <w:t>20.</w:t>
      </w:r>
      <w:r w:rsidRPr="00EC3D30">
        <w:rPr>
          <w:rFonts w:eastAsia="Calibri"/>
          <w:sz w:val="24"/>
          <w:szCs w:val="24"/>
          <w:lang w:val="x-none" w:eastAsia="x-none"/>
        </w:rPr>
        <w:t>2 Выполнение основных целевых индикаторов</w:t>
      </w:r>
    </w:p>
    <w:p w:rsidR="008A38F9" w:rsidRPr="00EC3D30" w:rsidRDefault="008A38F9" w:rsidP="008A38F9">
      <w:pPr>
        <w:spacing w:line="276" w:lineRule="auto"/>
        <w:contextualSpacing/>
        <w:jc w:val="center"/>
        <w:rPr>
          <w:rFonts w:eastAsia="Calibri"/>
          <w:sz w:val="24"/>
          <w:szCs w:val="24"/>
          <w:lang w:val="x-none" w:eastAsia="x-none"/>
        </w:rPr>
      </w:pPr>
      <w:r w:rsidRPr="00EC3D30">
        <w:rPr>
          <w:rFonts w:eastAsia="Calibri"/>
          <w:sz w:val="24"/>
          <w:szCs w:val="24"/>
          <w:lang w:val="x-none" w:eastAsia="x-none"/>
        </w:rPr>
        <w:t>и показателей программы за 2018 год</w:t>
      </w:r>
    </w:p>
    <w:tbl>
      <w:tblPr>
        <w:tblW w:w="9571" w:type="dxa"/>
        <w:jc w:val="center"/>
        <w:tblLook w:val="04A0" w:firstRow="1" w:lastRow="0" w:firstColumn="1" w:lastColumn="0" w:noHBand="0" w:noVBand="1"/>
      </w:tblPr>
      <w:tblGrid>
        <w:gridCol w:w="516"/>
        <w:gridCol w:w="4001"/>
        <w:gridCol w:w="1176"/>
        <w:gridCol w:w="1329"/>
        <w:gridCol w:w="1192"/>
        <w:gridCol w:w="1357"/>
      </w:tblGrid>
      <w:tr w:rsidR="008A38F9" w:rsidRPr="005139FE" w:rsidTr="00CC3C86">
        <w:trPr>
          <w:trHeight w:val="320"/>
          <w:tblHeader/>
          <w:jc w:val="center"/>
        </w:trPr>
        <w:tc>
          <w:tcPr>
            <w:tcW w:w="518" w:type="dxa"/>
            <w:tcBorders>
              <w:top w:val="single" w:sz="4" w:space="0" w:color="auto"/>
              <w:left w:val="single" w:sz="4" w:space="0" w:color="auto"/>
              <w:bottom w:val="nil"/>
              <w:right w:val="single" w:sz="4" w:space="0" w:color="auto"/>
            </w:tcBorders>
            <w:shd w:val="clear" w:color="auto" w:fill="auto"/>
            <w:hideMark/>
          </w:tcPr>
          <w:p w:rsidR="008A38F9" w:rsidRPr="005139FE" w:rsidRDefault="008A38F9" w:rsidP="00CC3C86">
            <w:pPr>
              <w:jc w:val="center"/>
              <w:rPr>
                <w:b/>
                <w:bCs/>
                <w:color w:val="000000"/>
              </w:rPr>
            </w:pPr>
            <w:r w:rsidRPr="005139FE">
              <w:rPr>
                <w:b/>
                <w:bCs/>
                <w:color w:val="000000"/>
              </w:rPr>
              <w:t>№</w:t>
            </w:r>
          </w:p>
        </w:tc>
        <w:tc>
          <w:tcPr>
            <w:tcW w:w="4044" w:type="dxa"/>
            <w:tcBorders>
              <w:top w:val="single" w:sz="4" w:space="0" w:color="auto"/>
              <w:left w:val="nil"/>
              <w:bottom w:val="nil"/>
              <w:right w:val="single" w:sz="4" w:space="0" w:color="auto"/>
            </w:tcBorders>
            <w:shd w:val="clear" w:color="auto" w:fill="auto"/>
            <w:hideMark/>
          </w:tcPr>
          <w:p w:rsidR="008A38F9" w:rsidRPr="005139FE" w:rsidRDefault="008A38F9" w:rsidP="00CC3C86">
            <w:pPr>
              <w:jc w:val="center"/>
              <w:rPr>
                <w:b/>
                <w:bCs/>
                <w:color w:val="000000"/>
              </w:rPr>
            </w:pPr>
            <w:r w:rsidRPr="005139FE">
              <w:rPr>
                <w:b/>
                <w:bCs/>
                <w:color w:val="000000"/>
              </w:rPr>
              <w:t>Наименование показателя (индикатора)</w:t>
            </w:r>
          </w:p>
        </w:tc>
        <w:tc>
          <w:tcPr>
            <w:tcW w:w="1176" w:type="dxa"/>
            <w:tcBorders>
              <w:top w:val="single" w:sz="4" w:space="0" w:color="auto"/>
              <w:left w:val="nil"/>
              <w:bottom w:val="nil"/>
              <w:right w:val="single" w:sz="4" w:space="0" w:color="auto"/>
            </w:tcBorders>
            <w:shd w:val="clear" w:color="auto" w:fill="auto"/>
            <w:hideMark/>
          </w:tcPr>
          <w:p w:rsidR="008A38F9" w:rsidRPr="005139FE" w:rsidRDefault="008A38F9" w:rsidP="00CC3C86">
            <w:pPr>
              <w:jc w:val="center"/>
              <w:rPr>
                <w:b/>
                <w:bCs/>
                <w:color w:val="000000"/>
              </w:rPr>
            </w:pPr>
            <w:r w:rsidRPr="005139FE">
              <w:rPr>
                <w:b/>
                <w:bCs/>
                <w:color w:val="000000"/>
              </w:rPr>
              <w:t>Единица измерения</w:t>
            </w:r>
          </w:p>
        </w:tc>
        <w:tc>
          <w:tcPr>
            <w:tcW w:w="1341" w:type="dxa"/>
            <w:tcBorders>
              <w:top w:val="single" w:sz="4" w:space="0" w:color="auto"/>
              <w:left w:val="nil"/>
              <w:bottom w:val="single" w:sz="4" w:space="0" w:color="auto"/>
              <w:right w:val="single" w:sz="4" w:space="0" w:color="auto"/>
            </w:tcBorders>
            <w:shd w:val="clear" w:color="auto" w:fill="auto"/>
            <w:hideMark/>
          </w:tcPr>
          <w:p w:rsidR="008A38F9" w:rsidRPr="005139FE" w:rsidRDefault="008A38F9" w:rsidP="00CC3C86">
            <w:pPr>
              <w:jc w:val="center"/>
              <w:rPr>
                <w:b/>
                <w:bCs/>
                <w:color w:val="000000"/>
              </w:rPr>
            </w:pPr>
            <w:r w:rsidRPr="005139FE">
              <w:rPr>
                <w:b/>
                <w:bCs/>
                <w:color w:val="000000"/>
              </w:rPr>
              <w:t>План</w:t>
            </w:r>
          </w:p>
        </w:tc>
        <w:tc>
          <w:tcPr>
            <w:tcW w:w="1201" w:type="dxa"/>
            <w:tcBorders>
              <w:top w:val="single" w:sz="4" w:space="0" w:color="auto"/>
              <w:left w:val="nil"/>
              <w:bottom w:val="single" w:sz="4" w:space="0" w:color="auto"/>
              <w:right w:val="single" w:sz="4" w:space="0" w:color="auto"/>
            </w:tcBorders>
            <w:shd w:val="clear" w:color="auto" w:fill="auto"/>
            <w:hideMark/>
          </w:tcPr>
          <w:p w:rsidR="008A38F9" w:rsidRPr="005139FE" w:rsidRDefault="008A38F9" w:rsidP="00CC3C86">
            <w:pPr>
              <w:jc w:val="center"/>
              <w:rPr>
                <w:b/>
                <w:bCs/>
                <w:color w:val="000000"/>
              </w:rPr>
            </w:pPr>
            <w:r w:rsidRPr="005139FE">
              <w:rPr>
                <w:b/>
                <w:bCs/>
                <w:color w:val="000000"/>
              </w:rPr>
              <w:t xml:space="preserve">Факт </w:t>
            </w:r>
          </w:p>
        </w:tc>
        <w:tc>
          <w:tcPr>
            <w:tcW w:w="1291" w:type="dxa"/>
            <w:tcBorders>
              <w:top w:val="single" w:sz="4" w:space="0" w:color="auto"/>
              <w:left w:val="nil"/>
              <w:bottom w:val="single" w:sz="4" w:space="0" w:color="auto"/>
              <w:right w:val="single" w:sz="4" w:space="0" w:color="auto"/>
            </w:tcBorders>
          </w:tcPr>
          <w:p w:rsidR="008A38F9" w:rsidRPr="005139FE" w:rsidRDefault="008A38F9" w:rsidP="00CC3C86">
            <w:pPr>
              <w:jc w:val="center"/>
              <w:rPr>
                <w:b/>
                <w:bCs/>
                <w:color w:val="000000"/>
              </w:rPr>
            </w:pPr>
            <w:r w:rsidRPr="005139FE">
              <w:rPr>
                <w:b/>
                <w:bCs/>
                <w:color w:val="000000"/>
              </w:rPr>
              <w:t>Выполнение</w:t>
            </w:r>
          </w:p>
          <w:p w:rsidR="008A38F9" w:rsidRPr="005139FE" w:rsidRDefault="008A38F9" w:rsidP="00CC3C86">
            <w:pPr>
              <w:jc w:val="center"/>
              <w:rPr>
                <w:b/>
                <w:bCs/>
                <w:color w:val="000000"/>
              </w:rPr>
            </w:pPr>
            <w:r w:rsidRPr="005139FE">
              <w:rPr>
                <w:b/>
                <w:bCs/>
                <w:color w:val="000000"/>
              </w:rPr>
              <w:t>%</w:t>
            </w:r>
          </w:p>
        </w:tc>
      </w:tr>
      <w:tr w:rsidR="008A38F9" w:rsidRPr="005139FE" w:rsidTr="00CC3C86">
        <w:trPr>
          <w:trHeight w:val="408"/>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5139FE" w:rsidRDefault="008A38F9" w:rsidP="00CC3C86">
            <w:pPr>
              <w:jc w:val="center"/>
              <w:rPr>
                <w:bCs/>
                <w:color w:val="000000"/>
              </w:rPr>
            </w:pPr>
            <w:r w:rsidRPr="005139FE">
              <w:rPr>
                <w:bCs/>
                <w:color w:val="000000"/>
              </w:rPr>
              <w:t>1</w:t>
            </w:r>
          </w:p>
        </w:tc>
        <w:tc>
          <w:tcPr>
            <w:tcW w:w="4044" w:type="dxa"/>
            <w:tcBorders>
              <w:top w:val="single" w:sz="4" w:space="0" w:color="auto"/>
              <w:left w:val="nil"/>
              <w:bottom w:val="single" w:sz="4" w:space="0" w:color="auto"/>
              <w:right w:val="single" w:sz="4" w:space="0" w:color="auto"/>
            </w:tcBorders>
            <w:shd w:val="clear" w:color="auto" w:fill="auto"/>
          </w:tcPr>
          <w:p w:rsidR="008A38F9" w:rsidRPr="005139FE" w:rsidRDefault="008A38F9" w:rsidP="00CC3C86">
            <w:pPr>
              <w:jc w:val="center"/>
              <w:rPr>
                <w:color w:val="000000"/>
              </w:rPr>
            </w:pPr>
            <w:r w:rsidRPr="005139FE">
              <w:rPr>
                <w:color w:val="000000"/>
              </w:rPr>
              <w:t>2</w:t>
            </w:r>
          </w:p>
        </w:tc>
        <w:tc>
          <w:tcPr>
            <w:tcW w:w="1176"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3</w:t>
            </w:r>
          </w:p>
        </w:tc>
        <w:tc>
          <w:tcPr>
            <w:tcW w:w="1341" w:type="dxa"/>
            <w:tcBorders>
              <w:top w:val="nil"/>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4</w:t>
            </w:r>
          </w:p>
        </w:tc>
        <w:tc>
          <w:tcPr>
            <w:tcW w:w="1201" w:type="dxa"/>
            <w:tcBorders>
              <w:top w:val="nil"/>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5</w:t>
            </w:r>
          </w:p>
        </w:tc>
        <w:tc>
          <w:tcPr>
            <w:tcW w:w="1291" w:type="dxa"/>
            <w:tcBorders>
              <w:top w:val="nil"/>
              <w:left w:val="nil"/>
              <w:bottom w:val="single" w:sz="4" w:space="0" w:color="auto"/>
              <w:right w:val="single" w:sz="4" w:space="0" w:color="auto"/>
            </w:tcBorders>
          </w:tcPr>
          <w:p w:rsidR="008A38F9" w:rsidRPr="005139FE" w:rsidRDefault="008A38F9" w:rsidP="00CC3C86">
            <w:pPr>
              <w:jc w:val="center"/>
              <w:rPr>
                <w:color w:val="000000"/>
              </w:rPr>
            </w:pPr>
            <w:r w:rsidRPr="005139FE">
              <w:rPr>
                <w:color w:val="000000"/>
              </w:rPr>
              <w:t>6</w:t>
            </w:r>
          </w:p>
        </w:tc>
      </w:tr>
      <w:tr w:rsidR="008A38F9" w:rsidRPr="005139FE" w:rsidTr="00CC3C86">
        <w:trPr>
          <w:trHeight w:val="86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5139FE" w:rsidRDefault="008A38F9" w:rsidP="00CC3C86">
            <w:pPr>
              <w:jc w:val="center"/>
              <w:rPr>
                <w:bCs/>
                <w:color w:val="000000"/>
              </w:rPr>
            </w:pPr>
            <w:r w:rsidRPr="005139FE">
              <w:rPr>
                <w:bCs/>
                <w:color w:val="000000"/>
              </w:rPr>
              <w:t>1</w:t>
            </w:r>
          </w:p>
        </w:tc>
        <w:tc>
          <w:tcPr>
            <w:tcW w:w="4044" w:type="dxa"/>
            <w:tcBorders>
              <w:top w:val="single" w:sz="4" w:space="0" w:color="auto"/>
              <w:left w:val="nil"/>
              <w:bottom w:val="single" w:sz="4" w:space="0" w:color="auto"/>
              <w:right w:val="single" w:sz="4" w:space="0" w:color="auto"/>
            </w:tcBorders>
            <w:shd w:val="clear" w:color="auto" w:fill="auto"/>
          </w:tcPr>
          <w:p w:rsidR="008A38F9" w:rsidRPr="005139FE" w:rsidRDefault="008A38F9" w:rsidP="00CC3C86">
            <w:pPr>
              <w:pStyle w:val="ConsPlusNormal"/>
              <w:adjustRightInd/>
              <w:ind w:firstLine="65"/>
              <w:rPr>
                <w:rFonts w:ascii="Times New Roman" w:hAnsi="Times New Roman" w:cs="Times New Roman"/>
                <w:sz w:val="24"/>
                <w:szCs w:val="24"/>
              </w:rPr>
            </w:pPr>
            <w:r w:rsidRPr="005139FE">
              <w:rPr>
                <w:rFonts w:ascii="Times New Roman" w:hAnsi="Times New Roman" w:cs="Times New Roman"/>
                <w:sz w:val="24"/>
                <w:szCs w:val="24"/>
              </w:rPr>
              <w:t>Количество ООПТ,  охваченных учетными работами (ЗМУ) объектов животного мира.</w:t>
            </w:r>
          </w:p>
        </w:tc>
        <w:tc>
          <w:tcPr>
            <w:tcW w:w="1176"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Шт.</w:t>
            </w:r>
          </w:p>
        </w:tc>
        <w:tc>
          <w:tcPr>
            <w:tcW w:w="134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2</w:t>
            </w:r>
          </w:p>
        </w:tc>
        <w:tc>
          <w:tcPr>
            <w:tcW w:w="120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2</w:t>
            </w:r>
          </w:p>
        </w:tc>
        <w:tc>
          <w:tcPr>
            <w:tcW w:w="1291" w:type="dxa"/>
            <w:tcBorders>
              <w:top w:val="single" w:sz="4" w:space="0" w:color="auto"/>
              <w:left w:val="nil"/>
              <w:bottom w:val="single" w:sz="4" w:space="0" w:color="auto"/>
              <w:right w:val="single" w:sz="4" w:space="0" w:color="auto"/>
            </w:tcBorders>
          </w:tcPr>
          <w:p w:rsidR="008A38F9" w:rsidRPr="005139FE" w:rsidRDefault="008A38F9" w:rsidP="00CC3C86">
            <w:pPr>
              <w:jc w:val="center"/>
              <w:rPr>
                <w:color w:val="000000"/>
              </w:rPr>
            </w:pPr>
          </w:p>
          <w:p w:rsidR="008A38F9" w:rsidRPr="005139FE" w:rsidRDefault="008A38F9" w:rsidP="00CC3C86">
            <w:pPr>
              <w:jc w:val="center"/>
              <w:rPr>
                <w:color w:val="000000"/>
              </w:rPr>
            </w:pPr>
          </w:p>
          <w:p w:rsidR="008A38F9" w:rsidRPr="005139FE" w:rsidRDefault="008A38F9" w:rsidP="00CC3C86">
            <w:pPr>
              <w:jc w:val="center"/>
              <w:rPr>
                <w:color w:val="000000"/>
              </w:rPr>
            </w:pPr>
            <w:r w:rsidRPr="005139FE">
              <w:rPr>
                <w:color w:val="000000"/>
              </w:rPr>
              <w:t>100</w:t>
            </w:r>
          </w:p>
        </w:tc>
      </w:tr>
      <w:tr w:rsidR="008A38F9" w:rsidRPr="005139FE" w:rsidTr="00CC3C86">
        <w:trPr>
          <w:trHeight w:val="413"/>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5139FE" w:rsidRDefault="008A38F9" w:rsidP="00CC3C86">
            <w:pPr>
              <w:jc w:val="center"/>
              <w:rPr>
                <w:bCs/>
                <w:color w:val="000000"/>
              </w:rPr>
            </w:pPr>
            <w:r w:rsidRPr="005139FE">
              <w:rPr>
                <w:bCs/>
                <w:color w:val="000000"/>
              </w:rPr>
              <w:t>2</w:t>
            </w:r>
          </w:p>
        </w:tc>
        <w:tc>
          <w:tcPr>
            <w:tcW w:w="4044" w:type="dxa"/>
            <w:tcBorders>
              <w:top w:val="single" w:sz="4" w:space="0" w:color="auto"/>
              <w:left w:val="nil"/>
              <w:bottom w:val="single" w:sz="4" w:space="0" w:color="auto"/>
              <w:right w:val="single" w:sz="4" w:space="0" w:color="auto"/>
            </w:tcBorders>
            <w:shd w:val="clear" w:color="auto" w:fill="auto"/>
          </w:tcPr>
          <w:p w:rsidR="008A38F9" w:rsidRPr="005139FE" w:rsidRDefault="008A38F9" w:rsidP="00CC3C86">
            <w:pPr>
              <w:contextualSpacing/>
              <w:jc w:val="both"/>
            </w:pPr>
            <w:r w:rsidRPr="005139FE">
              <w:t>Охват населения республиканской и районной экологической акцией «Природа и мы»;</w:t>
            </w:r>
          </w:p>
        </w:tc>
        <w:tc>
          <w:tcPr>
            <w:tcW w:w="1176"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w:t>
            </w:r>
          </w:p>
        </w:tc>
        <w:tc>
          <w:tcPr>
            <w:tcW w:w="134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15</w:t>
            </w:r>
          </w:p>
        </w:tc>
        <w:tc>
          <w:tcPr>
            <w:tcW w:w="120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22,4</w:t>
            </w:r>
          </w:p>
        </w:tc>
        <w:tc>
          <w:tcPr>
            <w:tcW w:w="1291" w:type="dxa"/>
            <w:tcBorders>
              <w:top w:val="single" w:sz="4" w:space="0" w:color="auto"/>
              <w:left w:val="nil"/>
              <w:bottom w:val="single" w:sz="4" w:space="0" w:color="auto"/>
              <w:right w:val="single" w:sz="4" w:space="0" w:color="auto"/>
            </w:tcBorders>
          </w:tcPr>
          <w:p w:rsidR="008A38F9" w:rsidRPr="005139FE" w:rsidRDefault="008A38F9" w:rsidP="00CC3C86">
            <w:pPr>
              <w:jc w:val="center"/>
              <w:rPr>
                <w:color w:val="000000"/>
              </w:rPr>
            </w:pPr>
          </w:p>
          <w:p w:rsidR="008A38F9" w:rsidRPr="005139FE" w:rsidRDefault="008A38F9" w:rsidP="00CC3C86">
            <w:pPr>
              <w:jc w:val="center"/>
              <w:rPr>
                <w:color w:val="000000"/>
              </w:rPr>
            </w:pPr>
          </w:p>
          <w:p w:rsidR="008A38F9" w:rsidRPr="005139FE" w:rsidRDefault="008A38F9" w:rsidP="00CC3C86">
            <w:pPr>
              <w:jc w:val="center"/>
              <w:rPr>
                <w:color w:val="000000"/>
              </w:rPr>
            </w:pPr>
          </w:p>
          <w:p w:rsidR="008A38F9" w:rsidRPr="005139FE" w:rsidRDefault="008A38F9" w:rsidP="00CC3C86">
            <w:pPr>
              <w:jc w:val="center"/>
              <w:rPr>
                <w:color w:val="000000"/>
              </w:rPr>
            </w:pPr>
            <w:r w:rsidRPr="005139FE">
              <w:rPr>
                <w:color w:val="000000"/>
              </w:rPr>
              <w:t>149,3</w:t>
            </w:r>
          </w:p>
        </w:tc>
      </w:tr>
      <w:tr w:rsidR="008A38F9" w:rsidRPr="005139FE" w:rsidTr="00CC3C86">
        <w:trPr>
          <w:trHeight w:val="413"/>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8A38F9" w:rsidRPr="005139FE" w:rsidRDefault="008A38F9" w:rsidP="00CC3C86">
            <w:pPr>
              <w:jc w:val="center"/>
              <w:rPr>
                <w:bCs/>
                <w:color w:val="000000"/>
              </w:rPr>
            </w:pPr>
            <w:r w:rsidRPr="005139FE">
              <w:rPr>
                <w:bCs/>
                <w:color w:val="000000"/>
              </w:rPr>
              <w:t>3</w:t>
            </w:r>
          </w:p>
        </w:tc>
        <w:tc>
          <w:tcPr>
            <w:tcW w:w="4044" w:type="dxa"/>
            <w:tcBorders>
              <w:top w:val="single" w:sz="4" w:space="0" w:color="auto"/>
              <w:left w:val="nil"/>
              <w:bottom w:val="single" w:sz="4" w:space="0" w:color="auto"/>
              <w:right w:val="single" w:sz="4" w:space="0" w:color="auto"/>
            </w:tcBorders>
            <w:shd w:val="clear" w:color="auto" w:fill="auto"/>
          </w:tcPr>
          <w:p w:rsidR="008A38F9" w:rsidRPr="005139FE" w:rsidRDefault="008A38F9" w:rsidP="00CC3C86">
            <w:pPr>
              <w:contextualSpacing/>
              <w:jc w:val="both"/>
            </w:pPr>
            <w:r w:rsidRPr="005139FE">
              <w:t xml:space="preserve">Количество предприятий – участников, охваченных экологическими конкурсами и </w:t>
            </w:r>
            <w:r w:rsidRPr="005139FE">
              <w:lastRenderedPageBreak/>
              <w:t>акциями;</w:t>
            </w:r>
          </w:p>
        </w:tc>
        <w:tc>
          <w:tcPr>
            <w:tcW w:w="1176"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lastRenderedPageBreak/>
              <w:t>Шт.</w:t>
            </w:r>
          </w:p>
        </w:tc>
        <w:tc>
          <w:tcPr>
            <w:tcW w:w="134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45</w:t>
            </w:r>
          </w:p>
        </w:tc>
        <w:tc>
          <w:tcPr>
            <w:tcW w:w="1201" w:type="dxa"/>
            <w:tcBorders>
              <w:top w:val="single" w:sz="4" w:space="0" w:color="auto"/>
              <w:left w:val="nil"/>
              <w:bottom w:val="single" w:sz="4" w:space="0" w:color="auto"/>
              <w:right w:val="single" w:sz="4" w:space="0" w:color="auto"/>
            </w:tcBorders>
            <w:shd w:val="clear" w:color="auto" w:fill="auto"/>
            <w:vAlign w:val="center"/>
          </w:tcPr>
          <w:p w:rsidR="008A38F9" w:rsidRPr="005139FE" w:rsidRDefault="008A38F9" w:rsidP="00CC3C86">
            <w:pPr>
              <w:jc w:val="center"/>
              <w:rPr>
                <w:color w:val="000000"/>
              </w:rPr>
            </w:pPr>
            <w:r w:rsidRPr="005139FE">
              <w:rPr>
                <w:color w:val="000000"/>
              </w:rPr>
              <w:t>45</w:t>
            </w:r>
          </w:p>
        </w:tc>
        <w:tc>
          <w:tcPr>
            <w:tcW w:w="1291" w:type="dxa"/>
            <w:tcBorders>
              <w:top w:val="single" w:sz="4" w:space="0" w:color="auto"/>
              <w:left w:val="nil"/>
              <w:bottom w:val="single" w:sz="4" w:space="0" w:color="auto"/>
              <w:right w:val="single" w:sz="4" w:space="0" w:color="auto"/>
            </w:tcBorders>
          </w:tcPr>
          <w:p w:rsidR="008A38F9" w:rsidRPr="005139FE" w:rsidRDefault="008A38F9" w:rsidP="00CC3C86">
            <w:pPr>
              <w:jc w:val="center"/>
              <w:rPr>
                <w:color w:val="000000"/>
              </w:rPr>
            </w:pPr>
          </w:p>
          <w:p w:rsidR="008A38F9" w:rsidRPr="005139FE" w:rsidRDefault="008A38F9" w:rsidP="00CC3C86">
            <w:pPr>
              <w:jc w:val="center"/>
              <w:rPr>
                <w:color w:val="000000"/>
              </w:rPr>
            </w:pPr>
          </w:p>
          <w:p w:rsidR="008A38F9" w:rsidRPr="005139FE" w:rsidRDefault="008A38F9" w:rsidP="00CC3C86">
            <w:pPr>
              <w:jc w:val="center"/>
              <w:rPr>
                <w:color w:val="000000"/>
              </w:rPr>
            </w:pPr>
          </w:p>
          <w:p w:rsidR="008A38F9" w:rsidRPr="005139FE" w:rsidRDefault="008A38F9" w:rsidP="00CC3C86">
            <w:pPr>
              <w:jc w:val="center"/>
              <w:rPr>
                <w:color w:val="000000"/>
              </w:rPr>
            </w:pPr>
            <w:r w:rsidRPr="005139FE">
              <w:rPr>
                <w:color w:val="000000"/>
              </w:rPr>
              <w:t>100</w:t>
            </w:r>
          </w:p>
        </w:tc>
      </w:tr>
    </w:tbl>
    <w:p w:rsidR="008A38F9" w:rsidRPr="005139FE" w:rsidRDefault="008A38F9" w:rsidP="008A38F9">
      <w:pPr>
        <w:pStyle w:val="a5"/>
        <w:tabs>
          <w:tab w:val="left" w:pos="993"/>
        </w:tabs>
        <w:ind w:left="0" w:firstLine="709"/>
        <w:rPr>
          <w:lang w:val="x-none"/>
        </w:rPr>
      </w:pP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Выполнение целевого показателя «Количество особо охраняемых природных территорий, охваченных учётными работами объектов животного мира» составило – 100 %.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В целях определения воспроизводства и восстановления диких копытных животных и водоплавающих птиц, маршрутный учет объектов животного мира проводился на двух особо охраняемых природных территориях местного значения, зоне покоя «</w:t>
      </w:r>
      <w:proofErr w:type="spellStart"/>
      <w:r w:rsidRPr="00EC3D30">
        <w:rPr>
          <w:sz w:val="24"/>
          <w:szCs w:val="24"/>
        </w:rPr>
        <w:t>Хотого</w:t>
      </w:r>
      <w:proofErr w:type="spellEnd"/>
      <w:r w:rsidRPr="00EC3D30">
        <w:rPr>
          <w:sz w:val="24"/>
          <w:szCs w:val="24"/>
        </w:rPr>
        <w:t>», месте обитания диких копытных животных, и зоне покоя «</w:t>
      </w:r>
      <w:proofErr w:type="spellStart"/>
      <w:r w:rsidRPr="00EC3D30">
        <w:rPr>
          <w:sz w:val="24"/>
          <w:szCs w:val="24"/>
        </w:rPr>
        <w:t>Люксини</w:t>
      </w:r>
      <w:proofErr w:type="spellEnd"/>
      <w:r w:rsidRPr="00EC3D30">
        <w:rPr>
          <w:sz w:val="24"/>
          <w:szCs w:val="24"/>
        </w:rPr>
        <w:t>», месте обитания водоплавающих птиц.</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Выполнение целевого показателя «Охват населения Ленского района экологической акцией «Природа и мы», составило – 149,3%.</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Перевыполнение плана сложилось в результате увеличения участников экологических конкурсов, акций, субботников, викторин.</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Ежегодно широкомасштабно на территории района проводится районная экологическая акция «Природа и мы». В рамках акции проводится множество мероприятий по экологическому просвещению и образованию.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IX региональная научная конференция школьников "Шаг в будущее"</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Призеры по направлению Экология: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2 место – </w:t>
      </w:r>
      <w:proofErr w:type="spellStart"/>
      <w:r w:rsidRPr="00EC3D30">
        <w:rPr>
          <w:sz w:val="24"/>
          <w:szCs w:val="24"/>
        </w:rPr>
        <w:t>Ещеркина</w:t>
      </w:r>
      <w:proofErr w:type="spellEnd"/>
      <w:r w:rsidRPr="00EC3D30">
        <w:rPr>
          <w:sz w:val="24"/>
          <w:szCs w:val="24"/>
        </w:rPr>
        <w:t xml:space="preserve"> Елизавета, МКУ ДО "СЮН г. Ленск" руководитель Дроздова Надежда Владимировна.</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Республиканский конкурс "Зеленые пионеры":</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1 место в номинации "Юный лектор" – </w:t>
      </w:r>
      <w:proofErr w:type="spellStart"/>
      <w:r w:rsidRPr="00EC3D30">
        <w:rPr>
          <w:sz w:val="24"/>
          <w:szCs w:val="24"/>
        </w:rPr>
        <w:t>Гогенфельд</w:t>
      </w:r>
      <w:proofErr w:type="spellEnd"/>
      <w:r w:rsidRPr="00EC3D30">
        <w:rPr>
          <w:sz w:val="24"/>
          <w:szCs w:val="24"/>
        </w:rPr>
        <w:t xml:space="preserve"> Анастасия, руководитель Ильина Надежда Владимировна.</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Конкурс экологических плакатов в рамках районной экологической конференции «Сохраним природу своими руками» 2018г Малая НПК «Я исследователь» 2018г.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3 место - Гужвин Станислав, руководитель Дроздова Елена Владимировна,</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3 место - Захаров Данил, руководитель Дроздова Елена Владимировна</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Международный конкурс "Экология России среднее звено.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1 место </w:t>
      </w:r>
      <w:proofErr w:type="spellStart"/>
      <w:r w:rsidRPr="00EC3D30">
        <w:rPr>
          <w:sz w:val="24"/>
          <w:szCs w:val="24"/>
        </w:rPr>
        <w:t>Байбаева</w:t>
      </w:r>
      <w:proofErr w:type="spellEnd"/>
      <w:r w:rsidRPr="00EC3D30">
        <w:rPr>
          <w:sz w:val="24"/>
          <w:szCs w:val="24"/>
        </w:rPr>
        <w:t xml:space="preserve"> Ксения Андреевна, руководитель Ильина Н.В.</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1 место -  </w:t>
      </w:r>
      <w:proofErr w:type="spellStart"/>
      <w:r w:rsidRPr="00EC3D30">
        <w:rPr>
          <w:sz w:val="24"/>
          <w:szCs w:val="24"/>
        </w:rPr>
        <w:t>Гогенфельд</w:t>
      </w:r>
      <w:proofErr w:type="spellEnd"/>
      <w:r w:rsidRPr="00EC3D30">
        <w:rPr>
          <w:sz w:val="24"/>
          <w:szCs w:val="24"/>
        </w:rPr>
        <w:t xml:space="preserve"> Анастасия, руководитель Ильина Н.В.</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2 место - Забелина Ирина Александровна, руководитель Ильина Н.В.</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3 место - Черкасова Татьяна Николаевна, руководитель Ильина Н.В.</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1 место - </w:t>
      </w:r>
      <w:proofErr w:type="spellStart"/>
      <w:r w:rsidRPr="00EC3D30">
        <w:rPr>
          <w:sz w:val="24"/>
          <w:szCs w:val="24"/>
        </w:rPr>
        <w:t>Сиушкина</w:t>
      </w:r>
      <w:proofErr w:type="spellEnd"/>
      <w:r w:rsidRPr="00EC3D30">
        <w:rPr>
          <w:sz w:val="24"/>
          <w:szCs w:val="24"/>
        </w:rPr>
        <w:t xml:space="preserve"> Софья Станиславовна, руководитель Михайлина Е.Ю.</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2 место - Морозова </w:t>
      </w:r>
      <w:proofErr w:type="spellStart"/>
      <w:r w:rsidRPr="00EC3D30">
        <w:rPr>
          <w:sz w:val="24"/>
          <w:szCs w:val="24"/>
        </w:rPr>
        <w:t>Виоллета</w:t>
      </w:r>
      <w:proofErr w:type="spellEnd"/>
      <w:r w:rsidRPr="00EC3D30">
        <w:rPr>
          <w:sz w:val="24"/>
          <w:szCs w:val="24"/>
        </w:rPr>
        <w:t xml:space="preserve"> Анатольевна, руководитель Михайлина Е.Ю.</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     3 место - Кулакова Полина Константиновна, руководитель Михайлина Е.Ю.</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lastRenderedPageBreak/>
        <w:t>Выполнение целевого показателя «Количество организаций-участников, охваченных экологическими конкурсами и акциями» составило – 100 %.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На территории Ленского района ежегодно проводятся массовые экологические мероприятия: акции, выставки, конференции, смотры, конкурсы, ярмарки, праздники. В 2018 г. проводились конкурсы: «Лучший двор образовательного учреждения»; «Лучший двор организации». Участие в экологических конкурсах и акциях приняли 45 организаций Ленского района. </w:t>
      </w:r>
    </w:p>
    <w:p w:rsidR="008A38F9" w:rsidRPr="00EC3D30" w:rsidRDefault="008A38F9" w:rsidP="0029221C">
      <w:pPr>
        <w:pStyle w:val="a5"/>
        <w:tabs>
          <w:tab w:val="left" w:pos="709"/>
          <w:tab w:val="left" w:pos="993"/>
        </w:tabs>
        <w:spacing w:line="360" w:lineRule="auto"/>
        <w:ind w:left="0" w:firstLine="709"/>
        <w:rPr>
          <w:sz w:val="24"/>
          <w:szCs w:val="24"/>
        </w:rPr>
      </w:pPr>
      <w:r w:rsidRPr="00EC3D30">
        <w:rPr>
          <w:sz w:val="24"/>
          <w:szCs w:val="24"/>
        </w:rPr>
        <w:t xml:space="preserve">Согласно проведенной оценки эффективности реализации муниципальной программы за 2018 год качественная оценка муниципальной программы согласно величине интегральной оценки (80,8) определяется как эффективная. </w:t>
      </w:r>
    </w:p>
    <w:p w:rsidR="008A38F9" w:rsidRPr="00EC3D30" w:rsidRDefault="008A38F9" w:rsidP="0029221C">
      <w:pPr>
        <w:tabs>
          <w:tab w:val="left" w:pos="993"/>
        </w:tabs>
        <w:spacing w:line="360" w:lineRule="auto"/>
        <w:ind w:firstLine="709"/>
        <w:jc w:val="both"/>
        <w:rPr>
          <w:rFonts w:eastAsia="Calibri"/>
          <w:sz w:val="24"/>
          <w:szCs w:val="24"/>
          <w:lang w:eastAsia="en-US"/>
        </w:rPr>
      </w:pPr>
      <w:r w:rsidRPr="00EC3D30">
        <w:rPr>
          <w:rFonts w:eastAsia="Calibri"/>
          <w:sz w:val="24"/>
          <w:szCs w:val="24"/>
          <w:lang w:eastAsia="en-US"/>
        </w:rPr>
        <w:t>Общие рекомендации и предложения:</w:t>
      </w:r>
    </w:p>
    <w:p w:rsidR="008A38F9" w:rsidRPr="00EC3D30" w:rsidRDefault="008A38F9" w:rsidP="0029221C">
      <w:pPr>
        <w:tabs>
          <w:tab w:val="left" w:pos="993"/>
        </w:tabs>
        <w:spacing w:line="360" w:lineRule="auto"/>
        <w:ind w:firstLine="709"/>
        <w:jc w:val="both"/>
        <w:rPr>
          <w:rFonts w:eastAsia="Calibri"/>
          <w:sz w:val="24"/>
          <w:szCs w:val="24"/>
          <w:lang w:eastAsia="en-US"/>
        </w:rPr>
      </w:pPr>
      <w:r w:rsidRPr="00EC3D30">
        <w:rPr>
          <w:rFonts w:eastAsia="Calibri"/>
          <w:sz w:val="24"/>
          <w:szCs w:val="24"/>
          <w:lang w:eastAsia="en-US"/>
        </w:rPr>
        <w:t>1.</w:t>
      </w:r>
      <w:r w:rsidRPr="00EC3D30">
        <w:rPr>
          <w:rFonts w:eastAsia="Calibri"/>
          <w:sz w:val="24"/>
          <w:szCs w:val="24"/>
          <w:lang w:eastAsia="en-US"/>
        </w:rPr>
        <w:tab/>
        <w:t>Осуществить контроль над предоставлением отчета о выделении и освоении средств, направленных на реализацию муниципальной программы.</w:t>
      </w:r>
    </w:p>
    <w:p w:rsidR="008A38F9" w:rsidRPr="00EC3D30" w:rsidRDefault="008A38F9" w:rsidP="0029221C">
      <w:pPr>
        <w:tabs>
          <w:tab w:val="left" w:pos="993"/>
        </w:tabs>
        <w:spacing w:line="360" w:lineRule="auto"/>
        <w:ind w:firstLine="709"/>
        <w:jc w:val="both"/>
        <w:rPr>
          <w:rFonts w:eastAsia="Calibri"/>
          <w:sz w:val="24"/>
          <w:szCs w:val="24"/>
          <w:lang w:eastAsia="en-US"/>
        </w:rPr>
      </w:pPr>
      <w:r w:rsidRPr="00EC3D30">
        <w:rPr>
          <w:rFonts w:eastAsia="Calibri"/>
          <w:sz w:val="24"/>
          <w:szCs w:val="24"/>
          <w:lang w:eastAsia="en-US"/>
        </w:rPr>
        <w:t xml:space="preserve">2. </w:t>
      </w:r>
      <w:r w:rsidRPr="00EC3D30">
        <w:rPr>
          <w:rFonts w:eastAsia="Calibri"/>
          <w:sz w:val="24"/>
          <w:szCs w:val="24"/>
          <w:lang w:eastAsia="en-US"/>
        </w:rPr>
        <w:tab/>
        <w:t>Проводить контрольные мероприятия по реализации муниципальной программы.</w:t>
      </w:r>
    </w:p>
    <w:p w:rsidR="008A38F9" w:rsidRPr="00EC3D30" w:rsidRDefault="008A38F9" w:rsidP="00EC3D30">
      <w:pPr>
        <w:pStyle w:val="a5"/>
        <w:tabs>
          <w:tab w:val="left" w:pos="993"/>
        </w:tabs>
        <w:spacing w:line="360" w:lineRule="auto"/>
        <w:ind w:left="0" w:firstLine="709"/>
        <w:rPr>
          <w:sz w:val="24"/>
          <w:szCs w:val="24"/>
        </w:rPr>
      </w:pPr>
    </w:p>
    <w:p w:rsidR="008A38F9" w:rsidRPr="00EC3D30" w:rsidRDefault="008A38F9" w:rsidP="008A38F9">
      <w:pPr>
        <w:jc w:val="center"/>
        <w:rPr>
          <w:b/>
          <w:sz w:val="24"/>
          <w:szCs w:val="24"/>
        </w:rPr>
      </w:pPr>
      <w:r w:rsidRPr="00EC3D30">
        <w:rPr>
          <w:b/>
          <w:sz w:val="24"/>
          <w:szCs w:val="24"/>
        </w:rPr>
        <w:t>21</w:t>
      </w:r>
      <w:r w:rsidRPr="00EC3D30">
        <w:rPr>
          <w:sz w:val="24"/>
          <w:szCs w:val="24"/>
        </w:rPr>
        <w:t xml:space="preserve">. </w:t>
      </w:r>
      <w:r w:rsidRPr="00EC3D30">
        <w:rPr>
          <w:b/>
          <w:sz w:val="24"/>
          <w:szCs w:val="24"/>
        </w:rPr>
        <w:t>«Развитие системы гражданской обороны, пожарной безопасности, безопасности</w:t>
      </w:r>
    </w:p>
    <w:p w:rsidR="008A38F9" w:rsidRPr="00EC3D30" w:rsidRDefault="008A38F9" w:rsidP="008A38F9">
      <w:pPr>
        <w:jc w:val="center"/>
        <w:rPr>
          <w:b/>
          <w:sz w:val="24"/>
          <w:szCs w:val="24"/>
        </w:rPr>
      </w:pPr>
      <w:r w:rsidRPr="00EC3D30">
        <w:rPr>
          <w:b/>
          <w:sz w:val="24"/>
          <w:szCs w:val="24"/>
        </w:rPr>
        <w:t xml:space="preserve"> на водных объектах, защиты населения от чрезвычайных ситуаций и снижения рисков их возникновения на территории муниципального образования Ленский район» </w:t>
      </w:r>
    </w:p>
    <w:p w:rsidR="008A38F9" w:rsidRDefault="008A38F9" w:rsidP="008A38F9">
      <w:pPr>
        <w:pStyle w:val="a5"/>
        <w:tabs>
          <w:tab w:val="left" w:pos="993"/>
        </w:tabs>
        <w:jc w:val="center"/>
        <w:rPr>
          <w:b/>
          <w:sz w:val="24"/>
          <w:szCs w:val="24"/>
        </w:rPr>
      </w:pPr>
      <w:r w:rsidRPr="00EC3D30">
        <w:rPr>
          <w:b/>
          <w:sz w:val="24"/>
          <w:szCs w:val="24"/>
        </w:rPr>
        <w:t>на 2016-2020 годы»</w:t>
      </w:r>
    </w:p>
    <w:p w:rsidR="00EC3D30" w:rsidRPr="00EC3D30" w:rsidRDefault="00EC3D30" w:rsidP="008A38F9">
      <w:pPr>
        <w:pStyle w:val="a5"/>
        <w:tabs>
          <w:tab w:val="left" w:pos="993"/>
        </w:tabs>
        <w:jc w:val="center"/>
        <w:rPr>
          <w:b/>
          <w:sz w:val="24"/>
          <w:szCs w:val="24"/>
        </w:rPr>
      </w:pPr>
    </w:p>
    <w:p w:rsidR="008A38F9" w:rsidRPr="00A35A20" w:rsidRDefault="008A38F9" w:rsidP="008A38F9">
      <w:pPr>
        <w:spacing w:line="360" w:lineRule="auto"/>
        <w:ind w:firstLine="567"/>
        <w:jc w:val="both"/>
        <w:rPr>
          <w:sz w:val="24"/>
          <w:szCs w:val="24"/>
        </w:rPr>
      </w:pPr>
      <w:r w:rsidRPr="00A35A20">
        <w:rPr>
          <w:sz w:val="24"/>
          <w:szCs w:val="24"/>
        </w:rPr>
        <w:t xml:space="preserve">Ответственным исполнителем является </w:t>
      </w:r>
      <w:r w:rsidRPr="00A35A20">
        <w:rPr>
          <w:color w:val="000000"/>
          <w:sz w:val="24"/>
          <w:szCs w:val="24"/>
        </w:rPr>
        <w:t>Управление производственного развития администрации МО «Ленский район»</w:t>
      </w:r>
      <w:r w:rsidRPr="00A35A20">
        <w:rPr>
          <w:sz w:val="24"/>
          <w:szCs w:val="24"/>
        </w:rPr>
        <w:t>.</w:t>
      </w:r>
    </w:p>
    <w:p w:rsidR="008A38F9" w:rsidRPr="00A35A20" w:rsidRDefault="008A38F9" w:rsidP="008A38F9">
      <w:pPr>
        <w:spacing w:line="360" w:lineRule="auto"/>
        <w:ind w:firstLine="567"/>
        <w:jc w:val="both"/>
        <w:rPr>
          <w:b/>
          <w:sz w:val="24"/>
          <w:szCs w:val="24"/>
        </w:rPr>
      </w:pPr>
      <w:r w:rsidRPr="00A35A20">
        <w:rPr>
          <w:sz w:val="24"/>
          <w:szCs w:val="24"/>
        </w:rPr>
        <w:t>Соисполнители: Управление производственного развития администрации МО «Ленский район».</w:t>
      </w:r>
    </w:p>
    <w:p w:rsidR="008A38F9" w:rsidRPr="00A35A20" w:rsidRDefault="008A38F9" w:rsidP="008A38F9">
      <w:pPr>
        <w:spacing w:line="360" w:lineRule="auto"/>
        <w:ind w:firstLine="567"/>
        <w:jc w:val="both"/>
        <w:rPr>
          <w:sz w:val="24"/>
          <w:szCs w:val="24"/>
        </w:rPr>
      </w:pPr>
      <w:r w:rsidRPr="00A35A20">
        <w:rPr>
          <w:sz w:val="24"/>
          <w:szCs w:val="24"/>
        </w:rPr>
        <w:t>Цель программы предусматривает</w:t>
      </w:r>
      <w:r w:rsidRPr="00A35A20">
        <w:rPr>
          <w:b/>
          <w:sz w:val="24"/>
          <w:szCs w:val="24"/>
        </w:rPr>
        <w:t xml:space="preserve"> </w:t>
      </w:r>
      <w:r w:rsidRPr="00A35A20">
        <w:rPr>
          <w:sz w:val="24"/>
          <w:szCs w:val="24"/>
        </w:rPr>
        <w:t xml:space="preserve">повышение </w:t>
      </w:r>
      <w:proofErr w:type="gramStart"/>
      <w:r w:rsidRPr="00A35A20">
        <w:rPr>
          <w:sz w:val="24"/>
          <w:szCs w:val="24"/>
        </w:rPr>
        <w:t>защиты  населения</w:t>
      </w:r>
      <w:proofErr w:type="gramEnd"/>
      <w:r w:rsidRPr="00A35A20">
        <w:rPr>
          <w:sz w:val="24"/>
          <w:szCs w:val="24"/>
        </w:rPr>
        <w:t xml:space="preserve">  и  территории   Ленского района  от угроз  природного  и  техногенного характера, обеспечение   пожарной    безопасности,  сокращение людских и материальных потерь, снижение рисков от чрезвычайных ситуаций.</w:t>
      </w:r>
    </w:p>
    <w:p w:rsidR="008A38F9" w:rsidRPr="00A35A20" w:rsidRDefault="008A38F9" w:rsidP="008A38F9">
      <w:pPr>
        <w:pStyle w:val="afa"/>
        <w:spacing w:after="0" w:line="360" w:lineRule="auto"/>
        <w:ind w:firstLine="567"/>
        <w:jc w:val="both"/>
      </w:pPr>
      <w:r w:rsidRPr="00A35A20">
        <w:t>Достижение поставленной цели требует решения следующих задач:</w:t>
      </w:r>
    </w:p>
    <w:p w:rsidR="008A38F9" w:rsidRPr="00A35A20" w:rsidRDefault="008A38F9" w:rsidP="008A38F9">
      <w:pPr>
        <w:spacing w:line="360" w:lineRule="auto"/>
        <w:ind w:firstLine="567"/>
        <w:jc w:val="both"/>
        <w:rPr>
          <w:sz w:val="24"/>
          <w:szCs w:val="24"/>
        </w:rPr>
      </w:pPr>
      <w:r w:rsidRPr="00A35A20">
        <w:rPr>
          <w:sz w:val="24"/>
          <w:szCs w:val="24"/>
        </w:rPr>
        <w:t>1. Развитие и совершенствование системы мониторинга, прогнозирования и предупреждения чрезвычайных ситуаций природного и техногенного характера.</w:t>
      </w:r>
    </w:p>
    <w:p w:rsidR="008A38F9" w:rsidRPr="00A35A20" w:rsidRDefault="008A38F9" w:rsidP="008A38F9">
      <w:pPr>
        <w:spacing w:line="360" w:lineRule="auto"/>
        <w:ind w:firstLine="567"/>
        <w:jc w:val="both"/>
        <w:rPr>
          <w:sz w:val="24"/>
          <w:szCs w:val="24"/>
        </w:rPr>
      </w:pPr>
      <w:r w:rsidRPr="00A35A20">
        <w:rPr>
          <w:sz w:val="24"/>
          <w:szCs w:val="24"/>
        </w:rPr>
        <w:t>2. Развитие и совершенствование технических средств защиты населения от опасностей, обусловленных возникновением чрезвычайных ситуаций.</w:t>
      </w:r>
    </w:p>
    <w:p w:rsidR="008A38F9" w:rsidRPr="00A35A20" w:rsidRDefault="008A38F9" w:rsidP="008A38F9">
      <w:pPr>
        <w:spacing w:line="360" w:lineRule="auto"/>
        <w:ind w:firstLine="567"/>
        <w:jc w:val="both"/>
        <w:rPr>
          <w:sz w:val="24"/>
          <w:szCs w:val="24"/>
        </w:rPr>
      </w:pPr>
      <w:r w:rsidRPr="00A35A20">
        <w:rPr>
          <w:sz w:val="24"/>
          <w:szCs w:val="24"/>
        </w:rPr>
        <w:t>3. Сокращение количества пожаров и людей, травмированных и погибших на пожарах.</w:t>
      </w:r>
    </w:p>
    <w:p w:rsidR="008A38F9" w:rsidRPr="00A35A20" w:rsidRDefault="008A38F9" w:rsidP="008A38F9">
      <w:pPr>
        <w:spacing w:line="360" w:lineRule="auto"/>
        <w:ind w:firstLine="567"/>
        <w:jc w:val="both"/>
        <w:rPr>
          <w:sz w:val="24"/>
          <w:szCs w:val="24"/>
        </w:rPr>
      </w:pPr>
      <w:r w:rsidRPr="00A35A20">
        <w:rPr>
          <w:sz w:val="24"/>
          <w:szCs w:val="24"/>
        </w:rPr>
        <w:t>4. Минимизация ущерба, причиненного в   результате чрезвычайных ситуаций и пожаров</w:t>
      </w:r>
    </w:p>
    <w:p w:rsidR="008A38F9" w:rsidRPr="00A35A20" w:rsidRDefault="008A38F9" w:rsidP="008A38F9">
      <w:pPr>
        <w:pStyle w:val="afa"/>
        <w:spacing w:after="0" w:line="360" w:lineRule="auto"/>
        <w:ind w:firstLine="567"/>
        <w:jc w:val="both"/>
      </w:pPr>
      <w:r w:rsidRPr="00A35A20">
        <w:t>5. Обеспечение и поддержание высокой готовности сил и средств системы защиты населения и территорий от чрезвычайных ситуаций природного и техногенного характера, обеспечения пожарной безопасности.</w:t>
      </w:r>
    </w:p>
    <w:p w:rsidR="008A38F9" w:rsidRPr="00A35A20" w:rsidRDefault="008A38F9" w:rsidP="008A38F9">
      <w:pPr>
        <w:tabs>
          <w:tab w:val="left" w:pos="993"/>
        </w:tabs>
        <w:suppressAutoHyphens/>
        <w:spacing w:line="360" w:lineRule="auto"/>
        <w:ind w:firstLine="709"/>
        <w:jc w:val="both"/>
        <w:rPr>
          <w:sz w:val="24"/>
          <w:szCs w:val="24"/>
        </w:rPr>
      </w:pPr>
      <w:r w:rsidRPr="00A35A20">
        <w:rPr>
          <w:sz w:val="24"/>
          <w:szCs w:val="24"/>
        </w:rPr>
        <w:lastRenderedPageBreak/>
        <w:t>Общая сумма финансирования в 2018 составила 2 046 569,02 руб., исполнение составило 1 912 826,60 руб.</w:t>
      </w:r>
    </w:p>
    <w:p w:rsidR="008A38F9" w:rsidRPr="00A35A20" w:rsidRDefault="008A38F9" w:rsidP="008A38F9">
      <w:pPr>
        <w:spacing w:line="360" w:lineRule="auto"/>
        <w:jc w:val="center"/>
        <w:rPr>
          <w:sz w:val="24"/>
          <w:szCs w:val="24"/>
        </w:rPr>
      </w:pPr>
      <w:r w:rsidRPr="00A35A20">
        <w:rPr>
          <w:rFonts w:eastAsia="Calibri"/>
          <w:sz w:val="24"/>
          <w:szCs w:val="24"/>
        </w:rPr>
        <w:t>Таблица 21.1.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1559"/>
        <w:gridCol w:w="1559"/>
        <w:gridCol w:w="1559"/>
      </w:tblGrid>
      <w:tr w:rsidR="008A38F9" w:rsidRPr="005139FE" w:rsidTr="00CC3C86">
        <w:trPr>
          <w:cantSplit/>
          <w:trHeight w:val="841"/>
        </w:trPr>
        <w:tc>
          <w:tcPr>
            <w:tcW w:w="2694"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b/>
                <w:sz w:val="22"/>
                <w:szCs w:val="22"/>
              </w:rPr>
            </w:pPr>
            <w:r w:rsidRPr="00A35A20">
              <w:rPr>
                <w:b/>
                <w:sz w:val="22"/>
                <w:szCs w:val="22"/>
              </w:rPr>
              <w:t xml:space="preserve">Наименование   </w:t>
            </w:r>
            <w:r w:rsidRPr="00A35A20">
              <w:rPr>
                <w:b/>
                <w:sz w:val="22"/>
                <w:szCs w:val="22"/>
              </w:rPr>
              <w:br/>
              <w:t>программы</w:t>
            </w:r>
            <w:r w:rsidRPr="00A35A20">
              <w:rPr>
                <w:b/>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b/>
                <w:sz w:val="22"/>
                <w:szCs w:val="22"/>
              </w:rPr>
            </w:pPr>
            <w:r w:rsidRPr="00A35A20">
              <w:rPr>
                <w:b/>
                <w:sz w:val="22"/>
                <w:szCs w:val="22"/>
              </w:rPr>
              <w:t xml:space="preserve">Источники   </w:t>
            </w:r>
            <w:r w:rsidRPr="00A35A20">
              <w:rPr>
                <w:b/>
                <w:sz w:val="22"/>
                <w:szCs w:val="22"/>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b/>
                <w:sz w:val="22"/>
                <w:szCs w:val="22"/>
              </w:rPr>
            </w:pPr>
            <w:r w:rsidRPr="00A35A20">
              <w:rPr>
                <w:b/>
                <w:sz w:val="22"/>
                <w:szCs w:val="22"/>
              </w:rPr>
              <w:t>План</w:t>
            </w:r>
          </w:p>
          <w:p w:rsidR="008A38F9" w:rsidRPr="00A35A20" w:rsidRDefault="008A38F9" w:rsidP="00CC3C86">
            <w:pPr>
              <w:jc w:val="center"/>
              <w:rPr>
                <w:b/>
                <w:sz w:val="22"/>
                <w:szCs w:val="22"/>
              </w:rPr>
            </w:pPr>
            <w:r w:rsidRPr="00A35A20">
              <w:rPr>
                <w:b/>
                <w:sz w:val="22"/>
                <w:szCs w:val="22"/>
              </w:rPr>
              <w:t>(руб.)</w:t>
            </w:r>
          </w:p>
        </w:tc>
        <w:tc>
          <w:tcPr>
            <w:tcW w:w="1559" w:type="dxa"/>
            <w:tcBorders>
              <w:top w:val="single" w:sz="4" w:space="0" w:color="auto"/>
              <w:left w:val="single" w:sz="4" w:space="0" w:color="auto"/>
              <w:right w:val="single" w:sz="4" w:space="0" w:color="auto"/>
            </w:tcBorders>
          </w:tcPr>
          <w:p w:rsidR="008A38F9" w:rsidRPr="00A35A20" w:rsidRDefault="008A38F9" w:rsidP="00CC3C86">
            <w:pPr>
              <w:jc w:val="center"/>
              <w:rPr>
                <w:b/>
                <w:sz w:val="22"/>
                <w:szCs w:val="22"/>
              </w:rPr>
            </w:pPr>
            <w:r w:rsidRPr="00A35A20">
              <w:rPr>
                <w:b/>
                <w:sz w:val="22"/>
                <w:szCs w:val="22"/>
              </w:rPr>
              <w:t>Факт</w:t>
            </w:r>
          </w:p>
          <w:p w:rsidR="008A38F9" w:rsidRPr="00A35A20" w:rsidRDefault="008A38F9" w:rsidP="00CC3C86">
            <w:pPr>
              <w:jc w:val="center"/>
              <w:rPr>
                <w:b/>
                <w:sz w:val="22"/>
                <w:szCs w:val="22"/>
              </w:rPr>
            </w:pPr>
            <w:r w:rsidRPr="00A35A20">
              <w:rPr>
                <w:b/>
                <w:sz w:val="22"/>
                <w:szCs w:val="22"/>
              </w:rPr>
              <w:t>(руб.)</w:t>
            </w:r>
          </w:p>
        </w:tc>
        <w:tc>
          <w:tcPr>
            <w:tcW w:w="1559" w:type="dxa"/>
            <w:tcBorders>
              <w:top w:val="single" w:sz="4" w:space="0" w:color="auto"/>
              <w:left w:val="single" w:sz="4" w:space="0" w:color="auto"/>
              <w:right w:val="single" w:sz="4" w:space="0" w:color="auto"/>
            </w:tcBorders>
          </w:tcPr>
          <w:p w:rsidR="008A38F9" w:rsidRPr="00A35A20" w:rsidRDefault="008A38F9" w:rsidP="00CC3C86">
            <w:pPr>
              <w:jc w:val="center"/>
              <w:rPr>
                <w:b/>
                <w:sz w:val="22"/>
                <w:szCs w:val="22"/>
              </w:rPr>
            </w:pPr>
            <w:r w:rsidRPr="00A35A20">
              <w:rPr>
                <w:b/>
                <w:sz w:val="22"/>
                <w:szCs w:val="22"/>
              </w:rPr>
              <w:t>Исполнение</w:t>
            </w:r>
          </w:p>
          <w:p w:rsidR="008A38F9" w:rsidRPr="00A35A20" w:rsidRDefault="008A38F9" w:rsidP="00CC3C86">
            <w:pPr>
              <w:jc w:val="center"/>
              <w:rPr>
                <w:b/>
                <w:sz w:val="22"/>
                <w:szCs w:val="22"/>
              </w:rPr>
            </w:pPr>
            <w:r w:rsidRPr="00A35A20">
              <w:rPr>
                <w:b/>
                <w:sz w:val="22"/>
                <w:szCs w:val="22"/>
              </w:rPr>
              <w:t>%</w:t>
            </w:r>
          </w:p>
        </w:tc>
      </w:tr>
      <w:tr w:rsidR="008A38F9" w:rsidRPr="005139FE" w:rsidTr="00CC3C86">
        <w:trPr>
          <w:cantSplit/>
          <w:trHeight w:val="532"/>
        </w:trPr>
        <w:tc>
          <w:tcPr>
            <w:tcW w:w="2694" w:type="dxa"/>
            <w:vMerge w:val="restart"/>
            <w:tcBorders>
              <w:top w:val="single" w:sz="4" w:space="0" w:color="auto"/>
              <w:left w:val="single" w:sz="4" w:space="0" w:color="auto"/>
              <w:right w:val="single" w:sz="4" w:space="0" w:color="auto"/>
            </w:tcBorders>
          </w:tcPr>
          <w:p w:rsidR="008A38F9" w:rsidRPr="00A35A20" w:rsidRDefault="008A38F9" w:rsidP="00CC3C86">
            <w:pPr>
              <w:rPr>
                <w:sz w:val="22"/>
                <w:szCs w:val="22"/>
              </w:rPr>
            </w:pPr>
            <w:r w:rsidRPr="00A35A20">
              <w:rPr>
                <w:b/>
                <w:sz w:val="22"/>
                <w:szCs w:val="22"/>
              </w:rPr>
              <w:t>«</w:t>
            </w:r>
            <w:r w:rsidRPr="00A35A20">
              <w:rPr>
                <w:sz w:val="22"/>
                <w:szCs w:val="22"/>
              </w:rPr>
              <w:t>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муниципального образования Ленский район» на 2016-2020 годы»</w:t>
            </w:r>
          </w:p>
          <w:p w:rsidR="008A38F9" w:rsidRPr="00A35A2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sz w:val="22"/>
                <w:szCs w:val="22"/>
              </w:rPr>
            </w:pPr>
            <w:r w:rsidRPr="00A35A20">
              <w:rPr>
                <w:sz w:val="22"/>
                <w:szCs w:val="22"/>
              </w:rPr>
              <w:t>Бюджет РФ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right"/>
              <w:rPr>
                <w:sz w:val="22"/>
                <w:szCs w:val="22"/>
              </w:rPr>
            </w:pPr>
            <w:r w:rsidRPr="00A35A2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right"/>
              <w:rPr>
                <w:sz w:val="22"/>
                <w:szCs w:val="22"/>
              </w:rPr>
            </w:pPr>
            <w:r w:rsidRPr="00A35A20">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sz w:val="22"/>
                <w:szCs w:val="22"/>
              </w:rPr>
            </w:pPr>
            <w:r w:rsidRPr="00A35A20">
              <w:rPr>
                <w:sz w:val="22"/>
                <w:szCs w:val="22"/>
              </w:rPr>
              <w:t>-</w:t>
            </w:r>
          </w:p>
        </w:tc>
      </w:tr>
      <w:tr w:rsidR="008A38F9" w:rsidRPr="005139FE" w:rsidTr="00CC3C86">
        <w:trPr>
          <w:cantSplit/>
          <w:trHeight w:val="250"/>
        </w:trPr>
        <w:tc>
          <w:tcPr>
            <w:tcW w:w="2694" w:type="dxa"/>
            <w:vMerge/>
            <w:tcBorders>
              <w:left w:val="single" w:sz="4" w:space="0" w:color="auto"/>
              <w:right w:val="single" w:sz="4" w:space="0" w:color="auto"/>
            </w:tcBorders>
          </w:tcPr>
          <w:p w:rsidR="008A38F9" w:rsidRPr="00A35A2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sz w:val="22"/>
                <w:szCs w:val="22"/>
              </w:rPr>
            </w:pPr>
            <w:r w:rsidRPr="00A35A20">
              <w:rPr>
                <w:sz w:val="22"/>
                <w:szCs w:val="22"/>
              </w:rPr>
              <w:t>Бюджет РС (Я)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right"/>
              <w:rPr>
                <w:rFonts w:eastAsia="Calibri"/>
                <w:sz w:val="22"/>
                <w:szCs w:val="22"/>
              </w:rPr>
            </w:pPr>
            <w:r w:rsidRPr="00A35A2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right"/>
              <w:rPr>
                <w:rFonts w:eastAsia="Calibri"/>
                <w:sz w:val="22"/>
                <w:szCs w:val="22"/>
              </w:rPr>
            </w:pPr>
            <w:r w:rsidRPr="00A35A20">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w:t>
            </w:r>
          </w:p>
        </w:tc>
      </w:tr>
      <w:tr w:rsidR="008A38F9" w:rsidRPr="005139FE" w:rsidTr="00CC3C86">
        <w:trPr>
          <w:cantSplit/>
          <w:trHeight w:val="921"/>
        </w:trPr>
        <w:tc>
          <w:tcPr>
            <w:tcW w:w="2694" w:type="dxa"/>
            <w:vMerge/>
            <w:tcBorders>
              <w:left w:val="single" w:sz="4" w:space="0" w:color="auto"/>
              <w:right w:val="single" w:sz="4" w:space="0" w:color="auto"/>
            </w:tcBorders>
          </w:tcPr>
          <w:p w:rsidR="008A38F9" w:rsidRPr="00A35A2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sz w:val="22"/>
                <w:szCs w:val="22"/>
              </w:rPr>
            </w:pPr>
            <w:r w:rsidRPr="00A35A20">
              <w:rPr>
                <w:sz w:val="22"/>
                <w:szCs w:val="22"/>
              </w:rPr>
              <w:t>Бюджет МО «Ленский</w:t>
            </w:r>
          </w:p>
          <w:p w:rsidR="008A38F9" w:rsidRPr="00A35A20" w:rsidRDefault="008A38F9" w:rsidP="00CC3C86">
            <w:pPr>
              <w:jc w:val="center"/>
              <w:rPr>
                <w:sz w:val="22"/>
                <w:szCs w:val="22"/>
              </w:rPr>
            </w:pPr>
            <w:r w:rsidRPr="00A35A20">
              <w:rPr>
                <w:sz w:val="22"/>
                <w:szCs w:val="22"/>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2 046 569,02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1 912 826,6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93,5</w:t>
            </w:r>
          </w:p>
        </w:tc>
      </w:tr>
      <w:tr w:rsidR="008A38F9" w:rsidRPr="005139FE" w:rsidTr="00CC3C86">
        <w:trPr>
          <w:cantSplit/>
          <w:trHeight w:val="376"/>
        </w:trPr>
        <w:tc>
          <w:tcPr>
            <w:tcW w:w="2694" w:type="dxa"/>
            <w:vMerge/>
            <w:tcBorders>
              <w:left w:val="single" w:sz="4" w:space="0" w:color="auto"/>
              <w:bottom w:val="single" w:sz="4" w:space="0" w:color="auto"/>
              <w:right w:val="single" w:sz="4" w:space="0" w:color="auto"/>
            </w:tcBorders>
          </w:tcPr>
          <w:p w:rsidR="008A38F9" w:rsidRPr="00A35A20" w:rsidRDefault="008A38F9" w:rsidP="00CC3C86">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A38F9" w:rsidRPr="00A35A20" w:rsidRDefault="008A38F9" w:rsidP="00CC3C86">
            <w:pPr>
              <w:jc w:val="center"/>
              <w:rPr>
                <w:sz w:val="22"/>
                <w:szCs w:val="22"/>
              </w:rPr>
            </w:pPr>
            <w:r w:rsidRPr="00A35A20">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2 046 569,02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1 912 826,6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38F9" w:rsidRPr="00A35A20" w:rsidRDefault="008A38F9" w:rsidP="00CC3C86">
            <w:pPr>
              <w:jc w:val="center"/>
              <w:rPr>
                <w:rFonts w:eastAsia="Calibri"/>
                <w:sz w:val="22"/>
                <w:szCs w:val="22"/>
              </w:rPr>
            </w:pPr>
            <w:r w:rsidRPr="00A35A20">
              <w:rPr>
                <w:rFonts w:eastAsia="Calibri"/>
                <w:sz w:val="22"/>
                <w:szCs w:val="22"/>
              </w:rPr>
              <w:t>93,5</w:t>
            </w:r>
          </w:p>
        </w:tc>
      </w:tr>
    </w:tbl>
    <w:p w:rsidR="008A38F9" w:rsidRDefault="008A38F9" w:rsidP="008A38F9">
      <w:pPr>
        <w:pStyle w:val="a5"/>
        <w:tabs>
          <w:tab w:val="left" w:pos="993"/>
        </w:tabs>
        <w:jc w:val="center"/>
      </w:pPr>
    </w:p>
    <w:p w:rsidR="008A38F9" w:rsidRPr="00A35A20" w:rsidRDefault="008A38F9" w:rsidP="0029221C">
      <w:pPr>
        <w:pStyle w:val="a5"/>
        <w:tabs>
          <w:tab w:val="left" w:pos="993"/>
        </w:tabs>
        <w:spacing w:line="360" w:lineRule="auto"/>
        <w:ind w:left="0" w:firstLine="709"/>
        <w:jc w:val="both"/>
        <w:rPr>
          <w:sz w:val="24"/>
          <w:szCs w:val="24"/>
        </w:rPr>
      </w:pPr>
      <w:r w:rsidRPr="00A35A20">
        <w:rPr>
          <w:sz w:val="24"/>
          <w:szCs w:val="24"/>
        </w:rPr>
        <w:t>В 2018 году приобретено маломерное судно, с подвесным лодочным мотором, комплектующими дистанционного управления для подвесного мотора и маломерного судна, устройства для транспортировки маломерного судна (прицеп лодочный) для нужд администрации муниципального образования «Ленский район» Республики Саха (Якутия), стоимость составила 961 257,58 руб. По контрактам на приобретение материальных ресурсов на предотвращение чрезвычайных ситуаций, заключенным в 2017 году, фактическая поставка и оплата была произведена в 2018 году (переходящие контракты).</w:t>
      </w:r>
    </w:p>
    <w:p w:rsidR="008A38F9" w:rsidRDefault="008A38F9" w:rsidP="0029221C">
      <w:pPr>
        <w:pStyle w:val="a5"/>
        <w:tabs>
          <w:tab w:val="left" w:pos="993"/>
        </w:tabs>
        <w:spacing w:line="360" w:lineRule="auto"/>
        <w:ind w:left="0" w:firstLine="709"/>
        <w:jc w:val="both"/>
        <w:rPr>
          <w:sz w:val="24"/>
          <w:szCs w:val="24"/>
        </w:rPr>
      </w:pPr>
      <w:r w:rsidRPr="00A35A20">
        <w:rPr>
          <w:sz w:val="24"/>
          <w:szCs w:val="24"/>
        </w:rPr>
        <w:t>Ответственным исполнителем представлены целевые показатели программы, действующей в 2017 году. Последняя редакция программы содержит 6 целевых индикаторов.</w:t>
      </w:r>
    </w:p>
    <w:p w:rsidR="00A35A20" w:rsidRPr="00A35A20" w:rsidRDefault="00A35A20" w:rsidP="00A35A20">
      <w:pPr>
        <w:pStyle w:val="a5"/>
        <w:tabs>
          <w:tab w:val="left" w:pos="993"/>
        </w:tabs>
        <w:ind w:left="0" w:firstLine="284"/>
        <w:jc w:val="both"/>
        <w:rPr>
          <w:sz w:val="24"/>
          <w:szCs w:val="24"/>
        </w:rPr>
      </w:pPr>
    </w:p>
    <w:p w:rsidR="008A38F9" w:rsidRPr="00A35A20" w:rsidRDefault="008A38F9" w:rsidP="008A38F9">
      <w:pPr>
        <w:spacing w:line="276" w:lineRule="auto"/>
        <w:contextualSpacing/>
        <w:jc w:val="center"/>
        <w:rPr>
          <w:rFonts w:eastAsia="Calibri"/>
          <w:sz w:val="24"/>
          <w:szCs w:val="24"/>
          <w:lang w:val="x-none" w:eastAsia="x-none"/>
        </w:rPr>
      </w:pPr>
      <w:r w:rsidRPr="00A35A20">
        <w:rPr>
          <w:rFonts w:eastAsia="Calibri"/>
          <w:sz w:val="24"/>
          <w:szCs w:val="24"/>
          <w:lang w:val="x-none" w:eastAsia="x-none"/>
        </w:rPr>
        <w:t xml:space="preserve">Таблица </w:t>
      </w:r>
      <w:r w:rsidRPr="00A35A20">
        <w:rPr>
          <w:rFonts w:eastAsia="Calibri"/>
          <w:sz w:val="24"/>
          <w:szCs w:val="24"/>
          <w:lang w:eastAsia="x-none"/>
        </w:rPr>
        <w:t>21.</w:t>
      </w:r>
      <w:r w:rsidRPr="00A35A20">
        <w:rPr>
          <w:rFonts w:eastAsia="Calibri"/>
          <w:sz w:val="24"/>
          <w:szCs w:val="24"/>
          <w:lang w:val="x-none" w:eastAsia="x-none"/>
        </w:rPr>
        <w:t>2 Выполнение основных целевых индикаторов</w:t>
      </w:r>
    </w:p>
    <w:p w:rsidR="008A38F9" w:rsidRPr="00A35A20" w:rsidRDefault="008A38F9" w:rsidP="008A38F9">
      <w:pPr>
        <w:spacing w:line="276" w:lineRule="auto"/>
        <w:contextualSpacing/>
        <w:jc w:val="center"/>
        <w:rPr>
          <w:rFonts w:eastAsia="Calibri"/>
          <w:sz w:val="24"/>
          <w:szCs w:val="24"/>
          <w:lang w:val="x-none" w:eastAsia="x-none"/>
        </w:rPr>
      </w:pPr>
      <w:r w:rsidRPr="00A35A20">
        <w:rPr>
          <w:rFonts w:eastAsia="Calibri"/>
          <w:sz w:val="24"/>
          <w:szCs w:val="24"/>
          <w:lang w:val="x-none" w:eastAsia="x-none"/>
        </w:rPr>
        <w:t>и показателей программы за 2018 год</w:t>
      </w:r>
    </w:p>
    <w:p w:rsidR="008A38F9" w:rsidRPr="00A35A20" w:rsidRDefault="008A38F9" w:rsidP="008A38F9">
      <w:pPr>
        <w:pStyle w:val="a5"/>
        <w:tabs>
          <w:tab w:val="left" w:pos="993"/>
        </w:tabs>
        <w:jc w:val="center"/>
        <w:rPr>
          <w:sz w:val="24"/>
          <w:szCs w:val="24"/>
          <w:lang w:val="x-none"/>
        </w:rPr>
      </w:pPr>
    </w:p>
    <w:tbl>
      <w:tblPr>
        <w:tblW w:w="10183" w:type="dxa"/>
        <w:jc w:val="center"/>
        <w:tblLayout w:type="fixed"/>
        <w:tblLook w:val="04A0" w:firstRow="1" w:lastRow="0" w:firstColumn="1" w:lastColumn="0" w:noHBand="0" w:noVBand="1"/>
      </w:tblPr>
      <w:tblGrid>
        <w:gridCol w:w="642"/>
        <w:gridCol w:w="3446"/>
        <w:gridCol w:w="1712"/>
        <w:gridCol w:w="1560"/>
        <w:gridCol w:w="1417"/>
        <w:gridCol w:w="1406"/>
      </w:tblGrid>
      <w:tr w:rsidR="008A38F9" w:rsidRPr="00911FC4" w:rsidTr="00CC3C86">
        <w:trPr>
          <w:trHeight w:val="360"/>
          <w:jc w:val="center"/>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w:t>
            </w:r>
          </w:p>
        </w:tc>
        <w:tc>
          <w:tcPr>
            <w:tcW w:w="3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 xml:space="preserve">Показатель, индикатор, утвержденные муниципальной программой </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Единица измерения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2018</w:t>
            </w:r>
          </w:p>
        </w:tc>
        <w:tc>
          <w:tcPr>
            <w:tcW w:w="1406" w:type="dxa"/>
            <w:tcBorders>
              <w:top w:val="single" w:sz="4" w:space="0" w:color="auto"/>
              <w:left w:val="nil"/>
              <w:bottom w:val="single" w:sz="4" w:space="0" w:color="auto"/>
              <w:right w:val="single" w:sz="4" w:space="0" w:color="auto"/>
            </w:tcBorders>
          </w:tcPr>
          <w:p w:rsidR="008A38F9" w:rsidRPr="00A35A20" w:rsidRDefault="008A38F9" w:rsidP="00CC3C86">
            <w:pPr>
              <w:jc w:val="center"/>
              <w:rPr>
                <w:b/>
                <w:bCs/>
                <w:sz w:val="22"/>
                <w:szCs w:val="22"/>
              </w:rPr>
            </w:pPr>
            <w:r w:rsidRPr="00A35A20">
              <w:rPr>
                <w:b/>
                <w:bCs/>
                <w:sz w:val="22"/>
                <w:szCs w:val="22"/>
              </w:rPr>
              <w:t>% выполнения</w:t>
            </w:r>
          </w:p>
        </w:tc>
      </w:tr>
      <w:tr w:rsidR="008A38F9" w:rsidRPr="00911FC4" w:rsidTr="00CC3C86">
        <w:trPr>
          <w:trHeight w:val="585"/>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8A38F9" w:rsidRPr="00A35A20" w:rsidRDefault="008A38F9" w:rsidP="00CC3C86">
            <w:pPr>
              <w:rPr>
                <w:b/>
                <w:bCs/>
                <w:sz w:val="22"/>
                <w:szCs w:val="22"/>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8A38F9" w:rsidRPr="00A35A20" w:rsidRDefault="008A38F9" w:rsidP="00CC3C86">
            <w:pPr>
              <w:rPr>
                <w:b/>
                <w:bCs/>
                <w:sz w:val="22"/>
                <w:szCs w:val="22"/>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8A38F9" w:rsidRPr="00A35A20" w:rsidRDefault="008A38F9" w:rsidP="00CC3C86">
            <w:pPr>
              <w:rPr>
                <w:b/>
                <w:bCs/>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план</w:t>
            </w:r>
          </w:p>
        </w:tc>
        <w:tc>
          <w:tcPr>
            <w:tcW w:w="1417" w:type="dxa"/>
            <w:tcBorders>
              <w:top w:val="nil"/>
              <w:left w:val="nil"/>
              <w:bottom w:val="single" w:sz="4" w:space="0" w:color="auto"/>
              <w:right w:val="single" w:sz="4" w:space="0" w:color="auto"/>
            </w:tcBorders>
            <w:shd w:val="clear" w:color="auto" w:fill="auto"/>
            <w:vAlign w:val="center"/>
            <w:hideMark/>
          </w:tcPr>
          <w:p w:rsidR="008A38F9" w:rsidRPr="00A35A20" w:rsidRDefault="008A38F9" w:rsidP="00CC3C86">
            <w:pPr>
              <w:jc w:val="center"/>
              <w:rPr>
                <w:b/>
                <w:bCs/>
                <w:sz w:val="22"/>
                <w:szCs w:val="22"/>
              </w:rPr>
            </w:pPr>
            <w:r w:rsidRPr="00A35A20">
              <w:rPr>
                <w:b/>
                <w:bCs/>
                <w:sz w:val="22"/>
                <w:szCs w:val="22"/>
              </w:rPr>
              <w:t>отчет</w:t>
            </w:r>
          </w:p>
        </w:tc>
        <w:tc>
          <w:tcPr>
            <w:tcW w:w="1406" w:type="dxa"/>
            <w:tcBorders>
              <w:top w:val="nil"/>
              <w:left w:val="nil"/>
              <w:bottom w:val="single" w:sz="4" w:space="0" w:color="auto"/>
              <w:right w:val="single" w:sz="4" w:space="0" w:color="auto"/>
            </w:tcBorders>
          </w:tcPr>
          <w:p w:rsidR="008A38F9" w:rsidRPr="00A35A20" w:rsidRDefault="008A38F9" w:rsidP="00CC3C86">
            <w:pPr>
              <w:jc w:val="center"/>
              <w:rPr>
                <w:b/>
                <w:bCs/>
                <w:sz w:val="22"/>
                <w:szCs w:val="22"/>
              </w:rPr>
            </w:pP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t>1</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Количество объектов ГО, подготовленных к работе</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0</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0</w:t>
            </w: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t>2</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Количество объектов жизнеобеспечения, на которых проведены мероприятия по повышению устойчивого функционирования</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24</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0</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0</w:t>
            </w: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t>3</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 xml:space="preserve">Приобретение транспортных </w:t>
            </w:r>
            <w:r w:rsidRPr="00A35A20">
              <w:rPr>
                <w:sz w:val="22"/>
                <w:szCs w:val="22"/>
              </w:rPr>
              <w:lastRenderedPageBreak/>
              <w:t>средств повышенной проходимости</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lastRenderedPageBreak/>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w:t>
            </w: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lastRenderedPageBreak/>
              <w:t>4</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Количество средств индивидуальной защиты</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60</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60</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100</w:t>
            </w: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t>5</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 xml:space="preserve">Количество приборов для осуществления мониторинга  </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0</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3</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0</w:t>
            </w:r>
          </w:p>
        </w:tc>
      </w:tr>
      <w:tr w:rsidR="008A38F9" w:rsidRPr="00911FC4" w:rsidTr="00CC3C86">
        <w:trPr>
          <w:trHeight w:val="255"/>
          <w:jc w:val="center"/>
        </w:trPr>
        <w:tc>
          <w:tcPr>
            <w:tcW w:w="642" w:type="dxa"/>
            <w:tcBorders>
              <w:top w:val="nil"/>
              <w:left w:val="single" w:sz="4" w:space="0" w:color="auto"/>
              <w:bottom w:val="single" w:sz="4" w:space="0" w:color="auto"/>
              <w:right w:val="single" w:sz="4" w:space="0" w:color="auto"/>
            </w:tcBorders>
            <w:shd w:val="clear" w:color="auto" w:fill="auto"/>
            <w:noWrap/>
            <w:vAlign w:val="bottom"/>
          </w:tcPr>
          <w:p w:rsidR="008A38F9" w:rsidRPr="00A35A20" w:rsidRDefault="008A38F9" w:rsidP="00CC3C86">
            <w:pPr>
              <w:jc w:val="center"/>
              <w:rPr>
                <w:sz w:val="22"/>
                <w:szCs w:val="22"/>
              </w:rPr>
            </w:pPr>
            <w:r w:rsidRPr="00A35A20">
              <w:rPr>
                <w:sz w:val="22"/>
                <w:szCs w:val="22"/>
              </w:rPr>
              <w:t>6</w:t>
            </w:r>
          </w:p>
        </w:tc>
        <w:tc>
          <w:tcPr>
            <w:tcW w:w="3446" w:type="dxa"/>
            <w:tcBorders>
              <w:top w:val="nil"/>
              <w:left w:val="nil"/>
              <w:bottom w:val="single" w:sz="4" w:space="0" w:color="auto"/>
              <w:right w:val="single" w:sz="4" w:space="0" w:color="auto"/>
            </w:tcBorders>
            <w:shd w:val="clear" w:color="auto" w:fill="auto"/>
            <w:noWrap/>
            <w:vAlign w:val="bottom"/>
          </w:tcPr>
          <w:p w:rsidR="008A38F9" w:rsidRPr="00A35A20" w:rsidRDefault="008A38F9" w:rsidP="00CC3C86">
            <w:pPr>
              <w:rPr>
                <w:sz w:val="22"/>
                <w:szCs w:val="22"/>
              </w:rPr>
            </w:pPr>
            <w:r w:rsidRPr="00A35A20">
              <w:rPr>
                <w:sz w:val="22"/>
                <w:szCs w:val="22"/>
              </w:rPr>
              <w:t>Количество подготовленных к работе пунктов временного размещения пострадавшего населения</w:t>
            </w:r>
          </w:p>
        </w:tc>
        <w:tc>
          <w:tcPr>
            <w:tcW w:w="1712"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proofErr w:type="spellStart"/>
            <w:r w:rsidRPr="00A35A20">
              <w:rPr>
                <w:sz w:val="22"/>
                <w:szCs w:val="22"/>
              </w:rPr>
              <w:t>шт</w:t>
            </w:r>
            <w:proofErr w:type="spellEnd"/>
          </w:p>
        </w:tc>
        <w:tc>
          <w:tcPr>
            <w:tcW w:w="1560"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0</w:t>
            </w:r>
          </w:p>
        </w:tc>
        <w:tc>
          <w:tcPr>
            <w:tcW w:w="1417" w:type="dxa"/>
            <w:tcBorders>
              <w:top w:val="nil"/>
              <w:left w:val="nil"/>
              <w:bottom w:val="single" w:sz="4" w:space="0" w:color="auto"/>
              <w:right w:val="single" w:sz="4" w:space="0" w:color="auto"/>
            </w:tcBorders>
            <w:shd w:val="clear" w:color="auto" w:fill="auto"/>
            <w:noWrap/>
            <w:vAlign w:val="center"/>
          </w:tcPr>
          <w:p w:rsidR="008A38F9" w:rsidRPr="00A35A20" w:rsidRDefault="008A38F9" w:rsidP="00CC3C86">
            <w:pPr>
              <w:jc w:val="center"/>
              <w:rPr>
                <w:sz w:val="22"/>
                <w:szCs w:val="22"/>
              </w:rPr>
            </w:pPr>
            <w:r w:rsidRPr="00A35A20">
              <w:rPr>
                <w:sz w:val="22"/>
                <w:szCs w:val="22"/>
              </w:rPr>
              <w:t>1</w:t>
            </w:r>
          </w:p>
        </w:tc>
        <w:tc>
          <w:tcPr>
            <w:tcW w:w="1406" w:type="dxa"/>
            <w:tcBorders>
              <w:top w:val="nil"/>
              <w:left w:val="nil"/>
              <w:bottom w:val="single" w:sz="4" w:space="0" w:color="auto"/>
              <w:right w:val="single" w:sz="4" w:space="0" w:color="auto"/>
            </w:tcBorders>
            <w:vAlign w:val="center"/>
          </w:tcPr>
          <w:p w:rsidR="008A38F9" w:rsidRPr="00A35A20" w:rsidRDefault="008A38F9" w:rsidP="00CC3C86">
            <w:pPr>
              <w:jc w:val="center"/>
              <w:rPr>
                <w:sz w:val="22"/>
                <w:szCs w:val="22"/>
              </w:rPr>
            </w:pPr>
            <w:r w:rsidRPr="00A35A20">
              <w:rPr>
                <w:sz w:val="22"/>
                <w:szCs w:val="22"/>
              </w:rPr>
              <w:t>0</w:t>
            </w:r>
          </w:p>
        </w:tc>
      </w:tr>
    </w:tbl>
    <w:p w:rsidR="008A38F9" w:rsidRDefault="008A38F9" w:rsidP="008A38F9">
      <w:pPr>
        <w:pStyle w:val="a5"/>
        <w:tabs>
          <w:tab w:val="left" w:pos="993"/>
        </w:tabs>
      </w:pPr>
    </w:p>
    <w:p w:rsidR="008A38F9" w:rsidRDefault="008A38F9" w:rsidP="008A38F9">
      <w:pPr>
        <w:tabs>
          <w:tab w:val="left" w:pos="1134"/>
        </w:tabs>
        <w:spacing w:line="360" w:lineRule="auto"/>
        <w:ind w:firstLine="709"/>
        <w:jc w:val="both"/>
      </w:pPr>
    </w:p>
    <w:p w:rsidR="008A38F9" w:rsidRPr="00A35A20" w:rsidRDefault="008A38F9" w:rsidP="008A38F9">
      <w:pPr>
        <w:tabs>
          <w:tab w:val="left" w:pos="1134"/>
        </w:tabs>
        <w:spacing w:line="360" w:lineRule="auto"/>
        <w:ind w:firstLine="709"/>
        <w:jc w:val="both"/>
        <w:rPr>
          <w:rFonts w:eastAsia="Calibri"/>
          <w:sz w:val="24"/>
          <w:szCs w:val="24"/>
          <w:lang w:eastAsia="en-US"/>
        </w:rPr>
      </w:pPr>
      <w:r w:rsidRPr="00A35A20">
        <w:rPr>
          <w:sz w:val="24"/>
          <w:szCs w:val="24"/>
        </w:rPr>
        <w:t>Из 6 индикаторов выполнен 1, отрицательное отклонение достигнутых значений показателей 83,3 %.</w:t>
      </w:r>
    </w:p>
    <w:p w:rsidR="008A38F9" w:rsidRPr="00A35A20" w:rsidRDefault="008A38F9" w:rsidP="008A38F9">
      <w:pPr>
        <w:tabs>
          <w:tab w:val="left" w:pos="1134"/>
        </w:tabs>
        <w:spacing w:line="360" w:lineRule="auto"/>
        <w:ind w:firstLine="709"/>
        <w:jc w:val="both"/>
        <w:rPr>
          <w:rFonts w:eastAsia="Calibri"/>
          <w:sz w:val="24"/>
          <w:szCs w:val="24"/>
          <w:lang w:eastAsia="en-US"/>
        </w:rPr>
      </w:pPr>
      <w:r w:rsidRPr="00A35A20">
        <w:rPr>
          <w:rFonts w:eastAsia="Calibri"/>
          <w:sz w:val="24"/>
          <w:szCs w:val="24"/>
          <w:lang w:eastAsia="en-US"/>
        </w:rPr>
        <w:t>По итогам проведенной оценки эффективности муниципальная программа признана недостаточно эффективной (интегральная оценка 61,3).</w:t>
      </w:r>
    </w:p>
    <w:p w:rsidR="008A38F9" w:rsidRPr="00A35A20" w:rsidRDefault="008A38F9" w:rsidP="008A38F9">
      <w:pPr>
        <w:tabs>
          <w:tab w:val="left" w:pos="1134"/>
        </w:tabs>
        <w:spacing w:line="360" w:lineRule="auto"/>
        <w:ind w:firstLine="709"/>
        <w:jc w:val="both"/>
        <w:rPr>
          <w:rFonts w:eastAsia="Calibri"/>
          <w:sz w:val="24"/>
          <w:szCs w:val="24"/>
          <w:lang w:eastAsia="en-US"/>
        </w:rPr>
      </w:pPr>
      <w:r w:rsidRPr="00A35A20">
        <w:rPr>
          <w:rFonts w:eastAsia="Calibri"/>
          <w:sz w:val="24"/>
          <w:szCs w:val="24"/>
          <w:lang w:eastAsia="en-US"/>
        </w:rPr>
        <w:t>Постановлением главы от 24.10.2018г № 01-03-937/8 данная программа закрыта.</w:t>
      </w:r>
      <w:r w:rsidRPr="00A35A20">
        <w:rPr>
          <w:rFonts w:eastAsia="Calibri"/>
          <w:sz w:val="24"/>
          <w:szCs w:val="24"/>
          <w:lang w:eastAsia="en-US"/>
        </w:rPr>
        <w:tab/>
      </w:r>
    </w:p>
    <w:p w:rsidR="008A38F9" w:rsidRPr="00A35A20" w:rsidRDefault="008A38F9" w:rsidP="008A38F9">
      <w:pPr>
        <w:pStyle w:val="a5"/>
        <w:tabs>
          <w:tab w:val="left" w:pos="993"/>
        </w:tabs>
        <w:rPr>
          <w:sz w:val="24"/>
          <w:szCs w:val="24"/>
        </w:rPr>
      </w:pPr>
    </w:p>
    <w:p w:rsidR="008A38F9" w:rsidRPr="00A35A20" w:rsidRDefault="008A38F9" w:rsidP="00AC6404">
      <w:pPr>
        <w:widowControl/>
        <w:tabs>
          <w:tab w:val="left" w:pos="993"/>
        </w:tabs>
        <w:autoSpaceDE/>
        <w:autoSpaceDN/>
        <w:adjustRightInd/>
        <w:spacing w:line="360" w:lineRule="auto"/>
        <w:jc w:val="both"/>
        <w:rPr>
          <w:b/>
          <w:sz w:val="24"/>
          <w:szCs w:val="24"/>
        </w:rPr>
      </w:pPr>
    </w:p>
    <w:p w:rsidR="008A38F9" w:rsidRPr="00A35A20" w:rsidRDefault="008A38F9" w:rsidP="00AC6404">
      <w:pPr>
        <w:widowControl/>
        <w:tabs>
          <w:tab w:val="left" w:pos="993"/>
        </w:tabs>
        <w:autoSpaceDE/>
        <w:autoSpaceDN/>
        <w:adjustRightInd/>
        <w:spacing w:line="360" w:lineRule="auto"/>
        <w:jc w:val="both"/>
        <w:rPr>
          <w:b/>
          <w:sz w:val="24"/>
          <w:szCs w:val="24"/>
        </w:rPr>
      </w:pPr>
    </w:p>
    <w:sectPr w:rsidR="008A38F9" w:rsidRPr="00A35A20" w:rsidSect="000859C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3B" w:rsidRDefault="006C6A3B" w:rsidP="00AD5D2C">
      <w:r>
        <w:separator/>
      </w:r>
    </w:p>
  </w:endnote>
  <w:endnote w:type="continuationSeparator" w:id="0">
    <w:p w:rsidR="006C6A3B" w:rsidRDefault="006C6A3B" w:rsidP="00A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Sakha Unicode">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3B" w:rsidRDefault="006C6A3B" w:rsidP="00AD5D2C">
      <w:r>
        <w:separator/>
      </w:r>
    </w:p>
  </w:footnote>
  <w:footnote w:type="continuationSeparator" w:id="0">
    <w:p w:rsidR="006C6A3B" w:rsidRDefault="006C6A3B" w:rsidP="00AD5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9881"/>
      <w:docPartObj>
        <w:docPartGallery w:val="Page Numbers (Top of Page)"/>
        <w:docPartUnique/>
      </w:docPartObj>
    </w:sdtPr>
    <w:sdtEndPr/>
    <w:sdtContent>
      <w:p w:rsidR="000859C7" w:rsidRDefault="000859C7">
        <w:pPr>
          <w:pStyle w:val="a7"/>
          <w:jc w:val="center"/>
        </w:pPr>
        <w:r>
          <w:fldChar w:fldCharType="begin"/>
        </w:r>
        <w:r>
          <w:instrText>PAGE   \* MERGEFORMAT</w:instrText>
        </w:r>
        <w:r>
          <w:fldChar w:fldCharType="separate"/>
        </w:r>
        <w:r w:rsidR="00E43F98">
          <w:rPr>
            <w:noProof/>
          </w:rPr>
          <w:t>21</w:t>
        </w:r>
        <w:r>
          <w:fldChar w:fldCharType="end"/>
        </w:r>
      </w:p>
    </w:sdtContent>
  </w:sdt>
  <w:p w:rsidR="000859C7" w:rsidRDefault="000859C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EAD"/>
    <w:multiLevelType w:val="hybridMultilevel"/>
    <w:tmpl w:val="9C92F9FA"/>
    <w:lvl w:ilvl="0" w:tplc="FA80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9C070D"/>
    <w:multiLevelType w:val="hybridMultilevel"/>
    <w:tmpl w:val="630E8C06"/>
    <w:lvl w:ilvl="0" w:tplc="28B2AC1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9550646"/>
    <w:multiLevelType w:val="hybridMultilevel"/>
    <w:tmpl w:val="F90A82B2"/>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2246723"/>
    <w:multiLevelType w:val="multilevel"/>
    <w:tmpl w:val="F850AF60"/>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39076B3"/>
    <w:multiLevelType w:val="hybridMultilevel"/>
    <w:tmpl w:val="EFEE1F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661BEE"/>
    <w:multiLevelType w:val="hybridMultilevel"/>
    <w:tmpl w:val="A4526B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25CA5D12"/>
    <w:multiLevelType w:val="hybridMultilevel"/>
    <w:tmpl w:val="996E77AC"/>
    <w:lvl w:ilvl="0" w:tplc="6158C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30421A"/>
    <w:multiLevelType w:val="hybridMultilevel"/>
    <w:tmpl w:val="531829C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8563328"/>
    <w:multiLevelType w:val="hybridMultilevel"/>
    <w:tmpl w:val="6558611C"/>
    <w:lvl w:ilvl="0" w:tplc="DE840C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574449"/>
    <w:multiLevelType w:val="hybridMultilevel"/>
    <w:tmpl w:val="2294EB12"/>
    <w:lvl w:ilvl="0" w:tplc="1A3E26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15:restartNumberingAfterBreak="0">
    <w:nsid w:val="2B9362F8"/>
    <w:multiLevelType w:val="hybridMultilevel"/>
    <w:tmpl w:val="21F659C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591F5E"/>
    <w:multiLevelType w:val="hybridMultilevel"/>
    <w:tmpl w:val="288840A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8752A"/>
    <w:multiLevelType w:val="hybridMultilevel"/>
    <w:tmpl w:val="2CF04F8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335966"/>
    <w:multiLevelType w:val="hybridMultilevel"/>
    <w:tmpl w:val="E75C4AE8"/>
    <w:lvl w:ilvl="0" w:tplc="BED2F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D30FC5"/>
    <w:multiLevelType w:val="multilevel"/>
    <w:tmpl w:val="DA22067A"/>
    <w:lvl w:ilvl="0">
      <w:start w:val="1"/>
      <w:numFmt w:val="decimal"/>
      <w:lvlText w:val="%1."/>
      <w:lvlJc w:val="left"/>
      <w:pPr>
        <w:tabs>
          <w:tab w:val="num" w:pos="1440"/>
        </w:tabs>
        <w:ind w:left="1440" w:hanging="360"/>
      </w:pPr>
    </w:lvl>
    <w:lvl w:ilvl="1">
      <w:start w:val="1"/>
      <w:numFmt w:val="decimal"/>
      <w:isLgl/>
      <w:lvlText w:val="%1.%2."/>
      <w:lvlJc w:val="left"/>
      <w:pPr>
        <w:ind w:left="2475" w:hanging="1395"/>
      </w:pPr>
    </w:lvl>
    <w:lvl w:ilvl="2">
      <w:start w:val="1"/>
      <w:numFmt w:val="decimal"/>
      <w:isLgl/>
      <w:lvlText w:val="%1.%2.%3."/>
      <w:lvlJc w:val="left"/>
      <w:pPr>
        <w:ind w:left="2475" w:hanging="1395"/>
      </w:pPr>
    </w:lvl>
    <w:lvl w:ilvl="3">
      <w:start w:val="1"/>
      <w:numFmt w:val="decimal"/>
      <w:isLgl/>
      <w:lvlText w:val="%1.%2.%3.%4."/>
      <w:lvlJc w:val="left"/>
      <w:pPr>
        <w:ind w:left="2475" w:hanging="1395"/>
      </w:pPr>
    </w:lvl>
    <w:lvl w:ilvl="4">
      <w:start w:val="1"/>
      <w:numFmt w:val="decimal"/>
      <w:isLgl/>
      <w:lvlText w:val="%1.%2.%3.%4.%5."/>
      <w:lvlJc w:val="left"/>
      <w:pPr>
        <w:ind w:left="2475" w:hanging="1395"/>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5" w15:restartNumberingAfterBreak="0">
    <w:nsid w:val="3B5E3AE4"/>
    <w:multiLevelType w:val="multilevel"/>
    <w:tmpl w:val="0B80992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C012B75"/>
    <w:multiLevelType w:val="hybridMultilevel"/>
    <w:tmpl w:val="B3B23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B23AA"/>
    <w:multiLevelType w:val="hybridMultilevel"/>
    <w:tmpl w:val="0BFE5FD4"/>
    <w:lvl w:ilvl="0" w:tplc="BC021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EC53C4"/>
    <w:multiLevelType w:val="multilevel"/>
    <w:tmpl w:val="BA803EB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437D652C"/>
    <w:multiLevelType w:val="hybridMultilevel"/>
    <w:tmpl w:val="F90A82B2"/>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8A10DD9"/>
    <w:multiLevelType w:val="multilevel"/>
    <w:tmpl w:val="FC5C1F8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E8169DB"/>
    <w:multiLevelType w:val="hybridMultilevel"/>
    <w:tmpl w:val="8C2619C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504953FC"/>
    <w:multiLevelType w:val="hybridMultilevel"/>
    <w:tmpl w:val="5EF0B57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7AC390B"/>
    <w:multiLevelType w:val="hybridMultilevel"/>
    <w:tmpl w:val="8F66BF80"/>
    <w:lvl w:ilvl="0" w:tplc="5C326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316C1"/>
    <w:multiLevelType w:val="multilevel"/>
    <w:tmpl w:val="06C036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60B95F8F"/>
    <w:multiLevelType w:val="multilevel"/>
    <w:tmpl w:val="FC5C1F8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E4C3822"/>
    <w:multiLevelType w:val="hybridMultilevel"/>
    <w:tmpl w:val="43044D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544991"/>
    <w:multiLevelType w:val="hybridMultilevel"/>
    <w:tmpl w:val="EE8873A0"/>
    <w:lvl w:ilvl="0" w:tplc="0419000F">
      <w:start w:val="1"/>
      <w:numFmt w:val="decimal"/>
      <w:lvlText w:val="%1."/>
      <w:lvlJc w:val="left"/>
      <w:pPr>
        <w:ind w:left="928"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15:restartNumberingAfterBreak="0">
    <w:nsid w:val="72991770"/>
    <w:multiLevelType w:val="hybridMultilevel"/>
    <w:tmpl w:val="C4C08A8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577F43"/>
    <w:multiLevelType w:val="hybridMultilevel"/>
    <w:tmpl w:val="252457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4"/>
  </w:num>
  <w:num w:numId="2">
    <w:abstractNumId w:val="20"/>
  </w:num>
  <w:num w:numId="3">
    <w:abstractNumId w:val="25"/>
  </w:num>
  <w:num w:numId="4">
    <w:abstractNumId w:val="18"/>
  </w:num>
  <w:num w:numId="5">
    <w:abstractNumId w:val="15"/>
  </w:num>
  <w:num w:numId="6">
    <w:abstractNumId w:val="12"/>
  </w:num>
  <w:num w:numId="7">
    <w:abstractNumId w:val="5"/>
  </w:num>
  <w:num w:numId="8">
    <w:abstractNumId w:val="7"/>
  </w:num>
  <w:num w:numId="9">
    <w:abstractNumId w:val="21"/>
  </w:num>
  <w:num w:numId="10">
    <w:abstractNumId w:val="1"/>
  </w:num>
  <w:num w:numId="11">
    <w:abstractNumId w:val="4"/>
  </w:num>
  <w:num w:numId="12">
    <w:abstractNumId w:val="27"/>
  </w:num>
  <w:num w:numId="13">
    <w:abstractNumId w:val="26"/>
  </w:num>
  <w:num w:numId="14">
    <w:abstractNumId w:val="10"/>
  </w:num>
  <w:num w:numId="15">
    <w:abstractNumId w:val="29"/>
  </w:num>
  <w:num w:numId="16">
    <w:abstractNumId w:val="11"/>
  </w:num>
  <w:num w:numId="17">
    <w:abstractNumId w:val="16"/>
  </w:num>
  <w:num w:numId="18">
    <w:abstractNumId w:val="22"/>
  </w:num>
  <w:num w:numId="19">
    <w:abstractNumId w:val="2"/>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8"/>
  </w:num>
  <w:num w:numId="25">
    <w:abstractNumId w:val="28"/>
  </w:num>
  <w:num w:numId="26">
    <w:abstractNumId w:val="6"/>
  </w:num>
  <w:num w:numId="27">
    <w:abstractNumId w:val="9"/>
  </w:num>
  <w:num w:numId="28">
    <w:abstractNumId w:val="23"/>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23"/>
    <w:rsid w:val="00026744"/>
    <w:rsid w:val="00027454"/>
    <w:rsid w:val="00035E65"/>
    <w:rsid w:val="000859C7"/>
    <w:rsid w:val="000D75A5"/>
    <w:rsid w:val="000E2ADF"/>
    <w:rsid w:val="00130165"/>
    <w:rsid w:val="001F74B3"/>
    <w:rsid w:val="00246A36"/>
    <w:rsid w:val="0029221C"/>
    <w:rsid w:val="002D7A7A"/>
    <w:rsid w:val="00303A97"/>
    <w:rsid w:val="00366177"/>
    <w:rsid w:val="00377F13"/>
    <w:rsid w:val="003A1424"/>
    <w:rsid w:val="003C597A"/>
    <w:rsid w:val="00442699"/>
    <w:rsid w:val="00484987"/>
    <w:rsid w:val="00490B87"/>
    <w:rsid w:val="004D4D8D"/>
    <w:rsid w:val="004D630F"/>
    <w:rsid w:val="005333AF"/>
    <w:rsid w:val="00584D9B"/>
    <w:rsid w:val="00590321"/>
    <w:rsid w:val="005D08B7"/>
    <w:rsid w:val="005D2D47"/>
    <w:rsid w:val="00630407"/>
    <w:rsid w:val="00681592"/>
    <w:rsid w:val="00693065"/>
    <w:rsid w:val="006C6A3B"/>
    <w:rsid w:val="007256B9"/>
    <w:rsid w:val="00776381"/>
    <w:rsid w:val="007D33E3"/>
    <w:rsid w:val="007F2270"/>
    <w:rsid w:val="0081220E"/>
    <w:rsid w:val="00842002"/>
    <w:rsid w:val="00846B9E"/>
    <w:rsid w:val="008A38F9"/>
    <w:rsid w:val="009169DA"/>
    <w:rsid w:val="00954045"/>
    <w:rsid w:val="0098500B"/>
    <w:rsid w:val="00991267"/>
    <w:rsid w:val="009E001B"/>
    <w:rsid w:val="00A10923"/>
    <w:rsid w:val="00A35A20"/>
    <w:rsid w:val="00A51165"/>
    <w:rsid w:val="00AB134A"/>
    <w:rsid w:val="00AB3CDF"/>
    <w:rsid w:val="00AC6404"/>
    <w:rsid w:val="00AD5D2C"/>
    <w:rsid w:val="00AE1DFC"/>
    <w:rsid w:val="00AF5E7F"/>
    <w:rsid w:val="00B70B76"/>
    <w:rsid w:val="00B8058D"/>
    <w:rsid w:val="00B93401"/>
    <w:rsid w:val="00CC3C86"/>
    <w:rsid w:val="00CD2513"/>
    <w:rsid w:val="00CD5541"/>
    <w:rsid w:val="00D048A5"/>
    <w:rsid w:val="00D427E4"/>
    <w:rsid w:val="00E07FB5"/>
    <w:rsid w:val="00E319CC"/>
    <w:rsid w:val="00E3509C"/>
    <w:rsid w:val="00E43F98"/>
    <w:rsid w:val="00E86030"/>
    <w:rsid w:val="00E96B6A"/>
    <w:rsid w:val="00EC3D30"/>
    <w:rsid w:val="00ED4D3D"/>
    <w:rsid w:val="00EE5879"/>
    <w:rsid w:val="00EF3B61"/>
    <w:rsid w:val="00F1365D"/>
    <w:rsid w:val="00FA5222"/>
    <w:rsid w:val="00FF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40A73-61FC-43E3-A5D3-ABB0DEF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A38F9"/>
    <w:pPr>
      <w:keepNext/>
      <w:widowControl/>
      <w:autoSpaceDE/>
      <w:autoSpaceDN/>
      <w:adjustRightInd/>
      <w:spacing w:line="360" w:lineRule="auto"/>
      <w:jc w:val="right"/>
      <w:outlineLvl w:val="1"/>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7F"/>
    <w:rPr>
      <w:rFonts w:ascii="Tahoma" w:hAnsi="Tahoma" w:cs="Tahoma"/>
      <w:sz w:val="16"/>
      <w:szCs w:val="16"/>
    </w:rPr>
  </w:style>
  <w:style w:type="character" w:customStyle="1" w:styleId="a4">
    <w:name w:val="Текст выноски Знак"/>
    <w:basedOn w:val="a0"/>
    <w:link w:val="a3"/>
    <w:uiPriority w:val="99"/>
    <w:semiHidden/>
    <w:rsid w:val="00AF5E7F"/>
    <w:rPr>
      <w:rFonts w:ascii="Tahoma" w:eastAsia="Times New Roman" w:hAnsi="Tahoma" w:cs="Tahoma"/>
      <w:sz w:val="16"/>
      <w:szCs w:val="16"/>
      <w:lang w:eastAsia="ru-RU"/>
    </w:rPr>
  </w:style>
  <w:style w:type="paragraph" w:styleId="a5">
    <w:name w:val="List Paragraph"/>
    <w:basedOn w:val="a"/>
    <w:link w:val="a6"/>
    <w:uiPriority w:val="34"/>
    <w:qFormat/>
    <w:rsid w:val="009169DA"/>
    <w:pPr>
      <w:ind w:left="720"/>
      <w:contextualSpacing/>
    </w:pPr>
  </w:style>
  <w:style w:type="paragraph" w:styleId="a7">
    <w:name w:val="header"/>
    <w:basedOn w:val="a"/>
    <w:link w:val="a8"/>
    <w:unhideWhenUsed/>
    <w:rsid w:val="00AD5D2C"/>
    <w:pPr>
      <w:tabs>
        <w:tab w:val="center" w:pos="4677"/>
        <w:tab w:val="right" w:pos="9355"/>
      </w:tabs>
    </w:pPr>
  </w:style>
  <w:style w:type="character" w:customStyle="1" w:styleId="a8">
    <w:name w:val="Верхний колонтитул Знак"/>
    <w:basedOn w:val="a0"/>
    <w:link w:val="a7"/>
    <w:uiPriority w:val="99"/>
    <w:rsid w:val="00AD5D2C"/>
    <w:rPr>
      <w:rFonts w:ascii="Times New Roman" w:eastAsia="Times New Roman" w:hAnsi="Times New Roman" w:cs="Times New Roman"/>
      <w:sz w:val="20"/>
      <w:szCs w:val="20"/>
      <w:lang w:eastAsia="ru-RU"/>
    </w:rPr>
  </w:style>
  <w:style w:type="paragraph" w:styleId="a9">
    <w:name w:val="footer"/>
    <w:basedOn w:val="a"/>
    <w:link w:val="aa"/>
    <w:unhideWhenUsed/>
    <w:rsid w:val="00AD5D2C"/>
    <w:pPr>
      <w:tabs>
        <w:tab w:val="center" w:pos="4677"/>
        <w:tab w:val="right" w:pos="9355"/>
      </w:tabs>
    </w:pPr>
  </w:style>
  <w:style w:type="character" w:customStyle="1" w:styleId="aa">
    <w:name w:val="Нижний колонтитул Знак"/>
    <w:basedOn w:val="a0"/>
    <w:link w:val="a9"/>
    <w:rsid w:val="00AD5D2C"/>
    <w:rPr>
      <w:rFonts w:ascii="Times New Roman" w:eastAsia="Times New Roman" w:hAnsi="Times New Roman" w:cs="Times New Roman"/>
      <w:sz w:val="20"/>
      <w:szCs w:val="20"/>
      <w:lang w:eastAsia="ru-RU"/>
    </w:rPr>
  </w:style>
  <w:style w:type="table" w:styleId="ab">
    <w:name w:val="Table Grid"/>
    <w:basedOn w:val="a1"/>
    <w:uiPriority w:val="39"/>
    <w:rsid w:val="008A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A38F9"/>
    <w:rPr>
      <w:rFonts w:ascii="Arial" w:eastAsia="Times New Roman" w:hAnsi="Arial" w:cs="Times New Roman"/>
      <w:sz w:val="24"/>
      <w:szCs w:val="24"/>
      <w:lang w:eastAsia="ru-RU"/>
    </w:rPr>
  </w:style>
  <w:style w:type="paragraph" w:styleId="ac">
    <w:name w:val="Body Text Indent"/>
    <w:basedOn w:val="a"/>
    <w:link w:val="ad"/>
    <w:rsid w:val="008A38F9"/>
    <w:pPr>
      <w:widowControl/>
      <w:autoSpaceDE/>
      <w:autoSpaceDN/>
      <w:adjustRightInd/>
      <w:spacing w:after="120"/>
      <w:ind w:left="283"/>
    </w:pPr>
    <w:rPr>
      <w:sz w:val="24"/>
      <w:szCs w:val="24"/>
    </w:rPr>
  </w:style>
  <w:style w:type="character" w:customStyle="1" w:styleId="ad">
    <w:name w:val="Основной текст с отступом Знак"/>
    <w:basedOn w:val="a0"/>
    <w:link w:val="ac"/>
    <w:rsid w:val="008A38F9"/>
    <w:rPr>
      <w:rFonts w:ascii="Times New Roman" w:eastAsia="Times New Roman" w:hAnsi="Times New Roman" w:cs="Times New Roman"/>
      <w:sz w:val="24"/>
      <w:szCs w:val="24"/>
      <w:lang w:eastAsia="ru-RU"/>
    </w:rPr>
  </w:style>
  <w:style w:type="paragraph" w:styleId="3">
    <w:name w:val="Body Text 3"/>
    <w:basedOn w:val="a"/>
    <w:link w:val="30"/>
    <w:rsid w:val="008A38F9"/>
    <w:pPr>
      <w:widowControl/>
      <w:autoSpaceDE/>
      <w:autoSpaceDN/>
      <w:adjustRightInd/>
      <w:spacing w:after="120"/>
    </w:pPr>
    <w:rPr>
      <w:sz w:val="16"/>
      <w:szCs w:val="16"/>
    </w:rPr>
  </w:style>
  <w:style w:type="character" w:customStyle="1" w:styleId="30">
    <w:name w:val="Основной текст 3 Знак"/>
    <w:basedOn w:val="a0"/>
    <w:link w:val="3"/>
    <w:rsid w:val="008A38F9"/>
    <w:rPr>
      <w:rFonts w:ascii="Times New Roman" w:eastAsia="Times New Roman" w:hAnsi="Times New Roman" w:cs="Times New Roman"/>
      <w:sz w:val="16"/>
      <w:szCs w:val="16"/>
      <w:lang w:eastAsia="ru-RU"/>
    </w:rPr>
  </w:style>
  <w:style w:type="paragraph" w:styleId="ae">
    <w:name w:val="Plain Text"/>
    <w:basedOn w:val="a"/>
    <w:link w:val="af"/>
    <w:rsid w:val="008A38F9"/>
    <w:pPr>
      <w:widowControl/>
      <w:autoSpaceDE/>
      <w:autoSpaceDN/>
      <w:adjustRightInd/>
    </w:pPr>
    <w:rPr>
      <w:rFonts w:ascii="Courier New" w:hAnsi="Courier New"/>
      <w:sz w:val="24"/>
      <w:szCs w:val="24"/>
    </w:rPr>
  </w:style>
  <w:style w:type="character" w:customStyle="1" w:styleId="af">
    <w:name w:val="Текст Знак"/>
    <w:basedOn w:val="a0"/>
    <w:link w:val="ae"/>
    <w:rsid w:val="008A38F9"/>
    <w:rPr>
      <w:rFonts w:ascii="Courier New" w:eastAsia="Times New Roman" w:hAnsi="Courier New" w:cs="Times New Roman"/>
      <w:sz w:val="24"/>
      <w:szCs w:val="24"/>
      <w:lang w:eastAsia="ru-RU"/>
    </w:rPr>
  </w:style>
  <w:style w:type="paragraph" w:customStyle="1" w:styleId="ConsNormal">
    <w:name w:val="ConsNormal"/>
    <w:rsid w:val="008A38F9"/>
    <w:pPr>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BodyText2">
    <w:name w:val="Body Text 2 Знак"/>
    <w:link w:val="21"/>
    <w:locked/>
    <w:rsid w:val="008A38F9"/>
    <w:rPr>
      <w:sz w:val="24"/>
      <w:szCs w:val="24"/>
      <w:lang w:eastAsia="ru-RU"/>
    </w:rPr>
  </w:style>
  <w:style w:type="paragraph" w:customStyle="1" w:styleId="21">
    <w:name w:val="Основной текст 21"/>
    <w:basedOn w:val="a"/>
    <w:link w:val="BodyText2"/>
    <w:rsid w:val="008A38F9"/>
    <w:pPr>
      <w:autoSpaceDE/>
      <w:autoSpaceDN/>
      <w:adjustRightInd/>
      <w:ind w:firstLine="709"/>
      <w:jc w:val="both"/>
    </w:pPr>
    <w:rPr>
      <w:rFonts w:asciiTheme="minorHAnsi" w:eastAsiaTheme="minorHAnsi" w:hAnsiTheme="minorHAnsi" w:cstheme="minorBidi"/>
      <w:sz w:val="24"/>
      <w:szCs w:val="24"/>
    </w:rPr>
  </w:style>
  <w:style w:type="paragraph" w:customStyle="1" w:styleId="Default">
    <w:name w:val="Default"/>
    <w:rsid w:val="008A38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A3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Íàçâàíèå"/>
    <w:basedOn w:val="a"/>
    <w:next w:val="a"/>
    <w:rsid w:val="008A38F9"/>
    <w:pPr>
      <w:autoSpaceDE/>
      <w:autoSpaceDN/>
      <w:adjustRightInd/>
      <w:jc w:val="both"/>
    </w:pPr>
    <w:rPr>
      <w:rFonts w:ascii="Arial" w:hAnsi="Arial"/>
      <w:sz w:val="24"/>
    </w:rPr>
  </w:style>
  <w:style w:type="paragraph" w:customStyle="1" w:styleId="ConsPlusTitle">
    <w:name w:val="ConsPlusTitle"/>
    <w:rsid w:val="008A38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page number"/>
    <w:basedOn w:val="a0"/>
    <w:rsid w:val="008A38F9"/>
  </w:style>
  <w:style w:type="paragraph" w:customStyle="1" w:styleId="af2">
    <w:name w:val="Знак Знак Знак Знак Знак Знак Знак Знак Знак Знак Знак Знак"/>
    <w:basedOn w:val="a"/>
    <w:rsid w:val="008A38F9"/>
    <w:pPr>
      <w:widowControl/>
      <w:autoSpaceDE/>
      <w:autoSpaceDN/>
      <w:adjustRightInd/>
      <w:spacing w:after="160" w:line="240" w:lineRule="exact"/>
    </w:pPr>
    <w:rPr>
      <w:rFonts w:ascii="Verdana" w:hAnsi="Verdana"/>
      <w:lang w:val="en-US" w:eastAsia="en-US"/>
    </w:rPr>
  </w:style>
  <w:style w:type="character" w:styleId="af3">
    <w:name w:val="Strong"/>
    <w:qFormat/>
    <w:rsid w:val="008A38F9"/>
    <w:rPr>
      <w:b/>
      <w:bCs/>
    </w:rPr>
  </w:style>
  <w:style w:type="paragraph" w:customStyle="1" w:styleId="af4">
    <w:name w:val="Знак Знак Знак Знак Знак Знак Знак Знак Знак"/>
    <w:basedOn w:val="a"/>
    <w:rsid w:val="008A38F9"/>
    <w:pPr>
      <w:widowControl/>
      <w:autoSpaceDE/>
      <w:autoSpaceDN/>
      <w:adjustRightInd/>
    </w:pPr>
    <w:rPr>
      <w:rFonts w:ascii="Verdana" w:hAnsi="Verdana" w:cs="Verdana"/>
      <w:lang w:val="en-US" w:eastAsia="en-US"/>
    </w:rPr>
  </w:style>
  <w:style w:type="paragraph" w:customStyle="1" w:styleId="af5">
    <w:name w:val="Знак Знак Знак Знак Знак Знак Знак Знак Знак Знак"/>
    <w:basedOn w:val="a"/>
    <w:rsid w:val="008A38F9"/>
    <w:pPr>
      <w:widowControl/>
      <w:autoSpaceDE/>
      <w:autoSpaceDN/>
      <w:adjustRightInd/>
      <w:spacing w:after="160" w:line="240" w:lineRule="exact"/>
    </w:pPr>
    <w:rPr>
      <w:rFonts w:ascii="Verdana" w:hAnsi="Verdana"/>
      <w:lang w:val="en-US" w:eastAsia="en-US"/>
    </w:rPr>
  </w:style>
  <w:style w:type="paragraph" w:customStyle="1" w:styleId="af6">
    <w:name w:val="Знак"/>
    <w:basedOn w:val="a"/>
    <w:rsid w:val="008A38F9"/>
    <w:pPr>
      <w:autoSpaceDE/>
      <w:autoSpaceDN/>
      <w:spacing w:after="160" w:line="240" w:lineRule="exact"/>
      <w:jc w:val="right"/>
    </w:pPr>
    <w:rPr>
      <w:lang w:val="en-GB" w:eastAsia="en-US"/>
    </w:rPr>
  </w:style>
  <w:style w:type="character" w:styleId="af7">
    <w:name w:val="Hyperlink"/>
    <w:unhideWhenUsed/>
    <w:rsid w:val="008A38F9"/>
    <w:rPr>
      <w:color w:val="0000FF"/>
      <w:u w:val="single"/>
    </w:rPr>
  </w:style>
  <w:style w:type="paragraph" w:styleId="af8">
    <w:name w:val="Body Text"/>
    <w:basedOn w:val="a"/>
    <w:link w:val="af9"/>
    <w:rsid w:val="008A38F9"/>
    <w:pPr>
      <w:widowControl/>
      <w:autoSpaceDE/>
      <w:autoSpaceDN/>
      <w:adjustRightInd/>
      <w:spacing w:after="120"/>
    </w:pPr>
    <w:rPr>
      <w:sz w:val="24"/>
      <w:szCs w:val="24"/>
    </w:rPr>
  </w:style>
  <w:style w:type="character" w:customStyle="1" w:styleId="af9">
    <w:name w:val="Основной текст Знак"/>
    <w:basedOn w:val="a0"/>
    <w:link w:val="af8"/>
    <w:rsid w:val="008A38F9"/>
    <w:rPr>
      <w:rFonts w:ascii="Times New Roman" w:eastAsia="Times New Roman" w:hAnsi="Times New Roman" w:cs="Times New Roman"/>
      <w:sz w:val="24"/>
      <w:szCs w:val="24"/>
      <w:lang w:eastAsia="ru-RU"/>
    </w:rPr>
  </w:style>
  <w:style w:type="paragraph" w:styleId="afa">
    <w:name w:val="Body Text First Indent"/>
    <w:basedOn w:val="af8"/>
    <w:link w:val="afb"/>
    <w:rsid w:val="008A38F9"/>
    <w:pPr>
      <w:ind w:firstLine="210"/>
    </w:pPr>
  </w:style>
  <w:style w:type="character" w:customStyle="1" w:styleId="afb">
    <w:name w:val="Красная строка Знак"/>
    <w:basedOn w:val="af9"/>
    <w:link w:val="afa"/>
    <w:rsid w:val="008A38F9"/>
    <w:rPr>
      <w:rFonts w:ascii="Times New Roman" w:eastAsia="Times New Roman" w:hAnsi="Times New Roman" w:cs="Times New Roman"/>
      <w:sz w:val="24"/>
      <w:szCs w:val="24"/>
      <w:lang w:eastAsia="ru-RU"/>
    </w:rPr>
  </w:style>
  <w:style w:type="paragraph" w:styleId="afc">
    <w:name w:val="No Spacing"/>
    <w:link w:val="afd"/>
    <w:uiPriority w:val="1"/>
    <w:qFormat/>
    <w:rsid w:val="008A38F9"/>
    <w:pPr>
      <w:spacing w:after="0" w:line="240" w:lineRule="auto"/>
    </w:pPr>
    <w:rPr>
      <w:rFonts w:ascii="Times New Roman" w:eastAsia="Times New Roman" w:hAnsi="Times New Roman" w:cs="Times New Roman"/>
      <w:sz w:val="20"/>
      <w:szCs w:val="20"/>
      <w:lang w:eastAsia="ru-RU"/>
    </w:rPr>
  </w:style>
  <w:style w:type="paragraph" w:styleId="afe">
    <w:name w:val="Normal (Web)"/>
    <w:basedOn w:val="a"/>
    <w:rsid w:val="008A38F9"/>
    <w:pPr>
      <w:widowControl/>
      <w:autoSpaceDE/>
      <w:autoSpaceDN/>
      <w:adjustRightInd/>
      <w:spacing w:before="100" w:beforeAutospacing="1" w:after="100" w:afterAutospacing="1" w:line="336" w:lineRule="auto"/>
    </w:pPr>
    <w:rPr>
      <w:sz w:val="24"/>
      <w:szCs w:val="24"/>
    </w:rPr>
  </w:style>
  <w:style w:type="character" w:customStyle="1" w:styleId="a6">
    <w:name w:val="Абзац списка Знак"/>
    <w:link w:val="a5"/>
    <w:uiPriority w:val="34"/>
    <w:locked/>
    <w:rsid w:val="008A38F9"/>
    <w:rPr>
      <w:rFonts w:ascii="Times New Roman" w:eastAsia="Times New Roman" w:hAnsi="Times New Roman" w:cs="Times New Roman"/>
      <w:sz w:val="20"/>
      <w:szCs w:val="20"/>
      <w:lang w:eastAsia="ru-RU"/>
    </w:rPr>
  </w:style>
  <w:style w:type="character" w:customStyle="1" w:styleId="afd">
    <w:name w:val="Без интервала Знак"/>
    <w:link w:val="afc"/>
    <w:uiPriority w:val="1"/>
    <w:locked/>
    <w:rsid w:val="008A38F9"/>
    <w:rPr>
      <w:rFonts w:ascii="Times New Roman" w:eastAsia="Times New Roman" w:hAnsi="Times New Roman" w:cs="Times New Roman"/>
      <w:sz w:val="20"/>
      <w:szCs w:val="20"/>
      <w:lang w:eastAsia="ru-RU"/>
    </w:rPr>
  </w:style>
  <w:style w:type="paragraph" w:customStyle="1" w:styleId="ConsPlusNonformat">
    <w:name w:val="ConsPlusNonformat"/>
    <w:rsid w:val="008A3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rsid w:val="008A38F9"/>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rsid w:val="008A3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8A3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нак Знак Знак Знак Знак Знак Знак Знак Знак"/>
    <w:basedOn w:val="a"/>
    <w:rsid w:val="008A38F9"/>
    <w:pPr>
      <w:widowControl/>
      <w:autoSpaceDE/>
      <w:autoSpaceDN/>
      <w:adjustRightInd/>
    </w:pPr>
    <w:rPr>
      <w:rFonts w:ascii="Verdana" w:hAnsi="Verdana" w:cs="Verdana"/>
      <w:lang w:val="en-US" w:eastAsia="en-US"/>
    </w:rPr>
  </w:style>
  <w:style w:type="character" w:customStyle="1" w:styleId="Bodytext">
    <w:name w:val="Body text_"/>
    <w:link w:val="Bodytext1"/>
    <w:rsid w:val="008A38F9"/>
    <w:rPr>
      <w:sz w:val="25"/>
      <w:szCs w:val="25"/>
      <w:shd w:val="clear" w:color="auto" w:fill="FFFFFF"/>
    </w:rPr>
  </w:style>
  <w:style w:type="paragraph" w:customStyle="1" w:styleId="Bodytext1">
    <w:name w:val="Body text1"/>
    <w:basedOn w:val="a"/>
    <w:link w:val="Bodytext"/>
    <w:rsid w:val="008A38F9"/>
    <w:pPr>
      <w:widowControl/>
      <w:shd w:val="clear" w:color="auto" w:fill="FFFFFF"/>
      <w:autoSpaceDE/>
      <w:autoSpaceDN/>
      <w:adjustRightInd/>
      <w:spacing w:before="480" w:line="336" w:lineRule="exact"/>
      <w:ind w:hanging="2000"/>
      <w:jc w:val="both"/>
    </w:pPr>
    <w:rPr>
      <w:rFonts w:asciiTheme="minorHAnsi" w:eastAsiaTheme="minorHAnsi" w:hAnsiTheme="minorHAnsi" w:cstheme="minorBidi"/>
      <w:sz w:val="25"/>
      <w:szCs w:val="25"/>
      <w:lang w:eastAsia="en-US"/>
    </w:rPr>
  </w:style>
  <w:style w:type="character" w:customStyle="1" w:styleId="BodytextBold4">
    <w:name w:val="Body text + Bold4"/>
    <w:rsid w:val="008A38F9"/>
    <w:rPr>
      <w:b/>
      <w:bCs/>
      <w:sz w:val="25"/>
      <w:szCs w:val="25"/>
      <w:lang w:bidi="ar-SA"/>
    </w:rPr>
  </w:style>
  <w:style w:type="character" w:customStyle="1" w:styleId="BodytextBold3">
    <w:name w:val="Body text + Bold3"/>
    <w:rsid w:val="008A38F9"/>
    <w:rPr>
      <w:b/>
      <w:bCs/>
      <w:sz w:val="25"/>
      <w:szCs w:val="25"/>
      <w:lang w:bidi="ar-SA"/>
    </w:rPr>
  </w:style>
  <w:style w:type="character" w:customStyle="1" w:styleId="BodytextBold1">
    <w:name w:val="Body text + Bold1"/>
    <w:rsid w:val="008A38F9"/>
    <w:rPr>
      <w:b/>
      <w:bCs/>
      <w:sz w:val="25"/>
      <w:szCs w:val="25"/>
      <w:lang w:bidi="ar-SA"/>
    </w:rPr>
  </w:style>
  <w:style w:type="paragraph" w:customStyle="1" w:styleId="aff1">
    <w:name w:val="Прижатый влево"/>
    <w:basedOn w:val="a"/>
    <w:next w:val="a"/>
    <w:rsid w:val="008A38F9"/>
    <w:rPr>
      <w:rFonts w:ascii="Arial" w:hAnsi="Arial"/>
      <w:sz w:val="24"/>
      <w:szCs w:val="24"/>
    </w:rPr>
  </w:style>
  <w:style w:type="character" w:customStyle="1" w:styleId="5">
    <w:name w:val="Основной шрифт абзаца5"/>
    <w:rsid w:val="008A38F9"/>
  </w:style>
  <w:style w:type="character" w:customStyle="1" w:styleId="aff2">
    <w:name w:val="Другое_"/>
    <w:link w:val="aff3"/>
    <w:rsid w:val="008A38F9"/>
    <w:rPr>
      <w:rFonts w:ascii="Arial" w:eastAsia="Arial" w:hAnsi="Arial" w:cs="Arial"/>
      <w:sz w:val="11"/>
      <w:szCs w:val="11"/>
      <w:shd w:val="clear" w:color="auto" w:fill="FFFFFF"/>
    </w:rPr>
  </w:style>
  <w:style w:type="paragraph" w:customStyle="1" w:styleId="aff3">
    <w:name w:val="Другое"/>
    <w:basedOn w:val="a"/>
    <w:link w:val="aff2"/>
    <w:rsid w:val="008A38F9"/>
    <w:pPr>
      <w:shd w:val="clear" w:color="auto" w:fill="FFFFFF"/>
      <w:autoSpaceDE/>
      <w:autoSpaceDN/>
      <w:adjustRightInd/>
    </w:pPr>
    <w:rPr>
      <w:rFonts w:ascii="Arial" w:eastAsia="Arial" w:hAnsi="Arial" w:cs="Arial"/>
      <w:sz w:val="11"/>
      <w:szCs w:val="11"/>
      <w:lang w:eastAsia="en-US"/>
    </w:rPr>
  </w:style>
  <w:style w:type="paragraph" w:customStyle="1" w:styleId="31">
    <w:name w:val="Основной текст 31"/>
    <w:basedOn w:val="a"/>
    <w:rsid w:val="008A38F9"/>
    <w:pPr>
      <w:widowControl/>
      <w:suppressAutoHyphens/>
      <w:autoSpaceDE/>
      <w:autoSpaceDN/>
      <w:adjustRightInd/>
      <w:spacing w:after="120" w:line="276" w:lineRule="auto"/>
    </w:pPr>
    <w:rPr>
      <w:rFonts w:ascii="Times Sakha Unicode" w:hAnsi="Times Sakha Unicode" w:cs="Times Sakha Unicode"/>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854C131D8FBBD94B994025822F0034B377BDEA7DF4BBAF0A1B9EF72489465E7E01V5e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7A31-C435-4BAC-9A72-48884881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22095</Words>
  <Characters>125945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Andrey</cp:lastModifiedBy>
  <cp:revision>5</cp:revision>
  <cp:lastPrinted>2019-09-03T06:32:00Z</cp:lastPrinted>
  <dcterms:created xsi:type="dcterms:W3CDTF">2019-09-23T08:09:00Z</dcterms:created>
  <dcterms:modified xsi:type="dcterms:W3CDTF">2019-09-24T01:28:00Z</dcterms:modified>
</cp:coreProperties>
</file>