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CCD" w:rsidRPr="00194513" w:rsidRDefault="00A22CCD" w:rsidP="005E73EF">
      <w:pPr>
        <w:autoSpaceDE w:val="0"/>
        <w:autoSpaceDN w:val="0"/>
        <w:adjustRightInd w:val="0"/>
        <w:spacing w:after="0" w:line="240" w:lineRule="auto"/>
        <w:ind w:firstLine="4962"/>
        <w:jc w:val="both"/>
        <w:rPr>
          <w:rFonts w:ascii="Times New Roman" w:hAnsi="Times New Roman" w:cs="Times New Roman"/>
          <w:bCs/>
          <w:sz w:val="24"/>
          <w:szCs w:val="24"/>
        </w:rPr>
      </w:pPr>
      <w:r w:rsidRPr="00194513">
        <w:rPr>
          <w:rFonts w:ascii="Times New Roman" w:hAnsi="Times New Roman" w:cs="Times New Roman"/>
          <w:bCs/>
          <w:sz w:val="24"/>
          <w:szCs w:val="24"/>
        </w:rPr>
        <w:t xml:space="preserve">Приложение к </w:t>
      </w:r>
      <w:r w:rsidR="00594F44" w:rsidRPr="00194513">
        <w:rPr>
          <w:rFonts w:ascii="Times New Roman" w:hAnsi="Times New Roman" w:cs="Times New Roman"/>
          <w:bCs/>
          <w:sz w:val="24"/>
          <w:szCs w:val="24"/>
        </w:rPr>
        <w:t>п</w:t>
      </w:r>
      <w:r w:rsidRPr="00194513">
        <w:rPr>
          <w:rFonts w:ascii="Times New Roman" w:hAnsi="Times New Roman" w:cs="Times New Roman"/>
          <w:bCs/>
          <w:sz w:val="24"/>
          <w:szCs w:val="24"/>
        </w:rPr>
        <w:t>остановлению</w:t>
      </w:r>
      <w:r w:rsidR="005E73EF" w:rsidRPr="00194513">
        <w:rPr>
          <w:rFonts w:ascii="Times New Roman" w:hAnsi="Times New Roman" w:cs="Times New Roman"/>
          <w:bCs/>
          <w:sz w:val="24"/>
          <w:szCs w:val="24"/>
        </w:rPr>
        <w:t xml:space="preserve"> </w:t>
      </w:r>
      <w:r w:rsidRPr="00194513">
        <w:rPr>
          <w:rFonts w:ascii="Times New Roman" w:hAnsi="Times New Roman" w:cs="Times New Roman"/>
          <w:bCs/>
          <w:sz w:val="24"/>
          <w:szCs w:val="24"/>
        </w:rPr>
        <w:t>главы</w:t>
      </w:r>
    </w:p>
    <w:p w:rsidR="005E73EF" w:rsidRPr="00194513" w:rsidRDefault="00594F44" w:rsidP="005E73EF">
      <w:pPr>
        <w:autoSpaceDE w:val="0"/>
        <w:autoSpaceDN w:val="0"/>
        <w:adjustRightInd w:val="0"/>
        <w:spacing w:after="0" w:line="240" w:lineRule="auto"/>
        <w:ind w:firstLine="4962"/>
        <w:jc w:val="both"/>
        <w:rPr>
          <w:rFonts w:ascii="Times New Roman" w:hAnsi="Times New Roman" w:cs="Times New Roman"/>
          <w:bCs/>
          <w:sz w:val="24"/>
          <w:szCs w:val="24"/>
        </w:rPr>
      </w:pPr>
      <w:r w:rsidRPr="00194513">
        <w:rPr>
          <w:rFonts w:ascii="Times New Roman" w:hAnsi="Times New Roman" w:cs="Times New Roman"/>
          <w:bCs/>
          <w:sz w:val="24"/>
          <w:szCs w:val="24"/>
        </w:rPr>
        <w:t>о</w:t>
      </w:r>
      <w:r w:rsidR="007F319F" w:rsidRPr="00194513">
        <w:rPr>
          <w:rFonts w:ascii="Times New Roman" w:hAnsi="Times New Roman" w:cs="Times New Roman"/>
          <w:bCs/>
          <w:sz w:val="24"/>
          <w:szCs w:val="24"/>
        </w:rPr>
        <w:t>т «</w:t>
      </w:r>
      <w:r w:rsidR="00907DE6">
        <w:rPr>
          <w:rFonts w:ascii="Times New Roman" w:hAnsi="Times New Roman" w:cs="Times New Roman"/>
          <w:bCs/>
          <w:sz w:val="24"/>
          <w:szCs w:val="24"/>
        </w:rPr>
        <w:t>10</w:t>
      </w:r>
      <w:r w:rsidR="007F319F" w:rsidRPr="00194513">
        <w:rPr>
          <w:rFonts w:ascii="Times New Roman" w:hAnsi="Times New Roman" w:cs="Times New Roman"/>
          <w:bCs/>
          <w:sz w:val="24"/>
          <w:szCs w:val="24"/>
        </w:rPr>
        <w:t xml:space="preserve">» </w:t>
      </w:r>
      <w:r w:rsidR="00907DE6">
        <w:rPr>
          <w:rFonts w:ascii="Times New Roman" w:hAnsi="Times New Roman" w:cs="Times New Roman"/>
          <w:bCs/>
          <w:sz w:val="24"/>
          <w:szCs w:val="24"/>
        </w:rPr>
        <w:t>февраля</w:t>
      </w:r>
      <w:r w:rsidR="007F319F" w:rsidRPr="00194513">
        <w:rPr>
          <w:rFonts w:ascii="Times New Roman" w:hAnsi="Times New Roman" w:cs="Times New Roman"/>
          <w:bCs/>
          <w:sz w:val="24"/>
          <w:szCs w:val="24"/>
        </w:rPr>
        <w:t xml:space="preserve"> 2021</w:t>
      </w:r>
      <w:r w:rsidR="005E73EF" w:rsidRPr="00194513">
        <w:rPr>
          <w:rFonts w:ascii="Times New Roman" w:hAnsi="Times New Roman" w:cs="Times New Roman"/>
          <w:bCs/>
          <w:sz w:val="24"/>
          <w:szCs w:val="24"/>
        </w:rPr>
        <w:t xml:space="preserve"> года</w:t>
      </w:r>
    </w:p>
    <w:p w:rsidR="005E73EF" w:rsidRPr="00194513" w:rsidRDefault="005E73EF" w:rsidP="005E73EF">
      <w:pPr>
        <w:autoSpaceDE w:val="0"/>
        <w:autoSpaceDN w:val="0"/>
        <w:adjustRightInd w:val="0"/>
        <w:spacing w:after="0" w:line="240" w:lineRule="auto"/>
        <w:ind w:firstLine="4962"/>
        <w:jc w:val="both"/>
        <w:rPr>
          <w:rFonts w:ascii="Times New Roman" w:hAnsi="Times New Roman" w:cs="Times New Roman"/>
          <w:bCs/>
          <w:sz w:val="24"/>
          <w:szCs w:val="24"/>
        </w:rPr>
      </w:pPr>
      <w:r w:rsidRPr="00194513">
        <w:rPr>
          <w:rFonts w:ascii="Times New Roman" w:hAnsi="Times New Roman" w:cs="Times New Roman"/>
          <w:bCs/>
          <w:sz w:val="24"/>
          <w:szCs w:val="24"/>
        </w:rPr>
        <w:t xml:space="preserve">№ </w:t>
      </w:r>
      <w:r w:rsidR="00907DE6">
        <w:rPr>
          <w:rFonts w:ascii="Times New Roman" w:hAnsi="Times New Roman" w:cs="Times New Roman"/>
          <w:bCs/>
          <w:sz w:val="24"/>
          <w:szCs w:val="24"/>
        </w:rPr>
        <w:t>01-03-52/1</w:t>
      </w:r>
      <w:bookmarkStart w:id="0" w:name="_GoBack"/>
      <w:bookmarkEnd w:id="0"/>
    </w:p>
    <w:p w:rsidR="008D4DA6" w:rsidRPr="00194513" w:rsidRDefault="008D4DA6" w:rsidP="005E73EF">
      <w:pPr>
        <w:autoSpaceDE w:val="0"/>
        <w:autoSpaceDN w:val="0"/>
        <w:adjustRightInd w:val="0"/>
        <w:spacing w:after="0" w:line="240" w:lineRule="auto"/>
        <w:ind w:firstLine="4962"/>
        <w:jc w:val="both"/>
        <w:rPr>
          <w:rFonts w:ascii="Times New Roman" w:hAnsi="Times New Roman" w:cs="Times New Roman"/>
          <w:b/>
          <w:bCs/>
          <w:sz w:val="24"/>
          <w:szCs w:val="24"/>
        </w:rPr>
      </w:pPr>
    </w:p>
    <w:p w:rsidR="008D4DA6" w:rsidRPr="00194513" w:rsidRDefault="008D4DA6" w:rsidP="00CC1559">
      <w:pPr>
        <w:autoSpaceDE w:val="0"/>
        <w:autoSpaceDN w:val="0"/>
        <w:adjustRightInd w:val="0"/>
        <w:spacing w:after="0" w:line="240" w:lineRule="auto"/>
        <w:rPr>
          <w:rFonts w:ascii="Times New Roman,Bold" w:hAnsi="Times New Roman,Bold" w:cs="Times New Roman,Bold"/>
          <w:b/>
          <w:bCs/>
          <w:sz w:val="28"/>
          <w:szCs w:val="28"/>
        </w:rPr>
      </w:pPr>
    </w:p>
    <w:p w:rsidR="00CC1559" w:rsidRPr="00194513" w:rsidRDefault="006F7D41" w:rsidP="005E73EF">
      <w:pPr>
        <w:autoSpaceDE w:val="0"/>
        <w:autoSpaceDN w:val="0"/>
        <w:adjustRightInd w:val="0"/>
        <w:spacing w:after="0" w:line="240" w:lineRule="auto"/>
        <w:jc w:val="center"/>
        <w:rPr>
          <w:rFonts w:ascii="Times New Roman" w:hAnsi="Times New Roman" w:cs="Times New Roman"/>
          <w:b/>
          <w:bCs/>
          <w:sz w:val="28"/>
          <w:szCs w:val="28"/>
        </w:rPr>
      </w:pPr>
      <w:r w:rsidRPr="00194513">
        <w:rPr>
          <w:rFonts w:ascii="Times New Roman" w:hAnsi="Times New Roman" w:cs="Times New Roman"/>
          <w:b/>
          <w:bCs/>
          <w:sz w:val="28"/>
          <w:szCs w:val="28"/>
        </w:rPr>
        <w:t>ПОЛОЖЕНИЕ</w:t>
      </w:r>
    </w:p>
    <w:p w:rsidR="00683C51" w:rsidRPr="00194513" w:rsidRDefault="00CC1559" w:rsidP="005E73EF">
      <w:pPr>
        <w:autoSpaceDE w:val="0"/>
        <w:autoSpaceDN w:val="0"/>
        <w:adjustRightInd w:val="0"/>
        <w:spacing w:after="0" w:line="240" w:lineRule="auto"/>
        <w:jc w:val="center"/>
        <w:rPr>
          <w:rFonts w:ascii="Times New Roman" w:hAnsi="Times New Roman" w:cs="Times New Roman"/>
          <w:b/>
          <w:sz w:val="28"/>
          <w:szCs w:val="28"/>
        </w:rPr>
      </w:pPr>
      <w:r w:rsidRPr="00194513">
        <w:rPr>
          <w:rFonts w:ascii="Times New Roman" w:hAnsi="Times New Roman" w:cs="Times New Roman"/>
          <w:b/>
          <w:bCs/>
          <w:sz w:val="28"/>
          <w:szCs w:val="28"/>
        </w:rPr>
        <w:t xml:space="preserve">об организации выездов </w:t>
      </w:r>
      <w:r w:rsidR="00596A4C" w:rsidRPr="00194513">
        <w:rPr>
          <w:rFonts w:ascii="Times New Roman" w:hAnsi="Times New Roman" w:cs="Times New Roman"/>
          <w:b/>
          <w:bCs/>
          <w:sz w:val="28"/>
          <w:szCs w:val="28"/>
        </w:rPr>
        <w:t>спортивных делегаций</w:t>
      </w:r>
      <w:r w:rsidRPr="00194513">
        <w:rPr>
          <w:rFonts w:ascii="Times New Roman" w:hAnsi="Times New Roman" w:cs="Times New Roman"/>
          <w:b/>
          <w:bCs/>
          <w:sz w:val="28"/>
          <w:szCs w:val="28"/>
        </w:rPr>
        <w:t xml:space="preserve"> на соревнования, тренировочные сборы и иные</w:t>
      </w:r>
      <w:r w:rsidR="008D4DA6" w:rsidRPr="00194513">
        <w:rPr>
          <w:rFonts w:ascii="Times New Roman" w:hAnsi="Times New Roman" w:cs="Times New Roman"/>
          <w:b/>
          <w:bCs/>
          <w:sz w:val="28"/>
          <w:szCs w:val="28"/>
        </w:rPr>
        <w:t xml:space="preserve"> </w:t>
      </w:r>
      <w:r w:rsidR="00151E87" w:rsidRPr="00194513">
        <w:rPr>
          <w:rFonts w:ascii="Times New Roman" w:hAnsi="Times New Roman" w:cs="Times New Roman"/>
          <w:b/>
          <w:bCs/>
          <w:sz w:val="28"/>
          <w:szCs w:val="28"/>
        </w:rPr>
        <w:t>спортивные мероприятия</w:t>
      </w:r>
      <w:r w:rsidR="00A4394C" w:rsidRPr="00194513">
        <w:rPr>
          <w:rFonts w:ascii="Times New Roman" w:hAnsi="Times New Roman" w:cs="Times New Roman"/>
          <w:b/>
          <w:bCs/>
          <w:sz w:val="28"/>
          <w:szCs w:val="28"/>
        </w:rPr>
        <w:t>,</w:t>
      </w:r>
      <w:r w:rsidR="00A4394C" w:rsidRPr="00194513">
        <w:rPr>
          <w:rFonts w:ascii="Times New Roman" w:hAnsi="Times New Roman" w:cs="Times New Roman"/>
          <w:b/>
          <w:sz w:val="28"/>
          <w:szCs w:val="28"/>
        </w:rPr>
        <w:t xml:space="preserve"> осуществляемых муниципальным казённым учреждением «Комитет по физической культуре и спорту» муниципального образования «Ленский район» </w:t>
      </w:r>
    </w:p>
    <w:p w:rsidR="00CC1559" w:rsidRPr="00194513" w:rsidRDefault="00A4394C" w:rsidP="005E73EF">
      <w:pPr>
        <w:autoSpaceDE w:val="0"/>
        <w:autoSpaceDN w:val="0"/>
        <w:adjustRightInd w:val="0"/>
        <w:spacing w:after="0" w:line="240" w:lineRule="auto"/>
        <w:jc w:val="center"/>
        <w:rPr>
          <w:rFonts w:ascii="Times New Roman" w:hAnsi="Times New Roman" w:cs="Times New Roman"/>
          <w:b/>
          <w:bCs/>
          <w:sz w:val="28"/>
          <w:szCs w:val="28"/>
        </w:rPr>
      </w:pPr>
      <w:r w:rsidRPr="00194513">
        <w:rPr>
          <w:rFonts w:ascii="Times New Roman" w:hAnsi="Times New Roman" w:cs="Times New Roman"/>
          <w:b/>
          <w:bCs/>
          <w:sz w:val="28"/>
          <w:szCs w:val="28"/>
        </w:rPr>
        <w:t>Республики Саха (Якутия)</w:t>
      </w:r>
    </w:p>
    <w:p w:rsidR="006D12E3" w:rsidRPr="00194513" w:rsidRDefault="006D12E3" w:rsidP="00CC1559">
      <w:pPr>
        <w:autoSpaceDE w:val="0"/>
        <w:autoSpaceDN w:val="0"/>
        <w:adjustRightInd w:val="0"/>
        <w:spacing w:after="0" w:line="240" w:lineRule="auto"/>
        <w:rPr>
          <w:rFonts w:ascii="Times New Roman" w:hAnsi="Times New Roman" w:cs="Times New Roman"/>
          <w:b/>
          <w:bCs/>
          <w:sz w:val="28"/>
          <w:szCs w:val="28"/>
        </w:rPr>
      </w:pPr>
    </w:p>
    <w:p w:rsidR="00CC1559" w:rsidRPr="00194513" w:rsidRDefault="00E43694" w:rsidP="0081506E">
      <w:pPr>
        <w:autoSpaceDE w:val="0"/>
        <w:autoSpaceDN w:val="0"/>
        <w:adjustRightInd w:val="0"/>
        <w:spacing w:after="0" w:line="240" w:lineRule="auto"/>
        <w:jc w:val="center"/>
        <w:rPr>
          <w:rFonts w:ascii="Times New Roman" w:hAnsi="Times New Roman" w:cs="Times New Roman"/>
          <w:b/>
          <w:bCs/>
          <w:sz w:val="28"/>
          <w:szCs w:val="28"/>
        </w:rPr>
      </w:pPr>
      <w:r w:rsidRPr="00194513">
        <w:rPr>
          <w:rFonts w:ascii="Times New Roman" w:hAnsi="Times New Roman" w:cs="Times New Roman"/>
          <w:b/>
          <w:bCs/>
          <w:sz w:val="28"/>
          <w:szCs w:val="28"/>
        </w:rPr>
        <w:t>1</w:t>
      </w:r>
      <w:r w:rsidR="00CC1559" w:rsidRPr="00194513">
        <w:rPr>
          <w:rFonts w:ascii="Times New Roman" w:hAnsi="Times New Roman" w:cs="Times New Roman"/>
          <w:b/>
          <w:bCs/>
          <w:sz w:val="28"/>
          <w:szCs w:val="28"/>
        </w:rPr>
        <w:t>. Общие положения</w:t>
      </w:r>
    </w:p>
    <w:p w:rsidR="00CC1559" w:rsidRPr="00194513" w:rsidRDefault="00CC1559" w:rsidP="00FD647F">
      <w:p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 xml:space="preserve">1.1. Настоящее положение об организации выездов </w:t>
      </w:r>
      <w:r w:rsidR="00596A4C" w:rsidRPr="00194513">
        <w:rPr>
          <w:rFonts w:ascii="Times New Roman" w:hAnsi="Times New Roman" w:cs="Times New Roman"/>
          <w:sz w:val="28"/>
          <w:szCs w:val="28"/>
        </w:rPr>
        <w:t>спортивных делегаций</w:t>
      </w:r>
      <w:r w:rsidR="00D311C2" w:rsidRPr="00194513">
        <w:rPr>
          <w:rFonts w:ascii="Times New Roman" w:hAnsi="Times New Roman" w:cs="Times New Roman"/>
          <w:sz w:val="28"/>
          <w:szCs w:val="28"/>
        </w:rPr>
        <w:t xml:space="preserve"> </w:t>
      </w:r>
      <w:r w:rsidR="00A4394C" w:rsidRPr="00194513">
        <w:rPr>
          <w:rFonts w:ascii="Times New Roman" w:hAnsi="Times New Roman" w:cs="Times New Roman"/>
          <w:sz w:val="28"/>
          <w:szCs w:val="28"/>
        </w:rPr>
        <w:t xml:space="preserve">осуществляемых муниципальным казённым учреждением </w:t>
      </w:r>
      <w:r w:rsidR="00127436" w:rsidRPr="00194513">
        <w:rPr>
          <w:rFonts w:ascii="Times New Roman" w:hAnsi="Times New Roman" w:cs="Times New Roman"/>
          <w:sz w:val="28"/>
          <w:szCs w:val="28"/>
        </w:rPr>
        <w:t xml:space="preserve">«Комитет по физической культуре и спорту» муниципального </w:t>
      </w:r>
      <w:r w:rsidR="00D311C2" w:rsidRPr="00194513">
        <w:rPr>
          <w:rFonts w:ascii="Times New Roman" w:hAnsi="Times New Roman" w:cs="Times New Roman"/>
          <w:sz w:val="28"/>
          <w:szCs w:val="28"/>
        </w:rPr>
        <w:t>образования «Ленский район»</w:t>
      </w:r>
      <w:r w:rsidR="00C51308" w:rsidRPr="00194513">
        <w:rPr>
          <w:rFonts w:ascii="Times New Roman" w:hAnsi="Times New Roman" w:cs="Times New Roman"/>
          <w:sz w:val="28"/>
          <w:szCs w:val="28"/>
        </w:rPr>
        <w:t xml:space="preserve"> </w:t>
      </w:r>
      <w:r w:rsidR="001D7C70" w:rsidRPr="00194513">
        <w:rPr>
          <w:rFonts w:ascii="Times New Roman" w:hAnsi="Times New Roman" w:cs="Times New Roman"/>
          <w:bCs/>
          <w:sz w:val="28"/>
          <w:szCs w:val="28"/>
        </w:rPr>
        <w:t>Республики Саха (Якутия)</w:t>
      </w:r>
      <w:r w:rsidR="00C51308" w:rsidRPr="00194513">
        <w:rPr>
          <w:rFonts w:ascii="Times New Roman" w:hAnsi="Times New Roman" w:cs="Times New Roman"/>
          <w:bCs/>
          <w:sz w:val="24"/>
          <w:szCs w:val="24"/>
        </w:rPr>
        <w:t xml:space="preserve"> (</w:t>
      </w:r>
      <w:r w:rsidR="001D5382" w:rsidRPr="00194513">
        <w:rPr>
          <w:rFonts w:ascii="Times New Roman" w:hAnsi="Times New Roman" w:cs="Times New Roman"/>
          <w:sz w:val="28"/>
          <w:szCs w:val="28"/>
        </w:rPr>
        <w:t>далее Учреждение)</w:t>
      </w:r>
      <w:r w:rsidR="00FD647F" w:rsidRPr="00194513">
        <w:rPr>
          <w:rFonts w:ascii="Times New Roman" w:hAnsi="Times New Roman" w:cs="Times New Roman"/>
          <w:sz w:val="28"/>
          <w:szCs w:val="28"/>
        </w:rPr>
        <w:t xml:space="preserve"> </w:t>
      </w:r>
      <w:r w:rsidRPr="00194513">
        <w:rPr>
          <w:rFonts w:ascii="Times New Roman" w:hAnsi="Times New Roman" w:cs="Times New Roman"/>
          <w:sz w:val="28"/>
          <w:szCs w:val="28"/>
        </w:rPr>
        <w:t>на соревнования, тренировочные сборы и иные спортивные мероприятия,</w:t>
      </w:r>
      <w:r w:rsidR="00FD647F" w:rsidRPr="00194513">
        <w:rPr>
          <w:rFonts w:ascii="Times New Roman" w:hAnsi="Times New Roman" w:cs="Times New Roman"/>
          <w:sz w:val="28"/>
          <w:szCs w:val="28"/>
        </w:rPr>
        <w:t xml:space="preserve"> </w:t>
      </w:r>
      <w:r w:rsidRPr="00194513">
        <w:rPr>
          <w:rFonts w:ascii="Times New Roman" w:hAnsi="Times New Roman" w:cs="Times New Roman"/>
          <w:sz w:val="28"/>
          <w:szCs w:val="28"/>
        </w:rPr>
        <w:t>организации участия в соревнованиях и иных спортивных мероприятиях</w:t>
      </w:r>
      <w:r w:rsidR="00FD647F" w:rsidRPr="00194513">
        <w:rPr>
          <w:rFonts w:ascii="Times New Roman" w:hAnsi="Times New Roman" w:cs="Times New Roman"/>
          <w:sz w:val="28"/>
          <w:szCs w:val="28"/>
        </w:rPr>
        <w:t xml:space="preserve"> </w:t>
      </w:r>
      <w:r w:rsidR="001D5382" w:rsidRPr="00194513">
        <w:rPr>
          <w:rFonts w:ascii="Times New Roman" w:hAnsi="Times New Roman" w:cs="Times New Roman"/>
          <w:sz w:val="28"/>
          <w:szCs w:val="28"/>
        </w:rPr>
        <w:t>(д</w:t>
      </w:r>
      <w:r w:rsidRPr="00194513">
        <w:rPr>
          <w:rFonts w:ascii="Times New Roman" w:hAnsi="Times New Roman" w:cs="Times New Roman"/>
          <w:sz w:val="28"/>
          <w:szCs w:val="28"/>
        </w:rPr>
        <w:t>алее – Положение) регламентирует порядок организации выездов</w:t>
      </w:r>
      <w:r w:rsidR="00FD647F" w:rsidRPr="00194513">
        <w:rPr>
          <w:rFonts w:ascii="Times New Roman" w:hAnsi="Times New Roman" w:cs="Times New Roman"/>
          <w:sz w:val="28"/>
          <w:szCs w:val="28"/>
        </w:rPr>
        <w:t xml:space="preserve"> </w:t>
      </w:r>
      <w:r w:rsidR="00596A4C" w:rsidRPr="00194513">
        <w:rPr>
          <w:rFonts w:ascii="Times New Roman" w:hAnsi="Times New Roman" w:cs="Times New Roman"/>
          <w:sz w:val="28"/>
          <w:szCs w:val="28"/>
        </w:rPr>
        <w:t>спортивных делегаций</w:t>
      </w:r>
      <w:r w:rsidRPr="00194513">
        <w:rPr>
          <w:rFonts w:ascii="Times New Roman" w:hAnsi="Times New Roman" w:cs="Times New Roman"/>
          <w:sz w:val="28"/>
          <w:szCs w:val="28"/>
        </w:rPr>
        <w:t xml:space="preserve"> на соревнования, тренировочные сборы и иные спортивные</w:t>
      </w:r>
      <w:r w:rsidR="00FD647F" w:rsidRPr="00194513">
        <w:rPr>
          <w:rFonts w:ascii="Times New Roman" w:hAnsi="Times New Roman" w:cs="Times New Roman"/>
          <w:sz w:val="28"/>
          <w:szCs w:val="28"/>
        </w:rPr>
        <w:t xml:space="preserve"> </w:t>
      </w:r>
      <w:r w:rsidRPr="00194513">
        <w:rPr>
          <w:rFonts w:ascii="Times New Roman" w:hAnsi="Times New Roman" w:cs="Times New Roman"/>
          <w:sz w:val="28"/>
          <w:szCs w:val="28"/>
        </w:rPr>
        <w:t xml:space="preserve">мероприятия, а также правила организации участия </w:t>
      </w:r>
      <w:r w:rsidR="00FD647F" w:rsidRPr="00194513">
        <w:rPr>
          <w:rFonts w:ascii="Times New Roman" w:hAnsi="Times New Roman" w:cs="Times New Roman"/>
          <w:sz w:val="28"/>
          <w:szCs w:val="28"/>
        </w:rPr>
        <w:t>лиц</w:t>
      </w:r>
      <w:r w:rsidR="00970A0F" w:rsidRPr="00194513">
        <w:rPr>
          <w:rFonts w:ascii="Times New Roman" w:hAnsi="Times New Roman" w:cs="Times New Roman"/>
          <w:sz w:val="28"/>
          <w:szCs w:val="28"/>
        </w:rPr>
        <w:t>,</w:t>
      </w:r>
      <w:r w:rsidR="00FD647F" w:rsidRPr="00194513">
        <w:rPr>
          <w:rFonts w:ascii="Times New Roman" w:hAnsi="Times New Roman" w:cs="Times New Roman"/>
          <w:sz w:val="28"/>
          <w:szCs w:val="28"/>
        </w:rPr>
        <w:t xml:space="preserve"> проходящих спортивную подготовку</w:t>
      </w:r>
      <w:r w:rsidR="00970A0F" w:rsidRPr="00194513">
        <w:rPr>
          <w:rFonts w:ascii="Times New Roman" w:hAnsi="Times New Roman" w:cs="Times New Roman"/>
          <w:sz w:val="28"/>
          <w:szCs w:val="28"/>
        </w:rPr>
        <w:t>,</w:t>
      </w:r>
      <w:r w:rsidR="00FD647F" w:rsidRPr="00194513">
        <w:rPr>
          <w:rFonts w:ascii="Times New Roman" w:hAnsi="Times New Roman" w:cs="Times New Roman"/>
          <w:sz w:val="28"/>
          <w:szCs w:val="28"/>
        </w:rPr>
        <w:t xml:space="preserve"> </w:t>
      </w:r>
      <w:r w:rsidRPr="00194513">
        <w:rPr>
          <w:rFonts w:ascii="Times New Roman" w:hAnsi="Times New Roman" w:cs="Times New Roman"/>
          <w:sz w:val="28"/>
          <w:szCs w:val="28"/>
        </w:rPr>
        <w:t>в соревнованиях и иных спортивных мероприятиях.</w:t>
      </w:r>
    </w:p>
    <w:p w:rsidR="00351871" w:rsidRPr="00194513" w:rsidRDefault="00CC1559" w:rsidP="00351871">
      <w:p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 xml:space="preserve">1.2. Нормативной основой для организации выездов </w:t>
      </w:r>
      <w:r w:rsidR="00596A4C" w:rsidRPr="00194513">
        <w:rPr>
          <w:rFonts w:ascii="Times New Roman" w:hAnsi="Times New Roman" w:cs="Times New Roman"/>
          <w:sz w:val="28"/>
          <w:szCs w:val="28"/>
        </w:rPr>
        <w:t>спортивных делегаций</w:t>
      </w:r>
      <w:r w:rsidR="00970A0F" w:rsidRPr="00194513">
        <w:rPr>
          <w:rFonts w:ascii="Times New Roman" w:hAnsi="Times New Roman" w:cs="Times New Roman"/>
          <w:sz w:val="28"/>
          <w:szCs w:val="28"/>
        </w:rPr>
        <w:t xml:space="preserve"> </w:t>
      </w:r>
      <w:r w:rsidRPr="00194513">
        <w:rPr>
          <w:rFonts w:ascii="Times New Roman" w:hAnsi="Times New Roman" w:cs="Times New Roman"/>
          <w:sz w:val="28"/>
          <w:szCs w:val="28"/>
        </w:rPr>
        <w:t>на соревнования, тренировочные сборы и иные спортивные</w:t>
      </w:r>
      <w:r w:rsidR="00970A0F" w:rsidRPr="00194513">
        <w:rPr>
          <w:rFonts w:ascii="Times New Roman" w:hAnsi="Times New Roman" w:cs="Times New Roman"/>
          <w:sz w:val="28"/>
          <w:szCs w:val="28"/>
        </w:rPr>
        <w:t xml:space="preserve"> </w:t>
      </w:r>
      <w:r w:rsidRPr="00194513">
        <w:rPr>
          <w:rFonts w:ascii="Times New Roman" w:hAnsi="Times New Roman" w:cs="Times New Roman"/>
          <w:sz w:val="28"/>
          <w:szCs w:val="28"/>
        </w:rPr>
        <w:t xml:space="preserve">мероприятия и участия </w:t>
      </w:r>
      <w:r w:rsidRPr="00194513">
        <w:rPr>
          <w:rFonts w:ascii="Times New Roman" w:hAnsi="Times New Roman" w:cs="Times New Roman"/>
          <w:sz w:val="28"/>
          <w:szCs w:val="28"/>
        </w:rPr>
        <w:lastRenderedPageBreak/>
        <w:t>в соревнованиях и иных спортивных мероприятиях</w:t>
      </w:r>
      <w:r w:rsidR="0081506E" w:rsidRPr="00194513">
        <w:rPr>
          <w:rFonts w:ascii="Times New Roman" w:hAnsi="Times New Roman" w:cs="Times New Roman"/>
          <w:sz w:val="28"/>
          <w:szCs w:val="28"/>
        </w:rPr>
        <w:t xml:space="preserve"> </w:t>
      </w:r>
      <w:r w:rsidRPr="00194513">
        <w:rPr>
          <w:rFonts w:ascii="Times New Roman" w:hAnsi="Times New Roman" w:cs="Times New Roman"/>
          <w:sz w:val="28"/>
          <w:szCs w:val="28"/>
        </w:rPr>
        <w:t xml:space="preserve">являются: </w:t>
      </w:r>
    </w:p>
    <w:p w:rsidR="00351871" w:rsidRPr="00194513" w:rsidRDefault="00127436" w:rsidP="00127436">
      <w:pPr>
        <w:pStyle w:val="a8"/>
        <w:numPr>
          <w:ilvl w:val="0"/>
          <w:numId w:val="4"/>
        </w:num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Федеральный закон от 06.10.2003 N 131-ФЗ "Об общих принципах организации местного самоуправления в Российской Федерации";</w:t>
      </w:r>
    </w:p>
    <w:p w:rsidR="00127436" w:rsidRPr="00194513" w:rsidRDefault="00127436" w:rsidP="00127436">
      <w:pPr>
        <w:pStyle w:val="a8"/>
        <w:numPr>
          <w:ilvl w:val="0"/>
          <w:numId w:val="4"/>
        </w:num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Федеральный закон от 4 декабря 2007 года N 329-ФЗ "О физической культуре и спорте в Российской Федерации";</w:t>
      </w:r>
    </w:p>
    <w:p w:rsidR="00A4394C" w:rsidRPr="00194513" w:rsidRDefault="00A4394C" w:rsidP="00A4394C">
      <w:pPr>
        <w:pStyle w:val="a8"/>
        <w:numPr>
          <w:ilvl w:val="0"/>
          <w:numId w:val="4"/>
        </w:num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Приказ Министерства спорта России от 30.10.2015 N 999 "Об утверждении требований к обеспечению подготовки спортивного резерва для спортивных сборных команд Российской Федерации";</w:t>
      </w:r>
    </w:p>
    <w:p w:rsidR="00127436" w:rsidRPr="00194513" w:rsidRDefault="00127436" w:rsidP="00A4394C">
      <w:pPr>
        <w:pStyle w:val="a8"/>
        <w:numPr>
          <w:ilvl w:val="0"/>
          <w:numId w:val="4"/>
        </w:num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П</w:t>
      </w:r>
      <w:r w:rsidR="006D12E3" w:rsidRPr="00194513">
        <w:rPr>
          <w:rFonts w:ascii="Times New Roman" w:hAnsi="Times New Roman" w:cs="Times New Roman"/>
          <w:sz w:val="28"/>
          <w:szCs w:val="28"/>
        </w:rPr>
        <w:t>риказ Мин</w:t>
      </w:r>
      <w:r w:rsidR="004D2789" w:rsidRPr="00194513">
        <w:rPr>
          <w:rFonts w:ascii="Times New Roman" w:hAnsi="Times New Roman" w:cs="Times New Roman"/>
          <w:sz w:val="28"/>
          <w:szCs w:val="28"/>
        </w:rPr>
        <w:t xml:space="preserve">истерства </w:t>
      </w:r>
      <w:r w:rsidR="006D12E3" w:rsidRPr="00194513">
        <w:rPr>
          <w:rFonts w:ascii="Times New Roman" w:hAnsi="Times New Roman" w:cs="Times New Roman"/>
          <w:sz w:val="28"/>
          <w:szCs w:val="28"/>
        </w:rPr>
        <w:t xml:space="preserve">спорта </w:t>
      </w:r>
      <w:r w:rsidR="004D2789" w:rsidRPr="00194513">
        <w:rPr>
          <w:rFonts w:ascii="Times New Roman" w:hAnsi="Times New Roman" w:cs="Times New Roman"/>
          <w:sz w:val="28"/>
          <w:szCs w:val="28"/>
        </w:rPr>
        <w:t>Российской Федерации</w:t>
      </w:r>
      <w:r w:rsidR="006D12E3" w:rsidRPr="00194513">
        <w:rPr>
          <w:rFonts w:ascii="Times New Roman" w:hAnsi="Times New Roman" w:cs="Times New Roman"/>
          <w:sz w:val="28"/>
          <w:szCs w:val="28"/>
        </w:rPr>
        <w:t xml:space="preserve"> от 13.07.2016 №</w:t>
      </w:r>
      <w:r w:rsidR="003313B6" w:rsidRPr="00194513">
        <w:rPr>
          <w:rFonts w:ascii="Times New Roman" w:hAnsi="Times New Roman" w:cs="Times New Roman"/>
          <w:sz w:val="28"/>
          <w:szCs w:val="28"/>
        </w:rPr>
        <w:t xml:space="preserve"> </w:t>
      </w:r>
      <w:r w:rsidR="006D12E3" w:rsidRPr="00194513">
        <w:rPr>
          <w:rFonts w:ascii="Times New Roman" w:hAnsi="Times New Roman" w:cs="Times New Roman"/>
          <w:sz w:val="28"/>
          <w:szCs w:val="28"/>
        </w:rPr>
        <w:t>808 «Об утверждении порядка расследования и учета несчастных случаев, происшедших с лицами, проходящими спортивную подготовку»</w:t>
      </w:r>
      <w:r w:rsidRPr="00194513">
        <w:rPr>
          <w:rFonts w:ascii="Times New Roman" w:hAnsi="Times New Roman" w:cs="Times New Roman"/>
          <w:sz w:val="28"/>
          <w:szCs w:val="28"/>
        </w:rPr>
        <w:t>;</w:t>
      </w:r>
      <w:r w:rsidR="006D12E3" w:rsidRPr="00194513">
        <w:rPr>
          <w:rFonts w:ascii="Times New Roman" w:hAnsi="Times New Roman" w:cs="Times New Roman"/>
          <w:sz w:val="28"/>
          <w:szCs w:val="28"/>
        </w:rPr>
        <w:t xml:space="preserve"> </w:t>
      </w:r>
    </w:p>
    <w:p w:rsidR="002D649C" w:rsidRPr="00194513" w:rsidRDefault="002D649C" w:rsidP="00127436">
      <w:pPr>
        <w:pStyle w:val="a8"/>
        <w:numPr>
          <w:ilvl w:val="0"/>
          <w:numId w:val="4"/>
        </w:num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shd w:val="clear" w:color="auto" w:fill="FFFFFF"/>
        </w:rPr>
        <w:t>Постановление Правительства РФ от 23.09.2020 № 1527</w:t>
      </w:r>
      <w:r w:rsidRPr="00194513">
        <w:rPr>
          <w:rFonts w:ascii="Times New Roman" w:hAnsi="Times New Roman" w:cs="Times New Roman"/>
          <w:sz w:val="28"/>
          <w:szCs w:val="28"/>
        </w:rPr>
        <w:br/>
      </w:r>
      <w:r w:rsidRPr="00194513">
        <w:rPr>
          <w:rFonts w:ascii="Times New Roman" w:hAnsi="Times New Roman" w:cs="Times New Roman"/>
          <w:sz w:val="28"/>
          <w:szCs w:val="28"/>
          <w:shd w:val="clear" w:color="auto" w:fill="FFFFFF"/>
        </w:rPr>
        <w:t xml:space="preserve">«Об утверждении Правил организованной перевозки группы детей автобусами»; </w:t>
      </w:r>
    </w:p>
    <w:p w:rsidR="00127436" w:rsidRPr="00194513" w:rsidRDefault="00CC1559" w:rsidP="00127436">
      <w:pPr>
        <w:pStyle w:val="a8"/>
        <w:numPr>
          <w:ilvl w:val="0"/>
          <w:numId w:val="4"/>
        </w:num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Приказ МВД РФ от 30.12.2016 г. №941 «Об утверждении Порядка подачи</w:t>
      </w:r>
      <w:r w:rsidR="00380930" w:rsidRPr="00194513">
        <w:rPr>
          <w:rFonts w:ascii="Times New Roman" w:hAnsi="Times New Roman" w:cs="Times New Roman"/>
          <w:sz w:val="28"/>
          <w:szCs w:val="28"/>
        </w:rPr>
        <w:t xml:space="preserve"> </w:t>
      </w:r>
      <w:r w:rsidRPr="00194513">
        <w:rPr>
          <w:rFonts w:ascii="Times New Roman" w:hAnsi="Times New Roman" w:cs="Times New Roman"/>
          <w:sz w:val="28"/>
          <w:szCs w:val="28"/>
        </w:rPr>
        <w:t>уведомления об организованной перевозке групп</w:t>
      </w:r>
      <w:r w:rsidR="00127436" w:rsidRPr="00194513">
        <w:rPr>
          <w:rFonts w:ascii="Times New Roman" w:hAnsi="Times New Roman" w:cs="Times New Roman"/>
          <w:sz w:val="28"/>
          <w:szCs w:val="28"/>
        </w:rPr>
        <w:t>ы детей автобусами»;</w:t>
      </w:r>
      <w:r w:rsidR="00970A0F" w:rsidRPr="00194513">
        <w:rPr>
          <w:rFonts w:ascii="Times New Roman" w:hAnsi="Times New Roman" w:cs="Times New Roman"/>
          <w:sz w:val="28"/>
          <w:szCs w:val="28"/>
        </w:rPr>
        <w:t xml:space="preserve"> </w:t>
      </w:r>
    </w:p>
    <w:p w:rsidR="00127436" w:rsidRPr="00194513" w:rsidRDefault="00CC1559" w:rsidP="00127436">
      <w:pPr>
        <w:pStyle w:val="a8"/>
        <w:numPr>
          <w:ilvl w:val="0"/>
          <w:numId w:val="4"/>
        </w:num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Постановление Правительства РФ от 23.12.2017 №1621 «О внесении</w:t>
      </w:r>
      <w:r w:rsidR="00970A0F" w:rsidRPr="00194513">
        <w:rPr>
          <w:rFonts w:ascii="Times New Roman" w:hAnsi="Times New Roman" w:cs="Times New Roman"/>
          <w:sz w:val="28"/>
          <w:szCs w:val="28"/>
        </w:rPr>
        <w:t xml:space="preserve"> </w:t>
      </w:r>
      <w:r w:rsidRPr="00194513">
        <w:rPr>
          <w:rFonts w:ascii="Times New Roman" w:hAnsi="Times New Roman" w:cs="Times New Roman"/>
          <w:sz w:val="28"/>
          <w:szCs w:val="28"/>
        </w:rPr>
        <w:t>изменений в н</w:t>
      </w:r>
      <w:r w:rsidR="00127436" w:rsidRPr="00194513">
        <w:rPr>
          <w:rFonts w:ascii="Times New Roman" w:hAnsi="Times New Roman" w:cs="Times New Roman"/>
          <w:sz w:val="28"/>
          <w:szCs w:val="28"/>
        </w:rPr>
        <w:t>екоторые акты Правительства РФ»;</w:t>
      </w:r>
      <w:r w:rsidRPr="00194513">
        <w:rPr>
          <w:rFonts w:ascii="Times New Roman" w:hAnsi="Times New Roman" w:cs="Times New Roman"/>
          <w:sz w:val="28"/>
          <w:szCs w:val="28"/>
        </w:rPr>
        <w:t xml:space="preserve"> </w:t>
      </w:r>
    </w:p>
    <w:p w:rsidR="00CC1559" w:rsidRPr="00194513" w:rsidRDefault="00CC1559" w:rsidP="00127436">
      <w:pPr>
        <w:pStyle w:val="a8"/>
        <w:numPr>
          <w:ilvl w:val="0"/>
          <w:numId w:val="4"/>
        </w:num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 xml:space="preserve">Устав </w:t>
      </w:r>
      <w:r w:rsidR="00127436" w:rsidRPr="00194513">
        <w:rPr>
          <w:rFonts w:ascii="Times New Roman" w:hAnsi="Times New Roman" w:cs="Times New Roman"/>
          <w:sz w:val="28"/>
          <w:szCs w:val="28"/>
        </w:rPr>
        <w:t>МКУ «Комитет по физической культуре и спорту» муниципального образования «Ленский район»</w:t>
      </w:r>
      <w:r w:rsidR="00E50A4B" w:rsidRPr="00194513">
        <w:rPr>
          <w:rFonts w:ascii="Times New Roman" w:hAnsi="Times New Roman" w:cs="Times New Roman"/>
          <w:bCs/>
          <w:sz w:val="24"/>
          <w:szCs w:val="24"/>
        </w:rPr>
        <w:t xml:space="preserve"> </w:t>
      </w:r>
      <w:r w:rsidR="00E50A4B" w:rsidRPr="00194513">
        <w:rPr>
          <w:rFonts w:ascii="Times New Roman" w:hAnsi="Times New Roman" w:cs="Times New Roman"/>
          <w:bCs/>
          <w:sz w:val="28"/>
          <w:szCs w:val="28"/>
        </w:rPr>
        <w:t>Республики Саха (Якутия)</w:t>
      </w:r>
      <w:r w:rsidRPr="00194513">
        <w:rPr>
          <w:rFonts w:ascii="Times New Roman" w:hAnsi="Times New Roman" w:cs="Times New Roman"/>
          <w:sz w:val="28"/>
          <w:szCs w:val="28"/>
        </w:rPr>
        <w:t>.</w:t>
      </w:r>
    </w:p>
    <w:p w:rsidR="00596A4C" w:rsidRPr="00194513" w:rsidRDefault="00596A4C" w:rsidP="00596A4C">
      <w:p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lastRenderedPageBreak/>
        <w:t>1.3. В состав спортивной делегации могут вх</w:t>
      </w:r>
      <w:r w:rsidR="006C5C6F" w:rsidRPr="00194513">
        <w:rPr>
          <w:rFonts w:ascii="Times New Roman" w:hAnsi="Times New Roman" w:cs="Times New Roman"/>
          <w:sz w:val="28"/>
          <w:szCs w:val="28"/>
        </w:rPr>
        <w:t>одить: спортсмены, представитель</w:t>
      </w:r>
      <w:r w:rsidRPr="00194513">
        <w:rPr>
          <w:rFonts w:ascii="Times New Roman" w:hAnsi="Times New Roman" w:cs="Times New Roman"/>
          <w:sz w:val="28"/>
          <w:szCs w:val="28"/>
        </w:rPr>
        <w:t xml:space="preserve"> команды или руководитель делегации, тренеры, судьи, спортивный врач.</w:t>
      </w:r>
    </w:p>
    <w:p w:rsidR="00596A4C" w:rsidRPr="00194513" w:rsidRDefault="00C50550" w:rsidP="00596A4C">
      <w:p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1.</w:t>
      </w:r>
      <w:r w:rsidR="00B167AF" w:rsidRPr="00194513">
        <w:rPr>
          <w:rFonts w:ascii="Times New Roman" w:hAnsi="Times New Roman" w:cs="Times New Roman"/>
          <w:sz w:val="28"/>
          <w:szCs w:val="28"/>
        </w:rPr>
        <w:t>4</w:t>
      </w:r>
      <w:r w:rsidRPr="00194513">
        <w:rPr>
          <w:rFonts w:ascii="Times New Roman" w:hAnsi="Times New Roman" w:cs="Times New Roman"/>
          <w:sz w:val="28"/>
          <w:szCs w:val="28"/>
        </w:rPr>
        <w:t>. Финансирование</w:t>
      </w:r>
      <w:r w:rsidR="00DC1255" w:rsidRPr="00194513">
        <w:rPr>
          <w:rFonts w:ascii="Times New Roman" w:hAnsi="Times New Roman" w:cs="Times New Roman"/>
          <w:sz w:val="28"/>
          <w:szCs w:val="28"/>
        </w:rPr>
        <w:t xml:space="preserve"> выездов спортивных делегаций</w:t>
      </w:r>
      <w:r w:rsidRPr="00194513">
        <w:rPr>
          <w:rFonts w:ascii="Times New Roman" w:hAnsi="Times New Roman" w:cs="Times New Roman"/>
          <w:sz w:val="28"/>
          <w:szCs w:val="28"/>
        </w:rPr>
        <w:t xml:space="preserve"> </w:t>
      </w:r>
      <w:r w:rsidR="009A1E62" w:rsidRPr="00194513">
        <w:rPr>
          <w:rFonts w:ascii="Times New Roman" w:hAnsi="Times New Roman" w:cs="Times New Roman"/>
          <w:sz w:val="28"/>
          <w:szCs w:val="28"/>
        </w:rPr>
        <w:t xml:space="preserve">на соревнования, тренировочные сборы и иные спортивные мероприятия, организации участия в соревнованиях и иных спортивных мероприятиях </w:t>
      </w:r>
      <w:r w:rsidRPr="00194513">
        <w:rPr>
          <w:rFonts w:ascii="Times New Roman" w:hAnsi="Times New Roman" w:cs="Times New Roman"/>
          <w:sz w:val="28"/>
          <w:szCs w:val="28"/>
        </w:rPr>
        <w:t>производится за счет средств муниципальной программы «Развитие физической культуры и спорта в Ленском районе»</w:t>
      </w:r>
      <w:r w:rsidR="00EC4890" w:rsidRPr="00194513">
        <w:rPr>
          <w:rFonts w:ascii="Times New Roman" w:hAnsi="Times New Roman" w:cs="Times New Roman"/>
          <w:sz w:val="28"/>
          <w:szCs w:val="28"/>
        </w:rPr>
        <w:t>.</w:t>
      </w:r>
    </w:p>
    <w:p w:rsidR="00F94C16" w:rsidRPr="00194513" w:rsidRDefault="00F94C16" w:rsidP="00F94C16">
      <w:pPr>
        <w:spacing w:after="0" w:line="240" w:lineRule="auto"/>
        <w:jc w:val="center"/>
        <w:rPr>
          <w:rFonts w:ascii="Times New Roman" w:eastAsia="Calibri" w:hAnsi="Times New Roman" w:cs="Times New Roman"/>
          <w:b/>
          <w:sz w:val="28"/>
        </w:rPr>
      </w:pPr>
      <w:r w:rsidRPr="00194513">
        <w:rPr>
          <w:rFonts w:ascii="Times New Roman" w:eastAsia="Calibri" w:hAnsi="Times New Roman" w:cs="Times New Roman"/>
          <w:b/>
          <w:sz w:val="28"/>
        </w:rPr>
        <w:t>2. Планирование выездных мероприятий.</w:t>
      </w:r>
    </w:p>
    <w:p w:rsidR="00F94C16" w:rsidRPr="00194513" w:rsidRDefault="00F94C16" w:rsidP="00F94C16">
      <w:pPr>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2.1.</w:t>
      </w:r>
      <w:r w:rsidR="00834A20" w:rsidRPr="00194513">
        <w:rPr>
          <w:rFonts w:ascii="Times New Roman" w:eastAsia="Calibri" w:hAnsi="Times New Roman" w:cs="Times New Roman"/>
          <w:sz w:val="28"/>
        </w:rPr>
        <w:t xml:space="preserve"> </w:t>
      </w:r>
      <w:r w:rsidRPr="00194513">
        <w:rPr>
          <w:rFonts w:ascii="Times New Roman" w:eastAsia="Calibri" w:hAnsi="Times New Roman" w:cs="Times New Roman"/>
          <w:sz w:val="28"/>
        </w:rPr>
        <w:t>Выездными спортивными мероприятиями признаются официальные спортивные соревнования, тренировочные сборы и другие мероприятия по подготовке к спортивным соревнованиям с участием лиц</w:t>
      </w:r>
      <w:r w:rsidR="00C3754E" w:rsidRPr="00194513">
        <w:rPr>
          <w:rFonts w:ascii="Times New Roman" w:eastAsia="Calibri" w:hAnsi="Times New Roman" w:cs="Times New Roman"/>
          <w:sz w:val="28"/>
        </w:rPr>
        <w:t>,</w:t>
      </w:r>
      <w:r w:rsidRPr="00194513">
        <w:rPr>
          <w:rFonts w:ascii="Times New Roman" w:eastAsia="Calibri" w:hAnsi="Times New Roman" w:cs="Times New Roman"/>
          <w:sz w:val="28"/>
        </w:rPr>
        <w:t xml:space="preserve"> </w:t>
      </w:r>
      <w:r w:rsidR="00C3754E" w:rsidRPr="00194513">
        <w:rPr>
          <w:rFonts w:ascii="Times New Roman" w:eastAsia="Calibri" w:hAnsi="Times New Roman" w:cs="Times New Roman"/>
          <w:sz w:val="28"/>
        </w:rPr>
        <w:t>входящих в состав сборной команды Ленского района</w:t>
      </w:r>
      <w:r w:rsidRPr="00194513">
        <w:rPr>
          <w:rFonts w:ascii="Times New Roman" w:eastAsia="Calibri" w:hAnsi="Times New Roman" w:cs="Times New Roman"/>
          <w:sz w:val="28"/>
        </w:rPr>
        <w:t>, проводимые за пределами</w:t>
      </w:r>
      <w:r w:rsidR="00900D67" w:rsidRPr="00194513">
        <w:rPr>
          <w:rFonts w:ascii="Times New Roman" w:eastAsia="Calibri" w:hAnsi="Times New Roman" w:cs="Times New Roman"/>
          <w:sz w:val="28"/>
        </w:rPr>
        <w:t>:</w:t>
      </w:r>
      <w:r w:rsidRPr="00194513">
        <w:rPr>
          <w:rFonts w:ascii="Times New Roman" w:eastAsia="Calibri" w:hAnsi="Times New Roman" w:cs="Times New Roman"/>
          <w:sz w:val="28"/>
        </w:rPr>
        <w:t xml:space="preserve"> </w:t>
      </w:r>
      <w:r w:rsidR="00900D67" w:rsidRPr="00194513">
        <w:rPr>
          <w:rFonts w:ascii="Times New Roman" w:eastAsia="Calibri" w:hAnsi="Times New Roman" w:cs="Times New Roman"/>
          <w:sz w:val="28"/>
        </w:rPr>
        <w:t>города Ленска,</w:t>
      </w:r>
      <w:r w:rsidRPr="00194513">
        <w:rPr>
          <w:rFonts w:ascii="Times New Roman" w:eastAsia="Calibri" w:hAnsi="Times New Roman" w:cs="Times New Roman"/>
          <w:sz w:val="28"/>
        </w:rPr>
        <w:t xml:space="preserve"> Ленского </w:t>
      </w:r>
      <w:r w:rsidR="00900D67" w:rsidRPr="00194513">
        <w:rPr>
          <w:rFonts w:ascii="Times New Roman" w:eastAsia="Calibri" w:hAnsi="Times New Roman" w:cs="Times New Roman"/>
          <w:sz w:val="28"/>
        </w:rPr>
        <w:t>района, Республики Саха (Якутия), Российской Федерации.</w:t>
      </w:r>
      <w:r w:rsidR="00472A84" w:rsidRPr="00194513">
        <w:rPr>
          <w:rFonts w:ascii="Times New Roman" w:eastAsia="Calibri" w:hAnsi="Times New Roman" w:cs="Times New Roman"/>
          <w:sz w:val="28"/>
        </w:rPr>
        <w:t xml:space="preserve"> </w:t>
      </w:r>
      <w:r w:rsidRPr="00194513">
        <w:rPr>
          <w:rFonts w:ascii="Times New Roman" w:eastAsia="Calibri" w:hAnsi="Times New Roman" w:cs="Times New Roman"/>
          <w:sz w:val="28"/>
        </w:rPr>
        <w:t>Выездные спортивные мероприятия могут организовываться Учреждением с целью совершенствования спортивной подготовки спортсменов высокого класса, способных войти в спортивные сборные команды Ленского района, Республики Саха (Якутия), Российской Федерации.</w:t>
      </w:r>
    </w:p>
    <w:p w:rsidR="00F94C16" w:rsidRPr="00194513" w:rsidRDefault="00F94C16" w:rsidP="00F94C16">
      <w:pPr>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2.2.Выездные спортивные мероприятия подлежат планированию и включаются в:</w:t>
      </w:r>
    </w:p>
    <w:p w:rsidR="00F94C16" w:rsidRPr="00194513" w:rsidRDefault="00F94C16" w:rsidP="00F94C16">
      <w:pPr>
        <w:numPr>
          <w:ilvl w:val="0"/>
          <w:numId w:val="6"/>
        </w:numPr>
        <w:spacing w:after="0" w:line="240" w:lineRule="auto"/>
        <w:contextualSpacing/>
        <w:jc w:val="both"/>
        <w:rPr>
          <w:rFonts w:ascii="Times New Roman" w:eastAsia="Calibri" w:hAnsi="Times New Roman" w:cs="Times New Roman"/>
          <w:sz w:val="28"/>
        </w:rPr>
      </w:pPr>
      <w:r w:rsidRPr="00194513">
        <w:rPr>
          <w:rFonts w:ascii="Times New Roman" w:eastAsia="Calibri" w:hAnsi="Times New Roman" w:cs="Times New Roman"/>
          <w:sz w:val="28"/>
        </w:rPr>
        <w:t>Единый календарный план физкультурно-массовых и спортивных мероприятий Ленского района (далее - Единый календарный план);</w:t>
      </w:r>
    </w:p>
    <w:p w:rsidR="00F94C16" w:rsidRPr="00194513" w:rsidRDefault="00F94C16" w:rsidP="00F94C16">
      <w:pPr>
        <w:numPr>
          <w:ilvl w:val="0"/>
          <w:numId w:val="6"/>
        </w:numPr>
        <w:spacing w:after="0" w:line="240" w:lineRule="auto"/>
        <w:contextualSpacing/>
        <w:jc w:val="both"/>
        <w:rPr>
          <w:rFonts w:ascii="Times New Roman" w:eastAsia="Calibri" w:hAnsi="Times New Roman" w:cs="Times New Roman"/>
          <w:sz w:val="28"/>
        </w:rPr>
      </w:pPr>
      <w:r w:rsidRPr="00194513">
        <w:rPr>
          <w:rFonts w:ascii="Times New Roman" w:eastAsia="Calibri" w:hAnsi="Times New Roman" w:cs="Times New Roman"/>
          <w:sz w:val="28"/>
        </w:rPr>
        <w:t xml:space="preserve">программу спортивной подготовки. </w:t>
      </w:r>
    </w:p>
    <w:p w:rsidR="00F94C16" w:rsidRPr="00194513" w:rsidRDefault="00F94C16" w:rsidP="00F94C16">
      <w:pPr>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Выездные спортивные мероприятия планируются Учреждением посредством:</w:t>
      </w:r>
    </w:p>
    <w:p w:rsidR="00F94C16" w:rsidRPr="00194513" w:rsidRDefault="00F94C16" w:rsidP="00F94C16">
      <w:pPr>
        <w:numPr>
          <w:ilvl w:val="0"/>
          <w:numId w:val="5"/>
        </w:numPr>
        <w:spacing w:after="0" w:line="240" w:lineRule="auto"/>
        <w:contextualSpacing/>
        <w:jc w:val="both"/>
        <w:rPr>
          <w:rFonts w:ascii="Times New Roman" w:eastAsia="Calibri" w:hAnsi="Times New Roman" w:cs="Times New Roman"/>
          <w:sz w:val="28"/>
        </w:rPr>
      </w:pPr>
      <w:r w:rsidRPr="00194513">
        <w:rPr>
          <w:rFonts w:ascii="Times New Roman" w:eastAsia="Calibri" w:hAnsi="Times New Roman" w:cs="Times New Roman"/>
          <w:sz w:val="28"/>
        </w:rPr>
        <w:t>перспективного планирования (на олимпийский цикл - 4 года);</w:t>
      </w:r>
    </w:p>
    <w:p w:rsidR="00F94C16" w:rsidRPr="00194513" w:rsidRDefault="00F94C16" w:rsidP="00F94C16">
      <w:pPr>
        <w:numPr>
          <w:ilvl w:val="0"/>
          <w:numId w:val="5"/>
        </w:numPr>
        <w:spacing w:after="0" w:line="240" w:lineRule="auto"/>
        <w:contextualSpacing/>
        <w:jc w:val="both"/>
        <w:rPr>
          <w:rFonts w:ascii="Times New Roman" w:eastAsia="Calibri" w:hAnsi="Times New Roman" w:cs="Times New Roman"/>
          <w:sz w:val="28"/>
        </w:rPr>
      </w:pPr>
      <w:r w:rsidRPr="00194513">
        <w:rPr>
          <w:rFonts w:ascii="Times New Roman" w:eastAsia="Calibri" w:hAnsi="Times New Roman" w:cs="Times New Roman"/>
          <w:sz w:val="28"/>
        </w:rPr>
        <w:lastRenderedPageBreak/>
        <w:t xml:space="preserve">ежегодного планирования; </w:t>
      </w:r>
    </w:p>
    <w:p w:rsidR="00F94C16" w:rsidRPr="00194513" w:rsidRDefault="00F94C16" w:rsidP="00F94C16">
      <w:pPr>
        <w:numPr>
          <w:ilvl w:val="0"/>
          <w:numId w:val="5"/>
        </w:numPr>
        <w:spacing w:after="0" w:line="240" w:lineRule="auto"/>
        <w:contextualSpacing/>
        <w:jc w:val="both"/>
        <w:rPr>
          <w:rFonts w:ascii="Times New Roman" w:eastAsia="Calibri" w:hAnsi="Times New Roman" w:cs="Times New Roman"/>
          <w:sz w:val="28"/>
        </w:rPr>
      </w:pPr>
      <w:r w:rsidRPr="00194513">
        <w:rPr>
          <w:rFonts w:ascii="Times New Roman" w:eastAsia="Calibri" w:hAnsi="Times New Roman" w:cs="Times New Roman"/>
          <w:sz w:val="28"/>
        </w:rPr>
        <w:t xml:space="preserve">ежеквартального планирования; </w:t>
      </w:r>
    </w:p>
    <w:p w:rsidR="00F94C16" w:rsidRPr="00194513" w:rsidRDefault="00F94C16" w:rsidP="00F94C16">
      <w:pPr>
        <w:numPr>
          <w:ilvl w:val="0"/>
          <w:numId w:val="5"/>
        </w:numPr>
        <w:spacing w:after="0" w:line="240" w:lineRule="auto"/>
        <w:contextualSpacing/>
        <w:jc w:val="both"/>
        <w:rPr>
          <w:rFonts w:ascii="Times New Roman" w:eastAsia="Calibri" w:hAnsi="Times New Roman" w:cs="Times New Roman"/>
          <w:sz w:val="28"/>
        </w:rPr>
      </w:pPr>
      <w:r w:rsidRPr="00194513">
        <w:rPr>
          <w:rFonts w:ascii="Times New Roman" w:eastAsia="Calibri" w:hAnsi="Times New Roman" w:cs="Times New Roman"/>
          <w:sz w:val="28"/>
        </w:rPr>
        <w:t>ежемесячного планирования (не позднее чем за 30 календарных дней до даты выезда).</w:t>
      </w:r>
    </w:p>
    <w:p w:rsidR="00F94C16" w:rsidRPr="00194513" w:rsidRDefault="00F94C16" w:rsidP="00F94C16">
      <w:pPr>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 xml:space="preserve">2.3. Руководитель спортивного мероприятия обязан организовать подготовку документов по мероприятию в соответствии с положением в установленные сроки и обеспечить передачу их на хранение в соответствии с действующими в Учреждении правилами делопроизводства. </w:t>
      </w:r>
    </w:p>
    <w:p w:rsidR="00F94C16" w:rsidRPr="00194513" w:rsidRDefault="00F94C16" w:rsidP="00F94C16">
      <w:pPr>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2.4. Включение выездных спортивных мероприятий в Единый календарный план осуществляется в установленном порядке и подлежат согласованию с Учредителем Учреждения.</w:t>
      </w:r>
    </w:p>
    <w:p w:rsidR="00F94C16" w:rsidRPr="00194513" w:rsidRDefault="00F94C16" w:rsidP="00F94C16">
      <w:pPr>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2.5. Включение спортивного мероприятия, в котором предполагается участие Учреждения, в Единый календарный план физкультурно-массовых и спортивных мероприятий Ленского района на текущий год осуществляется руководителем Учреждения с соответствующим обоснованием. Перенос сроков и мест проведения спортивных мероприятий, включенных в календарный план физкультурно-массовых и спортивных мероприятий Учреждения на текущий год, согласовывается с Учредителем по представлению официального письма за подписью руководителя Учреждения.</w:t>
      </w:r>
    </w:p>
    <w:p w:rsidR="00F94C16" w:rsidRPr="00194513" w:rsidRDefault="00F94C16" w:rsidP="00F94C16">
      <w:pPr>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2.6.Участие Учреждения в выездных спортивных мероприятиях возможно при наличии двух условий:</w:t>
      </w:r>
    </w:p>
    <w:p w:rsidR="00F94C16" w:rsidRPr="00194513" w:rsidRDefault="00F94C16" w:rsidP="00F94C16">
      <w:pPr>
        <w:tabs>
          <w:tab w:val="left" w:pos="993"/>
        </w:tabs>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 xml:space="preserve">1)   выездное спортивное мероприятие включено в Единый календарный план; </w:t>
      </w:r>
    </w:p>
    <w:p w:rsidR="00F94C16" w:rsidRPr="00194513" w:rsidRDefault="00F94C16" w:rsidP="00F94C16">
      <w:pPr>
        <w:tabs>
          <w:tab w:val="left" w:pos="993"/>
        </w:tabs>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2) выездное спортивное мероприятие проводится на объектах спорта, размещенных на террито</w:t>
      </w:r>
      <w:r w:rsidRPr="00194513">
        <w:rPr>
          <w:rFonts w:ascii="Times New Roman" w:eastAsia="Calibri" w:hAnsi="Times New Roman" w:cs="Times New Roman"/>
          <w:sz w:val="28"/>
        </w:rPr>
        <w:lastRenderedPageBreak/>
        <w:t>рии РФ, сведения о которых содержатся во Всероссийском реестре объектов спорта. Участие Учреждения в выездном спортивном мероприятии, проводимом за пределами Российской Федерации, возможно если такое выездное спортивное мероприятие включено в Единый календарный план или согласовано с Учредителем.</w:t>
      </w:r>
    </w:p>
    <w:p w:rsidR="00F94C16" w:rsidRPr="00194513" w:rsidRDefault="00F94C16" w:rsidP="00F94C16">
      <w:pPr>
        <w:spacing w:after="0" w:line="240" w:lineRule="auto"/>
        <w:ind w:firstLine="709"/>
        <w:jc w:val="both"/>
        <w:rPr>
          <w:rFonts w:ascii="Times New Roman" w:eastAsia="Calibri" w:hAnsi="Times New Roman" w:cs="Times New Roman"/>
          <w:sz w:val="28"/>
        </w:rPr>
      </w:pPr>
      <w:r w:rsidRPr="00194513">
        <w:rPr>
          <w:rFonts w:ascii="Times New Roman" w:eastAsia="Calibri" w:hAnsi="Times New Roman" w:cs="Times New Roman"/>
          <w:sz w:val="28"/>
        </w:rPr>
        <w:t>2.7. Включение выездных спортивных мероприятий в программу спортивной подготовки Учреждения осуществляется с учетом положений</w:t>
      </w:r>
      <w:r w:rsidR="00CC5E45" w:rsidRPr="00194513">
        <w:rPr>
          <w:rFonts w:ascii="Times New Roman" w:eastAsia="Calibri" w:hAnsi="Times New Roman" w:cs="Times New Roman"/>
          <w:sz w:val="28"/>
        </w:rPr>
        <w:t xml:space="preserve"> </w:t>
      </w:r>
      <w:r w:rsidRPr="00194513">
        <w:rPr>
          <w:rFonts w:ascii="Times New Roman" w:eastAsia="Calibri" w:hAnsi="Times New Roman" w:cs="Times New Roman"/>
          <w:sz w:val="28"/>
        </w:rPr>
        <w:t>федерального стандарта спортивной подготовки по соответствующему виду спорта.</w:t>
      </w:r>
    </w:p>
    <w:p w:rsidR="00C3754E" w:rsidRPr="00194513" w:rsidRDefault="00F94C16" w:rsidP="00C3754E">
      <w:pPr>
        <w:pStyle w:val="a8"/>
        <w:numPr>
          <w:ilvl w:val="0"/>
          <w:numId w:val="4"/>
        </w:numPr>
        <w:autoSpaceDE w:val="0"/>
        <w:autoSpaceDN w:val="0"/>
        <w:adjustRightInd w:val="0"/>
        <w:spacing w:after="0" w:line="240" w:lineRule="auto"/>
        <w:ind w:left="0" w:firstLine="360"/>
        <w:jc w:val="both"/>
        <w:rPr>
          <w:rFonts w:ascii="Times New Roman" w:hAnsi="Times New Roman" w:cs="Times New Roman"/>
          <w:sz w:val="28"/>
          <w:szCs w:val="28"/>
        </w:rPr>
      </w:pPr>
      <w:r w:rsidRPr="00194513">
        <w:rPr>
          <w:rFonts w:ascii="Times New Roman" w:eastAsia="Calibri" w:hAnsi="Times New Roman" w:cs="Times New Roman"/>
          <w:sz w:val="28"/>
        </w:rPr>
        <w:t xml:space="preserve">2.8. План тренировочных сборов, их содержание и направленность определяется Учреждением с учетом </w:t>
      </w:r>
      <w:r w:rsidR="00C3754E" w:rsidRPr="00194513">
        <w:rPr>
          <w:rFonts w:ascii="Times New Roman" w:eastAsia="Calibri" w:hAnsi="Times New Roman" w:cs="Times New Roman"/>
          <w:sz w:val="28"/>
        </w:rPr>
        <w:t>норм, утверждённых п</w:t>
      </w:r>
      <w:r w:rsidR="00C3754E" w:rsidRPr="00194513">
        <w:rPr>
          <w:rFonts w:ascii="Times New Roman" w:hAnsi="Times New Roman" w:cs="Times New Roman"/>
          <w:sz w:val="28"/>
          <w:szCs w:val="28"/>
        </w:rPr>
        <w:t>риказом Министерства спорта России от 30.10.2015 N 999 "Об утверждении требований к обеспечению подготовки спортивного резерва для спортивных сборных команд Российской Федерации".</w:t>
      </w:r>
    </w:p>
    <w:p w:rsidR="00F94C16" w:rsidRPr="00194513" w:rsidRDefault="00F94C16" w:rsidP="00C3754E">
      <w:pPr>
        <w:spacing w:after="0" w:line="240" w:lineRule="auto"/>
        <w:ind w:firstLine="709"/>
        <w:jc w:val="both"/>
        <w:rPr>
          <w:rFonts w:ascii="Times New Roman" w:hAnsi="Times New Roman" w:cs="Times New Roman"/>
          <w:bCs/>
          <w:sz w:val="28"/>
          <w:szCs w:val="28"/>
        </w:rPr>
      </w:pPr>
    </w:p>
    <w:p w:rsidR="00380930" w:rsidRPr="00194513" w:rsidRDefault="00F94C16" w:rsidP="0081506E">
      <w:pPr>
        <w:autoSpaceDE w:val="0"/>
        <w:autoSpaceDN w:val="0"/>
        <w:adjustRightInd w:val="0"/>
        <w:spacing w:after="0" w:line="240" w:lineRule="auto"/>
        <w:jc w:val="center"/>
        <w:rPr>
          <w:rFonts w:ascii="Times New Roman" w:hAnsi="Times New Roman" w:cs="Times New Roman"/>
          <w:b/>
          <w:bCs/>
          <w:sz w:val="28"/>
          <w:szCs w:val="28"/>
        </w:rPr>
      </w:pPr>
      <w:r w:rsidRPr="00194513">
        <w:rPr>
          <w:rFonts w:ascii="Times New Roman" w:hAnsi="Times New Roman" w:cs="Times New Roman"/>
          <w:b/>
          <w:bCs/>
          <w:sz w:val="28"/>
          <w:szCs w:val="28"/>
        </w:rPr>
        <w:t>3</w:t>
      </w:r>
      <w:r w:rsidR="00CC1559" w:rsidRPr="00194513">
        <w:rPr>
          <w:rFonts w:ascii="Times New Roman" w:hAnsi="Times New Roman" w:cs="Times New Roman"/>
          <w:b/>
          <w:bCs/>
          <w:sz w:val="28"/>
          <w:szCs w:val="28"/>
        </w:rPr>
        <w:t>.</w:t>
      </w:r>
      <w:r w:rsidRPr="00194513">
        <w:rPr>
          <w:rFonts w:ascii="Times New Roman" w:hAnsi="Times New Roman" w:cs="Times New Roman"/>
          <w:b/>
          <w:bCs/>
          <w:sz w:val="28"/>
          <w:szCs w:val="28"/>
        </w:rPr>
        <w:t xml:space="preserve"> </w:t>
      </w:r>
      <w:r w:rsidR="00E43694" w:rsidRPr="00194513">
        <w:rPr>
          <w:rFonts w:ascii="Times New Roman" w:hAnsi="Times New Roman" w:cs="Times New Roman"/>
          <w:b/>
          <w:bCs/>
          <w:sz w:val="28"/>
          <w:szCs w:val="28"/>
        </w:rPr>
        <w:t>О</w:t>
      </w:r>
      <w:r w:rsidR="00CC1559" w:rsidRPr="00194513">
        <w:rPr>
          <w:rFonts w:ascii="Times New Roman" w:hAnsi="Times New Roman" w:cs="Times New Roman"/>
          <w:b/>
          <w:bCs/>
          <w:sz w:val="28"/>
          <w:szCs w:val="28"/>
        </w:rPr>
        <w:t>рганизация выездов</w:t>
      </w:r>
      <w:r w:rsidR="001D5382" w:rsidRPr="00194513">
        <w:rPr>
          <w:rFonts w:ascii="Times New Roman" w:hAnsi="Times New Roman" w:cs="Times New Roman"/>
          <w:b/>
          <w:bCs/>
          <w:sz w:val="28"/>
          <w:szCs w:val="28"/>
        </w:rPr>
        <w:t xml:space="preserve"> в пределах РФ</w:t>
      </w:r>
    </w:p>
    <w:p w:rsidR="00380930" w:rsidRPr="00194513" w:rsidRDefault="00F94C16" w:rsidP="00380930">
      <w:pPr>
        <w:pStyle w:val="Default"/>
        <w:jc w:val="both"/>
        <w:rPr>
          <w:color w:val="auto"/>
          <w:sz w:val="28"/>
          <w:szCs w:val="28"/>
        </w:rPr>
      </w:pPr>
      <w:r w:rsidRPr="00194513">
        <w:rPr>
          <w:color w:val="auto"/>
          <w:sz w:val="28"/>
          <w:szCs w:val="28"/>
        </w:rPr>
        <w:t>3</w:t>
      </w:r>
      <w:r w:rsidR="00380930" w:rsidRPr="00194513">
        <w:rPr>
          <w:color w:val="auto"/>
          <w:sz w:val="28"/>
          <w:szCs w:val="28"/>
        </w:rPr>
        <w:t xml:space="preserve">.1. Выезд </w:t>
      </w:r>
      <w:r w:rsidR="006C5C6F" w:rsidRPr="00194513">
        <w:rPr>
          <w:color w:val="auto"/>
          <w:sz w:val="28"/>
          <w:szCs w:val="28"/>
        </w:rPr>
        <w:t>спортивных делегаций</w:t>
      </w:r>
      <w:r w:rsidR="00380930" w:rsidRPr="00194513">
        <w:rPr>
          <w:color w:val="auto"/>
          <w:sz w:val="28"/>
          <w:szCs w:val="28"/>
        </w:rPr>
        <w:t xml:space="preserve"> на соревнования</w:t>
      </w:r>
      <w:r w:rsidR="001D5382" w:rsidRPr="00194513">
        <w:rPr>
          <w:color w:val="auto"/>
          <w:sz w:val="28"/>
          <w:szCs w:val="28"/>
        </w:rPr>
        <w:t xml:space="preserve"> в пределах Российской Федерации</w:t>
      </w:r>
      <w:r w:rsidR="00380930" w:rsidRPr="00194513">
        <w:rPr>
          <w:color w:val="auto"/>
          <w:sz w:val="28"/>
          <w:szCs w:val="28"/>
        </w:rPr>
        <w:t xml:space="preserve"> осуществляется на основании официального вызова на соревнования или Положения о проведении соревнований и в соответствии с утвержденным календарем спортивно-массовых мероприятий Учреждения. </w:t>
      </w:r>
    </w:p>
    <w:p w:rsidR="00380930" w:rsidRPr="00194513" w:rsidRDefault="00F94C16" w:rsidP="00380930">
      <w:pPr>
        <w:pStyle w:val="Default"/>
        <w:jc w:val="both"/>
        <w:rPr>
          <w:color w:val="auto"/>
          <w:sz w:val="28"/>
          <w:szCs w:val="28"/>
        </w:rPr>
      </w:pPr>
      <w:r w:rsidRPr="00194513">
        <w:rPr>
          <w:color w:val="auto"/>
          <w:sz w:val="28"/>
          <w:szCs w:val="28"/>
        </w:rPr>
        <w:t>3</w:t>
      </w:r>
      <w:r w:rsidR="00380930" w:rsidRPr="00194513">
        <w:rPr>
          <w:color w:val="auto"/>
          <w:sz w:val="28"/>
          <w:szCs w:val="28"/>
        </w:rPr>
        <w:t xml:space="preserve">.2. При организации выезда на соревнования и тренировочные сборы, тренер, ответственный за непосредственную организацию и проведение поездки, обязан заблаговременно (не позднее, чем за </w:t>
      </w:r>
      <w:r w:rsidR="00127436" w:rsidRPr="00194513">
        <w:rPr>
          <w:color w:val="auto"/>
          <w:sz w:val="28"/>
          <w:szCs w:val="28"/>
        </w:rPr>
        <w:t>1</w:t>
      </w:r>
      <w:r w:rsidR="00380930" w:rsidRPr="00194513">
        <w:rPr>
          <w:color w:val="auto"/>
          <w:sz w:val="28"/>
          <w:szCs w:val="28"/>
        </w:rPr>
        <w:t xml:space="preserve">5 рабочих дней до поездки) предоставить заявление согласно Приложению №1 к Положению. К заявлению </w:t>
      </w:r>
      <w:r w:rsidR="00380930" w:rsidRPr="00194513">
        <w:rPr>
          <w:color w:val="auto"/>
          <w:sz w:val="28"/>
          <w:szCs w:val="28"/>
        </w:rPr>
        <w:lastRenderedPageBreak/>
        <w:t xml:space="preserve">прилагается Положение о соревнованиях (вызов, график игр). Если источник финансирования данной поездки – Учреждение, то неотъемлемой частью заявления является смета расходов на командирование, составленная согласно Приложению №2. </w:t>
      </w:r>
    </w:p>
    <w:p w:rsidR="00380930" w:rsidRPr="00194513" w:rsidRDefault="00F94C16" w:rsidP="00380930">
      <w:pPr>
        <w:pStyle w:val="Default"/>
        <w:jc w:val="both"/>
        <w:rPr>
          <w:color w:val="auto"/>
          <w:sz w:val="28"/>
          <w:szCs w:val="28"/>
        </w:rPr>
      </w:pPr>
      <w:r w:rsidRPr="00194513">
        <w:rPr>
          <w:color w:val="auto"/>
          <w:sz w:val="28"/>
          <w:szCs w:val="28"/>
        </w:rPr>
        <w:t>3</w:t>
      </w:r>
      <w:r w:rsidR="00380930" w:rsidRPr="00194513">
        <w:rPr>
          <w:color w:val="auto"/>
          <w:sz w:val="28"/>
          <w:szCs w:val="28"/>
        </w:rPr>
        <w:t xml:space="preserve">.3. Директор Учреждения, при положительном решении, издает приказ о выезде группы спортсменов (не более 14 человек на одного сопровождающего). Тренеры, на которых возложена ответственность за жизнь и здоровье учащихся, должны быть ознакомлены с приказом под роспись. </w:t>
      </w:r>
    </w:p>
    <w:p w:rsidR="00380930" w:rsidRPr="00194513" w:rsidRDefault="00F94C16" w:rsidP="00380930">
      <w:pPr>
        <w:pStyle w:val="Default"/>
        <w:jc w:val="both"/>
        <w:rPr>
          <w:color w:val="auto"/>
          <w:sz w:val="28"/>
          <w:szCs w:val="28"/>
        </w:rPr>
      </w:pPr>
      <w:r w:rsidRPr="00194513">
        <w:rPr>
          <w:color w:val="auto"/>
          <w:sz w:val="28"/>
          <w:szCs w:val="28"/>
        </w:rPr>
        <w:t>3</w:t>
      </w:r>
      <w:r w:rsidR="00380930" w:rsidRPr="00194513">
        <w:rPr>
          <w:color w:val="auto"/>
          <w:sz w:val="28"/>
          <w:szCs w:val="28"/>
        </w:rPr>
        <w:t>.4. Ответс</w:t>
      </w:r>
      <w:r w:rsidR="0081506E" w:rsidRPr="00194513">
        <w:rPr>
          <w:color w:val="auto"/>
          <w:sz w:val="28"/>
          <w:szCs w:val="28"/>
        </w:rPr>
        <w:t>твенный за технику безопасности</w:t>
      </w:r>
      <w:r w:rsidR="00380930" w:rsidRPr="00194513">
        <w:rPr>
          <w:color w:val="auto"/>
          <w:sz w:val="28"/>
          <w:szCs w:val="28"/>
        </w:rPr>
        <w:t xml:space="preserve"> проводит инструктаж с сопровождающими группу спортсменов, тренерами с записью в «Журнале регистрации инструктажа по технике безопасности» не позднее, чем за один рабочий день до поездки. </w:t>
      </w:r>
    </w:p>
    <w:p w:rsidR="00496CCD" w:rsidRPr="00194513" w:rsidRDefault="00F94C16" w:rsidP="00496CCD">
      <w:pPr>
        <w:autoSpaceDE w:val="0"/>
        <w:autoSpaceDN w:val="0"/>
        <w:adjustRightInd w:val="0"/>
        <w:spacing w:after="0" w:line="240" w:lineRule="auto"/>
        <w:jc w:val="both"/>
        <w:rPr>
          <w:rFonts w:ascii="Times New Roman" w:hAnsi="Times New Roman" w:cs="Times New Roman"/>
          <w:sz w:val="28"/>
          <w:szCs w:val="28"/>
        </w:rPr>
      </w:pPr>
      <w:r w:rsidRPr="00194513">
        <w:rPr>
          <w:rFonts w:ascii="Times New Roman" w:hAnsi="Times New Roman" w:cs="Times New Roman"/>
          <w:sz w:val="28"/>
          <w:szCs w:val="28"/>
        </w:rPr>
        <w:t>3</w:t>
      </w:r>
      <w:r w:rsidR="00380930" w:rsidRPr="00194513">
        <w:rPr>
          <w:rFonts w:ascii="Times New Roman" w:hAnsi="Times New Roman" w:cs="Times New Roman"/>
          <w:sz w:val="28"/>
          <w:szCs w:val="28"/>
        </w:rPr>
        <w:t xml:space="preserve">.5. Тренер, не позднее, чем за один рабочий день до поездки, проводит инструктаж со спортсменами </w:t>
      </w:r>
      <w:r w:rsidR="00496CCD" w:rsidRPr="00194513">
        <w:rPr>
          <w:rFonts w:ascii="Times New Roman" w:hAnsi="Times New Roman" w:cs="Times New Roman"/>
          <w:sz w:val="28"/>
          <w:szCs w:val="28"/>
        </w:rPr>
        <w:t xml:space="preserve">о правилах поведения в транспорте, в пути следования и на соревнованиях, (тренировочных сборах, иных спортивных мероприятиях). В ведомости инструктажа </w:t>
      </w:r>
      <w:r w:rsidR="00912C3A" w:rsidRPr="009D6A39">
        <w:rPr>
          <w:rFonts w:ascii="Times New Roman" w:hAnsi="Times New Roman" w:cs="Times New Roman"/>
          <w:sz w:val="28"/>
          <w:szCs w:val="28"/>
        </w:rPr>
        <w:t xml:space="preserve">(Приложение №3) </w:t>
      </w:r>
      <w:r w:rsidR="00496CCD" w:rsidRPr="00194513">
        <w:rPr>
          <w:rFonts w:ascii="Times New Roman" w:hAnsi="Times New Roman" w:cs="Times New Roman"/>
          <w:sz w:val="28"/>
          <w:szCs w:val="28"/>
        </w:rPr>
        <w:t xml:space="preserve">фиксируя факт проведения инструктажа со спортсменами перед каждым выездом с указанием инструкций, применяемых в конкретных случаях. Спортсмены (инструктируемые) с 14 лет лично расписываются в ведомости инструктажа, тренер расписывается в колонке ведомости в графе: «подпись, проводившего инструктаж» напротив каждой фамилии спортсмена. </w:t>
      </w:r>
      <w:r w:rsidR="00496CCD" w:rsidRPr="00ED2547">
        <w:rPr>
          <w:rFonts w:ascii="Times New Roman" w:hAnsi="Times New Roman" w:cs="Times New Roman"/>
          <w:sz w:val="28"/>
          <w:szCs w:val="28"/>
        </w:rPr>
        <w:t xml:space="preserve">Учащиеся до 14 лет получают устный инструктаж, в ведомости инструктажа расписывается тренер. </w:t>
      </w:r>
      <w:r w:rsidR="00496CCD" w:rsidRPr="00194513">
        <w:rPr>
          <w:rFonts w:ascii="Times New Roman" w:hAnsi="Times New Roman" w:cs="Times New Roman"/>
          <w:sz w:val="28"/>
          <w:szCs w:val="28"/>
        </w:rPr>
        <w:t>Заполненная ведомость до выезда сдается директору Учреждения на подпись, и хранится в Учреждении.</w:t>
      </w:r>
    </w:p>
    <w:p w:rsidR="00E43694" w:rsidRPr="00194513" w:rsidRDefault="00F94C16" w:rsidP="00E43694">
      <w:pPr>
        <w:pStyle w:val="Default"/>
        <w:rPr>
          <w:color w:val="auto"/>
          <w:sz w:val="28"/>
          <w:szCs w:val="28"/>
        </w:rPr>
      </w:pPr>
      <w:r w:rsidRPr="00194513">
        <w:rPr>
          <w:color w:val="auto"/>
          <w:sz w:val="28"/>
          <w:szCs w:val="28"/>
        </w:rPr>
        <w:lastRenderedPageBreak/>
        <w:t>3</w:t>
      </w:r>
      <w:r w:rsidR="00380930" w:rsidRPr="00194513">
        <w:rPr>
          <w:color w:val="auto"/>
          <w:sz w:val="28"/>
          <w:szCs w:val="28"/>
        </w:rPr>
        <w:t>.</w:t>
      </w:r>
      <w:r w:rsidR="00E43694" w:rsidRPr="00194513">
        <w:rPr>
          <w:color w:val="auto"/>
          <w:sz w:val="28"/>
          <w:szCs w:val="28"/>
        </w:rPr>
        <w:t>6</w:t>
      </w:r>
      <w:r w:rsidR="00380930" w:rsidRPr="00194513">
        <w:rPr>
          <w:color w:val="auto"/>
          <w:sz w:val="28"/>
          <w:szCs w:val="28"/>
        </w:rPr>
        <w:t>. Тренер, ответственный за организацию и проведение выездных соревнований, тренировочных сборов, не позднее, чем за три рабочих дня до поездки оформляет Заявку на участие в сор</w:t>
      </w:r>
      <w:r w:rsidR="00E43694" w:rsidRPr="00194513">
        <w:rPr>
          <w:color w:val="auto"/>
          <w:sz w:val="28"/>
          <w:szCs w:val="28"/>
        </w:rPr>
        <w:t>евнованиях (медицинский допуск).</w:t>
      </w:r>
    </w:p>
    <w:p w:rsidR="00380930" w:rsidRPr="00194513" w:rsidRDefault="00F94C16" w:rsidP="00E43694">
      <w:pPr>
        <w:pStyle w:val="Default"/>
        <w:jc w:val="both"/>
        <w:rPr>
          <w:color w:val="auto"/>
          <w:sz w:val="28"/>
          <w:szCs w:val="28"/>
        </w:rPr>
      </w:pPr>
      <w:r w:rsidRPr="00194513">
        <w:rPr>
          <w:color w:val="auto"/>
          <w:sz w:val="28"/>
          <w:szCs w:val="28"/>
        </w:rPr>
        <w:t>3</w:t>
      </w:r>
      <w:r w:rsidR="00380930" w:rsidRPr="00194513">
        <w:rPr>
          <w:color w:val="auto"/>
          <w:sz w:val="28"/>
          <w:szCs w:val="28"/>
        </w:rPr>
        <w:t>.</w:t>
      </w:r>
      <w:r w:rsidR="00E43694" w:rsidRPr="00194513">
        <w:rPr>
          <w:color w:val="auto"/>
          <w:sz w:val="28"/>
          <w:szCs w:val="28"/>
        </w:rPr>
        <w:t>7</w:t>
      </w:r>
      <w:r w:rsidR="00380930" w:rsidRPr="00194513">
        <w:rPr>
          <w:color w:val="auto"/>
          <w:sz w:val="28"/>
          <w:szCs w:val="28"/>
        </w:rPr>
        <w:t xml:space="preserve">. Во время выезда тренер обязан находиться на связи и в режиме круглосуточного доступа. </w:t>
      </w:r>
    </w:p>
    <w:p w:rsidR="00380930" w:rsidRPr="00194513" w:rsidRDefault="00F94C16" w:rsidP="00E43694">
      <w:pPr>
        <w:pStyle w:val="Default"/>
        <w:jc w:val="both"/>
        <w:rPr>
          <w:color w:val="auto"/>
          <w:sz w:val="28"/>
          <w:szCs w:val="28"/>
        </w:rPr>
      </w:pPr>
      <w:r w:rsidRPr="00194513">
        <w:rPr>
          <w:color w:val="auto"/>
          <w:sz w:val="28"/>
          <w:szCs w:val="28"/>
        </w:rPr>
        <w:t>3</w:t>
      </w:r>
      <w:r w:rsidR="00380930" w:rsidRPr="00194513">
        <w:rPr>
          <w:color w:val="auto"/>
          <w:sz w:val="28"/>
          <w:szCs w:val="28"/>
        </w:rPr>
        <w:t>.</w:t>
      </w:r>
      <w:r w:rsidR="00E43694" w:rsidRPr="00194513">
        <w:rPr>
          <w:color w:val="auto"/>
          <w:sz w:val="28"/>
          <w:szCs w:val="28"/>
        </w:rPr>
        <w:t>8</w:t>
      </w:r>
      <w:r w:rsidR="00380930" w:rsidRPr="00194513">
        <w:rPr>
          <w:color w:val="auto"/>
          <w:sz w:val="28"/>
          <w:szCs w:val="28"/>
        </w:rPr>
        <w:t>. При организации перевозки группы спортсменов автобусами необходимо руководствоваться Постановлением Правительства</w:t>
      </w:r>
      <w:r w:rsidR="00900D67" w:rsidRPr="00194513">
        <w:rPr>
          <w:color w:val="auto"/>
          <w:sz w:val="28"/>
          <w:szCs w:val="28"/>
        </w:rPr>
        <w:t xml:space="preserve"> РФ</w:t>
      </w:r>
      <w:r w:rsidR="00380930" w:rsidRPr="00194513">
        <w:rPr>
          <w:color w:val="auto"/>
          <w:sz w:val="28"/>
          <w:szCs w:val="28"/>
        </w:rPr>
        <w:t xml:space="preserve"> </w:t>
      </w:r>
      <w:r w:rsidR="00900D67" w:rsidRPr="00194513">
        <w:rPr>
          <w:color w:val="auto"/>
          <w:sz w:val="28"/>
          <w:szCs w:val="28"/>
        </w:rPr>
        <w:t>от 17.12.2013 г. №1177 «Об утверждении Правил организованной перевозки группы детей автобусами»</w:t>
      </w:r>
      <w:r w:rsidR="00380930" w:rsidRPr="00194513">
        <w:rPr>
          <w:color w:val="auto"/>
          <w:sz w:val="28"/>
          <w:szCs w:val="28"/>
        </w:rPr>
        <w:t xml:space="preserve">. </w:t>
      </w:r>
    </w:p>
    <w:p w:rsidR="00380930" w:rsidRPr="00194513" w:rsidRDefault="00F94C16" w:rsidP="00E43694">
      <w:pPr>
        <w:pStyle w:val="Default"/>
        <w:jc w:val="both"/>
        <w:rPr>
          <w:color w:val="auto"/>
          <w:sz w:val="28"/>
          <w:szCs w:val="28"/>
        </w:rPr>
      </w:pPr>
      <w:r w:rsidRPr="00194513">
        <w:rPr>
          <w:color w:val="auto"/>
          <w:sz w:val="28"/>
          <w:szCs w:val="28"/>
        </w:rPr>
        <w:t>3</w:t>
      </w:r>
      <w:r w:rsidR="00380930" w:rsidRPr="00194513">
        <w:rPr>
          <w:color w:val="auto"/>
          <w:sz w:val="28"/>
          <w:szCs w:val="28"/>
        </w:rPr>
        <w:t>.</w:t>
      </w:r>
      <w:r w:rsidR="00E43694" w:rsidRPr="00194513">
        <w:rPr>
          <w:color w:val="auto"/>
          <w:sz w:val="28"/>
          <w:szCs w:val="28"/>
        </w:rPr>
        <w:t>9</w:t>
      </w:r>
      <w:r w:rsidR="00380930" w:rsidRPr="00194513">
        <w:rPr>
          <w:color w:val="auto"/>
          <w:sz w:val="28"/>
          <w:szCs w:val="28"/>
        </w:rPr>
        <w:t xml:space="preserve">. При проживании в гостинице, на базе отдыха, в лагере и т.п. тренер обязан иметь список участников выезда с указанием, где каждый проживает, и поместить данный список в общедоступном месте, довести до участников выезда информацию, где проживает сам, а при проведении выезда с проживанием в палатках, довести до сведения всех участников выезда, где проживают организаторы. </w:t>
      </w:r>
    </w:p>
    <w:p w:rsidR="00380930" w:rsidRPr="00194513" w:rsidRDefault="00F94C16" w:rsidP="00E43694">
      <w:pPr>
        <w:pStyle w:val="Default"/>
        <w:jc w:val="both"/>
        <w:rPr>
          <w:color w:val="auto"/>
          <w:sz w:val="28"/>
          <w:szCs w:val="28"/>
        </w:rPr>
      </w:pPr>
      <w:r w:rsidRPr="00194513">
        <w:rPr>
          <w:color w:val="auto"/>
          <w:sz w:val="28"/>
          <w:szCs w:val="28"/>
        </w:rPr>
        <w:t>3</w:t>
      </w:r>
      <w:r w:rsidR="00380930" w:rsidRPr="00194513">
        <w:rPr>
          <w:color w:val="auto"/>
          <w:sz w:val="28"/>
          <w:szCs w:val="28"/>
        </w:rPr>
        <w:t>.1</w:t>
      </w:r>
      <w:r w:rsidR="00E43694" w:rsidRPr="00194513">
        <w:rPr>
          <w:color w:val="auto"/>
          <w:sz w:val="28"/>
          <w:szCs w:val="28"/>
        </w:rPr>
        <w:t>0</w:t>
      </w:r>
      <w:r w:rsidR="00380930" w:rsidRPr="00194513">
        <w:rPr>
          <w:color w:val="auto"/>
          <w:sz w:val="28"/>
          <w:szCs w:val="28"/>
        </w:rPr>
        <w:t>. Ответственность за безопасность здоровья и жизни спортсменов</w:t>
      </w:r>
      <w:r w:rsidR="00746957" w:rsidRPr="00194513">
        <w:rPr>
          <w:color w:val="auto"/>
          <w:sz w:val="28"/>
          <w:szCs w:val="28"/>
        </w:rPr>
        <w:t xml:space="preserve">, </w:t>
      </w:r>
      <w:r w:rsidR="00380930" w:rsidRPr="00194513">
        <w:rPr>
          <w:color w:val="auto"/>
          <w:sz w:val="28"/>
          <w:szCs w:val="28"/>
        </w:rPr>
        <w:t xml:space="preserve">выезжающих организованно, несут тренеры </w:t>
      </w:r>
      <w:r w:rsidR="00E43694" w:rsidRPr="00194513">
        <w:rPr>
          <w:color w:val="auto"/>
          <w:sz w:val="28"/>
          <w:szCs w:val="28"/>
        </w:rPr>
        <w:t>Учреждения</w:t>
      </w:r>
      <w:r w:rsidR="00380930" w:rsidRPr="00194513">
        <w:rPr>
          <w:color w:val="auto"/>
          <w:sz w:val="28"/>
          <w:szCs w:val="28"/>
        </w:rPr>
        <w:t xml:space="preserve"> с момента выезда из города и до возвращения и передачи участников родителям (законным представителям). </w:t>
      </w:r>
    </w:p>
    <w:p w:rsidR="00380930" w:rsidRPr="00194513" w:rsidRDefault="00F94C16" w:rsidP="00E43694">
      <w:pPr>
        <w:pStyle w:val="Default"/>
        <w:jc w:val="both"/>
        <w:rPr>
          <w:color w:val="auto"/>
          <w:sz w:val="28"/>
          <w:szCs w:val="28"/>
        </w:rPr>
      </w:pPr>
      <w:r w:rsidRPr="00194513">
        <w:rPr>
          <w:color w:val="auto"/>
          <w:sz w:val="28"/>
          <w:szCs w:val="28"/>
        </w:rPr>
        <w:t>3</w:t>
      </w:r>
      <w:r w:rsidR="00380930" w:rsidRPr="00194513">
        <w:rPr>
          <w:color w:val="auto"/>
          <w:sz w:val="28"/>
          <w:szCs w:val="28"/>
        </w:rPr>
        <w:t>.1</w:t>
      </w:r>
      <w:r w:rsidR="00E43694" w:rsidRPr="00194513">
        <w:rPr>
          <w:color w:val="auto"/>
          <w:sz w:val="28"/>
          <w:szCs w:val="28"/>
        </w:rPr>
        <w:t>1</w:t>
      </w:r>
      <w:r w:rsidR="00380930" w:rsidRPr="00194513">
        <w:rPr>
          <w:color w:val="auto"/>
          <w:sz w:val="28"/>
          <w:szCs w:val="28"/>
        </w:rPr>
        <w:t xml:space="preserve">. При отсутствии необходимых документов, указанных в п. </w:t>
      </w:r>
      <w:r w:rsidR="00BD0790" w:rsidRPr="00194513">
        <w:rPr>
          <w:color w:val="auto"/>
          <w:sz w:val="28"/>
          <w:szCs w:val="28"/>
        </w:rPr>
        <w:t>2.1,</w:t>
      </w:r>
      <w:r w:rsidR="00380930" w:rsidRPr="00194513">
        <w:rPr>
          <w:color w:val="auto"/>
          <w:sz w:val="28"/>
          <w:szCs w:val="28"/>
        </w:rPr>
        <w:t xml:space="preserve"> п. </w:t>
      </w:r>
      <w:r w:rsidR="00BD0790" w:rsidRPr="00194513">
        <w:rPr>
          <w:color w:val="auto"/>
          <w:sz w:val="28"/>
          <w:szCs w:val="28"/>
        </w:rPr>
        <w:t>2.2,</w:t>
      </w:r>
      <w:r w:rsidR="00380930" w:rsidRPr="00194513">
        <w:rPr>
          <w:color w:val="auto"/>
          <w:sz w:val="28"/>
          <w:szCs w:val="28"/>
        </w:rPr>
        <w:t xml:space="preserve"> п. 2.</w:t>
      </w:r>
      <w:r w:rsidR="00E43694" w:rsidRPr="00194513">
        <w:rPr>
          <w:color w:val="auto"/>
          <w:sz w:val="28"/>
          <w:szCs w:val="28"/>
        </w:rPr>
        <w:t>6</w:t>
      </w:r>
      <w:r w:rsidR="00380930" w:rsidRPr="00194513">
        <w:rPr>
          <w:color w:val="auto"/>
          <w:sz w:val="28"/>
          <w:szCs w:val="28"/>
        </w:rPr>
        <w:t xml:space="preserve">. настоящего Положения администрация </w:t>
      </w:r>
      <w:r w:rsidR="00E43694" w:rsidRPr="00194513">
        <w:rPr>
          <w:color w:val="auto"/>
          <w:sz w:val="28"/>
          <w:szCs w:val="28"/>
        </w:rPr>
        <w:t>Учреждения</w:t>
      </w:r>
      <w:r w:rsidR="00380930" w:rsidRPr="00194513">
        <w:rPr>
          <w:color w:val="auto"/>
          <w:sz w:val="28"/>
          <w:szCs w:val="28"/>
        </w:rPr>
        <w:t xml:space="preserve"> вправе запретить данный выезд. </w:t>
      </w:r>
    </w:p>
    <w:p w:rsidR="00380930" w:rsidRPr="00194513" w:rsidRDefault="00F94C16" w:rsidP="00E43694">
      <w:pPr>
        <w:pStyle w:val="Default"/>
        <w:jc w:val="both"/>
        <w:rPr>
          <w:color w:val="auto"/>
          <w:sz w:val="28"/>
          <w:szCs w:val="28"/>
        </w:rPr>
      </w:pPr>
      <w:r w:rsidRPr="00194513">
        <w:rPr>
          <w:color w:val="auto"/>
          <w:sz w:val="28"/>
          <w:szCs w:val="28"/>
        </w:rPr>
        <w:t>3</w:t>
      </w:r>
      <w:r w:rsidR="00380930" w:rsidRPr="00194513">
        <w:rPr>
          <w:color w:val="auto"/>
          <w:sz w:val="28"/>
          <w:szCs w:val="28"/>
        </w:rPr>
        <w:t>.1</w:t>
      </w:r>
      <w:r w:rsidR="00E43694" w:rsidRPr="00194513">
        <w:rPr>
          <w:color w:val="auto"/>
          <w:sz w:val="28"/>
          <w:szCs w:val="28"/>
        </w:rPr>
        <w:t>2</w:t>
      </w:r>
      <w:r w:rsidR="00380930" w:rsidRPr="00194513">
        <w:rPr>
          <w:color w:val="auto"/>
          <w:sz w:val="28"/>
          <w:szCs w:val="28"/>
        </w:rPr>
        <w:t xml:space="preserve">. Тренеры после поездки в течение </w:t>
      </w:r>
      <w:r w:rsidR="00E43694" w:rsidRPr="00194513">
        <w:rPr>
          <w:color w:val="auto"/>
          <w:sz w:val="28"/>
          <w:szCs w:val="28"/>
        </w:rPr>
        <w:t>3 рабочих дней</w:t>
      </w:r>
      <w:r w:rsidR="00380930" w:rsidRPr="00194513">
        <w:rPr>
          <w:color w:val="auto"/>
          <w:sz w:val="28"/>
          <w:szCs w:val="28"/>
        </w:rPr>
        <w:t xml:space="preserve">, обязаны предоставить в бухгалтерию отчетные финансовые документы по поездке. </w:t>
      </w:r>
    </w:p>
    <w:p w:rsidR="00E43694" w:rsidRPr="00194513" w:rsidRDefault="00F94C16" w:rsidP="00E43694">
      <w:pPr>
        <w:pStyle w:val="Default"/>
        <w:jc w:val="both"/>
        <w:rPr>
          <w:color w:val="auto"/>
          <w:sz w:val="28"/>
          <w:szCs w:val="28"/>
        </w:rPr>
      </w:pPr>
      <w:r w:rsidRPr="00194513">
        <w:rPr>
          <w:color w:val="auto"/>
          <w:sz w:val="28"/>
          <w:szCs w:val="28"/>
        </w:rPr>
        <w:t>3</w:t>
      </w:r>
      <w:r w:rsidR="00380930" w:rsidRPr="00194513">
        <w:rPr>
          <w:color w:val="auto"/>
          <w:sz w:val="28"/>
          <w:szCs w:val="28"/>
        </w:rPr>
        <w:t>.1</w:t>
      </w:r>
      <w:r w:rsidR="00E43694" w:rsidRPr="00194513">
        <w:rPr>
          <w:color w:val="auto"/>
          <w:sz w:val="28"/>
          <w:szCs w:val="28"/>
        </w:rPr>
        <w:t>3</w:t>
      </w:r>
      <w:r w:rsidR="00380930" w:rsidRPr="00194513">
        <w:rPr>
          <w:color w:val="auto"/>
          <w:sz w:val="28"/>
          <w:szCs w:val="28"/>
        </w:rPr>
        <w:t xml:space="preserve">. Тренер, ответственный за организацию и проведение выездных соревнований, в течение 3 рабочих </w:t>
      </w:r>
      <w:r w:rsidR="00380930" w:rsidRPr="00194513">
        <w:rPr>
          <w:color w:val="auto"/>
          <w:sz w:val="28"/>
          <w:szCs w:val="28"/>
        </w:rPr>
        <w:lastRenderedPageBreak/>
        <w:t>дней после поездки предоставляет отчет об участии спортсменов в соревнованиях согласно Приложению №</w:t>
      </w:r>
      <w:r w:rsidR="004D4980" w:rsidRPr="00194513">
        <w:rPr>
          <w:color w:val="auto"/>
          <w:sz w:val="28"/>
          <w:szCs w:val="28"/>
        </w:rPr>
        <w:t>4</w:t>
      </w:r>
      <w:r w:rsidR="00380930" w:rsidRPr="00194513">
        <w:rPr>
          <w:color w:val="auto"/>
          <w:sz w:val="28"/>
          <w:szCs w:val="28"/>
        </w:rPr>
        <w:t>.</w:t>
      </w:r>
    </w:p>
    <w:p w:rsidR="00380930" w:rsidRPr="00194513" w:rsidRDefault="00380930" w:rsidP="00E43694">
      <w:pPr>
        <w:pStyle w:val="Default"/>
        <w:jc w:val="both"/>
        <w:rPr>
          <w:color w:val="auto"/>
          <w:sz w:val="28"/>
          <w:szCs w:val="28"/>
        </w:rPr>
      </w:pPr>
      <w:r w:rsidRPr="00194513">
        <w:rPr>
          <w:color w:val="auto"/>
          <w:sz w:val="28"/>
          <w:szCs w:val="28"/>
        </w:rPr>
        <w:t xml:space="preserve"> </w:t>
      </w:r>
    </w:p>
    <w:p w:rsidR="00E43694" w:rsidRPr="00194513" w:rsidRDefault="00F94C16" w:rsidP="00936BA2">
      <w:pPr>
        <w:pStyle w:val="Default"/>
        <w:jc w:val="center"/>
        <w:rPr>
          <w:color w:val="auto"/>
          <w:sz w:val="28"/>
          <w:szCs w:val="28"/>
        </w:rPr>
      </w:pPr>
      <w:r w:rsidRPr="00194513">
        <w:rPr>
          <w:b/>
          <w:bCs/>
          <w:color w:val="auto"/>
          <w:sz w:val="28"/>
          <w:szCs w:val="28"/>
        </w:rPr>
        <w:t>4</w:t>
      </w:r>
      <w:r w:rsidR="00380930" w:rsidRPr="00194513">
        <w:rPr>
          <w:b/>
          <w:bCs/>
          <w:color w:val="auto"/>
          <w:sz w:val="28"/>
          <w:szCs w:val="28"/>
        </w:rPr>
        <w:t>. Правила перевозки группы спортсменов автобусами в городском, пригородном или междугородном сообщении</w:t>
      </w:r>
    </w:p>
    <w:p w:rsidR="00E43694" w:rsidRPr="00194513" w:rsidRDefault="00F94C16" w:rsidP="00E43694">
      <w:pPr>
        <w:pStyle w:val="Default"/>
        <w:jc w:val="both"/>
        <w:rPr>
          <w:color w:val="auto"/>
          <w:sz w:val="28"/>
          <w:szCs w:val="28"/>
        </w:rPr>
      </w:pPr>
      <w:r w:rsidRPr="00194513">
        <w:rPr>
          <w:color w:val="auto"/>
          <w:sz w:val="28"/>
          <w:szCs w:val="28"/>
        </w:rPr>
        <w:t>4</w:t>
      </w:r>
      <w:r w:rsidR="00380930" w:rsidRPr="00194513">
        <w:rPr>
          <w:color w:val="auto"/>
          <w:sz w:val="28"/>
          <w:szCs w:val="28"/>
        </w:rPr>
        <w:t xml:space="preserve">.1. При перевозке группы спортсменов автобусами у тренера, ответственного за поездку, должен быть список назначенных сопровождающих (с указанием фамилии, имени, отчества каждого сопровождающего, его телефон), список спортсменов (с указанием фамилии, имени, отчества и возраста каждого </w:t>
      </w:r>
      <w:r w:rsidR="00746957" w:rsidRPr="00194513">
        <w:rPr>
          <w:color w:val="auto"/>
          <w:sz w:val="28"/>
          <w:szCs w:val="28"/>
        </w:rPr>
        <w:t>спортсмена</w:t>
      </w:r>
      <w:r w:rsidR="00380930" w:rsidRPr="00194513">
        <w:rPr>
          <w:color w:val="auto"/>
          <w:sz w:val="28"/>
          <w:szCs w:val="28"/>
        </w:rPr>
        <w:t>) – приказ о командировании</w:t>
      </w:r>
      <w:r w:rsidR="00DE3B05" w:rsidRPr="00194513">
        <w:rPr>
          <w:color w:val="auto"/>
          <w:sz w:val="28"/>
          <w:szCs w:val="28"/>
        </w:rPr>
        <w:t>, командировочное удостоверение.</w:t>
      </w:r>
      <w:r w:rsidR="00380930" w:rsidRPr="00194513">
        <w:rPr>
          <w:color w:val="auto"/>
          <w:sz w:val="28"/>
          <w:szCs w:val="28"/>
        </w:rPr>
        <w:t xml:space="preserve"> </w:t>
      </w:r>
    </w:p>
    <w:p w:rsidR="00380930" w:rsidRPr="00194513" w:rsidRDefault="00F94C16" w:rsidP="00E43694">
      <w:pPr>
        <w:pStyle w:val="Default"/>
        <w:jc w:val="both"/>
        <w:rPr>
          <w:color w:val="auto"/>
          <w:sz w:val="28"/>
          <w:szCs w:val="28"/>
        </w:rPr>
      </w:pPr>
      <w:r w:rsidRPr="00194513">
        <w:rPr>
          <w:color w:val="auto"/>
          <w:sz w:val="28"/>
          <w:szCs w:val="28"/>
        </w:rPr>
        <w:t>4</w:t>
      </w:r>
      <w:r w:rsidR="00380930" w:rsidRPr="00194513">
        <w:rPr>
          <w:color w:val="auto"/>
          <w:sz w:val="28"/>
          <w:szCs w:val="28"/>
        </w:rPr>
        <w:t xml:space="preserve">.2. Включение спортсменов возрастом до 7 лет в группу спортсменов для организованной перевозки автобусами при их нахождении в пути следования согласно графику движения более 4 часов не допускается. </w:t>
      </w:r>
    </w:p>
    <w:p w:rsidR="00380930" w:rsidRPr="00194513" w:rsidRDefault="00F94C16" w:rsidP="00E43694">
      <w:pPr>
        <w:pStyle w:val="Default"/>
        <w:jc w:val="both"/>
        <w:rPr>
          <w:color w:val="auto"/>
          <w:sz w:val="28"/>
          <w:szCs w:val="28"/>
        </w:rPr>
      </w:pPr>
      <w:r w:rsidRPr="00194513">
        <w:rPr>
          <w:color w:val="auto"/>
          <w:sz w:val="28"/>
          <w:szCs w:val="28"/>
        </w:rPr>
        <w:t>4</w:t>
      </w:r>
      <w:r w:rsidR="00380930" w:rsidRPr="00194513">
        <w:rPr>
          <w:color w:val="auto"/>
          <w:sz w:val="28"/>
          <w:szCs w:val="28"/>
        </w:rPr>
        <w:t xml:space="preserve">.3. В ночное время (с 23 часов до 6 часов) допускается организованная перевозка спортсменов к железнодорожным вокзалам, аэропортам и от них, а также завершение организованной перевозки группы спортсменов (доставка до конечного пункта назначения, определенного графиком движения, или до места ночлега) при незапланированном отклонении от графика движения (при задержке в пути). При этом после 23 часов расстояние перевозки не должно превышать </w:t>
      </w:r>
      <w:r w:rsidR="002F34F6" w:rsidRPr="00194513">
        <w:rPr>
          <w:color w:val="auto"/>
          <w:sz w:val="28"/>
          <w:szCs w:val="28"/>
        </w:rPr>
        <w:t>100</w:t>
      </w:r>
      <w:r w:rsidR="00380930" w:rsidRPr="00194513">
        <w:rPr>
          <w:color w:val="auto"/>
          <w:sz w:val="28"/>
          <w:szCs w:val="28"/>
        </w:rPr>
        <w:t xml:space="preserve"> километров. </w:t>
      </w:r>
    </w:p>
    <w:p w:rsidR="00380930" w:rsidRPr="00194513" w:rsidRDefault="00F94C16" w:rsidP="00E43694">
      <w:pPr>
        <w:pStyle w:val="Default"/>
        <w:jc w:val="both"/>
        <w:rPr>
          <w:color w:val="auto"/>
          <w:sz w:val="28"/>
          <w:szCs w:val="28"/>
        </w:rPr>
      </w:pPr>
      <w:r w:rsidRPr="00194513">
        <w:rPr>
          <w:color w:val="auto"/>
          <w:sz w:val="28"/>
          <w:szCs w:val="28"/>
        </w:rPr>
        <w:t>4</w:t>
      </w:r>
      <w:r w:rsidR="00380930" w:rsidRPr="00194513">
        <w:rPr>
          <w:color w:val="auto"/>
          <w:sz w:val="28"/>
          <w:szCs w:val="28"/>
        </w:rPr>
        <w:t xml:space="preserve">.4. При неблагоприятном изменении дорожных условий (ограничение движение, появление временных препятствий и др.) и (или) иных обстоятельствах, влекущих изменение времени отправления, тренер, </w:t>
      </w:r>
      <w:r w:rsidR="00380930" w:rsidRPr="00194513">
        <w:rPr>
          <w:color w:val="auto"/>
          <w:sz w:val="28"/>
          <w:szCs w:val="28"/>
        </w:rPr>
        <w:lastRenderedPageBreak/>
        <w:t xml:space="preserve">ответственный за организацию и проведение выездных соревнований, обеспечивает принятие мер по своевременному оповещению родителей (законных представителей) спортсменов, сопровождающих, медицинского работника (при наличии медицинского сопровождения). </w:t>
      </w:r>
    </w:p>
    <w:p w:rsidR="00380930" w:rsidRPr="00194513" w:rsidRDefault="00F94C16" w:rsidP="00E43694">
      <w:pPr>
        <w:pStyle w:val="Default"/>
        <w:jc w:val="both"/>
        <w:rPr>
          <w:color w:val="auto"/>
          <w:sz w:val="28"/>
          <w:szCs w:val="28"/>
        </w:rPr>
      </w:pPr>
      <w:r w:rsidRPr="00194513">
        <w:rPr>
          <w:color w:val="auto"/>
          <w:sz w:val="28"/>
          <w:szCs w:val="28"/>
        </w:rPr>
        <w:t>4</w:t>
      </w:r>
      <w:r w:rsidR="00380930" w:rsidRPr="00194513">
        <w:rPr>
          <w:color w:val="auto"/>
          <w:sz w:val="28"/>
          <w:szCs w:val="28"/>
        </w:rPr>
        <w:t xml:space="preserve">.5. При перевозке группы спортсменов автобусами у каждой двери автобуса должен находиться 1 сопровождающий. </w:t>
      </w:r>
    </w:p>
    <w:p w:rsidR="00380930" w:rsidRPr="00194513" w:rsidRDefault="00F94C16" w:rsidP="00E43694">
      <w:pPr>
        <w:pStyle w:val="Default"/>
        <w:jc w:val="both"/>
        <w:rPr>
          <w:color w:val="auto"/>
          <w:sz w:val="28"/>
          <w:szCs w:val="28"/>
        </w:rPr>
      </w:pPr>
      <w:r w:rsidRPr="00194513">
        <w:rPr>
          <w:color w:val="auto"/>
          <w:sz w:val="28"/>
          <w:szCs w:val="28"/>
        </w:rPr>
        <w:t>4</w:t>
      </w:r>
      <w:r w:rsidR="00380930" w:rsidRPr="00194513">
        <w:rPr>
          <w:color w:val="auto"/>
          <w:sz w:val="28"/>
          <w:szCs w:val="28"/>
        </w:rPr>
        <w:t xml:space="preserve">.6. При перевозке группы спортсменов автобусами запрещено допускать в автобус и (или) перевозить в нем лиц, не включенных в </w:t>
      </w:r>
      <w:r w:rsidR="00C3754E" w:rsidRPr="00194513">
        <w:rPr>
          <w:color w:val="auto"/>
          <w:sz w:val="28"/>
          <w:szCs w:val="28"/>
        </w:rPr>
        <w:t>приказ о направлении спортивной делегации на спортивное мероприятие</w:t>
      </w:r>
      <w:r w:rsidR="00380930" w:rsidRPr="00194513">
        <w:rPr>
          <w:color w:val="auto"/>
          <w:sz w:val="28"/>
          <w:szCs w:val="28"/>
        </w:rPr>
        <w:t xml:space="preserve">. </w:t>
      </w:r>
    </w:p>
    <w:p w:rsidR="006C5C6F" w:rsidRPr="00194513" w:rsidRDefault="006C5C6F" w:rsidP="00E43694">
      <w:pPr>
        <w:pStyle w:val="Default"/>
        <w:jc w:val="both"/>
        <w:rPr>
          <w:color w:val="auto"/>
          <w:sz w:val="28"/>
          <w:szCs w:val="28"/>
        </w:rPr>
      </w:pPr>
    </w:p>
    <w:p w:rsidR="00380930" w:rsidRPr="00194513" w:rsidRDefault="00F94C16" w:rsidP="00936BA2">
      <w:pPr>
        <w:pStyle w:val="Default"/>
        <w:jc w:val="center"/>
        <w:rPr>
          <w:color w:val="auto"/>
          <w:sz w:val="28"/>
          <w:szCs w:val="28"/>
        </w:rPr>
      </w:pPr>
      <w:r w:rsidRPr="00194513">
        <w:rPr>
          <w:b/>
          <w:bCs/>
          <w:color w:val="auto"/>
          <w:sz w:val="28"/>
          <w:szCs w:val="28"/>
        </w:rPr>
        <w:t>5</w:t>
      </w:r>
      <w:r w:rsidR="00380930" w:rsidRPr="00194513">
        <w:rPr>
          <w:b/>
          <w:bCs/>
          <w:color w:val="auto"/>
          <w:sz w:val="28"/>
          <w:szCs w:val="28"/>
        </w:rPr>
        <w:t>. Правила перевозки группы спортсменов железнодорожным транспортом</w:t>
      </w:r>
    </w:p>
    <w:p w:rsidR="00380930" w:rsidRPr="00194513" w:rsidRDefault="00F94C16" w:rsidP="00E43694">
      <w:pPr>
        <w:pStyle w:val="Default"/>
        <w:spacing w:after="79"/>
        <w:jc w:val="both"/>
        <w:rPr>
          <w:color w:val="auto"/>
          <w:sz w:val="28"/>
          <w:szCs w:val="28"/>
        </w:rPr>
      </w:pPr>
      <w:r w:rsidRPr="00194513">
        <w:rPr>
          <w:color w:val="auto"/>
          <w:sz w:val="28"/>
          <w:szCs w:val="28"/>
        </w:rPr>
        <w:t>5</w:t>
      </w:r>
      <w:r w:rsidR="00380930" w:rsidRPr="00194513">
        <w:rPr>
          <w:color w:val="auto"/>
          <w:sz w:val="28"/>
          <w:szCs w:val="28"/>
        </w:rPr>
        <w:t xml:space="preserve">.1. При организации поездки спортсменов железнодорожным транспортом обеспечивается сопровождение спортсменов тренерами из расчета 1 сопровождающий на 8-12 спортсменов в период следования к месту назначения и обратно. </w:t>
      </w:r>
    </w:p>
    <w:p w:rsidR="00380930" w:rsidRPr="00194513" w:rsidRDefault="00F94C16" w:rsidP="00E43694">
      <w:pPr>
        <w:pStyle w:val="Default"/>
        <w:spacing w:after="79"/>
        <w:jc w:val="both"/>
        <w:rPr>
          <w:color w:val="auto"/>
          <w:sz w:val="28"/>
          <w:szCs w:val="28"/>
        </w:rPr>
      </w:pPr>
      <w:r w:rsidRPr="00194513">
        <w:rPr>
          <w:color w:val="auto"/>
          <w:sz w:val="28"/>
          <w:szCs w:val="28"/>
        </w:rPr>
        <w:t>5</w:t>
      </w:r>
      <w:r w:rsidR="00380930" w:rsidRPr="00194513">
        <w:rPr>
          <w:color w:val="auto"/>
          <w:sz w:val="28"/>
          <w:szCs w:val="28"/>
        </w:rPr>
        <w:t xml:space="preserve">.2. Питание спортсменов организуется с интервалами не более 4 часов в дневное время суток. </w:t>
      </w:r>
    </w:p>
    <w:p w:rsidR="00380930" w:rsidRPr="00194513" w:rsidRDefault="00F94C16" w:rsidP="00E43694">
      <w:pPr>
        <w:pStyle w:val="Default"/>
        <w:jc w:val="both"/>
        <w:rPr>
          <w:color w:val="auto"/>
          <w:sz w:val="28"/>
          <w:szCs w:val="28"/>
        </w:rPr>
      </w:pPr>
      <w:r w:rsidRPr="00194513">
        <w:rPr>
          <w:color w:val="auto"/>
          <w:sz w:val="28"/>
          <w:szCs w:val="28"/>
        </w:rPr>
        <w:t>5</w:t>
      </w:r>
      <w:r w:rsidR="00380930" w:rsidRPr="00194513">
        <w:rPr>
          <w:color w:val="auto"/>
          <w:sz w:val="28"/>
          <w:szCs w:val="28"/>
        </w:rPr>
        <w:t xml:space="preserve">.3. При нахождении в пути свыше суток организуется полноценное горячее питание. </w:t>
      </w:r>
    </w:p>
    <w:p w:rsidR="001D5382" w:rsidRPr="00194513" w:rsidRDefault="00F94C16" w:rsidP="00936BA2">
      <w:pPr>
        <w:autoSpaceDE w:val="0"/>
        <w:autoSpaceDN w:val="0"/>
        <w:adjustRightInd w:val="0"/>
        <w:spacing w:after="0" w:line="240" w:lineRule="auto"/>
        <w:jc w:val="center"/>
        <w:rPr>
          <w:rFonts w:ascii="Times New Roman" w:hAnsi="Times New Roman" w:cs="Times New Roman"/>
          <w:b/>
          <w:bCs/>
          <w:sz w:val="28"/>
          <w:szCs w:val="28"/>
        </w:rPr>
      </w:pPr>
      <w:r w:rsidRPr="00194513">
        <w:rPr>
          <w:rFonts w:ascii="Times New Roman" w:hAnsi="Times New Roman" w:cs="Times New Roman"/>
          <w:b/>
          <w:bCs/>
          <w:sz w:val="28"/>
          <w:szCs w:val="28"/>
        </w:rPr>
        <w:t>6</w:t>
      </w:r>
      <w:r w:rsidR="001D5382" w:rsidRPr="00194513">
        <w:rPr>
          <w:rFonts w:ascii="Times New Roman" w:hAnsi="Times New Roman" w:cs="Times New Roman"/>
          <w:b/>
          <w:bCs/>
          <w:sz w:val="28"/>
          <w:szCs w:val="28"/>
        </w:rPr>
        <w:t>. Правила перевозки группы спортсменов самолётом</w:t>
      </w:r>
    </w:p>
    <w:p w:rsidR="001D5382" w:rsidRPr="00194513" w:rsidRDefault="002058BC" w:rsidP="00BD0790">
      <w:pPr>
        <w:autoSpaceDE w:val="0"/>
        <w:autoSpaceDN w:val="0"/>
        <w:adjustRightInd w:val="0"/>
        <w:spacing w:after="0" w:line="240" w:lineRule="auto"/>
        <w:jc w:val="both"/>
        <w:rPr>
          <w:rFonts w:ascii="Times New Roman" w:hAnsi="Times New Roman" w:cs="Times New Roman"/>
          <w:bCs/>
          <w:sz w:val="28"/>
          <w:szCs w:val="28"/>
        </w:rPr>
      </w:pPr>
      <w:r w:rsidRPr="00194513">
        <w:rPr>
          <w:rFonts w:ascii="Times New Roman" w:hAnsi="Times New Roman" w:cs="Times New Roman"/>
          <w:bCs/>
          <w:sz w:val="28"/>
          <w:szCs w:val="28"/>
        </w:rPr>
        <w:t>6</w:t>
      </w:r>
      <w:r w:rsidR="001D5382" w:rsidRPr="00194513">
        <w:rPr>
          <w:rFonts w:ascii="Times New Roman" w:hAnsi="Times New Roman" w:cs="Times New Roman"/>
          <w:bCs/>
          <w:sz w:val="28"/>
          <w:szCs w:val="28"/>
        </w:rPr>
        <w:t xml:space="preserve">.1. </w:t>
      </w:r>
      <w:r w:rsidR="00C85696">
        <w:rPr>
          <w:rFonts w:ascii="Times New Roman" w:hAnsi="Times New Roman" w:cs="Times New Roman"/>
          <w:bCs/>
          <w:sz w:val="28"/>
          <w:szCs w:val="28"/>
        </w:rPr>
        <w:t xml:space="preserve">При </w:t>
      </w:r>
      <w:r w:rsidR="006D7B88">
        <w:rPr>
          <w:rFonts w:ascii="Times New Roman" w:hAnsi="Times New Roman" w:cs="Times New Roman"/>
          <w:bCs/>
          <w:sz w:val="28"/>
          <w:szCs w:val="28"/>
        </w:rPr>
        <w:t>перевозке</w:t>
      </w:r>
      <w:r w:rsidR="00C85696">
        <w:rPr>
          <w:rFonts w:ascii="Times New Roman" w:hAnsi="Times New Roman" w:cs="Times New Roman"/>
          <w:bCs/>
          <w:sz w:val="28"/>
          <w:szCs w:val="28"/>
        </w:rPr>
        <w:t xml:space="preserve"> с</w:t>
      </w:r>
      <w:r w:rsidR="00CE780A">
        <w:rPr>
          <w:rFonts w:ascii="Times New Roman" w:hAnsi="Times New Roman" w:cs="Times New Roman"/>
          <w:bCs/>
          <w:sz w:val="28"/>
          <w:szCs w:val="28"/>
        </w:rPr>
        <w:t>портсменов авиасообщением</w:t>
      </w:r>
      <w:r w:rsidR="00C85696">
        <w:rPr>
          <w:rFonts w:ascii="Times New Roman" w:hAnsi="Times New Roman" w:cs="Times New Roman"/>
          <w:bCs/>
          <w:sz w:val="28"/>
          <w:szCs w:val="28"/>
        </w:rPr>
        <w:t xml:space="preserve"> перевозка осуществляется согласно правилам авиаперевозчика.</w:t>
      </w:r>
      <w:r w:rsidR="00E139E5">
        <w:rPr>
          <w:rFonts w:ascii="Times New Roman" w:hAnsi="Times New Roman" w:cs="Times New Roman"/>
          <w:bCs/>
          <w:sz w:val="28"/>
          <w:szCs w:val="28"/>
        </w:rPr>
        <w:t xml:space="preserve"> </w:t>
      </w:r>
      <w:r w:rsidR="001B6268" w:rsidRPr="00194513">
        <w:rPr>
          <w:rFonts w:ascii="Times New Roman" w:hAnsi="Times New Roman" w:cs="Times New Roman"/>
          <w:bCs/>
          <w:sz w:val="28"/>
          <w:szCs w:val="28"/>
        </w:rPr>
        <w:t>Спортсмены – д</w:t>
      </w:r>
      <w:r w:rsidR="001D5382" w:rsidRPr="00194513">
        <w:rPr>
          <w:rFonts w:ascii="Times New Roman" w:hAnsi="Times New Roman" w:cs="Times New Roman"/>
          <w:bCs/>
          <w:sz w:val="28"/>
          <w:szCs w:val="28"/>
        </w:rPr>
        <w:t>ети</w:t>
      </w:r>
      <w:r w:rsidR="001B6268" w:rsidRPr="00194513">
        <w:rPr>
          <w:rFonts w:ascii="Times New Roman" w:hAnsi="Times New Roman" w:cs="Times New Roman"/>
          <w:bCs/>
          <w:sz w:val="28"/>
          <w:szCs w:val="28"/>
        </w:rPr>
        <w:t>,</w:t>
      </w:r>
      <w:r w:rsidR="001D5382" w:rsidRPr="00194513">
        <w:rPr>
          <w:rFonts w:ascii="Times New Roman" w:hAnsi="Times New Roman" w:cs="Times New Roman"/>
          <w:bCs/>
          <w:sz w:val="28"/>
          <w:szCs w:val="28"/>
        </w:rPr>
        <w:t xml:space="preserve"> перевозятся с сопровождающими. </w:t>
      </w:r>
    </w:p>
    <w:p w:rsidR="00673482" w:rsidRPr="00194513" w:rsidRDefault="00673482" w:rsidP="00CC1559">
      <w:pPr>
        <w:autoSpaceDE w:val="0"/>
        <w:autoSpaceDN w:val="0"/>
        <w:adjustRightInd w:val="0"/>
        <w:spacing w:after="0" w:line="240" w:lineRule="auto"/>
        <w:rPr>
          <w:rFonts w:ascii="Times New Roman,Bold" w:hAnsi="Times New Roman,Bold" w:cs="Times New Roman,Bold"/>
          <w:b/>
          <w:bCs/>
          <w:sz w:val="28"/>
          <w:szCs w:val="28"/>
        </w:rPr>
      </w:pPr>
    </w:p>
    <w:p w:rsidR="00936BA2" w:rsidRPr="00194513" w:rsidRDefault="002058BC" w:rsidP="0076517E">
      <w:pPr>
        <w:autoSpaceDE w:val="0"/>
        <w:autoSpaceDN w:val="0"/>
        <w:adjustRightInd w:val="0"/>
        <w:spacing w:after="0" w:line="240" w:lineRule="auto"/>
        <w:jc w:val="center"/>
        <w:rPr>
          <w:rFonts w:ascii="Times New Roman" w:hAnsi="Times New Roman" w:cs="Times New Roman"/>
          <w:b/>
          <w:bCs/>
          <w:sz w:val="28"/>
          <w:szCs w:val="28"/>
        </w:rPr>
      </w:pPr>
      <w:r w:rsidRPr="00194513">
        <w:rPr>
          <w:rFonts w:ascii="Times New Roman" w:hAnsi="Times New Roman" w:cs="Times New Roman"/>
          <w:b/>
          <w:bCs/>
          <w:sz w:val="28"/>
          <w:szCs w:val="28"/>
        </w:rPr>
        <w:t>7</w:t>
      </w:r>
      <w:r w:rsidR="0076517E" w:rsidRPr="00194513">
        <w:rPr>
          <w:rFonts w:ascii="Times New Roman" w:hAnsi="Times New Roman" w:cs="Times New Roman"/>
          <w:b/>
          <w:bCs/>
          <w:sz w:val="28"/>
          <w:szCs w:val="28"/>
        </w:rPr>
        <w:t>.Организация выездов за пределы РФ</w:t>
      </w:r>
    </w:p>
    <w:p w:rsidR="0076517E" w:rsidRPr="00194513" w:rsidRDefault="002058BC" w:rsidP="0076517E">
      <w:pPr>
        <w:pStyle w:val="Default"/>
        <w:jc w:val="both"/>
        <w:rPr>
          <w:color w:val="auto"/>
          <w:sz w:val="28"/>
          <w:szCs w:val="28"/>
        </w:rPr>
      </w:pPr>
      <w:r w:rsidRPr="00194513">
        <w:rPr>
          <w:color w:val="auto"/>
          <w:sz w:val="28"/>
          <w:szCs w:val="28"/>
        </w:rPr>
        <w:lastRenderedPageBreak/>
        <w:t>7</w:t>
      </w:r>
      <w:r w:rsidR="0076517E" w:rsidRPr="00194513">
        <w:rPr>
          <w:color w:val="auto"/>
          <w:sz w:val="28"/>
          <w:szCs w:val="28"/>
        </w:rPr>
        <w:t xml:space="preserve">.1. Выезд </w:t>
      </w:r>
      <w:r w:rsidR="006C5C6F" w:rsidRPr="00194513">
        <w:rPr>
          <w:color w:val="auto"/>
          <w:sz w:val="28"/>
          <w:szCs w:val="28"/>
        </w:rPr>
        <w:t>спортивных делегаций</w:t>
      </w:r>
      <w:r w:rsidR="0076517E" w:rsidRPr="00194513">
        <w:rPr>
          <w:color w:val="auto"/>
          <w:sz w:val="28"/>
          <w:szCs w:val="28"/>
        </w:rPr>
        <w:t xml:space="preserve"> на соревнования за пределы Российской Федерации осуществляется на основании официального вызова на международные соревнования, в соответствии с официальным решением Министерства спорта РФ или Министерства спо</w:t>
      </w:r>
      <w:r w:rsidR="006C5C6F" w:rsidRPr="00194513">
        <w:rPr>
          <w:color w:val="auto"/>
          <w:sz w:val="28"/>
          <w:szCs w:val="28"/>
        </w:rPr>
        <w:t>рта РС(Я) о включении спортсменов</w:t>
      </w:r>
      <w:r w:rsidR="0076517E" w:rsidRPr="00194513">
        <w:rPr>
          <w:color w:val="auto"/>
          <w:sz w:val="28"/>
          <w:szCs w:val="28"/>
        </w:rPr>
        <w:t xml:space="preserve"> в состав сборной команды. </w:t>
      </w:r>
    </w:p>
    <w:p w:rsidR="0076517E" w:rsidRPr="00194513" w:rsidRDefault="002058BC" w:rsidP="0076517E">
      <w:pPr>
        <w:pStyle w:val="Default"/>
        <w:jc w:val="both"/>
        <w:rPr>
          <w:color w:val="auto"/>
          <w:sz w:val="28"/>
          <w:szCs w:val="28"/>
        </w:rPr>
      </w:pPr>
      <w:r w:rsidRPr="00194513">
        <w:rPr>
          <w:color w:val="auto"/>
          <w:sz w:val="28"/>
          <w:szCs w:val="28"/>
        </w:rPr>
        <w:t>7</w:t>
      </w:r>
      <w:r w:rsidR="0076517E" w:rsidRPr="00194513">
        <w:rPr>
          <w:color w:val="auto"/>
          <w:sz w:val="28"/>
          <w:szCs w:val="28"/>
        </w:rPr>
        <w:t xml:space="preserve">.2. При организации выезда на соревнования и тренировочные сборы за пределы РФ, тренер, ответственный за непосредственную организацию и проведение поездки, обязан заблаговременно (не позднее, чем за 15 рабочих дней до поездки) предоставить заявление согласно Приложению №1 к Положению. К заявлению прилагается Положение о соревнованиях (вызов, график игр). Если источник финансирования данной поездки – Учреждение, то неотъемлемой частью заявления является смета расходов на командирование, составленная согласно Приложению №2. </w:t>
      </w:r>
    </w:p>
    <w:p w:rsidR="0076517E" w:rsidRPr="00194513" w:rsidRDefault="002058BC" w:rsidP="0076517E">
      <w:pPr>
        <w:pStyle w:val="Default"/>
        <w:jc w:val="both"/>
        <w:rPr>
          <w:color w:val="auto"/>
          <w:sz w:val="28"/>
          <w:szCs w:val="28"/>
        </w:rPr>
      </w:pPr>
      <w:r w:rsidRPr="00194513">
        <w:rPr>
          <w:color w:val="auto"/>
          <w:sz w:val="28"/>
          <w:szCs w:val="28"/>
        </w:rPr>
        <w:t>7</w:t>
      </w:r>
      <w:r w:rsidR="0076517E" w:rsidRPr="00194513">
        <w:rPr>
          <w:color w:val="auto"/>
          <w:sz w:val="28"/>
          <w:szCs w:val="28"/>
        </w:rPr>
        <w:t xml:space="preserve">.3. Директор Учреждения, при положительном решении, издает приказ о выезде спортсменов. Тренеры, на которых возложена ответственность за жизнь и здоровье спортсменов, должны быть ознакомлены с приказом под роспись. </w:t>
      </w:r>
    </w:p>
    <w:p w:rsidR="006516E2" w:rsidRPr="00194513" w:rsidRDefault="002058BC" w:rsidP="001B6268">
      <w:pPr>
        <w:pStyle w:val="Default"/>
        <w:jc w:val="both"/>
        <w:rPr>
          <w:color w:val="auto"/>
          <w:sz w:val="28"/>
          <w:szCs w:val="28"/>
        </w:rPr>
      </w:pPr>
      <w:r w:rsidRPr="00194513">
        <w:rPr>
          <w:color w:val="auto"/>
          <w:sz w:val="28"/>
          <w:szCs w:val="28"/>
        </w:rPr>
        <w:t>7</w:t>
      </w:r>
      <w:r w:rsidR="0076517E" w:rsidRPr="00194513">
        <w:rPr>
          <w:color w:val="auto"/>
          <w:sz w:val="28"/>
          <w:szCs w:val="28"/>
        </w:rPr>
        <w:t xml:space="preserve">.4. Расходы, связанные с </w:t>
      </w:r>
      <w:r w:rsidR="00E759C2" w:rsidRPr="00194513">
        <w:rPr>
          <w:color w:val="auto"/>
          <w:sz w:val="28"/>
          <w:szCs w:val="28"/>
        </w:rPr>
        <w:t>проездом к месту проведения соревнований и тренировочных сборов</w:t>
      </w:r>
      <w:r w:rsidR="0076517E" w:rsidRPr="00194513">
        <w:rPr>
          <w:color w:val="auto"/>
          <w:sz w:val="28"/>
          <w:szCs w:val="28"/>
        </w:rPr>
        <w:t xml:space="preserve"> за пределами Российской Федерации</w:t>
      </w:r>
      <w:r w:rsidR="001B6268" w:rsidRPr="00194513">
        <w:rPr>
          <w:color w:val="auto"/>
          <w:sz w:val="28"/>
          <w:szCs w:val="28"/>
        </w:rPr>
        <w:t>, рассчитываются исходя из стоимости проезда к месту где проводятся мероприятия.</w:t>
      </w:r>
      <w:r w:rsidR="001B7C75" w:rsidRPr="00194513">
        <w:rPr>
          <w:color w:val="auto"/>
          <w:sz w:val="28"/>
          <w:szCs w:val="28"/>
        </w:rPr>
        <w:t xml:space="preserve"> Расходы, связанные с </w:t>
      </w:r>
      <w:r w:rsidR="004D43CD" w:rsidRPr="00194513">
        <w:rPr>
          <w:color w:val="auto"/>
          <w:sz w:val="28"/>
          <w:szCs w:val="28"/>
        </w:rPr>
        <w:t xml:space="preserve">проживанием и </w:t>
      </w:r>
      <w:r w:rsidR="001B7C75" w:rsidRPr="00194513">
        <w:rPr>
          <w:color w:val="auto"/>
          <w:sz w:val="28"/>
          <w:szCs w:val="28"/>
        </w:rPr>
        <w:t>питанием</w:t>
      </w:r>
      <w:r w:rsidR="00543A31" w:rsidRPr="00194513">
        <w:rPr>
          <w:color w:val="auto"/>
          <w:sz w:val="28"/>
          <w:szCs w:val="28"/>
        </w:rPr>
        <w:t xml:space="preserve"> спортсменов, рассчитываются согласно </w:t>
      </w:r>
      <w:r w:rsidR="004D43CD" w:rsidRPr="00194513">
        <w:rPr>
          <w:color w:val="auto"/>
          <w:sz w:val="28"/>
          <w:szCs w:val="28"/>
        </w:rPr>
        <w:t>приложению № 5.</w:t>
      </w:r>
      <w:r w:rsidR="001B6268" w:rsidRPr="00194513">
        <w:rPr>
          <w:color w:val="auto"/>
          <w:sz w:val="28"/>
          <w:szCs w:val="28"/>
        </w:rPr>
        <w:t xml:space="preserve"> </w:t>
      </w:r>
      <w:r w:rsidR="00E759C2" w:rsidRPr="00194513">
        <w:rPr>
          <w:color w:val="auto"/>
          <w:sz w:val="28"/>
          <w:szCs w:val="28"/>
        </w:rPr>
        <w:t xml:space="preserve">Отчётными документами за проживание являются: счёт или акты оказания услуг, с обязательным приложением чека, квитанции об оплате. </w:t>
      </w:r>
      <w:r w:rsidR="004D43CD" w:rsidRPr="00194513">
        <w:rPr>
          <w:color w:val="auto"/>
          <w:sz w:val="28"/>
          <w:szCs w:val="28"/>
        </w:rPr>
        <w:t>Отчётным</w:t>
      </w:r>
      <w:r w:rsidR="00F37555" w:rsidRPr="00194513">
        <w:rPr>
          <w:color w:val="auto"/>
          <w:sz w:val="28"/>
          <w:szCs w:val="28"/>
        </w:rPr>
        <w:t>и</w:t>
      </w:r>
      <w:r w:rsidR="004D43CD" w:rsidRPr="00194513">
        <w:rPr>
          <w:color w:val="auto"/>
          <w:sz w:val="28"/>
          <w:szCs w:val="28"/>
        </w:rPr>
        <w:t xml:space="preserve"> документ</w:t>
      </w:r>
      <w:r w:rsidR="00F37555" w:rsidRPr="00194513">
        <w:rPr>
          <w:color w:val="auto"/>
          <w:sz w:val="28"/>
          <w:szCs w:val="28"/>
        </w:rPr>
        <w:t>ами</w:t>
      </w:r>
      <w:r w:rsidR="004D43CD" w:rsidRPr="00194513">
        <w:rPr>
          <w:color w:val="auto"/>
          <w:sz w:val="28"/>
          <w:szCs w:val="28"/>
        </w:rPr>
        <w:t xml:space="preserve"> </w:t>
      </w:r>
      <w:r w:rsidR="00E759C2" w:rsidRPr="00194513">
        <w:rPr>
          <w:color w:val="auto"/>
          <w:sz w:val="28"/>
          <w:szCs w:val="28"/>
        </w:rPr>
        <w:t xml:space="preserve">за питание, </w:t>
      </w:r>
      <w:r w:rsidR="00F37555" w:rsidRPr="00194513">
        <w:rPr>
          <w:color w:val="auto"/>
          <w:sz w:val="28"/>
          <w:szCs w:val="28"/>
        </w:rPr>
        <w:t>являю</w:t>
      </w:r>
      <w:r w:rsidR="004D43CD" w:rsidRPr="00194513">
        <w:rPr>
          <w:color w:val="auto"/>
          <w:sz w:val="28"/>
          <w:szCs w:val="28"/>
        </w:rPr>
        <w:t>тся</w:t>
      </w:r>
      <w:r w:rsidR="00F37555" w:rsidRPr="00194513">
        <w:rPr>
          <w:color w:val="auto"/>
          <w:sz w:val="28"/>
          <w:szCs w:val="28"/>
        </w:rPr>
        <w:t xml:space="preserve"> бланки строгой отчетности (приходные-кассовые ордера, </w:t>
      </w:r>
      <w:r w:rsidR="00F37555" w:rsidRPr="00194513">
        <w:rPr>
          <w:color w:val="auto"/>
          <w:sz w:val="28"/>
          <w:szCs w:val="28"/>
        </w:rPr>
        <w:lastRenderedPageBreak/>
        <w:t xml:space="preserve">чеки </w:t>
      </w:r>
      <w:r w:rsidR="00B22D6E" w:rsidRPr="00194513">
        <w:rPr>
          <w:color w:val="auto"/>
          <w:sz w:val="28"/>
          <w:szCs w:val="28"/>
        </w:rPr>
        <w:t>контрольно-кассовых машин, акты об оказании услуг питания, товарные накладные, универсально-передаточные документы</w:t>
      </w:r>
      <w:r w:rsidR="00F37555" w:rsidRPr="00194513">
        <w:rPr>
          <w:color w:val="auto"/>
          <w:sz w:val="28"/>
          <w:szCs w:val="28"/>
        </w:rPr>
        <w:t>)</w:t>
      </w:r>
      <w:r w:rsidR="006516E2" w:rsidRPr="00194513">
        <w:rPr>
          <w:color w:val="auto"/>
          <w:sz w:val="28"/>
          <w:szCs w:val="28"/>
        </w:rPr>
        <w:t>.</w:t>
      </w:r>
    </w:p>
    <w:p w:rsidR="00673482" w:rsidRPr="00194513" w:rsidRDefault="002058BC" w:rsidP="001B6268">
      <w:pPr>
        <w:pStyle w:val="Default"/>
        <w:jc w:val="both"/>
        <w:rPr>
          <w:rFonts w:ascii="Times New Roman,Bold" w:hAnsi="Times New Roman,Bold" w:cs="Times New Roman,Bold"/>
          <w:b/>
          <w:bCs/>
          <w:color w:val="auto"/>
          <w:sz w:val="28"/>
          <w:szCs w:val="28"/>
        </w:rPr>
      </w:pPr>
      <w:r w:rsidRPr="00194513">
        <w:rPr>
          <w:color w:val="auto"/>
          <w:sz w:val="28"/>
          <w:szCs w:val="28"/>
        </w:rPr>
        <w:t>7</w:t>
      </w:r>
      <w:r w:rsidR="001B6268" w:rsidRPr="00194513">
        <w:rPr>
          <w:color w:val="auto"/>
          <w:sz w:val="28"/>
          <w:szCs w:val="28"/>
        </w:rPr>
        <w:t>.5. Расходы по каждому мероприятию, связанные с участием в соревнованиях и тренировочных сборах за пределами Российской Федерации, должны быть согласованы Учреждением с учредителем.</w:t>
      </w:r>
    </w:p>
    <w:p w:rsidR="005E73EF" w:rsidRPr="00194513" w:rsidRDefault="005E73EF" w:rsidP="00CC1559">
      <w:pPr>
        <w:autoSpaceDE w:val="0"/>
        <w:autoSpaceDN w:val="0"/>
        <w:adjustRightInd w:val="0"/>
        <w:spacing w:after="0" w:line="240" w:lineRule="auto"/>
        <w:rPr>
          <w:rFonts w:ascii="Times New Roman,Bold" w:hAnsi="Times New Roman,Bold" w:cs="Times New Roman,Bold"/>
          <w:b/>
          <w:bCs/>
          <w:sz w:val="28"/>
          <w:szCs w:val="28"/>
        </w:rPr>
      </w:pPr>
    </w:p>
    <w:p w:rsidR="0085207E" w:rsidRPr="00194513" w:rsidRDefault="0085207E" w:rsidP="0085207E">
      <w:pPr>
        <w:spacing w:after="0" w:line="240" w:lineRule="auto"/>
        <w:jc w:val="center"/>
        <w:rPr>
          <w:rFonts w:ascii="Times New Roman" w:eastAsia="Calibri" w:hAnsi="Times New Roman" w:cs="Times New Roman"/>
          <w:b/>
          <w:sz w:val="28"/>
        </w:rPr>
      </w:pPr>
      <w:r w:rsidRPr="00194513">
        <w:rPr>
          <w:rFonts w:ascii="Times New Roman" w:eastAsia="Calibri" w:hAnsi="Times New Roman" w:cs="Times New Roman"/>
          <w:b/>
          <w:sz w:val="28"/>
        </w:rPr>
        <w:t>8. Порядок оформления выездных документов при организации участия в выездном спортивном мероприятии.</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8.1. Руко</w:t>
      </w:r>
      <w:r w:rsidR="004D43CD" w:rsidRPr="00194513">
        <w:rPr>
          <w:rFonts w:ascii="Times New Roman" w:eastAsia="Calibri" w:hAnsi="Times New Roman" w:cs="Times New Roman"/>
          <w:sz w:val="28"/>
        </w:rPr>
        <w:t xml:space="preserve">водитель Учреждения не позднее </w:t>
      </w:r>
      <w:r w:rsidRPr="00194513">
        <w:rPr>
          <w:rFonts w:ascii="Times New Roman" w:eastAsia="Calibri" w:hAnsi="Times New Roman" w:cs="Times New Roman"/>
          <w:sz w:val="28"/>
        </w:rPr>
        <w:t xml:space="preserve">5 календарных дней до даты предстоящего выездного </w:t>
      </w:r>
      <w:r w:rsidR="001701C7" w:rsidRPr="00194513">
        <w:rPr>
          <w:rFonts w:ascii="Times New Roman" w:eastAsia="Calibri" w:hAnsi="Times New Roman" w:cs="Times New Roman"/>
          <w:sz w:val="28"/>
        </w:rPr>
        <w:t>спортивного мероприятия</w:t>
      </w:r>
      <w:r w:rsidRPr="00194513">
        <w:rPr>
          <w:rFonts w:ascii="Times New Roman" w:eastAsia="Calibri" w:hAnsi="Times New Roman" w:cs="Times New Roman"/>
          <w:sz w:val="28"/>
        </w:rPr>
        <w:t>, издает следующие документы:</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1) Приказ о выездном спортивном мероприятии;</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2) Приказ о направлении работников Учреждения в командировку</w:t>
      </w:r>
      <w:r w:rsidR="006516E2" w:rsidRPr="00194513">
        <w:rPr>
          <w:rFonts w:ascii="Times New Roman" w:eastAsia="Calibri" w:hAnsi="Times New Roman" w:cs="Times New Roman"/>
          <w:sz w:val="28"/>
        </w:rPr>
        <w:t xml:space="preserve"> с оформлением командировочного удостоверения</w:t>
      </w:r>
      <w:r w:rsidRPr="00194513">
        <w:rPr>
          <w:rFonts w:ascii="Times New Roman" w:eastAsia="Calibri" w:hAnsi="Times New Roman" w:cs="Times New Roman"/>
          <w:sz w:val="28"/>
        </w:rPr>
        <w:t>.</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8.2. Приказ о выездном спортивном мероприятии должен содержать:</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1) вид мероприятия (полное наименование в соответствии с Ежегодным планом), сроки проведения, место сбора группы;</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2) место проведения выездного спортивного мероприятия с указанием объекта спорта или иного места проведения,</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3) состав выезжающих лиц, проходящих спортивную подготовку в Учреждении, с указанием контактных телефонов родителей (законных представителей);</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4) должность ФИО руководителя мероприятия, как лица ответственного за организацию участия в выездном спортивном мероприятии, его заместителя (заместителей), с указанием их должностей и ФИО;</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lastRenderedPageBreak/>
        <w:t>5) информацию о лице, ответственном за проведение необходимых инструктажей;</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6) о назначении ответственным руководителя/заместителя руководителя мероприятия, иного лица за безопасность, жизнь и здоровье лиц, проходящих спортивную подготовку;</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7) информацию об утверждении сметы расходов, связанных с участием в спортивном мероприятии (если финансирование мероприятия осуществляется за счет средств Учреждения).</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8.3. Списочный состав участников выездного спортивного мероприятия определяется администрацией Учреждения с учетом рекомендаций тренерского состава по виду спорта и положений по допуску спортсменов к тем или иным выездным спортивным мероприятиям.</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8.4. Руководителю мероприятия выдаются заверенные копии приказа с приложениями, настоящего Положения, при необходимости, другие сопроводительные документы.</w:t>
      </w:r>
    </w:p>
    <w:p w:rsidR="0085207E" w:rsidRPr="00194513" w:rsidRDefault="0085207E" w:rsidP="0085207E">
      <w:pPr>
        <w:spacing w:after="0" w:line="240" w:lineRule="auto"/>
        <w:jc w:val="both"/>
        <w:rPr>
          <w:rFonts w:ascii="Times New Roman" w:eastAsia="Calibri" w:hAnsi="Times New Roman" w:cs="Times New Roman"/>
          <w:sz w:val="28"/>
        </w:rPr>
      </w:pPr>
      <w:r w:rsidRPr="00194513">
        <w:rPr>
          <w:rFonts w:ascii="Times New Roman" w:eastAsia="Calibri" w:hAnsi="Times New Roman" w:cs="Times New Roman"/>
          <w:sz w:val="28"/>
        </w:rPr>
        <w:t>8.5. Участие в выездных спортивных мероприятиях сотрудников Учреждения в период временной нетрудоспособности или нахождения в отпусках не допускается.</w:t>
      </w:r>
    </w:p>
    <w:p w:rsidR="00543A31" w:rsidRPr="00194513" w:rsidRDefault="00543A31" w:rsidP="00AC475E">
      <w:pPr>
        <w:tabs>
          <w:tab w:val="left" w:pos="976"/>
        </w:tabs>
        <w:spacing w:after="0" w:line="240" w:lineRule="auto"/>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8.6. Расходы, подлежащие компенсации:</w:t>
      </w:r>
    </w:p>
    <w:p w:rsidR="00543A31" w:rsidRPr="00194513" w:rsidRDefault="00543A31" w:rsidP="00AC475E">
      <w:pPr>
        <w:spacing w:after="0" w:line="240" w:lineRule="auto"/>
        <w:ind w:left="20" w:right="20" w:firstLine="620"/>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а) расходы, связанные с проездом к месту проведения соревнований или учебно-тренировочных сборов и обратно в размере фактических расходов, подтвержденных проездными документами (включая страховой взнос на обязательное личное страхование пассажиров на транспорте, оплату услуг по оформлению проездных</w:t>
      </w:r>
      <w:r w:rsidRPr="00194513">
        <w:rPr>
          <w:rFonts w:ascii="Times New Roman" w:eastAsia="Times New Roman" w:hAnsi="Times New Roman" w:cs="Times New Roman"/>
          <w:sz w:val="28"/>
          <w:szCs w:val="28"/>
          <w:lang w:eastAsia="ru-RU"/>
        </w:rPr>
        <w:t xml:space="preserve"> </w:t>
      </w:r>
      <w:r w:rsidRPr="00194513">
        <w:rPr>
          <w:rFonts w:ascii="Times New Roman" w:eastAsia="Times New Roman" w:hAnsi="Times New Roman" w:cs="Times New Roman"/>
          <w:sz w:val="28"/>
          <w:szCs w:val="28"/>
          <w:lang w:val="ru" w:eastAsia="ru-RU"/>
        </w:rPr>
        <w:t>документов, предоставление в поездах постельных</w:t>
      </w:r>
      <w:r w:rsidRPr="00194513">
        <w:rPr>
          <w:rFonts w:ascii="Times New Roman" w:eastAsia="Times New Roman" w:hAnsi="Times New Roman" w:cs="Times New Roman"/>
          <w:sz w:val="28"/>
          <w:szCs w:val="28"/>
          <w:lang w:eastAsia="ru-RU"/>
        </w:rPr>
        <w:t xml:space="preserve"> </w:t>
      </w:r>
      <w:r w:rsidRPr="00194513">
        <w:rPr>
          <w:rFonts w:ascii="Times New Roman" w:eastAsia="Times New Roman" w:hAnsi="Times New Roman" w:cs="Times New Roman"/>
          <w:sz w:val="28"/>
          <w:szCs w:val="28"/>
          <w:lang w:val="ru" w:eastAsia="ru-RU"/>
        </w:rPr>
        <w:t>принадлежностей), но не выше стоимости проезда:</w:t>
      </w:r>
    </w:p>
    <w:p w:rsidR="00543A31" w:rsidRPr="00194513" w:rsidRDefault="001816BA" w:rsidP="00AC475E">
      <w:pPr>
        <w:pStyle w:val="a8"/>
        <w:numPr>
          <w:ilvl w:val="0"/>
          <w:numId w:val="9"/>
        </w:numPr>
        <w:spacing w:after="0" w:line="240" w:lineRule="auto"/>
        <w:ind w:left="0" w:right="20" w:firstLine="360"/>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lastRenderedPageBreak/>
        <w:t>воздушным транспортом,</w:t>
      </w:r>
      <w:r w:rsidR="00543A31" w:rsidRPr="00194513">
        <w:rPr>
          <w:rFonts w:ascii="Times New Roman" w:eastAsia="Times New Roman" w:hAnsi="Times New Roman" w:cs="Times New Roman"/>
          <w:sz w:val="28"/>
          <w:szCs w:val="28"/>
          <w:lang w:val="ru" w:eastAsia="ru-RU"/>
        </w:rPr>
        <w:t xml:space="preserve"> в салоне экономического класса. Подтверждающими документами являются: маршрут/квитанция (выписка из автоматизированной информационной системы оформления воздушных</w:t>
      </w:r>
      <w:r w:rsidR="00543A31" w:rsidRPr="00194513">
        <w:rPr>
          <w:rFonts w:ascii="Times New Roman" w:eastAsia="Times New Roman" w:hAnsi="Times New Roman" w:cs="Times New Roman"/>
          <w:sz w:val="28"/>
          <w:szCs w:val="28"/>
          <w:lang w:eastAsia="ru-RU"/>
        </w:rPr>
        <w:t xml:space="preserve"> </w:t>
      </w:r>
      <w:r w:rsidR="00543A31" w:rsidRPr="00194513">
        <w:rPr>
          <w:rFonts w:ascii="Times New Roman" w:eastAsia="Times New Roman" w:hAnsi="Times New Roman" w:cs="Times New Roman"/>
          <w:sz w:val="28"/>
          <w:szCs w:val="28"/>
          <w:lang w:val="ru" w:eastAsia="ru-RU"/>
        </w:rPr>
        <w:t>перевозок), посадочные талоны, подтверждающие перелет по указанному в электронном авиабилете маршруту.</w:t>
      </w:r>
    </w:p>
    <w:p w:rsidR="00543A31" w:rsidRPr="00194513" w:rsidRDefault="001816BA" w:rsidP="00AC475E">
      <w:pPr>
        <w:pStyle w:val="a8"/>
        <w:numPr>
          <w:ilvl w:val="0"/>
          <w:numId w:val="9"/>
        </w:numPr>
        <w:tabs>
          <w:tab w:val="left" w:pos="709"/>
        </w:tabs>
        <w:spacing w:after="0" w:line="240" w:lineRule="auto"/>
        <w:ind w:left="0" w:right="20" w:firstLine="360"/>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железнодорожным транспортом,</w:t>
      </w:r>
      <w:r w:rsidR="00543A31" w:rsidRPr="00194513">
        <w:rPr>
          <w:rFonts w:ascii="Times New Roman" w:eastAsia="Times New Roman" w:hAnsi="Times New Roman" w:cs="Times New Roman"/>
          <w:sz w:val="28"/>
          <w:szCs w:val="28"/>
          <w:lang w:val="ru" w:eastAsia="ru-RU"/>
        </w:rPr>
        <w:t xml:space="preserve"> в купейном вагоне скорого фирменного поезда, в вагоне аэроэкспресса стандартного класса. Подтверждающими документами являются: проездной документ и (или) электронный проездной документ, и(или) контрольный купон электронного проездного документа (билета) (выписка из автоматизированной системы управления пассажирскими перевозками на железнодорожном транспорте).</w:t>
      </w:r>
    </w:p>
    <w:p w:rsidR="00543A31" w:rsidRPr="00194513" w:rsidRDefault="001816BA" w:rsidP="00AC475E">
      <w:pPr>
        <w:pStyle w:val="a8"/>
        <w:numPr>
          <w:ilvl w:val="0"/>
          <w:numId w:val="9"/>
        </w:numPr>
        <w:spacing w:after="0" w:line="240" w:lineRule="auto"/>
        <w:ind w:left="0" w:right="20" w:firstLine="360"/>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 xml:space="preserve">водным транспортом, </w:t>
      </w:r>
      <w:r w:rsidR="00543A31" w:rsidRPr="00194513">
        <w:rPr>
          <w:rFonts w:ascii="Times New Roman" w:eastAsia="Times New Roman" w:hAnsi="Times New Roman" w:cs="Times New Roman"/>
          <w:sz w:val="28"/>
          <w:szCs w:val="28"/>
          <w:lang w:val="ru" w:eastAsia="ru-RU"/>
        </w:rPr>
        <w:t>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 Подтверждающими документами являются: проездной документ и (или) электронный проездной документ.</w:t>
      </w:r>
    </w:p>
    <w:p w:rsidR="00543A31" w:rsidRPr="00194513" w:rsidRDefault="00543A31" w:rsidP="006516E2">
      <w:pPr>
        <w:pStyle w:val="a8"/>
        <w:numPr>
          <w:ilvl w:val="0"/>
          <w:numId w:val="9"/>
        </w:numPr>
        <w:spacing w:after="0" w:line="240" w:lineRule="auto"/>
        <w:ind w:left="0" w:right="20" w:firstLine="426"/>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автомобильным транспортом, осуществляющим перевозки пассажиров в междугородном сообщении и перевозки по заказам пассажиров (кроме такси). Подтверждающими документами являются: проездной документ и (или) электронный проездной документ</w:t>
      </w:r>
      <w:r w:rsidR="009A0BF0" w:rsidRPr="00194513">
        <w:rPr>
          <w:rFonts w:ascii="Times New Roman" w:eastAsia="Times New Roman" w:hAnsi="Times New Roman" w:cs="Times New Roman"/>
          <w:sz w:val="28"/>
          <w:szCs w:val="28"/>
          <w:lang w:val="ru" w:eastAsia="ru-RU"/>
        </w:rPr>
        <w:t xml:space="preserve"> с приложением к нему чека, посадочного талона</w:t>
      </w:r>
      <w:r w:rsidRPr="00194513">
        <w:rPr>
          <w:rFonts w:ascii="Times New Roman" w:eastAsia="Times New Roman" w:hAnsi="Times New Roman" w:cs="Times New Roman"/>
          <w:sz w:val="28"/>
          <w:szCs w:val="28"/>
          <w:lang w:val="ru" w:eastAsia="ru-RU"/>
        </w:rPr>
        <w:t>.</w:t>
      </w:r>
    </w:p>
    <w:p w:rsidR="00543A31" w:rsidRPr="00194513" w:rsidRDefault="00543A31" w:rsidP="00AC475E">
      <w:pPr>
        <w:tabs>
          <w:tab w:val="left" w:pos="961"/>
        </w:tabs>
        <w:spacing w:after="0" w:line="240" w:lineRule="auto"/>
        <w:ind w:left="20" w:right="20" w:firstLine="600"/>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оплату стоимости проезда на аэроэкспрессе по тарифу стандартного класса, оплату стоимости про</w:t>
      </w:r>
      <w:r w:rsidRPr="00194513">
        <w:rPr>
          <w:rFonts w:ascii="Times New Roman" w:eastAsia="Times New Roman" w:hAnsi="Times New Roman" w:cs="Times New Roman"/>
          <w:sz w:val="28"/>
          <w:szCs w:val="28"/>
          <w:lang w:val="ru" w:eastAsia="ru-RU"/>
        </w:rPr>
        <w:lastRenderedPageBreak/>
        <w:t>езда автомобильным транспортом общего пользования (кроме такси), к железнодорожной станции, пристани, аэропорту и автовокзалу при наличии документов (билетов), подтверждающие данные расходы;</w:t>
      </w:r>
    </w:p>
    <w:p w:rsidR="00543A31" w:rsidRPr="00194513" w:rsidRDefault="00543A31" w:rsidP="00AC475E">
      <w:pPr>
        <w:tabs>
          <w:tab w:val="left" w:pos="961"/>
        </w:tabs>
        <w:spacing w:after="0" w:line="240" w:lineRule="auto"/>
        <w:ind w:left="20" w:right="20" w:firstLine="600"/>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 xml:space="preserve">оплату стоимости провоза багажа. Оплата производится в случае предоставления </w:t>
      </w:r>
      <w:r w:rsidR="002D684F" w:rsidRPr="00194513">
        <w:rPr>
          <w:rFonts w:ascii="Times New Roman" w:eastAsia="Times New Roman" w:hAnsi="Times New Roman" w:cs="Times New Roman"/>
          <w:sz w:val="28"/>
          <w:szCs w:val="28"/>
          <w:lang w:val="ru" w:eastAsia="ru-RU"/>
        </w:rPr>
        <w:t>спортсменом</w:t>
      </w:r>
      <w:r w:rsidRPr="00194513">
        <w:rPr>
          <w:rFonts w:ascii="Times New Roman" w:eastAsia="Times New Roman" w:hAnsi="Times New Roman" w:cs="Times New Roman"/>
          <w:sz w:val="28"/>
          <w:szCs w:val="28"/>
          <w:lang w:val="ru" w:eastAsia="ru-RU"/>
        </w:rPr>
        <w:t xml:space="preserve"> документов, подтверждающих провоз багажа весом до 30 кг на </w:t>
      </w:r>
      <w:r w:rsidR="002D684F" w:rsidRPr="00194513">
        <w:rPr>
          <w:rFonts w:ascii="Times New Roman" w:eastAsia="Times New Roman" w:hAnsi="Times New Roman" w:cs="Times New Roman"/>
          <w:sz w:val="28"/>
          <w:szCs w:val="28"/>
          <w:lang w:val="ru" w:eastAsia="ru-RU"/>
        </w:rPr>
        <w:t>одного человека</w:t>
      </w:r>
      <w:r w:rsidRPr="00194513">
        <w:rPr>
          <w:rFonts w:ascii="Times New Roman" w:eastAsia="Times New Roman" w:hAnsi="Times New Roman" w:cs="Times New Roman"/>
          <w:sz w:val="28"/>
          <w:szCs w:val="28"/>
          <w:lang w:val="ru" w:eastAsia="ru-RU"/>
        </w:rPr>
        <w:t xml:space="preserve"> независимо от количества багажа, разрешенного для бесплатного провоза по билету на тот вид транспорта, которым следует </w:t>
      </w:r>
      <w:r w:rsidR="002D684F" w:rsidRPr="00194513">
        <w:rPr>
          <w:rFonts w:ascii="Times New Roman" w:eastAsia="Times New Roman" w:hAnsi="Times New Roman" w:cs="Times New Roman"/>
          <w:sz w:val="28"/>
          <w:szCs w:val="28"/>
          <w:lang w:val="ru" w:eastAsia="ru-RU"/>
        </w:rPr>
        <w:t>спортсмен</w:t>
      </w:r>
      <w:r w:rsidRPr="00194513">
        <w:rPr>
          <w:rFonts w:ascii="Times New Roman" w:eastAsia="Times New Roman" w:hAnsi="Times New Roman" w:cs="Times New Roman"/>
          <w:sz w:val="28"/>
          <w:szCs w:val="28"/>
          <w:lang w:val="ru" w:eastAsia="ru-RU"/>
        </w:rPr>
        <w:t>, в размере</w:t>
      </w:r>
      <w:r w:rsidRPr="00194513">
        <w:rPr>
          <w:rFonts w:ascii="Times New Roman" w:eastAsia="Times New Roman" w:hAnsi="Times New Roman" w:cs="Times New Roman"/>
          <w:sz w:val="28"/>
          <w:szCs w:val="28"/>
          <w:lang w:eastAsia="ru-RU"/>
        </w:rPr>
        <w:t xml:space="preserve"> </w:t>
      </w:r>
      <w:r w:rsidRPr="00194513">
        <w:rPr>
          <w:rFonts w:ascii="Times New Roman" w:eastAsia="Times New Roman" w:hAnsi="Times New Roman" w:cs="Times New Roman"/>
          <w:sz w:val="28"/>
          <w:szCs w:val="28"/>
          <w:lang w:val="ru" w:eastAsia="ru-RU"/>
        </w:rPr>
        <w:t xml:space="preserve">документально подтвержденных расходов. А в случае провоза багажа автомобильным транспортом - не более 2-х мест на </w:t>
      </w:r>
      <w:r w:rsidR="002D684F" w:rsidRPr="00194513">
        <w:rPr>
          <w:rFonts w:ascii="Times New Roman" w:eastAsia="Times New Roman" w:hAnsi="Times New Roman" w:cs="Times New Roman"/>
          <w:sz w:val="28"/>
          <w:szCs w:val="28"/>
          <w:lang w:val="ru" w:eastAsia="ru-RU"/>
        </w:rPr>
        <w:t>одного человека</w:t>
      </w:r>
      <w:r w:rsidRPr="00194513">
        <w:rPr>
          <w:rFonts w:ascii="Times New Roman" w:eastAsia="Times New Roman" w:hAnsi="Times New Roman" w:cs="Times New Roman"/>
          <w:sz w:val="28"/>
          <w:szCs w:val="28"/>
          <w:lang w:val="ru" w:eastAsia="ru-RU"/>
        </w:rPr>
        <w:t>.</w:t>
      </w:r>
    </w:p>
    <w:p w:rsidR="00543A31" w:rsidRPr="00194513" w:rsidRDefault="00543A31" w:rsidP="00AC475E">
      <w:pPr>
        <w:spacing w:after="0" w:line="240" w:lineRule="auto"/>
        <w:ind w:left="20" w:right="20" w:firstLine="600"/>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 xml:space="preserve">При проезде к месту </w:t>
      </w:r>
      <w:r w:rsidR="002D684F" w:rsidRPr="00194513">
        <w:rPr>
          <w:rFonts w:ascii="Times New Roman" w:eastAsia="Times New Roman" w:hAnsi="Times New Roman" w:cs="Times New Roman"/>
          <w:sz w:val="28"/>
          <w:szCs w:val="28"/>
          <w:lang w:val="ru" w:eastAsia="ru-RU"/>
        </w:rPr>
        <w:t>соревнований</w:t>
      </w:r>
      <w:r w:rsidRPr="00194513">
        <w:rPr>
          <w:rFonts w:ascii="Times New Roman" w:eastAsia="Times New Roman" w:hAnsi="Times New Roman" w:cs="Times New Roman"/>
          <w:sz w:val="28"/>
          <w:szCs w:val="28"/>
          <w:lang w:val="ru" w:eastAsia="ru-RU"/>
        </w:rPr>
        <w:t xml:space="preserve"> и обратно несколькими видами транспорта компенсируется общая сумма расходов на оплату проезда по каждому виду транспорта.</w:t>
      </w:r>
    </w:p>
    <w:p w:rsidR="00543A31" w:rsidRPr="00194513" w:rsidRDefault="00543A31" w:rsidP="00AC475E">
      <w:pPr>
        <w:spacing w:after="0" w:line="240" w:lineRule="auto"/>
        <w:ind w:left="20" w:right="20" w:firstLine="620"/>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 xml:space="preserve">Не подлежат возмещению расходы, связанные с уплатой штрафов, доставкой билетов и багажа на дом, подбором оптимального маршрута, переоформлением или сдачей билета вследствие отказа от поездки (полета) по инициативе </w:t>
      </w:r>
      <w:r w:rsidR="002D684F" w:rsidRPr="00194513">
        <w:rPr>
          <w:rFonts w:ascii="Times New Roman" w:eastAsia="Times New Roman" w:hAnsi="Times New Roman" w:cs="Times New Roman"/>
          <w:sz w:val="28"/>
          <w:szCs w:val="28"/>
          <w:lang w:val="ru" w:eastAsia="ru-RU"/>
        </w:rPr>
        <w:t>спортсмена или тренера</w:t>
      </w:r>
      <w:r w:rsidRPr="00194513">
        <w:rPr>
          <w:rFonts w:ascii="Times New Roman" w:eastAsia="Times New Roman" w:hAnsi="Times New Roman" w:cs="Times New Roman"/>
          <w:sz w:val="28"/>
          <w:szCs w:val="28"/>
          <w:lang w:val="ru" w:eastAsia="ru-RU"/>
        </w:rPr>
        <w:t>, оказанием дополнительных услуг, направленных на повышение комфортности проезда, таких, как изменение классности билета, дополнительное питание, иные условия поездки (полета), расходы на добровольное личное страхование от несчастных случаев на воздушном, железнодорожном, морском, внутреннем водном и автомобильном транспорте.</w:t>
      </w:r>
    </w:p>
    <w:p w:rsidR="00543A31" w:rsidRPr="00194513" w:rsidRDefault="00543A31" w:rsidP="00AC475E">
      <w:pPr>
        <w:tabs>
          <w:tab w:val="left" w:pos="1143"/>
        </w:tabs>
        <w:spacing w:after="0" w:line="240" w:lineRule="auto"/>
        <w:ind w:right="20" w:firstLine="709"/>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 xml:space="preserve">В случае, если </w:t>
      </w:r>
      <w:r w:rsidR="002D684F" w:rsidRPr="00194513">
        <w:rPr>
          <w:rFonts w:ascii="Times New Roman" w:eastAsia="Times New Roman" w:hAnsi="Times New Roman" w:cs="Times New Roman"/>
          <w:sz w:val="28"/>
          <w:szCs w:val="28"/>
          <w:lang w:val="ru" w:eastAsia="ru-RU"/>
        </w:rPr>
        <w:t>соревнования проводятся</w:t>
      </w:r>
      <w:r w:rsidRPr="00194513">
        <w:rPr>
          <w:rFonts w:ascii="Times New Roman" w:eastAsia="Times New Roman" w:hAnsi="Times New Roman" w:cs="Times New Roman"/>
          <w:sz w:val="28"/>
          <w:szCs w:val="28"/>
          <w:lang w:val="ru" w:eastAsia="ru-RU"/>
        </w:rPr>
        <w:t xml:space="preserve"> в нескольких местах, то компенсируется стоимость про</w:t>
      </w:r>
      <w:r w:rsidRPr="00194513">
        <w:rPr>
          <w:rFonts w:ascii="Times New Roman" w:eastAsia="Times New Roman" w:hAnsi="Times New Roman" w:cs="Times New Roman"/>
          <w:sz w:val="28"/>
          <w:szCs w:val="28"/>
          <w:lang w:val="ru" w:eastAsia="ru-RU"/>
        </w:rPr>
        <w:lastRenderedPageBreak/>
        <w:t xml:space="preserve">езда </w:t>
      </w:r>
      <w:r w:rsidR="002D684F" w:rsidRPr="00194513">
        <w:rPr>
          <w:rFonts w:ascii="Times New Roman" w:eastAsia="Times New Roman" w:hAnsi="Times New Roman" w:cs="Times New Roman"/>
          <w:sz w:val="28"/>
          <w:szCs w:val="28"/>
          <w:lang w:val="ru" w:eastAsia="ru-RU"/>
        </w:rPr>
        <w:t>к каждому</w:t>
      </w:r>
      <w:r w:rsidRPr="00194513">
        <w:rPr>
          <w:rFonts w:ascii="Times New Roman" w:eastAsia="Times New Roman" w:hAnsi="Times New Roman" w:cs="Times New Roman"/>
          <w:sz w:val="28"/>
          <w:szCs w:val="28"/>
          <w:lang w:val="ru" w:eastAsia="ru-RU"/>
        </w:rPr>
        <w:t xml:space="preserve"> из этих мест, а также стоимость обратного проезда к месту жительства по фактическим расходам.</w:t>
      </w:r>
    </w:p>
    <w:p w:rsidR="0021043B" w:rsidRPr="00194513" w:rsidRDefault="0021043B" w:rsidP="00AC475E">
      <w:pPr>
        <w:tabs>
          <w:tab w:val="left" w:pos="1143"/>
        </w:tabs>
        <w:spacing w:after="0" w:line="240" w:lineRule="auto"/>
        <w:ind w:right="20" w:firstLine="709"/>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б) расходы, связанные с проживанием спортсменов</w:t>
      </w:r>
      <w:r w:rsidR="000B6426" w:rsidRPr="00194513">
        <w:rPr>
          <w:rFonts w:ascii="Times New Roman" w:eastAsia="Times New Roman" w:hAnsi="Times New Roman" w:cs="Times New Roman"/>
          <w:sz w:val="28"/>
          <w:szCs w:val="28"/>
          <w:lang w:val="ru" w:eastAsia="ru-RU"/>
        </w:rPr>
        <w:t xml:space="preserve"> и тренеров</w:t>
      </w:r>
      <w:r w:rsidRPr="00194513">
        <w:rPr>
          <w:rFonts w:ascii="Times New Roman" w:eastAsia="Times New Roman" w:hAnsi="Times New Roman" w:cs="Times New Roman"/>
          <w:sz w:val="28"/>
          <w:szCs w:val="28"/>
          <w:lang w:val="ru" w:eastAsia="ru-RU"/>
        </w:rPr>
        <w:t xml:space="preserve"> во время проведения соревнований или учебно-тренировочных сборов, а также расходы, связанные</w:t>
      </w:r>
      <w:r w:rsidR="000B6426" w:rsidRPr="00194513">
        <w:rPr>
          <w:rFonts w:ascii="Times New Roman" w:eastAsia="Times New Roman" w:hAnsi="Times New Roman" w:cs="Times New Roman"/>
          <w:sz w:val="28"/>
          <w:szCs w:val="28"/>
          <w:lang w:val="ru" w:eastAsia="ru-RU"/>
        </w:rPr>
        <w:t xml:space="preserve"> с проживанием спортсмен</w:t>
      </w:r>
      <w:r w:rsidR="006C5C6F" w:rsidRPr="00194513">
        <w:rPr>
          <w:rFonts w:ascii="Times New Roman" w:eastAsia="Times New Roman" w:hAnsi="Times New Roman" w:cs="Times New Roman"/>
          <w:sz w:val="28"/>
          <w:szCs w:val="28"/>
          <w:lang w:val="ru" w:eastAsia="ru-RU"/>
        </w:rPr>
        <w:t xml:space="preserve">ов и тренеров в пути </w:t>
      </w:r>
      <w:r w:rsidR="004D43CD" w:rsidRPr="00194513">
        <w:rPr>
          <w:rFonts w:ascii="Times New Roman" w:eastAsia="Times New Roman" w:hAnsi="Times New Roman" w:cs="Times New Roman"/>
          <w:sz w:val="28"/>
          <w:szCs w:val="28"/>
          <w:lang w:val="ru" w:eastAsia="ru-RU"/>
        </w:rPr>
        <w:t>следования рассчитываются,</w:t>
      </w:r>
      <w:r w:rsidR="000B6426" w:rsidRPr="00194513">
        <w:rPr>
          <w:rFonts w:ascii="Times New Roman" w:eastAsia="Times New Roman" w:hAnsi="Times New Roman" w:cs="Times New Roman"/>
          <w:sz w:val="28"/>
          <w:szCs w:val="28"/>
          <w:lang w:val="ru" w:eastAsia="ru-RU"/>
        </w:rPr>
        <w:t xml:space="preserve"> </w:t>
      </w:r>
      <w:r w:rsidR="000B6426" w:rsidRPr="00194513">
        <w:rPr>
          <w:rFonts w:ascii="Times New Roman" w:hAnsi="Times New Roman" w:cs="Times New Roman"/>
          <w:sz w:val="28"/>
          <w:szCs w:val="28"/>
        </w:rPr>
        <w:t xml:space="preserve">согласно </w:t>
      </w:r>
      <w:r w:rsidR="004D43CD" w:rsidRPr="00194513">
        <w:rPr>
          <w:rFonts w:ascii="Times New Roman" w:hAnsi="Times New Roman" w:cs="Times New Roman"/>
          <w:sz w:val="28"/>
          <w:szCs w:val="28"/>
        </w:rPr>
        <w:t>приложению № 5</w:t>
      </w:r>
      <w:r w:rsidR="000B6426" w:rsidRPr="00194513">
        <w:rPr>
          <w:rFonts w:ascii="Times New Roman" w:eastAsia="Times New Roman" w:hAnsi="Times New Roman" w:cs="Times New Roman"/>
          <w:sz w:val="28"/>
          <w:szCs w:val="28"/>
          <w:lang w:val="ru" w:eastAsia="ru-RU"/>
        </w:rPr>
        <w:t xml:space="preserve">. Подтверждающими документами являются: </w:t>
      </w:r>
      <w:r w:rsidR="007A68E9" w:rsidRPr="00194513">
        <w:rPr>
          <w:rFonts w:ascii="Times New Roman" w:eastAsia="Times New Roman" w:hAnsi="Times New Roman" w:cs="Times New Roman"/>
          <w:sz w:val="28"/>
          <w:szCs w:val="28"/>
          <w:lang w:val="ru" w:eastAsia="ru-RU"/>
        </w:rPr>
        <w:t>счёт или акты оказания услуг, с обязательным приложением чека, квитанции об оплате;</w:t>
      </w:r>
    </w:p>
    <w:p w:rsidR="00A3260C" w:rsidRPr="00194513" w:rsidRDefault="00A3260C" w:rsidP="00AC475E">
      <w:pPr>
        <w:tabs>
          <w:tab w:val="left" w:pos="1143"/>
        </w:tabs>
        <w:spacing w:after="0" w:line="240" w:lineRule="auto"/>
        <w:ind w:right="20" w:firstLine="709"/>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 xml:space="preserve">в) расходы, связанные с питанием спортсменов, </w:t>
      </w:r>
      <w:r w:rsidRPr="00194513">
        <w:rPr>
          <w:rFonts w:ascii="Times New Roman" w:hAnsi="Times New Roman" w:cs="Times New Roman"/>
          <w:sz w:val="28"/>
          <w:szCs w:val="28"/>
        </w:rPr>
        <w:t xml:space="preserve">согласно </w:t>
      </w:r>
      <w:r w:rsidR="004D43CD" w:rsidRPr="00194513">
        <w:rPr>
          <w:rFonts w:ascii="Times New Roman" w:hAnsi="Times New Roman" w:cs="Times New Roman"/>
          <w:sz w:val="28"/>
          <w:szCs w:val="28"/>
        </w:rPr>
        <w:t>приложению № 5</w:t>
      </w:r>
      <w:r w:rsidRPr="00194513">
        <w:rPr>
          <w:rFonts w:ascii="Times New Roman" w:eastAsia="Times New Roman" w:hAnsi="Times New Roman" w:cs="Times New Roman"/>
          <w:sz w:val="28"/>
          <w:szCs w:val="28"/>
          <w:lang w:val="ru" w:eastAsia="ru-RU"/>
        </w:rPr>
        <w:t xml:space="preserve">. Отчётным документом является </w:t>
      </w:r>
      <w:r w:rsidR="00C1139B" w:rsidRPr="00194513">
        <w:rPr>
          <w:rFonts w:ascii="Times New Roman" w:eastAsia="Times New Roman" w:hAnsi="Times New Roman" w:cs="Times New Roman"/>
          <w:sz w:val="28"/>
          <w:szCs w:val="28"/>
          <w:lang w:val="ru" w:eastAsia="ru-RU"/>
        </w:rPr>
        <w:t>счёт или акты оказания услуг, с обязательным приложением чека, квитанции об оплате</w:t>
      </w:r>
      <w:r w:rsidRPr="00194513">
        <w:rPr>
          <w:rFonts w:ascii="Times New Roman" w:eastAsia="Times New Roman" w:hAnsi="Times New Roman" w:cs="Times New Roman"/>
          <w:sz w:val="28"/>
          <w:szCs w:val="28"/>
          <w:lang w:val="ru" w:eastAsia="ru-RU"/>
        </w:rPr>
        <w:t>.</w:t>
      </w:r>
    </w:p>
    <w:p w:rsidR="00A3260C" w:rsidRPr="00194513" w:rsidRDefault="00A3260C" w:rsidP="00AC475E">
      <w:pPr>
        <w:tabs>
          <w:tab w:val="left" w:pos="1143"/>
        </w:tabs>
        <w:spacing w:after="0" w:line="240" w:lineRule="auto"/>
        <w:ind w:right="20" w:firstLine="709"/>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г) расходы, связанные с арендой спортивных сооружений, оборудования и инвентаря, необходимого для участия в соревнованиях или учебно-тренировочных сборах</w:t>
      </w:r>
      <w:r w:rsidR="004D43CD" w:rsidRPr="00194513">
        <w:rPr>
          <w:rFonts w:ascii="Times New Roman" w:eastAsia="Times New Roman" w:hAnsi="Times New Roman" w:cs="Times New Roman"/>
          <w:sz w:val="28"/>
          <w:szCs w:val="28"/>
          <w:lang w:val="ru" w:eastAsia="ru-RU"/>
        </w:rPr>
        <w:t xml:space="preserve">. </w:t>
      </w:r>
      <w:r w:rsidR="009A0BF0" w:rsidRPr="00194513">
        <w:rPr>
          <w:rFonts w:ascii="Times New Roman" w:eastAsia="Times New Roman" w:hAnsi="Times New Roman" w:cs="Times New Roman"/>
          <w:sz w:val="28"/>
          <w:szCs w:val="28"/>
          <w:lang w:val="ru" w:eastAsia="ru-RU"/>
        </w:rPr>
        <w:t>Данные расходы подлежат оплате, согласно договору аренды между МКУ «КФКиС» и Арендодателем</w:t>
      </w:r>
      <w:r w:rsidR="007A68E9" w:rsidRPr="00194513">
        <w:rPr>
          <w:rFonts w:ascii="Times New Roman" w:eastAsia="Times New Roman" w:hAnsi="Times New Roman" w:cs="Times New Roman"/>
          <w:sz w:val="28"/>
          <w:szCs w:val="28"/>
          <w:lang w:val="ru" w:eastAsia="ru-RU"/>
        </w:rPr>
        <w:t>, с приложением счёта, сч</w:t>
      </w:r>
      <w:r w:rsidR="009A0BF0" w:rsidRPr="00194513">
        <w:rPr>
          <w:rFonts w:ascii="Times New Roman" w:eastAsia="Times New Roman" w:hAnsi="Times New Roman" w:cs="Times New Roman"/>
          <w:sz w:val="28"/>
          <w:szCs w:val="28"/>
          <w:lang w:val="ru" w:eastAsia="ru-RU"/>
        </w:rPr>
        <w:t>ёт-фактуры и акта выполненных работ.</w:t>
      </w:r>
    </w:p>
    <w:p w:rsidR="00B35A50" w:rsidRPr="00194513" w:rsidRDefault="00B35A50" w:rsidP="00AC475E">
      <w:pPr>
        <w:tabs>
          <w:tab w:val="left" w:pos="1143"/>
        </w:tabs>
        <w:spacing w:after="0" w:line="240" w:lineRule="auto"/>
        <w:ind w:right="20" w:firstLine="709"/>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д) расходы, связанные с уплатой организационных взносов, предусмотренных положением о проведении соревнований</w:t>
      </w:r>
      <w:r w:rsidR="004D43CD" w:rsidRPr="00194513">
        <w:rPr>
          <w:rFonts w:ascii="Times New Roman" w:eastAsia="Times New Roman" w:hAnsi="Times New Roman" w:cs="Times New Roman"/>
          <w:sz w:val="28"/>
          <w:szCs w:val="28"/>
          <w:lang w:val="ru" w:eastAsia="ru-RU"/>
        </w:rPr>
        <w:t>. Подтверждающими документами являются: квитанция об уплате орг</w:t>
      </w:r>
      <w:r w:rsidR="00B94FB0" w:rsidRPr="00194513">
        <w:rPr>
          <w:rFonts w:ascii="Times New Roman" w:eastAsia="Times New Roman" w:hAnsi="Times New Roman" w:cs="Times New Roman"/>
          <w:sz w:val="28"/>
          <w:szCs w:val="28"/>
          <w:lang w:val="ru" w:eastAsia="ru-RU"/>
        </w:rPr>
        <w:t xml:space="preserve">анизационных </w:t>
      </w:r>
      <w:r w:rsidR="004D43CD" w:rsidRPr="00194513">
        <w:rPr>
          <w:rFonts w:ascii="Times New Roman" w:eastAsia="Times New Roman" w:hAnsi="Times New Roman" w:cs="Times New Roman"/>
          <w:sz w:val="28"/>
          <w:szCs w:val="28"/>
          <w:lang w:val="ru" w:eastAsia="ru-RU"/>
        </w:rPr>
        <w:t>взносов</w:t>
      </w:r>
      <w:r w:rsidR="009A0BF0" w:rsidRPr="00194513">
        <w:rPr>
          <w:rFonts w:ascii="Times New Roman" w:eastAsia="Times New Roman" w:hAnsi="Times New Roman" w:cs="Times New Roman"/>
          <w:sz w:val="28"/>
          <w:szCs w:val="28"/>
          <w:lang w:val="ru" w:eastAsia="ru-RU"/>
        </w:rPr>
        <w:t xml:space="preserve"> от организаторов соревнований</w:t>
      </w:r>
      <w:r w:rsidRPr="00194513">
        <w:rPr>
          <w:rFonts w:ascii="Times New Roman" w:eastAsia="Times New Roman" w:hAnsi="Times New Roman" w:cs="Times New Roman"/>
          <w:sz w:val="28"/>
          <w:szCs w:val="28"/>
          <w:lang w:val="ru" w:eastAsia="ru-RU"/>
        </w:rPr>
        <w:t>;</w:t>
      </w:r>
    </w:p>
    <w:p w:rsidR="00B35A50" w:rsidRPr="00194513" w:rsidRDefault="00B35A50" w:rsidP="00AC475E">
      <w:pPr>
        <w:tabs>
          <w:tab w:val="left" w:pos="1143"/>
        </w:tabs>
        <w:spacing w:after="0" w:line="240" w:lineRule="auto"/>
        <w:ind w:right="20" w:firstLine="709"/>
        <w:jc w:val="both"/>
        <w:rPr>
          <w:rFonts w:ascii="Times New Roman" w:eastAsia="Times New Roman" w:hAnsi="Times New Roman" w:cs="Times New Roman"/>
          <w:sz w:val="28"/>
          <w:szCs w:val="28"/>
          <w:lang w:val="ru" w:eastAsia="ru-RU"/>
        </w:rPr>
      </w:pPr>
      <w:r w:rsidRPr="00194513">
        <w:rPr>
          <w:rFonts w:ascii="Times New Roman" w:eastAsia="Times New Roman" w:hAnsi="Times New Roman" w:cs="Times New Roman"/>
          <w:sz w:val="28"/>
          <w:szCs w:val="28"/>
          <w:lang w:val="ru" w:eastAsia="ru-RU"/>
        </w:rPr>
        <w:t xml:space="preserve">е) расходы, связанные с прохождением мед. осмотров и </w:t>
      </w:r>
      <w:r w:rsidR="009A0BF0" w:rsidRPr="00194513">
        <w:rPr>
          <w:rFonts w:ascii="Times New Roman" w:eastAsia="Times New Roman" w:hAnsi="Times New Roman" w:cs="Times New Roman"/>
          <w:sz w:val="28"/>
          <w:szCs w:val="28"/>
          <w:lang w:val="ru" w:eastAsia="ru-RU"/>
        </w:rPr>
        <w:t>оплатой медицинской страховки</w:t>
      </w:r>
      <w:r w:rsidRPr="00194513">
        <w:rPr>
          <w:rFonts w:ascii="Times New Roman" w:eastAsia="Times New Roman" w:hAnsi="Times New Roman" w:cs="Times New Roman"/>
          <w:sz w:val="28"/>
          <w:szCs w:val="28"/>
          <w:lang w:val="ru" w:eastAsia="ru-RU"/>
        </w:rPr>
        <w:t xml:space="preserve"> от несчастных случаев, предусмотренных положением о проведении соревнований</w:t>
      </w:r>
      <w:r w:rsidR="004D43CD" w:rsidRPr="00194513">
        <w:rPr>
          <w:rFonts w:ascii="Times New Roman" w:eastAsia="Times New Roman" w:hAnsi="Times New Roman" w:cs="Times New Roman"/>
          <w:sz w:val="28"/>
          <w:szCs w:val="28"/>
          <w:lang w:val="ru" w:eastAsia="ru-RU"/>
        </w:rPr>
        <w:t>. Подтверждающими документами являются:</w:t>
      </w:r>
      <w:r w:rsidR="009A0BF0" w:rsidRPr="00194513">
        <w:rPr>
          <w:rFonts w:ascii="Times New Roman" w:eastAsia="Times New Roman" w:hAnsi="Times New Roman" w:cs="Times New Roman"/>
          <w:sz w:val="28"/>
          <w:szCs w:val="28"/>
          <w:lang w:val="ru" w:eastAsia="ru-RU"/>
        </w:rPr>
        <w:t xml:space="preserve"> копия полиса медицинского страхования от несчастных случаев с приложением квитанции об оплате</w:t>
      </w:r>
      <w:r w:rsidRPr="00194513">
        <w:rPr>
          <w:rFonts w:ascii="Times New Roman" w:eastAsia="Times New Roman" w:hAnsi="Times New Roman" w:cs="Times New Roman"/>
          <w:sz w:val="28"/>
          <w:szCs w:val="28"/>
          <w:lang w:val="ru" w:eastAsia="ru-RU"/>
        </w:rPr>
        <w:t>.</w:t>
      </w:r>
    </w:p>
    <w:p w:rsidR="00673482" w:rsidRPr="00194513" w:rsidRDefault="00673482" w:rsidP="00CC1559">
      <w:pPr>
        <w:autoSpaceDE w:val="0"/>
        <w:autoSpaceDN w:val="0"/>
        <w:adjustRightInd w:val="0"/>
        <w:spacing w:after="0" w:line="240" w:lineRule="auto"/>
        <w:rPr>
          <w:rFonts w:ascii="Times New Roman,Bold" w:hAnsi="Times New Roman,Bold" w:cs="Times New Roman,Bold"/>
          <w:b/>
          <w:bCs/>
          <w:sz w:val="28"/>
          <w:szCs w:val="28"/>
          <w:lang w:val="ru"/>
        </w:rPr>
      </w:pPr>
    </w:p>
    <w:p w:rsidR="008A39CD" w:rsidRPr="00194513" w:rsidRDefault="008A39CD" w:rsidP="008A39CD">
      <w:pPr>
        <w:spacing w:after="0" w:line="240" w:lineRule="auto"/>
        <w:jc w:val="center"/>
        <w:rPr>
          <w:rFonts w:ascii="Times New Roman" w:hAnsi="Times New Roman" w:cs="Times New Roman"/>
          <w:spacing w:val="2"/>
          <w:sz w:val="28"/>
          <w:szCs w:val="28"/>
        </w:rPr>
      </w:pPr>
    </w:p>
    <w:p w:rsidR="008A39CD" w:rsidRPr="00194513" w:rsidRDefault="008A39CD" w:rsidP="008A39CD">
      <w:pPr>
        <w:spacing w:after="0" w:line="240" w:lineRule="auto"/>
        <w:jc w:val="center"/>
        <w:rPr>
          <w:rFonts w:ascii="Times New Roman" w:hAnsi="Times New Roman" w:cs="Times New Roman"/>
          <w:spacing w:val="2"/>
          <w:sz w:val="28"/>
          <w:szCs w:val="28"/>
        </w:rPr>
      </w:pPr>
    </w:p>
    <w:p w:rsidR="005E73EF" w:rsidRPr="00194513" w:rsidRDefault="00E953E8" w:rsidP="00E953E8">
      <w:pPr>
        <w:tabs>
          <w:tab w:val="left" w:pos="7560"/>
        </w:tabs>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bCs/>
          <w:sz w:val="28"/>
          <w:szCs w:val="28"/>
        </w:rPr>
        <w:t xml:space="preserve">           </w:t>
      </w:r>
      <w:r w:rsidR="006F7D41" w:rsidRPr="00194513">
        <w:rPr>
          <w:rFonts w:ascii="Times New Roman" w:hAnsi="Times New Roman" w:cs="Times New Roman"/>
          <w:bCs/>
          <w:sz w:val="28"/>
          <w:szCs w:val="28"/>
        </w:rPr>
        <w:t>Директор МКУ «</w:t>
      </w:r>
      <w:proofErr w:type="gramStart"/>
      <w:r w:rsidRPr="00194513">
        <w:rPr>
          <w:rFonts w:ascii="Times New Roman" w:hAnsi="Times New Roman" w:cs="Times New Roman"/>
          <w:bCs/>
          <w:sz w:val="28"/>
          <w:szCs w:val="28"/>
        </w:rPr>
        <w:t xml:space="preserve">КФКиС»  </w:t>
      </w:r>
      <w:r w:rsidR="006F7D41" w:rsidRPr="00194513">
        <w:rPr>
          <w:rFonts w:ascii="Times New Roman" w:hAnsi="Times New Roman" w:cs="Times New Roman"/>
          <w:bCs/>
          <w:sz w:val="28"/>
          <w:szCs w:val="28"/>
        </w:rPr>
        <w:t xml:space="preserve"> </w:t>
      </w:r>
      <w:proofErr w:type="gramEnd"/>
      <w:r w:rsidR="006F7D41" w:rsidRPr="00194513">
        <w:rPr>
          <w:rFonts w:ascii="Times New Roman" w:hAnsi="Times New Roman" w:cs="Times New Roman"/>
          <w:bCs/>
          <w:sz w:val="28"/>
          <w:szCs w:val="28"/>
        </w:rPr>
        <w:t xml:space="preserve">                                </w:t>
      </w:r>
      <w:r w:rsidR="00194513">
        <w:rPr>
          <w:rFonts w:ascii="Times New Roman" w:hAnsi="Times New Roman" w:cs="Times New Roman"/>
          <w:bCs/>
          <w:sz w:val="28"/>
          <w:szCs w:val="28"/>
        </w:rPr>
        <w:t xml:space="preserve">          </w:t>
      </w:r>
      <w:r w:rsidRPr="00194513">
        <w:rPr>
          <w:rFonts w:ascii="Times New Roman" w:hAnsi="Times New Roman" w:cs="Times New Roman"/>
          <w:bCs/>
          <w:sz w:val="28"/>
          <w:szCs w:val="28"/>
        </w:rPr>
        <w:t xml:space="preserve">          </w:t>
      </w:r>
      <w:r w:rsidR="006F7D41" w:rsidRPr="00194513">
        <w:rPr>
          <w:rFonts w:ascii="Times New Roman" w:hAnsi="Times New Roman" w:cs="Times New Roman"/>
          <w:bCs/>
          <w:sz w:val="28"/>
          <w:szCs w:val="28"/>
        </w:rPr>
        <w:t>П.Л.</w:t>
      </w:r>
      <w:r w:rsidRPr="00194513">
        <w:rPr>
          <w:rFonts w:ascii="Times New Roman" w:hAnsi="Times New Roman" w:cs="Times New Roman"/>
          <w:bCs/>
          <w:sz w:val="28"/>
          <w:szCs w:val="28"/>
        </w:rPr>
        <w:t xml:space="preserve"> </w:t>
      </w:r>
      <w:r w:rsidR="006F7D41" w:rsidRPr="00194513">
        <w:rPr>
          <w:rFonts w:ascii="Times New Roman" w:hAnsi="Times New Roman" w:cs="Times New Roman"/>
          <w:bCs/>
          <w:sz w:val="28"/>
          <w:szCs w:val="28"/>
        </w:rPr>
        <w:t>Петров</w:t>
      </w: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5E73EF" w:rsidRPr="00194513" w:rsidRDefault="005E73EF" w:rsidP="00673482">
      <w:pPr>
        <w:autoSpaceDE w:val="0"/>
        <w:autoSpaceDN w:val="0"/>
        <w:adjustRightInd w:val="0"/>
        <w:spacing w:after="0" w:line="240" w:lineRule="auto"/>
        <w:jc w:val="right"/>
        <w:rPr>
          <w:rFonts w:ascii="Times New Roman" w:hAnsi="Times New Roman" w:cs="Times New Roman"/>
          <w:sz w:val="28"/>
          <w:szCs w:val="28"/>
        </w:rPr>
      </w:pPr>
    </w:p>
    <w:p w:rsidR="00AE4B5A" w:rsidRPr="00194513" w:rsidRDefault="00AE4B5A" w:rsidP="00673482">
      <w:pPr>
        <w:autoSpaceDE w:val="0"/>
        <w:autoSpaceDN w:val="0"/>
        <w:adjustRightInd w:val="0"/>
        <w:spacing w:after="0" w:line="240" w:lineRule="auto"/>
        <w:jc w:val="right"/>
        <w:rPr>
          <w:rFonts w:ascii="Times New Roman" w:hAnsi="Times New Roman" w:cs="Times New Roman"/>
          <w:sz w:val="28"/>
          <w:szCs w:val="28"/>
        </w:rPr>
      </w:pPr>
    </w:p>
    <w:p w:rsidR="00673482" w:rsidRPr="00194513" w:rsidRDefault="00673482" w:rsidP="00673482">
      <w:pPr>
        <w:autoSpaceDE w:val="0"/>
        <w:autoSpaceDN w:val="0"/>
        <w:adjustRightInd w:val="0"/>
        <w:spacing w:after="0" w:line="240" w:lineRule="auto"/>
        <w:jc w:val="right"/>
        <w:rPr>
          <w:rFonts w:ascii="Times New Roman" w:hAnsi="Times New Roman" w:cs="Times New Roman"/>
          <w:sz w:val="28"/>
          <w:szCs w:val="28"/>
        </w:rPr>
      </w:pPr>
      <w:r w:rsidRPr="00194513">
        <w:rPr>
          <w:rFonts w:ascii="Times New Roman" w:hAnsi="Times New Roman" w:cs="Times New Roman"/>
          <w:sz w:val="28"/>
          <w:szCs w:val="28"/>
        </w:rPr>
        <w:t>Приложение №1</w:t>
      </w:r>
    </w:p>
    <w:p w:rsidR="00673482" w:rsidRPr="00194513" w:rsidRDefault="00673482" w:rsidP="00673482">
      <w:pPr>
        <w:autoSpaceDE w:val="0"/>
        <w:autoSpaceDN w:val="0"/>
        <w:adjustRightInd w:val="0"/>
        <w:spacing w:after="0" w:line="240" w:lineRule="auto"/>
        <w:jc w:val="right"/>
        <w:rPr>
          <w:rFonts w:ascii="Times New Roman" w:hAnsi="Times New Roman" w:cs="Times New Roman"/>
          <w:sz w:val="28"/>
          <w:szCs w:val="28"/>
        </w:rPr>
      </w:pPr>
    </w:p>
    <w:p w:rsidR="00673482" w:rsidRPr="00194513" w:rsidRDefault="0078779A" w:rsidP="0078779A">
      <w:pPr>
        <w:autoSpaceDE w:val="0"/>
        <w:autoSpaceDN w:val="0"/>
        <w:adjustRightInd w:val="0"/>
        <w:spacing w:after="0" w:line="240" w:lineRule="auto"/>
        <w:jc w:val="center"/>
        <w:rPr>
          <w:rFonts w:ascii="Times New Roman" w:hAnsi="Times New Roman" w:cs="Times New Roman"/>
          <w:sz w:val="28"/>
          <w:szCs w:val="28"/>
        </w:rPr>
      </w:pPr>
      <w:r w:rsidRPr="00194513">
        <w:rPr>
          <w:rFonts w:ascii="Times New Roman" w:hAnsi="Times New Roman" w:cs="Times New Roman"/>
          <w:sz w:val="28"/>
          <w:szCs w:val="28"/>
        </w:rPr>
        <w:lastRenderedPageBreak/>
        <w:t xml:space="preserve">                                                               </w:t>
      </w:r>
      <w:r w:rsidR="00673482" w:rsidRPr="00194513">
        <w:rPr>
          <w:rFonts w:ascii="Times New Roman" w:hAnsi="Times New Roman" w:cs="Times New Roman"/>
          <w:sz w:val="28"/>
          <w:szCs w:val="28"/>
        </w:rPr>
        <w:t xml:space="preserve"> Директору _____________________</w:t>
      </w:r>
    </w:p>
    <w:p w:rsidR="00673482" w:rsidRPr="00194513" w:rsidRDefault="0078779A" w:rsidP="0078779A">
      <w:pPr>
        <w:autoSpaceDE w:val="0"/>
        <w:autoSpaceDN w:val="0"/>
        <w:adjustRightInd w:val="0"/>
        <w:spacing w:after="0" w:line="240" w:lineRule="auto"/>
        <w:jc w:val="center"/>
        <w:rPr>
          <w:rFonts w:ascii="Times New Roman" w:hAnsi="Times New Roman" w:cs="Times New Roman"/>
          <w:sz w:val="28"/>
          <w:szCs w:val="28"/>
        </w:rPr>
      </w:pPr>
      <w:r w:rsidRPr="00194513">
        <w:rPr>
          <w:rFonts w:ascii="Times New Roman" w:hAnsi="Times New Roman" w:cs="Times New Roman"/>
          <w:sz w:val="28"/>
          <w:szCs w:val="28"/>
        </w:rPr>
        <w:t xml:space="preserve">                                                                   </w:t>
      </w:r>
      <w:r w:rsidR="00673482" w:rsidRPr="00194513">
        <w:rPr>
          <w:rFonts w:ascii="Times New Roman" w:hAnsi="Times New Roman" w:cs="Times New Roman"/>
          <w:sz w:val="28"/>
          <w:szCs w:val="28"/>
        </w:rPr>
        <w:t xml:space="preserve">тренера </w:t>
      </w:r>
      <w:r w:rsidRPr="00194513">
        <w:rPr>
          <w:rFonts w:ascii="Times New Roman" w:hAnsi="Times New Roman" w:cs="Times New Roman"/>
          <w:sz w:val="28"/>
          <w:szCs w:val="28"/>
        </w:rPr>
        <w:t>_________________________</w:t>
      </w:r>
    </w:p>
    <w:p w:rsidR="00673482" w:rsidRPr="00194513" w:rsidRDefault="00673482" w:rsidP="00673482">
      <w:pPr>
        <w:autoSpaceDE w:val="0"/>
        <w:autoSpaceDN w:val="0"/>
        <w:adjustRightInd w:val="0"/>
        <w:spacing w:after="0" w:line="240" w:lineRule="auto"/>
        <w:jc w:val="center"/>
        <w:rPr>
          <w:rFonts w:ascii="Times New Roman" w:hAnsi="Times New Roman" w:cs="Times New Roman"/>
          <w:sz w:val="28"/>
          <w:szCs w:val="28"/>
        </w:rPr>
      </w:pPr>
      <w:r w:rsidRPr="00194513">
        <w:rPr>
          <w:rFonts w:ascii="Times New Roman" w:hAnsi="Times New Roman" w:cs="Times New Roman"/>
          <w:sz w:val="28"/>
          <w:szCs w:val="28"/>
        </w:rPr>
        <w:t xml:space="preserve">                                                        </w:t>
      </w:r>
    </w:p>
    <w:p w:rsidR="00673482" w:rsidRPr="00194513" w:rsidRDefault="00673482" w:rsidP="00673482">
      <w:pPr>
        <w:autoSpaceDE w:val="0"/>
        <w:autoSpaceDN w:val="0"/>
        <w:adjustRightInd w:val="0"/>
        <w:spacing w:after="0" w:line="240" w:lineRule="auto"/>
        <w:rPr>
          <w:rFonts w:ascii="Times New Roman" w:hAnsi="Times New Roman" w:cs="Times New Roman"/>
          <w:sz w:val="28"/>
          <w:szCs w:val="28"/>
        </w:rPr>
      </w:pPr>
    </w:p>
    <w:p w:rsidR="00673482" w:rsidRPr="00194513" w:rsidRDefault="00673482" w:rsidP="00673482">
      <w:pPr>
        <w:autoSpaceDE w:val="0"/>
        <w:autoSpaceDN w:val="0"/>
        <w:adjustRightInd w:val="0"/>
        <w:spacing w:after="0" w:line="240" w:lineRule="auto"/>
        <w:rPr>
          <w:rFonts w:ascii="Times New Roman" w:hAnsi="Times New Roman" w:cs="Times New Roman"/>
          <w:sz w:val="28"/>
          <w:szCs w:val="28"/>
        </w:rPr>
      </w:pPr>
    </w:p>
    <w:p w:rsidR="00673482" w:rsidRPr="00194513" w:rsidRDefault="00673482" w:rsidP="00673482">
      <w:pPr>
        <w:autoSpaceDE w:val="0"/>
        <w:autoSpaceDN w:val="0"/>
        <w:adjustRightInd w:val="0"/>
        <w:spacing w:after="0" w:line="240" w:lineRule="auto"/>
        <w:rPr>
          <w:rFonts w:ascii="Times New Roman" w:hAnsi="Times New Roman" w:cs="Times New Roman"/>
          <w:sz w:val="28"/>
          <w:szCs w:val="28"/>
        </w:rPr>
      </w:pPr>
    </w:p>
    <w:p w:rsidR="00673482" w:rsidRPr="00194513" w:rsidRDefault="00673482" w:rsidP="00673482">
      <w:pPr>
        <w:autoSpaceDE w:val="0"/>
        <w:autoSpaceDN w:val="0"/>
        <w:adjustRightInd w:val="0"/>
        <w:spacing w:after="0" w:line="240" w:lineRule="auto"/>
        <w:jc w:val="center"/>
        <w:rPr>
          <w:rFonts w:ascii="Times New Roman" w:hAnsi="Times New Roman" w:cs="Times New Roman"/>
          <w:sz w:val="28"/>
          <w:szCs w:val="28"/>
        </w:rPr>
      </w:pPr>
      <w:r w:rsidRPr="00194513">
        <w:rPr>
          <w:rFonts w:ascii="Times New Roman" w:hAnsi="Times New Roman" w:cs="Times New Roman"/>
          <w:sz w:val="28"/>
          <w:szCs w:val="28"/>
        </w:rPr>
        <w:t>заявление.</w:t>
      </w:r>
    </w:p>
    <w:p w:rsidR="00673482" w:rsidRPr="00194513" w:rsidRDefault="00673482" w:rsidP="00673482">
      <w:pPr>
        <w:autoSpaceDE w:val="0"/>
        <w:autoSpaceDN w:val="0"/>
        <w:adjustRightInd w:val="0"/>
        <w:spacing w:after="0" w:line="240" w:lineRule="auto"/>
        <w:jc w:val="center"/>
        <w:rPr>
          <w:rFonts w:ascii="Times New Roman" w:hAnsi="Times New Roman" w:cs="Times New Roman"/>
          <w:sz w:val="28"/>
          <w:szCs w:val="28"/>
        </w:rPr>
      </w:pPr>
    </w:p>
    <w:p w:rsidR="00D3201D" w:rsidRPr="00194513" w:rsidRDefault="00673482" w:rsidP="00673482">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Прошу Вас разрешить выезд </w:t>
      </w:r>
      <w:r w:rsidR="00D3201D" w:rsidRPr="00194513">
        <w:rPr>
          <w:rFonts w:ascii="Times New Roman" w:hAnsi="Times New Roman" w:cs="Times New Roman"/>
          <w:sz w:val="28"/>
          <w:szCs w:val="28"/>
        </w:rPr>
        <w:t>на ___________________________________________ _______________________________________________________________________</w:t>
      </w:r>
    </w:p>
    <w:p w:rsidR="00176739" w:rsidRPr="00194513" w:rsidRDefault="00673482" w:rsidP="00673482">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 </w:t>
      </w:r>
      <w:r w:rsidRPr="00194513">
        <w:rPr>
          <w:rFonts w:ascii="Times New Roman" w:hAnsi="Times New Roman" w:cs="Times New Roman"/>
          <w:sz w:val="20"/>
          <w:szCs w:val="20"/>
        </w:rPr>
        <w:t>(название соревнований,</w:t>
      </w:r>
      <w:r w:rsidR="00D3201D" w:rsidRPr="00194513">
        <w:rPr>
          <w:rFonts w:ascii="Times New Roman" w:hAnsi="Times New Roman" w:cs="Times New Roman"/>
          <w:sz w:val="20"/>
          <w:szCs w:val="20"/>
        </w:rPr>
        <w:t xml:space="preserve"> </w:t>
      </w:r>
      <w:r w:rsidRPr="00194513">
        <w:rPr>
          <w:rFonts w:ascii="Times New Roman" w:hAnsi="Times New Roman" w:cs="Times New Roman"/>
          <w:sz w:val="20"/>
          <w:szCs w:val="20"/>
        </w:rPr>
        <w:t>тренировочные сборы, иные спортивные мероприятия в соответствии с</w:t>
      </w:r>
      <w:r w:rsidR="00176739" w:rsidRPr="00194513">
        <w:rPr>
          <w:rFonts w:ascii="Times New Roman" w:hAnsi="Times New Roman" w:cs="Times New Roman"/>
          <w:sz w:val="20"/>
          <w:szCs w:val="20"/>
        </w:rPr>
        <w:t xml:space="preserve"> </w:t>
      </w:r>
      <w:r w:rsidRPr="00194513">
        <w:rPr>
          <w:rFonts w:ascii="Times New Roman" w:hAnsi="Times New Roman" w:cs="Times New Roman"/>
          <w:sz w:val="20"/>
          <w:szCs w:val="20"/>
        </w:rPr>
        <w:t>положением)</w:t>
      </w:r>
    </w:p>
    <w:p w:rsidR="00673482" w:rsidRPr="00194513" w:rsidRDefault="00673482" w:rsidP="00673482">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 которые будут проходить в ______________________________________________________________</w:t>
      </w:r>
      <w:r w:rsidR="00176739" w:rsidRPr="00194513">
        <w:rPr>
          <w:rFonts w:ascii="Times New Roman" w:hAnsi="Times New Roman" w:cs="Times New Roman"/>
          <w:sz w:val="28"/>
          <w:szCs w:val="28"/>
        </w:rPr>
        <w:t>_______</w:t>
      </w:r>
    </w:p>
    <w:p w:rsidR="00673482" w:rsidRPr="00194513" w:rsidRDefault="00673482" w:rsidP="00176739">
      <w:pPr>
        <w:autoSpaceDE w:val="0"/>
        <w:autoSpaceDN w:val="0"/>
        <w:adjustRightInd w:val="0"/>
        <w:spacing w:after="0" w:line="240" w:lineRule="auto"/>
        <w:jc w:val="center"/>
        <w:rPr>
          <w:rFonts w:ascii="Times New Roman" w:hAnsi="Times New Roman" w:cs="Times New Roman"/>
          <w:sz w:val="20"/>
          <w:szCs w:val="20"/>
        </w:rPr>
      </w:pPr>
      <w:r w:rsidRPr="00194513">
        <w:rPr>
          <w:rFonts w:ascii="Times New Roman" w:hAnsi="Times New Roman" w:cs="Times New Roman"/>
          <w:sz w:val="20"/>
          <w:szCs w:val="20"/>
        </w:rPr>
        <w:t xml:space="preserve">(название города, области, района, </w:t>
      </w:r>
      <w:proofErr w:type="spellStart"/>
      <w:r w:rsidRPr="00194513">
        <w:rPr>
          <w:rFonts w:ascii="Times New Roman" w:hAnsi="Times New Roman" w:cs="Times New Roman"/>
          <w:sz w:val="20"/>
          <w:szCs w:val="20"/>
        </w:rPr>
        <w:t>посѐлка</w:t>
      </w:r>
      <w:proofErr w:type="spellEnd"/>
      <w:r w:rsidRPr="00194513">
        <w:rPr>
          <w:rFonts w:ascii="Times New Roman" w:hAnsi="Times New Roman" w:cs="Times New Roman"/>
          <w:sz w:val="20"/>
          <w:szCs w:val="20"/>
        </w:rPr>
        <w:t>) (дата: ЧЧ.ММ.ГГ.)</w:t>
      </w:r>
    </w:p>
    <w:p w:rsidR="00176739" w:rsidRPr="00194513" w:rsidRDefault="00176739" w:rsidP="00673482">
      <w:pPr>
        <w:autoSpaceDE w:val="0"/>
        <w:autoSpaceDN w:val="0"/>
        <w:adjustRightInd w:val="0"/>
        <w:spacing w:after="0" w:line="240" w:lineRule="auto"/>
        <w:rPr>
          <w:rFonts w:ascii="Times New Roman" w:hAnsi="Times New Roman" w:cs="Times New Roman"/>
          <w:sz w:val="28"/>
          <w:szCs w:val="28"/>
        </w:rPr>
      </w:pPr>
    </w:p>
    <w:p w:rsidR="00673482" w:rsidRPr="00194513" w:rsidRDefault="00673482" w:rsidP="00673482">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В соревнованиях примут участие спортсмены в составе:</w:t>
      </w:r>
    </w:p>
    <w:p w:rsidR="0078779A" w:rsidRPr="00194513" w:rsidRDefault="0078779A" w:rsidP="00673482">
      <w:pPr>
        <w:autoSpaceDE w:val="0"/>
        <w:autoSpaceDN w:val="0"/>
        <w:adjustRightInd w:val="0"/>
        <w:spacing w:after="0" w:line="240" w:lineRule="auto"/>
        <w:rPr>
          <w:rFonts w:ascii="Times New Roman" w:hAnsi="Times New Roman" w:cs="Times New Roman"/>
          <w:sz w:val="28"/>
          <w:szCs w:val="28"/>
        </w:rPr>
      </w:pPr>
    </w:p>
    <w:tbl>
      <w:tblPr>
        <w:tblStyle w:val="a7"/>
        <w:tblW w:w="0" w:type="auto"/>
        <w:tblLook w:val="04A0" w:firstRow="1" w:lastRow="0" w:firstColumn="1" w:lastColumn="0" w:noHBand="0" w:noVBand="1"/>
      </w:tblPr>
      <w:tblGrid>
        <w:gridCol w:w="675"/>
        <w:gridCol w:w="2977"/>
        <w:gridCol w:w="2410"/>
        <w:gridCol w:w="3509"/>
      </w:tblGrid>
      <w:tr w:rsidR="00194513" w:rsidRPr="00194513" w:rsidTr="0078779A">
        <w:tc>
          <w:tcPr>
            <w:tcW w:w="675" w:type="dxa"/>
            <w:vAlign w:val="center"/>
          </w:tcPr>
          <w:p w:rsidR="00673482" w:rsidRPr="00194513" w:rsidRDefault="00673482" w:rsidP="0078779A">
            <w:pPr>
              <w:autoSpaceDE w:val="0"/>
              <w:autoSpaceDN w:val="0"/>
              <w:adjustRightInd w:val="0"/>
              <w:jc w:val="center"/>
              <w:rPr>
                <w:rFonts w:ascii="Times New Roman" w:hAnsi="Times New Roman" w:cs="Times New Roman"/>
                <w:sz w:val="24"/>
                <w:szCs w:val="24"/>
              </w:rPr>
            </w:pPr>
            <w:r w:rsidRPr="00194513">
              <w:rPr>
                <w:rFonts w:ascii="Times New Roman" w:hAnsi="Times New Roman" w:cs="Times New Roman"/>
                <w:sz w:val="24"/>
                <w:szCs w:val="24"/>
              </w:rPr>
              <w:t>№</w:t>
            </w:r>
          </w:p>
          <w:p w:rsidR="00673482" w:rsidRPr="00194513" w:rsidRDefault="00673482" w:rsidP="0078779A">
            <w:pPr>
              <w:autoSpaceDE w:val="0"/>
              <w:autoSpaceDN w:val="0"/>
              <w:adjustRightInd w:val="0"/>
              <w:jc w:val="center"/>
              <w:rPr>
                <w:rFonts w:ascii="Times New Roman" w:hAnsi="Times New Roman" w:cs="Times New Roman"/>
                <w:sz w:val="24"/>
                <w:szCs w:val="24"/>
              </w:rPr>
            </w:pPr>
            <w:r w:rsidRPr="00194513">
              <w:rPr>
                <w:rFonts w:ascii="Times New Roman" w:hAnsi="Times New Roman" w:cs="Times New Roman"/>
                <w:sz w:val="24"/>
                <w:szCs w:val="24"/>
              </w:rPr>
              <w:t>п/п</w:t>
            </w:r>
          </w:p>
        </w:tc>
        <w:tc>
          <w:tcPr>
            <w:tcW w:w="2977" w:type="dxa"/>
            <w:vAlign w:val="center"/>
          </w:tcPr>
          <w:p w:rsidR="00673482" w:rsidRPr="00194513" w:rsidRDefault="00673482" w:rsidP="0078779A">
            <w:pPr>
              <w:autoSpaceDE w:val="0"/>
              <w:autoSpaceDN w:val="0"/>
              <w:adjustRightInd w:val="0"/>
              <w:jc w:val="center"/>
              <w:rPr>
                <w:rFonts w:ascii="Times New Roman" w:hAnsi="Times New Roman" w:cs="Times New Roman"/>
                <w:sz w:val="24"/>
                <w:szCs w:val="24"/>
              </w:rPr>
            </w:pPr>
            <w:r w:rsidRPr="00194513">
              <w:rPr>
                <w:rFonts w:ascii="Times New Roman" w:hAnsi="Times New Roman" w:cs="Times New Roman"/>
                <w:sz w:val="24"/>
                <w:szCs w:val="24"/>
              </w:rPr>
              <w:t>Фамилия, имя</w:t>
            </w:r>
          </w:p>
        </w:tc>
        <w:tc>
          <w:tcPr>
            <w:tcW w:w="2410" w:type="dxa"/>
            <w:vAlign w:val="center"/>
          </w:tcPr>
          <w:p w:rsidR="00673482" w:rsidRPr="00194513" w:rsidRDefault="00673482" w:rsidP="0078779A">
            <w:pPr>
              <w:autoSpaceDE w:val="0"/>
              <w:autoSpaceDN w:val="0"/>
              <w:adjustRightInd w:val="0"/>
              <w:jc w:val="center"/>
              <w:rPr>
                <w:rFonts w:ascii="Times New Roman" w:hAnsi="Times New Roman" w:cs="Times New Roman"/>
                <w:sz w:val="24"/>
                <w:szCs w:val="24"/>
              </w:rPr>
            </w:pPr>
            <w:r w:rsidRPr="00194513">
              <w:rPr>
                <w:rFonts w:ascii="Times New Roman" w:hAnsi="Times New Roman" w:cs="Times New Roman"/>
                <w:sz w:val="24"/>
                <w:szCs w:val="24"/>
              </w:rPr>
              <w:t>Год рождения</w:t>
            </w:r>
          </w:p>
        </w:tc>
        <w:tc>
          <w:tcPr>
            <w:tcW w:w="3509" w:type="dxa"/>
            <w:vAlign w:val="center"/>
          </w:tcPr>
          <w:p w:rsidR="0078779A" w:rsidRPr="00194513" w:rsidRDefault="0078779A" w:rsidP="0078779A">
            <w:pPr>
              <w:autoSpaceDE w:val="0"/>
              <w:autoSpaceDN w:val="0"/>
              <w:adjustRightInd w:val="0"/>
              <w:jc w:val="center"/>
              <w:rPr>
                <w:rFonts w:ascii="Times New Roman" w:hAnsi="Times New Roman" w:cs="Times New Roman"/>
                <w:sz w:val="24"/>
                <w:szCs w:val="24"/>
              </w:rPr>
            </w:pPr>
          </w:p>
          <w:p w:rsidR="00673482" w:rsidRPr="00194513" w:rsidRDefault="0076517E" w:rsidP="0078779A">
            <w:pPr>
              <w:autoSpaceDE w:val="0"/>
              <w:autoSpaceDN w:val="0"/>
              <w:adjustRightInd w:val="0"/>
              <w:jc w:val="center"/>
              <w:rPr>
                <w:rFonts w:ascii="Times New Roman" w:hAnsi="Times New Roman" w:cs="Times New Roman"/>
                <w:sz w:val="24"/>
                <w:szCs w:val="24"/>
              </w:rPr>
            </w:pPr>
            <w:r w:rsidRPr="00194513">
              <w:rPr>
                <w:rFonts w:ascii="Times New Roman" w:hAnsi="Times New Roman" w:cs="Times New Roman"/>
                <w:sz w:val="24"/>
                <w:szCs w:val="24"/>
              </w:rPr>
              <w:t>Место учёбы, (работы)</w:t>
            </w:r>
          </w:p>
          <w:p w:rsidR="00673482" w:rsidRPr="00194513" w:rsidRDefault="00673482" w:rsidP="0078779A">
            <w:pPr>
              <w:autoSpaceDE w:val="0"/>
              <w:autoSpaceDN w:val="0"/>
              <w:adjustRightInd w:val="0"/>
              <w:jc w:val="center"/>
              <w:rPr>
                <w:rFonts w:ascii="Times New Roman" w:hAnsi="Times New Roman" w:cs="Times New Roman"/>
                <w:sz w:val="24"/>
                <w:szCs w:val="24"/>
              </w:rPr>
            </w:pPr>
          </w:p>
        </w:tc>
      </w:tr>
      <w:tr w:rsidR="00194513" w:rsidRPr="00194513" w:rsidTr="00673482">
        <w:tc>
          <w:tcPr>
            <w:tcW w:w="675" w:type="dxa"/>
          </w:tcPr>
          <w:p w:rsidR="00673482" w:rsidRPr="00194513" w:rsidRDefault="00673482" w:rsidP="00673482">
            <w:pPr>
              <w:autoSpaceDE w:val="0"/>
              <w:autoSpaceDN w:val="0"/>
              <w:adjustRightInd w:val="0"/>
              <w:rPr>
                <w:rFonts w:ascii="Times New Roman" w:hAnsi="Times New Roman" w:cs="Times New Roman"/>
                <w:sz w:val="28"/>
                <w:szCs w:val="28"/>
              </w:rPr>
            </w:pPr>
          </w:p>
        </w:tc>
        <w:tc>
          <w:tcPr>
            <w:tcW w:w="2977" w:type="dxa"/>
          </w:tcPr>
          <w:p w:rsidR="00673482" w:rsidRPr="00194513" w:rsidRDefault="00673482" w:rsidP="00673482">
            <w:pPr>
              <w:autoSpaceDE w:val="0"/>
              <w:autoSpaceDN w:val="0"/>
              <w:adjustRightInd w:val="0"/>
              <w:rPr>
                <w:rFonts w:ascii="Times New Roman" w:hAnsi="Times New Roman" w:cs="Times New Roman"/>
                <w:sz w:val="28"/>
                <w:szCs w:val="28"/>
              </w:rPr>
            </w:pPr>
          </w:p>
        </w:tc>
        <w:tc>
          <w:tcPr>
            <w:tcW w:w="2410" w:type="dxa"/>
          </w:tcPr>
          <w:p w:rsidR="00673482" w:rsidRPr="00194513" w:rsidRDefault="00673482" w:rsidP="00673482">
            <w:pPr>
              <w:autoSpaceDE w:val="0"/>
              <w:autoSpaceDN w:val="0"/>
              <w:adjustRightInd w:val="0"/>
              <w:rPr>
                <w:rFonts w:ascii="Times New Roman" w:hAnsi="Times New Roman" w:cs="Times New Roman"/>
                <w:sz w:val="28"/>
                <w:szCs w:val="28"/>
              </w:rPr>
            </w:pPr>
          </w:p>
        </w:tc>
        <w:tc>
          <w:tcPr>
            <w:tcW w:w="3509" w:type="dxa"/>
          </w:tcPr>
          <w:p w:rsidR="00673482" w:rsidRPr="00194513" w:rsidRDefault="00673482" w:rsidP="00673482">
            <w:pPr>
              <w:autoSpaceDE w:val="0"/>
              <w:autoSpaceDN w:val="0"/>
              <w:adjustRightInd w:val="0"/>
              <w:rPr>
                <w:rFonts w:ascii="Times New Roman" w:hAnsi="Times New Roman" w:cs="Times New Roman"/>
                <w:sz w:val="28"/>
                <w:szCs w:val="28"/>
              </w:rPr>
            </w:pPr>
          </w:p>
        </w:tc>
      </w:tr>
      <w:tr w:rsidR="00194513" w:rsidRPr="00194513" w:rsidTr="00673482">
        <w:tc>
          <w:tcPr>
            <w:tcW w:w="675" w:type="dxa"/>
          </w:tcPr>
          <w:p w:rsidR="00673482" w:rsidRPr="00194513" w:rsidRDefault="00673482" w:rsidP="00673482">
            <w:pPr>
              <w:autoSpaceDE w:val="0"/>
              <w:autoSpaceDN w:val="0"/>
              <w:adjustRightInd w:val="0"/>
              <w:rPr>
                <w:rFonts w:ascii="Times New Roman" w:hAnsi="Times New Roman" w:cs="Times New Roman"/>
                <w:sz w:val="28"/>
                <w:szCs w:val="28"/>
              </w:rPr>
            </w:pPr>
          </w:p>
        </w:tc>
        <w:tc>
          <w:tcPr>
            <w:tcW w:w="2977" w:type="dxa"/>
          </w:tcPr>
          <w:p w:rsidR="00673482" w:rsidRPr="00194513" w:rsidRDefault="00673482" w:rsidP="00673482">
            <w:pPr>
              <w:autoSpaceDE w:val="0"/>
              <w:autoSpaceDN w:val="0"/>
              <w:adjustRightInd w:val="0"/>
              <w:rPr>
                <w:rFonts w:ascii="Times New Roman" w:hAnsi="Times New Roman" w:cs="Times New Roman"/>
                <w:sz w:val="28"/>
                <w:szCs w:val="28"/>
              </w:rPr>
            </w:pPr>
          </w:p>
        </w:tc>
        <w:tc>
          <w:tcPr>
            <w:tcW w:w="2410" w:type="dxa"/>
          </w:tcPr>
          <w:p w:rsidR="00673482" w:rsidRPr="00194513" w:rsidRDefault="00673482" w:rsidP="00673482">
            <w:pPr>
              <w:autoSpaceDE w:val="0"/>
              <w:autoSpaceDN w:val="0"/>
              <w:adjustRightInd w:val="0"/>
              <w:rPr>
                <w:rFonts w:ascii="Times New Roman" w:hAnsi="Times New Roman" w:cs="Times New Roman"/>
                <w:sz w:val="28"/>
                <w:szCs w:val="28"/>
              </w:rPr>
            </w:pPr>
          </w:p>
        </w:tc>
        <w:tc>
          <w:tcPr>
            <w:tcW w:w="3509" w:type="dxa"/>
          </w:tcPr>
          <w:p w:rsidR="00673482" w:rsidRPr="00194513" w:rsidRDefault="00673482" w:rsidP="00673482">
            <w:pPr>
              <w:autoSpaceDE w:val="0"/>
              <w:autoSpaceDN w:val="0"/>
              <w:adjustRightInd w:val="0"/>
              <w:rPr>
                <w:rFonts w:ascii="Times New Roman" w:hAnsi="Times New Roman" w:cs="Times New Roman"/>
                <w:sz w:val="28"/>
                <w:szCs w:val="28"/>
              </w:rPr>
            </w:pPr>
          </w:p>
        </w:tc>
      </w:tr>
      <w:tr w:rsidR="00194513" w:rsidRPr="00194513" w:rsidTr="00673482">
        <w:tc>
          <w:tcPr>
            <w:tcW w:w="675" w:type="dxa"/>
          </w:tcPr>
          <w:p w:rsidR="00673482" w:rsidRPr="00194513" w:rsidRDefault="00673482" w:rsidP="00673482">
            <w:pPr>
              <w:autoSpaceDE w:val="0"/>
              <w:autoSpaceDN w:val="0"/>
              <w:adjustRightInd w:val="0"/>
              <w:rPr>
                <w:rFonts w:ascii="Times New Roman" w:hAnsi="Times New Roman" w:cs="Times New Roman"/>
                <w:sz w:val="28"/>
                <w:szCs w:val="28"/>
              </w:rPr>
            </w:pPr>
          </w:p>
        </w:tc>
        <w:tc>
          <w:tcPr>
            <w:tcW w:w="2977" w:type="dxa"/>
          </w:tcPr>
          <w:p w:rsidR="00673482" w:rsidRPr="00194513" w:rsidRDefault="00673482" w:rsidP="00673482">
            <w:pPr>
              <w:autoSpaceDE w:val="0"/>
              <w:autoSpaceDN w:val="0"/>
              <w:adjustRightInd w:val="0"/>
              <w:rPr>
                <w:rFonts w:ascii="Times New Roman" w:hAnsi="Times New Roman" w:cs="Times New Roman"/>
                <w:sz w:val="28"/>
                <w:szCs w:val="28"/>
              </w:rPr>
            </w:pPr>
          </w:p>
        </w:tc>
        <w:tc>
          <w:tcPr>
            <w:tcW w:w="2410" w:type="dxa"/>
          </w:tcPr>
          <w:p w:rsidR="00673482" w:rsidRPr="00194513" w:rsidRDefault="00673482" w:rsidP="00673482">
            <w:pPr>
              <w:autoSpaceDE w:val="0"/>
              <w:autoSpaceDN w:val="0"/>
              <w:adjustRightInd w:val="0"/>
              <w:rPr>
                <w:rFonts w:ascii="Times New Roman" w:hAnsi="Times New Roman" w:cs="Times New Roman"/>
                <w:sz w:val="28"/>
                <w:szCs w:val="28"/>
              </w:rPr>
            </w:pPr>
          </w:p>
        </w:tc>
        <w:tc>
          <w:tcPr>
            <w:tcW w:w="3509" w:type="dxa"/>
          </w:tcPr>
          <w:p w:rsidR="00673482" w:rsidRPr="00194513" w:rsidRDefault="00673482" w:rsidP="00673482">
            <w:pPr>
              <w:autoSpaceDE w:val="0"/>
              <w:autoSpaceDN w:val="0"/>
              <w:adjustRightInd w:val="0"/>
              <w:rPr>
                <w:rFonts w:ascii="Times New Roman" w:hAnsi="Times New Roman" w:cs="Times New Roman"/>
                <w:sz w:val="28"/>
                <w:szCs w:val="28"/>
              </w:rPr>
            </w:pPr>
          </w:p>
        </w:tc>
      </w:tr>
    </w:tbl>
    <w:p w:rsidR="00673482" w:rsidRPr="00194513" w:rsidRDefault="00673482" w:rsidP="00673482">
      <w:pPr>
        <w:autoSpaceDE w:val="0"/>
        <w:autoSpaceDN w:val="0"/>
        <w:adjustRightInd w:val="0"/>
        <w:spacing w:after="0" w:line="240" w:lineRule="auto"/>
        <w:rPr>
          <w:rFonts w:ascii="Times New Roman" w:hAnsi="Times New Roman" w:cs="Times New Roman"/>
          <w:sz w:val="28"/>
          <w:szCs w:val="28"/>
        </w:rPr>
      </w:pPr>
    </w:p>
    <w:p w:rsidR="00673482" w:rsidRPr="00194513" w:rsidRDefault="00673482" w:rsidP="00673482">
      <w:pPr>
        <w:autoSpaceDE w:val="0"/>
        <w:autoSpaceDN w:val="0"/>
        <w:adjustRightInd w:val="0"/>
        <w:spacing w:after="0" w:line="240" w:lineRule="auto"/>
        <w:rPr>
          <w:rFonts w:ascii="Times New Roman" w:hAnsi="Times New Roman" w:cs="Times New Roman"/>
          <w:sz w:val="28"/>
          <w:szCs w:val="28"/>
        </w:rPr>
      </w:pPr>
    </w:p>
    <w:p w:rsidR="00673482" w:rsidRPr="00194513" w:rsidRDefault="00673482" w:rsidP="00673482">
      <w:pPr>
        <w:autoSpaceDE w:val="0"/>
        <w:autoSpaceDN w:val="0"/>
        <w:adjustRightInd w:val="0"/>
        <w:spacing w:after="0" w:line="240" w:lineRule="auto"/>
        <w:rPr>
          <w:rFonts w:ascii="Times New Roman" w:hAnsi="Times New Roman" w:cs="Times New Roman"/>
          <w:sz w:val="28"/>
          <w:szCs w:val="28"/>
        </w:rPr>
      </w:pPr>
    </w:p>
    <w:p w:rsidR="00673482" w:rsidRPr="00194513" w:rsidRDefault="00673482" w:rsidP="00673482">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Подпись тренера___________                                       Дата_______________</w:t>
      </w: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73482">
      <w:pPr>
        <w:autoSpaceDE w:val="0"/>
        <w:autoSpaceDN w:val="0"/>
        <w:adjustRightInd w:val="0"/>
        <w:spacing w:after="0" w:line="240" w:lineRule="auto"/>
        <w:rPr>
          <w:rFonts w:ascii="Times New Roman" w:hAnsi="Times New Roman" w:cs="Times New Roman"/>
          <w:sz w:val="28"/>
          <w:szCs w:val="28"/>
        </w:rPr>
      </w:pPr>
    </w:p>
    <w:p w:rsidR="0065678A" w:rsidRPr="00194513" w:rsidRDefault="0065678A" w:rsidP="0065678A">
      <w:pPr>
        <w:pStyle w:val="Default"/>
        <w:rPr>
          <w:color w:val="auto"/>
        </w:rPr>
        <w:sectPr w:rsidR="0065678A" w:rsidRPr="00194513" w:rsidSect="00AC475E">
          <w:footerReference w:type="default" r:id="rId8"/>
          <w:pgSz w:w="11906" w:h="17338"/>
          <w:pgMar w:top="851" w:right="707" w:bottom="567" w:left="1134" w:header="720" w:footer="720" w:gutter="0"/>
          <w:pgNumType w:start="1"/>
          <w:cols w:space="720"/>
          <w:noEndnote/>
          <w:titlePg/>
          <w:docGrid w:linePitch="299"/>
        </w:sectPr>
      </w:pPr>
    </w:p>
    <w:p w:rsidR="00D3201D" w:rsidRPr="00194513" w:rsidRDefault="00D3201D" w:rsidP="00D3201D">
      <w:pPr>
        <w:autoSpaceDE w:val="0"/>
        <w:autoSpaceDN w:val="0"/>
        <w:adjustRightInd w:val="0"/>
        <w:spacing w:after="0" w:line="240" w:lineRule="auto"/>
        <w:jc w:val="right"/>
        <w:rPr>
          <w:rFonts w:ascii="Times New Roman" w:hAnsi="Times New Roman" w:cs="Times New Roman"/>
          <w:sz w:val="28"/>
          <w:szCs w:val="28"/>
        </w:rPr>
      </w:pPr>
      <w:r w:rsidRPr="00194513">
        <w:rPr>
          <w:rFonts w:ascii="Times New Roman" w:hAnsi="Times New Roman" w:cs="Times New Roman"/>
          <w:sz w:val="28"/>
          <w:szCs w:val="28"/>
        </w:rPr>
        <w:lastRenderedPageBreak/>
        <w:t>Приложение №2</w:t>
      </w:r>
    </w:p>
    <w:p w:rsidR="00D3201D" w:rsidRPr="00194513" w:rsidRDefault="00D3201D" w:rsidP="00D3201D">
      <w:pPr>
        <w:autoSpaceDE w:val="0"/>
        <w:autoSpaceDN w:val="0"/>
        <w:adjustRightInd w:val="0"/>
        <w:spacing w:after="0" w:line="240" w:lineRule="auto"/>
        <w:jc w:val="center"/>
        <w:rPr>
          <w:rFonts w:ascii="Times New Roman" w:hAnsi="Times New Roman" w:cs="Times New Roman"/>
          <w:sz w:val="28"/>
          <w:szCs w:val="28"/>
        </w:rPr>
      </w:pPr>
      <w:r w:rsidRPr="00194513">
        <w:rPr>
          <w:rFonts w:ascii="Times New Roman" w:hAnsi="Times New Roman" w:cs="Times New Roman"/>
          <w:sz w:val="28"/>
          <w:szCs w:val="28"/>
        </w:rPr>
        <w:t>С М Е Т А</w:t>
      </w:r>
    </w:p>
    <w:p w:rsidR="00D3201D" w:rsidRPr="00194513" w:rsidRDefault="00D3201D" w:rsidP="00D3201D">
      <w:pPr>
        <w:autoSpaceDE w:val="0"/>
        <w:autoSpaceDN w:val="0"/>
        <w:adjustRightInd w:val="0"/>
        <w:spacing w:after="0" w:line="240" w:lineRule="auto"/>
        <w:jc w:val="center"/>
        <w:rPr>
          <w:rFonts w:ascii="Times New Roman" w:hAnsi="Times New Roman" w:cs="Times New Roman"/>
          <w:sz w:val="28"/>
          <w:szCs w:val="28"/>
        </w:rPr>
      </w:pPr>
    </w:p>
    <w:p w:rsidR="00D3201D" w:rsidRPr="00194513" w:rsidRDefault="00D3201D"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расходов на </w:t>
      </w:r>
      <w:r w:rsidR="004D4980" w:rsidRPr="00194513">
        <w:rPr>
          <w:rFonts w:ascii="Times New Roman" w:hAnsi="Times New Roman" w:cs="Times New Roman"/>
          <w:sz w:val="28"/>
          <w:szCs w:val="28"/>
        </w:rPr>
        <w:t>участие</w:t>
      </w:r>
      <w:r w:rsidRPr="00194513">
        <w:rPr>
          <w:rFonts w:ascii="Times New Roman" w:hAnsi="Times New Roman" w:cs="Times New Roman"/>
          <w:sz w:val="28"/>
          <w:szCs w:val="28"/>
        </w:rPr>
        <w:t xml:space="preserve"> в __________________________________</w:t>
      </w:r>
      <w:r w:rsidR="004D4980" w:rsidRPr="00194513">
        <w:rPr>
          <w:rFonts w:ascii="Times New Roman" w:hAnsi="Times New Roman" w:cs="Times New Roman"/>
          <w:sz w:val="28"/>
          <w:szCs w:val="28"/>
        </w:rPr>
        <w:t>____________</w:t>
      </w:r>
    </w:p>
    <w:p w:rsidR="00D3201D" w:rsidRPr="00194513" w:rsidRDefault="004D4980" w:rsidP="00D3201D">
      <w:pPr>
        <w:autoSpaceDE w:val="0"/>
        <w:autoSpaceDN w:val="0"/>
        <w:adjustRightInd w:val="0"/>
        <w:spacing w:after="0" w:line="240" w:lineRule="auto"/>
        <w:jc w:val="center"/>
        <w:rPr>
          <w:rFonts w:ascii="Times New Roman" w:hAnsi="Times New Roman" w:cs="Times New Roman"/>
          <w:sz w:val="16"/>
          <w:szCs w:val="16"/>
        </w:rPr>
      </w:pPr>
      <w:r w:rsidRPr="00194513">
        <w:rPr>
          <w:rFonts w:ascii="Times New Roman" w:hAnsi="Times New Roman" w:cs="Times New Roman"/>
          <w:sz w:val="16"/>
          <w:szCs w:val="16"/>
        </w:rPr>
        <w:t xml:space="preserve">     </w:t>
      </w:r>
      <w:r w:rsidR="00D3201D" w:rsidRPr="00194513">
        <w:rPr>
          <w:rFonts w:ascii="Times New Roman" w:hAnsi="Times New Roman" w:cs="Times New Roman"/>
          <w:sz w:val="16"/>
          <w:szCs w:val="16"/>
        </w:rPr>
        <w:t xml:space="preserve">  (</w:t>
      </w:r>
      <w:r w:rsidRPr="00194513">
        <w:rPr>
          <w:rFonts w:ascii="Times New Roman" w:hAnsi="Times New Roman" w:cs="Times New Roman"/>
          <w:sz w:val="16"/>
          <w:szCs w:val="16"/>
        </w:rPr>
        <w:t>название соревнований</w:t>
      </w:r>
      <w:r w:rsidR="00D3201D" w:rsidRPr="00194513">
        <w:rPr>
          <w:rFonts w:ascii="Times New Roman" w:hAnsi="Times New Roman" w:cs="Times New Roman"/>
          <w:sz w:val="16"/>
          <w:szCs w:val="16"/>
        </w:rPr>
        <w:t>)</w:t>
      </w:r>
    </w:p>
    <w:p w:rsidR="00D3201D" w:rsidRPr="00194513" w:rsidRDefault="00D3201D"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с _________по _________</w:t>
      </w:r>
      <w:r w:rsidR="004D4980" w:rsidRPr="00194513">
        <w:rPr>
          <w:rFonts w:ascii="Times New Roman" w:hAnsi="Times New Roman" w:cs="Times New Roman"/>
          <w:sz w:val="28"/>
          <w:szCs w:val="28"/>
        </w:rPr>
        <w:t>__ в _______________________________________</w:t>
      </w:r>
    </w:p>
    <w:p w:rsidR="004D4980" w:rsidRPr="00194513" w:rsidRDefault="004D4980" w:rsidP="00D3201D">
      <w:pPr>
        <w:autoSpaceDE w:val="0"/>
        <w:autoSpaceDN w:val="0"/>
        <w:adjustRightInd w:val="0"/>
        <w:spacing w:after="0" w:line="240" w:lineRule="auto"/>
        <w:rPr>
          <w:rFonts w:ascii="Times New Roman" w:hAnsi="Times New Roman" w:cs="Times New Roman"/>
          <w:sz w:val="16"/>
          <w:szCs w:val="16"/>
        </w:rPr>
      </w:pPr>
      <w:r w:rsidRPr="00194513">
        <w:rPr>
          <w:rFonts w:ascii="Times New Roman" w:hAnsi="Times New Roman" w:cs="Times New Roman"/>
          <w:sz w:val="16"/>
          <w:szCs w:val="16"/>
        </w:rPr>
        <w:t xml:space="preserve">                        </w:t>
      </w:r>
      <w:r w:rsidR="00D3201D" w:rsidRPr="00194513">
        <w:rPr>
          <w:rFonts w:ascii="Times New Roman" w:hAnsi="Times New Roman" w:cs="Times New Roman"/>
          <w:sz w:val="16"/>
          <w:szCs w:val="16"/>
        </w:rPr>
        <w:t xml:space="preserve">(период </w:t>
      </w:r>
      <w:proofErr w:type="gramStart"/>
      <w:r w:rsidR="00D3201D" w:rsidRPr="00194513">
        <w:rPr>
          <w:rFonts w:ascii="Times New Roman" w:hAnsi="Times New Roman" w:cs="Times New Roman"/>
          <w:sz w:val="16"/>
          <w:szCs w:val="16"/>
        </w:rPr>
        <w:t>поездки)</w:t>
      </w:r>
      <w:r w:rsidRPr="00194513">
        <w:rPr>
          <w:rFonts w:ascii="Times New Roman" w:hAnsi="Times New Roman" w:cs="Times New Roman"/>
          <w:sz w:val="16"/>
          <w:szCs w:val="16"/>
        </w:rPr>
        <w:t xml:space="preserve">   </w:t>
      </w:r>
      <w:proofErr w:type="gramEnd"/>
      <w:r w:rsidRPr="00194513">
        <w:rPr>
          <w:rFonts w:ascii="Times New Roman" w:hAnsi="Times New Roman" w:cs="Times New Roman"/>
          <w:sz w:val="16"/>
          <w:szCs w:val="16"/>
        </w:rPr>
        <w:t xml:space="preserve">                                              ( название города, области, района, </w:t>
      </w:r>
      <w:proofErr w:type="spellStart"/>
      <w:r w:rsidRPr="00194513">
        <w:rPr>
          <w:rFonts w:ascii="Times New Roman" w:hAnsi="Times New Roman" w:cs="Times New Roman"/>
          <w:sz w:val="16"/>
          <w:szCs w:val="16"/>
        </w:rPr>
        <w:t>посѐлка</w:t>
      </w:r>
      <w:proofErr w:type="spellEnd"/>
      <w:r w:rsidRPr="00194513">
        <w:rPr>
          <w:rFonts w:ascii="Times New Roman" w:hAnsi="Times New Roman" w:cs="Times New Roman"/>
          <w:sz w:val="16"/>
          <w:szCs w:val="16"/>
        </w:rPr>
        <w:t>)</w:t>
      </w:r>
    </w:p>
    <w:p w:rsidR="004D4980" w:rsidRPr="00194513" w:rsidRDefault="004D4980" w:rsidP="00D3201D">
      <w:pPr>
        <w:autoSpaceDE w:val="0"/>
        <w:autoSpaceDN w:val="0"/>
        <w:adjustRightInd w:val="0"/>
        <w:spacing w:after="0" w:line="240" w:lineRule="auto"/>
        <w:rPr>
          <w:rFonts w:ascii="Times New Roman" w:hAnsi="Times New Roman" w:cs="Times New Roman"/>
          <w:sz w:val="24"/>
          <w:szCs w:val="24"/>
        </w:rPr>
      </w:pPr>
    </w:p>
    <w:p w:rsidR="004D4980" w:rsidRPr="00194513" w:rsidRDefault="004D4980" w:rsidP="00D3201D">
      <w:pPr>
        <w:autoSpaceDE w:val="0"/>
        <w:autoSpaceDN w:val="0"/>
        <w:adjustRightInd w:val="0"/>
        <w:spacing w:after="0" w:line="240" w:lineRule="auto"/>
        <w:rPr>
          <w:rFonts w:ascii="Times New Roman" w:hAnsi="Times New Roman" w:cs="Times New Roman"/>
          <w:sz w:val="24"/>
          <w:szCs w:val="24"/>
        </w:rPr>
      </w:pPr>
      <w:r w:rsidRPr="00194513">
        <w:rPr>
          <w:rFonts w:ascii="Times New Roman" w:hAnsi="Times New Roman" w:cs="Times New Roman"/>
          <w:sz w:val="24"/>
          <w:szCs w:val="24"/>
        </w:rPr>
        <w:t>Количество участников   ________ чел.</w:t>
      </w:r>
    </w:p>
    <w:p w:rsidR="004D4980" w:rsidRPr="00194513" w:rsidRDefault="004D4980" w:rsidP="00D3201D">
      <w:pPr>
        <w:autoSpaceDE w:val="0"/>
        <w:autoSpaceDN w:val="0"/>
        <w:adjustRightInd w:val="0"/>
        <w:spacing w:after="0" w:line="240" w:lineRule="auto"/>
        <w:rPr>
          <w:rFonts w:ascii="Times New Roman" w:hAnsi="Times New Roman" w:cs="Times New Roman"/>
          <w:sz w:val="24"/>
          <w:szCs w:val="24"/>
        </w:rPr>
      </w:pPr>
      <w:r w:rsidRPr="00194513">
        <w:rPr>
          <w:rFonts w:ascii="Times New Roman" w:hAnsi="Times New Roman" w:cs="Times New Roman"/>
          <w:sz w:val="24"/>
          <w:szCs w:val="24"/>
        </w:rPr>
        <w:t>Количество представителей (тренеров) ________</w:t>
      </w:r>
      <w:proofErr w:type="gramStart"/>
      <w:r w:rsidRPr="00194513">
        <w:rPr>
          <w:rFonts w:ascii="Times New Roman" w:hAnsi="Times New Roman" w:cs="Times New Roman"/>
          <w:sz w:val="24"/>
          <w:szCs w:val="24"/>
        </w:rPr>
        <w:t>_  чел.</w:t>
      </w:r>
      <w:proofErr w:type="gramEnd"/>
    </w:p>
    <w:p w:rsidR="004D4980" w:rsidRPr="00194513" w:rsidRDefault="004D4980" w:rsidP="00D3201D">
      <w:pPr>
        <w:autoSpaceDE w:val="0"/>
        <w:autoSpaceDN w:val="0"/>
        <w:adjustRightInd w:val="0"/>
        <w:spacing w:after="0" w:line="240" w:lineRule="auto"/>
        <w:rPr>
          <w:rFonts w:ascii="Times New Roman" w:hAnsi="Times New Roman" w:cs="Times New Roman"/>
          <w:sz w:val="24"/>
          <w:szCs w:val="24"/>
        </w:rPr>
      </w:pPr>
    </w:p>
    <w:p w:rsidR="00D3201D" w:rsidRPr="00194513" w:rsidRDefault="00D3201D" w:rsidP="004D4980">
      <w:pPr>
        <w:pStyle w:val="a8"/>
        <w:numPr>
          <w:ilvl w:val="0"/>
          <w:numId w:val="3"/>
        </w:num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4"/>
          <w:szCs w:val="24"/>
        </w:rPr>
        <w:t xml:space="preserve"> </w:t>
      </w:r>
      <w:r w:rsidRPr="00194513">
        <w:rPr>
          <w:rFonts w:ascii="Times New Roman" w:hAnsi="Times New Roman" w:cs="Times New Roman"/>
          <w:sz w:val="28"/>
          <w:szCs w:val="28"/>
        </w:rPr>
        <w:t>Проезд _______________</w:t>
      </w:r>
      <w:r w:rsidR="004D4980" w:rsidRPr="00194513">
        <w:rPr>
          <w:rFonts w:ascii="Times New Roman" w:hAnsi="Times New Roman" w:cs="Times New Roman"/>
          <w:sz w:val="28"/>
          <w:szCs w:val="28"/>
        </w:rPr>
        <w:t>______________________________________</w:t>
      </w:r>
      <w:r w:rsidRPr="00194513">
        <w:rPr>
          <w:rFonts w:ascii="Times New Roman" w:hAnsi="Times New Roman" w:cs="Times New Roman"/>
          <w:sz w:val="28"/>
          <w:szCs w:val="28"/>
        </w:rPr>
        <w:t xml:space="preserve">         </w:t>
      </w:r>
    </w:p>
    <w:p w:rsidR="00D3201D" w:rsidRPr="00194513" w:rsidRDefault="00D3201D" w:rsidP="00D3201D">
      <w:pPr>
        <w:autoSpaceDE w:val="0"/>
        <w:autoSpaceDN w:val="0"/>
        <w:adjustRightInd w:val="0"/>
        <w:spacing w:after="0" w:line="240" w:lineRule="auto"/>
        <w:rPr>
          <w:rFonts w:ascii="Times New Roman" w:hAnsi="Times New Roman" w:cs="Times New Roman"/>
          <w:sz w:val="24"/>
          <w:szCs w:val="24"/>
        </w:rPr>
      </w:pPr>
      <w:r w:rsidRPr="00194513">
        <w:rPr>
          <w:rFonts w:ascii="Times New Roman" w:hAnsi="Times New Roman" w:cs="Times New Roman"/>
          <w:sz w:val="24"/>
          <w:szCs w:val="24"/>
        </w:rPr>
        <w:t xml:space="preserve">                              </w:t>
      </w:r>
      <w:r w:rsidR="004D4980" w:rsidRPr="00194513">
        <w:rPr>
          <w:rFonts w:ascii="Times New Roman" w:hAnsi="Times New Roman" w:cs="Times New Roman"/>
          <w:sz w:val="24"/>
          <w:szCs w:val="24"/>
        </w:rPr>
        <w:t xml:space="preserve">                       </w:t>
      </w:r>
      <w:r w:rsidRPr="00194513">
        <w:rPr>
          <w:rFonts w:ascii="Times New Roman" w:hAnsi="Times New Roman" w:cs="Times New Roman"/>
          <w:sz w:val="24"/>
          <w:szCs w:val="24"/>
        </w:rPr>
        <w:t xml:space="preserve"> (маршрут)</w:t>
      </w:r>
    </w:p>
    <w:p w:rsidR="00D3201D" w:rsidRPr="00194513" w:rsidRDefault="004D4980"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Спортсмены: </w:t>
      </w:r>
      <w:r w:rsidR="00D3201D" w:rsidRPr="00194513">
        <w:rPr>
          <w:rFonts w:ascii="Times New Roman" w:hAnsi="Times New Roman" w:cs="Times New Roman"/>
          <w:sz w:val="28"/>
          <w:szCs w:val="28"/>
        </w:rPr>
        <w:t>кол-во человек х цена билета х 2 = сумма</w:t>
      </w:r>
    </w:p>
    <w:p w:rsidR="00D3201D" w:rsidRPr="00194513" w:rsidRDefault="00D3201D"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______________________________________________________________</w:t>
      </w:r>
      <w:r w:rsidR="004D4980" w:rsidRPr="00194513">
        <w:rPr>
          <w:rFonts w:ascii="Times New Roman" w:hAnsi="Times New Roman" w:cs="Times New Roman"/>
          <w:sz w:val="28"/>
          <w:szCs w:val="28"/>
        </w:rPr>
        <w:t>___</w:t>
      </w:r>
    </w:p>
    <w:p w:rsidR="004D4980" w:rsidRPr="00194513" w:rsidRDefault="004D4980"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Тренеры: кол-во человек х цена билета х 2 = сумма</w:t>
      </w:r>
    </w:p>
    <w:p w:rsidR="00D3201D" w:rsidRPr="00194513" w:rsidRDefault="004D4980"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_________________________________________________________________</w:t>
      </w:r>
    </w:p>
    <w:p w:rsidR="00C60076" w:rsidRPr="00194513" w:rsidRDefault="00C60076" w:rsidP="00C60076">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 Иные члены спортивной делегации: кол-во человек х цена билета х 2 = сумма</w:t>
      </w:r>
    </w:p>
    <w:p w:rsidR="00C60076" w:rsidRPr="00194513" w:rsidRDefault="00C60076" w:rsidP="00C60076">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_________________________________________________________________</w:t>
      </w:r>
    </w:p>
    <w:p w:rsidR="00D3201D" w:rsidRPr="00194513" w:rsidRDefault="004D4980"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 </w:t>
      </w:r>
      <w:r w:rsidR="00D3201D" w:rsidRPr="00194513">
        <w:rPr>
          <w:rFonts w:ascii="Times New Roman" w:hAnsi="Times New Roman" w:cs="Times New Roman"/>
          <w:sz w:val="28"/>
          <w:szCs w:val="28"/>
        </w:rPr>
        <w:t xml:space="preserve">2. </w:t>
      </w:r>
      <w:r w:rsidRPr="00194513">
        <w:rPr>
          <w:rFonts w:ascii="Times New Roman" w:hAnsi="Times New Roman" w:cs="Times New Roman"/>
          <w:sz w:val="28"/>
          <w:szCs w:val="28"/>
        </w:rPr>
        <w:t>Проживание</w:t>
      </w:r>
    </w:p>
    <w:p w:rsidR="00D3201D" w:rsidRPr="00194513" w:rsidRDefault="00313F35"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Спортсмены: </w:t>
      </w:r>
      <w:r w:rsidR="00D3201D" w:rsidRPr="00194513">
        <w:rPr>
          <w:rFonts w:ascii="Times New Roman" w:hAnsi="Times New Roman" w:cs="Times New Roman"/>
          <w:sz w:val="28"/>
          <w:szCs w:val="28"/>
        </w:rPr>
        <w:t>кол-во человек х цена за проживание х кол-во дней = сумма</w:t>
      </w:r>
    </w:p>
    <w:p w:rsidR="00D3201D" w:rsidRPr="00194513" w:rsidRDefault="00D3201D"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_______________________________________________________________</w:t>
      </w:r>
    </w:p>
    <w:p w:rsidR="00313F35" w:rsidRPr="00194513" w:rsidRDefault="00313F35" w:rsidP="00313F35">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lastRenderedPageBreak/>
        <w:t>Тренеры: кол-во человек х цена за проживание х кол-во дней = сумма</w:t>
      </w:r>
    </w:p>
    <w:p w:rsidR="00313F35" w:rsidRPr="00194513" w:rsidRDefault="00313F35" w:rsidP="00313F35">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_______________________________________________________________</w:t>
      </w:r>
      <w:r w:rsidR="00D3201D" w:rsidRPr="00194513">
        <w:rPr>
          <w:rFonts w:ascii="Times New Roman" w:hAnsi="Times New Roman" w:cs="Times New Roman"/>
          <w:sz w:val="28"/>
          <w:szCs w:val="28"/>
        </w:rPr>
        <w:t xml:space="preserve"> </w:t>
      </w:r>
    </w:p>
    <w:p w:rsidR="00C60076" w:rsidRPr="00194513" w:rsidRDefault="00C60076" w:rsidP="00C60076">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Иные члены спортивной делегации: кол-во человек х цена за проживание х кол-во дней = сумма</w:t>
      </w:r>
    </w:p>
    <w:p w:rsidR="00C60076" w:rsidRPr="00194513" w:rsidRDefault="00C60076" w:rsidP="00C60076">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_______________________________________________________________ </w:t>
      </w:r>
    </w:p>
    <w:p w:rsidR="00313F35" w:rsidRPr="00194513" w:rsidRDefault="00313F35" w:rsidP="00313F35">
      <w:pPr>
        <w:autoSpaceDE w:val="0"/>
        <w:autoSpaceDN w:val="0"/>
        <w:adjustRightInd w:val="0"/>
        <w:spacing w:after="0" w:line="240" w:lineRule="auto"/>
        <w:rPr>
          <w:rFonts w:ascii="Times New Roman" w:hAnsi="Times New Roman" w:cs="Times New Roman"/>
          <w:sz w:val="28"/>
          <w:szCs w:val="28"/>
        </w:rPr>
      </w:pPr>
    </w:p>
    <w:p w:rsidR="00D3201D" w:rsidRPr="00194513" w:rsidRDefault="00313F35" w:rsidP="00313F35">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     3.</w:t>
      </w:r>
      <w:r w:rsidR="00D3201D" w:rsidRPr="00194513">
        <w:rPr>
          <w:rFonts w:ascii="Times New Roman" w:hAnsi="Times New Roman" w:cs="Times New Roman"/>
          <w:sz w:val="28"/>
          <w:szCs w:val="28"/>
        </w:rPr>
        <w:t>Питание</w:t>
      </w:r>
    </w:p>
    <w:p w:rsidR="00D3201D" w:rsidRPr="00194513" w:rsidRDefault="00313F35"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 xml:space="preserve"> Спортсмены: </w:t>
      </w:r>
      <w:r w:rsidR="00D3201D" w:rsidRPr="00194513">
        <w:rPr>
          <w:rFonts w:ascii="Times New Roman" w:hAnsi="Times New Roman" w:cs="Times New Roman"/>
          <w:sz w:val="28"/>
          <w:szCs w:val="28"/>
        </w:rPr>
        <w:t>кол-во человек х цена х кол-во дней = сумма</w:t>
      </w:r>
    </w:p>
    <w:p w:rsidR="00313F35" w:rsidRPr="00194513" w:rsidRDefault="00313F35" w:rsidP="00D3201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_______________________________________________________________</w:t>
      </w:r>
    </w:p>
    <w:p w:rsidR="00313F35" w:rsidRPr="00194513" w:rsidRDefault="00313F35" w:rsidP="00313F35">
      <w:pPr>
        <w:pStyle w:val="Default"/>
        <w:rPr>
          <w:color w:val="auto"/>
          <w:sz w:val="28"/>
          <w:szCs w:val="28"/>
        </w:rPr>
      </w:pPr>
    </w:p>
    <w:p w:rsidR="00313F35" w:rsidRPr="00194513" w:rsidRDefault="00313F35" w:rsidP="00313F35">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Тренеры: кол-во человек х цена х кол-во дней = сумма</w:t>
      </w:r>
    </w:p>
    <w:p w:rsidR="00313F35" w:rsidRPr="00194513" w:rsidRDefault="00313F35" w:rsidP="00313F35">
      <w:pPr>
        <w:pStyle w:val="Default"/>
        <w:rPr>
          <w:color w:val="auto"/>
          <w:sz w:val="28"/>
          <w:szCs w:val="28"/>
        </w:rPr>
      </w:pPr>
      <w:r w:rsidRPr="00194513">
        <w:rPr>
          <w:color w:val="auto"/>
          <w:sz w:val="28"/>
          <w:szCs w:val="28"/>
        </w:rPr>
        <w:t>_______________________________________________________________</w:t>
      </w:r>
    </w:p>
    <w:p w:rsidR="00C60076" w:rsidRPr="00194513" w:rsidRDefault="00C60076" w:rsidP="00C60076">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Иные члены спортивной делегации: кол-во человек х цена х кол-во дней = сумма</w:t>
      </w:r>
    </w:p>
    <w:p w:rsidR="00C60076" w:rsidRPr="00194513" w:rsidRDefault="00C60076" w:rsidP="00C60076">
      <w:pPr>
        <w:pStyle w:val="Default"/>
        <w:rPr>
          <w:color w:val="auto"/>
          <w:sz w:val="28"/>
          <w:szCs w:val="28"/>
        </w:rPr>
      </w:pPr>
      <w:r w:rsidRPr="00194513">
        <w:rPr>
          <w:color w:val="auto"/>
          <w:sz w:val="28"/>
          <w:szCs w:val="28"/>
        </w:rPr>
        <w:t>_______________________________________________________________</w:t>
      </w:r>
    </w:p>
    <w:p w:rsidR="00313F35" w:rsidRPr="00194513" w:rsidRDefault="00313F35" w:rsidP="00D3201D">
      <w:pPr>
        <w:pStyle w:val="Default"/>
        <w:jc w:val="right"/>
        <w:rPr>
          <w:color w:val="auto"/>
          <w:sz w:val="28"/>
          <w:szCs w:val="28"/>
        </w:rPr>
      </w:pPr>
    </w:p>
    <w:p w:rsidR="00D3201D" w:rsidRPr="00194513" w:rsidRDefault="00D3201D" w:rsidP="00D3201D">
      <w:pPr>
        <w:pStyle w:val="Default"/>
        <w:jc w:val="right"/>
        <w:rPr>
          <w:color w:val="auto"/>
          <w:sz w:val="28"/>
          <w:szCs w:val="28"/>
        </w:rPr>
      </w:pPr>
      <w:r w:rsidRPr="00194513">
        <w:rPr>
          <w:color w:val="auto"/>
          <w:sz w:val="28"/>
          <w:szCs w:val="28"/>
        </w:rPr>
        <w:t>ИТОГО: __________(______________________) рублей</w:t>
      </w: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313F35" w:rsidP="00313F35">
      <w:pPr>
        <w:pStyle w:val="Default"/>
        <w:rPr>
          <w:color w:val="auto"/>
          <w:sz w:val="28"/>
          <w:szCs w:val="28"/>
        </w:rPr>
      </w:pPr>
      <w:r w:rsidRPr="00194513">
        <w:rPr>
          <w:color w:val="auto"/>
          <w:sz w:val="28"/>
          <w:szCs w:val="28"/>
        </w:rPr>
        <w:t>Смету составил _____________________________          ____________</w:t>
      </w:r>
    </w:p>
    <w:p w:rsidR="00313F35" w:rsidRPr="00194513" w:rsidRDefault="00313F35" w:rsidP="00313F35">
      <w:pPr>
        <w:pStyle w:val="Default"/>
        <w:rPr>
          <w:color w:val="auto"/>
          <w:sz w:val="20"/>
          <w:szCs w:val="20"/>
        </w:rPr>
      </w:pPr>
      <w:r w:rsidRPr="00194513">
        <w:rPr>
          <w:color w:val="auto"/>
          <w:sz w:val="28"/>
          <w:szCs w:val="28"/>
        </w:rPr>
        <w:t xml:space="preserve">                                          </w:t>
      </w:r>
      <w:r w:rsidRPr="00194513">
        <w:rPr>
          <w:color w:val="auto"/>
          <w:sz w:val="20"/>
          <w:szCs w:val="20"/>
        </w:rPr>
        <w:t xml:space="preserve">(должность, </w:t>
      </w:r>
      <w:proofErr w:type="gramStart"/>
      <w:r w:rsidRPr="00194513">
        <w:rPr>
          <w:color w:val="auto"/>
          <w:sz w:val="20"/>
          <w:szCs w:val="20"/>
        </w:rPr>
        <w:t xml:space="preserve">ФИО)   </w:t>
      </w:r>
      <w:proofErr w:type="gramEnd"/>
      <w:r w:rsidRPr="00194513">
        <w:rPr>
          <w:color w:val="auto"/>
          <w:sz w:val="20"/>
          <w:szCs w:val="20"/>
        </w:rPr>
        <w:t xml:space="preserve">                                            (подпись)</w:t>
      </w:r>
    </w:p>
    <w:p w:rsidR="00313F35" w:rsidRPr="00194513" w:rsidRDefault="00313F35" w:rsidP="00313F35">
      <w:pPr>
        <w:pStyle w:val="Default"/>
        <w:rPr>
          <w:color w:val="auto"/>
          <w:sz w:val="28"/>
          <w:szCs w:val="28"/>
        </w:rPr>
      </w:pPr>
    </w:p>
    <w:p w:rsidR="00D3201D" w:rsidRPr="00194513" w:rsidRDefault="00313F35" w:rsidP="00313F35">
      <w:pPr>
        <w:pStyle w:val="Default"/>
        <w:rPr>
          <w:color w:val="auto"/>
          <w:sz w:val="28"/>
          <w:szCs w:val="28"/>
        </w:rPr>
      </w:pPr>
      <w:r w:rsidRPr="00194513">
        <w:rPr>
          <w:color w:val="auto"/>
          <w:sz w:val="28"/>
          <w:szCs w:val="28"/>
        </w:rPr>
        <w:t>Дата __________________</w:t>
      </w:r>
    </w:p>
    <w:p w:rsidR="001607F4" w:rsidRPr="00194513" w:rsidRDefault="001607F4" w:rsidP="001607F4">
      <w:pPr>
        <w:autoSpaceDE w:val="0"/>
        <w:autoSpaceDN w:val="0"/>
        <w:adjustRightInd w:val="0"/>
        <w:spacing w:after="0" w:line="240" w:lineRule="auto"/>
        <w:jc w:val="right"/>
        <w:rPr>
          <w:rFonts w:ascii="Times New Roman" w:hAnsi="Times New Roman" w:cs="Times New Roman"/>
          <w:sz w:val="28"/>
          <w:szCs w:val="28"/>
        </w:rPr>
      </w:pPr>
      <w:r w:rsidRPr="00194513">
        <w:rPr>
          <w:rFonts w:ascii="Times New Roman" w:hAnsi="Times New Roman" w:cs="Times New Roman"/>
          <w:sz w:val="28"/>
          <w:szCs w:val="28"/>
        </w:rPr>
        <w:lastRenderedPageBreak/>
        <w:t>Приложение №3</w:t>
      </w:r>
    </w:p>
    <w:p w:rsidR="001C1A32" w:rsidRPr="00194513" w:rsidRDefault="001C1A32" w:rsidP="001607F4">
      <w:pPr>
        <w:autoSpaceDE w:val="0"/>
        <w:autoSpaceDN w:val="0"/>
        <w:adjustRightInd w:val="0"/>
        <w:spacing w:after="0" w:line="240" w:lineRule="auto"/>
        <w:jc w:val="right"/>
        <w:rPr>
          <w:rFonts w:ascii="Times New Roman" w:hAnsi="Times New Roman" w:cs="Times New Roman"/>
          <w:sz w:val="28"/>
          <w:szCs w:val="28"/>
        </w:rPr>
      </w:pPr>
    </w:p>
    <w:p w:rsidR="001607F4" w:rsidRPr="00194513" w:rsidRDefault="001607F4" w:rsidP="001607F4">
      <w:pPr>
        <w:autoSpaceDE w:val="0"/>
        <w:autoSpaceDN w:val="0"/>
        <w:adjustRightInd w:val="0"/>
        <w:spacing w:after="0" w:line="240" w:lineRule="auto"/>
        <w:jc w:val="center"/>
        <w:rPr>
          <w:rFonts w:ascii="Times New Roman" w:hAnsi="Times New Roman" w:cs="Times New Roman"/>
          <w:b/>
          <w:bCs/>
          <w:sz w:val="24"/>
          <w:szCs w:val="24"/>
        </w:rPr>
      </w:pPr>
      <w:r w:rsidRPr="00194513">
        <w:rPr>
          <w:rFonts w:ascii="Times New Roman" w:hAnsi="Times New Roman" w:cs="Times New Roman"/>
          <w:b/>
          <w:bCs/>
          <w:sz w:val="24"/>
          <w:szCs w:val="24"/>
        </w:rPr>
        <w:t>ВЕДОМОСТЬ</w:t>
      </w:r>
    </w:p>
    <w:p w:rsidR="001607F4" w:rsidRPr="00194513" w:rsidRDefault="001607F4" w:rsidP="001607F4">
      <w:pPr>
        <w:autoSpaceDE w:val="0"/>
        <w:autoSpaceDN w:val="0"/>
        <w:adjustRightInd w:val="0"/>
        <w:spacing w:after="0" w:line="240" w:lineRule="auto"/>
        <w:jc w:val="center"/>
        <w:rPr>
          <w:rFonts w:ascii="Times New Roman" w:hAnsi="Times New Roman" w:cs="Times New Roman"/>
          <w:b/>
          <w:bCs/>
          <w:sz w:val="24"/>
          <w:szCs w:val="24"/>
        </w:rPr>
      </w:pPr>
      <w:r w:rsidRPr="00194513">
        <w:rPr>
          <w:rFonts w:ascii="Times New Roman" w:hAnsi="Times New Roman" w:cs="Times New Roman"/>
          <w:b/>
          <w:bCs/>
          <w:sz w:val="24"/>
          <w:szCs w:val="24"/>
        </w:rPr>
        <w:t>ПРОХОЖДЕНИЯ ИНСТРУКТАЖА ПО ТЕХНИКЕ БЕЗОПАСНОСТИ СПОРТСМЕНОВ</w:t>
      </w:r>
    </w:p>
    <w:p w:rsidR="001607F4" w:rsidRPr="00194513" w:rsidRDefault="001607F4" w:rsidP="001607F4">
      <w:pPr>
        <w:autoSpaceDE w:val="0"/>
        <w:autoSpaceDN w:val="0"/>
        <w:adjustRightInd w:val="0"/>
        <w:spacing w:after="0" w:line="240" w:lineRule="auto"/>
        <w:jc w:val="center"/>
        <w:rPr>
          <w:rFonts w:ascii="Times New Roman" w:hAnsi="Times New Roman" w:cs="Times New Roman"/>
          <w:b/>
          <w:bCs/>
          <w:sz w:val="24"/>
          <w:szCs w:val="24"/>
        </w:rPr>
      </w:pPr>
      <w:r w:rsidRPr="00194513">
        <w:rPr>
          <w:rFonts w:ascii="Times New Roman" w:hAnsi="Times New Roman" w:cs="Times New Roman"/>
          <w:b/>
          <w:bCs/>
          <w:sz w:val="24"/>
          <w:szCs w:val="24"/>
        </w:rPr>
        <w:t>ДЛЯ УЧАСТИЯ В СОРЕВНОВАНИЯХ</w:t>
      </w:r>
    </w:p>
    <w:p w:rsidR="001607F4" w:rsidRPr="00194513" w:rsidRDefault="001607F4" w:rsidP="001607F4">
      <w:pPr>
        <w:autoSpaceDE w:val="0"/>
        <w:autoSpaceDN w:val="0"/>
        <w:adjustRightInd w:val="0"/>
        <w:spacing w:after="0" w:line="240" w:lineRule="auto"/>
        <w:rPr>
          <w:rFonts w:ascii="Times New Roman" w:hAnsi="Times New Roman" w:cs="Times New Roman"/>
          <w:b/>
          <w:bCs/>
          <w:sz w:val="24"/>
          <w:szCs w:val="24"/>
        </w:rPr>
      </w:pPr>
      <w:r w:rsidRPr="00194513">
        <w:rPr>
          <w:rFonts w:ascii="Times New Roman" w:hAnsi="Times New Roman" w:cs="Times New Roman"/>
          <w:b/>
          <w:bCs/>
          <w:sz w:val="24"/>
          <w:szCs w:val="24"/>
        </w:rPr>
        <w:t>___________________________________________________________ ___.___20___г.</w:t>
      </w:r>
    </w:p>
    <w:p w:rsidR="001607F4" w:rsidRPr="00194513" w:rsidRDefault="001607F4" w:rsidP="00D027AD">
      <w:pPr>
        <w:autoSpaceDE w:val="0"/>
        <w:autoSpaceDN w:val="0"/>
        <w:adjustRightInd w:val="0"/>
        <w:spacing w:after="0" w:line="240" w:lineRule="auto"/>
        <w:jc w:val="center"/>
        <w:rPr>
          <w:rFonts w:ascii="Times New Roman" w:hAnsi="Times New Roman" w:cs="Times New Roman"/>
          <w:sz w:val="20"/>
          <w:szCs w:val="20"/>
        </w:rPr>
      </w:pPr>
      <w:r w:rsidRPr="00194513">
        <w:rPr>
          <w:rFonts w:ascii="Times New Roman" w:hAnsi="Times New Roman" w:cs="Times New Roman"/>
          <w:sz w:val="20"/>
          <w:szCs w:val="20"/>
        </w:rPr>
        <w:t>(название соревнований)</w:t>
      </w:r>
    </w:p>
    <w:p w:rsidR="00313F35" w:rsidRPr="00194513" w:rsidRDefault="00313F35" w:rsidP="00D027AD">
      <w:pPr>
        <w:pStyle w:val="Default"/>
        <w:rPr>
          <w:color w:val="auto"/>
          <w:sz w:val="28"/>
          <w:szCs w:val="28"/>
        </w:rPr>
      </w:pPr>
    </w:p>
    <w:tbl>
      <w:tblPr>
        <w:tblStyle w:val="a7"/>
        <w:tblW w:w="10348" w:type="dxa"/>
        <w:tblInd w:w="-601" w:type="dxa"/>
        <w:tblLayout w:type="fixed"/>
        <w:tblLook w:val="04A0" w:firstRow="1" w:lastRow="0" w:firstColumn="1" w:lastColumn="0" w:noHBand="0" w:noVBand="1"/>
      </w:tblPr>
      <w:tblGrid>
        <w:gridCol w:w="567"/>
        <w:gridCol w:w="1985"/>
        <w:gridCol w:w="851"/>
        <w:gridCol w:w="992"/>
        <w:gridCol w:w="1843"/>
        <w:gridCol w:w="1701"/>
        <w:gridCol w:w="1134"/>
        <w:gridCol w:w="1275"/>
      </w:tblGrid>
      <w:tr w:rsidR="00194513" w:rsidRPr="00194513" w:rsidTr="00D027AD">
        <w:tc>
          <w:tcPr>
            <w:tcW w:w="567" w:type="dxa"/>
          </w:tcPr>
          <w:p w:rsidR="00D027AD" w:rsidRPr="00194513" w:rsidRDefault="00D027AD" w:rsidP="00D027AD">
            <w:pPr>
              <w:autoSpaceDE w:val="0"/>
              <w:autoSpaceDN w:val="0"/>
              <w:adjustRightInd w:val="0"/>
              <w:rPr>
                <w:rFonts w:ascii="Times New Roman" w:hAnsi="Times New Roman" w:cs="Times New Roman"/>
              </w:rPr>
            </w:pPr>
            <w:r w:rsidRPr="00194513">
              <w:rPr>
                <w:rFonts w:ascii="Times New Roman" w:hAnsi="Times New Roman" w:cs="Times New Roman"/>
              </w:rPr>
              <w:t>№</w:t>
            </w:r>
          </w:p>
          <w:p w:rsidR="00D027AD" w:rsidRPr="00194513" w:rsidRDefault="00D027AD" w:rsidP="00D027AD">
            <w:pPr>
              <w:autoSpaceDE w:val="0"/>
              <w:autoSpaceDN w:val="0"/>
              <w:adjustRightInd w:val="0"/>
              <w:rPr>
                <w:rFonts w:ascii="Times New Roman" w:hAnsi="Times New Roman" w:cs="Times New Roman"/>
              </w:rPr>
            </w:pPr>
            <w:r w:rsidRPr="00194513">
              <w:rPr>
                <w:rFonts w:ascii="Times New Roman" w:hAnsi="Times New Roman" w:cs="Times New Roman"/>
              </w:rPr>
              <w:t>п/п</w:t>
            </w:r>
          </w:p>
          <w:p w:rsidR="00D027AD" w:rsidRPr="00194513" w:rsidRDefault="00D027AD" w:rsidP="00D027AD">
            <w:pPr>
              <w:autoSpaceDE w:val="0"/>
              <w:autoSpaceDN w:val="0"/>
              <w:adjustRightInd w:val="0"/>
              <w:rPr>
                <w:rFonts w:ascii="Times New Roman" w:hAnsi="Times New Roman" w:cs="Times New Roman"/>
              </w:rPr>
            </w:pPr>
          </w:p>
          <w:p w:rsidR="00D027AD" w:rsidRPr="00194513" w:rsidRDefault="00D027AD" w:rsidP="00D027AD">
            <w:pPr>
              <w:autoSpaceDE w:val="0"/>
              <w:autoSpaceDN w:val="0"/>
              <w:adjustRightInd w:val="0"/>
              <w:rPr>
                <w:rFonts w:ascii="Times New Roman" w:hAnsi="Times New Roman" w:cs="Times New Roman"/>
              </w:rPr>
            </w:pPr>
          </w:p>
          <w:p w:rsidR="00D027AD" w:rsidRPr="00194513" w:rsidRDefault="00D027AD" w:rsidP="00D027AD">
            <w:pPr>
              <w:pStyle w:val="Default"/>
              <w:rPr>
                <w:color w:val="auto"/>
                <w:sz w:val="28"/>
                <w:szCs w:val="28"/>
              </w:rPr>
            </w:pPr>
          </w:p>
        </w:tc>
        <w:tc>
          <w:tcPr>
            <w:tcW w:w="1985" w:type="dxa"/>
          </w:tcPr>
          <w:p w:rsidR="00D027AD" w:rsidRPr="00194513" w:rsidRDefault="00D027AD" w:rsidP="00D027AD">
            <w:pPr>
              <w:autoSpaceDE w:val="0"/>
              <w:autoSpaceDN w:val="0"/>
              <w:adjustRightInd w:val="0"/>
              <w:rPr>
                <w:rFonts w:ascii="Times New Roman" w:hAnsi="Times New Roman" w:cs="Times New Roman"/>
              </w:rPr>
            </w:pPr>
            <w:r w:rsidRPr="00194513">
              <w:rPr>
                <w:rFonts w:ascii="Times New Roman" w:hAnsi="Times New Roman" w:cs="Times New Roman"/>
              </w:rPr>
              <w:t>Ф.И.О.</w:t>
            </w:r>
          </w:p>
          <w:p w:rsidR="00D027AD" w:rsidRPr="00194513" w:rsidRDefault="00D027AD" w:rsidP="00D027AD">
            <w:pPr>
              <w:autoSpaceDE w:val="0"/>
              <w:autoSpaceDN w:val="0"/>
              <w:adjustRightInd w:val="0"/>
              <w:rPr>
                <w:rFonts w:ascii="Times New Roman" w:hAnsi="Times New Roman" w:cs="Times New Roman"/>
              </w:rPr>
            </w:pPr>
            <w:r w:rsidRPr="00194513">
              <w:rPr>
                <w:rFonts w:ascii="Times New Roman" w:hAnsi="Times New Roman" w:cs="Times New Roman"/>
              </w:rPr>
              <w:t>инструктируемого</w:t>
            </w:r>
          </w:p>
          <w:p w:rsidR="00D027AD" w:rsidRPr="00194513" w:rsidRDefault="00D027AD" w:rsidP="00D027AD">
            <w:pPr>
              <w:pStyle w:val="Default"/>
              <w:rPr>
                <w:color w:val="auto"/>
                <w:sz w:val="28"/>
                <w:szCs w:val="28"/>
              </w:rPr>
            </w:pPr>
          </w:p>
        </w:tc>
        <w:tc>
          <w:tcPr>
            <w:tcW w:w="851" w:type="dxa"/>
          </w:tcPr>
          <w:p w:rsidR="00D027AD" w:rsidRPr="00194513" w:rsidRDefault="00D027AD" w:rsidP="00D027AD">
            <w:pPr>
              <w:pStyle w:val="Default"/>
              <w:rPr>
                <w:color w:val="auto"/>
              </w:rPr>
            </w:pPr>
            <w:r w:rsidRPr="00194513">
              <w:rPr>
                <w:color w:val="auto"/>
              </w:rPr>
              <w:t>Год рождения</w:t>
            </w:r>
          </w:p>
        </w:tc>
        <w:tc>
          <w:tcPr>
            <w:tcW w:w="992" w:type="dxa"/>
          </w:tcPr>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Дата</w:t>
            </w:r>
          </w:p>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инструктажа</w:t>
            </w:r>
          </w:p>
          <w:p w:rsidR="00D027AD" w:rsidRPr="00194513" w:rsidRDefault="00D027AD" w:rsidP="00C65AD5">
            <w:pPr>
              <w:pStyle w:val="Default"/>
              <w:rPr>
                <w:color w:val="auto"/>
                <w:sz w:val="28"/>
                <w:szCs w:val="28"/>
              </w:rPr>
            </w:pPr>
          </w:p>
        </w:tc>
        <w:tc>
          <w:tcPr>
            <w:tcW w:w="1843" w:type="dxa"/>
          </w:tcPr>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Содержание</w:t>
            </w:r>
          </w:p>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инструктажа с</w:t>
            </w:r>
          </w:p>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названием</w:t>
            </w:r>
          </w:p>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инструкции</w:t>
            </w:r>
          </w:p>
          <w:p w:rsidR="00D027AD" w:rsidRPr="00194513" w:rsidRDefault="00D027AD" w:rsidP="00C65AD5">
            <w:pPr>
              <w:pStyle w:val="Default"/>
              <w:rPr>
                <w:color w:val="auto"/>
                <w:sz w:val="28"/>
                <w:szCs w:val="28"/>
              </w:rPr>
            </w:pPr>
          </w:p>
        </w:tc>
        <w:tc>
          <w:tcPr>
            <w:tcW w:w="1701" w:type="dxa"/>
          </w:tcPr>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Ф.И.О.</w:t>
            </w:r>
          </w:p>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должность,</w:t>
            </w:r>
          </w:p>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проводившего</w:t>
            </w:r>
          </w:p>
          <w:p w:rsidR="00D027AD" w:rsidRPr="00194513" w:rsidRDefault="00D027AD" w:rsidP="00C65AD5">
            <w:pPr>
              <w:pStyle w:val="Default"/>
              <w:rPr>
                <w:color w:val="auto"/>
                <w:sz w:val="28"/>
                <w:szCs w:val="28"/>
              </w:rPr>
            </w:pPr>
            <w:r w:rsidRPr="00194513">
              <w:rPr>
                <w:color w:val="auto"/>
              </w:rPr>
              <w:t>инструктаж</w:t>
            </w:r>
          </w:p>
        </w:tc>
        <w:tc>
          <w:tcPr>
            <w:tcW w:w="1134" w:type="dxa"/>
          </w:tcPr>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Подпись</w:t>
            </w:r>
          </w:p>
          <w:p w:rsidR="00D027AD" w:rsidRPr="00194513" w:rsidRDefault="00D027AD" w:rsidP="00C65AD5">
            <w:pPr>
              <w:autoSpaceDE w:val="0"/>
              <w:autoSpaceDN w:val="0"/>
              <w:adjustRightInd w:val="0"/>
              <w:rPr>
                <w:rFonts w:ascii="Times New Roman" w:hAnsi="Times New Roman" w:cs="Times New Roman"/>
              </w:rPr>
            </w:pPr>
            <w:r w:rsidRPr="00194513">
              <w:rPr>
                <w:rFonts w:ascii="Times New Roman" w:hAnsi="Times New Roman" w:cs="Times New Roman"/>
              </w:rPr>
              <w:t>проводившего</w:t>
            </w:r>
          </w:p>
          <w:p w:rsidR="00D027AD" w:rsidRPr="00194513" w:rsidRDefault="00D027AD" w:rsidP="00D027AD">
            <w:pPr>
              <w:pStyle w:val="Default"/>
              <w:rPr>
                <w:color w:val="auto"/>
                <w:sz w:val="28"/>
                <w:szCs w:val="28"/>
              </w:rPr>
            </w:pPr>
            <w:r w:rsidRPr="00194513">
              <w:rPr>
                <w:color w:val="auto"/>
              </w:rPr>
              <w:t>инструктаж</w:t>
            </w:r>
          </w:p>
        </w:tc>
        <w:tc>
          <w:tcPr>
            <w:tcW w:w="1275" w:type="dxa"/>
          </w:tcPr>
          <w:p w:rsidR="00D027AD" w:rsidRPr="00194513" w:rsidRDefault="00D027AD" w:rsidP="00D027AD">
            <w:pPr>
              <w:autoSpaceDE w:val="0"/>
              <w:autoSpaceDN w:val="0"/>
              <w:adjustRightInd w:val="0"/>
              <w:rPr>
                <w:rFonts w:ascii="Times New Roman" w:hAnsi="Times New Roman" w:cs="Times New Roman"/>
              </w:rPr>
            </w:pPr>
            <w:r w:rsidRPr="00194513">
              <w:rPr>
                <w:rFonts w:ascii="Times New Roman" w:hAnsi="Times New Roman" w:cs="Times New Roman"/>
              </w:rPr>
              <w:t>Подпись</w:t>
            </w:r>
          </w:p>
          <w:p w:rsidR="00D027AD" w:rsidRPr="00194513" w:rsidRDefault="00D027AD" w:rsidP="00D027AD">
            <w:pPr>
              <w:autoSpaceDE w:val="0"/>
              <w:autoSpaceDN w:val="0"/>
              <w:adjustRightInd w:val="0"/>
              <w:rPr>
                <w:rFonts w:ascii="Times New Roman" w:hAnsi="Times New Roman" w:cs="Times New Roman"/>
              </w:rPr>
            </w:pPr>
            <w:r w:rsidRPr="00194513">
              <w:rPr>
                <w:rFonts w:ascii="Times New Roman" w:hAnsi="Times New Roman" w:cs="Times New Roman"/>
              </w:rPr>
              <w:t>в получении</w:t>
            </w:r>
          </w:p>
          <w:p w:rsidR="00D027AD" w:rsidRPr="00194513" w:rsidRDefault="00D027AD" w:rsidP="00D027AD">
            <w:pPr>
              <w:autoSpaceDE w:val="0"/>
              <w:autoSpaceDN w:val="0"/>
              <w:adjustRightInd w:val="0"/>
              <w:rPr>
                <w:sz w:val="28"/>
                <w:szCs w:val="28"/>
              </w:rPr>
            </w:pPr>
            <w:r w:rsidRPr="00194513">
              <w:rPr>
                <w:rFonts w:ascii="Times New Roman" w:hAnsi="Times New Roman" w:cs="Times New Roman"/>
              </w:rPr>
              <w:t>инструктажа</w:t>
            </w:r>
          </w:p>
        </w:tc>
      </w:tr>
      <w:tr w:rsidR="00194513" w:rsidRPr="00194513" w:rsidTr="00D027AD">
        <w:tc>
          <w:tcPr>
            <w:tcW w:w="567" w:type="dxa"/>
          </w:tcPr>
          <w:p w:rsidR="00D027AD" w:rsidRPr="00194513" w:rsidRDefault="00D027AD" w:rsidP="00D027AD">
            <w:pPr>
              <w:pStyle w:val="Default"/>
              <w:rPr>
                <w:color w:val="auto"/>
              </w:rPr>
            </w:pPr>
            <w:r w:rsidRPr="00194513">
              <w:rPr>
                <w:color w:val="auto"/>
              </w:rPr>
              <w:t>1.</w:t>
            </w:r>
          </w:p>
        </w:tc>
        <w:tc>
          <w:tcPr>
            <w:tcW w:w="1985" w:type="dxa"/>
          </w:tcPr>
          <w:p w:rsidR="00D027AD" w:rsidRPr="00194513" w:rsidRDefault="00D027AD" w:rsidP="00D027AD">
            <w:pPr>
              <w:pStyle w:val="Default"/>
              <w:rPr>
                <w:color w:val="auto"/>
                <w:sz w:val="28"/>
                <w:szCs w:val="28"/>
              </w:rPr>
            </w:pPr>
          </w:p>
        </w:tc>
        <w:tc>
          <w:tcPr>
            <w:tcW w:w="851" w:type="dxa"/>
          </w:tcPr>
          <w:p w:rsidR="00D027AD" w:rsidRPr="00194513" w:rsidRDefault="00D027AD" w:rsidP="00D027AD">
            <w:pPr>
              <w:pStyle w:val="Default"/>
              <w:rPr>
                <w:color w:val="auto"/>
                <w:sz w:val="28"/>
                <w:szCs w:val="28"/>
              </w:rPr>
            </w:pPr>
          </w:p>
        </w:tc>
        <w:tc>
          <w:tcPr>
            <w:tcW w:w="992" w:type="dxa"/>
          </w:tcPr>
          <w:p w:rsidR="00D027AD" w:rsidRPr="00194513" w:rsidRDefault="00D027AD" w:rsidP="00D027AD">
            <w:pPr>
              <w:pStyle w:val="Default"/>
              <w:rPr>
                <w:color w:val="auto"/>
                <w:sz w:val="28"/>
                <w:szCs w:val="28"/>
              </w:rPr>
            </w:pPr>
          </w:p>
        </w:tc>
        <w:tc>
          <w:tcPr>
            <w:tcW w:w="1843" w:type="dxa"/>
          </w:tcPr>
          <w:p w:rsidR="00D027AD" w:rsidRPr="00194513" w:rsidRDefault="00D027AD" w:rsidP="00D027AD">
            <w:pPr>
              <w:pStyle w:val="Default"/>
              <w:rPr>
                <w:color w:val="auto"/>
                <w:sz w:val="28"/>
                <w:szCs w:val="28"/>
              </w:rPr>
            </w:pPr>
          </w:p>
        </w:tc>
        <w:tc>
          <w:tcPr>
            <w:tcW w:w="1701" w:type="dxa"/>
          </w:tcPr>
          <w:p w:rsidR="00D027AD" w:rsidRPr="00194513" w:rsidRDefault="00D027AD" w:rsidP="00D027AD">
            <w:pPr>
              <w:pStyle w:val="Default"/>
              <w:rPr>
                <w:color w:val="auto"/>
                <w:sz w:val="28"/>
                <w:szCs w:val="28"/>
              </w:rPr>
            </w:pPr>
          </w:p>
        </w:tc>
        <w:tc>
          <w:tcPr>
            <w:tcW w:w="1134" w:type="dxa"/>
          </w:tcPr>
          <w:p w:rsidR="00D027AD" w:rsidRPr="00194513" w:rsidRDefault="00D027AD" w:rsidP="00D027AD">
            <w:pPr>
              <w:pStyle w:val="Default"/>
              <w:rPr>
                <w:color w:val="auto"/>
                <w:sz w:val="28"/>
                <w:szCs w:val="28"/>
              </w:rPr>
            </w:pPr>
          </w:p>
        </w:tc>
        <w:tc>
          <w:tcPr>
            <w:tcW w:w="1275" w:type="dxa"/>
          </w:tcPr>
          <w:p w:rsidR="00D027AD" w:rsidRPr="00194513" w:rsidRDefault="00D027AD" w:rsidP="00D027AD">
            <w:pPr>
              <w:pStyle w:val="Default"/>
              <w:rPr>
                <w:color w:val="auto"/>
                <w:sz w:val="28"/>
                <w:szCs w:val="28"/>
              </w:rPr>
            </w:pPr>
          </w:p>
        </w:tc>
      </w:tr>
      <w:tr w:rsidR="00194513" w:rsidRPr="00194513" w:rsidTr="00D027AD">
        <w:tc>
          <w:tcPr>
            <w:tcW w:w="567" w:type="dxa"/>
          </w:tcPr>
          <w:p w:rsidR="00D027AD" w:rsidRPr="00194513" w:rsidRDefault="00D027AD" w:rsidP="00D027AD">
            <w:pPr>
              <w:pStyle w:val="Default"/>
              <w:rPr>
                <w:color w:val="auto"/>
              </w:rPr>
            </w:pPr>
            <w:r w:rsidRPr="00194513">
              <w:rPr>
                <w:color w:val="auto"/>
              </w:rPr>
              <w:t>2.</w:t>
            </w:r>
          </w:p>
        </w:tc>
        <w:tc>
          <w:tcPr>
            <w:tcW w:w="1985" w:type="dxa"/>
          </w:tcPr>
          <w:p w:rsidR="00D027AD" w:rsidRPr="00194513" w:rsidRDefault="00D027AD" w:rsidP="00D027AD">
            <w:pPr>
              <w:pStyle w:val="Default"/>
              <w:rPr>
                <w:color w:val="auto"/>
                <w:sz w:val="28"/>
                <w:szCs w:val="28"/>
              </w:rPr>
            </w:pPr>
          </w:p>
        </w:tc>
        <w:tc>
          <w:tcPr>
            <w:tcW w:w="851" w:type="dxa"/>
          </w:tcPr>
          <w:p w:rsidR="00D027AD" w:rsidRPr="00194513" w:rsidRDefault="00D027AD" w:rsidP="00D027AD">
            <w:pPr>
              <w:pStyle w:val="Default"/>
              <w:rPr>
                <w:color w:val="auto"/>
                <w:sz w:val="28"/>
                <w:szCs w:val="28"/>
              </w:rPr>
            </w:pPr>
          </w:p>
        </w:tc>
        <w:tc>
          <w:tcPr>
            <w:tcW w:w="992" w:type="dxa"/>
          </w:tcPr>
          <w:p w:rsidR="00D027AD" w:rsidRPr="00194513" w:rsidRDefault="00D027AD" w:rsidP="00D027AD">
            <w:pPr>
              <w:pStyle w:val="Default"/>
              <w:rPr>
                <w:color w:val="auto"/>
                <w:sz w:val="28"/>
                <w:szCs w:val="28"/>
              </w:rPr>
            </w:pPr>
          </w:p>
        </w:tc>
        <w:tc>
          <w:tcPr>
            <w:tcW w:w="1843" w:type="dxa"/>
          </w:tcPr>
          <w:p w:rsidR="00D027AD" w:rsidRPr="00194513" w:rsidRDefault="00D027AD" w:rsidP="00D027AD">
            <w:pPr>
              <w:pStyle w:val="Default"/>
              <w:rPr>
                <w:color w:val="auto"/>
                <w:sz w:val="28"/>
                <w:szCs w:val="28"/>
              </w:rPr>
            </w:pPr>
          </w:p>
        </w:tc>
        <w:tc>
          <w:tcPr>
            <w:tcW w:w="1701" w:type="dxa"/>
          </w:tcPr>
          <w:p w:rsidR="00D027AD" w:rsidRPr="00194513" w:rsidRDefault="00D027AD" w:rsidP="00D027AD">
            <w:pPr>
              <w:pStyle w:val="Default"/>
              <w:rPr>
                <w:color w:val="auto"/>
                <w:sz w:val="28"/>
                <w:szCs w:val="28"/>
              </w:rPr>
            </w:pPr>
          </w:p>
        </w:tc>
        <w:tc>
          <w:tcPr>
            <w:tcW w:w="1134" w:type="dxa"/>
          </w:tcPr>
          <w:p w:rsidR="00D027AD" w:rsidRPr="00194513" w:rsidRDefault="00D027AD" w:rsidP="00D027AD">
            <w:pPr>
              <w:pStyle w:val="Default"/>
              <w:rPr>
                <w:color w:val="auto"/>
                <w:sz w:val="28"/>
                <w:szCs w:val="28"/>
              </w:rPr>
            </w:pPr>
          </w:p>
        </w:tc>
        <w:tc>
          <w:tcPr>
            <w:tcW w:w="1275" w:type="dxa"/>
          </w:tcPr>
          <w:p w:rsidR="00D027AD" w:rsidRPr="00194513" w:rsidRDefault="00D027AD" w:rsidP="00D027AD">
            <w:pPr>
              <w:pStyle w:val="Default"/>
              <w:rPr>
                <w:color w:val="auto"/>
                <w:sz w:val="28"/>
                <w:szCs w:val="28"/>
              </w:rPr>
            </w:pPr>
          </w:p>
        </w:tc>
      </w:tr>
      <w:tr w:rsidR="00194513" w:rsidRPr="00194513" w:rsidTr="00D027AD">
        <w:tc>
          <w:tcPr>
            <w:tcW w:w="567" w:type="dxa"/>
          </w:tcPr>
          <w:p w:rsidR="00D027AD" w:rsidRPr="00194513" w:rsidRDefault="00D027AD" w:rsidP="00D027AD">
            <w:pPr>
              <w:pStyle w:val="Default"/>
              <w:rPr>
                <w:color w:val="auto"/>
              </w:rPr>
            </w:pPr>
            <w:r w:rsidRPr="00194513">
              <w:rPr>
                <w:color w:val="auto"/>
              </w:rPr>
              <w:t>3.</w:t>
            </w:r>
          </w:p>
        </w:tc>
        <w:tc>
          <w:tcPr>
            <w:tcW w:w="1985" w:type="dxa"/>
          </w:tcPr>
          <w:p w:rsidR="00D027AD" w:rsidRPr="00194513" w:rsidRDefault="00D027AD" w:rsidP="00D027AD">
            <w:pPr>
              <w:pStyle w:val="Default"/>
              <w:rPr>
                <w:color w:val="auto"/>
                <w:sz w:val="28"/>
                <w:szCs w:val="28"/>
              </w:rPr>
            </w:pPr>
          </w:p>
        </w:tc>
        <w:tc>
          <w:tcPr>
            <w:tcW w:w="851" w:type="dxa"/>
          </w:tcPr>
          <w:p w:rsidR="00D027AD" w:rsidRPr="00194513" w:rsidRDefault="00D027AD" w:rsidP="00D027AD">
            <w:pPr>
              <w:pStyle w:val="Default"/>
              <w:rPr>
                <w:color w:val="auto"/>
                <w:sz w:val="28"/>
                <w:szCs w:val="28"/>
              </w:rPr>
            </w:pPr>
          </w:p>
        </w:tc>
        <w:tc>
          <w:tcPr>
            <w:tcW w:w="992" w:type="dxa"/>
          </w:tcPr>
          <w:p w:rsidR="00D027AD" w:rsidRPr="00194513" w:rsidRDefault="00D027AD" w:rsidP="00D027AD">
            <w:pPr>
              <w:pStyle w:val="Default"/>
              <w:rPr>
                <w:color w:val="auto"/>
                <w:sz w:val="28"/>
                <w:szCs w:val="28"/>
              </w:rPr>
            </w:pPr>
          </w:p>
        </w:tc>
        <w:tc>
          <w:tcPr>
            <w:tcW w:w="1843" w:type="dxa"/>
          </w:tcPr>
          <w:p w:rsidR="00D027AD" w:rsidRPr="00194513" w:rsidRDefault="00D027AD" w:rsidP="00D027AD">
            <w:pPr>
              <w:pStyle w:val="Default"/>
              <w:rPr>
                <w:color w:val="auto"/>
                <w:sz w:val="28"/>
                <w:szCs w:val="28"/>
              </w:rPr>
            </w:pPr>
          </w:p>
        </w:tc>
        <w:tc>
          <w:tcPr>
            <w:tcW w:w="1701" w:type="dxa"/>
          </w:tcPr>
          <w:p w:rsidR="00D027AD" w:rsidRPr="00194513" w:rsidRDefault="00D027AD" w:rsidP="00D027AD">
            <w:pPr>
              <w:pStyle w:val="Default"/>
              <w:rPr>
                <w:color w:val="auto"/>
                <w:sz w:val="28"/>
                <w:szCs w:val="28"/>
              </w:rPr>
            </w:pPr>
          </w:p>
        </w:tc>
        <w:tc>
          <w:tcPr>
            <w:tcW w:w="1134" w:type="dxa"/>
          </w:tcPr>
          <w:p w:rsidR="00D027AD" w:rsidRPr="00194513" w:rsidRDefault="00D027AD" w:rsidP="00D027AD">
            <w:pPr>
              <w:pStyle w:val="Default"/>
              <w:rPr>
                <w:color w:val="auto"/>
                <w:sz w:val="28"/>
                <w:szCs w:val="28"/>
              </w:rPr>
            </w:pPr>
          </w:p>
        </w:tc>
        <w:tc>
          <w:tcPr>
            <w:tcW w:w="1275" w:type="dxa"/>
          </w:tcPr>
          <w:p w:rsidR="00D027AD" w:rsidRPr="00194513" w:rsidRDefault="00D027AD" w:rsidP="00D027AD">
            <w:pPr>
              <w:pStyle w:val="Default"/>
              <w:rPr>
                <w:color w:val="auto"/>
                <w:sz w:val="28"/>
                <w:szCs w:val="28"/>
              </w:rPr>
            </w:pPr>
          </w:p>
        </w:tc>
      </w:tr>
    </w:tbl>
    <w:p w:rsidR="00D027AD" w:rsidRPr="00194513" w:rsidRDefault="00D027AD" w:rsidP="00D027AD">
      <w:pPr>
        <w:pStyle w:val="Defaul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D027AD" w:rsidRPr="00194513" w:rsidRDefault="00D027AD" w:rsidP="00D027AD">
      <w:pPr>
        <w:autoSpaceDE w:val="0"/>
        <w:autoSpaceDN w:val="0"/>
        <w:adjustRightInd w:val="0"/>
        <w:spacing w:after="0" w:line="240" w:lineRule="auto"/>
        <w:rPr>
          <w:rFonts w:ascii="Times New Roman" w:hAnsi="Times New Roman" w:cs="Times New Roman"/>
          <w:sz w:val="28"/>
          <w:szCs w:val="28"/>
        </w:rPr>
      </w:pPr>
      <w:r w:rsidRPr="00194513">
        <w:rPr>
          <w:rFonts w:ascii="Times New Roman" w:hAnsi="Times New Roman" w:cs="Times New Roman"/>
          <w:sz w:val="28"/>
          <w:szCs w:val="28"/>
        </w:rPr>
        <w:t>Директор______________   __________________________________</w:t>
      </w:r>
    </w:p>
    <w:p w:rsidR="00D027AD" w:rsidRPr="00194513" w:rsidRDefault="00D027AD" w:rsidP="00D027AD">
      <w:pPr>
        <w:pStyle w:val="Default"/>
        <w:jc w:val="right"/>
        <w:rPr>
          <w:color w:val="auto"/>
          <w:sz w:val="28"/>
          <w:szCs w:val="28"/>
        </w:rPr>
      </w:pPr>
    </w:p>
    <w:p w:rsidR="00D027AD" w:rsidRPr="00194513" w:rsidRDefault="00D027AD" w:rsidP="00D027AD">
      <w:pPr>
        <w:pStyle w:val="Default"/>
        <w:jc w:val="right"/>
        <w:rPr>
          <w:color w:val="auto"/>
          <w:sz w:val="28"/>
          <w:szCs w:val="28"/>
        </w:rPr>
      </w:pPr>
    </w:p>
    <w:p w:rsidR="00D027AD" w:rsidRPr="00194513" w:rsidRDefault="00D027AD" w:rsidP="00D027AD">
      <w:pPr>
        <w:pStyle w:val="Default"/>
        <w:rPr>
          <w:color w:val="auto"/>
          <w:sz w:val="28"/>
          <w:szCs w:val="28"/>
        </w:rPr>
      </w:pPr>
      <w:r w:rsidRPr="00194513">
        <w:rPr>
          <w:color w:val="auto"/>
          <w:sz w:val="28"/>
          <w:szCs w:val="28"/>
        </w:rPr>
        <w:t>МП</w:t>
      </w:r>
    </w:p>
    <w:p w:rsidR="00313F35" w:rsidRPr="00194513" w:rsidRDefault="00D027AD" w:rsidP="00D027AD">
      <w:pPr>
        <w:pStyle w:val="Default"/>
        <w:jc w:val="right"/>
        <w:rPr>
          <w:color w:val="auto"/>
          <w:sz w:val="28"/>
          <w:szCs w:val="28"/>
        </w:rPr>
      </w:pPr>
      <w:r w:rsidRPr="00194513">
        <w:rPr>
          <w:color w:val="auto"/>
          <w:sz w:val="28"/>
          <w:szCs w:val="28"/>
        </w:rPr>
        <w:t xml:space="preserve"> «____»_______________20___г.</w:t>
      </w: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313F35" w:rsidRPr="00194513" w:rsidRDefault="00313F35" w:rsidP="0065678A">
      <w:pPr>
        <w:pStyle w:val="Default"/>
        <w:jc w:val="right"/>
        <w:rPr>
          <w:color w:val="auto"/>
          <w:sz w:val="28"/>
          <w:szCs w:val="28"/>
        </w:rPr>
      </w:pPr>
    </w:p>
    <w:p w:rsidR="00D3201D" w:rsidRPr="00194513" w:rsidRDefault="00D3201D" w:rsidP="00D3201D">
      <w:pPr>
        <w:pStyle w:val="Default"/>
        <w:jc w:val="right"/>
        <w:rPr>
          <w:color w:val="auto"/>
          <w:sz w:val="28"/>
          <w:szCs w:val="28"/>
        </w:rPr>
      </w:pPr>
      <w:r w:rsidRPr="00194513">
        <w:rPr>
          <w:color w:val="auto"/>
          <w:sz w:val="28"/>
          <w:szCs w:val="28"/>
        </w:rPr>
        <w:t>Приложение №</w:t>
      </w:r>
      <w:r w:rsidR="00590CAC" w:rsidRPr="00194513">
        <w:rPr>
          <w:color w:val="auto"/>
          <w:sz w:val="28"/>
          <w:szCs w:val="28"/>
        </w:rPr>
        <w:t>4</w:t>
      </w:r>
      <w:r w:rsidRPr="00194513">
        <w:rPr>
          <w:color w:val="auto"/>
          <w:sz w:val="28"/>
          <w:szCs w:val="28"/>
        </w:rPr>
        <w:t xml:space="preserve"> </w:t>
      </w:r>
    </w:p>
    <w:p w:rsidR="00D3201D" w:rsidRPr="00194513" w:rsidRDefault="00D3201D" w:rsidP="00D3201D">
      <w:pPr>
        <w:pStyle w:val="Default"/>
        <w:jc w:val="center"/>
        <w:rPr>
          <w:b/>
          <w:bCs/>
          <w:color w:val="auto"/>
          <w:sz w:val="32"/>
          <w:szCs w:val="32"/>
        </w:rPr>
      </w:pPr>
      <w:r w:rsidRPr="00194513">
        <w:rPr>
          <w:b/>
          <w:bCs/>
          <w:color w:val="auto"/>
          <w:sz w:val="32"/>
          <w:szCs w:val="32"/>
        </w:rPr>
        <w:t>ОТЧЕТ</w:t>
      </w:r>
    </w:p>
    <w:p w:rsidR="00D3201D" w:rsidRPr="00194513" w:rsidRDefault="00D3201D" w:rsidP="00D3201D">
      <w:pPr>
        <w:pStyle w:val="Default"/>
        <w:jc w:val="center"/>
        <w:rPr>
          <w:b/>
          <w:bCs/>
          <w:color w:val="auto"/>
          <w:sz w:val="32"/>
          <w:szCs w:val="32"/>
        </w:rPr>
      </w:pPr>
      <w:r w:rsidRPr="00194513">
        <w:rPr>
          <w:b/>
          <w:bCs/>
          <w:color w:val="auto"/>
          <w:sz w:val="32"/>
          <w:szCs w:val="32"/>
        </w:rPr>
        <w:t>об участии спортсменов в соревнованиях</w:t>
      </w:r>
    </w:p>
    <w:p w:rsidR="00525BDE" w:rsidRPr="00194513" w:rsidRDefault="00525BDE" w:rsidP="00D3201D">
      <w:pPr>
        <w:pStyle w:val="Default"/>
        <w:jc w:val="center"/>
        <w:rPr>
          <w:color w:val="auto"/>
          <w:sz w:val="32"/>
          <w:szCs w:val="32"/>
        </w:rPr>
      </w:pPr>
    </w:p>
    <w:p w:rsidR="00D3201D" w:rsidRPr="00194513" w:rsidRDefault="00D3201D" w:rsidP="00D3201D">
      <w:pPr>
        <w:pStyle w:val="Default"/>
        <w:spacing w:after="167"/>
        <w:rPr>
          <w:color w:val="auto"/>
          <w:sz w:val="23"/>
          <w:szCs w:val="23"/>
        </w:rPr>
      </w:pPr>
      <w:r w:rsidRPr="00194513">
        <w:rPr>
          <w:color w:val="auto"/>
          <w:sz w:val="28"/>
          <w:szCs w:val="28"/>
        </w:rPr>
        <w:t xml:space="preserve">1. Вид спорта, </w:t>
      </w:r>
      <w:r w:rsidR="00525BDE" w:rsidRPr="00194513">
        <w:rPr>
          <w:color w:val="auto"/>
          <w:sz w:val="28"/>
          <w:szCs w:val="28"/>
        </w:rPr>
        <w:t>название</w:t>
      </w:r>
      <w:r w:rsidRPr="00194513">
        <w:rPr>
          <w:color w:val="auto"/>
          <w:sz w:val="28"/>
          <w:szCs w:val="28"/>
        </w:rPr>
        <w:t xml:space="preserve"> соревнования</w:t>
      </w:r>
      <w:r w:rsidRPr="00194513">
        <w:rPr>
          <w:color w:val="auto"/>
          <w:sz w:val="23"/>
          <w:szCs w:val="23"/>
        </w:rPr>
        <w:t>_______________________________________</w:t>
      </w:r>
      <w:r w:rsidR="00525BDE" w:rsidRPr="00194513">
        <w:rPr>
          <w:color w:val="auto"/>
          <w:sz w:val="23"/>
          <w:szCs w:val="23"/>
        </w:rPr>
        <w:t>__</w:t>
      </w:r>
      <w:r w:rsidRPr="00194513">
        <w:rPr>
          <w:color w:val="auto"/>
          <w:sz w:val="23"/>
          <w:szCs w:val="23"/>
        </w:rPr>
        <w:t xml:space="preserve"> _____________________________________________________________________</w:t>
      </w:r>
      <w:r w:rsidR="00525BDE" w:rsidRPr="00194513">
        <w:rPr>
          <w:color w:val="auto"/>
          <w:sz w:val="23"/>
          <w:szCs w:val="23"/>
        </w:rPr>
        <w:t>____________</w:t>
      </w:r>
    </w:p>
    <w:p w:rsidR="00D3201D" w:rsidRPr="00194513" w:rsidRDefault="00D3201D" w:rsidP="00D3201D">
      <w:pPr>
        <w:pStyle w:val="Default"/>
        <w:spacing w:after="167"/>
        <w:rPr>
          <w:color w:val="auto"/>
          <w:sz w:val="23"/>
          <w:szCs w:val="23"/>
        </w:rPr>
      </w:pPr>
      <w:r w:rsidRPr="00194513">
        <w:rPr>
          <w:color w:val="auto"/>
          <w:sz w:val="28"/>
          <w:szCs w:val="28"/>
        </w:rPr>
        <w:t>2. Место и сроки проведения</w:t>
      </w:r>
      <w:r w:rsidRPr="00194513">
        <w:rPr>
          <w:color w:val="auto"/>
          <w:sz w:val="23"/>
          <w:szCs w:val="23"/>
        </w:rPr>
        <w:t>_____________________________________________</w:t>
      </w:r>
      <w:r w:rsidR="00525BDE" w:rsidRPr="00194513">
        <w:rPr>
          <w:color w:val="auto"/>
          <w:sz w:val="23"/>
          <w:szCs w:val="23"/>
        </w:rPr>
        <w:t>______</w:t>
      </w:r>
      <w:r w:rsidRPr="00194513">
        <w:rPr>
          <w:color w:val="auto"/>
          <w:sz w:val="23"/>
          <w:szCs w:val="23"/>
        </w:rPr>
        <w:t xml:space="preserve"> </w:t>
      </w:r>
    </w:p>
    <w:p w:rsidR="00D3201D" w:rsidRPr="00194513" w:rsidRDefault="00D3201D" w:rsidP="00D3201D">
      <w:pPr>
        <w:pStyle w:val="Default"/>
        <w:spacing w:after="167"/>
        <w:rPr>
          <w:color w:val="auto"/>
          <w:sz w:val="23"/>
          <w:szCs w:val="23"/>
        </w:rPr>
      </w:pPr>
      <w:r w:rsidRPr="00194513">
        <w:rPr>
          <w:color w:val="auto"/>
          <w:sz w:val="28"/>
          <w:szCs w:val="28"/>
        </w:rPr>
        <w:t>3. Командное место</w:t>
      </w:r>
      <w:r w:rsidRPr="00194513">
        <w:rPr>
          <w:color w:val="auto"/>
          <w:sz w:val="23"/>
          <w:szCs w:val="23"/>
        </w:rPr>
        <w:t xml:space="preserve"> _____________ </w:t>
      </w:r>
      <w:r w:rsidRPr="00194513">
        <w:rPr>
          <w:color w:val="auto"/>
          <w:sz w:val="28"/>
          <w:szCs w:val="28"/>
        </w:rPr>
        <w:t>из участвующих команд</w:t>
      </w:r>
      <w:r w:rsidRPr="00194513">
        <w:rPr>
          <w:color w:val="auto"/>
          <w:sz w:val="23"/>
          <w:szCs w:val="23"/>
        </w:rPr>
        <w:t>___________________</w:t>
      </w:r>
      <w:r w:rsidR="00525BDE" w:rsidRPr="00194513">
        <w:rPr>
          <w:color w:val="auto"/>
          <w:sz w:val="23"/>
          <w:szCs w:val="23"/>
        </w:rPr>
        <w:t>__</w:t>
      </w:r>
      <w:r w:rsidRPr="00194513">
        <w:rPr>
          <w:color w:val="auto"/>
          <w:sz w:val="23"/>
          <w:szCs w:val="23"/>
        </w:rPr>
        <w:t xml:space="preserve"> </w:t>
      </w:r>
    </w:p>
    <w:p w:rsidR="00D3201D" w:rsidRPr="00194513" w:rsidRDefault="00D3201D" w:rsidP="00D3201D">
      <w:pPr>
        <w:pStyle w:val="Default"/>
        <w:rPr>
          <w:color w:val="auto"/>
          <w:sz w:val="28"/>
          <w:szCs w:val="28"/>
        </w:rPr>
      </w:pPr>
      <w:r w:rsidRPr="00194513">
        <w:rPr>
          <w:color w:val="auto"/>
          <w:sz w:val="28"/>
          <w:szCs w:val="28"/>
        </w:rPr>
        <w:t xml:space="preserve">4. Личные результаты: </w:t>
      </w:r>
    </w:p>
    <w:p w:rsidR="001D5382" w:rsidRPr="00194513" w:rsidRDefault="001D5382" w:rsidP="00D3201D">
      <w:pPr>
        <w:pStyle w:val="Default"/>
        <w:rPr>
          <w:color w:val="auto"/>
          <w:sz w:val="28"/>
          <w:szCs w:val="28"/>
        </w:rPr>
      </w:pPr>
    </w:p>
    <w:tbl>
      <w:tblPr>
        <w:tblpPr w:leftFromText="180" w:rightFromText="180" w:vertAnchor="text" w:horzAnchor="margin" w:tblpY="77"/>
        <w:tblW w:w="9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072"/>
        <w:gridCol w:w="1347"/>
        <w:gridCol w:w="1614"/>
        <w:gridCol w:w="1082"/>
        <w:gridCol w:w="1347"/>
        <w:gridCol w:w="1349"/>
      </w:tblGrid>
      <w:tr w:rsidR="00194513" w:rsidRPr="00194513" w:rsidTr="001D5382">
        <w:trPr>
          <w:trHeight w:val="284"/>
        </w:trPr>
        <w:tc>
          <w:tcPr>
            <w:tcW w:w="613" w:type="dxa"/>
          </w:tcPr>
          <w:p w:rsidR="001D5382" w:rsidRPr="00194513" w:rsidRDefault="001D5382" w:rsidP="001D5382">
            <w:pPr>
              <w:pStyle w:val="Default"/>
              <w:rPr>
                <w:color w:val="auto"/>
                <w:sz w:val="22"/>
                <w:szCs w:val="22"/>
              </w:rPr>
            </w:pPr>
            <w:r w:rsidRPr="00194513">
              <w:rPr>
                <w:color w:val="auto"/>
                <w:sz w:val="22"/>
                <w:szCs w:val="22"/>
              </w:rPr>
              <w:t xml:space="preserve">№ п/п </w:t>
            </w:r>
          </w:p>
        </w:tc>
        <w:tc>
          <w:tcPr>
            <w:tcW w:w="2072" w:type="dxa"/>
          </w:tcPr>
          <w:p w:rsidR="001D5382" w:rsidRPr="00194513" w:rsidRDefault="001D5382" w:rsidP="001D5382">
            <w:pPr>
              <w:pStyle w:val="Default"/>
              <w:rPr>
                <w:color w:val="auto"/>
                <w:sz w:val="22"/>
                <w:szCs w:val="22"/>
              </w:rPr>
            </w:pPr>
            <w:r w:rsidRPr="00194513">
              <w:rPr>
                <w:color w:val="auto"/>
                <w:sz w:val="22"/>
                <w:szCs w:val="22"/>
              </w:rPr>
              <w:t xml:space="preserve">Фамилия, имя, отчество </w:t>
            </w:r>
          </w:p>
        </w:tc>
        <w:tc>
          <w:tcPr>
            <w:tcW w:w="1347" w:type="dxa"/>
          </w:tcPr>
          <w:p w:rsidR="001D5382" w:rsidRPr="00194513" w:rsidRDefault="001D5382" w:rsidP="001D5382">
            <w:pPr>
              <w:pStyle w:val="Default"/>
              <w:rPr>
                <w:color w:val="auto"/>
                <w:sz w:val="22"/>
                <w:szCs w:val="22"/>
              </w:rPr>
            </w:pPr>
            <w:r w:rsidRPr="00194513">
              <w:rPr>
                <w:color w:val="auto"/>
                <w:sz w:val="22"/>
                <w:szCs w:val="22"/>
              </w:rPr>
              <w:t xml:space="preserve">Вид программы </w:t>
            </w:r>
          </w:p>
        </w:tc>
        <w:tc>
          <w:tcPr>
            <w:tcW w:w="1614" w:type="dxa"/>
          </w:tcPr>
          <w:p w:rsidR="001D5382" w:rsidRPr="00194513" w:rsidRDefault="001D5382" w:rsidP="001D5382">
            <w:pPr>
              <w:pStyle w:val="Default"/>
              <w:rPr>
                <w:color w:val="auto"/>
                <w:sz w:val="22"/>
                <w:szCs w:val="22"/>
              </w:rPr>
            </w:pPr>
            <w:r w:rsidRPr="00194513">
              <w:rPr>
                <w:color w:val="auto"/>
                <w:sz w:val="22"/>
                <w:szCs w:val="22"/>
              </w:rPr>
              <w:t xml:space="preserve">Результаты </w:t>
            </w:r>
          </w:p>
        </w:tc>
        <w:tc>
          <w:tcPr>
            <w:tcW w:w="1082" w:type="dxa"/>
          </w:tcPr>
          <w:p w:rsidR="001D5382" w:rsidRPr="00194513" w:rsidRDefault="001D5382" w:rsidP="001D5382">
            <w:pPr>
              <w:pStyle w:val="Default"/>
              <w:rPr>
                <w:color w:val="auto"/>
                <w:sz w:val="22"/>
                <w:szCs w:val="22"/>
              </w:rPr>
            </w:pPr>
            <w:r w:rsidRPr="00194513">
              <w:rPr>
                <w:color w:val="auto"/>
                <w:sz w:val="22"/>
                <w:szCs w:val="22"/>
              </w:rPr>
              <w:t xml:space="preserve">Занят. </w:t>
            </w:r>
          </w:p>
          <w:p w:rsidR="001D5382" w:rsidRPr="00194513" w:rsidRDefault="001D5382" w:rsidP="001D5382">
            <w:pPr>
              <w:pStyle w:val="Default"/>
              <w:rPr>
                <w:color w:val="auto"/>
                <w:sz w:val="22"/>
                <w:szCs w:val="22"/>
              </w:rPr>
            </w:pPr>
            <w:r w:rsidRPr="00194513">
              <w:rPr>
                <w:color w:val="auto"/>
                <w:sz w:val="22"/>
                <w:szCs w:val="22"/>
              </w:rPr>
              <w:t xml:space="preserve">место </w:t>
            </w:r>
          </w:p>
        </w:tc>
        <w:tc>
          <w:tcPr>
            <w:tcW w:w="1347" w:type="dxa"/>
          </w:tcPr>
          <w:p w:rsidR="001D5382" w:rsidRPr="00194513" w:rsidRDefault="001D5382" w:rsidP="001D5382">
            <w:pPr>
              <w:pStyle w:val="Default"/>
              <w:rPr>
                <w:color w:val="auto"/>
                <w:sz w:val="22"/>
                <w:szCs w:val="22"/>
              </w:rPr>
            </w:pPr>
            <w:r w:rsidRPr="00194513">
              <w:rPr>
                <w:color w:val="auto"/>
                <w:sz w:val="22"/>
                <w:szCs w:val="22"/>
              </w:rPr>
              <w:t xml:space="preserve">Кол-во </w:t>
            </w:r>
            <w:proofErr w:type="spellStart"/>
            <w:r w:rsidRPr="00194513">
              <w:rPr>
                <w:color w:val="auto"/>
                <w:sz w:val="22"/>
                <w:szCs w:val="22"/>
              </w:rPr>
              <w:t>участн</w:t>
            </w:r>
            <w:proofErr w:type="spellEnd"/>
            <w:r w:rsidRPr="00194513">
              <w:rPr>
                <w:color w:val="auto"/>
                <w:sz w:val="22"/>
                <w:szCs w:val="22"/>
              </w:rPr>
              <w:t xml:space="preserve">. </w:t>
            </w:r>
          </w:p>
        </w:tc>
        <w:tc>
          <w:tcPr>
            <w:tcW w:w="1349" w:type="dxa"/>
          </w:tcPr>
          <w:p w:rsidR="001D5382" w:rsidRPr="00194513" w:rsidRDefault="001D5382" w:rsidP="001D5382">
            <w:pPr>
              <w:pStyle w:val="Default"/>
              <w:rPr>
                <w:color w:val="auto"/>
                <w:sz w:val="22"/>
                <w:szCs w:val="22"/>
              </w:rPr>
            </w:pPr>
            <w:r w:rsidRPr="00194513">
              <w:rPr>
                <w:color w:val="auto"/>
                <w:sz w:val="22"/>
                <w:szCs w:val="22"/>
              </w:rPr>
              <w:t xml:space="preserve">Выполнен разряд </w:t>
            </w:r>
          </w:p>
        </w:tc>
      </w:tr>
      <w:tr w:rsidR="00194513" w:rsidRPr="00194513" w:rsidTr="001D5382">
        <w:trPr>
          <w:trHeight w:val="107"/>
        </w:trPr>
        <w:tc>
          <w:tcPr>
            <w:tcW w:w="613" w:type="dxa"/>
          </w:tcPr>
          <w:p w:rsidR="001D5382" w:rsidRPr="00194513" w:rsidRDefault="001D5382" w:rsidP="001D5382">
            <w:pPr>
              <w:pStyle w:val="Default"/>
              <w:rPr>
                <w:color w:val="auto"/>
                <w:sz w:val="23"/>
                <w:szCs w:val="23"/>
              </w:rPr>
            </w:pPr>
            <w:r w:rsidRPr="00194513">
              <w:rPr>
                <w:color w:val="auto"/>
                <w:sz w:val="23"/>
                <w:szCs w:val="23"/>
              </w:rPr>
              <w:t xml:space="preserve">1 </w:t>
            </w:r>
          </w:p>
        </w:tc>
        <w:tc>
          <w:tcPr>
            <w:tcW w:w="2072" w:type="dxa"/>
          </w:tcPr>
          <w:p w:rsidR="001D5382" w:rsidRPr="00194513" w:rsidRDefault="001D5382" w:rsidP="001D5382">
            <w:pPr>
              <w:pStyle w:val="Default"/>
              <w:rPr>
                <w:color w:val="auto"/>
                <w:sz w:val="23"/>
                <w:szCs w:val="23"/>
              </w:rPr>
            </w:pPr>
          </w:p>
        </w:tc>
        <w:tc>
          <w:tcPr>
            <w:tcW w:w="1347" w:type="dxa"/>
          </w:tcPr>
          <w:p w:rsidR="001D5382" w:rsidRPr="00194513" w:rsidRDefault="001D5382" w:rsidP="001D5382">
            <w:pPr>
              <w:pStyle w:val="Default"/>
              <w:rPr>
                <w:color w:val="auto"/>
                <w:sz w:val="23"/>
                <w:szCs w:val="23"/>
              </w:rPr>
            </w:pPr>
          </w:p>
        </w:tc>
        <w:tc>
          <w:tcPr>
            <w:tcW w:w="1614" w:type="dxa"/>
          </w:tcPr>
          <w:p w:rsidR="001D5382" w:rsidRPr="00194513" w:rsidRDefault="001D5382" w:rsidP="001D5382">
            <w:pPr>
              <w:pStyle w:val="Default"/>
              <w:rPr>
                <w:color w:val="auto"/>
                <w:sz w:val="23"/>
                <w:szCs w:val="23"/>
              </w:rPr>
            </w:pPr>
          </w:p>
        </w:tc>
        <w:tc>
          <w:tcPr>
            <w:tcW w:w="1082" w:type="dxa"/>
          </w:tcPr>
          <w:p w:rsidR="001D5382" w:rsidRPr="00194513" w:rsidRDefault="001D5382" w:rsidP="001D5382">
            <w:pPr>
              <w:pStyle w:val="Default"/>
              <w:rPr>
                <w:color w:val="auto"/>
                <w:sz w:val="23"/>
                <w:szCs w:val="23"/>
              </w:rPr>
            </w:pPr>
          </w:p>
        </w:tc>
        <w:tc>
          <w:tcPr>
            <w:tcW w:w="1347" w:type="dxa"/>
          </w:tcPr>
          <w:p w:rsidR="001D5382" w:rsidRPr="00194513" w:rsidRDefault="001D5382" w:rsidP="001D5382">
            <w:pPr>
              <w:pStyle w:val="Default"/>
              <w:rPr>
                <w:color w:val="auto"/>
                <w:sz w:val="23"/>
                <w:szCs w:val="23"/>
              </w:rPr>
            </w:pPr>
          </w:p>
        </w:tc>
        <w:tc>
          <w:tcPr>
            <w:tcW w:w="1349" w:type="dxa"/>
          </w:tcPr>
          <w:p w:rsidR="001D5382" w:rsidRPr="00194513" w:rsidRDefault="001D5382" w:rsidP="001D5382">
            <w:pPr>
              <w:pStyle w:val="Default"/>
              <w:rPr>
                <w:color w:val="auto"/>
                <w:sz w:val="23"/>
                <w:szCs w:val="23"/>
              </w:rPr>
            </w:pPr>
          </w:p>
        </w:tc>
      </w:tr>
      <w:tr w:rsidR="00194513" w:rsidRPr="00194513" w:rsidTr="001D5382">
        <w:trPr>
          <w:trHeight w:val="107"/>
        </w:trPr>
        <w:tc>
          <w:tcPr>
            <w:tcW w:w="613" w:type="dxa"/>
          </w:tcPr>
          <w:p w:rsidR="001D5382" w:rsidRPr="00194513" w:rsidRDefault="001D5382" w:rsidP="001D5382">
            <w:pPr>
              <w:pStyle w:val="Default"/>
              <w:rPr>
                <w:color w:val="auto"/>
                <w:sz w:val="23"/>
                <w:szCs w:val="23"/>
              </w:rPr>
            </w:pPr>
            <w:r w:rsidRPr="00194513">
              <w:rPr>
                <w:color w:val="auto"/>
                <w:sz w:val="23"/>
                <w:szCs w:val="23"/>
              </w:rPr>
              <w:t xml:space="preserve">2 </w:t>
            </w:r>
          </w:p>
        </w:tc>
        <w:tc>
          <w:tcPr>
            <w:tcW w:w="2072" w:type="dxa"/>
          </w:tcPr>
          <w:p w:rsidR="001D5382" w:rsidRPr="00194513" w:rsidRDefault="001D5382" w:rsidP="001D5382">
            <w:pPr>
              <w:pStyle w:val="Default"/>
              <w:rPr>
                <w:color w:val="auto"/>
                <w:sz w:val="23"/>
                <w:szCs w:val="23"/>
              </w:rPr>
            </w:pPr>
          </w:p>
        </w:tc>
        <w:tc>
          <w:tcPr>
            <w:tcW w:w="1347" w:type="dxa"/>
          </w:tcPr>
          <w:p w:rsidR="001D5382" w:rsidRPr="00194513" w:rsidRDefault="001D5382" w:rsidP="001D5382">
            <w:pPr>
              <w:pStyle w:val="Default"/>
              <w:rPr>
                <w:color w:val="auto"/>
                <w:sz w:val="23"/>
                <w:szCs w:val="23"/>
              </w:rPr>
            </w:pPr>
          </w:p>
        </w:tc>
        <w:tc>
          <w:tcPr>
            <w:tcW w:w="1614" w:type="dxa"/>
          </w:tcPr>
          <w:p w:rsidR="001D5382" w:rsidRPr="00194513" w:rsidRDefault="001D5382" w:rsidP="001D5382">
            <w:pPr>
              <w:pStyle w:val="Default"/>
              <w:rPr>
                <w:color w:val="auto"/>
                <w:sz w:val="23"/>
                <w:szCs w:val="23"/>
              </w:rPr>
            </w:pPr>
          </w:p>
        </w:tc>
        <w:tc>
          <w:tcPr>
            <w:tcW w:w="1082" w:type="dxa"/>
          </w:tcPr>
          <w:p w:rsidR="001D5382" w:rsidRPr="00194513" w:rsidRDefault="001D5382" w:rsidP="001D5382">
            <w:pPr>
              <w:pStyle w:val="Default"/>
              <w:rPr>
                <w:color w:val="auto"/>
                <w:sz w:val="23"/>
                <w:szCs w:val="23"/>
              </w:rPr>
            </w:pPr>
          </w:p>
        </w:tc>
        <w:tc>
          <w:tcPr>
            <w:tcW w:w="1347" w:type="dxa"/>
          </w:tcPr>
          <w:p w:rsidR="001D5382" w:rsidRPr="00194513" w:rsidRDefault="001D5382" w:rsidP="001D5382">
            <w:pPr>
              <w:pStyle w:val="Default"/>
              <w:rPr>
                <w:color w:val="auto"/>
                <w:sz w:val="23"/>
                <w:szCs w:val="23"/>
              </w:rPr>
            </w:pPr>
          </w:p>
        </w:tc>
        <w:tc>
          <w:tcPr>
            <w:tcW w:w="1349" w:type="dxa"/>
          </w:tcPr>
          <w:p w:rsidR="001D5382" w:rsidRPr="00194513" w:rsidRDefault="001D5382" w:rsidP="001D5382">
            <w:pPr>
              <w:pStyle w:val="Default"/>
              <w:rPr>
                <w:color w:val="auto"/>
                <w:sz w:val="23"/>
                <w:szCs w:val="23"/>
              </w:rPr>
            </w:pPr>
          </w:p>
        </w:tc>
      </w:tr>
      <w:tr w:rsidR="00194513" w:rsidRPr="00194513" w:rsidTr="001D5382">
        <w:trPr>
          <w:trHeight w:val="107"/>
        </w:trPr>
        <w:tc>
          <w:tcPr>
            <w:tcW w:w="613" w:type="dxa"/>
          </w:tcPr>
          <w:p w:rsidR="001D5382" w:rsidRPr="00194513" w:rsidRDefault="001D5382" w:rsidP="001D5382">
            <w:pPr>
              <w:pStyle w:val="Default"/>
              <w:rPr>
                <w:color w:val="auto"/>
                <w:sz w:val="23"/>
                <w:szCs w:val="23"/>
              </w:rPr>
            </w:pPr>
            <w:r w:rsidRPr="00194513">
              <w:rPr>
                <w:color w:val="auto"/>
                <w:sz w:val="23"/>
                <w:szCs w:val="23"/>
              </w:rPr>
              <w:t xml:space="preserve">3 </w:t>
            </w:r>
          </w:p>
        </w:tc>
        <w:tc>
          <w:tcPr>
            <w:tcW w:w="2072" w:type="dxa"/>
          </w:tcPr>
          <w:p w:rsidR="001D5382" w:rsidRPr="00194513" w:rsidRDefault="001D5382" w:rsidP="001D5382">
            <w:pPr>
              <w:pStyle w:val="Default"/>
              <w:rPr>
                <w:color w:val="auto"/>
                <w:sz w:val="23"/>
                <w:szCs w:val="23"/>
              </w:rPr>
            </w:pPr>
          </w:p>
        </w:tc>
        <w:tc>
          <w:tcPr>
            <w:tcW w:w="1347" w:type="dxa"/>
          </w:tcPr>
          <w:p w:rsidR="001D5382" w:rsidRPr="00194513" w:rsidRDefault="001D5382" w:rsidP="001D5382">
            <w:pPr>
              <w:pStyle w:val="Default"/>
              <w:rPr>
                <w:color w:val="auto"/>
                <w:sz w:val="23"/>
                <w:szCs w:val="23"/>
              </w:rPr>
            </w:pPr>
          </w:p>
        </w:tc>
        <w:tc>
          <w:tcPr>
            <w:tcW w:w="1614" w:type="dxa"/>
          </w:tcPr>
          <w:p w:rsidR="001D5382" w:rsidRPr="00194513" w:rsidRDefault="001D5382" w:rsidP="001D5382">
            <w:pPr>
              <w:pStyle w:val="Default"/>
              <w:rPr>
                <w:color w:val="auto"/>
                <w:sz w:val="23"/>
                <w:szCs w:val="23"/>
              </w:rPr>
            </w:pPr>
          </w:p>
        </w:tc>
        <w:tc>
          <w:tcPr>
            <w:tcW w:w="1082" w:type="dxa"/>
          </w:tcPr>
          <w:p w:rsidR="001D5382" w:rsidRPr="00194513" w:rsidRDefault="001D5382" w:rsidP="001D5382">
            <w:pPr>
              <w:pStyle w:val="Default"/>
              <w:rPr>
                <w:color w:val="auto"/>
                <w:sz w:val="23"/>
                <w:szCs w:val="23"/>
              </w:rPr>
            </w:pPr>
          </w:p>
        </w:tc>
        <w:tc>
          <w:tcPr>
            <w:tcW w:w="1347" w:type="dxa"/>
          </w:tcPr>
          <w:p w:rsidR="001D5382" w:rsidRPr="00194513" w:rsidRDefault="001D5382" w:rsidP="001D5382">
            <w:pPr>
              <w:pStyle w:val="Default"/>
              <w:rPr>
                <w:color w:val="auto"/>
                <w:sz w:val="23"/>
                <w:szCs w:val="23"/>
              </w:rPr>
            </w:pPr>
          </w:p>
        </w:tc>
        <w:tc>
          <w:tcPr>
            <w:tcW w:w="1349" w:type="dxa"/>
          </w:tcPr>
          <w:p w:rsidR="001D5382" w:rsidRPr="00194513" w:rsidRDefault="001D5382" w:rsidP="001D5382">
            <w:pPr>
              <w:pStyle w:val="Default"/>
              <w:rPr>
                <w:color w:val="auto"/>
                <w:sz w:val="23"/>
                <w:szCs w:val="23"/>
              </w:rPr>
            </w:pPr>
          </w:p>
        </w:tc>
      </w:tr>
      <w:tr w:rsidR="00194513" w:rsidRPr="00194513" w:rsidTr="001D5382">
        <w:trPr>
          <w:trHeight w:val="107"/>
        </w:trPr>
        <w:tc>
          <w:tcPr>
            <w:tcW w:w="613" w:type="dxa"/>
          </w:tcPr>
          <w:p w:rsidR="001D5382" w:rsidRPr="00194513" w:rsidRDefault="001D5382" w:rsidP="001D5382">
            <w:pPr>
              <w:pStyle w:val="Default"/>
              <w:rPr>
                <w:color w:val="auto"/>
                <w:sz w:val="23"/>
                <w:szCs w:val="23"/>
              </w:rPr>
            </w:pPr>
            <w:r w:rsidRPr="00194513">
              <w:rPr>
                <w:color w:val="auto"/>
                <w:sz w:val="23"/>
                <w:szCs w:val="23"/>
              </w:rPr>
              <w:t xml:space="preserve">4 </w:t>
            </w:r>
          </w:p>
        </w:tc>
        <w:tc>
          <w:tcPr>
            <w:tcW w:w="2072" w:type="dxa"/>
          </w:tcPr>
          <w:p w:rsidR="001D5382" w:rsidRPr="00194513" w:rsidRDefault="001D5382" w:rsidP="001D5382">
            <w:pPr>
              <w:pStyle w:val="Default"/>
              <w:rPr>
                <w:color w:val="auto"/>
                <w:sz w:val="23"/>
                <w:szCs w:val="23"/>
              </w:rPr>
            </w:pPr>
          </w:p>
        </w:tc>
        <w:tc>
          <w:tcPr>
            <w:tcW w:w="1347" w:type="dxa"/>
          </w:tcPr>
          <w:p w:rsidR="001D5382" w:rsidRPr="00194513" w:rsidRDefault="001D5382" w:rsidP="001D5382">
            <w:pPr>
              <w:pStyle w:val="Default"/>
              <w:rPr>
                <w:color w:val="auto"/>
                <w:sz w:val="23"/>
                <w:szCs w:val="23"/>
              </w:rPr>
            </w:pPr>
          </w:p>
        </w:tc>
        <w:tc>
          <w:tcPr>
            <w:tcW w:w="1614" w:type="dxa"/>
          </w:tcPr>
          <w:p w:rsidR="001D5382" w:rsidRPr="00194513" w:rsidRDefault="001D5382" w:rsidP="001D5382">
            <w:pPr>
              <w:pStyle w:val="Default"/>
              <w:rPr>
                <w:color w:val="auto"/>
                <w:sz w:val="23"/>
                <w:szCs w:val="23"/>
              </w:rPr>
            </w:pPr>
          </w:p>
        </w:tc>
        <w:tc>
          <w:tcPr>
            <w:tcW w:w="1082" w:type="dxa"/>
          </w:tcPr>
          <w:p w:rsidR="001D5382" w:rsidRPr="00194513" w:rsidRDefault="001D5382" w:rsidP="001D5382">
            <w:pPr>
              <w:pStyle w:val="Default"/>
              <w:rPr>
                <w:color w:val="auto"/>
                <w:sz w:val="23"/>
                <w:szCs w:val="23"/>
              </w:rPr>
            </w:pPr>
          </w:p>
        </w:tc>
        <w:tc>
          <w:tcPr>
            <w:tcW w:w="1347" w:type="dxa"/>
          </w:tcPr>
          <w:p w:rsidR="001D5382" w:rsidRPr="00194513" w:rsidRDefault="001D5382" w:rsidP="001D5382">
            <w:pPr>
              <w:pStyle w:val="Default"/>
              <w:rPr>
                <w:color w:val="auto"/>
                <w:sz w:val="23"/>
                <w:szCs w:val="23"/>
              </w:rPr>
            </w:pPr>
          </w:p>
        </w:tc>
        <w:tc>
          <w:tcPr>
            <w:tcW w:w="1349" w:type="dxa"/>
          </w:tcPr>
          <w:p w:rsidR="001D5382" w:rsidRPr="00194513" w:rsidRDefault="001D5382" w:rsidP="001D5382">
            <w:pPr>
              <w:pStyle w:val="Default"/>
              <w:rPr>
                <w:color w:val="auto"/>
                <w:sz w:val="23"/>
                <w:szCs w:val="23"/>
              </w:rPr>
            </w:pPr>
          </w:p>
        </w:tc>
      </w:tr>
    </w:tbl>
    <w:p w:rsidR="001D5382" w:rsidRPr="00194513" w:rsidRDefault="001D5382" w:rsidP="00525BDE">
      <w:pPr>
        <w:pStyle w:val="Default"/>
        <w:rPr>
          <w:color w:val="auto"/>
          <w:sz w:val="28"/>
          <w:szCs w:val="28"/>
        </w:rPr>
      </w:pPr>
    </w:p>
    <w:p w:rsidR="00525BDE" w:rsidRPr="00194513" w:rsidRDefault="00525BDE" w:rsidP="00525BDE">
      <w:pPr>
        <w:pStyle w:val="Default"/>
        <w:rPr>
          <w:color w:val="auto"/>
          <w:sz w:val="23"/>
          <w:szCs w:val="23"/>
        </w:rPr>
      </w:pPr>
      <w:r w:rsidRPr="00194513">
        <w:rPr>
          <w:color w:val="auto"/>
          <w:sz w:val="28"/>
          <w:szCs w:val="28"/>
        </w:rPr>
        <w:t>5. Замечания, выводы, предложения</w:t>
      </w:r>
      <w:r w:rsidRPr="00194513">
        <w:rPr>
          <w:color w:val="auto"/>
          <w:sz w:val="23"/>
          <w:szCs w:val="23"/>
        </w:rPr>
        <w:t xml:space="preserve">___________________________________________ </w:t>
      </w:r>
    </w:p>
    <w:p w:rsidR="00525BDE" w:rsidRPr="00194513" w:rsidRDefault="00525BDE" w:rsidP="00525BDE">
      <w:pPr>
        <w:pStyle w:val="Default"/>
        <w:rPr>
          <w:color w:val="auto"/>
          <w:sz w:val="23"/>
          <w:szCs w:val="23"/>
        </w:rPr>
      </w:pPr>
      <w:r w:rsidRPr="00194513">
        <w:rPr>
          <w:color w:val="auto"/>
          <w:sz w:val="23"/>
          <w:szCs w:val="23"/>
        </w:rPr>
        <w:t xml:space="preserve">__________________________________________________________________________________________________________________________________________________________________ </w:t>
      </w:r>
    </w:p>
    <w:p w:rsidR="00525BDE" w:rsidRPr="00194513" w:rsidRDefault="00525BDE" w:rsidP="00525BDE">
      <w:pPr>
        <w:pStyle w:val="Default"/>
        <w:rPr>
          <w:color w:val="auto"/>
          <w:sz w:val="23"/>
          <w:szCs w:val="23"/>
        </w:rPr>
      </w:pPr>
    </w:p>
    <w:p w:rsidR="00525BDE" w:rsidRPr="00194513" w:rsidRDefault="00525BDE" w:rsidP="00525BDE">
      <w:pPr>
        <w:pStyle w:val="Default"/>
        <w:rPr>
          <w:color w:val="auto"/>
          <w:sz w:val="23"/>
          <w:szCs w:val="23"/>
        </w:rPr>
      </w:pPr>
    </w:p>
    <w:p w:rsidR="00525BDE" w:rsidRPr="00194513" w:rsidRDefault="00525BDE" w:rsidP="00525BDE">
      <w:pPr>
        <w:pStyle w:val="Default"/>
        <w:rPr>
          <w:color w:val="auto"/>
          <w:sz w:val="23"/>
          <w:szCs w:val="23"/>
        </w:rPr>
      </w:pPr>
    </w:p>
    <w:p w:rsidR="00525BDE" w:rsidRPr="00194513" w:rsidRDefault="00525BDE" w:rsidP="00525BDE">
      <w:pPr>
        <w:pStyle w:val="Default"/>
        <w:rPr>
          <w:color w:val="auto"/>
          <w:sz w:val="23"/>
          <w:szCs w:val="23"/>
        </w:rPr>
      </w:pPr>
      <w:r w:rsidRPr="00194513">
        <w:rPr>
          <w:color w:val="auto"/>
          <w:sz w:val="23"/>
          <w:szCs w:val="23"/>
        </w:rPr>
        <w:t xml:space="preserve">Тренер ________________                              _________________________ </w:t>
      </w:r>
    </w:p>
    <w:p w:rsidR="00D3201D" w:rsidRPr="00194513" w:rsidRDefault="00525BDE" w:rsidP="00525BDE">
      <w:pPr>
        <w:pStyle w:val="Default"/>
        <w:rPr>
          <w:color w:val="auto"/>
          <w:sz w:val="22"/>
          <w:szCs w:val="22"/>
        </w:rPr>
      </w:pPr>
      <w:r w:rsidRPr="00194513">
        <w:rPr>
          <w:color w:val="auto"/>
          <w:sz w:val="22"/>
          <w:szCs w:val="22"/>
        </w:rPr>
        <w:t xml:space="preserve">               (</w:t>
      </w:r>
      <w:proofErr w:type="gramStart"/>
      <w:r w:rsidRPr="00194513">
        <w:rPr>
          <w:color w:val="auto"/>
          <w:sz w:val="22"/>
          <w:szCs w:val="22"/>
        </w:rPr>
        <w:t xml:space="preserve">подпись)   </w:t>
      </w:r>
      <w:proofErr w:type="gramEnd"/>
      <w:r w:rsidRPr="00194513">
        <w:rPr>
          <w:color w:val="auto"/>
          <w:sz w:val="22"/>
          <w:szCs w:val="22"/>
        </w:rPr>
        <w:t xml:space="preserve">                                                (расшифровка подписи)</w:t>
      </w: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D3201D" w:rsidRPr="00194513" w:rsidRDefault="00D3201D" w:rsidP="0065678A">
      <w:pPr>
        <w:pStyle w:val="Default"/>
        <w:jc w:val="right"/>
        <w:rPr>
          <w:color w:val="auto"/>
          <w:sz w:val="28"/>
          <w:szCs w:val="28"/>
        </w:rPr>
      </w:pPr>
    </w:p>
    <w:p w:rsidR="0065678A" w:rsidRPr="00194513" w:rsidRDefault="0065678A" w:rsidP="00673482">
      <w:pPr>
        <w:autoSpaceDE w:val="0"/>
        <w:autoSpaceDN w:val="0"/>
        <w:adjustRightInd w:val="0"/>
        <w:spacing w:after="0" w:line="240" w:lineRule="auto"/>
        <w:rPr>
          <w:rFonts w:ascii="Times New Roman,Bold" w:hAnsi="Times New Roman,Bold" w:cs="Times New Roman,Bold"/>
          <w:b/>
          <w:bCs/>
          <w:sz w:val="28"/>
          <w:szCs w:val="28"/>
        </w:rPr>
      </w:pPr>
    </w:p>
    <w:p w:rsidR="004D43CD" w:rsidRPr="00194513" w:rsidRDefault="004D43CD" w:rsidP="00673482">
      <w:pPr>
        <w:autoSpaceDE w:val="0"/>
        <w:autoSpaceDN w:val="0"/>
        <w:adjustRightInd w:val="0"/>
        <w:spacing w:after="0" w:line="240" w:lineRule="auto"/>
        <w:rPr>
          <w:rFonts w:ascii="Times New Roman,Bold" w:hAnsi="Times New Roman,Bold" w:cs="Times New Roman,Bold"/>
          <w:b/>
          <w:bCs/>
          <w:sz w:val="28"/>
          <w:szCs w:val="28"/>
        </w:rPr>
      </w:pPr>
    </w:p>
    <w:p w:rsidR="004D43CD" w:rsidRPr="00194513" w:rsidRDefault="004D43CD" w:rsidP="00673482">
      <w:pPr>
        <w:autoSpaceDE w:val="0"/>
        <w:autoSpaceDN w:val="0"/>
        <w:adjustRightInd w:val="0"/>
        <w:spacing w:after="0" w:line="240" w:lineRule="auto"/>
        <w:rPr>
          <w:rFonts w:ascii="Times New Roman,Bold" w:hAnsi="Times New Roman,Bold" w:cs="Times New Roman,Bold"/>
          <w:b/>
          <w:bCs/>
          <w:sz w:val="28"/>
          <w:szCs w:val="28"/>
        </w:rPr>
      </w:pPr>
    </w:p>
    <w:p w:rsidR="004D43CD" w:rsidRPr="00194513" w:rsidRDefault="004D43CD" w:rsidP="00673482">
      <w:pPr>
        <w:autoSpaceDE w:val="0"/>
        <w:autoSpaceDN w:val="0"/>
        <w:adjustRightInd w:val="0"/>
        <w:spacing w:after="0" w:line="240" w:lineRule="auto"/>
        <w:rPr>
          <w:rFonts w:ascii="Times New Roman,Bold" w:hAnsi="Times New Roman,Bold" w:cs="Times New Roman,Bold"/>
          <w:b/>
          <w:bCs/>
          <w:sz w:val="28"/>
          <w:szCs w:val="28"/>
        </w:rPr>
      </w:pPr>
    </w:p>
    <w:p w:rsidR="00C60076" w:rsidRPr="00194513" w:rsidRDefault="00C60076" w:rsidP="004D43CD">
      <w:pPr>
        <w:pStyle w:val="Default"/>
        <w:jc w:val="right"/>
        <w:rPr>
          <w:color w:val="auto"/>
          <w:sz w:val="28"/>
          <w:szCs w:val="28"/>
        </w:rPr>
      </w:pPr>
    </w:p>
    <w:p w:rsidR="004D43CD" w:rsidRPr="00194513" w:rsidRDefault="004D43CD" w:rsidP="004D43CD">
      <w:pPr>
        <w:pStyle w:val="Default"/>
        <w:jc w:val="right"/>
        <w:rPr>
          <w:color w:val="auto"/>
          <w:sz w:val="28"/>
          <w:szCs w:val="28"/>
        </w:rPr>
      </w:pPr>
      <w:r w:rsidRPr="00194513">
        <w:rPr>
          <w:color w:val="auto"/>
          <w:sz w:val="28"/>
          <w:szCs w:val="28"/>
        </w:rPr>
        <w:t>Приложение № 5</w:t>
      </w:r>
    </w:p>
    <w:p w:rsidR="004D43CD" w:rsidRPr="00194513" w:rsidRDefault="004D43CD" w:rsidP="004D43CD">
      <w:pPr>
        <w:pStyle w:val="Default"/>
        <w:jc w:val="both"/>
        <w:rPr>
          <w:color w:val="auto"/>
          <w:sz w:val="28"/>
          <w:szCs w:val="28"/>
        </w:rPr>
      </w:pPr>
      <w:r w:rsidRPr="00194513">
        <w:rPr>
          <w:color w:val="auto"/>
          <w:sz w:val="28"/>
          <w:szCs w:val="28"/>
        </w:rPr>
        <w:t xml:space="preserve"> </w:t>
      </w:r>
    </w:p>
    <w:p w:rsidR="008123B8" w:rsidRPr="00194513" w:rsidRDefault="006659FC" w:rsidP="006659FC">
      <w:pPr>
        <w:autoSpaceDE w:val="0"/>
        <w:autoSpaceDN w:val="0"/>
        <w:adjustRightInd w:val="0"/>
        <w:spacing w:after="0" w:line="240" w:lineRule="auto"/>
        <w:jc w:val="center"/>
        <w:rPr>
          <w:rFonts w:ascii="Times New Roman" w:hAnsi="Times New Roman" w:cs="Times New Roman"/>
          <w:b/>
          <w:bCs/>
          <w:sz w:val="28"/>
          <w:szCs w:val="28"/>
        </w:rPr>
      </w:pPr>
      <w:r w:rsidRPr="00194513">
        <w:rPr>
          <w:rFonts w:ascii="Times New Roman" w:hAnsi="Times New Roman" w:cs="Times New Roman"/>
          <w:b/>
          <w:bCs/>
          <w:sz w:val="28"/>
          <w:szCs w:val="28"/>
        </w:rPr>
        <w:t xml:space="preserve">Нормы расходования средств на питание и размещение </w:t>
      </w:r>
      <w:r w:rsidR="00596A4C" w:rsidRPr="00194513">
        <w:rPr>
          <w:rFonts w:ascii="Times New Roman" w:hAnsi="Times New Roman" w:cs="Times New Roman"/>
          <w:b/>
          <w:bCs/>
          <w:sz w:val="28"/>
          <w:szCs w:val="28"/>
        </w:rPr>
        <w:t>спортивных делегаций</w:t>
      </w:r>
      <w:r w:rsidRPr="00194513">
        <w:rPr>
          <w:rFonts w:ascii="Times New Roman" w:hAnsi="Times New Roman" w:cs="Times New Roman"/>
          <w:b/>
          <w:bCs/>
          <w:sz w:val="28"/>
          <w:szCs w:val="28"/>
        </w:rPr>
        <w:t xml:space="preserve"> во время выездных спортивных мероприятий</w:t>
      </w:r>
      <w:r w:rsidR="008123B8" w:rsidRPr="00194513">
        <w:rPr>
          <w:rFonts w:ascii="Times New Roman" w:hAnsi="Times New Roman" w:cs="Times New Roman"/>
          <w:b/>
          <w:bCs/>
          <w:sz w:val="28"/>
          <w:szCs w:val="28"/>
        </w:rPr>
        <w:t xml:space="preserve"> </w:t>
      </w:r>
    </w:p>
    <w:p w:rsidR="004D43CD" w:rsidRPr="00194513" w:rsidRDefault="008123B8" w:rsidP="006659FC">
      <w:pPr>
        <w:autoSpaceDE w:val="0"/>
        <w:autoSpaceDN w:val="0"/>
        <w:adjustRightInd w:val="0"/>
        <w:spacing w:after="0" w:line="240" w:lineRule="auto"/>
        <w:jc w:val="center"/>
        <w:rPr>
          <w:rFonts w:ascii="Times New Roman" w:hAnsi="Times New Roman" w:cs="Times New Roman"/>
          <w:b/>
          <w:bCs/>
          <w:sz w:val="28"/>
          <w:szCs w:val="28"/>
        </w:rPr>
      </w:pPr>
      <w:r w:rsidRPr="00194513">
        <w:rPr>
          <w:rFonts w:ascii="Times New Roman" w:hAnsi="Times New Roman" w:cs="Times New Roman"/>
          <w:b/>
          <w:bCs/>
          <w:sz w:val="28"/>
          <w:szCs w:val="28"/>
        </w:rPr>
        <w:t>(соревнований, учебно-тренировочных сборов)</w:t>
      </w:r>
    </w:p>
    <w:p w:rsidR="006659FC" w:rsidRPr="00194513" w:rsidRDefault="006659FC" w:rsidP="006659FC">
      <w:pPr>
        <w:autoSpaceDE w:val="0"/>
        <w:autoSpaceDN w:val="0"/>
        <w:adjustRightInd w:val="0"/>
        <w:spacing w:after="0" w:line="240" w:lineRule="auto"/>
        <w:jc w:val="center"/>
        <w:rPr>
          <w:rFonts w:ascii="Times New Roman" w:hAnsi="Times New Roman" w:cs="Times New Roman"/>
          <w:bCs/>
          <w:sz w:val="28"/>
          <w:szCs w:val="28"/>
        </w:rPr>
      </w:pPr>
    </w:p>
    <w:tbl>
      <w:tblPr>
        <w:tblStyle w:val="a7"/>
        <w:tblW w:w="0" w:type="auto"/>
        <w:tblLook w:val="04A0" w:firstRow="1" w:lastRow="0" w:firstColumn="1" w:lastColumn="0" w:noHBand="0" w:noVBand="1"/>
      </w:tblPr>
      <w:tblGrid>
        <w:gridCol w:w="570"/>
        <w:gridCol w:w="5124"/>
        <w:gridCol w:w="1671"/>
        <w:gridCol w:w="1859"/>
      </w:tblGrid>
      <w:tr w:rsidR="00194513" w:rsidRPr="00194513" w:rsidTr="00C60076">
        <w:trPr>
          <w:trHeight w:val="539"/>
        </w:trPr>
        <w:tc>
          <w:tcPr>
            <w:tcW w:w="570"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w:t>
            </w:r>
          </w:p>
        </w:tc>
        <w:tc>
          <w:tcPr>
            <w:tcW w:w="5124"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Мероприятие</w:t>
            </w:r>
          </w:p>
        </w:tc>
        <w:tc>
          <w:tcPr>
            <w:tcW w:w="1671"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 xml:space="preserve">норма расходов на </w:t>
            </w:r>
            <w:r w:rsidRPr="00194513">
              <w:rPr>
                <w:rFonts w:ascii="Times New Roman" w:hAnsi="Times New Roman" w:cs="Times New Roman"/>
                <w:bCs/>
                <w:sz w:val="24"/>
                <w:szCs w:val="24"/>
              </w:rPr>
              <w:lastRenderedPageBreak/>
              <w:t>питание в день</w:t>
            </w:r>
          </w:p>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(руб.)</w:t>
            </w:r>
          </w:p>
        </w:tc>
        <w:tc>
          <w:tcPr>
            <w:tcW w:w="1859"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lastRenderedPageBreak/>
              <w:t>норма расходов на проживание в сутки</w:t>
            </w:r>
          </w:p>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lastRenderedPageBreak/>
              <w:t>(руб.)</w:t>
            </w:r>
          </w:p>
        </w:tc>
      </w:tr>
      <w:tr w:rsidR="00194513" w:rsidRPr="00194513" w:rsidTr="00C60076">
        <w:trPr>
          <w:trHeight w:val="245"/>
        </w:trPr>
        <w:tc>
          <w:tcPr>
            <w:tcW w:w="570" w:type="dxa"/>
            <w:vMerge w:val="restart"/>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lastRenderedPageBreak/>
              <w:t>1</w:t>
            </w:r>
          </w:p>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p>
        </w:tc>
        <w:tc>
          <w:tcPr>
            <w:tcW w:w="5124" w:type="dxa"/>
            <w:vMerge w:val="restart"/>
          </w:tcPr>
          <w:p w:rsidR="00C60076" w:rsidRPr="00194513" w:rsidRDefault="00C60076" w:rsidP="008123B8">
            <w:pPr>
              <w:autoSpaceDE w:val="0"/>
              <w:autoSpaceDN w:val="0"/>
              <w:adjustRightInd w:val="0"/>
              <w:spacing w:line="360" w:lineRule="auto"/>
              <w:jc w:val="both"/>
              <w:rPr>
                <w:rFonts w:ascii="Times New Roman" w:hAnsi="Times New Roman" w:cs="Times New Roman"/>
                <w:bCs/>
                <w:sz w:val="24"/>
                <w:szCs w:val="24"/>
              </w:rPr>
            </w:pPr>
            <w:r w:rsidRPr="00194513">
              <w:rPr>
                <w:rFonts w:ascii="Times New Roman" w:hAnsi="Times New Roman" w:cs="Times New Roman"/>
                <w:bCs/>
                <w:sz w:val="24"/>
                <w:szCs w:val="24"/>
              </w:rPr>
              <w:t>Выездные мероприятия в пределах Республики Саха (Якутия)</w:t>
            </w:r>
          </w:p>
        </w:tc>
        <w:tc>
          <w:tcPr>
            <w:tcW w:w="1671"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400</w:t>
            </w:r>
          </w:p>
        </w:tc>
        <w:tc>
          <w:tcPr>
            <w:tcW w:w="1859"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до 2000</w:t>
            </w:r>
          </w:p>
        </w:tc>
      </w:tr>
      <w:tr w:rsidR="00194513" w:rsidRPr="00194513" w:rsidTr="00C60076">
        <w:trPr>
          <w:trHeight w:val="269"/>
        </w:trPr>
        <w:tc>
          <w:tcPr>
            <w:tcW w:w="570" w:type="dxa"/>
            <w:vMerge/>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p>
        </w:tc>
        <w:tc>
          <w:tcPr>
            <w:tcW w:w="5124" w:type="dxa"/>
            <w:vMerge/>
          </w:tcPr>
          <w:p w:rsidR="00C60076" w:rsidRPr="00194513" w:rsidRDefault="00C60076" w:rsidP="008123B8">
            <w:pPr>
              <w:autoSpaceDE w:val="0"/>
              <w:autoSpaceDN w:val="0"/>
              <w:adjustRightInd w:val="0"/>
              <w:spacing w:line="360" w:lineRule="auto"/>
              <w:jc w:val="both"/>
              <w:rPr>
                <w:rFonts w:ascii="Times New Roman" w:hAnsi="Times New Roman" w:cs="Times New Roman"/>
                <w:bCs/>
                <w:sz w:val="24"/>
                <w:szCs w:val="24"/>
              </w:rPr>
            </w:pPr>
          </w:p>
        </w:tc>
        <w:tc>
          <w:tcPr>
            <w:tcW w:w="1671"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400</w:t>
            </w:r>
          </w:p>
        </w:tc>
        <w:tc>
          <w:tcPr>
            <w:tcW w:w="1859"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до 2000</w:t>
            </w:r>
          </w:p>
        </w:tc>
      </w:tr>
      <w:tr w:rsidR="00194513" w:rsidRPr="00194513" w:rsidTr="00C60076">
        <w:trPr>
          <w:trHeight w:val="269"/>
        </w:trPr>
        <w:tc>
          <w:tcPr>
            <w:tcW w:w="570" w:type="dxa"/>
            <w:vMerge/>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p>
        </w:tc>
        <w:tc>
          <w:tcPr>
            <w:tcW w:w="5124" w:type="dxa"/>
            <w:vMerge/>
          </w:tcPr>
          <w:p w:rsidR="00C60076" w:rsidRPr="00194513" w:rsidRDefault="00C60076" w:rsidP="008123B8">
            <w:pPr>
              <w:autoSpaceDE w:val="0"/>
              <w:autoSpaceDN w:val="0"/>
              <w:adjustRightInd w:val="0"/>
              <w:spacing w:line="360" w:lineRule="auto"/>
              <w:jc w:val="both"/>
              <w:rPr>
                <w:rFonts w:ascii="Times New Roman" w:hAnsi="Times New Roman" w:cs="Times New Roman"/>
                <w:bCs/>
                <w:sz w:val="24"/>
                <w:szCs w:val="24"/>
              </w:rPr>
            </w:pPr>
          </w:p>
        </w:tc>
        <w:tc>
          <w:tcPr>
            <w:tcW w:w="1671"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400</w:t>
            </w:r>
          </w:p>
        </w:tc>
        <w:tc>
          <w:tcPr>
            <w:tcW w:w="1859" w:type="dxa"/>
          </w:tcPr>
          <w:p w:rsidR="00C60076" w:rsidRPr="00194513" w:rsidRDefault="00C60076" w:rsidP="008123B8">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до 2000</w:t>
            </w:r>
          </w:p>
        </w:tc>
      </w:tr>
      <w:tr w:rsidR="00194513" w:rsidRPr="00194513" w:rsidTr="00C60076">
        <w:trPr>
          <w:trHeight w:val="269"/>
        </w:trPr>
        <w:tc>
          <w:tcPr>
            <w:tcW w:w="570" w:type="dxa"/>
            <w:vMerge w:val="restart"/>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2</w:t>
            </w:r>
          </w:p>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p>
        </w:tc>
        <w:tc>
          <w:tcPr>
            <w:tcW w:w="5124" w:type="dxa"/>
            <w:vMerge w:val="restart"/>
          </w:tcPr>
          <w:p w:rsidR="00C60076" w:rsidRPr="00194513" w:rsidRDefault="00C60076" w:rsidP="00596A4C">
            <w:pPr>
              <w:autoSpaceDE w:val="0"/>
              <w:autoSpaceDN w:val="0"/>
              <w:adjustRightInd w:val="0"/>
              <w:spacing w:line="360" w:lineRule="auto"/>
              <w:jc w:val="both"/>
              <w:rPr>
                <w:rFonts w:ascii="Times New Roman" w:hAnsi="Times New Roman" w:cs="Times New Roman"/>
                <w:bCs/>
                <w:sz w:val="24"/>
                <w:szCs w:val="24"/>
              </w:rPr>
            </w:pPr>
            <w:r w:rsidRPr="00194513">
              <w:rPr>
                <w:rFonts w:ascii="Times New Roman" w:hAnsi="Times New Roman" w:cs="Times New Roman"/>
                <w:bCs/>
                <w:sz w:val="24"/>
                <w:szCs w:val="24"/>
              </w:rPr>
              <w:t>Выездные мероприятия за пределы Республики Саха (Якутия) в пределах РФ</w:t>
            </w:r>
          </w:p>
        </w:tc>
        <w:tc>
          <w:tcPr>
            <w:tcW w:w="1671"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600</w:t>
            </w:r>
          </w:p>
        </w:tc>
        <w:tc>
          <w:tcPr>
            <w:tcW w:w="1859"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до 2000</w:t>
            </w:r>
          </w:p>
        </w:tc>
      </w:tr>
      <w:tr w:rsidR="00194513" w:rsidRPr="00194513" w:rsidTr="00C60076">
        <w:trPr>
          <w:trHeight w:val="269"/>
        </w:trPr>
        <w:tc>
          <w:tcPr>
            <w:tcW w:w="570" w:type="dxa"/>
            <w:vMerge/>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p>
        </w:tc>
        <w:tc>
          <w:tcPr>
            <w:tcW w:w="5124" w:type="dxa"/>
            <w:vMerge/>
          </w:tcPr>
          <w:p w:rsidR="00C60076" w:rsidRPr="00194513" w:rsidRDefault="00C60076" w:rsidP="00596A4C">
            <w:pPr>
              <w:autoSpaceDE w:val="0"/>
              <w:autoSpaceDN w:val="0"/>
              <w:adjustRightInd w:val="0"/>
              <w:spacing w:line="360" w:lineRule="auto"/>
              <w:jc w:val="both"/>
              <w:rPr>
                <w:rFonts w:ascii="Times New Roman" w:hAnsi="Times New Roman" w:cs="Times New Roman"/>
                <w:bCs/>
                <w:sz w:val="24"/>
                <w:szCs w:val="24"/>
              </w:rPr>
            </w:pPr>
          </w:p>
        </w:tc>
        <w:tc>
          <w:tcPr>
            <w:tcW w:w="1671"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600</w:t>
            </w:r>
          </w:p>
        </w:tc>
        <w:tc>
          <w:tcPr>
            <w:tcW w:w="1859"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до 2000</w:t>
            </w:r>
          </w:p>
        </w:tc>
      </w:tr>
      <w:tr w:rsidR="00194513" w:rsidRPr="00194513" w:rsidTr="00C60076">
        <w:trPr>
          <w:trHeight w:val="269"/>
        </w:trPr>
        <w:tc>
          <w:tcPr>
            <w:tcW w:w="570" w:type="dxa"/>
            <w:vMerge/>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p>
        </w:tc>
        <w:tc>
          <w:tcPr>
            <w:tcW w:w="5124" w:type="dxa"/>
            <w:vMerge/>
          </w:tcPr>
          <w:p w:rsidR="00C60076" w:rsidRPr="00194513" w:rsidRDefault="00C60076" w:rsidP="00596A4C">
            <w:pPr>
              <w:autoSpaceDE w:val="0"/>
              <w:autoSpaceDN w:val="0"/>
              <w:adjustRightInd w:val="0"/>
              <w:spacing w:line="360" w:lineRule="auto"/>
              <w:jc w:val="both"/>
              <w:rPr>
                <w:rFonts w:ascii="Times New Roman" w:hAnsi="Times New Roman" w:cs="Times New Roman"/>
                <w:bCs/>
                <w:sz w:val="24"/>
                <w:szCs w:val="24"/>
              </w:rPr>
            </w:pPr>
          </w:p>
        </w:tc>
        <w:tc>
          <w:tcPr>
            <w:tcW w:w="1671"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600</w:t>
            </w:r>
          </w:p>
        </w:tc>
        <w:tc>
          <w:tcPr>
            <w:tcW w:w="1859"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до 2000</w:t>
            </w:r>
          </w:p>
        </w:tc>
      </w:tr>
      <w:tr w:rsidR="00194513" w:rsidRPr="00194513" w:rsidTr="00C60076">
        <w:trPr>
          <w:trHeight w:val="269"/>
        </w:trPr>
        <w:tc>
          <w:tcPr>
            <w:tcW w:w="570" w:type="dxa"/>
            <w:vMerge w:val="restart"/>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3</w:t>
            </w:r>
          </w:p>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p>
        </w:tc>
        <w:tc>
          <w:tcPr>
            <w:tcW w:w="5124" w:type="dxa"/>
            <w:vMerge w:val="restart"/>
          </w:tcPr>
          <w:p w:rsidR="00C60076" w:rsidRPr="00194513" w:rsidRDefault="00C60076" w:rsidP="00596A4C">
            <w:pPr>
              <w:autoSpaceDE w:val="0"/>
              <w:autoSpaceDN w:val="0"/>
              <w:adjustRightInd w:val="0"/>
              <w:spacing w:line="360" w:lineRule="auto"/>
              <w:jc w:val="both"/>
              <w:rPr>
                <w:rFonts w:ascii="Times New Roman" w:hAnsi="Times New Roman" w:cs="Times New Roman"/>
                <w:bCs/>
                <w:sz w:val="24"/>
                <w:szCs w:val="24"/>
              </w:rPr>
            </w:pPr>
            <w:r w:rsidRPr="00194513">
              <w:rPr>
                <w:rFonts w:ascii="Times New Roman" w:hAnsi="Times New Roman" w:cs="Times New Roman"/>
                <w:bCs/>
                <w:sz w:val="24"/>
                <w:szCs w:val="24"/>
              </w:rPr>
              <w:t>Выездные мероприятия за пределы Российской Федерации</w:t>
            </w:r>
          </w:p>
        </w:tc>
        <w:tc>
          <w:tcPr>
            <w:tcW w:w="1671"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600</w:t>
            </w:r>
          </w:p>
        </w:tc>
        <w:tc>
          <w:tcPr>
            <w:tcW w:w="1859"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до 4000</w:t>
            </w:r>
          </w:p>
        </w:tc>
      </w:tr>
      <w:tr w:rsidR="00194513" w:rsidRPr="00194513" w:rsidTr="00C60076">
        <w:trPr>
          <w:trHeight w:val="269"/>
        </w:trPr>
        <w:tc>
          <w:tcPr>
            <w:tcW w:w="570" w:type="dxa"/>
            <w:vMerge/>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p>
        </w:tc>
        <w:tc>
          <w:tcPr>
            <w:tcW w:w="5124" w:type="dxa"/>
            <w:vMerge/>
          </w:tcPr>
          <w:p w:rsidR="00C60076" w:rsidRPr="00194513" w:rsidRDefault="00C60076" w:rsidP="00596A4C">
            <w:pPr>
              <w:autoSpaceDE w:val="0"/>
              <w:autoSpaceDN w:val="0"/>
              <w:adjustRightInd w:val="0"/>
              <w:spacing w:line="360" w:lineRule="auto"/>
              <w:jc w:val="both"/>
              <w:rPr>
                <w:rFonts w:ascii="Times New Roman" w:hAnsi="Times New Roman" w:cs="Times New Roman"/>
                <w:bCs/>
                <w:sz w:val="24"/>
                <w:szCs w:val="24"/>
              </w:rPr>
            </w:pPr>
          </w:p>
        </w:tc>
        <w:tc>
          <w:tcPr>
            <w:tcW w:w="1671"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600</w:t>
            </w:r>
          </w:p>
        </w:tc>
        <w:tc>
          <w:tcPr>
            <w:tcW w:w="1859"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до 4000</w:t>
            </w:r>
          </w:p>
        </w:tc>
      </w:tr>
      <w:tr w:rsidR="00194513" w:rsidRPr="00194513" w:rsidTr="00C60076">
        <w:trPr>
          <w:trHeight w:val="269"/>
        </w:trPr>
        <w:tc>
          <w:tcPr>
            <w:tcW w:w="570" w:type="dxa"/>
            <w:vMerge/>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p>
        </w:tc>
        <w:tc>
          <w:tcPr>
            <w:tcW w:w="5124" w:type="dxa"/>
            <w:vMerge/>
          </w:tcPr>
          <w:p w:rsidR="00C60076" w:rsidRPr="00194513" w:rsidRDefault="00C60076" w:rsidP="00596A4C">
            <w:pPr>
              <w:autoSpaceDE w:val="0"/>
              <w:autoSpaceDN w:val="0"/>
              <w:adjustRightInd w:val="0"/>
              <w:spacing w:line="360" w:lineRule="auto"/>
              <w:jc w:val="both"/>
              <w:rPr>
                <w:rFonts w:ascii="Times New Roman" w:hAnsi="Times New Roman" w:cs="Times New Roman"/>
                <w:bCs/>
                <w:sz w:val="24"/>
                <w:szCs w:val="24"/>
              </w:rPr>
            </w:pPr>
          </w:p>
        </w:tc>
        <w:tc>
          <w:tcPr>
            <w:tcW w:w="1671"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600</w:t>
            </w:r>
          </w:p>
        </w:tc>
        <w:tc>
          <w:tcPr>
            <w:tcW w:w="1859" w:type="dxa"/>
          </w:tcPr>
          <w:p w:rsidR="00C60076" w:rsidRPr="00194513" w:rsidRDefault="00C60076" w:rsidP="00596A4C">
            <w:pPr>
              <w:autoSpaceDE w:val="0"/>
              <w:autoSpaceDN w:val="0"/>
              <w:adjustRightInd w:val="0"/>
              <w:spacing w:line="360" w:lineRule="auto"/>
              <w:jc w:val="center"/>
              <w:rPr>
                <w:rFonts w:ascii="Times New Roman" w:hAnsi="Times New Roman" w:cs="Times New Roman"/>
                <w:bCs/>
                <w:sz w:val="24"/>
                <w:szCs w:val="24"/>
              </w:rPr>
            </w:pPr>
            <w:r w:rsidRPr="00194513">
              <w:rPr>
                <w:rFonts w:ascii="Times New Roman" w:hAnsi="Times New Roman" w:cs="Times New Roman"/>
                <w:bCs/>
                <w:sz w:val="24"/>
                <w:szCs w:val="24"/>
              </w:rPr>
              <w:t>до 4000</w:t>
            </w:r>
          </w:p>
        </w:tc>
      </w:tr>
    </w:tbl>
    <w:p w:rsidR="006659FC" w:rsidRPr="00194513" w:rsidRDefault="006659FC" w:rsidP="006659FC">
      <w:pPr>
        <w:autoSpaceDE w:val="0"/>
        <w:autoSpaceDN w:val="0"/>
        <w:adjustRightInd w:val="0"/>
        <w:spacing w:after="0" w:line="240" w:lineRule="auto"/>
        <w:jc w:val="center"/>
        <w:rPr>
          <w:rFonts w:ascii="Times New Roman" w:hAnsi="Times New Roman" w:cs="Times New Roman"/>
          <w:bCs/>
          <w:sz w:val="28"/>
          <w:szCs w:val="28"/>
        </w:rPr>
      </w:pPr>
    </w:p>
    <w:sectPr w:rsidR="006659FC" w:rsidRPr="00194513" w:rsidSect="00AC55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888" w:rsidRDefault="00F73888" w:rsidP="00380930">
      <w:pPr>
        <w:spacing w:after="0" w:line="240" w:lineRule="auto"/>
      </w:pPr>
      <w:r>
        <w:separator/>
      </w:r>
    </w:p>
  </w:endnote>
  <w:endnote w:type="continuationSeparator" w:id="0">
    <w:p w:rsidR="00F73888" w:rsidRDefault="00F73888" w:rsidP="00380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172009"/>
      <w:docPartObj>
        <w:docPartGallery w:val="Page Numbers (Bottom of Page)"/>
        <w:docPartUnique/>
      </w:docPartObj>
    </w:sdtPr>
    <w:sdtEndPr/>
    <w:sdtContent>
      <w:p w:rsidR="001B6268" w:rsidRDefault="001B6268">
        <w:pPr>
          <w:pStyle w:val="a5"/>
          <w:jc w:val="right"/>
        </w:pPr>
        <w:r>
          <w:fldChar w:fldCharType="begin"/>
        </w:r>
        <w:r>
          <w:instrText>PAGE   \* MERGEFORMAT</w:instrText>
        </w:r>
        <w:r>
          <w:fldChar w:fldCharType="separate"/>
        </w:r>
        <w:r w:rsidR="00907DE6">
          <w:rPr>
            <w:noProof/>
          </w:rPr>
          <w:t>13</w:t>
        </w:r>
        <w:r>
          <w:fldChar w:fldCharType="end"/>
        </w:r>
      </w:p>
    </w:sdtContent>
  </w:sdt>
  <w:p w:rsidR="001B6268" w:rsidRDefault="001B626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888" w:rsidRDefault="00F73888" w:rsidP="00380930">
      <w:pPr>
        <w:spacing w:after="0" w:line="240" w:lineRule="auto"/>
      </w:pPr>
      <w:r>
        <w:separator/>
      </w:r>
    </w:p>
  </w:footnote>
  <w:footnote w:type="continuationSeparator" w:id="0">
    <w:p w:rsidR="00F73888" w:rsidRDefault="00F73888" w:rsidP="003809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5E81594"/>
    <w:multiLevelType w:val="hybridMultilevel"/>
    <w:tmpl w:val="E1F49D3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C23E62"/>
    <w:multiLevelType w:val="hybridMultilevel"/>
    <w:tmpl w:val="E7E4C70E"/>
    <w:lvl w:ilvl="0" w:tplc="0478E3E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6D5C5F"/>
    <w:multiLevelType w:val="hybridMultilevel"/>
    <w:tmpl w:val="E1701744"/>
    <w:lvl w:ilvl="0" w:tplc="799A6C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3E382C"/>
    <w:multiLevelType w:val="hybridMultilevel"/>
    <w:tmpl w:val="14FD4E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E7C2FC7"/>
    <w:multiLevelType w:val="hybridMultilevel"/>
    <w:tmpl w:val="B9CC5258"/>
    <w:lvl w:ilvl="0" w:tplc="799A6C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1541122"/>
    <w:multiLevelType w:val="hybridMultilevel"/>
    <w:tmpl w:val="DAB257DC"/>
    <w:lvl w:ilvl="0" w:tplc="799A6C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B5E081B"/>
    <w:multiLevelType w:val="multilevel"/>
    <w:tmpl w:val="478412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02C385A"/>
    <w:multiLevelType w:val="multilevel"/>
    <w:tmpl w:val="2FB8EF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AC3C47"/>
    <w:multiLevelType w:val="hybridMultilevel"/>
    <w:tmpl w:val="51F6D860"/>
    <w:lvl w:ilvl="0" w:tplc="799A6C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5"/>
  </w:num>
  <w:num w:numId="6">
    <w:abstractNumId w:val="8"/>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59"/>
    <w:rsid w:val="000255DC"/>
    <w:rsid w:val="00037F60"/>
    <w:rsid w:val="0006608D"/>
    <w:rsid w:val="000B6426"/>
    <w:rsid w:val="000D4B97"/>
    <w:rsid w:val="00127436"/>
    <w:rsid w:val="0014073B"/>
    <w:rsid w:val="00140A41"/>
    <w:rsid w:val="00151E87"/>
    <w:rsid w:val="001607F4"/>
    <w:rsid w:val="00166D43"/>
    <w:rsid w:val="001701C7"/>
    <w:rsid w:val="00176739"/>
    <w:rsid w:val="001816BA"/>
    <w:rsid w:val="00194513"/>
    <w:rsid w:val="00194C66"/>
    <w:rsid w:val="001B6268"/>
    <w:rsid w:val="001B7C75"/>
    <w:rsid w:val="001C1A32"/>
    <w:rsid w:val="001D4921"/>
    <w:rsid w:val="001D5382"/>
    <w:rsid w:val="001D7C70"/>
    <w:rsid w:val="001F2F6C"/>
    <w:rsid w:val="002058BC"/>
    <w:rsid w:val="0021043B"/>
    <w:rsid w:val="00257DA0"/>
    <w:rsid w:val="002803FE"/>
    <w:rsid w:val="002C7D17"/>
    <w:rsid w:val="002D649C"/>
    <w:rsid w:val="002D684F"/>
    <w:rsid w:val="002F34F6"/>
    <w:rsid w:val="00313F35"/>
    <w:rsid w:val="003313B6"/>
    <w:rsid w:val="003415CA"/>
    <w:rsid w:val="00351871"/>
    <w:rsid w:val="00377437"/>
    <w:rsid w:val="00380930"/>
    <w:rsid w:val="003E06A9"/>
    <w:rsid w:val="00405122"/>
    <w:rsid w:val="004265E7"/>
    <w:rsid w:val="0044008F"/>
    <w:rsid w:val="00447E46"/>
    <w:rsid w:val="0046555E"/>
    <w:rsid w:val="00472A84"/>
    <w:rsid w:val="004906A2"/>
    <w:rsid w:val="00496CCD"/>
    <w:rsid w:val="004D2789"/>
    <w:rsid w:val="004D43CD"/>
    <w:rsid w:val="004D4980"/>
    <w:rsid w:val="00500C7B"/>
    <w:rsid w:val="00503C17"/>
    <w:rsid w:val="00525BDE"/>
    <w:rsid w:val="00543A31"/>
    <w:rsid w:val="005500C8"/>
    <w:rsid w:val="00570806"/>
    <w:rsid w:val="00590CAC"/>
    <w:rsid w:val="00594F44"/>
    <w:rsid w:val="00596A4C"/>
    <w:rsid w:val="005E73EF"/>
    <w:rsid w:val="00610E03"/>
    <w:rsid w:val="00621ACF"/>
    <w:rsid w:val="006516E2"/>
    <w:rsid w:val="0065678A"/>
    <w:rsid w:val="006659FC"/>
    <w:rsid w:val="006673BD"/>
    <w:rsid w:val="00673482"/>
    <w:rsid w:val="00683C51"/>
    <w:rsid w:val="006A7102"/>
    <w:rsid w:val="006C5C6F"/>
    <w:rsid w:val="006D12E3"/>
    <w:rsid w:val="006D7B88"/>
    <w:rsid w:val="006F7D41"/>
    <w:rsid w:val="00720EE2"/>
    <w:rsid w:val="00746957"/>
    <w:rsid w:val="0076517E"/>
    <w:rsid w:val="0078027C"/>
    <w:rsid w:val="0078779A"/>
    <w:rsid w:val="00790DDD"/>
    <w:rsid w:val="007A68E9"/>
    <w:rsid w:val="007B4654"/>
    <w:rsid w:val="007D49C0"/>
    <w:rsid w:val="007F2F2B"/>
    <w:rsid w:val="007F319F"/>
    <w:rsid w:val="008123B8"/>
    <w:rsid w:val="0081506E"/>
    <w:rsid w:val="00834A20"/>
    <w:rsid w:val="0085207E"/>
    <w:rsid w:val="008A39CD"/>
    <w:rsid w:val="008A4195"/>
    <w:rsid w:val="008C637B"/>
    <w:rsid w:val="008D317E"/>
    <w:rsid w:val="008D4DA6"/>
    <w:rsid w:val="008E3A95"/>
    <w:rsid w:val="00900D67"/>
    <w:rsid w:val="00907DE6"/>
    <w:rsid w:val="00912C3A"/>
    <w:rsid w:val="00936BA2"/>
    <w:rsid w:val="00970A0F"/>
    <w:rsid w:val="009A0BF0"/>
    <w:rsid w:val="009A1E62"/>
    <w:rsid w:val="009D6A39"/>
    <w:rsid w:val="00A22CCD"/>
    <w:rsid w:val="00A3260C"/>
    <w:rsid w:val="00A4394C"/>
    <w:rsid w:val="00A57DBA"/>
    <w:rsid w:val="00AC475E"/>
    <w:rsid w:val="00AC554B"/>
    <w:rsid w:val="00AE4B5A"/>
    <w:rsid w:val="00B167AF"/>
    <w:rsid w:val="00B22932"/>
    <w:rsid w:val="00B22D6E"/>
    <w:rsid w:val="00B35A50"/>
    <w:rsid w:val="00B94FB0"/>
    <w:rsid w:val="00BA1775"/>
    <w:rsid w:val="00BC3EBE"/>
    <w:rsid w:val="00BD0790"/>
    <w:rsid w:val="00BD155D"/>
    <w:rsid w:val="00BF7586"/>
    <w:rsid w:val="00C1139B"/>
    <w:rsid w:val="00C3216D"/>
    <w:rsid w:val="00C3754E"/>
    <w:rsid w:val="00C50550"/>
    <w:rsid w:val="00C51308"/>
    <w:rsid w:val="00C60076"/>
    <w:rsid w:val="00C85696"/>
    <w:rsid w:val="00C97724"/>
    <w:rsid w:val="00CC1559"/>
    <w:rsid w:val="00CC5E45"/>
    <w:rsid w:val="00CD16C0"/>
    <w:rsid w:val="00CE780A"/>
    <w:rsid w:val="00CF53D8"/>
    <w:rsid w:val="00CF679F"/>
    <w:rsid w:val="00D027AD"/>
    <w:rsid w:val="00D050E4"/>
    <w:rsid w:val="00D311C2"/>
    <w:rsid w:val="00D3201D"/>
    <w:rsid w:val="00D453F2"/>
    <w:rsid w:val="00D65CA3"/>
    <w:rsid w:val="00DA23B5"/>
    <w:rsid w:val="00DC1255"/>
    <w:rsid w:val="00DE3B05"/>
    <w:rsid w:val="00E139E5"/>
    <w:rsid w:val="00E24D88"/>
    <w:rsid w:val="00E375C0"/>
    <w:rsid w:val="00E43694"/>
    <w:rsid w:val="00E4652A"/>
    <w:rsid w:val="00E50A4B"/>
    <w:rsid w:val="00E759C2"/>
    <w:rsid w:val="00E953E8"/>
    <w:rsid w:val="00EC4890"/>
    <w:rsid w:val="00ED2547"/>
    <w:rsid w:val="00F110B8"/>
    <w:rsid w:val="00F37555"/>
    <w:rsid w:val="00F73888"/>
    <w:rsid w:val="00F84E2A"/>
    <w:rsid w:val="00F86A79"/>
    <w:rsid w:val="00F94C16"/>
    <w:rsid w:val="00FD06A2"/>
    <w:rsid w:val="00FD647F"/>
    <w:rsid w:val="00FE3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78A08"/>
  <w15:docId w15:val="{7AD7244A-9F92-454F-A0D1-ECE573611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5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D12E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38093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80930"/>
  </w:style>
  <w:style w:type="paragraph" w:styleId="a5">
    <w:name w:val="footer"/>
    <w:basedOn w:val="a"/>
    <w:link w:val="a6"/>
    <w:uiPriority w:val="99"/>
    <w:unhideWhenUsed/>
    <w:rsid w:val="0038093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80930"/>
  </w:style>
  <w:style w:type="table" w:styleId="a7">
    <w:name w:val="Table Grid"/>
    <w:basedOn w:val="a1"/>
    <w:uiPriority w:val="59"/>
    <w:rsid w:val="0067348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4D4980"/>
    <w:pPr>
      <w:ind w:left="720"/>
      <w:contextualSpacing/>
    </w:pPr>
  </w:style>
  <w:style w:type="paragraph" w:styleId="a9">
    <w:name w:val="Balloon Text"/>
    <w:basedOn w:val="a"/>
    <w:link w:val="aa"/>
    <w:uiPriority w:val="99"/>
    <w:semiHidden/>
    <w:unhideWhenUsed/>
    <w:rsid w:val="001D492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D49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95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5C781-C68A-4AC6-AB6F-6DA7AEF3F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3890</Words>
  <Characters>22176</Characters>
  <Application>Microsoft Office Word</Application>
  <DocSecurity>4</DocSecurity>
  <Lines>184</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11</cp:lastModifiedBy>
  <cp:revision>2</cp:revision>
  <cp:lastPrinted>2021-02-03T07:28:00Z</cp:lastPrinted>
  <dcterms:created xsi:type="dcterms:W3CDTF">2021-02-15T03:09:00Z</dcterms:created>
  <dcterms:modified xsi:type="dcterms:W3CDTF">2021-02-15T03:09:00Z</dcterms:modified>
</cp:coreProperties>
</file>