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999" w:rsidRPr="00B90839" w:rsidRDefault="00152999" w:rsidP="00152999">
      <w:pPr>
        <w:pStyle w:val="a6"/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/>
        <w:jc w:val="center"/>
        <w:rPr>
          <w:b/>
          <w:sz w:val="24"/>
          <w:szCs w:val="24"/>
        </w:rPr>
      </w:pPr>
      <w:r w:rsidRPr="00B90839">
        <w:rPr>
          <w:b/>
          <w:sz w:val="24"/>
          <w:szCs w:val="24"/>
        </w:rPr>
        <w:t xml:space="preserve">Информация </w:t>
      </w:r>
    </w:p>
    <w:p w:rsidR="002345BC" w:rsidRPr="00793944" w:rsidRDefault="008526C5" w:rsidP="002345B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60" w:firstLine="507"/>
        <w:contextualSpacing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по </w:t>
      </w:r>
      <w:bookmarkStart w:id="0" w:name="_GoBack"/>
      <w:bookmarkEnd w:id="0"/>
      <w:r w:rsidRPr="008526C5">
        <w:rPr>
          <w:b/>
          <w:sz w:val="24"/>
          <w:szCs w:val="24"/>
        </w:rPr>
        <w:t>плановой камеральной проверк</w:t>
      </w:r>
      <w:r>
        <w:rPr>
          <w:b/>
          <w:sz w:val="24"/>
          <w:szCs w:val="24"/>
        </w:rPr>
        <w:t>е</w:t>
      </w:r>
      <w:r w:rsidRPr="008526C5">
        <w:rPr>
          <w:b/>
          <w:sz w:val="24"/>
          <w:szCs w:val="24"/>
        </w:rPr>
        <w:t xml:space="preserve"> </w:t>
      </w:r>
      <w:r w:rsidR="002345BC" w:rsidRPr="002345BC">
        <w:rPr>
          <w:b/>
          <w:color w:val="000000"/>
          <w:sz w:val="24"/>
          <w:szCs w:val="24"/>
        </w:rPr>
        <w:t xml:space="preserve">муниципального казенного учреждения «Культурно-досуговое </w:t>
      </w:r>
      <w:r w:rsidR="002345BC" w:rsidRPr="00793944">
        <w:rPr>
          <w:b/>
          <w:color w:val="000000"/>
          <w:sz w:val="24"/>
          <w:szCs w:val="24"/>
        </w:rPr>
        <w:t>учреждение» сельского поселения «Ярославский наслег»</w:t>
      </w:r>
    </w:p>
    <w:p w:rsidR="0084665A" w:rsidRDefault="002345BC" w:rsidP="002345B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60" w:firstLine="507"/>
        <w:contextualSpacing/>
        <w:jc w:val="center"/>
        <w:rPr>
          <w:b/>
          <w:sz w:val="24"/>
          <w:szCs w:val="24"/>
        </w:rPr>
      </w:pPr>
      <w:r w:rsidRPr="00793944">
        <w:rPr>
          <w:b/>
          <w:color w:val="000000"/>
          <w:sz w:val="24"/>
          <w:szCs w:val="24"/>
        </w:rPr>
        <w:t xml:space="preserve"> (МКУ «КДУ») </w:t>
      </w:r>
      <w:r w:rsidR="00DA11D1" w:rsidRPr="00793944">
        <w:rPr>
          <w:b/>
          <w:sz w:val="24"/>
          <w:szCs w:val="24"/>
        </w:rPr>
        <w:t>(акт №</w:t>
      </w:r>
      <w:r w:rsidR="0067240F" w:rsidRPr="00793944">
        <w:rPr>
          <w:b/>
          <w:sz w:val="24"/>
          <w:szCs w:val="24"/>
        </w:rPr>
        <w:t xml:space="preserve"> </w:t>
      </w:r>
      <w:r w:rsidR="00793944" w:rsidRPr="00793944">
        <w:rPr>
          <w:b/>
          <w:sz w:val="24"/>
          <w:szCs w:val="24"/>
        </w:rPr>
        <w:t>5</w:t>
      </w:r>
      <w:r w:rsidR="006E3289" w:rsidRPr="00793944">
        <w:rPr>
          <w:b/>
          <w:sz w:val="24"/>
          <w:szCs w:val="24"/>
        </w:rPr>
        <w:t xml:space="preserve"> </w:t>
      </w:r>
      <w:r w:rsidR="00DA11D1" w:rsidRPr="00793944">
        <w:rPr>
          <w:b/>
          <w:sz w:val="24"/>
          <w:szCs w:val="24"/>
        </w:rPr>
        <w:t xml:space="preserve">от </w:t>
      </w:r>
      <w:r w:rsidR="00793944" w:rsidRPr="00793944">
        <w:rPr>
          <w:b/>
          <w:sz w:val="24"/>
          <w:szCs w:val="24"/>
        </w:rPr>
        <w:t>07</w:t>
      </w:r>
      <w:r w:rsidR="00DA11D1" w:rsidRPr="00793944">
        <w:rPr>
          <w:b/>
          <w:sz w:val="24"/>
          <w:szCs w:val="24"/>
        </w:rPr>
        <w:t>.</w:t>
      </w:r>
      <w:r w:rsidR="00793944" w:rsidRPr="00793944">
        <w:rPr>
          <w:b/>
          <w:sz w:val="24"/>
          <w:szCs w:val="24"/>
        </w:rPr>
        <w:t>11</w:t>
      </w:r>
      <w:r w:rsidR="00DA11D1" w:rsidRPr="00793944">
        <w:rPr>
          <w:b/>
          <w:sz w:val="24"/>
          <w:szCs w:val="24"/>
        </w:rPr>
        <w:t>.202</w:t>
      </w:r>
      <w:r w:rsidR="0067240F" w:rsidRPr="00793944">
        <w:rPr>
          <w:b/>
          <w:sz w:val="24"/>
          <w:szCs w:val="24"/>
        </w:rPr>
        <w:t>5</w:t>
      </w:r>
      <w:r w:rsidR="00DA11D1" w:rsidRPr="00793944">
        <w:rPr>
          <w:b/>
          <w:sz w:val="24"/>
          <w:szCs w:val="24"/>
        </w:rPr>
        <w:t>г.)</w:t>
      </w:r>
    </w:p>
    <w:p w:rsidR="00DA11D1" w:rsidRPr="00B90839" w:rsidRDefault="00DA11D1" w:rsidP="00411477">
      <w:pPr>
        <w:pStyle w:val="a6"/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/>
        <w:jc w:val="center"/>
        <w:rPr>
          <w:b/>
          <w:sz w:val="24"/>
          <w:szCs w:val="24"/>
        </w:rPr>
      </w:pPr>
    </w:p>
    <w:p w:rsidR="002345BC" w:rsidRPr="003F681B" w:rsidRDefault="002345BC" w:rsidP="00234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A9098A">
        <w:rPr>
          <w:color w:val="000000"/>
          <w:sz w:val="24"/>
          <w:szCs w:val="24"/>
        </w:rPr>
        <w:t>Контрольное мероприятие проведено</w:t>
      </w:r>
      <w:r>
        <w:rPr>
          <w:color w:val="000000"/>
          <w:sz w:val="24"/>
          <w:szCs w:val="24"/>
        </w:rPr>
        <w:t xml:space="preserve"> на основании</w:t>
      </w:r>
      <w:r w:rsidRPr="00A9098A">
        <w:rPr>
          <w:color w:val="000000"/>
          <w:sz w:val="24"/>
          <w:szCs w:val="24"/>
        </w:rPr>
        <w:t xml:space="preserve"> </w:t>
      </w:r>
      <w:r w:rsidRPr="003F681B">
        <w:rPr>
          <w:sz w:val="24"/>
          <w:szCs w:val="24"/>
        </w:rPr>
        <w:t xml:space="preserve">соглашения о передаче осуществления отдельных бюджетных полномочий, заключенного с </w:t>
      </w:r>
      <w:r>
        <w:rPr>
          <w:sz w:val="24"/>
          <w:szCs w:val="24"/>
        </w:rPr>
        <w:t>администрацией сельского поселения</w:t>
      </w:r>
      <w:r w:rsidRPr="003F681B">
        <w:rPr>
          <w:sz w:val="24"/>
          <w:szCs w:val="24"/>
        </w:rPr>
        <w:t xml:space="preserve"> «</w:t>
      </w:r>
      <w:r>
        <w:rPr>
          <w:sz w:val="24"/>
          <w:szCs w:val="24"/>
        </w:rPr>
        <w:t>Ярославский</w:t>
      </w:r>
      <w:r w:rsidRPr="003F681B">
        <w:rPr>
          <w:sz w:val="24"/>
          <w:szCs w:val="24"/>
        </w:rPr>
        <w:t xml:space="preserve"> наслег» от 27.12.202</w:t>
      </w:r>
      <w:r>
        <w:rPr>
          <w:sz w:val="24"/>
          <w:szCs w:val="24"/>
        </w:rPr>
        <w:t>4</w:t>
      </w:r>
      <w:r w:rsidRPr="003F681B">
        <w:rPr>
          <w:sz w:val="24"/>
          <w:szCs w:val="24"/>
        </w:rPr>
        <w:t>г. № 11-11-</w:t>
      </w:r>
      <w:r>
        <w:rPr>
          <w:sz w:val="24"/>
          <w:szCs w:val="24"/>
        </w:rPr>
        <w:t>988</w:t>
      </w:r>
      <w:r w:rsidRPr="003F681B">
        <w:rPr>
          <w:sz w:val="24"/>
          <w:szCs w:val="24"/>
        </w:rPr>
        <w:t>/</w:t>
      </w:r>
      <w:r>
        <w:rPr>
          <w:sz w:val="24"/>
          <w:szCs w:val="24"/>
        </w:rPr>
        <w:t>4</w:t>
      </w:r>
      <w:r w:rsidRPr="003F681B">
        <w:rPr>
          <w:sz w:val="24"/>
          <w:szCs w:val="24"/>
        </w:rPr>
        <w:t xml:space="preserve">, приказа Финансового управления от </w:t>
      </w:r>
      <w:r>
        <w:rPr>
          <w:sz w:val="24"/>
          <w:szCs w:val="24"/>
        </w:rPr>
        <w:t>31</w:t>
      </w:r>
      <w:r w:rsidRPr="003F681B">
        <w:rPr>
          <w:sz w:val="24"/>
          <w:szCs w:val="24"/>
        </w:rPr>
        <w:t>.03.202</w:t>
      </w:r>
      <w:r>
        <w:rPr>
          <w:sz w:val="24"/>
          <w:szCs w:val="24"/>
        </w:rPr>
        <w:t>5</w:t>
      </w:r>
      <w:r w:rsidRPr="003F681B">
        <w:rPr>
          <w:sz w:val="24"/>
          <w:szCs w:val="24"/>
        </w:rPr>
        <w:t xml:space="preserve">г. № </w:t>
      </w:r>
      <w:r>
        <w:rPr>
          <w:sz w:val="24"/>
          <w:szCs w:val="24"/>
        </w:rPr>
        <w:t xml:space="preserve">53, </w:t>
      </w:r>
      <w:r w:rsidRPr="003F681B">
        <w:rPr>
          <w:sz w:val="24"/>
          <w:szCs w:val="24"/>
        </w:rPr>
        <w:t xml:space="preserve">плана проведения контрольных мероприятий Финансового Управления муниципального </w:t>
      </w:r>
      <w:r>
        <w:rPr>
          <w:sz w:val="24"/>
          <w:szCs w:val="24"/>
        </w:rPr>
        <w:t>района</w:t>
      </w:r>
      <w:r w:rsidRPr="003F681B">
        <w:rPr>
          <w:sz w:val="24"/>
          <w:szCs w:val="24"/>
        </w:rPr>
        <w:t xml:space="preserve"> «Ленский район» на 202</w:t>
      </w:r>
      <w:r>
        <w:rPr>
          <w:sz w:val="24"/>
          <w:szCs w:val="24"/>
        </w:rPr>
        <w:t>5</w:t>
      </w:r>
      <w:r w:rsidRPr="003F681B">
        <w:rPr>
          <w:sz w:val="24"/>
          <w:szCs w:val="24"/>
        </w:rPr>
        <w:t xml:space="preserve"> год по внутреннему муниципальному финансовому контролю, утвержденного приказом ФИНУ от 2</w:t>
      </w:r>
      <w:r>
        <w:rPr>
          <w:sz w:val="24"/>
          <w:szCs w:val="24"/>
        </w:rPr>
        <w:t>5</w:t>
      </w:r>
      <w:r w:rsidRPr="003F681B">
        <w:rPr>
          <w:sz w:val="24"/>
          <w:szCs w:val="24"/>
        </w:rPr>
        <w:t>.12.202</w:t>
      </w:r>
      <w:r>
        <w:rPr>
          <w:sz w:val="24"/>
          <w:szCs w:val="24"/>
        </w:rPr>
        <w:t>4</w:t>
      </w:r>
      <w:r w:rsidRPr="003F681B">
        <w:rPr>
          <w:sz w:val="24"/>
          <w:szCs w:val="24"/>
        </w:rPr>
        <w:t xml:space="preserve">г. № </w:t>
      </w:r>
      <w:r>
        <w:rPr>
          <w:sz w:val="24"/>
          <w:szCs w:val="24"/>
        </w:rPr>
        <w:t xml:space="preserve">313 </w:t>
      </w:r>
      <w:r>
        <w:rPr>
          <w:color w:val="000000"/>
          <w:sz w:val="24"/>
          <w:szCs w:val="24"/>
        </w:rPr>
        <w:t xml:space="preserve">в </w:t>
      </w:r>
      <w:r w:rsidRPr="006215E8">
        <w:rPr>
          <w:color w:val="000000"/>
          <w:sz w:val="24"/>
          <w:szCs w:val="24"/>
        </w:rPr>
        <w:t xml:space="preserve">соответствии с п. 2 </w:t>
      </w:r>
      <w:r w:rsidRPr="006215E8">
        <w:rPr>
          <w:sz w:val="24"/>
          <w:szCs w:val="24"/>
        </w:rPr>
        <w:t>ст</w:t>
      </w:r>
      <w:r>
        <w:rPr>
          <w:sz w:val="24"/>
          <w:szCs w:val="24"/>
        </w:rPr>
        <w:t xml:space="preserve">. 269.2 Бюджетного кодекса РФ. </w:t>
      </w:r>
    </w:p>
    <w:p w:rsidR="002345BC" w:rsidRPr="005741BB" w:rsidRDefault="002345BC" w:rsidP="00234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5741BB">
        <w:rPr>
          <w:bCs/>
          <w:sz w:val="24"/>
          <w:szCs w:val="24"/>
        </w:rPr>
        <w:t>Тема контрольного мероприятия:</w:t>
      </w:r>
    </w:p>
    <w:p w:rsidR="002345BC" w:rsidRDefault="002345BC" w:rsidP="002345BC">
      <w:pPr>
        <w:jc w:val="both"/>
        <w:rPr>
          <w:color w:val="000000"/>
          <w:sz w:val="24"/>
          <w:szCs w:val="24"/>
        </w:rPr>
      </w:pPr>
      <w:r w:rsidRPr="005A70EF">
        <w:rPr>
          <w:color w:val="000000"/>
          <w:sz w:val="24"/>
          <w:szCs w:val="24"/>
        </w:rPr>
        <w:t>- Проверка осуществления расходов на обеспечение выполнения функций казенного учреждения и их отражения в бюджетном учете и отчетности</w:t>
      </w:r>
    </w:p>
    <w:p w:rsidR="002345BC" w:rsidRDefault="002345BC" w:rsidP="002345B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Перечень основных вопросов контрольного мероприятия:</w:t>
      </w:r>
    </w:p>
    <w:p w:rsidR="002345BC" w:rsidRDefault="002345BC" w:rsidP="002345B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проверка правильности составления, утверждения, ведения бюджетной сметы;</w:t>
      </w:r>
    </w:p>
    <w:p w:rsidR="002345BC" w:rsidRDefault="002345BC" w:rsidP="002345B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проверка ведения бюджетного учета, проверка целевого и эффективного использования бюджетных средств СП «Ярославский наслег»;</w:t>
      </w:r>
    </w:p>
    <w:p w:rsidR="002345BC" w:rsidRDefault="002345BC" w:rsidP="002345BC">
      <w:pPr>
        <w:tabs>
          <w:tab w:val="left" w:pos="4536"/>
        </w:tabs>
        <w:jc w:val="both"/>
        <w:rPr>
          <w:bCs/>
          <w:sz w:val="24"/>
          <w:szCs w:val="24"/>
        </w:rPr>
      </w:pPr>
      <w:r w:rsidRPr="005741BB">
        <w:rPr>
          <w:bCs/>
          <w:sz w:val="24"/>
          <w:szCs w:val="24"/>
        </w:rPr>
        <w:t>Проверяемый период:</w:t>
      </w:r>
      <w:r w:rsidRPr="00A9098A"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с 01.01.2024г. по 31.12.2024г.</w:t>
      </w:r>
    </w:p>
    <w:p w:rsidR="002345BC" w:rsidRPr="005741BB" w:rsidRDefault="002345BC" w:rsidP="002345BC">
      <w:pPr>
        <w:jc w:val="both"/>
        <w:rPr>
          <w:bCs/>
          <w:sz w:val="24"/>
          <w:szCs w:val="24"/>
        </w:rPr>
      </w:pPr>
      <w:r w:rsidRPr="005741BB">
        <w:rPr>
          <w:bCs/>
          <w:sz w:val="24"/>
          <w:szCs w:val="24"/>
        </w:rPr>
        <w:t>Контрольное мероприятие проведено</w:t>
      </w:r>
      <w:r w:rsidRPr="005741BB">
        <w:rPr>
          <w:sz w:val="24"/>
          <w:szCs w:val="24"/>
        </w:rPr>
        <w:t xml:space="preserve"> уполномоченным должностным лицом</w:t>
      </w:r>
      <w:r w:rsidRPr="005741BB">
        <w:rPr>
          <w:bCs/>
          <w:sz w:val="24"/>
          <w:szCs w:val="24"/>
        </w:rPr>
        <w:t xml:space="preserve">: </w:t>
      </w:r>
    </w:p>
    <w:p w:rsidR="002345BC" w:rsidRDefault="002345BC" w:rsidP="002345BC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4"/>
          <w:szCs w:val="24"/>
        </w:rPr>
      </w:pPr>
      <w:r w:rsidRPr="00A9098A">
        <w:rPr>
          <w:sz w:val="24"/>
          <w:szCs w:val="24"/>
        </w:rPr>
        <w:t xml:space="preserve">главным специалистом - главным контролером ревизором Финансового управления МР «Ленский </w:t>
      </w:r>
      <w:r>
        <w:rPr>
          <w:sz w:val="24"/>
          <w:szCs w:val="24"/>
        </w:rPr>
        <w:t>район» РС (Я) ХХХХХХХХХ</w:t>
      </w:r>
    </w:p>
    <w:p w:rsidR="002345BC" w:rsidRDefault="002345BC" w:rsidP="002345BC">
      <w:pPr>
        <w:jc w:val="both"/>
        <w:rPr>
          <w:bCs/>
          <w:sz w:val="24"/>
          <w:szCs w:val="24"/>
        </w:rPr>
      </w:pPr>
      <w:r w:rsidRPr="00BD48D8">
        <w:rPr>
          <w:bCs/>
          <w:sz w:val="24"/>
          <w:szCs w:val="24"/>
        </w:rPr>
        <w:t xml:space="preserve">Срок </w:t>
      </w:r>
      <w:r w:rsidRPr="00793944">
        <w:rPr>
          <w:bCs/>
          <w:sz w:val="24"/>
          <w:szCs w:val="24"/>
        </w:rPr>
        <w:t>проведения контрольного мероприятия, не включая периоды его приостановления, составил:</w:t>
      </w:r>
      <w:r w:rsidRPr="00793944">
        <w:rPr>
          <w:b/>
          <w:bCs/>
          <w:sz w:val="24"/>
          <w:szCs w:val="24"/>
        </w:rPr>
        <w:t xml:space="preserve"> </w:t>
      </w:r>
      <w:r w:rsidRPr="00793944">
        <w:rPr>
          <w:bCs/>
          <w:sz w:val="24"/>
          <w:szCs w:val="24"/>
        </w:rPr>
        <w:t>20 рабочих дней, с 01.10.2025г. по 28.10.2025г.</w:t>
      </w:r>
      <w:r w:rsidRPr="004255D6">
        <w:rPr>
          <w:bCs/>
          <w:sz w:val="24"/>
          <w:szCs w:val="24"/>
        </w:rPr>
        <w:t xml:space="preserve">  </w:t>
      </w:r>
    </w:p>
    <w:p w:rsidR="002345BC" w:rsidRPr="00340CD4" w:rsidRDefault="002345BC" w:rsidP="002345BC">
      <w:pPr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Проведение контрольного мероприятия приостанавливалось с 15.04.2025г. </w:t>
      </w:r>
      <w:r w:rsidRPr="00340CD4">
        <w:rPr>
          <w:bCs/>
          <w:sz w:val="24"/>
          <w:szCs w:val="24"/>
        </w:rPr>
        <w:t>на основании приказ</w:t>
      </w:r>
      <w:r>
        <w:rPr>
          <w:bCs/>
          <w:sz w:val="24"/>
          <w:szCs w:val="24"/>
        </w:rPr>
        <w:t>а</w:t>
      </w:r>
      <w:r w:rsidRPr="00340CD4">
        <w:rPr>
          <w:bCs/>
          <w:sz w:val="24"/>
          <w:szCs w:val="24"/>
        </w:rPr>
        <w:t xml:space="preserve"> Финансового управления М</w:t>
      </w:r>
      <w:r>
        <w:rPr>
          <w:bCs/>
          <w:sz w:val="24"/>
          <w:szCs w:val="24"/>
        </w:rPr>
        <w:t>Р</w:t>
      </w:r>
      <w:r w:rsidRPr="00340CD4">
        <w:rPr>
          <w:bCs/>
          <w:sz w:val="24"/>
          <w:szCs w:val="24"/>
        </w:rPr>
        <w:t xml:space="preserve"> «Ленский район» № </w:t>
      </w:r>
      <w:r>
        <w:rPr>
          <w:bCs/>
          <w:sz w:val="24"/>
          <w:szCs w:val="24"/>
        </w:rPr>
        <w:t>56</w:t>
      </w:r>
      <w:r w:rsidRPr="00340CD4">
        <w:rPr>
          <w:bCs/>
          <w:sz w:val="24"/>
          <w:szCs w:val="24"/>
        </w:rPr>
        <w:t xml:space="preserve"> от </w:t>
      </w:r>
      <w:r>
        <w:rPr>
          <w:bCs/>
          <w:sz w:val="24"/>
          <w:szCs w:val="24"/>
        </w:rPr>
        <w:t>11</w:t>
      </w:r>
      <w:r w:rsidRPr="00340CD4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04</w:t>
      </w:r>
      <w:r w:rsidRPr="00340CD4">
        <w:rPr>
          <w:bCs/>
          <w:sz w:val="24"/>
          <w:szCs w:val="24"/>
        </w:rPr>
        <w:t>.202</w:t>
      </w:r>
      <w:r>
        <w:rPr>
          <w:bCs/>
          <w:sz w:val="24"/>
          <w:szCs w:val="24"/>
        </w:rPr>
        <w:t>5</w:t>
      </w:r>
      <w:r w:rsidRPr="00340CD4">
        <w:rPr>
          <w:bCs/>
          <w:sz w:val="24"/>
          <w:szCs w:val="24"/>
        </w:rPr>
        <w:t>г., возобнов</w:t>
      </w:r>
      <w:r>
        <w:rPr>
          <w:bCs/>
          <w:sz w:val="24"/>
          <w:szCs w:val="24"/>
        </w:rPr>
        <w:t>илось</w:t>
      </w:r>
      <w:r w:rsidRPr="00340CD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с 01.10.2025г. </w:t>
      </w:r>
      <w:r w:rsidRPr="00340CD4">
        <w:rPr>
          <w:bCs/>
          <w:sz w:val="24"/>
          <w:szCs w:val="24"/>
        </w:rPr>
        <w:t>на основании</w:t>
      </w:r>
      <w:r w:rsidRPr="00936BC6">
        <w:rPr>
          <w:bCs/>
          <w:sz w:val="24"/>
          <w:szCs w:val="24"/>
        </w:rPr>
        <w:t xml:space="preserve"> </w:t>
      </w:r>
      <w:r w:rsidRPr="00340CD4">
        <w:rPr>
          <w:bCs/>
          <w:sz w:val="24"/>
          <w:szCs w:val="24"/>
        </w:rPr>
        <w:t>приказ</w:t>
      </w:r>
      <w:r>
        <w:rPr>
          <w:bCs/>
          <w:sz w:val="24"/>
          <w:szCs w:val="24"/>
        </w:rPr>
        <w:t>а</w:t>
      </w:r>
      <w:r w:rsidRPr="00340CD4">
        <w:rPr>
          <w:bCs/>
          <w:sz w:val="24"/>
          <w:szCs w:val="24"/>
        </w:rPr>
        <w:t xml:space="preserve"> Финансового управления М</w:t>
      </w:r>
      <w:r>
        <w:rPr>
          <w:bCs/>
          <w:sz w:val="24"/>
          <w:szCs w:val="24"/>
        </w:rPr>
        <w:t>Р</w:t>
      </w:r>
      <w:r w:rsidRPr="00340CD4">
        <w:rPr>
          <w:bCs/>
          <w:sz w:val="24"/>
          <w:szCs w:val="24"/>
        </w:rPr>
        <w:t xml:space="preserve"> «Ленский район»</w:t>
      </w:r>
      <w:r>
        <w:rPr>
          <w:bCs/>
          <w:sz w:val="24"/>
          <w:szCs w:val="24"/>
        </w:rPr>
        <w:t xml:space="preserve"> №</w:t>
      </w:r>
      <w:r w:rsidRPr="00340CD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184</w:t>
      </w:r>
      <w:r w:rsidRPr="00340CD4">
        <w:rPr>
          <w:bCs/>
          <w:sz w:val="24"/>
          <w:szCs w:val="24"/>
        </w:rPr>
        <w:t xml:space="preserve"> от 2</w:t>
      </w:r>
      <w:r>
        <w:rPr>
          <w:bCs/>
          <w:sz w:val="24"/>
          <w:szCs w:val="24"/>
        </w:rPr>
        <w:t>9</w:t>
      </w:r>
      <w:r w:rsidRPr="00340CD4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09.</w:t>
      </w:r>
      <w:r w:rsidRPr="00340CD4">
        <w:rPr>
          <w:bCs/>
          <w:sz w:val="24"/>
          <w:szCs w:val="24"/>
        </w:rPr>
        <w:t>202</w:t>
      </w:r>
      <w:r>
        <w:rPr>
          <w:bCs/>
          <w:sz w:val="24"/>
          <w:szCs w:val="24"/>
        </w:rPr>
        <w:t>5</w:t>
      </w:r>
      <w:r w:rsidRPr="00340CD4">
        <w:rPr>
          <w:bCs/>
          <w:sz w:val="24"/>
          <w:szCs w:val="24"/>
        </w:rPr>
        <w:t>г.</w:t>
      </w:r>
      <w:r>
        <w:rPr>
          <w:bCs/>
          <w:sz w:val="24"/>
          <w:szCs w:val="24"/>
        </w:rPr>
        <w:t xml:space="preserve"> </w:t>
      </w:r>
    </w:p>
    <w:p w:rsidR="002345BC" w:rsidRDefault="002345BC" w:rsidP="00B13A74">
      <w:pPr>
        <w:widowControl/>
        <w:jc w:val="both"/>
        <w:rPr>
          <w:b/>
          <w:sz w:val="24"/>
          <w:szCs w:val="24"/>
        </w:rPr>
      </w:pPr>
    </w:p>
    <w:p w:rsidR="00B13A74" w:rsidRDefault="00B13A74" w:rsidP="00B13A74">
      <w:pPr>
        <w:widowControl/>
        <w:jc w:val="both"/>
        <w:rPr>
          <w:b/>
          <w:sz w:val="24"/>
          <w:szCs w:val="24"/>
        </w:rPr>
      </w:pPr>
      <w:r w:rsidRPr="00B13A74">
        <w:rPr>
          <w:b/>
          <w:sz w:val="24"/>
          <w:szCs w:val="24"/>
        </w:rPr>
        <w:t>Информация о результатах контрольного мероприятия:</w:t>
      </w:r>
    </w:p>
    <w:p w:rsidR="002345BC" w:rsidRDefault="002345BC" w:rsidP="002345BC">
      <w:pPr>
        <w:ind w:firstLine="567"/>
        <w:jc w:val="both"/>
        <w:rPr>
          <w:sz w:val="24"/>
          <w:szCs w:val="24"/>
        </w:rPr>
      </w:pPr>
      <w:r w:rsidRPr="00DF4C35">
        <w:rPr>
          <w:b/>
          <w:color w:val="000000"/>
          <w:sz w:val="24"/>
          <w:szCs w:val="24"/>
        </w:rPr>
        <w:t>По вопросу 1.</w:t>
      </w:r>
      <w:r w:rsidRPr="00594111">
        <w:rPr>
          <w:sz w:val="24"/>
          <w:szCs w:val="24"/>
        </w:rPr>
        <w:t xml:space="preserve"> Проверка правильности составления</w:t>
      </w:r>
      <w:r w:rsidRPr="002811EA">
        <w:rPr>
          <w:sz w:val="24"/>
          <w:szCs w:val="24"/>
        </w:rPr>
        <w:t>, утверждения, ведения бюджетной сметы</w:t>
      </w:r>
      <w:r>
        <w:rPr>
          <w:sz w:val="24"/>
          <w:szCs w:val="24"/>
        </w:rPr>
        <w:t xml:space="preserve"> установлено следующее:</w:t>
      </w:r>
    </w:p>
    <w:p w:rsidR="002345BC" w:rsidRPr="00594111" w:rsidRDefault="002345BC" w:rsidP="002345B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F4C35">
        <w:rPr>
          <w:rFonts w:ascii="Times New Roman" w:hAnsi="Times New Roman" w:cs="Times New Roman"/>
          <w:b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2345BC">
        <w:rPr>
          <w:rFonts w:ascii="Times New Roman" w:hAnsi="Times New Roman" w:cs="Times New Roman"/>
          <w:sz w:val="24"/>
          <w:szCs w:val="24"/>
        </w:rPr>
        <w:t xml:space="preserve">нарушение </w:t>
      </w:r>
      <w:hyperlink r:id="rId5" w:history="1">
        <w:proofErr w:type="spellStart"/>
        <w:r w:rsidRPr="002345B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пп</w:t>
        </w:r>
        <w:proofErr w:type="spellEnd"/>
        <w:r w:rsidRPr="002345B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 1 п. 1 ст.162</w:t>
        </w:r>
      </w:hyperlink>
      <w:r w:rsidRPr="002345BC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2345B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п. 1 ст. 221</w:t>
        </w:r>
      </w:hyperlink>
      <w:r w:rsidRPr="002345BC">
        <w:rPr>
          <w:rFonts w:ascii="Times New Roman" w:hAnsi="Times New Roman" w:cs="Times New Roman"/>
          <w:sz w:val="24"/>
          <w:szCs w:val="24"/>
        </w:rPr>
        <w:t xml:space="preserve"> Бюджетного кодекса РФ, </w:t>
      </w:r>
      <w:hyperlink r:id="rId7" w:history="1">
        <w:r w:rsidRPr="002345B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п. 10</w:t>
        </w:r>
      </w:hyperlink>
      <w:r w:rsidRPr="002345BC">
        <w:rPr>
          <w:rFonts w:ascii="Times New Roman" w:hAnsi="Times New Roman" w:cs="Times New Roman"/>
          <w:sz w:val="24"/>
          <w:szCs w:val="24"/>
        </w:rPr>
        <w:t xml:space="preserve"> Общих</w:t>
      </w:r>
      <w:r w:rsidRPr="00594111">
        <w:rPr>
          <w:rFonts w:ascii="Times New Roman" w:hAnsi="Times New Roman" w:cs="Times New Roman"/>
          <w:sz w:val="24"/>
          <w:szCs w:val="24"/>
        </w:rPr>
        <w:t xml:space="preserve"> требований к порядку составления, утверждения и ведения бюджетных смет казенных учреждений, утвержденных Приказом Минфина России от 14.02.2018г. № 26н, п. 10 Порядка составления, утверждения и ведения бюджетных смет казенными учреждениями, утвержденного постановлением и. о. главы МО «Ярославский наслег» от 11.08.2023г. № 02-08-042-1/П бюджетная смета МКУ «КДУ» на 2024 финансовый год утверждена с нарушением порядка (сроков) утверждения бюджетных смет;</w:t>
      </w:r>
    </w:p>
    <w:p w:rsidR="002345BC" w:rsidRDefault="002345BC" w:rsidP="002345BC">
      <w:pPr>
        <w:jc w:val="both"/>
        <w:rPr>
          <w:color w:val="000000"/>
          <w:sz w:val="24"/>
          <w:szCs w:val="24"/>
        </w:rPr>
      </w:pPr>
      <w:r w:rsidRPr="00DF4C35">
        <w:rPr>
          <w:b/>
          <w:color w:val="000000"/>
          <w:sz w:val="24"/>
          <w:szCs w:val="24"/>
        </w:rPr>
        <w:t>1.2.</w:t>
      </w:r>
      <w:r>
        <w:rPr>
          <w:color w:val="000000"/>
          <w:sz w:val="24"/>
          <w:szCs w:val="24"/>
        </w:rPr>
        <w:t xml:space="preserve"> в</w:t>
      </w:r>
      <w:r w:rsidRPr="00064AEF">
        <w:rPr>
          <w:color w:val="000000"/>
          <w:sz w:val="24"/>
          <w:szCs w:val="24"/>
        </w:rPr>
        <w:t xml:space="preserve"> нарушение </w:t>
      </w:r>
      <w:proofErr w:type="spellStart"/>
      <w:r w:rsidRPr="00064AEF">
        <w:rPr>
          <w:color w:val="000000"/>
          <w:sz w:val="24"/>
          <w:szCs w:val="24"/>
        </w:rPr>
        <w:t>пп</w:t>
      </w:r>
      <w:proofErr w:type="spellEnd"/>
      <w:r w:rsidRPr="00064AEF">
        <w:rPr>
          <w:color w:val="000000"/>
          <w:sz w:val="24"/>
          <w:szCs w:val="24"/>
        </w:rPr>
        <w:t xml:space="preserve">. 1 п. 1 ст. 162, п. 1 ст. 221 Бюджетного Кодекса РФ, п. 10, п. 19 Общих требований к порядку составления, утверждения и ведения бюджетных смет казенных учреждений, утвержденных Приказом Минфина России от 14.02.2018г. № 26н, </w:t>
      </w:r>
      <w:r w:rsidRPr="00064AEF">
        <w:rPr>
          <w:sz w:val="24"/>
          <w:szCs w:val="24"/>
        </w:rPr>
        <w:t>п. 20 Порядка составления, утверждения и ведения бюджетных смет казенными учреждениями, утвержденного постановлением и. о. главы МО «Ярославский наслег» от 11.08.2023г. № 02-08-042-1/П</w:t>
      </w:r>
      <w:r w:rsidRPr="00064AEF">
        <w:rPr>
          <w:color w:val="000000"/>
          <w:sz w:val="24"/>
          <w:szCs w:val="24"/>
        </w:rPr>
        <w:t xml:space="preserve"> изменения показателей бюджетной сметы МКУ «КДУ» на 2024 финансовый год утверждены с </w:t>
      </w:r>
      <w:r>
        <w:rPr>
          <w:color w:val="000000"/>
          <w:sz w:val="24"/>
          <w:szCs w:val="24"/>
        </w:rPr>
        <w:t>нарушением установленного срока;</w:t>
      </w:r>
    </w:p>
    <w:p w:rsidR="002345BC" w:rsidRDefault="002345BC" w:rsidP="002345BC">
      <w:pPr>
        <w:ind w:firstLine="567"/>
        <w:jc w:val="both"/>
        <w:rPr>
          <w:color w:val="000000"/>
          <w:sz w:val="24"/>
          <w:szCs w:val="24"/>
        </w:rPr>
      </w:pPr>
      <w:r w:rsidRPr="00DF4C35">
        <w:rPr>
          <w:b/>
          <w:color w:val="000000"/>
          <w:sz w:val="24"/>
          <w:szCs w:val="24"/>
        </w:rPr>
        <w:t xml:space="preserve">По вопросу 2. </w:t>
      </w:r>
      <w:r>
        <w:rPr>
          <w:color w:val="000000"/>
          <w:sz w:val="24"/>
          <w:szCs w:val="24"/>
        </w:rPr>
        <w:t>П</w:t>
      </w:r>
      <w:r w:rsidRPr="00064AEF">
        <w:rPr>
          <w:color w:val="000000"/>
          <w:sz w:val="24"/>
          <w:szCs w:val="24"/>
        </w:rPr>
        <w:t xml:space="preserve">роверка ведения бюджетного учета, проверка целевого и эффективного использования бюджетных </w:t>
      </w:r>
      <w:r>
        <w:rPr>
          <w:color w:val="000000"/>
          <w:sz w:val="24"/>
          <w:szCs w:val="24"/>
        </w:rPr>
        <w:t>средств СП «Ярославский наслег» установлено следующее:</w:t>
      </w:r>
    </w:p>
    <w:p w:rsidR="002345BC" w:rsidRDefault="002345BC" w:rsidP="002345BC">
      <w:pPr>
        <w:jc w:val="both"/>
        <w:rPr>
          <w:sz w:val="24"/>
          <w:szCs w:val="24"/>
        </w:rPr>
      </w:pPr>
      <w:r w:rsidRPr="00DF4C35">
        <w:rPr>
          <w:b/>
          <w:sz w:val="24"/>
          <w:szCs w:val="24"/>
        </w:rPr>
        <w:t>2.1.</w:t>
      </w:r>
      <w:r>
        <w:rPr>
          <w:sz w:val="24"/>
          <w:szCs w:val="24"/>
        </w:rPr>
        <w:t xml:space="preserve"> в</w:t>
      </w:r>
      <w:r w:rsidRPr="001C3048">
        <w:rPr>
          <w:sz w:val="24"/>
          <w:szCs w:val="24"/>
        </w:rPr>
        <w:t xml:space="preserve"> нарушение</w:t>
      </w:r>
      <w:r w:rsidRPr="001C3048">
        <w:rPr>
          <w:rFonts w:eastAsia="Calibri"/>
          <w:sz w:val="24"/>
          <w:szCs w:val="24"/>
          <w:lang w:eastAsia="en-US"/>
        </w:rPr>
        <w:t xml:space="preserve"> ч. 1 ст. 6, ч. 2, п. 1 ч. 6 ст. 8 Федерального закона от 6 декабря 2011г. № 402-ФЗ «О бухгалтерском учете» в учетную политику МКУ «КДУ», утвержденную</w:t>
      </w:r>
      <w:r w:rsidRPr="001C3048">
        <w:rPr>
          <w:sz w:val="24"/>
          <w:szCs w:val="24"/>
        </w:rPr>
        <w:t xml:space="preserve"> постановлением главы администрации МО «Ярославский наслег от 09.01.2020г. № 001(б)/П не внесены изменения в связи с изменениями требований, установленных </w:t>
      </w:r>
      <w:r w:rsidRPr="001C3048">
        <w:rPr>
          <w:sz w:val="24"/>
          <w:szCs w:val="24"/>
        </w:rPr>
        <w:lastRenderedPageBreak/>
        <w:t>законодательством Российской Федерации о бухгалтерском учете, федеральными и (или) отраслевыми стандартами</w:t>
      </w:r>
      <w:r>
        <w:rPr>
          <w:sz w:val="24"/>
          <w:szCs w:val="24"/>
        </w:rPr>
        <w:t>;</w:t>
      </w:r>
    </w:p>
    <w:p w:rsidR="002345BC" w:rsidRPr="001C3048" w:rsidRDefault="002345BC" w:rsidP="002345BC">
      <w:pPr>
        <w:jc w:val="both"/>
        <w:rPr>
          <w:rFonts w:eastAsia="Calibri"/>
          <w:sz w:val="24"/>
          <w:szCs w:val="24"/>
          <w:lang w:eastAsia="en-US"/>
        </w:rPr>
      </w:pPr>
      <w:r w:rsidRPr="00DF4C35">
        <w:rPr>
          <w:rFonts w:eastAsia="Calibri"/>
          <w:b/>
          <w:sz w:val="24"/>
          <w:szCs w:val="24"/>
          <w:lang w:eastAsia="en-US"/>
        </w:rPr>
        <w:t>2.2.</w:t>
      </w:r>
      <w:r>
        <w:rPr>
          <w:rFonts w:eastAsia="Calibri"/>
          <w:sz w:val="24"/>
          <w:szCs w:val="24"/>
          <w:lang w:eastAsia="en-US"/>
        </w:rPr>
        <w:t xml:space="preserve"> в</w:t>
      </w:r>
      <w:r w:rsidRPr="001C3048">
        <w:rPr>
          <w:rFonts w:eastAsia="Calibri"/>
          <w:sz w:val="24"/>
          <w:szCs w:val="24"/>
          <w:lang w:eastAsia="en-US"/>
        </w:rPr>
        <w:t xml:space="preserve"> нарушение п. 6, п. 7 ч. 2 ст. 9 Федерального закона от 6 декабря 2011г. № 402-ФЗ «О бухгалтерском учете» первичные учетные документы (платежные поручения), принятые к учету в 2024г. подписаны электронной подписью директора уч</w:t>
      </w:r>
      <w:r>
        <w:rPr>
          <w:rFonts w:eastAsia="Calibri"/>
          <w:sz w:val="24"/>
          <w:szCs w:val="24"/>
          <w:lang w:eastAsia="en-US"/>
        </w:rPr>
        <w:t>реждения в период её отсутствия;</w:t>
      </w:r>
    </w:p>
    <w:p w:rsidR="002345BC" w:rsidRPr="001C3048" w:rsidRDefault="002345BC" w:rsidP="002345BC">
      <w:pPr>
        <w:pStyle w:val="a6"/>
        <w:suppressAutoHyphens/>
        <w:ind w:left="0"/>
        <w:jc w:val="both"/>
        <w:rPr>
          <w:sz w:val="24"/>
          <w:szCs w:val="24"/>
        </w:rPr>
      </w:pPr>
      <w:r w:rsidRPr="00DF4C35">
        <w:rPr>
          <w:b/>
          <w:sz w:val="24"/>
          <w:szCs w:val="24"/>
        </w:rPr>
        <w:t>2.3.</w:t>
      </w:r>
      <w:r>
        <w:rPr>
          <w:sz w:val="24"/>
          <w:szCs w:val="24"/>
        </w:rPr>
        <w:t xml:space="preserve"> в</w:t>
      </w:r>
      <w:r w:rsidRPr="001C3048">
        <w:rPr>
          <w:sz w:val="24"/>
          <w:szCs w:val="24"/>
        </w:rPr>
        <w:t xml:space="preserve"> нарушение п. 14 Положения о размерах, условиях и порядке компенсации расходов на оплату стоимости проезда и провоза багажа к месту использования отпуска и обратно для лиц, работающих в органах местного самоуправления, в муниципальных учреждениях МО «Ярославский наслег» и членов их семей», утвержденного Решением сессии </w:t>
      </w:r>
      <w:proofErr w:type="spellStart"/>
      <w:r w:rsidRPr="001C3048">
        <w:rPr>
          <w:sz w:val="24"/>
          <w:szCs w:val="24"/>
        </w:rPr>
        <w:t>наслежного</w:t>
      </w:r>
      <w:proofErr w:type="spellEnd"/>
      <w:r w:rsidRPr="001C3048">
        <w:rPr>
          <w:sz w:val="24"/>
          <w:szCs w:val="24"/>
        </w:rPr>
        <w:t xml:space="preserve"> Совета депутатов от 23.12.2021г. № 01-05-033/6 в 2024г. работникам учреждения не произведена выплата денежных средств на оплату проезда в отпуск исходя из примерной стоимости проезда, не позднее, чем за 3 рабочих дн</w:t>
      </w:r>
      <w:r>
        <w:rPr>
          <w:sz w:val="24"/>
          <w:szCs w:val="24"/>
        </w:rPr>
        <w:t>я до отъезда работника в отпуск;</w:t>
      </w:r>
    </w:p>
    <w:p w:rsidR="002345BC" w:rsidRPr="001C3048" w:rsidRDefault="002345BC" w:rsidP="002345BC">
      <w:pPr>
        <w:pStyle w:val="a6"/>
        <w:suppressAutoHyphens/>
        <w:ind w:left="0"/>
        <w:jc w:val="both"/>
        <w:rPr>
          <w:sz w:val="24"/>
          <w:szCs w:val="24"/>
        </w:rPr>
      </w:pPr>
      <w:r w:rsidRPr="00DF4C35">
        <w:rPr>
          <w:b/>
          <w:sz w:val="24"/>
          <w:szCs w:val="24"/>
        </w:rPr>
        <w:t>2.4.</w:t>
      </w:r>
      <w:r>
        <w:rPr>
          <w:sz w:val="24"/>
          <w:szCs w:val="24"/>
        </w:rPr>
        <w:t xml:space="preserve"> в</w:t>
      </w:r>
      <w:r w:rsidRPr="001C3048">
        <w:rPr>
          <w:sz w:val="24"/>
          <w:szCs w:val="24"/>
        </w:rPr>
        <w:t xml:space="preserve"> нарушение раздела 6 учетной политики учреждения, утвержденной постановлением главы от 09.01.2020г. № 001(б)/П в 2024г. МКУ «КДУ» не соблюдается установленный порядок выдачи денежных средств в подотчет на административно-хозяйственные нужды учреждения;</w:t>
      </w:r>
    </w:p>
    <w:p w:rsidR="002345BC" w:rsidRPr="001C3048" w:rsidRDefault="002345BC" w:rsidP="002345BC">
      <w:pPr>
        <w:jc w:val="both"/>
        <w:rPr>
          <w:sz w:val="24"/>
          <w:szCs w:val="24"/>
        </w:rPr>
      </w:pPr>
      <w:r w:rsidRPr="00DF4C35">
        <w:rPr>
          <w:b/>
          <w:sz w:val="24"/>
          <w:szCs w:val="24"/>
        </w:rPr>
        <w:t>2.5.</w:t>
      </w:r>
      <w:r>
        <w:rPr>
          <w:sz w:val="24"/>
          <w:szCs w:val="24"/>
        </w:rPr>
        <w:t xml:space="preserve"> в</w:t>
      </w:r>
      <w:r w:rsidRPr="001C3048">
        <w:rPr>
          <w:sz w:val="24"/>
          <w:szCs w:val="24"/>
        </w:rPr>
        <w:t xml:space="preserve"> нарушение </w:t>
      </w:r>
      <w:hyperlink r:id="rId8" w:history="1">
        <w:r w:rsidRPr="001C3048">
          <w:rPr>
            <w:sz w:val="24"/>
            <w:szCs w:val="24"/>
          </w:rPr>
          <w:t>п. 2 ст. 264.1</w:t>
        </w:r>
      </w:hyperlink>
      <w:r w:rsidRPr="001C3048">
        <w:rPr>
          <w:sz w:val="24"/>
          <w:szCs w:val="24"/>
        </w:rPr>
        <w:t xml:space="preserve"> Бюджетного кодекса РФ, </w:t>
      </w:r>
      <w:hyperlink r:id="rId9" w:history="1">
        <w:r w:rsidRPr="001C3048">
          <w:rPr>
            <w:sz w:val="24"/>
            <w:szCs w:val="24"/>
          </w:rPr>
          <w:t>пунктов 1</w:t>
        </w:r>
      </w:hyperlink>
      <w:r w:rsidRPr="001C3048">
        <w:rPr>
          <w:sz w:val="24"/>
          <w:szCs w:val="24"/>
        </w:rPr>
        <w:t xml:space="preserve">, </w:t>
      </w:r>
      <w:hyperlink r:id="rId10" w:history="1">
        <w:r w:rsidRPr="001C3048">
          <w:rPr>
            <w:sz w:val="24"/>
            <w:szCs w:val="24"/>
          </w:rPr>
          <w:t>2 ст. 10</w:t>
        </w:r>
      </w:hyperlink>
      <w:r w:rsidRPr="001C3048">
        <w:rPr>
          <w:sz w:val="24"/>
          <w:szCs w:val="24"/>
        </w:rPr>
        <w:t xml:space="preserve">, </w:t>
      </w:r>
      <w:hyperlink r:id="rId11" w:history="1">
        <w:r w:rsidRPr="001C3048">
          <w:rPr>
            <w:sz w:val="24"/>
            <w:szCs w:val="24"/>
          </w:rPr>
          <w:t>ч. 1 ст. 13</w:t>
        </w:r>
      </w:hyperlink>
      <w:r w:rsidRPr="001C3048">
        <w:rPr>
          <w:sz w:val="24"/>
          <w:szCs w:val="24"/>
        </w:rPr>
        <w:t xml:space="preserve"> Федерального закона от 06.12.2011 № 402-ФЗ «О бухгалтерском учете» объектом контроля – МКУ «КДУ» не соблюден порядок применения плана счетов бухгалтерского учета,  дебиторская задолженность в сумме </w:t>
      </w:r>
      <w:r w:rsidRPr="001C3048">
        <w:rPr>
          <w:rFonts w:eastAsia="Calibri"/>
          <w:sz w:val="24"/>
          <w:szCs w:val="24"/>
          <w:lang w:eastAsia="en-US"/>
        </w:rPr>
        <w:t xml:space="preserve">1 руб. 00 коп., </w:t>
      </w:r>
      <w:r w:rsidRPr="001C3048">
        <w:rPr>
          <w:sz w:val="24"/>
          <w:szCs w:val="24"/>
        </w:rPr>
        <w:t xml:space="preserve">кредиторская задолженность в сумме </w:t>
      </w:r>
      <w:r w:rsidRPr="001C3048">
        <w:rPr>
          <w:rFonts w:eastAsia="Calibri"/>
          <w:sz w:val="24"/>
          <w:szCs w:val="24"/>
          <w:lang w:eastAsia="en-US"/>
        </w:rPr>
        <w:t>10 руб. 00 коп. (КБК 712-0801-9910022001-111-211, 712-0801-9910022001-244-226) не учтены в бюджетном учете,</w:t>
      </w:r>
      <w:r w:rsidRPr="001C3048">
        <w:rPr>
          <w:sz w:val="24"/>
          <w:szCs w:val="24"/>
        </w:rPr>
        <w:t xml:space="preserve"> что привело к искажению показателей (бухгалтерской) финансовой отчетности на 01.01.2025г.;</w:t>
      </w:r>
    </w:p>
    <w:p w:rsidR="002345BC" w:rsidRPr="001C3048" w:rsidRDefault="002345BC" w:rsidP="002345BC">
      <w:pPr>
        <w:jc w:val="both"/>
        <w:rPr>
          <w:sz w:val="24"/>
          <w:szCs w:val="24"/>
        </w:rPr>
      </w:pPr>
      <w:r w:rsidRPr="00DF4C35">
        <w:rPr>
          <w:b/>
          <w:sz w:val="24"/>
          <w:szCs w:val="24"/>
        </w:rPr>
        <w:t>2.6.</w:t>
      </w:r>
      <w:r>
        <w:rPr>
          <w:sz w:val="24"/>
          <w:szCs w:val="24"/>
        </w:rPr>
        <w:t xml:space="preserve"> в</w:t>
      </w:r>
      <w:r w:rsidRPr="001C3048">
        <w:rPr>
          <w:sz w:val="24"/>
          <w:szCs w:val="24"/>
        </w:rPr>
        <w:t xml:space="preserve"> нарушение 2 Методических указаний по применению форм первичных учетных документов и формированию регистров бухучета, утвержденных Приказом Минфина России от 30.03.2015 № 52н МКУ «КДУ» в 2024г. применяется табель учета рабочего времени (формы по ОКУД 0301008);</w:t>
      </w:r>
    </w:p>
    <w:p w:rsidR="002345BC" w:rsidRPr="001C3048" w:rsidRDefault="002345BC" w:rsidP="002345BC">
      <w:pPr>
        <w:jc w:val="both"/>
        <w:rPr>
          <w:sz w:val="24"/>
          <w:szCs w:val="24"/>
        </w:rPr>
      </w:pPr>
      <w:r w:rsidRPr="00DF4C35">
        <w:rPr>
          <w:b/>
          <w:color w:val="000000"/>
          <w:sz w:val="24"/>
          <w:szCs w:val="24"/>
        </w:rPr>
        <w:t>2.7.</w:t>
      </w:r>
      <w:r>
        <w:rPr>
          <w:color w:val="000000"/>
          <w:sz w:val="24"/>
          <w:szCs w:val="24"/>
        </w:rPr>
        <w:t xml:space="preserve"> в</w:t>
      </w:r>
      <w:r w:rsidRPr="001C3048">
        <w:rPr>
          <w:color w:val="000000"/>
          <w:sz w:val="24"/>
          <w:szCs w:val="24"/>
        </w:rPr>
        <w:t xml:space="preserve"> нарушение п. 7.4 раздела 7 «Порядок и условия премирования работников учреждения» Положения об оплате труда работников МКУ «КДУ», </w:t>
      </w:r>
      <w:r w:rsidRPr="001C3048">
        <w:rPr>
          <w:sz w:val="24"/>
          <w:szCs w:val="24"/>
        </w:rPr>
        <w:t>утвержденного постановлением главы МО «Ярославский наслег» от 09.01.2020г. № 001/П с внесенными изменениями от 30.03.2023г., от 21.05.2024г. в 2024г. МКУ «КДУ» допущено неправомерное использование бюджетных средств СП «Ярославский наслег» в сумме 29 930 руб. 37 коп. с учетом начислений на выплаты по оплате труда) (КБК</w:t>
      </w:r>
      <w:r w:rsidRPr="001C3048">
        <w:t xml:space="preserve"> </w:t>
      </w:r>
      <w:r w:rsidRPr="001C3048">
        <w:rPr>
          <w:sz w:val="24"/>
          <w:szCs w:val="24"/>
        </w:rPr>
        <w:t>712-0801-9910022001-111-211- 22 988,00;  712-0801-9910022001-119-213 – 6 942,37 ) в результате выплаты директору учреждения премии по итогам года,</w:t>
      </w:r>
      <w:r w:rsidRPr="001C3048">
        <w:rPr>
          <w:iCs/>
          <w:sz w:val="24"/>
          <w:szCs w:val="24"/>
        </w:rPr>
        <w:t xml:space="preserve"> не соответствующей критериям, основаниям и условиям Порядка премирования,</w:t>
      </w:r>
      <w:r w:rsidRPr="001C3048">
        <w:rPr>
          <w:sz w:val="24"/>
          <w:szCs w:val="24"/>
        </w:rPr>
        <w:t xml:space="preserve"> при наличии неоднократны</w:t>
      </w:r>
      <w:r>
        <w:rPr>
          <w:sz w:val="24"/>
          <w:szCs w:val="24"/>
        </w:rPr>
        <w:t>х нарушений трудовой дисциплины;</w:t>
      </w:r>
    </w:p>
    <w:p w:rsidR="002345BC" w:rsidRPr="001C3048" w:rsidRDefault="002345BC" w:rsidP="002345BC">
      <w:pPr>
        <w:jc w:val="both"/>
        <w:rPr>
          <w:sz w:val="24"/>
          <w:szCs w:val="24"/>
        </w:rPr>
      </w:pPr>
      <w:r w:rsidRPr="00DF4C35">
        <w:rPr>
          <w:b/>
          <w:sz w:val="24"/>
          <w:szCs w:val="24"/>
        </w:rPr>
        <w:t>2.8.</w:t>
      </w:r>
      <w:r>
        <w:rPr>
          <w:sz w:val="24"/>
          <w:szCs w:val="24"/>
        </w:rPr>
        <w:t xml:space="preserve"> в</w:t>
      </w:r>
      <w:r w:rsidRPr="001C3048">
        <w:rPr>
          <w:sz w:val="24"/>
          <w:szCs w:val="24"/>
        </w:rPr>
        <w:t xml:space="preserve"> нарушение ч. 1 ст. 9, </w:t>
      </w:r>
      <w:hyperlink r:id="rId12" w:history="1">
        <w:r w:rsidRPr="001C3048">
          <w:rPr>
            <w:sz w:val="24"/>
            <w:szCs w:val="24"/>
          </w:rPr>
          <w:t>ч. 1 ст. 10</w:t>
        </w:r>
      </w:hyperlink>
      <w:r w:rsidRPr="001C3048">
        <w:rPr>
          <w:sz w:val="24"/>
          <w:szCs w:val="24"/>
        </w:rPr>
        <w:t xml:space="preserve">, </w:t>
      </w:r>
      <w:hyperlink r:id="rId13" w:history="1">
        <w:r w:rsidRPr="001C3048">
          <w:rPr>
            <w:sz w:val="24"/>
            <w:szCs w:val="24"/>
          </w:rPr>
          <w:t>ч. 1 ст. 13</w:t>
        </w:r>
      </w:hyperlink>
      <w:r w:rsidRPr="001C3048">
        <w:rPr>
          <w:sz w:val="24"/>
          <w:szCs w:val="24"/>
        </w:rPr>
        <w:t xml:space="preserve"> Федерального закона от 06.12.2011г. № 402-ФЗ «О бухгалтерском учете», </w:t>
      </w:r>
      <w:hyperlink r:id="rId14" w:history="1">
        <w:r w:rsidRPr="001C3048">
          <w:rPr>
            <w:sz w:val="24"/>
            <w:szCs w:val="24"/>
          </w:rPr>
          <w:t>пунктов 254</w:t>
        </w:r>
      </w:hyperlink>
      <w:r w:rsidRPr="001C3048">
        <w:rPr>
          <w:sz w:val="24"/>
          <w:szCs w:val="24"/>
        </w:rPr>
        <w:t>, 25</w:t>
      </w:r>
      <w:hyperlink r:id="rId15" w:history="1">
        <w:r w:rsidRPr="001C3048">
          <w:rPr>
            <w:sz w:val="24"/>
            <w:szCs w:val="24"/>
          </w:rPr>
          <w:t>7</w:t>
        </w:r>
      </w:hyperlink>
      <w:r w:rsidRPr="001C3048">
        <w:rPr>
          <w:sz w:val="24"/>
          <w:szCs w:val="24"/>
        </w:rPr>
        <w:t xml:space="preserve"> Инструкции № 157н бухгалтером МКУ «КДУ» в 2024г. не соблюден порядок ведения бухгалтерского учета в части ведения аналитического учета расчетов с поставщиками (подрядчиками, исполнителями) в разрезе правовых оснований в результате искажения сведений при отражении в учете  оплаты кредиторской задолженности в сумме 16 376 руб. 95 коп. (КБК 712-0801-9910022001-247-223) п</w:t>
      </w:r>
      <w:r>
        <w:rPr>
          <w:sz w:val="24"/>
          <w:szCs w:val="24"/>
        </w:rPr>
        <w:t>о контрагенту – АО «</w:t>
      </w:r>
      <w:proofErr w:type="spellStart"/>
      <w:r>
        <w:rPr>
          <w:sz w:val="24"/>
          <w:szCs w:val="24"/>
        </w:rPr>
        <w:t>Сахаэнерго</w:t>
      </w:r>
      <w:proofErr w:type="spellEnd"/>
      <w:r>
        <w:rPr>
          <w:sz w:val="24"/>
          <w:szCs w:val="24"/>
        </w:rPr>
        <w:t>»;</w:t>
      </w:r>
    </w:p>
    <w:p w:rsidR="002345BC" w:rsidRPr="001C3048" w:rsidRDefault="002345BC" w:rsidP="002345BC">
      <w:pPr>
        <w:jc w:val="both"/>
        <w:rPr>
          <w:sz w:val="24"/>
          <w:szCs w:val="24"/>
        </w:rPr>
      </w:pPr>
      <w:r w:rsidRPr="00DF4C35">
        <w:rPr>
          <w:b/>
          <w:sz w:val="24"/>
          <w:szCs w:val="24"/>
        </w:rPr>
        <w:t>2.9.</w:t>
      </w:r>
      <w:r>
        <w:rPr>
          <w:sz w:val="24"/>
          <w:szCs w:val="24"/>
        </w:rPr>
        <w:t xml:space="preserve"> в</w:t>
      </w:r>
      <w:r w:rsidRPr="001C3048">
        <w:rPr>
          <w:sz w:val="24"/>
          <w:szCs w:val="24"/>
        </w:rPr>
        <w:t xml:space="preserve"> нарушение ч. 1 ст. 9, </w:t>
      </w:r>
      <w:hyperlink r:id="rId16" w:history="1">
        <w:r w:rsidRPr="001C3048">
          <w:rPr>
            <w:sz w:val="24"/>
            <w:szCs w:val="24"/>
          </w:rPr>
          <w:t>ч. 1 ст. 10</w:t>
        </w:r>
      </w:hyperlink>
      <w:r w:rsidRPr="001C3048">
        <w:rPr>
          <w:sz w:val="24"/>
          <w:szCs w:val="24"/>
        </w:rPr>
        <w:t xml:space="preserve">, </w:t>
      </w:r>
      <w:hyperlink r:id="rId17" w:history="1">
        <w:r w:rsidRPr="001C3048">
          <w:rPr>
            <w:sz w:val="24"/>
            <w:szCs w:val="24"/>
          </w:rPr>
          <w:t>ч. 1 ст. 13</w:t>
        </w:r>
      </w:hyperlink>
      <w:r w:rsidRPr="001C3048">
        <w:rPr>
          <w:sz w:val="24"/>
          <w:szCs w:val="24"/>
        </w:rPr>
        <w:t xml:space="preserve"> Федерального закона от 06.12.2011г. № 402-ФЗ «О бухгалтерском учете», </w:t>
      </w:r>
      <w:hyperlink r:id="rId18" w:history="1">
        <w:r w:rsidRPr="001C3048">
          <w:rPr>
            <w:sz w:val="24"/>
            <w:szCs w:val="24"/>
          </w:rPr>
          <w:t>пунктов 254</w:t>
        </w:r>
      </w:hyperlink>
      <w:r w:rsidRPr="001C3048">
        <w:rPr>
          <w:sz w:val="24"/>
          <w:szCs w:val="24"/>
        </w:rPr>
        <w:t>, 25</w:t>
      </w:r>
      <w:hyperlink r:id="rId19" w:history="1">
        <w:r w:rsidRPr="001C3048">
          <w:rPr>
            <w:sz w:val="24"/>
            <w:szCs w:val="24"/>
          </w:rPr>
          <w:t>7</w:t>
        </w:r>
      </w:hyperlink>
      <w:r w:rsidRPr="001C3048">
        <w:rPr>
          <w:sz w:val="24"/>
          <w:szCs w:val="24"/>
        </w:rPr>
        <w:t xml:space="preserve"> Инструкции № 157н бухгалтером МКУ «КДУ» в 2024г. не соблюден порядок ведения бухгалтерского учета в части ведения аналитического учета расчетов с поставщиками (подрядчиками, исполнителями) в разрезе правовых оснований в результате искажения сведений при отражении в бухгалтерском учете оказанных услуг и оплаты оказанных услуг по следующим контрагентам:</w:t>
      </w:r>
    </w:p>
    <w:p w:rsidR="002345BC" w:rsidRPr="001C3048" w:rsidRDefault="002345BC" w:rsidP="002345BC">
      <w:pPr>
        <w:ind w:firstLine="284"/>
        <w:jc w:val="both"/>
        <w:rPr>
          <w:sz w:val="24"/>
          <w:szCs w:val="24"/>
        </w:rPr>
      </w:pPr>
      <w:r w:rsidRPr="001C3048">
        <w:rPr>
          <w:sz w:val="24"/>
          <w:szCs w:val="24"/>
        </w:rPr>
        <w:t>- АО «</w:t>
      </w:r>
      <w:proofErr w:type="spellStart"/>
      <w:r w:rsidRPr="001C3048">
        <w:rPr>
          <w:sz w:val="24"/>
          <w:szCs w:val="24"/>
        </w:rPr>
        <w:t>Сахаэнерго</w:t>
      </w:r>
      <w:proofErr w:type="spellEnd"/>
      <w:r w:rsidRPr="001C3048">
        <w:rPr>
          <w:sz w:val="24"/>
          <w:szCs w:val="24"/>
        </w:rPr>
        <w:t>» в сумме 72 665 руб. 95 коп. на основании муниципального контракта № ОР/ЭЭ/039/ГП от 01.02.2024г. (КБК 712-0801-9910022001-247-223);</w:t>
      </w:r>
    </w:p>
    <w:p w:rsidR="002345BC" w:rsidRPr="001C3048" w:rsidRDefault="002345BC" w:rsidP="002345BC">
      <w:pPr>
        <w:ind w:firstLine="284"/>
        <w:jc w:val="both"/>
        <w:rPr>
          <w:sz w:val="24"/>
          <w:szCs w:val="24"/>
        </w:rPr>
      </w:pPr>
      <w:r w:rsidRPr="001C3048">
        <w:rPr>
          <w:sz w:val="24"/>
          <w:szCs w:val="24"/>
        </w:rPr>
        <w:lastRenderedPageBreak/>
        <w:t>- АО «</w:t>
      </w:r>
      <w:proofErr w:type="spellStart"/>
      <w:r w:rsidRPr="001C3048">
        <w:rPr>
          <w:sz w:val="24"/>
          <w:szCs w:val="24"/>
        </w:rPr>
        <w:t>Сахаэнерго</w:t>
      </w:r>
      <w:proofErr w:type="spellEnd"/>
      <w:r w:rsidRPr="001C3048">
        <w:rPr>
          <w:sz w:val="24"/>
          <w:szCs w:val="24"/>
        </w:rPr>
        <w:t>» в сумме 60 335 руб. 00 коп. на основании муниципального контракта № ОР/ЭЭ/039/ГП от 01.02.2024г. (КБК 712-0801-9910022001-247-223);</w:t>
      </w:r>
    </w:p>
    <w:p w:rsidR="002345BC" w:rsidRPr="001C3048" w:rsidRDefault="002345BC" w:rsidP="002345BC">
      <w:pPr>
        <w:ind w:firstLine="284"/>
        <w:jc w:val="both"/>
        <w:rPr>
          <w:sz w:val="24"/>
          <w:szCs w:val="24"/>
        </w:rPr>
      </w:pPr>
      <w:r w:rsidRPr="001C3048">
        <w:rPr>
          <w:sz w:val="24"/>
          <w:szCs w:val="24"/>
        </w:rPr>
        <w:t>- ПАО «Ростелеком» в сумме 18 720 руб. 00 коп. на основании договора № 714000031117 от 30.01.2024г. (КБК 712-0801-9910022001-242-221);</w:t>
      </w:r>
    </w:p>
    <w:p w:rsidR="002345BC" w:rsidRPr="001C3048" w:rsidRDefault="002345BC" w:rsidP="002345BC">
      <w:pPr>
        <w:ind w:firstLine="284"/>
        <w:jc w:val="both"/>
        <w:rPr>
          <w:sz w:val="24"/>
          <w:szCs w:val="24"/>
        </w:rPr>
      </w:pPr>
      <w:r w:rsidRPr="001C3048">
        <w:rPr>
          <w:sz w:val="24"/>
          <w:szCs w:val="24"/>
        </w:rPr>
        <w:t>- ПАО «Ростелеком» в сумме 18 720 руб. 00 коп. на основании договора № 714000031117 от 30.01.2024г. (КБК 712-0801-9910022001-242-221);</w:t>
      </w:r>
    </w:p>
    <w:p w:rsidR="002345BC" w:rsidRPr="001C3048" w:rsidRDefault="002345BC" w:rsidP="002345BC">
      <w:pPr>
        <w:ind w:firstLine="284"/>
        <w:jc w:val="both"/>
        <w:rPr>
          <w:sz w:val="24"/>
          <w:szCs w:val="24"/>
        </w:rPr>
      </w:pPr>
      <w:r w:rsidRPr="001C3048">
        <w:rPr>
          <w:sz w:val="24"/>
          <w:szCs w:val="24"/>
        </w:rPr>
        <w:t>- ПАО «Ростелеком» в сумме 12 708 руб. 00 коп. на основании договора № 714000031064 от 07.02.2024г. (КБК 712-0801-9910022001-242-221);</w:t>
      </w:r>
    </w:p>
    <w:p w:rsidR="002345BC" w:rsidRPr="001C3048" w:rsidRDefault="002345BC" w:rsidP="002345BC">
      <w:pPr>
        <w:ind w:firstLine="284"/>
        <w:jc w:val="both"/>
        <w:rPr>
          <w:sz w:val="24"/>
          <w:szCs w:val="24"/>
        </w:rPr>
      </w:pPr>
      <w:r w:rsidRPr="001C3048">
        <w:rPr>
          <w:sz w:val="24"/>
          <w:szCs w:val="24"/>
        </w:rPr>
        <w:t>- ПАО «Ростелеком» в сумме 11 644 руб. 80 коп. на основании договора № 714000031064 от 07.02.2024г. (К</w:t>
      </w:r>
      <w:r>
        <w:rPr>
          <w:sz w:val="24"/>
          <w:szCs w:val="24"/>
        </w:rPr>
        <w:t>БК 712-0801-9910022001-242-221);</w:t>
      </w:r>
    </w:p>
    <w:p w:rsidR="002345BC" w:rsidRPr="001C3048" w:rsidRDefault="002345BC" w:rsidP="002345BC">
      <w:pPr>
        <w:jc w:val="both"/>
        <w:rPr>
          <w:sz w:val="24"/>
          <w:szCs w:val="24"/>
        </w:rPr>
      </w:pPr>
      <w:r w:rsidRPr="00DF4C35">
        <w:rPr>
          <w:b/>
          <w:sz w:val="24"/>
          <w:szCs w:val="24"/>
        </w:rPr>
        <w:t>2.10.</w:t>
      </w:r>
      <w:r>
        <w:rPr>
          <w:sz w:val="24"/>
          <w:szCs w:val="24"/>
        </w:rPr>
        <w:t xml:space="preserve"> в</w:t>
      </w:r>
      <w:r w:rsidRPr="001C3048">
        <w:rPr>
          <w:sz w:val="24"/>
          <w:szCs w:val="24"/>
        </w:rPr>
        <w:t xml:space="preserve"> нарушение п. 3 ст. 3 Федерального Закона № 44-ФЗ заказчиком – МКУ «КДУ» в 2024г. заключены муниципальные контракты, договоры со сроком испол</w:t>
      </w:r>
      <w:r>
        <w:rPr>
          <w:sz w:val="24"/>
          <w:szCs w:val="24"/>
        </w:rPr>
        <w:t>нения до даты его заключения;</w:t>
      </w:r>
    </w:p>
    <w:p w:rsidR="002345BC" w:rsidRPr="001C3048" w:rsidRDefault="002345BC" w:rsidP="002345BC">
      <w:pPr>
        <w:jc w:val="both"/>
        <w:rPr>
          <w:sz w:val="24"/>
          <w:szCs w:val="24"/>
        </w:rPr>
      </w:pPr>
      <w:r w:rsidRPr="00DF4C35">
        <w:rPr>
          <w:b/>
          <w:sz w:val="24"/>
          <w:szCs w:val="24"/>
        </w:rPr>
        <w:t>2.11.</w:t>
      </w:r>
      <w:r>
        <w:rPr>
          <w:sz w:val="24"/>
          <w:szCs w:val="24"/>
        </w:rPr>
        <w:t xml:space="preserve"> в</w:t>
      </w:r>
      <w:r w:rsidRPr="001C3048">
        <w:rPr>
          <w:sz w:val="24"/>
          <w:szCs w:val="24"/>
        </w:rPr>
        <w:t xml:space="preserve"> нарушение п. 2 ч. 1 ст. 94 Федерального закона № 44-ФЗ, п. 11.2 муниципального контракта энергоснабжения № ОР/ЭЭ/039/ГП от 01.02.2024г. заказчиком - МКУ «КДУ» в 2024г. нарушен порядок оплаты, в части авансовых платежей стоимости электриче</w:t>
      </w:r>
      <w:r>
        <w:rPr>
          <w:sz w:val="24"/>
          <w:szCs w:val="24"/>
        </w:rPr>
        <w:t>ской энергии, подлежащей оплате;</w:t>
      </w:r>
    </w:p>
    <w:p w:rsidR="002345BC" w:rsidRPr="001C3048" w:rsidRDefault="002345BC" w:rsidP="002345BC">
      <w:pPr>
        <w:jc w:val="both"/>
        <w:rPr>
          <w:sz w:val="24"/>
          <w:szCs w:val="24"/>
        </w:rPr>
      </w:pPr>
      <w:r w:rsidRPr="00DF4C35">
        <w:rPr>
          <w:b/>
          <w:sz w:val="24"/>
          <w:szCs w:val="24"/>
        </w:rPr>
        <w:t>2.12.</w:t>
      </w:r>
      <w:r>
        <w:rPr>
          <w:sz w:val="24"/>
          <w:szCs w:val="24"/>
        </w:rPr>
        <w:t xml:space="preserve"> в</w:t>
      </w:r>
      <w:r w:rsidRPr="001C3048">
        <w:rPr>
          <w:sz w:val="24"/>
          <w:szCs w:val="24"/>
        </w:rPr>
        <w:t xml:space="preserve"> нарушение п. 2 ч. 1 ст. 94 Федерального закона № 44-ФЗ, п. 11.3 муниципального контракта энергоснабжения № ОР/ЭЭ/039/ГП от 01.02.2024г. заказчиком - МКУ «КДУ» оплата фактически потребленной электрической энергии за январь, май, сентябрь, октябрь месяцы 2024г. в сумме 25 234 руб. 36 коп. (КБК 712-0801-9910022001-247-223) осуществ</w:t>
      </w:r>
      <w:r>
        <w:rPr>
          <w:sz w:val="24"/>
          <w:szCs w:val="24"/>
        </w:rPr>
        <w:t>лена позже установленного срока;</w:t>
      </w:r>
    </w:p>
    <w:p w:rsidR="002345BC" w:rsidRPr="001C3048" w:rsidRDefault="002345BC" w:rsidP="002345BC">
      <w:pPr>
        <w:jc w:val="both"/>
        <w:rPr>
          <w:bCs/>
          <w:sz w:val="24"/>
          <w:szCs w:val="24"/>
        </w:rPr>
      </w:pPr>
      <w:r w:rsidRPr="00F1458E">
        <w:rPr>
          <w:b/>
          <w:bCs/>
          <w:sz w:val="24"/>
          <w:szCs w:val="24"/>
        </w:rPr>
        <w:t>2.13.</w:t>
      </w:r>
      <w:r>
        <w:rPr>
          <w:bCs/>
          <w:sz w:val="24"/>
          <w:szCs w:val="24"/>
        </w:rPr>
        <w:t xml:space="preserve"> в</w:t>
      </w:r>
      <w:r w:rsidRPr="001C3048">
        <w:rPr>
          <w:bCs/>
          <w:sz w:val="24"/>
          <w:szCs w:val="24"/>
        </w:rPr>
        <w:t xml:space="preserve"> нарушение </w:t>
      </w:r>
      <w:hyperlink r:id="rId20" w:history="1">
        <w:r w:rsidRPr="001C3048">
          <w:rPr>
            <w:bCs/>
            <w:sz w:val="24"/>
            <w:szCs w:val="24"/>
          </w:rPr>
          <w:t>ч. 1 ст. 10</w:t>
        </w:r>
      </w:hyperlink>
      <w:r w:rsidRPr="001C3048">
        <w:rPr>
          <w:bCs/>
          <w:sz w:val="24"/>
          <w:szCs w:val="24"/>
        </w:rPr>
        <w:t xml:space="preserve">, </w:t>
      </w:r>
      <w:hyperlink r:id="rId21" w:history="1">
        <w:r w:rsidRPr="001C3048">
          <w:rPr>
            <w:bCs/>
            <w:sz w:val="24"/>
            <w:szCs w:val="24"/>
          </w:rPr>
          <w:t>ч. 1 ст. 13</w:t>
        </w:r>
      </w:hyperlink>
      <w:r w:rsidRPr="001C3048">
        <w:rPr>
          <w:bCs/>
          <w:sz w:val="24"/>
          <w:szCs w:val="24"/>
        </w:rPr>
        <w:t xml:space="preserve"> </w:t>
      </w:r>
      <w:r w:rsidRPr="001C3048">
        <w:rPr>
          <w:sz w:val="24"/>
          <w:szCs w:val="24"/>
        </w:rPr>
        <w:t>Федерального закона от 06.12.2011г. № 402-ФЗ</w:t>
      </w:r>
      <w:r w:rsidRPr="001C3048">
        <w:rPr>
          <w:bCs/>
          <w:sz w:val="24"/>
          <w:szCs w:val="24"/>
        </w:rPr>
        <w:t xml:space="preserve">, </w:t>
      </w:r>
      <w:hyperlink r:id="rId22" w:history="1">
        <w:r w:rsidRPr="001C3048">
          <w:rPr>
            <w:bCs/>
            <w:sz w:val="24"/>
            <w:szCs w:val="24"/>
          </w:rPr>
          <w:t>абзаца пятого п. 16</w:t>
        </w:r>
      </w:hyperlink>
      <w:r w:rsidRPr="001C3048">
        <w:rPr>
          <w:bCs/>
          <w:sz w:val="24"/>
          <w:szCs w:val="24"/>
        </w:rPr>
        <w:t xml:space="preserve">, </w:t>
      </w:r>
      <w:hyperlink r:id="rId23" w:history="1">
        <w:r w:rsidRPr="001C3048">
          <w:rPr>
            <w:bCs/>
            <w:sz w:val="24"/>
            <w:szCs w:val="24"/>
          </w:rPr>
          <w:t>п. 18</w:t>
        </w:r>
      </w:hyperlink>
      <w:r w:rsidRPr="001C3048">
        <w:rPr>
          <w:bCs/>
          <w:sz w:val="24"/>
          <w:szCs w:val="24"/>
        </w:rPr>
        <w:t xml:space="preserve"> Федерального стандарта «Концептуальные основы бухгалтерского учета и отчетности организаций государственного сектора», утвержденного Приказом Минфина России от 31.12.2016 № 256н МКУ «КДУ» в 2024г. нарушен порядок ведения бухгалтерского учета в результате несвоевременной регистрации актов оказанных услуг (выполненных работ)</w:t>
      </w:r>
      <w:r w:rsidRPr="001C3048">
        <w:rPr>
          <w:sz w:val="24"/>
          <w:szCs w:val="24"/>
        </w:rPr>
        <w:t xml:space="preserve"> по техническому и консультационному сопровождению программных комплексов  в сумме 35 200 руб. 00 коп. (КБК 712-0801-9910022001-242-226) на основании договора № 03-24/14.57 от 02.05.2024г. </w:t>
      </w:r>
      <w:r w:rsidRPr="001C3048">
        <w:rPr>
          <w:bCs/>
          <w:sz w:val="24"/>
          <w:szCs w:val="24"/>
        </w:rPr>
        <w:t xml:space="preserve">в том отчетном периоде, в котором имели </w:t>
      </w:r>
      <w:r>
        <w:rPr>
          <w:bCs/>
          <w:sz w:val="24"/>
          <w:szCs w:val="24"/>
        </w:rPr>
        <w:t>место факты хозяйственной жизни;</w:t>
      </w:r>
    </w:p>
    <w:p w:rsidR="002345BC" w:rsidRPr="001C3048" w:rsidRDefault="002345BC" w:rsidP="002345BC">
      <w:pPr>
        <w:jc w:val="both"/>
        <w:rPr>
          <w:bCs/>
          <w:sz w:val="24"/>
          <w:szCs w:val="24"/>
        </w:rPr>
      </w:pPr>
      <w:r w:rsidRPr="00F1458E">
        <w:rPr>
          <w:b/>
          <w:bCs/>
          <w:sz w:val="24"/>
          <w:szCs w:val="24"/>
        </w:rPr>
        <w:t>2.14.</w:t>
      </w:r>
      <w:r>
        <w:rPr>
          <w:bCs/>
          <w:sz w:val="24"/>
          <w:szCs w:val="24"/>
        </w:rPr>
        <w:t xml:space="preserve"> в</w:t>
      </w:r>
      <w:r w:rsidRPr="001C3048">
        <w:rPr>
          <w:bCs/>
          <w:sz w:val="24"/>
          <w:szCs w:val="24"/>
        </w:rPr>
        <w:t xml:space="preserve"> нарушение </w:t>
      </w:r>
      <w:hyperlink r:id="rId24" w:history="1">
        <w:r w:rsidRPr="001C3048">
          <w:rPr>
            <w:bCs/>
            <w:sz w:val="24"/>
            <w:szCs w:val="24"/>
          </w:rPr>
          <w:t>ч. 1 ст. 10</w:t>
        </w:r>
      </w:hyperlink>
      <w:r w:rsidRPr="001C3048">
        <w:rPr>
          <w:bCs/>
          <w:sz w:val="24"/>
          <w:szCs w:val="24"/>
        </w:rPr>
        <w:t xml:space="preserve">, </w:t>
      </w:r>
      <w:hyperlink r:id="rId25" w:history="1">
        <w:r w:rsidRPr="001C3048">
          <w:rPr>
            <w:bCs/>
            <w:sz w:val="24"/>
            <w:szCs w:val="24"/>
          </w:rPr>
          <w:t>ч. 1 ст. 13</w:t>
        </w:r>
      </w:hyperlink>
      <w:r w:rsidRPr="001C3048">
        <w:rPr>
          <w:bCs/>
          <w:sz w:val="24"/>
          <w:szCs w:val="24"/>
        </w:rPr>
        <w:t xml:space="preserve"> </w:t>
      </w:r>
      <w:r w:rsidRPr="001C3048">
        <w:rPr>
          <w:sz w:val="24"/>
          <w:szCs w:val="24"/>
        </w:rPr>
        <w:t>Федерального закона от 06.12.2011г. № 402-ФЗ</w:t>
      </w:r>
      <w:r w:rsidRPr="001C3048">
        <w:rPr>
          <w:bCs/>
          <w:sz w:val="24"/>
          <w:szCs w:val="24"/>
        </w:rPr>
        <w:t xml:space="preserve">, </w:t>
      </w:r>
      <w:hyperlink r:id="rId26" w:history="1">
        <w:r w:rsidRPr="001C3048">
          <w:rPr>
            <w:bCs/>
            <w:sz w:val="24"/>
            <w:szCs w:val="24"/>
          </w:rPr>
          <w:t>абзаца пятого п. 16</w:t>
        </w:r>
      </w:hyperlink>
      <w:r w:rsidRPr="001C3048">
        <w:rPr>
          <w:bCs/>
          <w:sz w:val="24"/>
          <w:szCs w:val="24"/>
        </w:rPr>
        <w:t xml:space="preserve">, </w:t>
      </w:r>
      <w:hyperlink r:id="rId27" w:history="1">
        <w:r w:rsidRPr="001C3048">
          <w:rPr>
            <w:bCs/>
            <w:sz w:val="24"/>
            <w:szCs w:val="24"/>
          </w:rPr>
          <w:t>п. 18</w:t>
        </w:r>
      </w:hyperlink>
      <w:r w:rsidRPr="001C3048">
        <w:rPr>
          <w:bCs/>
          <w:sz w:val="24"/>
          <w:szCs w:val="24"/>
        </w:rPr>
        <w:t xml:space="preserve"> Федерального стандарта «Концептуальные основы бухгалтерского учета и отчетности организаций государственного сектора», утвержденного Приказом Минфина России от 31.12.2016 № 256н МКУ «КДУ» в 2024г. нарушен порядок ведения бухгалтерского учета в результате несвоевременной регистрации актов оказанных услуг по </w:t>
      </w:r>
      <w:r w:rsidRPr="001C3048">
        <w:rPr>
          <w:rFonts w:eastAsia="Calibri"/>
          <w:sz w:val="24"/>
          <w:szCs w:val="24"/>
          <w:lang w:eastAsia="en-US"/>
        </w:rPr>
        <w:t>технической и консультационной поддержке программного комплекса «</w:t>
      </w:r>
      <w:r w:rsidRPr="001C3048">
        <w:rPr>
          <w:rFonts w:eastAsia="Calibri"/>
          <w:sz w:val="24"/>
          <w:szCs w:val="24"/>
          <w:lang w:val="en-US" w:eastAsia="en-US"/>
        </w:rPr>
        <w:t>WEB</w:t>
      </w:r>
      <w:r w:rsidRPr="001C3048">
        <w:rPr>
          <w:rFonts w:eastAsia="Calibri"/>
          <w:sz w:val="24"/>
          <w:szCs w:val="24"/>
          <w:lang w:eastAsia="en-US"/>
        </w:rPr>
        <w:t>- Торги-КС»</w:t>
      </w:r>
      <w:r w:rsidRPr="001C3048">
        <w:rPr>
          <w:sz w:val="24"/>
          <w:szCs w:val="24"/>
        </w:rPr>
        <w:t xml:space="preserve">  в сумме 4 375 руб. 00 коп. (КБК 712-0801-9910022001-242-226) на основании договора № 03-24/ВТ/14.4 от 02.05.2024г. </w:t>
      </w:r>
      <w:r w:rsidRPr="001C3048">
        <w:rPr>
          <w:bCs/>
          <w:sz w:val="24"/>
          <w:szCs w:val="24"/>
        </w:rPr>
        <w:t xml:space="preserve">в том отчетном периоде, в котором имели </w:t>
      </w:r>
      <w:r>
        <w:rPr>
          <w:bCs/>
          <w:sz w:val="24"/>
          <w:szCs w:val="24"/>
        </w:rPr>
        <w:t>место факты хозяйственной жизни;</w:t>
      </w:r>
    </w:p>
    <w:p w:rsidR="002345BC" w:rsidRDefault="002345BC" w:rsidP="002345BC">
      <w:pPr>
        <w:jc w:val="both"/>
        <w:rPr>
          <w:bCs/>
          <w:sz w:val="24"/>
          <w:szCs w:val="24"/>
        </w:rPr>
      </w:pPr>
      <w:r w:rsidRPr="00F1458E">
        <w:rPr>
          <w:b/>
          <w:bCs/>
          <w:sz w:val="24"/>
          <w:szCs w:val="24"/>
        </w:rPr>
        <w:t>2.15.</w:t>
      </w:r>
      <w:r>
        <w:rPr>
          <w:bCs/>
          <w:sz w:val="24"/>
          <w:szCs w:val="24"/>
        </w:rPr>
        <w:t xml:space="preserve"> в</w:t>
      </w:r>
      <w:r w:rsidRPr="001C3048">
        <w:rPr>
          <w:bCs/>
          <w:sz w:val="24"/>
          <w:szCs w:val="24"/>
        </w:rPr>
        <w:t xml:space="preserve"> нарушение </w:t>
      </w:r>
      <w:hyperlink r:id="rId28" w:history="1">
        <w:r w:rsidRPr="001C3048">
          <w:rPr>
            <w:bCs/>
            <w:sz w:val="24"/>
            <w:szCs w:val="24"/>
          </w:rPr>
          <w:t>п. 2 ст. 264.1</w:t>
        </w:r>
      </w:hyperlink>
      <w:r w:rsidRPr="001C3048">
        <w:rPr>
          <w:bCs/>
          <w:sz w:val="24"/>
          <w:szCs w:val="24"/>
        </w:rPr>
        <w:t xml:space="preserve"> Бюджетного кодекса РФ, </w:t>
      </w:r>
      <w:hyperlink r:id="rId29" w:history="1">
        <w:r w:rsidRPr="001C3048">
          <w:rPr>
            <w:bCs/>
            <w:sz w:val="24"/>
            <w:szCs w:val="24"/>
          </w:rPr>
          <w:t>ч. 1 ст. 13</w:t>
        </w:r>
      </w:hyperlink>
      <w:r w:rsidRPr="001C3048">
        <w:rPr>
          <w:bCs/>
          <w:sz w:val="24"/>
          <w:szCs w:val="24"/>
        </w:rPr>
        <w:t xml:space="preserve"> </w:t>
      </w:r>
      <w:r w:rsidRPr="001C3048">
        <w:rPr>
          <w:sz w:val="24"/>
          <w:szCs w:val="24"/>
        </w:rPr>
        <w:t>Федерального закона от 06.12.2011г. № 402-ФЗ</w:t>
      </w:r>
      <w:r w:rsidRPr="001C3048">
        <w:rPr>
          <w:bCs/>
          <w:sz w:val="24"/>
          <w:szCs w:val="24"/>
        </w:rPr>
        <w:t xml:space="preserve">, </w:t>
      </w:r>
      <w:hyperlink r:id="rId30" w:history="1">
        <w:r w:rsidRPr="001C3048">
          <w:rPr>
            <w:bCs/>
            <w:sz w:val="24"/>
            <w:szCs w:val="24"/>
          </w:rPr>
          <w:t>п. 18</w:t>
        </w:r>
      </w:hyperlink>
      <w:r w:rsidRPr="001C3048">
        <w:rPr>
          <w:bCs/>
          <w:sz w:val="24"/>
          <w:szCs w:val="24"/>
        </w:rPr>
        <w:t xml:space="preserve"> Федерального стандарта бухгалтерского учета для организации государственного сектора «Концептуальные основы бухгалтерского учета и отчетности организаций государственного сектора», утвержденного приказом Министерства финансов РФ от 31.12.2016 № 256н, </w:t>
      </w:r>
      <w:hyperlink r:id="rId31" w:history="1">
        <w:r w:rsidRPr="001C3048">
          <w:rPr>
            <w:bCs/>
            <w:sz w:val="24"/>
            <w:szCs w:val="24"/>
          </w:rPr>
          <w:t>п. 202</w:t>
        </w:r>
      </w:hyperlink>
      <w:r w:rsidRPr="001C3048">
        <w:rPr>
          <w:bCs/>
          <w:sz w:val="24"/>
          <w:szCs w:val="24"/>
        </w:rPr>
        <w:t xml:space="preserve"> Инструкции 157н, </w:t>
      </w:r>
      <w:hyperlink r:id="rId32" w:history="1">
        <w:r w:rsidRPr="001C3048">
          <w:rPr>
            <w:bCs/>
            <w:sz w:val="24"/>
            <w:szCs w:val="24"/>
          </w:rPr>
          <w:t>п. 79</w:t>
        </w:r>
      </w:hyperlink>
      <w:r w:rsidRPr="001C3048">
        <w:rPr>
          <w:bCs/>
          <w:sz w:val="24"/>
          <w:szCs w:val="24"/>
        </w:rPr>
        <w:t xml:space="preserve">, </w:t>
      </w:r>
      <w:hyperlink r:id="rId33" w:history="1">
        <w:r w:rsidRPr="001C3048">
          <w:rPr>
            <w:bCs/>
            <w:sz w:val="24"/>
            <w:szCs w:val="24"/>
          </w:rPr>
          <w:t>80</w:t>
        </w:r>
      </w:hyperlink>
      <w:r w:rsidRPr="001C3048">
        <w:rPr>
          <w:bCs/>
          <w:sz w:val="24"/>
          <w:szCs w:val="24"/>
        </w:rPr>
        <w:t xml:space="preserve"> Инструкции № 162н в 2024г.  МКУ «КДУ» допущено нарушение порядка ведения бухгалтерского учета, выразившееся в отражении по </w:t>
      </w:r>
      <w:r w:rsidRPr="001C3048">
        <w:rPr>
          <w:sz w:val="24"/>
          <w:szCs w:val="24"/>
        </w:rPr>
        <w:t xml:space="preserve">дебету счета 302.26 «Расчеты по прочим работам, услугам» </w:t>
      </w:r>
      <w:r w:rsidRPr="001C3048">
        <w:rPr>
          <w:bCs/>
          <w:sz w:val="24"/>
          <w:szCs w:val="24"/>
        </w:rPr>
        <w:t xml:space="preserve">предоплаты в сумме 4 034 руб. 09 коп. (КБК 712-0801-9910022001-242-226), перечисленной по условиям договора </w:t>
      </w:r>
      <w:r w:rsidRPr="001C3048">
        <w:rPr>
          <w:rFonts w:eastAsia="Calibri"/>
          <w:sz w:val="24"/>
          <w:szCs w:val="24"/>
          <w:lang w:eastAsia="en-US"/>
        </w:rPr>
        <w:t>№ 03-24/ВТ/14.4 от 02.05.2024г</w:t>
      </w:r>
      <w:r w:rsidRPr="001C3048">
        <w:rPr>
          <w:bCs/>
          <w:sz w:val="24"/>
          <w:szCs w:val="24"/>
        </w:rPr>
        <w:t>.</w:t>
      </w:r>
    </w:p>
    <w:p w:rsidR="00721B48" w:rsidRPr="00F057D5" w:rsidRDefault="00721B48" w:rsidP="00721B48">
      <w:pPr>
        <w:pStyle w:val="a6"/>
        <w:ind w:left="0" w:firstLine="567"/>
        <w:jc w:val="both"/>
        <w:rPr>
          <w:sz w:val="24"/>
          <w:szCs w:val="24"/>
          <w:highlight w:val="yellow"/>
        </w:rPr>
      </w:pPr>
      <w:r>
        <w:rPr>
          <w:color w:val="000000"/>
          <w:sz w:val="24"/>
          <w:szCs w:val="24"/>
        </w:rPr>
        <w:t>По результатам</w:t>
      </w:r>
      <w:r w:rsidRPr="00F057D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</w:t>
      </w:r>
      <w:r w:rsidRPr="00F057D5">
        <w:rPr>
          <w:color w:val="000000"/>
          <w:sz w:val="24"/>
          <w:szCs w:val="24"/>
        </w:rPr>
        <w:t>роверк</w:t>
      </w:r>
      <w:r>
        <w:rPr>
          <w:color w:val="000000"/>
          <w:sz w:val="24"/>
          <w:szCs w:val="24"/>
        </w:rPr>
        <w:t>и</w:t>
      </w:r>
      <w:r w:rsidRPr="00F057D5">
        <w:rPr>
          <w:color w:val="000000"/>
          <w:sz w:val="24"/>
          <w:szCs w:val="24"/>
        </w:rPr>
        <w:t xml:space="preserve"> осуществления расходов на обеспечение выполнения функций казенного учреждения и их отражения в бюджетном учете и отчетности</w:t>
      </w:r>
      <w:r>
        <w:rPr>
          <w:color w:val="000000"/>
          <w:sz w:val="24"/>
          <w:szCs w:val="24"/>
        </w:rPr>
        <w:t xml:space="preserve"> нецелевое и неэффективное использование бюджетных средств сельского поселения «Ярославский наслег» не установлено.</w:t>
      </w:r>
    </w:p>
    <w:p w:rsidR="00721B48" w:rsidRPr="001C3048" w:rsidRDefault="00721B48" w:rsidP="00721B48">
      <w:pPr>
        <w:ind w:firstLine="567"/>
        <w:jc w:val="both"/>
        <w:rPr>
          <w:bCs/>
          <w:sz w:val="24"/>
          <w:szCs w:val="24"/>
        </w:rPr>
      </w:pPr>
    </w:p>
    <w:p w:rsidR="002345BC" w:rsidRPr="00064AEF" w:rsidRDefault="002345BC" w:rsidP="002345BC">
      <w:pPr>
        <w:ind w:firstLine="284"/>
        <w:jc w:val="both"/>
        <w:rPr>
          <w:sz w:val="24"/>
          <w:szCs w:val="24"/>
        </w:rPr>
      </w:pPr>
    </w:p>
    <w:p w:rsidR="006E3289" w:rsidRPr="0047398A" w:rsidRDefault="006E3289" w:rsidP="006E3289">
      <w:pPr>
        <w:pStyle w:val="a6"/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284"/>
        <w:jc w:val="both"/>
        <w:rPr>
          <w:rFonts w:eastAsia="Calibri"/>
          <w:sz w:val="24"/>
          <w:szCs w:val="24"/>
          <w:lang w:eastAsia="en-US"/>
        </w:rPr>
      </w:pPr>
      <w:r w:rsidRPr="0047398A">
        <w:rPr>
          <w:rFonts w:eastAsia="Calibri"/>
          <w:sz w:val="24"/>
          <w:szCs w:val="24"/>
          <w:lang w:eastAsia="en-US"/>
        </w:rPr>
        <w:t xml:space="preserve">Выявлено </w:t>
      </w:r>
      <w:r w:rsidR="00D877B4">
        <w:rPr>
          <w:rFonts w:eastAsia="Calibri"/>
          <w:sz w:val="24"/>
          <w:szCs w:val="24"/>
          <w:lang w:eastAsia="en-US"/>
        </w:rPr>
        <w:t xml:space="preserve">17 </w:t>
      </w:r>
      <w:r w:rsidRPr="0047398A">
        <w:rPr>
          <w:rFonts w:eastAsia="Calibri"/>
          <w:sz w:val="24"/>
          <w:szCs w:val="24"/>
          <w:lang w:eastAsia="en-US"/>
        </w:rPr>
        <w:t xml:space="preserve">нарушений на общую сумму </w:t>
      </w:r>
      <w:r w:rsidR="00AA040B">
        <w:rPr>
          <w:rFonts w:eastAsia="Calibri"/>
          <w:sz w:val="24"/>
          <w:szCs w:val="24"/>
          <w:lang w:eastAsia="en-US"/>
        </w:rPr>
        <w:t>309 953</w:t>
      </w:r>
      <w:r w:rsidRPr="0047398A">
        <w:rPr>
          <w:rFonts w:eastAsia="Calibri"/>
          <w:sz w:val="24"/>
          <w:szCs w:val="24"/>
          <w:lang w:eastAsia="en-US"/>
        </w:rPr>
        <w:t xml:space="preserve"> руб. </w:t>
      </w:r>
      <w:r w:rsidR="00AA040B">
        <w:rPr>
          <w:rFonts w:eastAsia="Calibri"/>
          <w:sz w:val="24"/>
          <w:szCs w:val="24"/>
          <w:lang w:eastAsia="en-US"/>
        </w:rPr>
        <w:t>00</w:t>
      </w:r>
      <w:r w:rsidRPr="0047398A">
        <w:rPr>
          <w:rFonts w:eastAsia="Calibri"/>
          <w:sz w:val="24"/>
          <w:szCs w:val="24"/>
          <w:lang w:eastAsia="en-US"/>
        </w:rPr>
        <w:t xml:space="preserve"> </w:t>
      </w:r>
      <w:r w:rsidR="00AA040B" w:rsidRPr="0047398A">
        <w:rPr>
          <w:rFonts w:eastAsia="Calibri"/>
          <w:sz w:val="24"/>
          <w:szCs w:val="24"/>
          <w:lang w:eastAsia="en-US"/>
        </w:rPr>
        <w:t>коп.</w:t>
      </w:r>
      <w:r w:rsidRPr="0047398A">
        <w:rPr>
          <w:rFonts w:eastAsia="Calibri"/>
          <w:sz w:val="24"/>
          <w:szCs w:val="24"/>
          <w:lang w:eastAsia="en-US"/>
        </w:rPr>
        <w:t xml:space="preserve"> из них:</w:t>
      </w:r>
    </w:p>
    <w:p w:rsidR="006E3289" w:rsidRDefault="006E3289" w:rsidP="00DE49A2">
      <w:pPr>
        <w:pStyle w:val="a6"/>
        <w:ind w:left="0"/>
        <w:jc w:val="both"/>
        <w:rPr>
          <w:rFonts w:eastAsia="Calibri"/>
          <w:sz w:val="24"/>
          <w:szCs w:val="24"/>
          <w:lang w:eastAsia="en-US"/>
        </w:rPr>
      </w:pPr>
      <w:r w:rsidRPr="0047398A">
        <w:rPr>
          <w:rFonts w:eastAsia="Calibri"/>
          <w:sz w:val="24"/>
          <w:szCs w:val="24"/>
          <w:lang w:eastAsia="en-US"/>
        </w:rPr>
        <w:t xml:space="preserve">- сумма неправомерного использования бюджетных средств </w:t>
      </w:r>
      <w:r w:rsidR="00AA040B">
        <w:rPr>
          <w:rFonts w:eastAsia="Calibri"/>
          <w:sz w:val="24"/>
          <w:szCs w:val="24"/>
          <w:lang w:eastAsia="en-US"/>
        </w:rPr>
        <w:t>СП «Ярославский наслег»</w:t>
      </w:r>
      <w:r w:rsidRPr="0047398A">
        <w:rPr>
          <w:rFonts w:eastAsia="Calibri"/>
          <w:sz w:val="24"/>
          <w:szCs w:val="24"/>
          <w:lang w:eastAsia="en-US"/>
        </w:rPr>
        <w:t xml:space="preserve"> - </w:t>
      </w:r>
      <w:r w:rsidR="00AA040B">
        <w:rPr>
          <w:rFonts w:eastAsia="Calibri"/>
          <w:sz w:val="24"/>
          <w:szCs w:val="24"/>
          <w:lang w:eastAsia="en-US"/>
        </w:rPr>
        <w:t>29 930</w:t>
      </w:r>
      <w:r w:rsidRPr="0047398A">
        <w:rPr>
          <w:rFonts w:eastAsia="Calibri"/>
          <w:sz w:val="24"/>
          <w:szCs w:val="24"/>
          <w:lang w:eastAsia="en-US"/>
        </w:rPr>
        <w:t xml:space="preserve"> руб. </w:t>
      </w:r>
      <w:r w:rsidR="00AA040B">
        <w:rPr>
          <w:rFonts w:eastAsia="Calibri"/>
          <w:sz w:val="24"/>
          <w:szCs w:val="24"/>
          <w:lang w:eastAsia="en-US"/>
        </w:rPr>
        <w:t>37</w:t>
      </w:r>
      <w:r w:rsidRPr="0047398A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47398A">
        <w:rPr>
          <w:rFonts w:eastAsia="Calibri"/>
          <w:sz w:val="24"/>
          <w:szCs w:val="24"/>
          <w:lang w:eastAsia="en-US"/>
        </w:rPr>
        <w:t>коп.;</w:t>
      </w:r>
      <w:proofErr w:type="gramEnd"/>
    </w:p>
    <w:p w:rsidR="00D877B4" w:rsidRPr="0047398A" w:rsidRDefault="00D877B4" w:rsidP="00DE49A2">
      <w:pPr>
        <w:pStyle w:val="a6"/>
        <w:ind w:left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сумма нарушений по ведению бюджетного (бухгалтерского) учета </w:t>
      </w:r>
      <w:r w:rsidRPr="0047398A">
        <w:rPr>
          <w:rFonts w:eastAsia="Calibri"/>
          <w:sz w:val="24"/>
          <w:szCs w:val="24"/>
          <w:lang w:eastAsia="en-US"/>
        </w:rPr>
        <w:t xml:space="preserve">по бюджетным средствам </w:t>
      </w:r>
      <w:r>
        <w:rPr>
          <w:rFonts w:eastAsia="Calibri"/>
          <w:sz w:val="24"/>
          <w:szCs w:val="24"/>
          <w:lang w:eastAsia="en-US"/>
        </w:rPr>
        <w:t xml:space="preserve">СП «Ярославский наслег» - 254 788 руб. 00 </w:t>
      </w:r>
      <w:proofErr w:type="gramStart"/>
      <w:r>
        <w:rPr>
          <w:rFonts w:eastAsia="Calibri"/>
          <w:sz w:val="24"/>
          <w:szCs w:val="24"/>
          <w:lang w:eastAsia="en-US"/>
        </w:rPr>
        <w:t>коп.;</w:t>
      </w:r>
      <w:proofErr w:type="gramEnd"/>
    </w:p>
    <w:p w:rsidR="006E3289" w:rsidRPr="00121EFF" w:rsidRDefault="006E3289" w:rsidP="00DE49A2">
      <w:pPr>
        <w:pStyle w:val="a6"/>
        <w:ind w:left="0"/>
        <w:jc w:val="both"/>
        <w:rPr>
          <w:rFonts w:eastAsia="Calibri"/>
          <w:sz w:val="24"/>
          <w:szCs w:val="24"/>
          <w:lang w:eastAsia="en-US"/>
        </w:rPr>
      </w:pPr>
      <w:r w:rsidRPr="0047398A">
        <w:rPr>
          <w:rFonts w:eastAsia="Calibri"/>
          <w:sz w:val="24"/>
          <w:szCs w:val="24"/>
          <w:lang w:eastAsia="en-US"/>
        </w:rPr>
        <w:t xml:space="preserve">- сумма иных нарушений по бюджетным средствам </w:t>
      </w:r>
      <w:r w:rsidR="00D877B4">
        <w:rPr>
          <w:rFonts w:eastAsia="Calibri"/>
          <w:sz w:val="24"/>
          <w:szCs w:val="24"/>
          <w:lang w:eastAsia="en-US"/>
        </w:rPr>
        <w:t>СП «Ярославский наслег»</w:t>
      </w:r>
      <w:r w:rsidRPr="0047398A">
        <w:rPr>
          <w:rFonts w:eastAsia="Calibri"/>
          <w:sz w:val="24"/>
          <w:szCs w:val="24"/>
          <w:lang w:eastAsia="en-US"/>
        </w:rPr>
        <w:t xml:space="preserve"> - </w:t>
      </w:r>
      <w:r w:rsidR="00D877B4">
        <w:rPr>
          <w:rFonts w:eastAsia="Calibri"/>
          <w:sz w:val="24"/>
          <w:szCs w:val="24"/>
          <w:lang w:eastAsia="en-US"/>
        </w:rPr>
        <w:t>25 234</w:t>
      </w:r>
      <w:r w:rsidRPr="0047398A">
        <w:rPr>
          <w:rFonts w:eastAsia="Calibri"/>
          <w:sz w:val="24"/>
          <w:szCs w:val="24"/>
          <w:lang w:eastAsia="en-US"/>
        </w:rPr>
        <w:t xml:space="preserve"> руб. </w:t>
      </w:r>
      <w:r w:rsidR="00D877B4">
        <w:rPr>
          <w:rFonts w:eastAsia="Calibri"/>
          <w:sz w:val="24"/>
          <w:szCs w:val="24"/>
          <w:lang w:eastAsia="en-US"/>
        </w:rPr>
        <w:t>26</w:t>
      </w:r>
      <w:r w:rsidRPr="0047398A">
        <w:rPr>
          <w:rFonts w:eastAsia="Calibri"/>
          <w:sz w:val="24"/>
          <w:szCs w:val="24"/>
          <w:lang w:eastAsia="en-US"/>
        </w:rPr>
        <w:t xml:space="preserve"> коп.</w:t>
      </w:r>
    </w:p>
    <w:p w:rsidR="0067240F" w:rsidRDefault="0067240F" w:rsidP="00B13A74">
      <w:pPr>
        <w:widowControl/>
        <w:jc w:val="both"/>
        <w:rPr>
          <w:b/>
          <w:sz w:val="24"/>
          <w:szCs w:val="24"/>
        </w:rPr>
      </w:pPr>
    </w:p>
    <w:p w:rsidR="000D17B3" w:rsidRDefault="000D17B3">
      <w:pPr>
        <w:widowControl/>
        <w:jc w:val="both"/>
        <w:rPr>
          <w:sz w:val="24"/>
          <w:szCs w:val="24"/>
        </w:rPr>
      </w:pPr>
      <w:r w:rsidRPr="008526C5">
        <w:rPr>
          <w:sz w:val="24"/>
          <w:szCs w:val="24"/>
        </w:rPr>
        <w:t xml:space="preserve">Объем проверенных средств: </w:t>
      </w:r>
      <w:r w:rsidR="002345BC">
        <w:rPr>
          <w:sz w:val="24"/>
          <w:szCs w:val="24"/>
        </w:rPr>
        <w:t>4 270 277 руб. 99 коп.</w:t>
      </w:r>
    </w:p>
    <w:p w:rsidR="0035093E" w:rsidRDefault="0035093E">
      <w:pPr>
        <w:widowControl/>
        <w:jc w:val="both"/>
        <w:rPr>
          <w:sz w:val="24"/>
          <w:szCs w:val="24"/>
        </w:rPr>
      </w:pPr>
    </w:p>
    <w:sectPr w:rsidR="0035093E" w:rsidSect="001A0BF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E17CC5"/>
    <w:multiLevelType w:val="hybridMultilevel"/>
    <w:tmpl w:val="0860CE2E"/>
    <w:lvl w:ilvl="0" w:tplc="467671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D258C"/>
    <w:multiLevelType w:val="hybridMultilevel"/>
    <w:tmpl w:val="7F740A92"/>
    <w:lvl w:ilvl="0" w:tplc="E2BCFC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A6302"/>
    <w:multiLevelType w:val="multilevel"/>
    <w:tmpl w:val="84728F1A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2999"/>
    <w:rsid w:val="00055EB3"/>
    <w:rsid w:val="000706DA"/>
    <w:rsid w:val="000D17B3"/>
    <w:rsid w:val="00152999"/>
    <w:rsid w:val="001A0BFF"/>
    <w:rsid w:val="002345BC"/>
    <w:rsid w:val="00275CC9"/>
    <w:rsid w:val="002F315B"/>
    <w:rsid w:val="0035093E"/>
    <w:rsid w:val="003E19A3"/>
    <w:rsid w:val="003F5239"/>
    <w:rsid w:val="00411477"/>
    <w:rsid w:val="004473CF"/>
    <w:rsid w:val="005B61E3"/>
    <w:rsid w:val="00613BB7"/>
    <w:rsid w:val="0067240F"/>
    <w:rsid w:val="006D4E5D"/>
    <w:rsid w:val="006E3289"/>
    <w:rsid w:val="00721B48"/>
    <w:rsid w:val="00793944"/>
    <w:rsid w:val="00806044"/>
    <w:rsid w:val="00823A5D"/>
    <w:rsid w:val="0084665A"/>
    <w:rsid w:val="008526C5"/>
    <w:rsid w:val="00857232"/>
    <w:rsid w:val="00857B6B"/>
    <w:rsid w:val="0088280A"/>
    <w:rsid w:val="00A8065A"/>
    <w:rsid w:val="00AA040B"/>
    <w:rsid w:val="00AE3ACD"/>
    <w:rsid w:val="00B13A74"/>
    <w:rsid w:val="00B21B71"/>
    <w:rsid w:val="00B3521C"/>
    <w:rsid w:val="00B546F0"/>
    <w:rsid w:val="00B81F76"/>
    <w:rsid w:val="00B90839"/>
    <w:rsid w:val="00C60C64"/>
    <w:rsid w:val="00C80032"/>
    <w:rsid w:val="00D877B4"/>
    <w:rsid w:val="00DA11D1"/>
    <w:rsid w:val="00DE49A2"/>
    <w:rsid w:val="00DF6155"/>
    <w:rsid w:val="00E5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B0BF0-D3A3-49E3-85BC-99BAFAED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9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2999"/>
    <w:pPr>
      <w:keepNext/>
      <w:widowControl/>
      <w:autoSpaceDE/>
      <w:autoSpaceDN/>
      <w:adjustRightInd/>
      <w:snapToGrid w:val="0"/>
      <w:jc w:val="center"/>
      <w:outlineLvl w:val="0"/>
    </w:pPr>
    <w:rPr>
      <w:rFonts w:ascii="Arial" w:hAnsi="Arial"/>
      <w:b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2999"/>
    <w:rPr>
      <w:rFonts w:ascii="Arial" w:eastAsia="Times New Roman" w:hAnsi="Arial" w:cs="Times New Roman"/>
      <w:b/>
      <w:color w:val="000000"/>
      <w:sz w:val="30"/>
      <w:szCs w:val="20"/>
      <w:lang w:eastAsia="ru-RU"/>
    </w:rPr>
  </w:style>
  <w:style w:type="character" w:styleId="a3">
    <w:name w:val="Hyperlink"/>
    <w:semiHidden/>
    <w:unhideWhenUsed/>
    <w:rsid w:val="00152999"/>
    <w:rPr>
      <w:color w:val="04348A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29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99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5299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529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5299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page number"/>
    <w:basedOn w:val="a0"/>
    <w:rsid w:val="00852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2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241&amp;dst=2676" TargetMode="External"/><Relationship Id="rId13" Type="http://schemas.openxmlformats.org/officeDocument/2006/relationships/hyperlink" Target="https://login.consultant.ru/link/?req=doc&amp;base=LAW&amp;n=499495&amp;dst=100330" TargetMode="External"/><Relationship Id="rId18" Type="http://schemas.openxmlformats.org/officeDocument/2006/relationships/hyperlink" Target="https://login.consultant.ru/link/?req=doc&amp;base=LAW&amp;n=450185&amp;dst=12" TargetMode="External"/><Relationship Id="rId26" Type="http://schemas.openxmlformats.org/officeDocument/2006/relationships/hyperlink" Target="https://login.consultant.ru/link/?req=doc&amp;base=LAW&amp;n=460116&amp;dst=10005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99495&amp;dst=100330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399610&amp;dst=100041" TargetMode="External"/><Relationship Id="rId12" Type="http://schemas.openxmlformats.org/officeDocument/2006/relationships/hyperlink" Target="https://login.consultant.ru/link/?req=doc&amp;base=LAW&amp;n=499495&amp;dst=100095" TargetMode="External"/><Relationship Id="rId17" Type="http://schemas.openxmlformats.org/officeDocument/2006/relationships/hyperlink" Target="https://login.consultant.ru/link/?req=doc&amp;base=LAW&amp;n=499495&amp;dst=100330" TargetMode="External"/><Relationship Id="rId25" Type="http://schemas.openxmlformats.org/officeDocument/2006/relationships/hyperlink" Target="https://login.consultant.ru/link/?req=doc&amp;base=LAW&amp;n=499495&amp;dst=100330" TargetMode="External"/><Relationship Id="rId33" Type="http://schemas.openxmlformats.org/officeDocument/2006/relationships/hyperlink" Target="https://login.consultant.ru/link/?req=doc&amp;base=LAW&amp;n=448974&amp;dst=10288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9495&amp;dst=100095" TargetMode="External"/><Relationship Id="rId20" Type="http://schemas.openxmlformats.org/officeDocument/2006/relationships/hyperlink" Target="https://login.consultant.ru/link/?req=doc&amp;base=LAW&amp;n=499495&amp;dst=100095" TargetMode="External"/><Relationship Id="rId29" Type="http://schemas.openxmlformats.org/officeDocument/2006/relationships/hyperlink" Target="https://login.consultant.ru/link/?req=doc&amp;base=LAW&amp;n=499495&amp;dst=10033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11241&amp;dst=3193" TargetMode="External"/><Relationship Id="rId11" Type="http://schemas.openxmlformats.org/officeDocument/2006/relationships/hyperlink" Target="https://login.consultant.ru/link/?req=doc&amp;base=LAW&amp;n=499495&amp;dst=100330" TargetMode="External"/><Relationship Id="rId24" Type="http://schemas.openxmlformats.org/officeDocument/2006/relationships/hyperlink" Target="https://login.consultant.ru/link/?req=doc&amp;base=LAW&amp;n=499495&amp;dst=100095" TargetMode="External"/><Relationship Id="rId32" Type="http://schemas.openxmlformats.org/officeDocument/2006/relationships/hyperlink" Target="https://login.consultant.ru/link/?req=doc&amp;base=LAW&amp;n=448974&amp;dst=15349" TargetMode="External"/><Relationship Id="rId5" Type="http://schemas.openxmlformats.org/officeDocument/2006/relationships/hyperlink" Target="https://login.consultant.ru/link/?req=doc&amp;base=LAW&amp;n=511241&amp;dst=103638" TargetMode="External"/><Relationship Id="rId15" Type="http://schemas.openxmlformats.org/officeDocument/2006/relationships/hyperlink" Target="https://login.consultant.ru/link/?req=doc&amp;base=LAW&amp;n=450185&amp;dst=2818" TargetMode="External"/><Relationship Id="rId23" Type="http://schemas.openxmlformats.org/officeDocument/2006/relationships/hyperlink" Target="https://login.consultant.ru/link/?req=doc&amp;base=LAW&amp;n=460116&amp;dst=100060" TargetMode="External"/><Relationship Id="rId28" Type="http://schemas.openxmlformats.org/officeDocument/2006/relationships/hyperlink" Target="https://login.consultant.ru/link/?req=doc&amp;base=LAW&amp;n=511241&amp;dst=2676" TargetMode="External"/><Relationship Id="rId10" Type="http://schemas.openxmlformats.org/officeDocument/2006/relationships/hyperlink" Target="https://login.consultant.ru/link/?req=doc&amp;base=LAW&amp;n=499495&amp;dst=100328" TargetMode="External"/><Relationship Id="rId19" Type="http://schemas.openxmlformats.org/officeDocument/2006/relationships/hyperlink" Target="https://login.consultant.ru/link/?req=doc&amp;base=LAW&amp;n=450185&amp;dst=2818" TargetMode="External"/><Relationship Id="rId31" Type="http://schemas.openxmlformats.org/officeDocument/2006/relationships/hyperlink" Target="https://login.consultant.ru/link/?req=doc&amp;base=LAW&amp;n=450185&amp;dst=126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9495&amp;dst=100095" TargetMode="External"/><Relationship Id="rId14" Type="http://schemas.openxmlformats.org/officeDocument/2006/relationships/hyperlink" Target="https://login.consultant.ru/link/?req=doc&amp;base=LAW&amp;n=450185&amp;dst=12" TargetMode="External"/><Relationship Id="rId22" Type="http://schemas.openxmlformats.org/officeDocument/2006/relationships/hyperlink" Target="https://login.consultant.ru/link/?req=doc&amp;base=LAW&amp;n=460116&amp;dst=100054" TargetMode="External"/><Relationship Id="rId27" Type="http://schemas.openxmlformats.org/officeDocument/2006/relationships/hyperlink" Target="https://login.consultant.ru/link/?req=doc&amp;base=LAW&amp;n=460116&amp;dst=100060" TargetMode="External"/><Relationship Id="rId30" Type="http://schemas.openxmlformats.org/officeDocument/2006/relationships/hyperlink" Target="https://login.consultant.ru/link/?req=doc&amp;base=LAW&amp;n=460116&amp;dst=100060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2138</Words>
  <Characters>12189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Елена Романова</cp:lastModifiedBy>
  <cp:revision>33</cp:revision>
  <cp:lastPrinted>2025-09-10T05:36:00Z</cp:lastPrinted>
  <dcterms:created xsi:type="dcterms:W3CDTF">2023-04-07T01:48:00Z</dcterms:created>
  <dcterms:modified xsi:type="dcterms:W3CDTF">2025-11-12T01:20:00Z</dcterms:modified>
</cp:coreProperties>
</file>