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15" w:rsidRPr="001E19CC" w:rsidRDefault="00501715" w:rsidP="00501715">
      <w:pPr>
        <w:spacing w:after="0" w:line="240" w:lineRule="auto"/>
        <w:jc w:val="center"/>
        <w:rPr>
          <w:rFonts w:ascii="Times New Roman" w:hAnsi="Times New Roman" w:cs="Times New Roman"/>
          <w:b/>
          <w:sz w:val="28"/>
          <w:szCs w:val="28"/>
        </w:rPr>
      </w:pPr>
      <w:r w:rsidRPr="001E19CC">
        <w:rPr>
          <w:rFonts w:ascii="Times New Roman" w:hAnsi="Times New Roman" w:cs="Times New Roman"/>
          <w:b/>
          <w:sz w:val="28"/>
          <w:szCs w:val="28"/>
        </w:rPr>
        <w:t>Пояснительная записка к проекту бюджета муниципального образования «Ленский район» на 2024 год и плановый период 2025 и 2026 годов.</w:t>
      </w:r>
    </w:p>
    <w:p w:rsidR="00501715" w:rsidRPr="001E19CC" w:rsidRDefault="00501715" w:rsidP="00501715">
      <w:pPr>
        <w:spacing w:after="0" w:line="240" w:lineRule="auto"/>
        <w:jc w:val="center"/>
        <w:rPr>
          <w:rFonts w:ascii="Times New Roman" w:hAnsi="Times New Roman" w:cs="Times New Roman"/>
          <w:b/>
          <w:sz w:val="28"/>
          <w:szCs w:val="28"/>
        </w:rPr>
      </w:pPr>
    </w:p>
    <w:p w:rsidR="00501715" w:rsidRPr="001E19CC" w:rsidRDefault="00501715" w:rsidP="00501715">
      <w:pPr>
        <w:pStyle w:val="ConsPlusNormal"/>
        <w:numPr>
          <w:ilvl w:val="0"/>
          <w:numId w:val="3"/>
        </w:numPr>
        <w:ind w:left="0" w:firstLine="0"/>
        <w:jc w:val="center"/>
        <w:rPr>
          <w:rFonts w:ascii="Times New Roman" w:hAnsi="Times New Roman" w:cs="Times New Roman"/>
          <w:b/>
          <w:sz w:val="28"/>
          <w:szCs w:val="28"/>
        </w:rPr>
      </w:pPr>
      <w:r w:rsidRPr="001E19CC">
        <w:rPr>
          <w:rFonts w:ascii="Times New Roman" w:hAnsi="Times New Roman" w:cs="Times New Roman"/>
          <w:b/>
          <w:sz w:val="28"/>
          <w:szCs w:val="28"/>
        </w:rPr>
        <w:t>ДОХОДЫ</w:t>
      </w:r>
    </w:p>
    <w:p w:rsidR="00501715" w:rsidRPr="001E19CC" w:rsidRDefault="00501715" w:rsidP="00501715">
      <w:pPr>
        <w:pStyle w:val="ConsPlusNormal"/>
        <w:ind w:firstLine="0"/>
        <w:rPr>
          <w:rFonts w:ascii="Times New Roman" w:hAnsi="Times New Roman" w:cs="Times New Roman"/>
          <w:b/>
          <w:sz w:val="28"/>
          <w:szCs w:val="28"/>
        </w:rPr>
      </w:pPr>
    </w:p>
    <w:p w:rsidR="00501715" w:rsidRPr="001E19CC" w:rsidRDefault="00501715" w:rsidP="00501715">
      <w:pPr>
        <w:spacing w:after="0" w:line="360" w:lineRule="auto"/>
        <w:ind w:firstLine="709"/>
        <w:jc w:val="both"/>
        <w:rPr>
          <w:rFonts w:ascii="Times New Roman" w:eastAsia="Times New Roman" w:hAnsi="Times New Roman" w:cs="Times New Roman"/>
          <w:sz w:val="28"/>
          <w:szCs w:val="28"/>
        </w:rPr>
      </w:pPr>
      <w:r w:rsidRPr="001E19CC">
        <w:rPr>
          <w:rFonts w:ascii="Times New Roman" w:eastAsia="Times New Roman" w:hAnsi="Times New Roman" w:cs="Times New Roman"/>
          <w:sz w:val="28"/>
          <w:szCs w:val="28"/>
        </w:rPr>
        <w:t>При расчете прогноза доходной части бюджета муниципального образования «Ленский район» до 2026 года за основу был принят прогноз основных экономических показателей социально-экономического развития Ленского района на 2024-2026 годы (базовый вариант).</w:t>
      </w:r>
    </w:p>
    <w:p w:rsidR="00501715" w:rsidRPr="001E19CC" w:rsidRDefault="00501715" w:rsidP="00501715">
      <w:pPr>
        <w:pStyle w:val="a3"/>
        <w:spacing w:after="0" w:line="360" w:lineRule="auto"/>
        <w:ind w:left="0" w:firstLine="709"/>
        <w:jc w:val="both"/>
        <w:rPr>
          <w:sz w:val="28"/>
          <w:szCs w:val="28"/>
        </w:rPr>
      </w:pPr>
      <w:r w:rsidRPr="001E19CC">
        <w:rPr>
          <w:sz w:val="28"/>
          <w:szCs w:val="28"/>
        </w:rPr>
        <w:t>При расчете прогноза также использовались данные форм статистической отчетности Межрайонной инспекции Федеральной налоговой службы № 2 по Республике Саха (Якутия) о налоговой базе и структуре начислений по основным видам налогов, статистическая отчетность, прогнозные расчеты главных администраторов доходов и крупных налогоплательщиков, осуществляющих свою деятельность на территории Ленского района.</w:t>
      </w:r>
    </w:p>
    <w:p w:rsidR="00501715" w:rsidRPr="001E19CC" w:rsidRDefault="00501715" w:rsidP="00501715">
      <w:pPr>
        <w:pStyle w:val="a3"/>
        <w:spacing w:line="360" w:lineRule="auto"/>
        <w:ind w:left="0" w:firstLine="709"/>
        <w:jc w:val="both"/>
        <w:rPr>
          <w:sz w:val="28"/>
          <w:szCs w:val="28"/>
        </w:rPr>
      </w:pPr>
      <w:r w:rsidRPr="001E19CC">
        <w:rPr>
          <w:sz w:val="28"/>
          <w:szCs w:val="28"/>
        </w:rPr>
        <w:t>При расчете прогноза доходной части бюджета МО «Ленский район» на 2024-2026 годы использовались следующие показатели:</w:t>
      </w:r>
    </w:p>
    <w:p w:rsidR="00501715" w:rsidRPr="001E19CC" w:rsidRDefault="00501715" w:rsidP="00501715">
      <w:pPr>
        <w:pStyle w:val="a3"/>
        <w:spacing w:line="360" w:lineRule="auto"/>
        <w:ind w:left="284" w:firstLine="709"/>
        <w:jc w:val="right"/>
        <w:rPr>
          <w:sz w:val="28"/>
          <w:szCs w:val="28"/>
        </w:rPr>
      </w:pPr>
      <w:r w:rsidRPr="001E19CC">
        <w:rPr>
          <w:sz w:val="28"/>
          <w:szCs w:val="28"/>
        </w:rPr>
        <w:t>Таблица 1.</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1134"/>
        <w:gridCol w:w="992"/>
        <w:gridCol w:w="992"/>
        <w:gridCol w:w="1134"/>
        <w:gridCol w:w="1134"/>
        <w:gridCol w:w="992"/>
        <w:gridCol w:w="1134"/>
      </w:tblGrid>
      <w:tr w:rsidR="00501715" w:rsidRPr="001E19CC" w:rsidTr="002F3D90">
        <w:tc>
          <w:tcPr>
            <w:tcW w:w="1668" w:type="dxa"/>
            <w:shd w:val="clear" w:color="auto" w:fill="auto"/>
          </w:tcPr>
          <w:p w:rsidR="00501715" w:rsidRPr="001E19CC" w:rsidRDefault="00501715" w:rsidP="002F3D90">
            <w:pPr>
              <w:pStyle w:val="a3"/>
              <w:ind w:left="0"/>
              <w:jc w:val="both"/>
              <w:rPr>
                <w:b/>
                <w:sz w:val="20"/>
                <w:szCs w:val="20"/>
              </w:rPr>
            </w:pPr>
            <w:r w:rsidRPr="001E19CC">
              <w:rPr>
                <w:b/>
                <w:sz w:val="20"/>
                <w:szCs w:val="20"/>
              </w:rPr>
              <w:t>Наименование показателя</w:t>
            </w:r>
          </w:p>
        </w:tc>
        <w:tc>
          <w:tcPr>
            <w:tcW w:w="708" w:type="dxa"/>
            <w:shd w:val="clear" w:color="auto" w:fill="auto"/>
          </w:tcPr>
          <w:p w:rsidR="00501715" w:rsidRPr="001E19CC" w:rsidRDefault="00501715" w:rsidP="002F3D90">
            <w:pPr>
              <w:pStyle w:val="a3"/>
              <w:spacing w:after="0"/>
              <w:ind w:left="0" w:firstLine="709"/>
              <w:jc w:val="center"/>
              <w:rPr>
                <w:b/>
                <w:sz w:val="20"/>
                <w:szCs w:val="20"/>
              </w:rPr>
            </w:pPr>
          </w:p>
          <w:p w:rsidR="00501715" w:rsidRPr="001E19CC" w:rsidRDefault="00501715" w:rsidP="002F3D90">
            <w:pPr>
              <w:pStyle w:val="a3"/>
              <w:spacing w:after="0"/>
              <w:ind w:left="0" w:firstLine="709"/>
              <w:jc w:val="center"/>
              <w:rPr>
                <w:b/>
                <w:sz w:val="20"/>
                <w:szCs w:val="20"/>
              </w:rPr>
            </w:pPr>
            <w:r w:rsidRPr="001E19CC">
              <w:rPr>
                <w:b/>
                <w:sz w:val="20"/>
                <w:szCs w:val="20"/>
              </w:rPr>
              <w:t>дед. изм.</w:t>
            </w:r>
          </w:p>
        </w:tc>
        <w:tc>
          <w:tcPr>
            <w:tcW w:w="1134" w:type="dxa"/>
          </w:tcPr>
          <w:p w:rsidR="00501715" w:rsidRPr="001E19CC" w:rsidRDefault="00501715" w:rsidP="002F3D90">
            <w:pPr>
              <w:pStyle w:val="a3"/>
              <w:spacing w:after="0" w:line="240" w:lineRule="atLeast"/>
              <w:ind w:left="0"/>
              <w:jc w:val="both"/>
              <w:rPr>
                <w:b/>
                <w:sz w:val="20"/>
                <w:szCs w:val="20"/>
              </w:rPr>
            </w:pPr>
            <w:r w:rsidRPr="001E19CC">
              <w:rPr>
                <w:b/>
                <w:sz w:val="20"/>
                <w:szCs w:val="20"/>
              </w:rPr>
              <w:t>Оценка 2023 год</w:t>
            </w:r>
          </w:p>
        </w:tc>
        <w:tc>
          <w:tcPr>
            <w:tcW w:w="992" w:type="dxa"/>
            <w:shd w:val="clear" w:color="auto" w:fill="auto"/>
          </w:tcPr>
          <w:p w:rsidR="00501715" w:rsidRPr="001E19CC" w:rsidRDefault="00501715" w:rsidP="002F3D90">
            <w:pPr>
              <w:pStyle w:val="a3"/>
              <w:spacing w:after="0" w:line="240" w:lineRule="atLeast"/>
              <w:ind w:left="0"/>
              <w:jc w:val="both"/>
              <w:rPr>
                <w:b/>
                <w:sz w:val="20"/>
                <w:szCs w:val="20"/>
              </w:rPr>
            </w:pPr>
            <w:r w:rsidRPr="001E19CC">
              <w:rPr>
                <w:b/>
                <w:sz w:val="20"/>
                <w:szCs w:val="20"/>
              </w:rPr>
              <w:t>2024 год</w:t>
            </w:r>
          </w:p>
        </w:tc>
        <w:tc>
          <w:tcPr>
            <w:tcW w:w="992" w:type="dxa"/>
          </w:tcPr>
          <w:p w:rsidR="00501715" w:rsidRPr="001E19CC" w:rsidRDefault="00501715" w:rsidP="002F3D90">
            <w:pPr>
              <w:pStyle w:val="a3"/>
              <w:spacing w:after="0" w:line="240" w:lineRule="atLeast"/>
              <w:ind w:left="0"/>
              <w:jc w:val="both"/>
              <w:rPr>
                <w:b/>
                <w:sz w:val="20"/>
                <w:szCs w:val="20"/>
              </w:rPr>
            </w:pPr>
            <w:r w:rsidRPr="001E19CC">
              <w:rPr>
                <w:b/>
                <w:sz w:val="20"/>
                <w:szCs w:val="20"/>
              </w:rPr>
              <w:t>%  роста,</w:t>
            </w:r>
          </w:p>
          <w:p w:rsidR="00501715" w:rsidRPr="001E19CC" w:rsidRDefault="00501715" w:rsidP="002F3D90">
            <w:pPr>
              <w:pStyle w:val="a3"/>
              <w:spacing w:after="0" w:line="240" w:lineRule="atLeast"/>
              <w:ind w:left="0"/>
              <w:jc w:val="both"/>
              <w:rPr>
                <w:b/>
                <w:sz w:val="20"/>
                <w:szCs w:val="20"/>
              </w:rPr>
            </w:pPr>
            <w:r w:rsidRPr="001E19CC">
              <w:rPr>
                <w:b/>
                <w:sz w:val="20"/>
                <w:szCs w:val="20"/>
              </w:rPr>
              <w:t>снижения</w:t>
            </w:r>
          </w:p>
        </w:tc>
        <w:tc>
          <w:tcPr>
            <w:tcW w:w="1134" w:type="dxa"/>
            <w:shd w:val="clear" w:color="auto" w:fill="auto"/>
          </w:tcPr>
          <w:p w:rsidR="00501715" w:rsidRPr="001E19CC" w:rsidRDefault="00501715" w:rsidP="002F3D90">
            <w:pPr>
              <w:pStyle w:val="a3"/>
              <w:spacing w:after="0" w:line="240" w:lineRule="atLeast"/>
              <w:ind w:left="0"/>
              <w:jc w:val="both"/>
              <w:rPr>
                <w:b/>
                <w:sz w:val="20"/>
                <w:szCs w:val="20"/>
              </w:rPr>
            </w:pPr>
            <w:r w:rsidRPr="001E19CC">
              <w:rPr>
                <w:b/>
                <w:sz w:val="20"/>
                <w:szCs w:val="20"/>
              </w:rPr>
              <w:t>2025 год</w:t>
            </w:r>
          </w:p>
        </w:tc>
        <w:tc>
          <w:tcPr>
            <w:tcW w:w="1134" w:type="dxa"/>
            <w:shd w:val="clear" w:color="auto" w:fill="auto"/>
          </w:tcPr>
          <w:p w:rsidR="00501715" w:rsidRPr="001E19CC" w:rsidRDefault="00501715" w:rsidP="002F3D90">
            <w:pPr>
              <w:pStyle w:val="a3"/>
              <w:spacing w:after="0" w:line="240" w:lineRule="atLeast"/>
              <w:ind w:left="0"/>
              <w:jc w:val="both"/>
              <w:rPr>
                <w:b/>
                <w:sz w:val="20"/>
                <w:szCs w:val="20"/>
              </w:rPr>
            </w:pPr>
            <w:r w:rsidRPr="001E19CC">
              <w:rPr>
                <w:b/>
                <w:sz w:val="20"/>
                <w:szCs w:val="20"/>
              </w:rPr>
              <w:t>%  роста,</w:t>
            </w:r>
          </w:p>
          <w:p w:rsidR="00501715" w:rsidRPr="001E19CC" w:rsidRDefault="00501715" w:rsidP="002F3D90">
            <w:pPr>
              <w:pStyle w:val="a3"/>
              <w:spacing w:after="0" w:line="240" w:lineRule="atLeast"/>
              <w:ind w:left="0"/>
              <w:jc w:val="both"/>
              <w:rPr>
                <w:b/>
                <w:sz w:val="20"/>
                <w:szCs w:val="20"/>
              </w:rPr>
            </w:pPr>
            <w:r w:rsidRPr="001E19CC">
              <w:rPr>
                <w:b/>
                <w:sz w:val="20"/>
                <w:szCs w:val="20"/>
              </w:rPr>
              <w:t>снижения</w:t>
            </w:r>
          </w:p>
        </w:tc>
        <w:tc>
          <w:tcPr>
            <w:tcW w:w="992" w:type="dxa"/>
          </w:tcPr>
          <w:p w:rsidR="00501715" w:rsidRPr="001E19CC" w:rsidRDefault="00501715" w:rsidP="002F3D90">
            <w:pPr>
              <w:pStyle w:val="a3"/>
              <w:spacing w:after="0" w:line="240" w:lineRule="atLeast"/>
              <w:ind w:left="0"/>
              <w:jc w:val="both"/>
              <w:rPr>
                <w:b/>
                <w:sz w:val="20"/>
                <w:szCs w:val="20"/>
              </w:rPr>
            </w:pPr>
            <w:r w:rsidRPr="001E19CC">
              <w:rPr>
                <w:b/>
                <w:sz w:val="20"/>
                <w:szCs w:val="20"/>
              </w:rPr>
              <w:t>2026 год</w:t>
            </w:r>
          </w:p>
          <w:p w:rsidR="00501715" w:rsidRPr="001E19CC" w:rsidRDefault="00501715" w:rsidP="002F3D90">
            <w:pPr>
              <w:pStyle w:val="a3"/>
              <w:spacing w:after="0" w:line="240" w:lineRule="atLeast"/>
              <w:ind w:left="0"/>
              <w:jc w:val="both"/>
              <w:rPr>
                <w:b/>
                <w:sz w:val="20"/>
                <w:szCs w:val="20"/>
              </w:rPr>
            </w:pPr>
          </w:p>
        </w:tc>
        <w:tc>
          <w:tcPr>
            <w:tcW w:w="1134" w:type="dxa"/>
          </w:tcPr>
          <w:p w:rsidR="00501715" w:rsidRPr="001E19CC" w:rsidRDefault="00501715" w:rsidP="002F3D90">
            <w:pPr>
              <w:pStyle w:val="a3"/>
              <w:spacing w:after="0" w:line="240" w:lineRule="atLeast"/>
              <w:ind w:left="0"/>
              <w:jc w:val="both"/>
              <w:rPr>
                <w:b/>
                <w:sz w:val="20"/>
                <w:szCs w:val="20"/>
              </w:rPr>
            </w:pPr>
            <w:r w:rsidRPr="001E19CC">
              <w:rPr>
                <w:b/>
                <w:sz w:val="20"/>
                <w:szCs w:val="20"/>
              </w:rPr>
              <w:t>%  роста,</w:t>
            </w:r>
          </w:p>
          <w:p w:rsidR="00501715" w:rsidRPr="001E19CC" w:rsidRDefault="00501715" w:rsidP="002F3D90">
            <w:pPr>
              <w:pStyle w:val="a3"/>
              <w:spacing w:after="0" w:line="240" w:lineRule="atLeast"/>
              <w:ind w:left="0"/>
              <w:jc w:val="both"/>
              <w:rPr>
                <w:b/>
                <w:sz w:val="20"/>
                <w:szCs w:val="20"/>
              </w:rPr>
            </w:pPr>
            <w:r w:rsidRPr="001E19CC">
              <w:rPr>
                <w:b/>
                <w:sz w:val="20"/>
                <w:szCs w:val="20"/>
              </w:rPr>
              <w:t>снижения</w:t>
            </w:r>
          </w:p>
        </w:tc>
      </w:tr>
      <w:tr w:rsidR="00501715" w:rsidRPr="001E19CC" w:rsidTr="002F3D90">
        <w:tc>
          <w:tcPr>
            <w:tcW w:w="1668" w:type="dxa"/>
            <w:tcBorders>
              <w:top w:val="single" w:sz="4" w:space="0" w:color="auto"/>
            </w:tcBorders>
            <w:shd w:val="clear" w:color="auto" w:fill="auto"/>
          </w:tcPr>
          <w:p w:rsidR="00501715" w:rsidRPr="001E19CC" w:rsidRDefault="00501715" w:rsidP="002F3D90">
            <w:pPr>
              <w:pStyle w:val="a3"/>
              <w:spacing w:after="0"/>
              <w:ind w:left="0"/>
              <w:rPr>
                <w:sz w:val="20"/>
                <w:szCs w:val="20"/>
              </w:rPr>
            </w:pPr>
            <w:r w:rsidRPr="001E19CC">
              <w:rPr>
                <w:sz w:val="20"/>
                <w:szCs w:val="20"/>
              </w:rPr>
              <w:t xml:space="preserve">Среднесписочная численность работников </w:t>
            </w:r>
          </w:p>
        </w:tc>
        <w:tc>
          <w:tcPr>
            <w:tcW w:w="708" w:type="dxa"/>
            <w:tcBorders>
              <w:top w:val="single" w:sz="4" w:space="0" w:color="auto"/>
            </w:tcBorders>
            <w:shd w:val="clear" w:color="auto" w:fill="auto"/>
          </w:tcPr>
          <w:p w:rsidR="00501715" w:rsidRPr="001E19CC" w:rsidRDefault="00501715" w:rsidP="002F3D90">
            <w:pPr>
              <w:pStyle w:val="a3"/>
              <w:spacing w:after="0"/>
              <w:ind w:left="0"/>
              <w:jc w:val="both"/>
              <w:rPr>
                <w:sz w:val="20"/>
                <w:szCs w:val="20"/>
              </w:rPr>
            </w:pPr>
            <w:r w:rsidRPr="001E19CC">
              <w:rPr>
                <w:sz w:val="20"/>
                <w:szCs w:val="20"/>
              </w:rPr>
              <w:t>Чел.</w:t>
            </w:r>
          </w:p>
        </w:tc>
        <w:tc>
          <w:tcPr>
            <w:tcW w:w="1134" w:type="dxa"/>
            <w:tcBorders>
              <w:top w:val="single" w:sz="4" w:space="0" w:color="auto"/>
            </w:tcBorders>
          </w:tcPr>
          <w:p w:rsidR="00501715" w:rsidRPr="001E19CC" w:rsidRDefault="00501715" w:rsidP="002F3D90">
            <w:pPr>
              <w:pStyle w:val="a3"/>
              <w:spacing w:after="0" w:line="240" w:lineRule="atLeast"/>
              <w:ind w:left="0" w:firstLine="63"/>
              <w:jc w:val="right"/>
              <w:rPr>
                <w:sz w:val="20"/>
                <w:szCs w:val="20"/>
              </w:rPr>
            </w:pPr>
            <w:r w:rsidRPr="001E19CC">
              <w:rPr>
                <w:sz w:val="20"/>
                <w:szCs w:val="20"/>
              </w:rPr>
              <w:t>38 681,8</w:t>
            </w:r>
          </w:p>
        </w:tc>
        <w:tc>
          <w:tcPr>
            <w:tcW w:w="992" w:type="dxa"/>
            <w:tcBorders>
              <w:top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38 732,0</w:t>
            </w:r>
          </w:p>
        </w:tc>
        <w:tc>
          <w:tcPr>
            <w:tcW w:w="992" w:type="dxa"/>
            <w:tcBorders>
              <w:top w:val="single" w:sz="4" w:space="0" w:color="auto"/>
            </w:tcBorders>
          </w:tcPr>
          <w:p w:rsidR="00501715" w:rsidRPr="001E19CC" w:rsidRDefault="00501715" w:rsidP="002F3D90">
            <w:pPr>
              <w:pStyle w:val="a3"/>
              <w:spacing w:after="0" w:line="240" w:lineRule="atLeast"/>
              <w:ind w:left="0" w:firstLine="63"/>
              <w:jc w:val="right"/>
              <w:rPr>
                <w:sz w:val="20"/>
                <w:szCs w:val="20"/>
              </w:rPr>
            </w:pPr>
            <w:r w:rsidRPr="001E19CC">
              <w:rPr>
                <w:sz w:val="20"/>
                <w:szCs w:val="20"/>
              </w:rPr>
              <w:t>100,1</w:t>
            </w:r>
          </w:p>
        </w:tc>
        <w:tc>
          <w:tcPr>
            <w:tcW w:w="1134" w:type="dxa"/>
            <w:tcBorders>
              <w:top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38 734,2</w:t>
            </w:r>
          </w:p>
        </w:tc>
        <w:tc>
          <w:tcPr>
            <w:tcW w:w="1134" w:type="dxa"/>
            <w:tcBorders>
              <w:top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100,0</w:t>
            </w:r>
          </w:p>
        </w:tc>
        <w:tc>
          <w:tcPr>
            <w:tcW w:w="992" w:type="dxa"/>
            <w:tcBorders>
              <w:top w:val="single" w:sz="4" w:space="0" w:color="auto"/>
            </w:tcBorders>
          </w:tcPr>
          <w:p w:rsidR="00501715" w:rsidRPr="001E19CC" w:rsidRDefault="00501715" w:rsidP="002F3D90">
            <w:pPr>
              <w:pStyle w:val="a3"/>
              <w:spacing w:after="0" w:line="240" w:lineRule="atLeast"/>
              <w:ind w:left="0" w:firstLine="63"/>
              <w:jc w:val="right"/>
              <w:rPr>
                <w:sz w:val="20"/>
                <w:szCs w:val="20"/>
              </w:rPr>
            </w:pPr>
            <w:r w:rsidRPr="001E19CC">
              <w:rPr>
                <w:sz w:val="20"/>
                <w:szCs w:val="20"/>
              </w:rPr>
              <w:t>38 734,2</w:t>
            </w:r>
          </w:p>
        </w:tc>
        <w:tc>
          <w:tcPr>
            <w:tcW w:w="1134" w:type="dxa"/>
            <w:tcBorders>
              <w:top w:val="single" w:sz="4" w:space="0" w:color="auto"/>
            </w:tcBorders>
          </w:tcPr>
          <w:p w:rsidR="00501715" w:rsidRPr="001E19CC" w:rsidRDefault="00501715" w:rsidP="002F3D90">
            <w:pPr>
              <w:pStyle w:val="a3"/>
              <w:spacing w:after="0" w:line="240" w:lineRule="atLeast"/>
              <w:ind w:left="0" w:firstLine="63"/>
              <w:jc w:val="right"/>
              <w:rPr>
                <w:sz w:val="20"/>
                <w:szCs w:val="20"/>
              </w:rPr>
            </w:pPr>
            <w:r w:rsidRPr="001E19CC">
              <w:rPr>
                <w:sz w:val="20"/>
                <w:szCs w:val="20"/>
              </w:rPr>
              <w:t>100,0</w:t>
            </w:r>
          </w:p>
        </w:tc>
      </w:tr>
      <w:tr w:rsidR="00501715" w:rsidRPr="001E19CC" w:rsidTr="002F3D90">
        <w:tc>
          <w:tcPr>
            <w:tcW w:w="1668" w:type="dxa"/>
            <w:tcBorders>
              <w:top w:val="single" w:sz="4" w:space="0" w:color="auto"/>
              <w:bottom w:val="single" w:sz="4" w:space="0" w:color="auto"/>
            </w:tcBorders>
            <w:shd w:val="clear" w:color="auto" w:fill="auto"/>
          </w:tcPr>
          <w:p w:rsidR="00501715" w:rsidRPr="001E19CC" w:rsidRDefault="00501715" w:rsidP="002F3D90">
            <w:pPr>
              <w:pStyle w:val="a3"/>
              <w:spacing w:after="0"/>
              <w:ind w:left="0"/>
              <w:rPr>
                <w:sz w:val="20"/>
                <w:szCs w:val="20"/>
              </w:rPr>
            </w:pPr>
            <w:r w:rsidRPr="001E19CC">
              <w:rPr>
                <w:sz w:val="20"/>
                <w:szCs w:val="20"/>
              </w:rPr>
              <w:t xml:space="preserve">Фонд оплаты труда </w:t>
            </w:r>
          </w:p>
        </w:tc>
        <w:tc>
          <w:tcPr>
            <w:tcW w:w="708" w:type="dxa"/>
            <w:tcBorders>
              <w:top w:val="single" w:sz="4" w:space="0" w:color="auto"/>
              <w:bottom w:val="single" w:sz="4" w:space="0" w:color="auto"/>
            </w:tcBorders>
            <w:shd w:val="clear" w:color="auto" w:fill="auto"/>
          </w:tcPr>
          <w:p w:rsidR="00501715" w:rsidRPr="001E19CC" w:rsidRDefault="00501715" w:rsidP="002F3D90">
            <w:pPr>
              <w:pStyle w:val="a3"/>
              <w:spacing w:after="0"/>
              <w:ind w:left="0"/>
              <w:jc w:val="both"/>
              <w:rPr>
                <w:sz w:val="20"/>
                <w:szCs w:val="20"/>
              </w:rPr>
            </w:pPr>
            <w:r w:rsidRPr="001E19CC">
              <w:rPr>
                <w:sz w:val="20"/>
                <w:szCs w:val="20"/>
              </w:rPr>
              <w:t>млн. руб.</w:t>
            </w:r>
          </w:p>
        </w:tc>
        <w:tc>
          <w:tcPr>
            <w:tcW w:w="1134" w:type="dxa"/>
            <w:tcBorders>
              <w:top w:val="single" w:sz="4" w:space="0" w:color="auto"/>
              <w:bottom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61 822, 8</w:t>
            </w:r>
          </w:p>
        </w:tc>
        <w:tc>
          <w:tcPr>
            <w:tcW w:w="992" w:type="dxa"/>
            <w:tcBorders>
              <w:top w:val="single" w:sz="4" w:space="0" w:color="auto"/>
              <w:bottom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67 190,9</w:t>
            </w:r>
          </w:p>
        </w:tc>
        <w:tc>
          <w:tcPr>
            <w:tcW w:w="992" w:type="dxa"/>
            <w:tcBorders>
              <w:top w:val="single" w:sz="4" w:space="0" w:color="auto"/>
              <w:bottom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108,7</w:t>
            </w:r>
          </w:p>
          <w:p w:rsidR="00501715" w:rsidRPr="001E19CC" w:rsidRDefault="00501715" w:rsidP="002F3D90">
            <w:pPr>
              <w:pStyle w:val="a3"/>
              <w:spacing w:after="0" w:line="240" w:lineRule="atLeast"/>
              <w:ind w:left="0" w:firstLine="63"/>
              <w:jc w:val="right"/>
              <w:rPr>
                <w:sz w:val="20"/>
                <w:szCs w:val="20"/>
              </w:rPr>
            </w:pPr>
          </w:p>
        </w:tc>
        <w:tc>
          <w:tcPr>
            <w:tcW w:w="1134" w:type="dxa"/>
            <w:tcBorders>
              <w:top w:val="single" w:sz="4" w:space="0" w:color="auto"/>
              <w:bottom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 xml:space="preserve">72 713,4   </w:t>
            </w:r>
          </w:p>
        </w:tc>
        <w:tc>
          <w:tcPr>
            <w:tcW w:w="1134" w:type="dxa"/>
            <w:tcBorders>
              <w:top w:val="single" w:sz="4" w:space="0" w:color="auto"/>
              <w:bottom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108,2</w:t>
            </w:r>
          </w:p>
        </w:tc>
        <w:tc>
          <w:tcPr>
            <w:tcW w:w="992" w:type="dxa"/>
            <w:tcBorders>
              <w:top w:val="single" w:sz="4" w:space="0" w:color="auto"/>
              <w:bottom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 xml:space="preserve">78 452,1   </w:t>
            </w:r>
          </w:p>
        </w:tc>
        <w:tc>
          <w:tcPr>
            <w:tcW w:w="1134" w:type="dxa"/>
            <w:tcBorders>
              <w:top w:val="single" w:sz="4" w:space="0" w:color="auto"/>
              <w:bottom w:val="single" w:sz="4" w:space="0" w:color="auto"/>
            </w:tcBorders>
            <w:shd w:val="clear" w:color="auto" w:fill="auto"/>
          </w:tcPr>
          <w:p w:rsidR="00501715" w:rsidRPr="001E19CC" w:rsidRDefault="00501715" w:rsidP="002F3D90">
            <w:pPr>
              <w:pStyle w:val="a3"/>
              <w:spacing w:after="0" w:line="240" w:lineRule="atLeast"/>
              <w:ind w:left="0" w:firstLine="63"/>
              <w:jc w:val="right"/>
              <w:rPr>
                <w:sz w:val="20"/>
                <w:szCs w:val="20"/>
              </w:rPr>
            </w:pPr>
            <w:r w:rsidRPr="001E19CC">
              <w:rPr>
                <w:sz w:val="20"/>
                <w:szCs w:val="20"/>
              </w:rPr>
              <w:t>107,9</w:t>
            </w:r>
          </w:p>
          <w:p w:rsidR="00501715" w:rsidRPr="001E19CC" w:rsidRDefault="00501715" w:rsidP="002F3D90">
            <w:pPr>
              <w:pStyle w:val="a3"/>
              <w:spacing w:after="0" w:line="240" w:lineRule="atLeast"/>
              <w:ind w:left="0" w:firstLine="63"/>
              <w:jc w:val="right"/>
              <w:rPr>
                <w:sz w:val="20"/>
                <w:szCs w:val="20"/>
              </w:rPr>
            </w:pPr>
          </w:p>
        </w:tc>
      </w:tr>
    </w:tbl>
    <w:p w:rsidR="00501715" w:rsidRPr="001E19CC" w:rsidRDefault="00501715" w:rsidP="00501715">
      <w:pPr>
        <w:pStyle w:val="a3"/>
        <w:spacing w:line="360" w:lineRule="auto"/>
        <w:ind w:left="284" w:firstLine="709"/>
        <w:jc w:val="both"/>
        <w:rPr>
          <w:sz w:val="28"/>
          <w:szCs w:val="28"/>
        </w:rPr>
      </w:pPr>
    </w:p>
    <w:p w:rsidR="00501715" w:rsidRPr="001E19CC" w:rsidRDefault="00501715" w:rsidP="00501715">
      <w:pPr>
        <w:pStyle w:val="a3"/>
        <w:spacing w:after="0" w:line="360" w:lineRule="auto"/>
        <w:ind w:left="0" w:firstLine="709"/>
        <w:jc w:val="both"/>
        <w:rPr>
          <w:sz w:val="28"/>
          <w:szCs w:val="28"/>
        </w:rPr>
      </w:pPr>
      <w:r w:rsidRPr="001E19CC">
        <w:rPr>
          <w:sz w:val="28"/>
          <w:szCs w:val="28"/>
        </w:rPr>
        <w:t xml:space="preserve">С учетом выше перечисленных факторов общий объем собственных доходов бюджета муниципального образования «Ленский район» на 2024 год составит                           3 172 546 137,54 рублей (увеличение к уточненным плановым показателям 2023 года на 21,6% или на 562 509 223,99 рубля), на 2025 год – 3 300 801 905,41 рублей (увеличение на 4,0% или на 128 255 767,87 рублей к прогнозным показателям на 2024 год), на 2026 год –3 501 296 133,88 </w:t>
      </w:r>
      <w:r w:rsidRPr="001E19CC">
        <w:rPr>
          <w:sz w:val="28"/>
          <w:szCs w:val="28"/>
        </w:rPr>
        <w:lastRenderedPageBreak/>
        <w:t>рубля (увеличение на 6,1% или на                        200 494 228,47рублей к прогнозу 2025 года).</w:t>
      </w:r>
    </w:p>
    <w:p w:rsidR="00501715" w:rsidRPr="001E19CC" w:rsidRDefault="00501715" w:rsidP="00501715">
      <w:pPr>
        <w:pStyle w:val="a3"/>
        <w:spacing w:after="0" w:line="360" w:lineRule="atLeast"/>
        <w:ind w:left="0" w:firstLine="709"/>
        <w:jc w:val="right"/>
        <w:rPr>
          <w:sz w:val="28"/>
          <w:szCs w:val="28"/>
        </w:rPr>
      </w:pPr>
    </w:p>
    <w:p w:rsidR="00501715" w:rsidRPr="001E19CC" w:rsidRDefault="00501715" w:rsidP="00501715">
      <w:pPr>
        <w:pStyle w:val="a3"/>
        <w:spacing w:after="0" w:line="240" w:lineRule="atLeast"/>
        <w:ind w:left="0" w:firstLine="709"/>
        <w:jc w:val="right"/>
        <w:rPr>
          <w:sz w:val="28"/>
          <w:szCs w:val="28"/>
        </w:rPr>
      </w:pPr>
      <w:r w:rsidRPr="001E19CC">
        <w:rPr>
          <w:sz w:val="28"/>
          <w:szCs w:val="28"/>
        </w:rPr>
        <w:t>Таблица 2.</w:t>
      </w:r>
    </w:p>
    <w:p w:rsidR="00501715" w:rsidRPr="001E19CC" w:rsidRDefault="00501715" w:rsidP="00501715">
      <w:pPr>
        <w:pStyle w:val="a3"/>
        <w:spacing w:after="0" w:line="240" w:lineRule="atLeast"/>
        <w:ind w:left="0" w:firstLine="709"/>
        <w:jc w:val="right"/>
        <w:rPr>
          <w:sz w:val="28"/>
          <w:szCs w:val="28"/>
        </w:rPr>
      </w:pPr>
      <w:r w:rsidRPr="001E19CC">
        <w:rPr>
          <w:sz w:val="28"/>
          <w:szCs w:val="28"/>
        </w:rPr>
        <w:t>(</w:t>
      </w:r>
      <w:r w:rsidRPr="001E19CC">
        <w:t>тыс.руб)</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418"/>
        <w:gridCol w:w="1275"/>
        <w:gridCol w:w="993"/>
        <w:gridCol w:w="1275"/>
        <w:gridCol w:w="993"/>
        <w:gridCol w:w="1304"/>
        <w:gridCol w:w="822"/>
      </w:tblGrid>
      <w:tr w:rsidR="00501715" w:rsidRPr="001E19CC" w:rsidTr="00F37918">
        <w:trPr>
          <w:trHeight w:val="979"/>
        </w:trPr>
        <w:tc>
          <w:tcPr>
            <w:tcW w:w="1271" w:type="dxa"/>
          </w:tcPr>
          <w:p w:rsidR="00501715" w:rsidRPr="001E19CC" w:rsidRDefault="00501715" w:rsidP="002F3D90">
            <w:pPr>
              <w:pStyle w:val="a3"/>
              <w:spacing w:after="0" w:line="240" w:lineRule="atLeast"/>
              <w:ind w:left="0"/>
              <w:jc w:val="both"/>
              <w:rPr>
                <w:b/>
                <w:sz w:val="20"/>
                <w:szCs w:val="20"/>
              </w:rPr>
            </w:pPr>
            <w:r w:rsidRPr="001E19CC">
              <w:rPr>
                <w:b/>
                <w:sz w:val="20"/>
                <w:szCs w:val="20"/>
              </w:rPr>
              <w:t>Вид дохода</w:t>
            </w:r>
          </w:p>
        </w:tc>
        <w:tc>
          <w:tcPr>
            <w:tcW w:w="1418" w:type="dxa"/>
          </w:tcPr>
          <w:p w:rsidR="00501715" w:rsidRPr="001E19CC" w:rsidRDefault="00501715" w:rsidP="002F3D90">
            <w:pPr>
              <w:pStyle w:val="a3"/>
              <w:spacing w:after="0" w:line="240" w:lineRule="atLeast"/>
              <w:ind w:left="0"/>
              <w:jc w:val="center"/>
              <w:rPr>
                <w:b/>
                <w:sz w:val="18"/>
                <w:szCs w:val="18"/>
              </w:rPr>
            </w:pPr>
            <w:r w:rsidRPr="001E19CC">
              <w:rPr>
                <w:b/>
                <w:sz w:val="18"/>
                <w:szCs w:val="18"/>
              </w:rPr>
              <w:t>План 2023 год</w:t>
            </w:r>
          </w:p>
        </w:tc>
        <w:tc>
          <w:tcPr>
            <w:tcW w:w="1275" w:type="dxa"/>
          </w:tcPr>
          <w:p w:rsidR="00501715" w:rsidRPr="001E19CC" w:rsidRDefault="00501715" w:rsidP="002F3D90">
            <w:pPr>
              <w:pStyle w:val="a3"/>
              <w:spacing w:after="0" w:line="240" w:lineRule="atLeast"/>
              <w:ind w:left="0"/>
              <w:jc w:val="center"/>
              <w:rPr>
                <w:b/>
                <w:sz w:val="16"/>
                <w:szCs w:val="16"/>
              </w:rPr>
            </w:pPr>
            <w:r w:rsidRPr="001E19CC">
              <w:rPr>
                <w:b/>
                <w:sz w:val="16"/>
                <w:szCs w:val="16"/>
              </w:rPr>
              <w:t>План 2024 год</w:t>
            </w:r>
          </w:p>
        </w:tc>
        <w:tc>
          <w:tcPr>
            <w:tcW w:w="993" w:type="dxa"/>
          </w:tcPr>
          <w:p w:rsidR="00501715" w:rsidRPr="001E19CC" w:rsidRDefault="00501715" w:rsidP="002F3D90">
            <w:pPr>
              <w:pStyle w:val="a3"/>
              <w:spacing w:after="0" w:line="240" w:lineRule="atLeast"/>
              <w:ind w:left="0"/>
              <w:jc w:val="center"/>
              <w:rPr>
                <w:b/>
                <w:sz w:val="18"/>
                <w:szCs w:val="18"/>
              </w:rPr>
            </w:pPr>
            <w:r w:rsidRPr="001E19CC">
              <w:rPr>
                <w:b/>
                <w:sz w:val="18"/>
                <w:szCs w:val="18"/>
              </w:rPr>
              <w:t>Откло-нение (%) 2024/2023</w:t>
            </w:r>
          </w:p>
        </w:tc>
        <w:tc>
          <w:tcPr>
            <w:tcW w:w="1275" w:type="dxa"/>
          </w:tcPr>
          <w:p w:rsidR="00501715" w:rsidRPr="001E19CC" w:rsidRDefault="00501715" w:rsidP="002F3D90">
            <w:pPr>
              <w:pStyle w:val="a3"/>
              <w:spacing w:after="0" w:line="240" w:lineRule="atLeast"/>
              <w:ind w:left="0"/>
              <w:jc w:val="center"/>
              <w:rPr>
                <w:b/>
                <w:sz w:val="18"/>
                <w:szCs w:val="18"/>
              </w:rPr>
            </w:pPr>
            <w:r w:rsidRPr="001E19CC">
              <w:rPr>
                <w:b/>
                <w:sz w:val="18"/>
                <w:szCs w:val="18"/>
              </w:rPr>
              <w:t>План 2025 год</w:t>
            </w:r>
          </w:p>
        </w:tc>
        <w:tc>
          <w:tcPr>
            <w:tcW w:w="993" w:type="dxa"/>
          </w:tcPr>
          <w:p w:rsidR="00501715" w:rsidRPr="001E19CC" w:rsidRDefault="00501715" w:rsidP="002F3D90">
            <w:pPr>
              <w:pStyle w:val="a3"/>
              <w:spacing w:after="0" w:line="240" w:lineRule="atLeast"/>
              <w:ind w:left="0"/>
              <w:jc w:val="center"/>
              <w:rPr>
                <w:b/>
                <w:sz w:val="18"/>
                <w:szCs w:val="18"/>
              </w:rPr>
            </w:pPr>
            <w:r w:rsidRPr="001E19CC">
              <w:rPr>
                <w:b/>
                <w:sz w:val="18"/>
                <w:szCs w:val="18"/>
              </w:rPr>
              <w:t>Откло-нение (%)</w:t>
            </w:r>
          </w:p>
          <w:p w:rsidR="00501715" w:rsidRPr="001E19CC" w:rsidRDefault="00501715" w:rsidP="002F3D90">
            <w:pPr>
              <w:pStyle w:val="a3"/>
              <w:spacing w:after="0" w:line="240" w:lineRule="atLeast"/>
              <w:ind w:left="0"/>
              <w:jc w:val="center"/>
              <w:rPr>
                <w:b/>
                <w:sz w:val="18"/>
                <w:szCs w:val="18"/>
              </w:rPr>
            </w:pPr>
            <w:r w:rsidRPr="001E19CC">
              <w:rPr>
                <w:b/>
                <w:sz w:val="18"/>
                <w:szCs w:val="18"/>
              </w:rPr>
              <w:t>2025/2024</w:t>
            </w:r>
          </w:p>
        </w:tc>
        <w:tc>
          <w:tcPr>
            <w:tcW w:w="1304" w:type="dxa"/>
          </w:tcPr>
          <w:p w:rsidR="00501715" w:rsidRPr="001E19CC" w:rsidRDefault="00501715" w:rsidP="002F3D90">
            <w:pPr>
              <w:pStyle w:val="a3"/>
              <w:spacing w:after="0" w:line="240" w:lineRule="atLeast"/>
              <w:ind w:left="0"/>
              <w:jc w:val="center"/>
              <w:rPr>
                <w:b/>
                <w:sz w:val="18"/>
                <w:szCs w:val="18"/>
              </w:rPr>
            </w:pPr>
            <w:r w:rsidRPr="001E19CC">
              <w:rPr>
                <w:b/>
                <w:sz w:val="18"/>
                <w:szCs w:val="18"/>
              </w:rPr>
              <w:t>План 2026 год</w:t>
            </w:r>
          </w:p>
        </w:tc>
        <w:tc>
          <w:tcPr>
            <w:tcW w:w="822" w:type="dxa"/>
          </w:tcPr>
          <w:p w:rsidR="00501715" w:rsidRPr="001E19CC" w:rsidRDefault="00501715" w:rsidP="002F3D90">
            <w:pPr>
              <w:pStyle w:val="a3"/>
              <w:spacing w:after="0" w:line="240" w:lineRule="atLeast"/>
              <w:ind w:left="0"/>
              <w:jc w:val="center"/>
              <w:rPr>
                <w:b/>
                <w:sz w:val="18"/>
                <w:szCs w:val="18"/>
              </w:rPr>
            </w:pPr>
            <w:r w:rsidRPr="001E19CC">
              <w:rPr>
                <w:b/>
                <w:sz w:val="18"/>
                <w:szCs w:val="18"/>
              </w:rPr>
              <w:t>Откло-нение (%)</w:t>
            </w:r>
          </w:p>
          <w:p w:rsidR="00501715" w:rsidRPr="001E19CC" w:rsidRDefault="00501715" w:rsidP="002F3D90">
            <w:pPr>
              <w:pStyle w:val="a3"/>
              <w:spacing w:after="0" w:line="240" w:lineRule="atLeast"/>
              <w:ind w:left="0"/>
              <w:jc w:val="center"/>
              <w:rPr>
                <w:b/>
                <w:sz w:val="18"/>
                <w:szCs w:val="18"/>
              </w:rPr>
            </w:pPr>
            <w:r w:rsidRPr="001E19CC">
              <w:rPr>
                <w:b/>
                <w:sz w:val="18"/>
                <w:szCs w:val="18"/>
              </w:rPr>
              <w:t>2026/2025</w:t>
            </w:r>
          </w:p>
        </w:tc>
      </w:tr>
      <w:tr w:rsidR="00501715" w:rsidRPr="001E19CC" w:rsidTr="00F37918">
        <w:tc>
          <w:tcPr>
            <w:tcW w:w="1271" w:type="dxa"/>
          </w:tcPr>
          <w:p w:rsidR="00501715" w:rsidRPr="001E19CC" w:rsidRDefault="00501715" w:rsidP="002F3D90">
            <w:pPr>
              <w:pStyle w:val="a3"/>
              <w:spacing w:after="0" w:line="240" w:lineRule="atLeast"/>
              <w:ind w:left="0"/>
              <w:jc w:val="both"/>
              <w:rPr>
                <w:sz w:val="20"/>
                <w:szCs w:val="20"/>
              </w:rPr>
            </w:pPr>
            <w:r w:rsidRPr="001E19CC">
              <w:rPr>
                <w:sz w:val="20"/>
                <w:szCs w:val="20"/>
              </w:rPr>
              <w:t>Налоговые доходы</w:t>
            </w:r>
          </w:p>
        </w:tc>
        <w:tc>
          <w:tcPr>
            <w:tcW w:w="1418" w:type="dxa"/>
          </w:tcPr>
          <w:p w:rsidR="00501715" w:rsidRPr="001E19CC" w:rsidRDefault="00501715" w:rsidP="002F3D90">
            <w:pPr>
              <w:pStyle w:val="a3"/>
              <w:spacing w:after="0" w:line="240" w:lineRule="atLeast"/>
              <w:ind w:left="0"/>
              <w:jc w:val="right"/>
              <w:rPr>
                <w:sz w:val="20"/>
                <w:szCs w:val="20"/>
              </w:rPr>
            </w:pPr>
            <w:r w:rsidRPr="001E19CC">
              <w:rPr>
                <w:sz w:val="20"/>
                <w:szCs w:val="20"/>
              </w:rPr>
              <w:t>2 244 839,9</w:t>
            </w:r>
          </w:p>
        </w:tc>
        <w:tc>
          <w:tcPr>
            <w:tcW w:w="1275" w:type="dxa"/>
          </w:tcPr>
          <w:p w:rsidR="00501715" w:rsidRPr="001E19CC" w:rsidRDefault="00501715" w:rsidP="002F3D90">
            <w:pPr>
              <w:pStyle w:val="a3"/>
              <w:spacing w:after="0" w:line="240" w:lineRule="atLeast"/>
              <w:ind w:left="0"/>
              <w:jc w:val="right"/>
              <w:rPr>
                <w:sz w:val="20"/>
                <w:szCs w:val="20"/>
              </w:rPr>
            </w:pPr>
            <w:r w:rsidRPr="001E19CC">
              <w:rPr>
                <w:sz w:val="20"/>
                <w:szCs w:val="20"/>
              </w:rPr>
              <w:t>2 809 202,9</w:t>
            </w:r>
          </w:p>
        </w:tc>
        <w:tc>
          <w:tcPr>
            <w:tcW w:w="993" w:type="dxa"/>
          </w:tcPr>
          <w:p w:rsidR="00501715" w:rsidRPr="001E19CC" w:rsidRDefault="00501715" w:rsidP="002F3D90">
            <w:pPr>
              <w:pStyle w:val="a3"/>
              <w:spacing w:after="0" w:line="240" w:lineRule="atLeast"/>
              <w:ind w:left="0"/>
              <w:jc w:val="right"/>
              <w:rPr>
                <w:sz w:val="20"/>
                <w:szCs w:val="20"/>
              </w:rPr>
            </w:pPr>
            <w:r w:rsidRPr="001E19CC">
              <w:rPr>
                <w:sz w:val="20"/>
                <w:szCs w:val="20"/>
              </w:rPr>
              <w:t>125,1</w:t>
            </w:r>
          </w:p>
        </w:tc>
        <w:tc>
          <w:tcPr>
            <w:tcW w:w="1275" w:type="dxa"/>
          </w:tcPr>
          <w:p w:rsidR="00501715" w:rsidRPr="001E19CC" w:rsidRDefault="00501715" w:rsidP="002F3D90">
            <w:pPr>
              <w:pStyle w:val="a3"/>
              <w:spacing w:after="0" w:line="240" w:lineRule="atLeast"/>
              <w:ind w:left="0"/>
              <w:jc w:val="right"/>
              <w:rPr>
                <w:sz w:val="20"/>
                <w:szCs w:val="20"/>
              </w:rPr>
            </w:pPr>
            <w:r w:rsidRPr="001E19CC">
              <w:rPr>
                <w:sz w:val="20"/>
                <w:szCs w:val="20"/>
              </w:rPr>
              <w:t>2 986 232,5</w:t>
            </w:r>
          </w:p>
        </w:tc>
        <w:tc>
          <w:tcPr>
            <w:tcW w:w="993" w:type="dxa"/>
          </w:tcPr>
          <w:p w:rsidR="00501715" w:rsidRPr="001E19CC" w:rsidRDefault="00501715" w:rsidP="002F3D90">
            <w:pPr>
              <w:pStyle w:val="a3"/>
              <w:spacing w:after="0" w:line="240" w:lineRule="atLeast"/>
              <w:ind w:left="0"/>
              <w:jc w:val="right"/>
              <w:rPr>
                <w:sz w:val="20"/>
                <w:szCs w:val="20"/>
              </w:rPr>
            </w:pPr>
            <w:r w:rsidRPr="001E19CC">
              <w:rPr>
                <w:sz w:val="20"/>
                <w:szCs w:val="20"/>
              </w:rPr>
              <w:t>106,3</w:t>
            </w:r>
          </w:p>
        </w:tc>
        <w:tc>
          <w:tcPr>
            <w:tcW w:w="1304" w:type="dxa"/>
          </w:tcPr>
          <w:p w:rsidR="00501715" w:rsidRPr="001E19CC" w:rsidRDefault="00501715" w:rsidP="002F3D90">
            <w:pPr>
              <w:pStyle w:val="a3"/>
              <w:spacing w:after="0" w:line="240" w:lineRule="atLeast"/>
              <w:ind w:left="0"/>
              <w:jc w:val="right"/>
              <w:rPr>
                <w:sz w:val="20"/>
                <w:szCs w:val="20"/>
              </w:rPr>
            </w:pPr>
            <w:r w:rsidRPr="001E19CC">
              <w:rPr>
                <w:sz w:val="20"/>
                <w:szCs w:val="20"/>
              </w:rPr>
              <w:t>3 185 451,5</w:t>
            </w:r>
          </w:p>
        </w:tc>
        <w:tc>
          <w:tcPr>
            <w:tcW w:w="822" w:type="dxa"/>
          </w:tcPr>
          <w:p w:rsidR="00501715" w:rsidRPr="001E19CC" w:rsidRDefault="00501715" w:rsidP="002F3D90">
            <w:pPr>
              <w:pStyle w:val="a3"/>
              <w:spacing w:after="0" w:line="240" w:lineRule="atLeast"/>
              <w:ind w:left="0"/>
              <w:jc w:val="right"/>
              <w:rPr>
                <w:sz w:val="20"/>
                <w:szCs w:val="20"/>
              </w:rPr>
            </w:pPr>
            <w:r w:rsidRPr="001E19CC">
              <w:rPr>
                <w:sz w:val="20"/>
                <w:szCs w:val="20"/>
              </w:rPr>
              <w:t>106,7</w:t>
            </w:r>
          </w:p>
        </w:tc>
      </w:tr>
      <w:tr w:rsidR="00501715" w:rsidRPr="001E19CC" w:rsidTr="00F37918">
        <w:trPr>
          <w:trHeight w:val="616"/>
        </w:trPr>
        <w:tc>
          <w:tcPr>
            <w:tcW w:w="1271" w:type="dxa"/>
          </w:tcPr>
          <w:p w:rsidR="00501715" w:rsidRPr="001E19CC" w:rsidRDefault="00501715" w:rsidP="002F3D90">
            <w:pPr>
              <w:pStyle w:val="a3"/>
              <w:spacing w:after="0" w:line="240" w:lineRule="atLeast"/>
              <w:ind w:left="0"/>
              <w:jc w:val="both"/>
              <w:rPr>
                <w:sz w:val="20"/>
                <w:szCs w:val="20"/>
              </w:rPr>
            </w:pPr>
            <w:r w:rsidRPr="001E19CC">
              <w:rPr>
                <w:sz w:val="20"/>
                <w:szCs w:val="20"/>
              </w:rPr>
              <w:t>Неналоговые доходы</w:t>
            </w:r>
          </w:p>
        </w:tc>
        <w:tc>
          <w:tcPr>
            <w:tcW w:w="1418" w:type="dxa"/>
          </w:tcPr>
          <w:p w:rsidR="00501715" w:rsidRPr="001E19CC" w:rsidRDefault="00501715" w:rsidP="002F3D90">
            <w:pPr>
              <w:pStyle w:val="a3"/>
              <w:spacing w:after="0" w:line="240" w:lineRule="atLeast"/>
              <w:ind w:left="0"/>
              <w:jc w:val="right"/>
              <w:rPr>
                <w:sz w:val="20"/>
                <w:szCs w:val="20"/>
              </w:rPr>
            </w:pPr>
            <w:r w:rsidRPr="001E19CC">
              <w:rPr>
                <w:sz w:val="20"/>
                <w:szCs w:val="20"/>
              </w:rPr>
              <w:t>365 197,0</w:t>
            </w:r>
          </w:p>
        </w:tc>
        <w:tc>
          <w:tcPr>
            <w:tcW w:w="1275" w:type="dxa"/>
          </w:tcPr>
          <w:p w:rsidR="00501715" w:rsidRPr="001E19CC" w:rsidRDefault="00501715" w:rsidP="002F3D90">
            <w:pPr>
              <w:pStyle w:val="a3"/>
              <w:spacing w:after="0" w:line="240" w:lineRule="atLeast"/>
              <w:ind w:left="0"/>
              <w:jc w:val="right"/>
              <w:rPr>
                <w:sz w:val="20"/>
                <w:szCs w:val="20"/>
              </w:rPr>
            </w:pPr>
            <w:r w:rsidRPr="001E19CC">
              <w:rPr>
                <w:sz w:val="20"/>
                <w:szCs w:val="20"/>
              </w:rPr>
              <w:t>363 343,3</w:t>
            </w:r>
          </w:p>
        </w:tc>
        <w:tc>
          <w:tcPr>
            <w:tcW w:w="993" w:type="dxa"/>
          </w:tcPr>
          <w:p w:rsidR="00501715" w:rsidRPr="001E19CC" w:rsidRDefault="00501715" w:rsidP="002F3D90">
            <w:pPr>
              <w:pStyle w:val="a3"/>
              <w:spacing w:after="0" w:line="240" w:lineRule="atLeast"/>
              <w:ind w:left="0"/>
              <w:jc w:val="right"/>
              <w:rPr>
                <w:sz w:val="20"/>
                <w:szCs w:val="20"/>
              </w:rPr>
            </w:pPr>
            <w:r w:rsidRPr="001E19CC">
              <w:rPr>
                <w:sz w:val="20"/>
                <w:szCs w:val="20"/>
              </w:rPr>
              <w:t>99,5</w:t>
            </w:r>
          </w:p>
        </w:tc>
        <w:tc>
          <w:tcPr>
            <w:tcW w:w="1275" w:type="dxa"/>
          </w:tcPr>
          <w:p w:rsidR="00501715" w:rsidRPr="001E19CC" w:rsidRDefault="00501715" w:rsidP="002F3D90">
            <w:pPr>
              <w:pStyle w:val="a3"/>
              <w:spacing w:after="0" w:line="240" w:lineRule="atLeast"/>
              <w:ind w:left="0"/>
              <w:jc w:val="right"/>
              <w:rPr>
                <w:sz w:val="20"/>
                <w:szCs w:val="20"/>
              </w:rPr>
            </w:pPr>
            <w:r w:rsidRPr="001E19CC">
              <w:rPr>
                <w:sz w:val="20"/>
                <w:szCs w:val="20"/>
              </w:rPr>
              <w:t>314 569,4</w:t>
            </w:r>
          </w:p>
        </w:tc>
        <w:tc>
          <w:tcPr>
            <w:tcW w:w="993" w:type="dxa"/>
          </w:tcPr>
          <w:p w:rsidR="00501715" w:rsidRPr="001E19CC" w:rsidRDefault="00501715" w:rsidP="002F3D90">
            <w:pPr>
              <w:pStyle w:val="a3"/>
              <w:spacing w:after="0" w:line="240" w:lineRule="atLeast"/>
              <w:ind w:left="0"/>
              <w:jc w:val="right"/>
              <w:rPr>
                <w:sz w:val="20"/>
                <w:szCs w:val="20"/>
              </w:rPr>
            </w:pPr>
            <w:r w:rsidRPr="001E19CC">
              <w:rPr>
                <w:sz w:val="20"/>
                <w:szCs w:val="20"/>
              </w:rPr>
              <w:t>86,6</w:t>
            </w:r>
          </w:p>
        </w:tc>
        <w:tc>
          <w:tcPr>
            <w:tcW w:w="1304" w:type="dxa"/>
          </w:tcPr>
          <w:p w:rsidR="00501715" w:rsidRPr="001E19CC" w:rsidRDefault="00501715" w:rsidP="002F3D90">
            <w:pPr>
              <w:pStyle w:val="a3"/>
              <w:spacing w:after="0" w:line="240" w:lineRule="atLeast"/>
              <w:ind w:left="0"/>
              <w:jc w:val="right"/>
              <w:rPr>
                <w:sz w:val="20"/>
                <w:szCs w:val="20"/>
              </w:rPr>
            </w:pPr>
            <w:r w:rsidRPr="001E19CC">
              <w:rPr>
                <w:sz w:val="20"/>
                <w:szCs w:val="20"/>
              </w:rPr>
              <w:t>315 844,6</w:t>
            </w:r>
          </w:p>
        </w:tc>
        <w:tc>
          <w:tcPr>
            <w:tcW w:w="822" w:type="dxa"/>
          </w:tcPr>
          <w:p w:rsidR="00501715" w:rsidRPr="001E19CC" w:rsidRDefault="00501715" w:rsidP="002F3D90">
            <w:pPr>
              <w:pStyle w:val="a3"/>
              <w:spacing w:after="0" w:line="240" w:lineRule="atLeast"/>
              <w:ind w:left="0"/>
              <w:jc w:val="right"/>
              <w:rPr>
                <w:sz w:val="20"/>
                <w:szCs w:val="20"/>
              </w:rPr>
            </w:pPr>
            <w:r w:rsidRPr="001E19CC">
              <w:rPr>
                <w:sz w:val="20"/>
                <w:szCs w:val="20"/>
              </w:rPr>
              <w:t>100,4</w:t>
            </w:r>
          </w:p>
        </w:tc>
      </w:tr>
      <w:tr w:rsidR="00501715" w:rsidRPr="001E19CC" w:rsidTr="00F37918">
        <w:tc>
          <w:tcPr>
            <w:tcW w:w="1271" w:type="dxa"/>
          </w:tcPr>
          <w:p w:rsidR="00501715" w:rsidRPr="001E19CC" w:rsidRDefault="00501715" w:rsidP="002F3D90">
            <w:pPr>
              <w:pStyle w:val="a3"/>
              <w:spacing w:after="0" w:line="240" w:lineRule="atLeast"/>
              <w:ind w:left="0"/>
              <w:jc w:val="both"/>
              <w:rPr>
                <w:b/>
                <w:sz w:val="18"/>
                <w:szCs w:val="18"/>
              </w:rPr>
            </w:pPr>
            <w:r w:rsidRPr="001E19CC">
              <w:rPr>
                <w:b/>
                <w:sz w:val="18"/>
                <w:szCs w:val="18"/>
              </w:rPr>
              <w:t>Всего собственных доходов</w:t>
            </w:r>
          </w:p>
        </w:tc>
        <w:tc>
          <w:tcPr>
            <w:tcW w:w="1418" w:type="dxa"/>
          </w:tcPr>
          <w:p w:rsidR="00501715" w:rsidRPr="001E19CC" w:rsidRDefault="00501715" w:rsidP="002F3D90">
            <w:pPr>
              <w:pStyle w:val="a3"/>
              <w:spacing w:after="0" w:line="240" w:lineRule="atLeast"/>
              <w:ind w:left="0"/>
              <w:jc w:val="right"/>
              <w:rPr>
                <w:color w:val="FF0000"/>
                <w:sz w:val="20"/>
                <w:szCs w:val="20"/>
              </w:rPr>
            </w:pPr>
            <w:r w:rsidRPr="001E19CC">
              <w:rPr>
                <w:sz w:val="20"/>
                <w:szCs w:val="20"/>
              </w:rPr>
              <w:t>2 610 036,9</w:t>
            </w:r>
          </w:p>
        </w:tc>
        <w:tc>
          <w:tcPr>
            <w:tcW w:w="1275" w:type="dxa"/>
          </w:tcPr>
          <w:p w:rsidR="00501715" w:rsidRPr="001E19CC" w:rsidRDefault="00501715" w:rsidP="002F3D90">
            <w:pPr>
              <w:pStyle w:val="a3"/>
              <w:spacing w:after="0" w:line="240" w:lineRule="atLeast"/>
              <w:ind w:left="0"/>
              <w:jc w:val="right"/>
              <w:rPr>
                <w:sz w:val="20"/>
                <w:szCs w:val="20"/>
              </w:rPr>
            </w:pPr>
            <w:r w:rsidRPr="001E19CC">
              <w:rPr>
                <w:sz w:val="20"/>
                <w:szCs w:val="20"/>
              </w:rPr>
              <w:t>3 172 546,1</w:t>
            </w:r>
          </w:p>
        </w:tc>
        <w:tc>
          <w:tcPr>
            <w:tcW w:w="993" w:type="dxa"/>
          </w:tcPr>
          <w:p w:rsidR="00501715" w:rsidRPr="001E19CC" w:rsidRDefault="00501715" w:rsidP="002F3D90">
            <w:pPr>
              <w:pStyle w:val="a3"/>
              <w:spacing w:after="0" w:line="240" w:lineRule="atLeast"/>
              <w:ind w:left="0"/>
              <w:jc w:val="right"/>
              <w:rPr>
                <w:sz w:val="20"/>
                <w:szCs w:val="20"/>
              </w:rPr>
            </w:pPr>
            <w:r w:rsidRPr="001E19CC">
              <w:rPr>
                <w:sz w:val="20"/>
                <w:szCs w:val="20"/>
              </w:rPr>
              <w:t>121,6</w:t>
            </w:r>
          </w:p>
        </w:tc>
        <w:tc>
          <w:tcPr>
            <w:tcW w:w="1275" w:type="dxa"/>
          </w:tcPr>
          <w:p w:rsidR="00501715" w:rsidRPr="001E19CC" w:rsidRDefault="00501715" w:rsidP="002F3D90">
            <w:pPr>
              <w:pStyle w:val="a3"/>
              <w:spacing w:after="0" w:line="240" w:lineRule="atLeast"/>
              <w:ind w:left="0"/>
              <w:jc w:val="right"/>
              <w:rPr>
                <w:sz w:val="20"/>
                <w:szCs w:val="20"/>
              </w:rPr>
            </w:pPr>
            <w:r w:rsidRPr="001E19CC">
              <w:rPr>
                <w:sz w:val="20"/>
                <w:szCs w:val="20"/>
              </w:rPr>
              <w:t>3 300 801,9</w:t>
            </w:r>
          </w:p>
        </w:tc>
        <w:tc>
          <w:tcPr>
            <w:tcW w:w="993" w:type="dxa"/>
          </w:tcPr>
          <w:p w:rsidR="00501715" w:rsidRPr="001E19CC" w:rsidRDefault="00501715" w:rsidP="002F3D90">
            <w:pPr>
              <w:pStyle w:val="a3"/>
              <w:spacing w:after="0" w:line="240" w:lineRule="atLeast"/>
              <w:ind w:left="0"/>
              <w:jc w:val="right"/>
              <w:rPr>
                <w:sz w:val="20"/>
                <w:szCs w:val="20"/>
              </w:rPr>
            </w:pPr>
            <w:r w:rsidRPr="001E19CC">
              <w:rPr>
                <w:sz w:val="20"/>
                <w:szCs w:val="20"/>
              </w:rPr>
              <w:t>104,0</w:t>
            </w:r>
          </w:p>
        </w:tc>
        <w:tc>
          <w:tcPr>
            <w:tcW w:w="1304" w:type="dxa"/>
          </w:tcPr>
          <w:p w:rsidR="00501715" w:rsidRPr="001E19CC" w:rsidRDefault="00501715" w:rsidP="002F3D90">
            <w:pPr>
              <w:pStyle w:val="a3"/>
              <w:spacing w:after="0" w:line="240" w:lineRule="atLeast"/>
              <w:ind w:left="0"/>
              <w:jc w:val="right"/>
              <w:rPr>
                <w:sz w:val="20"/>
                <w:szCs w:val="20"/>
              </w:rPr>
            </w:pPr>
            <w:r w:rsidRPr="001E19CC">
              <w:rPr>
                <w:sz w:val="20"/>
                <w:szCs w:val="20"/>
              </w:rPr>
              <w:t>3 501 296,1</w:t>
            </w:r>
          </w:p>
        </w:tc>
        <w:tc>
          <w:tcPr>
            <w:tcW w:w="822" w:type="dxa"/>
          </w:tcPr>
          <w:p w:rsidR="00501715" w:rsidRPr="001E19CC" w:rsidRDefault="00501715" w:rsidP="002F3D90">
            <w:pPr>
              <w:pStyle w:val="a3"/>
              <w:spacing w:after="0" w:line="240" w:lineRule="atLeast"/>
              <w:ind w:left="0"/>
              <w:jc w:val="right"/>
              <w:rPr>
                <w:sz w:val="20"/>
                <w:szCs w:val="20"/>
              </w:rPr>
            </w:pPr>
            <w:r w:rsidRPr="001E19CC">
              <w:rPr>
                <w:sz w:val="20"/>
                <w:szCs w:val="20"/>
              </w:rPr>
              <w:t>106,1</w:t>
            </w:r>
          </w:p>
        </w:tc>
      </w:tr>
    </w:tbl>
    <w:p w:rsidR="00501715" w:rsidRPr="001E19CC" w:rsidRDefault="00501715" w:rsidP="00501715">
      <w:pPr>
        <w:pStyle w:val="a3"/>
        <w:spacing w:after="0" w:line="360" w:lineRule="atLeast"/>
        <w:ind w:left="0" w:firstLine="709"/>
        <w:jc w:val="both"/>
        <w:rPr>
          <w:color w:val="FF0000"/>
          <w:sz w:val="28"/>
          <w:szCs w:val="28"/>
        </w:rPr>
      </w:pPr>
    </w:p>
    <w:p w:rsidR="00501715" w:rsidRPr="001E19CC" w:rsidRDefault="00501715" w:rsidP="00501715">
      <w:pPr>
        <w:pStyle w:val="a3"/>
        <w:spacing w:after="0" w:line="360" w:lineRule="auto"/>
        <w:ind w:left="0" w:firstLine="709"/>
        <w:jc w:val="both"/>
        <w:rPr>
          <w:sz w:val="28"/>
          <w:szCs w:val="28"/>
        </w:rPr>
      </w:pPr>
      <w:r w:rsidRPr="001E19CC">
        <w:rPr>
          <w:sz w:val="28"/>
          <w:szCs w:val="28"/>
        </w:rPr>
        <w:t>Объем налоговых доходов бюджета муниципального образования «Ленский район» на 2024 год составит 200 494 228,47 рублей (увеличение на 25,1% к уточненным плановым показателям 2023 года или на 564 362 988,05 рублей). Уточненный план 2023 года составляет 2 244 839 873,25 рубля. На 2025 год –              2 986 232 464,20 рубля, (увеличение на 6,3% или на 177 029 602,90 рубля к прогнозным показателям на 2024 год), на 2026 год – 3 185 451 481,10 рублей (увеличение на 6,7% или на 199 219 016,90 рублей к прогнозу 2025 года).</w:t>
      </w:r>
    </w:p>
    <w:p w:rsidR="00501715" w:rsidRPr="001E19CC" w:rsidRDefault="00501715" w:rsidP="00501715">
      <w:pPr>
        <w:pStyle w:val="a3"/>
        <w:spacing w:after="0" w:line="360" w:lineRule="auto"/>
        <w:ind w:left="0" w:firstLine="709"/>
        <w:jc w:val="both"/>
        <w:rPr>
          <w:sz w:val="28"/>
          <w:szCs w:val="28"/>
        </w:rPr>
      </w:pPr>
      <w:r w:rsidRPr="001E19CC">
        <w:rPr>
          <w:sz w:val="28"/>
          <w:szCs w:val="28"/>
        </w:rPr>
        <w:t>Структура налоговых доходов на 2024-2026 годы выглядит следующим образом:</w:t>
      </w:r>
    </w:p>
    <w:p w:rsidR="00501715" w:rsidRPr="001E19CC" w:rsidRDefault="00501715" w:rsidP="00501715">
      <w:pPr>
        <w:pStyle w:val="a3"/>
        <w:spacing w:after="0" w:line="360" w:lineRule="atLeast"/>
        <w:ind w:left="0" w:firstLine="709"/>
        <w:jc w:val="right"/>
        <w:rPr>
          <w:sz w:val="28"/>
          <w:szCs w:val="28"/>
        </w:rPr>
      </w:pPr>
      <w:r w:rsidRPr="001E19CC">
        <w:rPr>
          <w:sz w:val="28"/>
          <w:szCs w:val="28"/>
        </w:rPr>
        <w:t>Таблица 2</w:t>
      </w:r>
    </w:p>
    <w:tbl>
      <w:tblPr>
        <w:tblW w:w="926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51"/>
        <w:gridCol w:w="992"/>
        <w:gridCol w:w="1300"/>
        <w:gridCol w:w="1110"/>
        <w:gridCol w:w="1300"/>
        <w:gridCol w:w="1158"/>
      </w:tblGrid>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Наименование показателя</w:t>
            </w:r>
          </w:p>
        </w:tc>
        <w:tc>
          <w:tcPr>
            <w:tcW w:w="14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План на 2024 год (тыс. руб.)</w:t>
            </w:r>
          </w:p>
        </w:tc>
        <w:tc>
          <w:tcPr>
            <w:tcW w:w="992" w:type="dxa"/>
          </w:tcPr>
          <w:p w:rsidR="00501715" w:rsidRPr="001E19CC" w:rsidRDefault="00501715" w:rsidP="002F3D90">
            <w:pPr>
              <w:pStyle w:val="a3"/>
              <w:spacing w:after="0" w:line="240" w:lineRule="atLeast"/>
              <w:ind w:left="0"/>
              <w:jc w:val="both"/>
              <w:rPr>
                <w:b/>
                <w:sz w:val="20"/>
                <w:szCs w:val="20"/>
              </w:rPr>
            </w:pPr>
            <w:r w:rsidRPr="001E19CC">
              <w:rPr>
                <w:b/>
                <w:sz w:val="20"/>
                <w:szCs w:val="20"/>
              </w:rPr>
              <w:t>Удельный вес (в %)</w:t>
            </w:r>
          </w:p>
        </w:tc>
        <w:tc>
          <w:tcPr>
            <w:tcW w:w="1300" w:type="dxa"/>
          </w:tcPr>
          <w:p w:rsidR="00501715" w:rsidRPr="001E19CC" w:rsidRDefault="00501715" w:rsidP="002F3D90">
            <w:pPr>
              <w:pStyle w:val="a3"/>
              <w:spacing w:after="0" w:line="240" w:lineRule="atLeast"/>
              <w:ind w:left="0"/>
              <w:jc w:val="both"/>
              <w:rPr>
                <w:b/>
                <w:sz w:val="20"/>
                <w:szCs w:val="20"/>
              </w:rPr>
            </w:pPr>
            <w:r w:rsidRPr="001E19CC">
              <w:rPr>
                <w:b/>
                <w:sz w:val="20"/>
                <w:szCs w:val="20"/>
              </w:rPr>
              <w:t>План на 2025 год (тыс. руб.)</w:t>
            </w:r>
          </w:p>
        </w:tc>
        <w:tc>
          <w:tcPr>
            <w:tcW w:w="1110" w:type="dxa"/>
          </w:tcPr>
          <w:p w:rsidR="00501715" w:rsidRPr="001E19CC" w:rsidRDefault="00501715" w:rsidP="002F3D90">
            <w:pPr>
              <w:pStyle w:val="a3"/>
              <w:spacing w:after="0" w:line="240" w:lineRule="atLeast"/>
              <w:ind w:left="0"/>
              <w:jc w:val="both"/>
              <w:rPr>
                <w:b/>
                <w:sz w:val="20"/>
                <w:szCs w:val="20"/>
              </w:rPr>
            </w:pPr>
            <w:r w:rsidRPr="001E19CC">
              <w:rPr>
                <w:b/>
                <w:sz w:val="20"/>
                <w:szCs w:val="20"/>
              </w:rPr>
              <w:t>Удельный вес (в %)</w:t>
            </w:r>
          </w:p>
        </w:tc>
        <w:tc>
          <w:tcPr>
            <w:tcW w:w="1300" w:type="dxa"/>
          </w:tcPr>
          <w:p w:rsidR="00501715" w:rsidRPr="001E19CC" w:rsidRDefault="00501715" w:rsidP="002F3D90">
            <w:pPr>
              <w:pStyle w:val="a3"/>
              <w:spacing w:after="0" w:line="240" w:lineRule="atLeast"/>
              <w:ind w:left="0"/>
              <w:jc w:val="both"/>
              <w:rPr>
                <w:b/>
                <w:sz w:val="20"/>
                <w:szCs w:val="20"/>
              </w:rPr>
            </w:pPr>
            <w:r w:rsidRPr="001E19CC">
              <w:rPr>
                <w:b/>
                <w:sz w:val="20"/>
                <w:szCs w:val="20"/>
              </w:rPr>
              <w:t>План на 2026 год (тыс. руб.)</w:t>
            </w:r>
          </w:p>
        </w:tc>
        <w:tc>
          <w:tcPr>
            <w:tcW w:w="1158" w:type="dxa"/>
          </w:tcPr>
          <w:p w:rsidR="00501715" w:rsidRPr="001E19CC" w:rsidRDefault="00501715" w:rsidP="002F3D90">
            <w:pPr>
              <w:pStyle w:val="a3"/>
              <w:spacing w:after="0" w:line="240" w:lineRule="atLeast"/>
              <w:ind w:left="0"/>
              <w:jc w:val="both"/>
              <w:rPr>
                <w:b/>
                <w:sz w:val="20"/>
                <w:szCs w:val="20"/>
              </w:rPr>
            </w:pPr>
            <w:r w:rsidRPr="001E19CC">
              <w:rPr>
                <w:b/>
                <w:sz w:val="20"/>
                <w:szCs w:val="20"/>
              </w:rPr>
              <w:t>Удельный вес (в %)</w:t>
            </w:r>
          </w:p>
        </w:tc>
      </w:tr>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Налог на доходы физических лиц</w:t>
            </w:r>
          </w:p>
        </w:tc>
        <w:tc>
          <w:tcPr>
            <w:tcW w:w="1451" w:type="dxa"/>
          </w:tcPr>
          <w:p w:rsidR="00501715" w:rsidRPr="001E19CC" w:rsidRDefault="00501715" w:rsidP="002F3D90">
            <w:pPr>
              <w:pStyle w:val="a3"/>
              <w:spacing w:after="0" w:line="240" w:lineRule="atLeast"/>
              <w:ind w:left="0"/>
              <w:jc w:val="right"/>
              <w:rPr>
                <w:b/>
                <w:sz w:val="20"/>
                <w:szCs w:val="20"/>
              </w:rPr>
            </w:pPr>
            <w:r w:rsidRPr="001E19CC">
              <w:rPr>
                <w:b/>
                <w:sz w:val="20"/>
                <w:szCs w:val="20"/>
              </w:rPr>
              <w:t>2 509 900,0</w:t>
            </w:r>
          </w:p>
        </w:tc>
        <w:tc>
          <w:tcPr>
            <w:tcW w:w="992" w:type="dxa"/>
          </w:tcPr>
          <w:p w:rsidR="00501715" w:rsidRPr="001E19CC" w:rsidRDefault="00501715" w:rsidP="002F3D90">
            <w:pPr>
              <w:pStyle w:val="a3"/>
              <w:spacing w:after="0" w:line="240" w:lineRule="atLeast"/>
              <w:ind w:left="0"/>
              <w:jc w:val="right"/>
              <w:rPr>
                <w:b/>
                <w:sz w:val="20"/>
                <w:szCs w:val="20"/>
              </w:rPr>
            </w:pPr>
            <w:r w:rsidRPr="001E19CC">
              <w:rPr>
                <w:b/>
                <w:sz w:val="20"/>
                <w:szCs w:val="20"/>
              </w:rPr>
              <w:t>89,4</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2 676 900,0</w:t>
            </w:r>
          </w:p>
        </w:tc>
        <w:tc>
          <w:tcPr>
            <w:tcW w:w="1110" w:type="dxa"/>
          </w:tcPr>
          <w:p w:rsidR="00501715" w:rsidRPr="001E19CC" w:rsidRDefault="00501715" w:rsidP="002F3D90">
            <w:pPr>
              <w:pStyle w:val="a3"/>
              <w:spacing w:after="0" w:line="240" w:lineRule="atLeast"/>
              <w:ind w:left="0"/>
              <w:jc w:val="right"/>
              <w:rPr>
                <w:b/>
                <w:sz w:val="20"/>
                <w:szCs w:val="20"/>
              </w:rPr>
            </w:pPr>
            <w:r w:rsidRPr="001E19CC">
              <w:rPr>
                <w:b/>
                <w:sz w:val="20"/>
                <w:szCs w:val="20"/>
              </w:rPr>
              <w:t>89,6</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2 853 400,0</w:t>
            </w:r>
          </w:p>
        </w:tc>
        <w:tc>
          <w:tcPr>
            <w:tcW w:w="1158" w:type="dxa"/>
          </w:tcPr>
          <w:p w:rsidR="00501715" w:rsidRPr="001E19CC" w:rsidRDefault="00501715" w:rsidP="002F3D90">
            <w:pPr>
              <w:pStyle w:val="a3"/>
              <w:spacing w:after="0" w:line="240" w:lineRule="atLeast"/>
              <w:ind w:left="0"/>
              <w:jc w:val="right"/>
              <w:rPr>
                <w:b/>
                <w:sz w:val="20"/>
                <w:szCs w:val="20"/>
              </w:rPr>
            </w:pPr>
            <w:r w:rsidRPr="001E19CC">
              <w:rPr>
                <w:b/>
                <w:sz w:val="20"/>
                <w:szCs w:val="20"/>
              </w:rPr>
              <w:t>89,6</w:t>
            </w:r>
          </w:p>
        </w:tc>
      </w:tr>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Налоги на товары (работы, услуги), реализуемые на территории РФ</w:t>
            </w:r>
          </w:p>
        </w:tc>
        <w:tc>
          <w:tcPr>
            <w:tcW w:w="1451" w:type="dxa"/>
          </w:tcPr>
          <w:p w:rsidR="00501715" w:rsidRPr="001E19CC" w:rsidRDefault="00501715" w:rsidP="002F3D90">
            <w:pPr>
              <w:pStyle w:val="a3"/>
              <w:spacing w:after="0" w:line="240" w:lineRule="atLeast"/>
              <w:ind w:left="0"/>
              <w:jc w:val="right"/>
              <w:rPr>
                <w:b/>
                <w:color w:val="FF0000"/>
                <w:sz w:val="20"/>
                <w:szCs w:val="20"/>
              </w:rPr>
            </w:pPr>
            <w:r w:rsidRPr="001E19CC">
              <w:rPr>
                <w:b/>
                <w:sz w:val="20"/>
                <w:szCs w:val="20"/>
              </w:rPr>
              <w:t>13 528,8</w:t>
            </w:r>
          </w:p>
        </w:tc>
        <w:tc>
          <w:tcPr>
            <w:tcW w:w="992" w:type="dxa"/>
          </w:tcPr>
          <w:p w:rsidR="00501715" w:rsidRPr="001E19CC" w:rsidRDefault="00501715" w:rsidP="002F3D90">
            <w:pPr>
              <w:pStyle w:val="a3"/>
              <w:spacing w:after="0" w:line="240" w:lineRule="atLeast"/>
              <w:ind w:left="0"/>
              <w:jc w:val="right"/>
              <w:rPr>
                <w:b/>
                <w:sz w:val="20"/>
                <w:szCs w:val="20"/>
              </w:rPr>
            </w:pPr>
            <w:r w:rsidRPr="001E19CC">
              <w:rPr>
                <w:b/>
                <w:sz w:val="20"/>
                <w:szCs w:val="20"/>
              </w:rPr>
              <w:t>0,5</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16 938,4</w:t>
            </w:r>
          </w:p>
        </w:tc>
        <w:tc>
          <w:tcPr>
            <w:tcW w:w="1110" w:type="dxa"/>
          </w:tcPr>
          <w:p w:rsidR="00501715" w:rsidRPr="001E19CC" w:rsidRDefault="00501715" w:rsidP="002F3D90">
            <w:pPr>
              <w:pStyle w:val="a3"/>
              <w:spacing w:after="0" w:line="240" w:lineRule="atLeast"/>
              <w:ind w:left="0"/>
              <w:jc w:val="right"/>
              <w:rPr>
                <w:b/>
                <w:sz w:val="20"/>
                <w:szCs w:val="20"/>
              </w:rPr>
            </w:pPr>
            <w:r w:rsidRPr="001E19CC">
              <w:rPr>
                <w:b/>
                <w:sz w:val="20"/>
                <w:szCs w:val="20"/>
              </w:rPr>
              <w:t>0,6</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22 843,4</w:t>
            </w:r>
          </w:p>
        </w:tc>
        <w:tc>
          <w:tcPr>
            <w:tcW w:w="1158" w:type="dxa"/>
          </w:tcPr>
          <w:p w:rsidR="00501715" w:rsidRPr="001E19CC" w:rsidRDefault="00501715" w:rsidP="002F3D90">
            <w:pPr>
              <w:pStyle w:val="a3"/>
              <w:spacing w:after="0" w:line="240" w:lineRule="atLeast"/>
              <w:ind w:left="0"/>
              <w:jc w:val="right"/>
              <w:rPr>
                <w:b/>
                <w:sz w:val="20"/>
                <w:szCs w:val="20"/>
              </w:rPr>
            </w:pPr>
            <w:r w:rsidRPr="001E19CC">
              <w:rPr>
                <w:b/>
                <w:sz w:val="20"/>
                <w:szCs w:val="20"/>
              </w:rPr>
              <w:t>0,7</w:t>
            </w:r>
          </w:p>
        </w:tc>
      </w:tr>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Налоги на совокупный доход в том числе:</w:t>
            </w:r>
          </w:p>
        </w:tc>
        <w:tc>
          <w:tcPr>
            <w:tcW w:w="1451" w:type="dxa"/>
          </w:tcPr>
          <w:p w:rsidR="00501715" w:rsidRPr="001E19CC" w:rsidRDefault="00501715" w:rsidP="002F3D90">
            <w:pPr>
              <w:pStyle w:val="a3"/>
              <w:spacing w:after="0" w:line="240" w:lineRule="atLeast"/>
              <w:ind w:left="0"/>
              <w:jc w:val="right"/>
              <w:rPr>
                <w:b/>
                <w:color w:val="FF0000"/>
                <w:sz w:val="20"/>
                <w:szCs w:val="20"/>
              </w:rPr>
            </w:pPr>
            <w:r w:rsidRPr="001E19CC">
              <w:rPr>
                <w:b/>
                <w:sz w:val="20"/>
                <w:szCs w:val="20"/>
              </w:rPr>
              <w:t>206 124,1</w:t>
            </w:r>
          </w:p>
        </w:tc>
        <w:tc>
          <w:tcPr>
            <w:tcW w:w="992" w:type="dxa"/>
          </w:tcPr>
          <w:p w:rsidR="00501715" w:rsidRPr="001E19CC" w:rsidRDefault="00501715" w:rsidP="002F3D90">
            <w:pPr>
              <w:pStyle w:val="a3"/>
              <w:spacing w:after="0" w:line="240" w:lineRule="atLeast"/>
              <w:ind w:left="0"/>
              <w:jc w:val="right"/>
              <w:rPr>
                <w:b/>
                <w:sz w:val="20"/>
                <w:szCs w:val="20"/>
              </w:rPr>
            </w:pPr>
            <w:r w:rsidRPr="001E19CC">
              <w:rPr>
                <w:b/>
                <w:sz w:val="20"/>
                <w:szCs w:val="20"/>
              </w:rPr>
              <w:t>7,3</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214 385,1</w:t>
            </w:r>
          </w:p>
        </w:tc>
        <w:tc>
          <w:tcPr>
            <w:tcW w:w="1110" w:type="dxa"/>
          </w:tcPr>
          <w:p w:rsidR="00501715" w:rsidRPr="001E19CC" w:rsidRDefault="00501715" w:rsidP="002F3D90">
            <w:pPr>
              <w:pStyle w:val="a3"/>
              <w:spacing w:after="0" w:line="240" w:lineRule="atLeast"/>
              <w:ind w:left="0"/>
              <w:jc w:val="right"/>
              <w:rPr>
                <w:b/>
                <w:sz w:val="20"/>
                <w:szCs w:val="20"/>
              </w:rPr>
            </w:pPr>
            <w:r w:rsidRPr="001E19CC">
              <w:rPr>
                <w:b/>
                <w:sz w:val="20"/>
                <w:szCs w:val="20"/>
              </w:rPr>
              <w:t>7,2</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222 919,1</w:t>
            </w:r>
          </w:p>
        </w:tc>
        <w:tc>
          <w:tcPr>
            <w:tcW w:w="1158" w:type="dxa"/>
          </w:tcPr>
          <w:p w:rsidR="00501715" w:rsidRPr="001E19CC" w:rsidRDefault="00501715" w:rsidP="002F3D90">
            <w:pPr>
              <w:pStyle w:val="a3"/>
              <w:spacing w:after="0" w:line="240" w:lineRule="atLeast"/>
              <w:ind w:left="0"/>
              <w:jc w:val="right"/>
              <w:rPr>
                <w:b/>
                <w:sz w:val="20"/>
                <w:szCs w:val="20"/>
              </w:rPr>
            </w:pPr>
            <w:r w:rsidRPr="001E19CC">
              <w:rPr>
                <w:b/>
                <w:sz w:val="20"/>
                <w:szCs w:val="20"/>
              </w:rPr>
              <w:t>7,0</w:t>
            </w:r>
          </w:p>
        </w:tc>
      </w:tr>
      <w:tr w:rsidR="00501715" w:rsidRPr="001E19CC" w:rsidTr="00F37918">
        <w:tc>
          <w:tcPr>
            <w:tcW w:w="1951" w:type="dxa"/>
          </w:tcPr>
          <w:p w:rsidR="00501715" w:rsidRPr="001E19CC" w:rsidRDefault="00501715" w:rsidP="002F3D90">
            <w:pPr>
              <w:pStyle w:val="a3"/>
              <w:spacing w:after="0" w:line="240" w:lineRule="atLeast"/>
              <w:ind w:left="0"/>
              <w:rPr>
                <w:sz w:val="20"/>
                <w:szCs w:val="20"/>
              </w:rPr>
            </w:pPr>
            <w:r w:rsidRPr="001E19CC">
              <w:rPr>
                <w:sz w:val="20"/>
                <w:szCs w:val="20"/>
              </w:rPr>
              <w:t>Налог, взимаемый в связи с применением упрощенной системы налогообложения</w:t>
            </w:r>
          </w:p>
        </w:tc>
        <w:tc>
          <w:tcPr>
            <w:tcW w:w="1451" w:type="dxa"/>
          </w:tcPr>
          <w:p w:rsidR="00501715" w:rsidRPr="001E19CC" w:rsidRDefault="00501715" w:rsidP="002F3D90">
            <w:pPr>
              <w:pStyle w:val="a3"/>
              <w:spacing w:after="0" w:line="240" w:lineRule="atLeast"/>
              <w:ind w:left="0"/>
              <w:jc w:val="right"/>
              <w:rPr>
                <w:sz w:val="20"/>
                <w:szCs w:val="20"/>
              </w:rPr>
            </w:pPr>
            <w:r w:rsidRPr="001E19CC">
              <w:rPr>
                <w:sz w:val="20"/>
                <w:szCs w:val="20"/>
              </w:rPr>
              <w:t>195 771,0</w:t>
            </w:r>
          </w:p>
        </w:tc>
        <w:tc>
          <w:tcPr>
            <w:tcW w:w="992" w:type="dxa"/>
          </w:tcPr>
          <w:p w:rsidR="00501715" w:rsidRPr="001E19CC" w:rsidRDefault="00501715" w:rsidP="002F3D90">
            <w:pPr>
              <w:pStyle w:val="a3"/>
              <w:spacing w:after="0" w:line="240" w:lineRule="atLeast"/>
              <w:ind w:left="0"/>
              <w:jc w:val="right"/>
              <w:rPr>
                <w:sz w:val="20"/>
                <w:szCs w:val="20"/>
              </w:rPr>
            </w:pPr>
          </w:p>
        </w:tc>
        <w:tc>
          <w:tcPr>
            <w:tcW w:w="1300" w:type="dxa"/>
          </w:tcPr>
          <w:p w:rsidR="00501715" w:rsidRPr="001E19CC" w:rsidRDefault="00501715" w:rsidP="002F3D90">
            <w:pPr>
              <w:pStyle w:val="a3"/>
              <w:spacing w:after="0" w:line="240" w:lineRule="atLeast"/>
              <w:ind w:left="0"/>
              <w:jc w:val="right"/>
              <w:rPr>
                <w:sz w:val="20"/>
                <w:szCs w:val="20"/>
              </w:rPr>
            </w:pPr>
            <w:r w:rsidRPr="001E19CC">
              <w:rPr>
                <w:sz w:val="20"/>
                <w:szCs w:val="20"/>
              </w:rPr>
              <w:t>203 600,0</w:t>
            </w:r>
          </w:p>
        </w:tc>
        <w:tc>
          <w:tcPr>
            <w:tcW w:w="1110" w:type="dxa"/>
          </w:tcPr>
          <w:p w:rsidR="00501715" w:rsidRPr="001E19CC" w:rsidRDefault="00501715" w:rsidP="002F3D90">
            <w:pPr>
              <w:pStyle w:val="a3"/>
              <w:spacing w:after="0" w:line="240" w:lineRule="atLeast"/>
              <w:ind w:left="0"/>
              <w:jc w:val="right"/>
              <w:rPr>
                <w:sz w:val="20"/>
                <w:szCs w:val="20"/>
              </w:rPr>
            </w:pPr>
          </w:p>
        </w:tc>
        <w:tc>
          <w:tcPr>
            <w:tcW w:w="1300" w:type="dxa"/>
          </w:tcPr>
          <w:p w:rsidR="00501715" w:rsidRPr="001E19CC" w:rsidRDefault="00501715" w:rsidP="002F3D90">
            <w:pPr>
              <w:pStyle w:val="a3"/>
              <w:spacing w:after="0" w:line="240" w:lineRule="atLeast"/>
              <w:ind w:left="0"/>
              <w:jc w:val="right"/>
              <w:rPr>
                <w:sz w:val="20"/>
                <w:szCs w:val="20"/>
              </w:rPr>
            </w:pPr>
            <w:r w:rsidRPr="001E19CC">
              <w:rPr>
                <w:sz w:val="20"/>
                <w:szCs w:val="20"/>
              </w:rPr>
              <w:t>211 730,0</w:t>
            </w:r>
          </w:p>
        </w:tc>
        <w:tc>
          <w:tcPr>
            <w:tcW w:w="1158" w:type="dxa"/>
          </w:tcPr>
          <w:p w:rsidR="00501715" w:rsidRPr="001E19CC" w:rsidRDefault="00501715" w:rsidP="002F3D90">
            <w:pPr>
              <w:pStyle w:val="a3"/>
              <w:spacing w:after="0" w:line="240" w:lineRule="atLeast"/>
              <w:ind w:left="0"/>
              <w:jc w:val="right"/>
              <w:rPr>
                <w:sz w:val="20"/>
                <w:szCs w:val="20"/>
              </w:rPr>
            </w:pPr>
          </w:p>
        </w:tc>
      </w:tr>
      <w:tr w:rsidR="00501715" w:rsidRPr="001E19CC" w:rsidTr="00F37918">
        <w:trPr>
          <w:trHeight w:val="983"/>
        </w:trPr>
        <w:tc>
          <w:tcPr>
            <w:tcW w:w="1951" w:type="dxa"/>
          </w:tcPr>
          <w:p w:rsidR="00501715" w:rsidRPr="001E19CC" w:rsidRDefault="00501715" w:rsidP="002F3D90">
            <w:pPr>
              <w:spacing w:after="0" w:line="240" w:lineRule="atLeast"/>
              <w:jc w:val="both"/>
              <w:rPr>
                <w:rFonts w:ascii="Times New Roman" w:hAnsi="Times New Roman" w:cs="Times New Roman"/>
                <w:iCs/>
                <w:sz w:val="20"/>
                <w:szCs w:val="20"/>
              </w:rPr>
            </w:pPr>
            <w:r w:rsidRPr="001E19CC">
              <w:rPr>
                <w:rFonts w:ascii="Times New Roman" w:hAnsi="Times New Roman" w:cs="Times New Roman"/>
                <w:iCs/>
                <w:sz w:val="20"/>
                <w:szCs w:val="20"/>
              </w:rPr>
              <w:t>Налог, взимаемый в виде стоимости патента в связи с применением упрощенной системы налогообложения</w:t>
            </w:r>
          </w:p>
          <w:p w:rsidR="00501715" w:rsidRPr="001E19CC" w:rsidRDefault="00501715" w:rsidP="002F3D90">
            <w:pPr>
              <w:spacing w:after="0" w:line="240" w:lineRule="atLeast"/>
              <w:jc w:val="both"/>
              <w:rPr>
                <w:rFonts w:ascii="Times New Roman" w:hAnsi="Times New Roman" w:cs="Times New Roman"/>
                <w:b/>
                <w:sz w:val="20"/>
                <w:szCs w:val="20"/>
              </w:rPr>
            </w:pPr>
          </w:p>
        </w:tc>
        <w:tc>
          <w:tcPr>
            <w:tcW w:w="1451" w:type="dxa"/>
          </w:tcPr>
          <w:p w:rsidR="00501715" w:rsidRPr="001E19CC" w:rsidRDefault="00501715" w:rsidP="002F3D90">
            <w:pPr>
              <w:pStyle w:val="a3"/>
              <w:spacing w:after="0" w:line="240" w:lineRule="atLeast"/>
              <w:ind w:left="0"/>
              <w:jc w:val="right"/>
              <w:rPr>
                <w:sz w:val="20"/>
                <w:szCs w:val="20"/>
              </w:rPr>
            </w:pPr>
            <w:r w:rsidRPr="001E19CC">
              <w:rPr>
                <w:sz w:val="20"/>
                <w:szCs w:val="20"/>
              </w:rPr>
              <w:t>9 197,0</w:t>
            </w:r>
          </w:p>
        </w:tc>
        <w:tc>
          <w:tcPr>
            <w:tcW w:w="992" w:type="dxa"/>
          </w:tcPr>
          <w:p w:rsidR="00501715" w:rsidRPr="001E19CC" w:rsidRDefault="00501715" w:rsidP="002F3D90">
            <w:pPr>
              <w:pStyle w:val="a3"/>
              <w:spacing w:after="0" w:line="240" w:lineRule="atLeast"/>
              <w:ind w:left="0"/>
              <w:jc w:val="right"/>
              <w:rPr>
                <w:sz w:val="20"/>
                <w:szCs w:val="20"/>
              </w:rPr>
            </w:pPr>
          </w:p>
        </w:tc>
        <w:tc>
          <w:tcPr>
            <w:tcW w:w="1300" w:type="dxa"/>
          </w:tcPr>
          <w:p w:rsidR="00501715" w:rsidRPr="001E19CC" w:rsidRDefault="00501715" w:rsidP="002F3D90">
            <w:pPr>
              <w:pStyle w:val="a3"/>
              <w:spacing w:after="0" w:line="240" w:lineRule="atLeast"/>
              <w:ind w:left="0"/>
              <w:jc w:val="right"/>
              <w:rPr>
                <w:sz w:val="20"/>
                <w:szCs w:val="20"/>
              </w:rPr>
            </w:pPr>
            <w:r w:rsidRPr="001E19CC">
              <w:rPr>
                <w:sz w:val="20"/>
                <w:szCs w:val="20"/>
              </w:rPr>
              <w:t>9 629,0</w:t>
            </w:r>
          </w:p>
        </w:tc>
        <w:tc>
          <w:tcPr>
            <w:tcW w:w="1110" w:type="dxa"/>
          </w:tcPr>
          <w:p w:rsidR="00501715" w:rsidRPr="001E19CC" w:rsidRDefault="00501715" w:rsidP="002F3D90">
            <w:pPr>
              <w:pStyle w:val="a3"/>
              <w:spacing w:after="0" w:line="240" w:lineRule="atLeast"/>
              <w:ind w:left="0"/>
              <w:jc w:val="right"/>
              <w:rPr>
                <w:sz w:val="20"/>
                <w:szCs w:val="20"/>
              </w:rPr>
            </w:pPr>
          </w:p>
        </w:tc>
        <w:tc>
          <w:tcPr>
            <w:tcW w:w="1300" w:type="dxa"/>
          </w:tcPr>
          <w:p w:rsidR="00501715" w:rsidRPr="001E19CC" w:rsidRDefault="00501715" w:rsidP="002F3D90">
            <w:pPr>
              <w:pStyle w:val="a3"/>
              <w:spacing w:after="0" w:line="240" w:lineRule="atLeast"/>
              <w:ind w:left="0"/>
              <w:jc w:val="right"/>
              <w:rPr>
                <w:sz w:val="20"/>
                <w:szCs w:val="20"/>
              </w:rPr>
            </w:pPr>
            <w:r w:rsidRPr="001E19CC">
              <w:rPr>
                <w:sz w:val="20"/>
                <w:szCs w:val="20"/>
              </w:rPr>
              <w:t>10 033,0</w:t>
            </w:r>
          </w:p>
        </w:tc>
        <w:tc>
          <w:tcPr>
            <w:tcW w:w="1158" w:type="dxa"/>
          </w:tcPr>
          <w:p w:rsidR="00501715" w:rsidRPr="001E19CC" w:rsidRDefault="00501715" w:rsidP="002F3D90">
            <w:pPr>
              <w:pStyle w:val="a3"/>
              <w:spacing w:after="0" w:line="240" w:lineRule="atLeast"/>
              <w:ind w:left="0"/>
              <w:jc w:val="right"/>
              <w:rPr>
                <w:sz w:val="20"/>
                <w:szCs w:val="20"/>
              </w:rPr>
            </w:pPr>
          </w:p>
        </w:tc>
      </w:tr>
      <w:tr w:rsidR="00501715" w:rsidRPr="001E19CC" w:rsidTr="00F37918">
        <w:tc>
          <w:tcPr>
            <w:tcW w:w="1951" w:type="dxa"/>
          </w:tcPr>
          <w:p w:rsidR="00501715" w:rsidRPr="001E19CC" w:rsidRDefault="00501715" w:rsidP="002F3D90">
            <w:pPr>
              <w:spacing w:after="0" w:line="240" w:lineRule="atLeast"/>
              <w:jc w:val="both"/>
              <w:rPr>
                <w:rFonts w:ascii="Times New Roman" w:hAnsi="Times New Roman" w:cs="Times New Roman"/>
                <w:sz w:val="20"/>
                <w:szCs w:val="20"/>
              </w:rPr>
            </w:pPr>
            <w:r w:rsidRPr="001E19CC">
              <w:rPr>
                <w:rFonts w:ascii="Times New Roman" w:hAnsi="Times New Roman" w:cs="Times New Roman"/>
                <w:sz w:val="20"/>
                <w:szCs w:val="20"/>
              </w:rPr>
              <w:t>Единый сельскохозяйственный налог</w:t>
            </w:r>
          </w:p>
        </w:tc>
        <w:tc>
          <w:tcPr>
            <w:tcW w:w="1451" w:type="dxa"/>
          </w:tcPr>
          <w:p w:rsidR="00501715" w:rsidRPr="001E19CC" w:rsidRDefault="00501715" w:rsidP="002F3D90">
            <w:pPr>
              <w:pStyle w:val="a3"/>
              <w:spacing w:after="0" w:line="240" w:lineRule="atLeast"/>
              <w:ind w:left="0"/>
              <w:jc w:val="right"/>
              <w:rPr>
                <w:sz w:val="20"/>
                <w:szCs w:val="20"/>
              </w:rPr>
            </w:pPr>
            <w:r w:rsidRPr="001E19CC">
              <w:rPr>
                <w:sz w:val="20"/>
                <w:szCs w:val="20"/>
              </w:rPr>
              <w:t>1 156,1</w:t>
            </w:r>
          </w:p>
        </w:tc>
        <w:tc>
          <w:tcPr>
            <w:tcW w:w="992" w:type="dxa"/>
          </w:tcPr>
          <w:p w:rsidR="00501715" w:rsidRPr="001E19CC" w:rsidRDefault="00501715" w:rsidP="002F3D90">
            <w:pPr>
              <w:pStyle w:val="a3"/>
              <w:spacing w:after="0" w:line="240" w:lineRule="atLeast"/>
              <w:ind w:left="0"/>
              <w:jc w:val="right"/>
              <w:rPr>
                <w:sz w:val="20"/>
                <w:szCs w:val="20"/>
              </w:rPr>
            </w:pPr>
          </w:p>
        </w:tc>
        <w:tc>
          <w:tcPr>
            <w:tcW w:w="1300" w:type="dxa"/>
          </w:tcPr>
          <w:p w:rsidR="00501715" w:rsidRPr="001E19CC" w:rsidRDefault="00501715" w:rsidP="002F3D90">
            <w:pPr>
              <w:pStyle w:val="a3"/>
              <w:spacing w:after="0" w:line="240" w:lineRule="atLeast"/>
              <w:ind w:left="0"/>
              <w:jc w:val="right"/>
              <w:rPr>
                <w:sz w:val="20"/>
                <w:szCs w:val="20"/>
              </w:rPr>
            </w:pPr>
            <w:r w:rsidRPr="001E19CC">
              <w:rPr>
                <w:sz w:val="20"/>
                <w:szCs w:val="20"/>
              </w:rPr>
              <w:t>1 156,1</w:t>
            </w:r>
          </w:p>
        </w:tc>
        <w:tc>
          <w:tcPr>
            <w:tcW w:w="1110" w:type="dxa"/>
          </w:tcPr>
          <w:p w:rsidR="00501715" w:rsidRPr="001E19CC" w:rsidRDefault="00501715" w:rsidP="002F3D90">
            <w:pPr>
              <w:pStyle w:val="a3"/>
              <w:spacing w:after="0" w:line="240" w:lineRule="atLeast"/>
              <w:ind w:left="0"/>
              <w:jc w:val="right"/>
              <w:rPr>
                <w:sz w:val="20"/>
                <w:szCs w:val="20"/>
              </w:rPr>
            </w:pPr>
          </w:p>
        </w:tc>
        <w:tc>
          <w:tcPr>
            <w:tcW w:w="1300" w:type="dxa"/>
          </w:tcPr>
          <w:p w:rsidR="00501715" w:rsidRPr="001E19CC" w:rsidRDefault="00501715" w:rsidP="002F3D90">
            <w:pPr>
              <w:pStyle w:val="a3"/>
              <w:spacing w:after="0" w:line="240" w:lineRule="atLeast"/>
              <w:ind w:left="0"/>
              <w:jc w:val="right"/>
              <w:rPr>
                <w:sz w:val="20"/>
                <w:szCs w:val="20"/>
              </w:rPr>
            </w:pPr>
            <w:r w:rsidRPr="001E19CC">
              <w:rPr>
                <w:sz w:val="20"/>
                <w:szCs w:val="20"/>
              </w:rPr>
              <w:t>1 156,1</w:t>
            </w:r>
          </w:p>
        </w:tc>
        <w:tc>
          <w:tcPr>
            <w:tcW w:w="1158" w:type="dxa"/>
          </w:tcPr>
          <w:p w:rsidR="00501715" w:rsidRPr="001E19CC" w:rsidRDefault="00501715" w:rsidP="002F3D90">
            <w:pPr>
              <w:pStyle w:val="a3"/>
              <w:spacing w:after="0" w:line="240" w:lineRule="atLeast"/>
              <w:ind w:left="0"/>
              <w:jc w:val="right"/>
              <w:rPr>
                <w:sz w:val="20"/>
                <w:szCs w:val="20"/>
              </w:rPr>
            </w:pPr>
          </w:p>
        </w:tc>
      </w:tr>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Налоги на имущество</w:t>
            </w:r>
          </w:p>
        </w:tc>
        <w:tc>
          <w:tcPr>
            <w:tcW w:w="1451" w:type="dxa"/>
          </w:tcPr>
          <w:p w:rsidR="00501715" w:rsidRPr="001E19CC" w:rsidRDefault="00501715" w:rsidP="002F3D90">
            <w:pPr>
              <w:pStyle w:val="a3"/>
              <w:spacing w:after="0" w:line="240" w:lineRule="atLeast"/>
              <w:ind w:left="0"/>
              <w:jc w:val="right"/>
              <w:rPr>
                <w:b/>
                <w:sz w:val="20"/>
                <w:szCs w:val="20"/>
              </w:rPr>
            </w:pPr>
            <w:r w:rsidRPr="001E19CC">
              <w:rPr>
                <w:b/>
                <w:sz w:val="20"/>
                <w:szCs w:val="20"/>
              </w:rPr>
              <w:t>205,0</w:t>
            </w:r>
          </w:p>
        </w:tc>
        <w:tc>
          <w:tcPr>
            <w:tcW w:w="992" w:type="dxa"/>
          </w:tcPr>
          <w:p w:rsidR="00501715" w:rsidRPr="001E19CC" w:rsidRDefault="00501715" w:rsidP="002F3D90">
            <w:pPr>
              <w:pStyle w:val="a3"/>
              <w:spacing w:after="0" w:line="240" w:lineRule="atLeast"/>
              <w:ind w:left="0"/>
              <w:jc w:val="right"/>
              <w:rPr>
                <w:b/>
                <w:sz w:val="20"/>
                <w:szCs w:val="20"/>
              </w:rPr>
            </w:pP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205,0</w:t>
            </w:r>
          </w:p>
        </w:tc>
        <w:tc>
          <w:tcPr>
            <w:tcW w:w="1110" w:type="dxa"/>
          </w:tcPr>
          <w:p w:rsidR="00501715" w:rsidRPr="001E19CC" w:rsidRDefault="00501715" w:rsidP="002F3D90">
            <w:pPr>
              <w:pStyle w:val="a3"/>
              <w:spacing w:after="0" w:line="240" w:lineRule="atLeast"/>
              <w:ind w:left="0"/>
              <w:jc w:val="right"/>
              <w:rPr>
                <w:b/>
                <w:sz w:val="20"/>
                <w:szCs w:val="20"/>
              </w:rPr>
            </w:pP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205,0</w:t>
            </w:r>
          </w:p>
        </w:tc>
        <w:tc>
          <w:tcPr>
            <w:tcW w:w="1158" w:type="dxa"/>
          </w:tcPr>
          <w:p w:rsidR="00501715" w:rsidRPr="001E19CC" w:rsidRDefault="00501715" w:rsidP="002F3D90">
            <w:pPr>
              <w:pStyle w:val="a3"/>
              <w:spacing w:after="0" w:line="240" w:lineRule="atLeast"/>
              <w:ind w:left="0"/>
              <w:jc w:val="right"/>
              <w:rPr>
                <w:b/>
                <w:sz w:val="20"/>
                <w:szCs w:val="20"/>
              </w:rPr>
            </w:pPr>
          </w:p>
        </w:tc>
      </w:tr>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Налог на добычу ОПИ</w:t>
            </w:r>
          </w:p>
        </w:tc>
        <w:tc>
          <w:tcPr>
            <w:tcW w:w="1451" w:type="dxa"/>
          </w:tcPr>
          <w:p w:rsidR="00501715" w:rsidRPr="001E19CC" w:rsidRDefault="00501715" w:rsidP="002F3D90">
            <w:pPr>
              <w:pStyle w:val="a3"/>
              <w:spacing w:after="0" w:line="240" w:lineRule="atLeast"/>
              <w:ind w:left="0"/>
              <w:jc w:val="right"/>
              <w:rPr>
                <w:b/>
                <w:sz w:val="20"/>
                <w:szCs w:val="20"/>
              </w:rPr>
            </w:pPr>
            <w:r w:rsidRPr="001E19CC">
              <w:rPr>
                <w:b/>
                <w:sz w:val="20"/>
                <w:szCs w:val="20"/>
              </w:rPr>
              <w:t>71 030,0</w:t>
            </w:r>
          </w:p>
        </w:tc>
        <w:tc>
          <w:tcPr>
            <w:tcW w:w="992" w:type="dxa"/>
          </w:tcPr>
          <w:p w:rsidR="00501715" w:rsidRPr="001E19CC" w:rsidRDefault="00501715" w:rsidP="002F3D90">
            <w:pPr>
              <w:pStyle w:val="a3"/>
              <w:spacing w:after="0" w:line="240" w:lineRule="atLeast"/>
              <w:ind w:left="0"/>
              <w:jc w:val="right"/>
              <w:rPr>
                <w:b/>
                <w:sz w:val="20"/>
                <w:szCs w:val="20"/>
              </w:rPr>
            </w:pPr>
            <w:r w:rsidRPr="001E19CC">
              <w:rPr>
                <w:b/>
                <w:sz w:val="20"/>
                <w:szCs w:val="20"/>
              </w:rPr>
              <w:t>2,5</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69 189,0</w:t>
            </w:r>
          </w:p>
        </w:tc>
        <w:tc>
          <w:tcPr>
            <w:tcW w:w="111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2,3</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77 269,0</w:t>
            </w:r>
          </w:p>
        </w:tc>
        <w:tc>
          <w:tcPr>
            <w:tcW w:w="1158" w:type="dxa"/>
          </w:tcPr>
          <w:p w:rsidR="00501715" w:rsidRPr="001E19CC" w:rsidRDefault="00501715" w:rsidP="002F3D90">
            <w:pPr>
              <w:pStyle w:val="a3"/>
              <w:spacing w:after="0" w:line="240" w:lineRule="atLeast"/>
              <w:ind w:left="0"/>
              <w:jc w:val="right"/>
              <w:rPr>
                <w:b/>
                <w:sz w:val="20"/>
                <w:szCs w:val="20"/>
              </w:rPr>
            </w:pPr>
            <w:r w:rsidRPr="001E19CC">
              <w:rPr>
                <w:b/>
                <w:sz w:val="20"/>
                <w:szCs w:val="20"/>
              </w:rPr>
              <w:t>2,4</w:t>
            </w:r>
          </w:p>
        </w:tc>
      </w:tr>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Прочие</w:t>
            </w:r>
          </w:p>
        </w:tc>
        <w:tc>
          <w:tcPr>
            <w:tcW w:w="1451" w:type="dxa"/>
          </w:tcPr>
          <w:p w:rsidR="00501715" w:rsidRPr="001E19CC" w:rsidRDefault="00501715" w:rsidP="002F3D90">
            <w:pPr>
              <w:pStyle w:val="a3"/>
              <w:spacing w:after="0" w:line="240" w:lineRule="atLeast"/>
              <w:ind w:left="0"/>
              <w:jc w:val="right"/>
              <w:rPr>
                <w:b/>
                <w:sz w:val="20"/>
                <w:szCs w:val="20"/>
              </w:rPr>
            </w:pPr>
            <w:r w:rsidRPr="001E19CC">
              <w:rPr>
                <w:b/>
                <w:sz w:val="20"/>
                <w:szCs w:val="20"/>
              </w:rPr>
              <w:t>8 415,0</w:t>
            </w:r>
          </w:p>
        </w:tc>
        <w:tc>
          <w:tcPr>
            <w:tcW w:w="992" w:type="dxa"/>
          </w:tcPr>
          <w:p w:rsidR="00501715" w:rsidRPr="001E19CC" w:rsidRDefault="00501715" w:rsidP="002F3D90">
            <w:pPr>
              <w:pStyle w:val="a3"/>
              <w:spacing w:after="0" w:line="240" w:lineRule="atLeast"/>
              <w:ind w:left="0"/>
              <w:jc w:val="right"/>
              <w:rPr>
                <w:b/>
                <w:sz w:val="20"/>
                <w:szCs w:val="20"/>
              </w:rPr>
            </w:pPr>
            <w:r w:rsidRPr="001E19CC">
              <w:rPr>
                <w:b/>
                <w:sz w:val="20"/>
                <w:szCs w:val="20"/>
              </w:rPr>
              <w:t>0,3</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8 615,0</w:t>
            </w:r>
          </w:p>
        </w:tc>
        <w:tc>
          <w:tcPr>
            <w:tcW w:w="1110" w:type="dxa"/>
          </w:tcPr>
          <w:p w:rsidR="00501715" w:rsidRPr="001E19CC" w:rsidRDefault="00501715" w:rsidP="002F3D90">
            <w:pPr>
              <w:pStyle w:val="a3"/>
              <w:spacing w:after="0" w:line="240" w:lineRule="atLeast"/>
              <w:ind w:left="0"/>
              <w:jc w:val="right"/>
              <w:rPr>
                <w:b/>
                <w:sz w:val="20"/>
                <w:szCs w:val="20"/>
              </w:rPr>
            </w:pPr>
            <w:r w:rsidRPr="001E19CC">
              <w:rPr>
                <w:b/>
                <w:sz w:val="20"/>
                <w:szCs w:val="20"/>
              </w:rPr>
              <w:t>0,3</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8 815,0</w:t>
            </w:r>
          </w:p>
        </w:tc>
        <w:tc>
          <w:tcPr>
            <w:tcW w:w="1158" w:type="dxa"/>
          </w:tcPr>
          <w:p w:rsidR="00501715" w:rsidRPr="001E19CC" w:rsidRDefault="00501715" w:rsidP="002F3D90">
            <w:pPr>
              <w:pStyle w:val="a3"/>
              <w:spacing w:after="0" w:line="240" w:lineRule="atLeast"/>
              <w:ind w:left="0"/>
              <w:jc w:val="right"/>
              <w:rPr>
                <w:b/>
                <w:sz w:val="20"/>
                <w:szCs w:val="20"/>
              </w:rPr>
            </w:pPr>
            <w:r w:rsidRPr="001E19CC">
              <w:rPr>
                <w:b/>
                <w:sz w:val="20"/>
                <w:szCs w:val="20"/>
              </w:rPr>
              <w:t>0,3</w:t>
            </w:r>
          </w:p>
        </w:tc>
      </w:tr>
      <w:tr w:rsidR="00501715" w:rsidRPr="001E19CC" w:rsidTr="00F37918">
        <w:tc>
          <w:tcPr>
            <w:tcW w:w="1951" w:type="dxa"/>
          </w:tcPr>
          <w:p w:rsidR="00501715" w:rsidRPr="001E19CC" w:rsidRDefault="00501715" w:rsidP="002F3D90">
            <w:pPr>
              <w:pStyle w:val="a3"/>
              <w:spacing w:after="0" w:line="240" w:lineRule="atLeast"/>
              <w:ind w:left="0"/>
              <w:jc w:val="both"/>
              <w:rPr>
                <w:b/>
                <w:sz w:val="20"/>
                <w:szCs w:val="20"/>
              </w:rPr>
            </w:pPr>
            <w:r w:rsidRPr="001E19CC">
              <w:rPr>
                <w:b/>
                <w:sz w:val="20"/>
                <w:szCs w:val="20"/>
              </w:rPr>
              <w:t>Всего налоговые доходы</w:t>
            </w:r>
          </w:p>
        </w:tc>
        <w:tc>
          <w:tcPr>
            <w:tcW w:w="1451" w:type="dxa"/>
          </w:tcPr>
          <w:p w:rsidR="00501715" w:rsidRPr="001E19CC" w:rsidRDefault="00501715" w:rsidP="002F3D90">
            <w:pPr>
              <w:pStyle w:val="a3"/>
              <w:spacing w:after="0" w:line="240" w:lineRule="atLeast"/>
              <w:ind w:left="0"/>
              <w:jc w:val="right"/>
              <w:rPr>
                <w:b/>
                <w:sz w:val="20"/>
                <w:szCs w:val="20"/>
              </w:rPr>
            </w:pPr>
            <w:r w:rsidRPr="001E19CC">
              <w:rPr>
                <w:b/>
                <w:sz w:val="20"/>
                <w:szCs w:val="20"/>
              </w:rPr>
              <w:t>2 809 202,9</w:t>
            </w:r>
          </w:p>
        </w:tc>
        <w:tc>
          <w:tcPr>
            <w:tcW w:w="992" w:type="dxa"/>
          </w:tcPr>
          <w:p w:rsidR="00501715" w:rsidRPr="001E19CC" w:rsidRDefault="00501715" w:rsidP="002F3D90">
            <w:pPr>
              <w:pStyle w:val="a3"/>
              <w:spacing w:after="0" w:line="240" w:lineRule="atLeast"/>
              <w:ind w:left="0"/>
              <w:jc w:val="right"/>
              <w:rPr>
                <w:b/>
                <w:sz w:val="20"/>
                <w:szCs w:val="20"/>
              </w:rPr>
            </w:pPr>
            <w:r w:rsidRPr="001E19CC">
              <w:rPr>
                <w:b/>
                <w:sz w:val="20"/>
                <w:szCs w:val="20"/>
              </w:rPr>
              <w:t>100</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2 986 232,5</w:t>
            </w:r>
          </w:p>
        </w:tc>
        <w:tc>
          <w:tcPr>
            <w:tcW w:w="1110" w:type="dxa"/>
          </w:tcPr>
          <w:p w:rsidR="00501715" w:rsidRPr="001E19CC" w:rsidRDefault="00501715" w:rsidP="002F3D90">
            <w:pPr>
              <w:pStyle w:val="a3"/>
              <w:spacing w:after="0" w:line="240" w:lineRule="atLeast"/>
              <w:ind w:left="0"/>
              <w:jc w:val="right"/>
              <w:rPr>
                <w:b/>
                <w:sz w:val="20"/>
                <w:szCs w:val="20"/>
              </w:rPr>
            </w:pPr>
            <w:r w:rsidRPr="001E19CC">
              <w:rPr>
                <w:b/>
                <w:sz w:val="20"/>
                <w:szCs w:val="20"/>
              </w:rPr>
              <w:t>100</w:t>
            </w:r>
          </w:p>
        </w:tc>
        <w:tc>
          <w:tcPr>
            <w:tcW w:w="1300" w:type="dxa"/>
          </w:tcPr>
          <w:p w:rsidR="00501715" w:rsidRPr="001E19CC" w:rsidRDefault="00501715" w:rsidP="002F3D90">
            <w:pPr>
              <w:pStyle w:val="a3"/>
              <w:spacing w:after="0" w:line="240" w:lineRule="atLeast"/>
              <w:ind w:left="0"/>
              <w:jc w:val="right"/>
              <w:rPr>
                <w:b/>
                <w:sz w:val="20"/>
                <w:szCs w:val="20"/>
              </w:rPr>
            </w:pPr>
            <w:r w:rsidRPr="001E19CC">
              <w:rPr>
                <w:b/>
                <w:sz w:val="20"/>
                <w:szCs w:val="20"/>
              </w:rPr>
              <w:t>3 185 451,5</w:t>
            </w:r>
          </w:p>
        </w:tc>
        <w:tc>
          <w:tcPr>
            <w:tcW w:w="1158" w:type="dxa"/>
          </w:tcPr>
          <w:p w:rsidR="00501715" w:rsidRPr="001E19CC" w:rsidRDefault="00501715" w:rsidP="002F3D90">
            <w:pPr>
              <w:pStyle w:val="a3"/>
              <w:spacing w:after="0" w:line="240" w:lineRule="atLeast"/>
              <w:ind w:left="0"/>
              <w:jc w:val="right"/>
              <w:rPr>
                <w:b/>
                <w:sz w:val="20"/>
                <w:szCs w:val="20"/>
              </w:rPr>
            </w:pPr>
            <w:r w:rsidRPr="001E19CC">
              <w:rPr>
                <w:b/>
                <w:sz w:val="20"/>
                <w:szCs w:val="20"/>
              </w:rPr>
              <w:t>100</w:t>
            </w:r>
          </w:p>
        </w:tc>
      </w:tr>
    </w:tbl>
    <w:p w:rsidR="00501715" w:rsidRPr="001E19CC" w:rsidRDefault="00501715" w:rsidP="00501715">
      <w:pPr>
        <w:pStyle w:val="a3"/>
        <w:spacing w:after="0" w:line="360" w:lineRule="atLeast"/>
        <w:ind w:left="0" w:firstLine="709"/>
        <w:jc w:val="both"/>
        <w:rPr>
          <w:color w:val="FF0000"/>
          <w:sz w:val="28"/>
          <w:szCs w:val="28"/>
        </w:rPr>
      </w:pPr>
    </w:p>
    <w:p w:rsidR="00501715" w:rsidRPr="001E19CC" w:rsidRDefault="00501715" w:rsidP="00501715">
      <w:pPr>
        <w:pStyle w:val="a3"/>
        <w:spacing w:after="0" w:line="360" w:lineRule="auto"/>
        <w:ind w:left="0" w:firstLine="709"/>
        <w:jc w:val="both"/>
        <w:rPr>
          <w:sz w:val="28"/>
          <w:szCs w:val="28"/>
        </w:rPr>
      </w:pPr>
      <w:r w:rsidRPr="001E19CC">
        <w:rPr>
          <w:sz w:val="28"/>
          <w:szCs w:val="28"/>
        </w:rPr>
        <w:t xml:space="preserve">В структуре налоговых доходов муниципального образования «Ленский район», основной удельный вес продолжает занимать налог на доходы физических лиц 89,4 % - 2024 год, 89,6% - 2025-2026 годы. </w:t>
      </w:r>
    </w:p>
    <w:p w:rsidR="00501715" w:rsidRPr="001E19CC" w:rsidRDefault="00501715" w:rsidP="00501715">
      <w:pPr>
        <w:pStyle w:val="a3"/>
        <w:spacing w:after="0" w:line="360" w:lineRule="auto"/>
        <w:ind w:left="0" w:firstLine="709"/>
        <w:jc w:val="both"/>
        <w:rPr>
          <w:sz w:val="28"/>
          <w:szCs w:val="28"/>
        </w:rPr>
      </w:pPr>
      <w:r w:rsidRPr="001E19CC">
        <w:rPr>
          <w:sz w:val="28"/>
          <w:szCs w:val="28"/>
        </w:rPr>
        <w:t>Прогнозирование налога на доходы физических лиц проводится на основе положений главы 23 «Налог на доходы физических лиц» Налогового кодекса РФ. Основные показатели, необходимые для прогнозного расчета НДФЛ:</w:t>
      </w:r>
    </w:p>
    <w:p w:rsidR="00501715" w:rsidRPr="001E19CC" w:rsidRDefault="00501715" w:rsidP="00501715">
      <w:pPr>
        <w:pStyle w:val="a3"/>
        <w:spacing w:after="0" w:line="360" w:lineRule="auto"/>
        <w:ind w:left="0" w:firstLine="709"/>
        <w:jc w:val="both"/>
        <w:rPr>
          <w:sz w:val="28"/>
          <w:szCs w:val="28"/>
        </w:rPr>
      </w:pPr>
      <w:r w:rsidRPr="001E19CC">
        <w:rPr>
          <w:sz w:val="28"/>
          <w:szCs w:val="28"/>
        </w:rPr>
        <w:t>1.Показатели прогноза социально-экономического развития МО на очередной финансовый год и плановый период по фонду оплаты труда, разрабатываемые Министерством экономики РС (Я).</w:t>
      </w:r>
    </w:p>
    <w:p w:rsidR="00501715" w:rsidRPr="001E19CC" w:rsidRDefault="00501715" w:rsidP="00501715">
      <w:pPr>
        <w:pStyle w:val="a3"/>
        <w:spacing w:after="0" w:line="360" w:lineRule="auto"/>
        <w:ind w:left="0" w:firstLine="709"/>
        <w:jc w:val="both"/>
        <w:rPr>
          <w:sz w:val="28"/>
          <w:szCs w:val="28"/>
        </w:rPr>
      </w:pPr>
      <w:r w:rsidRPr="001E19CC">
        <w:rPr>
          <w:sz w:val="28"/>
          <w:szCs w:val="28"/>
        </w:rPr>
        <w:t>2. Оценка поступления налога в 2023 году, с учетом фактического исполнения на 01.06.2023 года.</w:t>
      </w:r>
    </w:p>
    <w:p w:rsidR="00501715" w:rsidRPr="001E19CC" w:rsidRDefault="00501715" w:rsidP="00501715">
      <w:pPr>
        <w:pStyle w:val="a3"/>
        <w:spacing w:after="0" w:line="360" w:lineRule="auto"/>
        <w:ind w:left="0" w:firstLine="709"/>
        <w:jc w:val="both"/>
        <w:rPr>
          <w:sz w:val="28"/>
          <w:szCs w:val="28"/>
        </w:rPr>
      </w:pPr>
      <w:r w:rsidRPr="001E19CC">
        <w:rPr>
          <w:sz w:val="28"/>
          <w:szCs w:val="28"/>
        </w:rPr>
        <w:t>3. Динамика налоговой базы и исчисленные суммы НДФЛ за предыдущие годы в целом по району по данным отчета № 5-НДФЛ, 7-НДФЛ.</w:t>
      </w:r>
    </w:p>
    <w:p w:rsidR="00501715" w:rsidRPr="001E19CC" w:rsidRDefault="00501715" w:rsidP="00501715">
      <w:pPr>
        <w:pStyle w:val="a3"/>
        <w:spacing w:after="0" w:line="360" w:lineRule="auto"/>
        <w:ind w:left="0" w:firstLine="709"/>
        <w:jc w:val="both"/>
        <w:rPr>
          <w:sz w:val="28"/>
          <w:szCs w:val="28"/>
        </w:rPr>
      </w:pPr>
      <w:r w:rsidRPr="001E19CC">
        <w:rPr>
          <w:sz w:val="28"/>
          <w:szCs w:val="28"/>
        </w:rPr>
        <w:t>4. Динамика налоговых вычетов по налогу по форме № 5-НДФЛ, 5-ДДК «Отчет о декларировании доходов физическими лицами».</w:t>
      </w:r>
    </w:p>
    <w:p w:rsidR="00501715" w:rsidRPr="001E19CC" w:rsidRDefault="00501715" w:rsidP="00501715">
      <w:pPr>
        <w:pStyle w:val="a3"/>
        <w:spacing w:after="0" w:line="360" w:lineRule="auto"/>
        <w:ind w:left="0" w:firstLine="709"/>
        <w:jc w:val="both"/>
        <w:rPr>
          <w:sz w:val="28"/>
          <w:szCs w:val="28"/>
        </w:rPr>
      </w:pPr>
      <w:r w:rsidRPr="001E19CC">
        <w:rPr>
          <w:sz w:val="28"/>
          <w:szCs w:val="28"/>
        </w:rPr>
        <w:t>Так на 2024 год расчетная сумма налога на доходы физических лиц составит 2 509 900 000,00 рублей, рост к уточненному плану 2023 года на 26,9% или на                       532 034 689,16 рублей. На 2025 год –</w:t>
      </w:r>
      <w:r w:rsidRPr="001E19CC">
        <w:t xml:space="preserve"> </w:t>
      </w:r>
      <w:r w:rsidRPr="001E19CC">
        <w:rPr>
          <w:sz w:val="28"/>
          <w:szCs w:val="28"/>
        </w:rPr>
        <w:t>2 676 900 000,00 рублей (увеличение на 6,7% к прогнозным показателям на 2024 год или на 167 000 000,00 рублей). На 2026 год – 2 853 400 000,00 рублей (увеличение на 6,6% к прогнозу 2025 года или на                                     176 500 000,00 рублей).</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sz w:val="28"/>
          <w:szCs w:val="28"/>
        </w:rPr>
        <w:t>Контингент НДФЛ</w:t>
      </w:r>
      <w:r w:rsidRPr="001E19CC">
        <w:rPr>
          <w:rFonts w:ascii="Times New Roman" w:hAnsi="Times New Roman" w:cs="Times New Roman"/>
          <w:sz w:val="28"/>
          <w:szCs w:val="28"/>
        </w:rPr>
        <w:t xml:space="preserve"> по Ленскому району рассчитанный на 2024 год составит 5 372 000,00 тыс. руб., увеличение к плану 2023 года на 30,7% или на 1 261 592,00 тыс. руб. (уточненный план 2023 года составляет 4 110 408,00 тыс. руб.). На 2025 год – 5 827 000,00 тыс. руб., увеличение к плану 2024 года на 8,5% или на 455 000,00 тыс. руб. На 2026 год – 6 302 000,00 тыс. руб., увеличение к плану 2025 года на 8,2% или на 475 000,00 тыс. руб.</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Увеличение контингента НДФЛ к плановым показателям 2023 года обусловлено увеличением участков строительства Лупингов линейной части магистрального газопровода «Сила Сибири», </w:t>
      </w:r>
      <w:r w:rsidRPr="001E19CC">
        <w:rPr>
          <w:rFonts w:ascii="Times New Roman" w:hAnsi="Times New Roman" w:cs="Times New Roman"/>
          <w:sz w:val="28"/>
          <w:szCs w:val="28"/>
          <w:shd w:val="clear" w:color="auto" w:fill="FFFFFF"/>
        </w:rPr>
        <w:t>подлежащих вводу в эксплуатацию в текущем году</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sz w:val="28"/>
          <w:szCs w:val="28"/>
        </w:rPr>
        <w:t>Налоги на товары (работы, услуги), реализуемые на территории Российской Федерации</w:t>
      </w:r>
      <w:r w:rsidRPr="001E19CC">
        <w:rPr>
          <w:rFonts w:ascii="Times New Roman" w:hAnsi="Times New Roman" w:cs="Times New Roman"/>
          <w:sz w:val="28"/>
          <w:szCs w:val="28"/>
        </w:rPr>
        <w:t xml:space="preserve"> доведены администратором дохода Управлением ФНС России по Республике Саха (Якутия) с учетом дифференцированных нормативов отчислений в размере: 2024 год -13 528 761,30 рубль, 2025 год-16 938 364,20 рубля, 2026 год - 22 843 381,10 рубль.</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sz w:val="28"/>
          <w:szCs w:val="28"/>
        </w:rPr>
        <w:t xml:space="preserve"> Налоги на совокупный доход </w:t>
      </w:r>
      <w:r w:rsidRPr="001E19CC">
        <w:rPr>
          <w:rFonts w:ascii="Times New Roman" w:hAnsi="Times New Roman" w:cs="Times New Roman"/>
          <w:sz w:val="28"/>
          <w:szCs w:val="28"/>
        </w:rPr>
        <w:t>запланированы на 2024 год в объеме                   206 124 100,00 рублей (снижение на 2,5% к уточненным плановым показателям 2023 года, на 2023 год плановая сумма составляла 211 387 090,00 рублей), на 2025 год – 214 385 100,00 рублей (увеличение на 4,0% к прогнозным показателям на 2024 год), на 2026 год –222 919 100,00 рублей (с ростом на 4,0 % к прогнозным показателям на 2025 года).</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color w:val="FF0000"/>
          <w:sz w:val="28"/>
          <w:szCs w:val="28"/>
        </w:rPr>
        <w:t xml:space="preserve"> </w:t>
      </w:r>
      <w:r w:rsidRPr="001E19CC">
        <w:rPr>
          <w:rFonts w:ascii="Times New Roman" w:hAnsi="Times New Roman" w:cs="Times New Roman"/>
          <w:sz w:val="28"/>
          <w:szCs w:val="28"/>
        </w:rPr>
        <w:t>По видам налогов на совокупный доход:</w:t>
      </w:r>
    </w:p>
    <w:p w:rsidR="00501715" w:rsidRPr="001E19CC" w:rsidRDefault="00501715" w:rsidP="00501715">
      <w:pPr>
        <w:suppressAutoHyphens/>
        <w:spacing w:after="0" w:line="360" w:lineRule="auto"/>
        <w:ind w:firstLine="567"/>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Pr="001E19CC">
        <w:rPr>
          <w:rFonts w:ascii="Times New Roman" w:hAnsi="Times New Roman" w:cs="Times New Roman"/>
          <w:i/>
          <w:sz w:val="28"/>
          <w:szCs w:val="28"/>
        </w:rPr>
        <w:t>по налогам, взимаемым в связи с применением упрощенной системы налогообложения</w:t>
      </w:r>
      <w:r w:rsidRPr="001E19CC">
        <w:rPr>
          <w:rFonts w:ascii="Times New Roman" w:hAnsi="Times New Roman" w:cs="Times New Roman"/>
          <w:sz w:val="28"/>
          <w:szCs w:val="28"/>
        </w:rPr>
        <w:t xml:space="preserve"> на 2024-2026 годы прогноз поступления рассчитывается исходя из ожидаемого поступления налога в 2023 году, скорректированного на индекс потребительских цен на 2024 год – 105,5 %, на 2025 год – 104,0%, на 2026 год – 104,0% в соответствии с базовым вариантом сценарных условий Прогноза социально-экономического развития Республики Саха (Якутия) на 2024-2026 годы. </w:t>
      </w:r>
    </w:p>
    <w:p w:rsidR="00501715" w:rsidRPr="001E19CC" w:rsidRDefault="00501715" w:rsidP="00501715">
      <w:pPr>
        <w:suppressAutoHyphen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Так план на 2024 год составляет 195 771 000,00 рубль, на 2025 год – 203 600 000,00 рублей (с ростом на 4,0% к прогнозным показателям на 2024 год), на 2026 год – 211 730 000,00 рублей (с ростом на 4,0% к прогнозным показателям на 2025 год). </w:t>
      </w:r>
    </w:p>
    <w:p w:rsidR="00501715" w:rsidRPr="001E19CC" w:rsidRDefault="00501715" w:rsidP="00501715">
      <w:pPr>
        <w:autoSpaceDE w:val="0"/>
        <w:autoSpaceDN w:val="0"/>
        <w:adjustRightInd w:val="0"/>
        <w:spacing w:after="0" w:line="360" w:lineRule="auto"/>
        <w:ind w:firstLine="539"/>
        <w:jc w:val="both"/>
        <w:rPr>
          <w:rFonts w:ascii="Times New Roman" w:hAnsi="Times New Roman" w:cs="Times New Roman"/>
          <w:sz w:val="28"/>
          <w:szCs w:val="28"/>
        </w:rPr>
      </w:pPr>
      <w:r w:rsidRPr="001E19CC">
        <w:rPr>
          <w:rFonts w:ascii="Times New Roman" w:hAnsi="Times New Roman" w:cs="Times New Roman"/>
          <w:sz w:val="28"/>
          <w:szCs w:val="28"/>
        </w:rPr>
        <w:t xml:space="preserve">С 1 января 2019 года в соответствии с изменениями, внесенными Законом Республики Саха (Якутия) от 21.03.2019 2101-З N 113-VI "О внесении изменения в статью 14 Закона Республики Саха (Якутия) "О налоговой политике Республики Саха (Якутия)"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применяется </w:t>
      </w:r>
      <w:hyperlink r:id="rId8" w:history="1">
        <w:r w:rsidRPr="001E19CC">
          <w:rPr>
            <w:rFonts w:ascii="Times New Roman" w:hAnsi="Times New Roman" w:cs="Times New Roman"/>
            <w:sz w:val="28"/>
            <w:szCs w:val="28"/>
          </w:rPr>
          <w:t>налоговая ставк</w:t>
        </w:r>
      </w:hyperlink>
      <w:r w:rsidRPr="001E19CC">
        <w:rPr>
          <w:rFonts w:ascii="Times New Roman" w:hAnsi="Times New Roman" w:cs="Times New Roman"/>
          <w:sz w:val="28"/>
          <w:szCs w:val="28"/>
        </w:rPr>
        <w:t>а в размере 10 процентов (настоящее положение применяется с 01.01.2019 по 31.12.2023 г.).</w:t>
      </w:r>
    </w:p>
    <w:p w:rsidR="00501715" w:rsidRPr="001E19CC" w:rsidRDefault="00501715" w:rsidP="00501715">
      <w:pPr>
        <w:autoSpaceDE w:val="0"/>
        <w:autoSpaceDN w:val="0"/>
        <w:adjustRightInd w:val="0"/>
        <w:spacing w:after="0" w:line="360" w:lineRule="auto"/>
        <w:ind w:firstLine="539"/>
        <w:jc w:val="both"/>
        <w:rPr>
          <w:rFonts w:ascii="Times New Roman" w:hAnsi="Times New Roman" w:cs="Times New Roman"/>
          <w:sz w:val="28"/>
          <w:szCs w:val="28"/>
        </w:rPr>
      </w:pPr>
      <w:r w:rsidRPr="001E19CC">
        <w:rPr>
          <w:rFonts w:ascii="Times New Roman" w:hAnsi="Times New Roman" w:cs="Times New Roman"/>
          <w:sz w:val="28"/>
          <w:szCs w:val="28"/>
        </w:rPr>
        <w:t>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осуществляющие закупку, хранение и поставки алкогольной и спиртсодержащей продукции, розничную продажу алкогольной продукции, за исключением организаций и индивидуальных предпринимателей, осуществляющих деятельность по предоставлению продуктов питания и напитков (код ОКВЭД2 56), при условии, что выручка от деятельности по предоставлению продуктов питания и напитков (код ОКВЭД2 56) превышает 70 процентов общей суммы выручки от реализации товаров (работ, услуг), применяется налоговая ставка в размере 15 процентов.</w:t>
      </w:r>
    </w:p>
    <w:p w:rsidR="00501715" w:rsidRPr="001E19CC" w:rsidRDefault="00501715" w:rsidP="00501715">
      <w:pPr>
        <w:autoSpaceDE w:val="0"/>
        <w:autoSpaceDN w:val="0"/>
        <w:adjustRightInd w:val="0"/>
        <w:spacing w:after="0" w:line="360" w:lineRule="auto"/>
        <w:ind w:firstLine="539"/>
        <w:jc w:val="both"/>
        <w:rPr>
          <w:rFonts w:ascii="Times New Roman" w:hAnsi="Times New Roman" w:cs="Times New Roman"/>
          <w:sz w:val="28"/>
          <w:szCs w:val="28"/>
        </w:rPr>
      </w:pPr>
      <w:r w:rsidRPr="001E19CC">
        <w:rPr>
          <w:rFonts w:ascii="Times New Roman" w:hAnsi="Times New Roman" w:cs="Times New Roman"/>
          <w:sz w:val="28"/>
          <w:szCs w:val="28"/>
        </w:rPr>
        <w:t xml:space="preserve">При формировании прогноза поступления налога на 2024-2026 годы учитывались изменения, внесенные в региональный Закон РС(Я) «О налоговой политике Республики Саха (Якутия)» от 07.11.2013 1231-З N 17-V в части сроков установления, пониженных ставок налога. </w:t>
      </w:r>
    </w:p>
    <w:p w:rsidR="00501715" w:rsidRPr="001E19CC" w:rsidRDefault="00501715" w:rsidP="00501715">
      <w:pPr>
        <w:suppressAutoHyphens/>
        <w:spacing w:after="0" w:line="360" w:lineRule="auto"/>
        <w:ind w:firstLine="709"/>
        <w:jc w:val="both"/>
        <w:rPr>
          <w:szCs w:val="28"/>
        </w:rPr>
      </w:pPr>
      <w:r w:rsidRPr="001E19CC">
        <w:rPr>
          <w:rFonts w:ascii="Times New Roman" w:hAnsi="Times New Roman" w:cs="Times New Roman"/>
          <w:sz w:val="28"/>
          <w:szCs w:val="28"/>
        </w:rPr>
        <w:t>-</w:t>
      </w:r>
      <w:r w:rsidRPr="001E19CC">
        <w:rPr>
          <w:rFonts w:ascii="Times New Roman" w:hAnsi="Times New Roman" w:cs="Times New Roman"/>
          <w:i/>
          <w:sz w:val="28"/>
          <w:szCs w:val="28"/>
        </w:rPr>
        <w:t>по единому сельскохозяйственному налогу</w:t>
      </w:r>
      <w:r w:rsidRPr="001E19CC">
        <w:rPr>
          <w:rFonts w:ascii="Times New Roman" w:hAnsi="Times New Roman" w:cs="Times New Roman"/>
          <w:sz w:val="28"/>
          <w:szCs w:val="28"/>
        </w:rPr>
        <w:t xml:space="preserve"> прогноз поступления на 2024-2026 годы рассчитаны исходя из ожидаемого поступления налога в 2023 году, скорректированного на индекс потребительских цен на 2024 год – 105,5%, на 2025 год – 104,0%, на 2026 год – 104,0% в соответствии с базовым вариантом сценарных условий Прогноза социально-экономического развития Республики Саха (Якутия) на 2024-2026 годы.</w:t>
      </w:r>
    </w:p>
    <w:p w:rsidR="00501715" w:rsidRPr="001E19CC" w:rsidRDefault="00501715" w:rsidP="00501715">
      <w:pPr>
        <w:suppressAutoHyphen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Единый сельскохозяйственный налог поступает в бюджет района в виде отчислений из бюджетов поселений по нормативу 50%. Прогнозный план на 2024-2026 год составляет- 1 156 100,00 рублей, с увеличением к плановым показателям 2023 года на 28,8% или на 258 510,00 рублей (план на 2023 год составляет                         897 590,00 рублей). Рост плановых показателей на 2024 год обусловлен увеличением объемов производства и соответственно суммы налога по ООО «Батамайское». </w:t>
      </w:r>
    </w:p>
    <w:p w:rsidR="00501715" w:rsidRPr="001E19CC" w:rsidRDefault="00501715" w:rsidP="00501715">
      <w:pPr>
        <w:spacing w:after="0" w:line="360" w:lineRule="auto"/>
        <w:ind w:firstLine="567"/>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Pr="001E19CC">
        <w:rPr>
          <w:rFonts w:ascii="Times New Roman" w:hAnsi="Times New Roman" w:cs="Times New Roman"/>
          <w:i/>
          <w:sz w:val="28"/>
          <w:szCs w:val="28"/>
        </w:rPr>
        <w:t>патентная система налогообложения.</w:t>
      </w:r>
      <w:r w:rsidRPr="001E19CC">
        <w:rPr>
          <w:rFonts w:ascii="Times New Roman" w:hAnsi="Times New Roman" w:cs="Times New Roman"/>
          <w:sz w:val="28"/>
          <w:szCs w:val="28"/>
        </w:rPr>
        <w:t xml:space="preserve"> Прогноз поступления патента на 2024-2026 годы рассчитан исходя из ожидаемого поступления налога в 2023 году, скорректированного на индекс потребительских цен на 2024 год – 105,5%, на 2025 год – 104,0%, на 2026 год – 104,0% в соответствии с базовым вариантом сценарных условий Прогноза социально-экономического развития Республики Саха (Якутия) на 2024-2026 годы.</w:t>
      </w:r>
    </w:p>
    <w:p w:rsidR="00501715" w:rsidRPr="001E19CC" w:rsidRDefault="00501715" w:rsidP="00501715">
      <w:pPr>
        <w:spacing w:after="0" w:line="360" w:lineRule="auto"/>
        <w:ind w:firstLine="567"/>
        <w:jc w:val="both"/>
        <w:rPr>
          <w:rFonts w:ascii="Times New Roman" w:hAnsi="Times New Roman" w:cs="Times New Roman"/>
          <w:sz w:val="28"/>
          <w:szCs w:val="28"/>
        </w:rPr>
      </w:pPr>
      <w:r w:rsidRPr="001E19CC">
        <w:rPr>
          <w:rFonts w:ascii="Times New Roman" w:hAnsi="Times New Roman" w:cs="Times New Roman"/>
          <w:sz w:val="28"/>
          <w:szCs w:val="28"/>
        </w:rPr>
        <w:t>Информация по размерам потенциально возможного к получению индивидуальным предпринимателем годового дохода по видам предпринимательской деятельности, установлены частью 2 статьи 7 Закона РС(Я) «О налоговой политике Республики Саха (Якутия)» в зависимости от средней численности наемных работников; от количества транспортных средств; от количества обособленных объектов.</w:t>
      </w:r>
    </w:p>
    <w:p w:rsidR="00501715" w:rsidRPr="001E19CC" w:rsidRDefault="00501715" w:rsidP="00501715">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1E19CC">
        <w:rPr>
          <w:rFonts w:ascii="Times New Roman" w:hAnsi="Times New Roman" w:cs="Times New Roman"/>
          <w:sz w:val="28"/>
          <w:szCs w:val="28"/>
        </w:rPr>
        <w:t>Так сумма поступлений патента на 2024 год рассчитана в размере                                      9 197 000,00 рублей, снижение к плановым показателям 2023 года на 10,8% или на 1 110 500,00 рублей. Снижение поступлений по патентной системе налогообложения связано с первоначально завышенным ожиданием активного перехода налогоплательщиков с единого налога на вменённый доход на патентную систему налогообложения в 2023 году. На 2025 год - 9 629 000,00 рублей, с ростом к прогнозным показателям на 2024 год на 4,7% или на 432 000,00 рублей. На 2026 год -</w:t>
      </w:r>
      <w:r w:rsidRPr="001E19CC">
        <w:t xml:space="preserve"> </w:t>
      </w:r>
      <w:r w:rsidRPr="001E19CC">
        <w:rPr>
          <w:rFonts w:ascii="Times New Roman" w:hAnsi="Times New Roman" w:cs="Times New Roman"/>
          <w:sz w:val="28"/>
          <w:szCs w:val="28"/>
        </w:rPr>
        <w:t xml:space="preserve">10 033 000,00 рублей с ростом к 2025 году на 4,2% или на 404 000,00 рублей. </w:t>
      </w:r>
    </w:p>
    <w:p w:rsidR="00501715" w:rsidRPr="001E19CC" w:rsidRDefault="00501715" w:rsidP="00501715">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1E19CC">
        <w:rPr>
          <w:rFonts w:ascii="Times New Roman" w:hAnsi="Times New Roman" w:cs="Times New Roman"/>
          <w:sz w:val="28"/>
          <w:szCs w:val="28"/>
        </w:rPr>
        <w:t>Земельный налог. Прогнозная сумма налога на 2024-2026 годы определена исходя из кадастровой стоимости земельных участков и налоговой ставки, утвержденной для межселенных территорий – районным Советом депутатов.</w:t>
      </w:r>
    </w:p>
    <w:p w:rsidR="00501715" w:rsidRPr="001E19CC" w:rsidRDefault="00501715" w:rsidP="00501715">
      <w:pPr>
        <w:suppressAutoHyphen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В качестве исходных материалов использованы разделы </w:t>
      </w:r>
      <w:r w:rsidRPr="001E19CC">
        <w:rPr>
          <w:rFonts w:ascii="Times New Roman" w:hAnsi="Times New Roman" w:cs="Times New Roman"/>
          <w:sz w:val="28"/>
          <w:szCs w:val="28"/>
          <w:lang w:val="en-US"/>
        </w:rPr>
        <w:t>I</w:t>
      </w:r>
      <w:r w:rsidRPr="001E19CC">
        <w:rPr>
          <w:rFonts w:ascii="Times New Roman" w:hAnsi="Times New Roman" w:cs="Times New Roman"/>
          <w:sz w:val="28"/>
          <w:szCs w:val="28"/>
        </w:rPr>
        <w:t xml:space="preserve"> - </w:t>
      </w:r>
      <w:r w:rsidRPr="001E19CC">
        <w:rPr>
          <w:rFonts w:ascii="Times New Roman" w:hAnsi="Times New Roman" w:cs="Times New Roman"/>
          <w:sz w:val="28"/>
          <w:szCs w:val="28"/>
          <w:lang w:val="en-US"/>
        </w:rPr>
        <w:t>II</w:t>
      </w:r>
      <w:r w:rsidRPr="001E19CC">
        <w:rPr>
          <w:rFonts w:ascii="Times New Roman" w:hAnsi="Times New Roman" w:cs="Times New Roman"/>
          <w:sz w:val="28"/>
          <w:szCs w:val="28"/>
        </w:rPr>
        <w:t xml:space="preserve"> отчета УФНС по РС(Я) формы 5-МН «Отчет о налоговой базе и структуре начислений по местным налогам» за 2022 год, динамика поступления налога за 2021-2022 годы. </w:t>
      </w:r>
    </w:p>
    <w:p w:rsidR="00501715" w:rsidRPr="001E19CC" w:rsidRDefault="00501715" w:rsidP="00501715">
      <w:p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1E19CC">
        <w:rPr>
          <w:rFonts w:ascii="Times New Roman" w:hAnsi="Times New Roman" w:cs="Times New Roman"/>
          <w:sz w:val="28"/>
          <w:szCs w:val="28"/>
        </w:rPr>
        <w:t>Так прогнозная сумма земельного налога на 2024-2026 годы составляет –по 205 000,00 рублей ежегодно.</w:t>
      </w:r>
    </w:p>
    <w:p w:rsidR="00501715" w:rsidRPr="001E19CC" w:rsidRDefault="00501715" w:rsidP="00501715">
      <w:pPr>
        <w:pStyle w:val="ac"/>
        <w:suppressAutoHyphen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sz w:val="28"/>
          <w:szCs w:val="28"/>
        </w:rPr>
        <w:t xml:space="preserve">Налог на добычу общераспространенных полезных ископаемых </w:t>
      </w:r>
      <w:r w:rsidRPr="001E19CC">
        <w:rPr>
          <w:rFonts w:ascii="Times New Roman" w:hAnsi="Times New Roman" w:cs="Times New Roman"/>
          <w:sz w:val="28"/>
          <w:szCs w:val="28"/>
        </w:rPr>
        <w:t xml:space="preserve">на 2024-2026 года рассчитан на основании отчетных данных УФНС РФ по РС(Я), прогнозных данных по объемам добычи в натуральном и стоимостном выражении самих недропользователей, сведений Министерства промышленности и геологии Республики Саха (Якутия) по результатам выдачи в пользование участков недр, содержащих общераспространенных полезных ископаемых. На 2024 год запланирован в объеме 71 030 000,00 рублей, на 2025 год – 69 189 000,00 рублей (снижение на 2,6% или на 1 841 000,00 рублей к прогнозным показателям на 2024 год), на 2026 год – 77 269 000,00 рублей (увеличение на 11,7% или на 8 080 000,00 рублей к прогнозным показателям на 2025 год). </w:t>
      </w:r>
    </w:p>
    <w:p w:rsidR="00501715" w:rsidRPr="001E19CC" w:rsidRDefault="00501715" w:rsidP="00501715">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Расчет прогноза поступлений по </w:t>
      </w:r>
      <w:r w:rsidRPr="001E19CC">
        <w:rPr>
          <w:rFonts w:ascii="Times New Roman" w:hAnsi="Times New Roman" w:cs="Times New Roman"/>
          <w:b/>
          <w:sz w:val="28"/>
          <w:szCs w:val="28"/>
        </w:rPr>
        <w:t>государственной госпошлине</w:t>
      </w:r>
      <w:r w:rsidRPr="001E19CC">
        <w:rPr>
          <w:rFonts w:ascii="Times New Roman" w:hAnsi="Times New Roman" w:cs="Times New Roman"/>
          <w:sz w:val="28"/>
          <w:szCs w:val="28"/>
        </w:rPr>
        <w:t xml:space="preserve"> на 2024-2026 годы производился на основании динамики поступления за 2021-2022 год и оценки ожидаемого поступления в 2023 году. Так планируемые поступления по госпошлине по делам, рассматриваемым в судах общей юрисдикции, мировыми судьями на 2024 год составляет 8 400 000,00 рублей, на 2025 год – 8 600 000,00 рублей (с ростом на 2,4% к прогнозным показателям 2024 года), на 2026 год – 8 800 000,00 рублей (с ростом на 2,3% к прогнозным показателям 2025 года).</w:t>
      </w:r>
    </w:p>
    <w:p w:rsidR="00501715" w:rsidRPr="001E19CC" w:rsidRDefault="00501715" w:rsidP="00501715">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Государственная пошлина за выдачу разрешения на установку рекламной конструкции на 2024-2026 годы запланирована в размере 15 000,00 рублей ежегодно.</w:t>
      </w:r>
    </w:p>
    <w:p w:rsidR="00501715" w:rsidRPr="001E19CC" w:rsidRDefault="00501715" w:rsidP="00501715">
      <w:pPr>
        <w:spacing w:after="0" w:line="360" w:lineRule="auto"/>
        <w:ind w:firstLine="709"/>
        <w:jc w:val="both"/>
        <w:rPr>
          <w:rFonts w:ascii="Times New Roman" w:hAnsi="Times New Roman" w:cs="Times New Roman"/>
          <w:b/>
          <w:sz w:val="28"/>
          <w:szCs w:val="28"/>
        </w:rPr>
      </w:pPr>
      <w:r w:rsidRPr="001E19CC">
        <w:rPr>
          <w:rFonts w:ascii="Times New Roman" w:hAnsi="Times New Roman" w:cs="Times New Roman"/>
          <w:b/>
          <w:sz w:val="28"/>
          <w:szCs w:val="28"/>
        </w:rPr>
        <w:t xml:space="preserve">Неналоговые доходы </w:t>
      </w:r>
    </w:p>
    <w:p w:rsidR="00501715" w:rsidRPr="001E19CC" w:rsidRDefault="00501715" w:rsidP="00501715">
      <w:pPr>
        <w:pStyle w:val="a3"/>
        <w:spacing w:after="0" w:line="360" w:lineRule="auto"/>
        <w:ind w:left="0" w:firstLine="709"/>
        <w:jc w:val="both"/>
        <w:rPr>
          <w:sz w:val="28"/>
          <w:szCs w:val="28"/>
        </w:rPr>
      </w:pPr>
      <w:r w:rsidRPr="001E19CC">
        <w:rPr>
          <w:sz w:val="28"/>
          <w:szCs w:val="28"/>
        </w:rPr>
        <w:t>Прогноз поступлений по неналоговым доходам бюджета на 2024-2026 г.г. составлен на основании расчета администраторов конкретного вида платежа.</w:t>
      </w:r>
    </w:p>
    <w:p w:rsidR="00501715" w:rsidRPr="001E19CC" w:rsidRDefault="00501715" w:rsidP="00501715">
      <w:pPr>
        <w:pStyle w:val="a3"/>
        <w:spacing w:after="0" w:line="360" w:lineRule="auto"/>
        <w:ind w:left="0" w:firstLine="709"/>
        <w:jc w:val="both"/>
        <w:rPr>
          <w:color w:val="FF0000"/>
          <w:sz w:val="28"/>
          <w:szCs w:val="28"/>
        </w:rPr>
      </w:pPr>
      <w:r w:rsidRPr="001E19CC">
        <w:rPr>
          <w:sz w:val="28"/>
          <w:szCs w:val="28"/>
        </w:rPr>
        <w:t>Доходы, не имеющие постоянного характера поступлений, а также доходы, по которым не представляется возможным определение базы, рассчитаны в соответствии с действующим законодательством с учетом ожидаемой оценки.</w:t>
      </w:r>
    </w:p>
    <w:p w:rsidR="00501715" w:rsidRPr="001E19CC" w:rsidRDefault="00501715" w:rsidP="00501715">
      <w:pPr>
        <w:pStyle w:val="a3"/>
        <w:spacing w:after="0" w:line="360" w:lineRule="auto"/>
        <w:ind w:left="0" w:firstLine="709"/>
        <w:jc w:val="both"/>
        <w:rPr>
          <w:sz w:val="28"/>
          <w:szCs w:val="28"/>
        </w:rPr>
      </w:pPr>
      <w:r w:rsidRPr="001E19CC">
        <w:rPr>
          <w:sz w:val="28"/>
          <w:szCs w:val="28"/>
        </w:rPr>
        <w:t>Объем неналоговых доходов бюджета муниципального образования «Ленский район» на 2024 год составит 314 569 441,21 рублей (снижение к плану 2023 года на 0,5% или на 1 853 764,06 рубля). На 2025 год –314 569 441,21 рубль (снижение на 13,4% на 48 773 835,03 рублей к плану на 2024 год). На 2026 год – 315 844 652,78 рубля (рост на 1 275 211,57 рублей к плану на 2025 год).</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Структура неналоговых доходов представлена в   таблице:</w:t>
      </w:r>
    </w:p>
    <w:p w:rsidR="00501715" w:rsidRPr="001E19CC" w:rsidRDefault="00501715" w:rsidP="00501715">
      <w:pPr>
        <w:ind w:firstLine="709"/>
        <w:jc w:val="right"/>
        <w:rPr>
          <w:rFonts w:ascii="Times New Roman" w:hAnsi="Times New Roman" w:cs="Times New Roman"/>
          <w:sz w:val="28"/>
          <w:szCs w:val="28"/>
        </w:rPr>
      </w:pPr>
      <w:r w:rsidRPr="001E19CC">
        <w:rPr>
          <w:rFonts w:ascii="Times New Roman" w:hAnsi="Times New Roman" w:cs="Times New Roman"/>
          <w:sz w:val="28"/>
          <w:szCs w:val="28"/>
        </w:rPr>
        <w:t>Таблица 3.</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7"/>
        <w:gridCol w:w="992"/>
        <w:gridCol w:w="1417"/>
        <w:gridCol w:w="851"/>
        <w:gridCol w:w="1417"/>
        <w:gridCol w:w="1134"/>
      </w:tblGrid>
      <w:tr w:rsidR="00501715" w:rsidRPr="001E19CC" w:rsidTr="00F37918">
        <w:trPr>
          <w:trHeight w:val="1355"/>
        </w:trPr>
        <w:tc>
          <w:tcPr>
            <w:tcW w:w="2268" w:type="dxa"/>
          </w:tcPr>
          <w:p w:rsidR="00501715" w:rsidRPr="001E19CC" w:rsidRDefault="00501715" w:rsidP="002F3D90">
            <w:pPr>
              <w:pStyle w:val="a3"/>
              <w:spacing w:after="0"/>
              <w:ind w:left="0"/>
              <w:jc w:val="both"/>
              <w:rPr>
                <w:b/>
                <w:sz w:val="20"/>
                <w:szCs w:val="20"/>
              </w:rPr>
            </w:pPr>
            <w:r w:rsidRPr="001E19CC">
              <w:rPr>
                <w:b/>
                <w:sz w:val="20"/>
                <w:szCs w:val="20"/>
              </w:rPr>
              <w:t>Наименование показателя</w:t>
            </w:r>
          </w:p>
        </w:tc>
        <w:tc>
          <w:tcPr>
            <w:tcW w:w="1417" w:type="dxa"/>
          </w:tcPr>
          <w:p w:rsidR="00501715" w:rsidRPr="001E19CC" w:rsidRDefault="00501715" w:rsidP="002F3D90">
            <w:pPr>
              <w:pStyle w:val="a3"/>
              <w:spacing w:after="0"/>
              <w:ind w:left="0"/>
              <w:jc w:val="both"/>
              <w:rPr>
                <w:b/>
                <w:sz w:val="20"/>
                <w:szCs w:val="20"/>
              </w:rPr>
            </w:pPr>
            <w:r w:rsidRPr="001E19CC">
              <w:rPr>
                <w:b/>
                <w:sz w:val="20"/>
                <w:szCs w:val="20"/>
              </w:rPr>
              <w:t>Проект плана 2024 года, тыс. руб.</w:t>
            </w:r>
          </w:p>
        </w:tc>
        <w:tc>
          <w:tcPr>
            <w:tcW w:w="992" w:type="dxa"/>
          </w:tcPr>
          <w:p w:rsidR="00501715" w:rsidRPr="001E19CC" w:rsidRDefault="00501715" w:rsidP="002F3D90">
            <w:pPr>
              <w:pStyle w:val="a3"/>
              <w:spacing w:after="0"/>
              <w:ind w:left="0"/>
              <w:jc w:val="both"/>
              <w:rPr>
                <w:b/>
                <w:sz w:val="20"/>
                <w:szCs w:val="20"/>
              </w:rPr>
            </w:pPr>
            <w:r w:rsidRPr="001E19CC">
              <w:rPr>
                <w:b/>
                <w:sz w:val="20"/>
                <w:szCs w:val="20"/>
              </w:rPr>
              <w:t>Удельный вес в %</w:t>
            </w:r>
          </w:p>
        </w:tc>
        <w:tc>
          <w:tcPr>
            <w:tcW w:w="1417" w:type="dxa"/>
          </w:tcPr>
          <w:p w:rsidR="00501715" w:rsidRPr="001E19CC" w:rsidRDefault="00501715" w:rsidP="002F3D90">
            <w:pPr>
              <w:pStyle w:val="a3"/>
              <w:spacing w:after="0"/>
              <w:ind w:left="0"/>
              <w:jc w:val="both"/>
              <w:rPr>
                <w:b/>
                <w:sz w:val="20"/>
                <w:szCs w:val="20"/>
              </w:rPr>
            </w:pPr>
            <w:r w:rsidRPr="001E19CC">
              <w:rPr>
                <w:b/>
                <w:sz w:val="20"/>
                <w:szCs w:val="20"/>
              </w:rPr>
              <w:t>Проект плана 2025 года, тыс. руб.</w:t>
            </w:r>
          </w:p>
        </w:tc>
        <w:tc>
          <w:tcPr>
            <w:tcW w:w="851" w:type="dxa"/>
          </w:tcPr>
          <w:p w:rsidR="00501715" w:rsidRPr="001E19CC" w:rsidRDefault="00501715" w:rsidP="002F3D90">
            <w:pPr>
              <w:pStyle w:val="a3"/>
              <w:spacing w:after="0"/>
              <w:ind w:left="0"/>
              <w:jc w:val="both"/>
              <w:rPr>
                <w:b/>
                <w:sz w:val="20"/>
                <w:szCs w:val="20"/>
              </w:rPr>
            </w:pPr>
            <w:r w:rsidRPr="001E19CC">
              <w:rPr>
                <w:b/>
                <w:sz w:val="20"/>
                <w:szCs w:val="20"/>
              </w:rPr>
              <w:t>Удельный вес в %</w:t>
            </w:r>
          </w:p>
        </w:tc>
        <w:tc>
          <w:tcPr>
            <w:tcW w:w="1417" w:type="dxa"/>
          </w:tcPr>
          <w:p w:rsidR="00501715" w:rsidRPr="001E19CC" w:rsidRDefault="00501715" w:rsidP="002F3D90">
            <w:pPr>
              <w:pStyle w:val="a3"/>
              <w:spacing w:after="0"/>
              <w:ind w:left="0"/>
              <w:jc w:val="both"/>
              <w:rPr>
                <w:b/>
                <w:sz w:val="20"/>
                <w:szCs w:val="20"/>
              </w:rPr>
            </w:pPr>
            <w:r w:rsidRPr="001E19CC">
              <w:rPr>
                <w:b/>
                <w:sz w:val="20"/>
                <w:szCs w:val="20"/>
              </w:rPr>
              <w:t>Проект плана 2026 года, тыс. руб.</w:t>
            </w:r>
          </w:p>
        </w:tc>
        <w:tc>
          <w:tcPr>
            <w:tcW w:w="1134" w:type="dxa"/>
          </w:tcPr>
          <w:p w:rsidR="00501715" w:rsidRPr="001E19CC" w:rsidRDefault="00501715" w:rsidP="002F3D90">
            <w:pPr>
              <w:pStyle w:val="a3"/>
              <w:spacing w:after="0"/>
              <w:ind w:left="0"/>
              <w:jc w:val="both"/>
              <w:rPr>
                <w:b/>
                <w:sz w:val="20"/>
                <w:szCs w:val="20"/>
              </w:rPr>
            </w:pPr>
            <w:r w:rsidRPr="001E19CC">
              <w:rPr>
                <w:b/>
                <w:sz w:val="20"/>
                <w:szCs w:val="20"/>
              </w:rPr>
              <w:t>Удельный вес в %</w:t>
            </w:r>
          </w:p>
        </w:tc>
      </w:tr>
      <w:tr w:rsidR="00501715" w:rsidRPr="001E19CC" w:rsidTr="00F37918">
        <w:trPr>
          <w:trHeight w:val="1232"/>
        </w:trPr>
        <w:tc>
          <w:tcPr>
            <w:tcW w:w="2268" w:type="dxa"/>
            <w:vAlign w:val="center"/>
          </w:tcPr>
          <w:p w:rsidR="00501715" w:rsidRPr="001E19CC" w:rsidRDefault="00501715" w:rsidP="002F3D90">
            <w:pPr>
              <w:pStyle w:val="a3"/>
              <w:spacing w:after="0"/>
              <w:ind w:left="0"/>
              <w:jc w:val="both"/>
              <w:rPr>
                <w:b/>
                <w:sz w:val="20"/>
                <w:szCs w:val="20"/>
              </w:rPr>
            </w:pPr>
            <w:r w:rsidRPr="001E19CC">
              <w:rPr>
                <w:b/>
                <w:sz w:val="20"/>
                <w:szCs w:val="20"/>
              </w:rPr>
              <w:t>Доходы от использования имущества, находящегося в государственной и муниципальной собственности</w:t>
            </w:r>
          </w:p>
          <w:p w:rsidR="00501715" w:rsidRPr="001E19CC" w:rsidRDefault="00501715" w:rsidP="002F3D90">
            <w:pPr>
              <w:pStyle w:val="a3"/>
              <w:spacing w:after="0"/>
              <w:ind w:left="0"/>
              <w:jc w:val="both"/>
              <w:rPr>
                <w:b/>
                <w:sz w:val="20"/>
                <w:szCs w:val="20"/>
              </w:rPr>
            </w:pPr>
            <w:r w:rsidRPr="001E19CC">
              <w:rPr>
                <w:b/>
                <w:sz w:val="20"/>
                <w:szCs w:val="20"/>
              </w:rPr>
              <w:t>в том числе</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220 892,7</w:t>
            </w:r>
          </w:p>
        </w:tc>
        <w:tc>
          <w:tcPr>
            <w:tcW w:w="992" w:type="dxa"/>
          </w:tcPr>
          <w:p w:rsidR="00501715" w:rsidRPr="001E19CC" w:rsidRDefault="00501715" w:rsidP="002F3D90">
            <w:pPr>
              <w:pStyle w:val="a3"/>
              <w:spacing w:after="0"/>
              <w:ind w:left="0"/>
              <w:jc w:val="right"/>
              <w:rPr>
                <w:b/>
                <w:sz w:val="20"/>
                <w:szCs w:val="20"/>
              </w:rPr>
            </w:pPr>
            <w:r w:rsidRPr="001E19CC">
              <w:rPr>
                <w:b/>
                <w:sz w:val="20"/>
                <w:szCs w:val="20"/>
              </w:rPr>
              <w:t>60,8</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220 892,7</w:t>
            </w:r>
          </w:p>
        </w:tc>
        <w:tc>
          <w:tcPr>
            <w:tcW w:w="851" w:type="dxa"/>
          </w:tcPr>
          <w:p w:rsidR="00501715" w:rsidRPr="001E19CC" w:rsidRDefault="00501715" w:rsidP="002F3D90">
            <w:pPr>
              <w:pStyle w:val="a3"/>
              <w:spacing w:after="0"/>
              <w:ind w:left="0"/>
              <w:jc w:val="right"/>
              <w:rPr>
                <w:b/>
                <w:sz w:val="20"/>
                <w:szCs w:val="20"/>
              </w:rPr>
            </w:pPr>
            <w:r w:rsidRPr="001E19CC">
              <w:rPr>
                <w:b/>
                <w:sz w:val="20"/>
                <w:szCs w:val="20"/>
              </w:rPr>
              <w:t>70,2</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220 892,7</w:t>
            </w:r>
          </w:p>
        </w:tc>
        <w:tc>
          <w:tcPr>
            <w:tcW w:w="1134" w:type="dxa"/>
          </w:tcPr>
          <w:p w:rsidR="00501715" w:rsidRPr="001E19CC" w:rsidRDefault="00501715" w:rsidP="002F3D90">
            <w:pPr>
              <w:pStyle w:val="a3"/>
              <w:spacing w:after="0"/>
              <w:ind w:left="0"/>
              <w:jc w:val="right"/>
              <w:rPr>
                <w:b/>
                <w:sz w:val="20"/>
                <w:szCs w:val="20"/>
              </w:rPr>
            </w:pPr>
            <w:r w:rsidRPr="001E19CC">
              <w:rPr>
                <w:b/>
                <w:sz w:val="20"/>
                <w:szCs w:val="20"/>
              </w:rPr>
              <w:t>69,9</w:t>
            </w:r>
          </w:p>
        </w:tc>
      </w:tr>
      <w:tr w:rsidR="00501715" w:rsidRPr="001E19CC" w:rsidTr="00F37918">
        <w:trPr>
          <w:trHeight w:val="328"/>
        </w:trPr>
        <w:tc>
          <w:tcPr>
            <w:tcW w:w="2268" w:type="dxa"/>
          </w:tcPr>
          <w:p w:rsidR="00501715" w:rsidRPr="001E19CC" w:rsidRDefault="00501715" w:rsidP="002F3D90">
            <w:pPr>
              <w:pStyle w:val="a3"/>
              <w:spacing w:after="0"/>
              <w:ind w:left="0"/>
              <w:jc w:val="both"/>
              <w:rPr>
                <w:sz w:val="20"/>
                <w:szCs w:val="20"/>
              </w:rPr>
            </w:pPr>
            <w:r w:rsidRPr="001E19CC">
              <w:rPr>
                <w:sz w:val="20"/>
                <w:szCs w:val="20"/>
              </w:rPr>
              <w:t>Дивиденды по акциям</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185 600,0</w:t>
            </w:r>
          </w:p>
        </w:tc>
        <w:tc>
          <w:tcPr>
            <w:tcW w:w="992" w:type="dxa"/>
          </w:tcPr>
          <w:p w:rsidR="00501715" w:rsidRPr="001E19CC" w:rsidRDefault="00501715" w:rsidP="002F3D90">
            <w:pPr>
              <w:pStyle w:val="a3"/>
              <w:spacing w:after="0"/>
              <w:ind w:left="0"/>
              <w:jc w:val="right"/>
              <w:rPr>
                <w:sz w:val="20"/>
                <w:szCs w:val="20"/>
              </w:rPr>
            </w:pPr>
            <w:r w:rsidRPr="001E19CC">
              <w:rPr>
                <w:sz w:val="20"/>
                <w:szCs w:val="20"/>
              </w:rPr>
              <w:t>51,1</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185 600,0</w:t>
            </w:r>
          </w:p>
        </w:tc>
        <w:tc>
          <w:tcPr>
            <w:tcW w:w="851" w:type="dxa"/>
          </w:tcPr>
          <w:p w:rsidR="00501715" w:rsidRPr="001E19CC" w:rsidRDefault="00501715" w:rsidP="002F3D90">
            <w:pPr>
              <w:pStyle w:val="a3"/>
              <w:spacing w:after="0"/>
              <w:ind w:left="0"/>
              <w:jc w:val="right"/>
              <w:rPr>
                <w:sz w:val="20"/>
                <w:szCs w:val="20"/>
              </w:rPr>
            </w:pPr>
            <w:r w:rsidRPr="001E19CC">
              <w:rPr>
                <w:sz w:val="20"/>
                <w:szCs w:val="20"/>
              </w:rPr>
              <w:t>59,0</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185 600,0</w:t>
            </w:r>
          </w:p>
        </w:tc>
        <w:tc>
          <w:tcPr>
            <w:tcW w:w="1134" w:type="dxa"/>
          </w:tcPr>
          <w:p w:rsidR="00501715" w:rsidRPr="001E19CC" w:rsidRDefault="00501715" w:rsidP="002F3D90">
            <w:pPr>
              <w:pStyle w:val="a3"/>
              <w:spacing w:after="0"/>
              <w:ind w:left="0"/>
              <w:jc w:val="right"/>
              <w:rPr>
                <w:sz w:val="20"/>
                <w:szCs w:val="20"/>
              </w:rPr>
            </w:pPr>
            <w:r w:rsidRPr="001E19CC">
              <w:rPr>
                <w:sz w:val="20"/>
                <w:szCs w:val="20"/>
              </w:rPr>
              <w:t>58,8</w:t>
            </w:r>
          </w:p>
        </w:tc>
      </w:tr>
      <w:tr w:rsidR="00501715" w:rsidRPr="001E19CC" w:rsidTr="00F37918">
        <w:trPr>
          <w:trHeight w:val="1533"/>
        </w:trPr>
        <w:tc>
          <w:tcPr>
            <w:tcW w:w="2268" w:type="dxa"/>
          </w:tcPr>
          <w:p w:rsidR="00501715" w:rsidRPr="001E19CC" w:rsidRDefault="00501715" w:rsidP="002F3D90">
            <w:pPr>
              <w:spacing w:after="0" w:line="240" w:lineRule="auto"/>
              <w:jc w:val="both"/>
              <w:rPr>
                <w:rFonts w:ascii="Times New Roman" w:hAnsi="Times New Roman" w:cs="Times New Roman"/>
                <w:sz w:val="20"/>
                <w:szCs w:val="20"/>
              </w:rPr>
            </w:pPr>
            <w:r w:rsidRPr="001E19C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т д..</w:t>
            </w:r>
          </w:p>
          <w:p w:rsidR="00501715" w:rsidRPr="001E19CC" w:rsidRDefault="00501715" w:rsidP="002F3D90">
            <w:pPr>
              <w:pStyle w:val="a3"/>
              <w:spacing w:after="0"/>
              <w:ind w:left="0"/>
              <w:jc w:val="both"/>
              <w:rPr>
                <w:sz w:val="20"/>
                <w:szCs w:val="20"/>
              </w:rPr>
            </w:pPr>
          </w:p>
        </w:tc>
        <w:tc>
          <w:tcPr>
            <w:tcW w:w="1417" w:type="dxa"/>
          </w:tcPr>
          <w:p w:rsidR="00501715" w:rsidRPr="001E19CC" w:rsidRDefault="00501715" w:rsidP="002F3D90">
            <w:pPr>
              <w:pStyle w:val="a3"/>
              <w:spacing w:after="0"/>
              <w:ind w:left="0"/>
              <w:jc w:val="right"/>
              <w:rPr>
                <w:sz w:val="20"/>
                <w:szCs w:val="20"/>
              </w:rPr>
            </w:pPr>
            <w:r w:rsidRPr="001E19CC">
              <w:rPr>
                <w:sz w:val="20"/>
                <w:szCs w:val="20"/>
              </w:rPr>
              <w:t>31 677,7</w:t>
            </w:r>
          </w:p>
        </w:tc>
        <w:tc>
          <w:tcPr>
            <w:tcW w:w="992" w:type="dxa"/>
          </w:tcPr>
          <w:p w:rsidR="00501715" w:rsidRPr="001E19CC" w:rsidRDefault="00501715" w:rsidP="002F3D90">
            <w:pPr>
              <w:pStyle w:val="a3"/>
              <w:spacing w:after="0"/>
              <w:ind w:left="0"/>
              <w:jc w:val="right"/>
              <w:rPr>
                <w:sz w:val="20"/>
                <w:szCs w:val="20"/>
              </w:rPr>
            </w:pPr>
            <w:r w:rsidRPr="001E19CC">
              <w:rPr>
                <w:sz w:val="20"/>
                <w:szCs w:val="20"/>
              </w:rPr>
              <w:t>8,7</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31 677,7</w:t>
            </w:r>
          </w:p>
        </w:tc>
        <w:tc>
          <w:tcPr>
            <w:tcW w:w="851" w:type="dxa"/>
          </w:tcPr>
          <w:p w:rsidR="00501715" w:rsidRPr="001E19CC" w:rsidRDefault="00501715" w:rsidP="002F3D90">
            <w:pPr>
              <w:pStyle w:val="a3"/>
              <w:spacing w:after="0"/>
              <w:ind w:left="0"/>
              <w:jc w:val="right"/>
              <w:rPr>
                <w:sz w:val="20"/>
                <w:szCs w:val="20"/>
              </w:rPr>
            </w:pPr>
            <w:r w:rsidRPr="001E19CC">
              <w:rPr>
                <w:sz w:val="20"/>
                <w:szCs w:val="20"/>
              </w:rPr>
              <w:t>10,1</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31 677,7</w:t>
            </w:r>
          </w:p>
        </w:tc>
        <w:tc>
          <w:tcPr>
            <w:tcW w:w="1134" w:type="dxa"/>
          </w:tcPr>
          <w:p w:rsidR="00501715" w:rsidRPr="001E19CC" w:rsidRDefault="00501715" w:rsidP="002F3D90">
            <w:pPr>
              <w:pStyle w:val="a3"/>
              <w:spacing w:after="0"/>
              <w:ind w:left="0"/>
              <w:jc w:val="right"/>
              <w:rPr>
                <w:sz w:val="20"/>
                <w:szCs w:val="20"/>
              </w:rPr>
            </w:pPr>
            <w:r w:rsidRPr="001E19CC">
              <w:rPr>
                <w:sz w:val="20"/>
                <w:szCs w:val="20"/>
              </w:rPr>
              <w:t>10,0</w:t>
            </w:r>
          </w:p>
        </w:tc>
      </w:tr>
      <w:tr w:rsidR="00501715" w:rsidRPr="001E19CC" w:rsidTr="00F37918">
        <w:trPr>
          <w:trHeight w:val="678"/>
        </w:trPr>
        <w:tc>
          <w:tcPr>
            <w:tcW w:w="2268" w:type="dxa"/>
          </w:tcPr>
          <w:p w:rsidR="00501715" w:rsidRPr="001E19CC" w:rsidRDefault="00501715" w:rsidP="002F3D90">
            <w:pPr>
              <w:pStyle w:val="a3"/>
              <w:spacing w:after="0"/>
              <w:ind w:left="0"/>
              <w:jc w:val="both"/>
              <w:rPr>
                <w:sz w:val="20"/>
                <w:szCs w:val="20"/>
              </w:rPr>
            </w:pPr>
            <w:r w:rsidRPr="001E19CC">
              <w:rPr>
                <w:sz w:val="20"/>
                <w:szCs w:val="20"/>
              </w:rPr>
              <w:t>Доходы от сдачи в аренду имущества и т д..</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3 615,0</w:t>
            </w:r>
          </w:p>
        </w:tc>
        <w:tc>
          <w:tcPr>
            <w:tcW w:w="992" w:type="dxa"/>
          </w:tcPr>
          <w:p w:rsidR="00501715" w:rsidRPr="001E19CC" w:rsidRDefault="00501715" w:rsidP="002F3D90">
            <w:pPr>
              <w:pStyle w:val="a3"/>
              <w:spacing w:after="0"/>
              <w:ind w:left="0"/>
              <w:jc w:val="right"/>
              <w:rPr>
                <w:sz w:val="20"/>
                <w:szCs w:val="20"/>
              </w:rPr>
            </w:pPr>
            <w:r w:rsidRPr="001E19CC">
              <w:rPr>
                <w:sz w:val="20"/>
                <w:szCs w:val="20"/>
              </w:rPr>
              <w:t>1,0</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3 615,0</w:t>
            </w:r>
          </w:p>
        </w:tc>
        <w:tc>
          <w:tcPr>
            <w:tcW w:w="851" w:type="dxa"/>
          </w:tcPr>
          <w:p w:rsidR="00501715" w:rsidRPr="001E19CC" w:rsidRDefault="00501715" w:rsidP="002F3D90">
            <w:pPr>
              <w:pStyle w:val="a3"/>
              <w:spacing w:after="0"/>
              <w:ind w:left="0"/>
              <w:jc w:val="right"/>
              <w:rPr>
                <w:sz w:val="20"/>
                <w:szCs w:val="20"/>
              </w:rPr>
            </w:pPr>
            <w:r w:rsidRPr="001E19CC">
              <w:rPr>
                <w:sz w:val="20"/>
                <w:szCs w:val="20"/>
              </w:rPr>
              <w:t>1,1</w:t>
            </w:r>
          </w:p>
        </w:tc>
        <w:tc>
          <w:tcPr>
            <w:tcW w:w="1417" w:type="dxa"/>
          </w:tcPr>
          <w:p w:rsidR="00501715" w:rsidRPr="001E19CC" w:rsidRDefault="00501715" w:rsidP="002F3D90">
            <w:pPr>
              <w:pStyle w:val="a3"/>
              <w:spacing w:after="0"/>
              <w:ind w:left="0"/>
              <w:jc w:val="right"/>
              <w:rPr>
                <w:sz w:val="20"/>
                <w:szCs w:val="20"/>
              </w:rPr>
            </w:pPr>
            <w:r w:rsidRPr="001E19CC">
              <w:rPr>
                <w:sz w:val="20"/>
                <w:szCs w:val="20"/>
              </w:rPr>
              <w:t>3 615,0</w:t>
            </w:r>
          </w:p>
        </w:tc>
        <w:tc>
          <w:tcPr>
            <w:tcW w:w="1134" w:type="dxa"/>
          </w:tcPr>
          <w:p w:rsidR="00501715" w:rsidRPr="001E19CC" w:rsidRDefault="00501715" w:rsidP="002F3D90">
            <w:pPr>
              <w:pStyle w:val="a3"/>
              <w:spacing w:after="0"/>
              <w:ind w:left="0"/>
              <w:jc w:val="right"/>
              <w:rPr>
                <w:sz w:val="20"/>
                <w:szCs w:val="20"/>
              </w:rPr>
            </w:pPr>
            <w:r w:rsidRPr="001E19CC">
              <w:rPr>
                <w:sz w:val="20"/>
                <w:szCs w:val="20"/>
              </w:rPr>
              <w:t>1,1</w:t>
            </w:r>
          </w:p>
        </w:tc>
      </w:tr>
      <w:tr w:rsidR="00501715" w:rsidRPr="001E19CC" w:rsidTr="00F37918">
        <w:trPr>
          <w:trHeight w:val="341"/>
        </w:trPr>
        <w:tc>
          <w:tcPr>
            <w:tcW w:w="2268" w:type="dxa"/>
          </w:tcPr>
          <w:p w:rsidR="00501715" w:rsidRPr="001E19CC" w:rsidRDefault="00501715" w:rsidP="002F3D90">
            <w:pPr>
              <w:pStyle w:val="a3"/>
              <w:spacing w:after="0"/>
              <w:ind w:left="0"/>
              <w:jc w:val="both"/>
              <w:rPr>
                <w:b/>
                <w:sz w:val="20"/>
                <w:szCs w:val="20"/>
              </w:rPr>
            </w:pPr>
            <w:r w:rsidRPr="001E19CC">
              <w:rPr>
                <w:b/>
                <w:sz w:val="20"/>
                <w:szCs w:val="20"/>
              </w:rPr>
              <w:t>Доходы от оказания платных услуг (работ)</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57 481,5</w:t>
            </w:r>
          </w:p>
        </w:tc>
        <w:tc>
          <w:tcPr>
            <w:tcW w:w="992" w:type="dxa"/>
          </w:tcPr>
          <w:p w:rsidR="00501715" w:rsidRPr="001E19CC" w:rsidRDefault="00501715" w:rsidP="002F3D90">
            <w:pPr>
              <w:pStyle w:val="a3"/>
              <w:spacing w:after="0"/>
              <w:ind w:left="0"/>
              <w:jc w:val="right"/>
              <w:rPr>
                <w:b/>
                <w:sz w:val="20"/>
                <w:szCs w:val="20"/>
              </w:rPr>
            </w:pPr>
            <w:r w:rsidRPr="001E19CC">
              <w:rPr>
                <w:b/>
                <w:sz w:val="20"/>
                <w:szCs w:val="20"/>
              </w:rPr>
              <w:t>15,8</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57 481,5</w:t>
            </w:r>
          </w:p>
        </w:tc>
        <w:tc>
          <w:tcPr>
            <w:tcW w:w="851" w:type="dxa"/>
          </w:tcPr>
          <w:p w:rsidR="00501715" w:rsidRPr="001E19CC" w:rsidRDefault="00501715" w:rsidP="002F3D90">
            <w:pPr>
              <w:pStyle w:val="a3"/>
              <w:spacing w:after="0"/>
              <w:ind w:left="0"/>
              <w:jc w:val="right"/>
              <w:rPr>
                <w:b/>
                <w:sz w:val="20"/>
                <w:szCs w:val="20"/>
              </w:rPr>
            </w:pPr>
            <w:r w:rsidRPr="001E19CC">
              <w:rPr>
                <w:b/>
                <w:sz w:val="20"/>
                <w:szCs w:val="20"/>
              </w:rPr>
              <w:t>18,3</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57 481,5</w:t>
            </w:r>
          </w:p>
        </w:tc>
        <w:tc>
          <w:tcPr>
            <w:tcW w:w="1134" w:type="dxa"/>
          </w:tcPr>
          <w:p w:rsidR="00501715" w:rsidRPr="001E19CC" w:rsidRDefault="00501715" w:rsidP="002F3D90">
            <w:pPr>
              <w:pStyle w:val="a3"/>
              <w:spacing w:after="0"/>
              <w:ind w:left="0"/>
              <w:jc w:val="right"/>
              <w:rPr>
                <w:b/>
                <w:sz w:val="20"/>
                <w:szCs w:val="20"/>
              </w:rPr>
            </w:pPr>
            <w:r w:rsidRPr="001E19CC">
              <w:rPr>
                <w:b/>
                <w:sz w:val="20"/>
                <w:szCs w:val="20"/>
              </w:rPr>
              <w:t>18,2</w:t>
            </w:r>
          </w:p>
        </w:tc>
      </w:tr>
      <w:tr w:rsidR="00501715" w:rsidRPr="001E19CC" w:rsidTr="00F37918">
        <w:trPr>
          <w:trHeight w:val="341"/>
        </w:trPr>
        <w:tc>
          <w:tcPr>
            <w:tcW w:w="2268" w:type="dxa"/>
          </w:tcPr>
          <w:p w:rsidR="00501715" w:rsidRPr="001E19CC" w:rsidRDefault="00501715" w:rsidP="002F3D90">
            <w:pPr>
              <w:pStyle w:val="a3"/>
              <w:spacing w:after="0"/>
              <w:ind w:left="0"/>
              <w:jc w:val="both"/>
              <w:rPr>
                <w:b/>
                <w:sz w:val="20"/>
                <w:szCs w:val="20"/>
              </w:rPr>
            </w:pPr>
            <w:r w:rsidRPr="001E19CC">
              <w:rPr>
                <w:b/>
                <w:sz w:val="20"/>
                <w:szCs w:val="20"/>
              </w:rPr>
              <w:t>Доходы от продажи материальных активов</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4 315,0</w:t>
            </w:r>
          </w:p>
        </w:tc>
        <w:tc>
          <w:tcPr>
            <w:tcW w:w="992" w:type="dxa"/>
          </w:tcPr>
          <w:p w:rsidR="00501715" w:rsidRPr="001E19CC" w:rsidRDefault="00501715" w:rsidP="002F3D90">
            <w:pPr>
              <w:pStyle w:val="a3"/>
              <w:spacing w:after="0"/>
              <w:ind w:left="0"/>
              <w:jc w:val="right"/>
              <w:rPr>
                <w:b/>
                <w:sz w:val="20"/>
                <w:szCs w:val="20"/>
              </w:rPr>
            </w:pPr>
            <w:r w:rsidRPr="001E19CC">
              <w:rPr>
                <w:b/>
                <w:sz w:val="20"/>
                <w:szCs w:val="20"/>
              </w:rPr>
              <w:t>1,2</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4 315,0</w:t>
            </w:r>
          </w:p>
        </w:tc>
        <w:tc>
          <w:tcPr>
            <w:tcW w:w="851" w:type="dxa"/>
          </w:tcPr>
          <w:p w:rsidR="00501715" w:rsidRPr="001E19CC" w:rsidRDefault="00501715" w:rsidP="002F3D90">
            <w:pPr>
              <w:pStyle w:val="a3"/>
              <w:spacing w:after="0"/>
              <w:ind w:left="0"/>
              <w:jc w:val="right"/>
              <w:rPr>
                <w:b/>
                <w:sz w:val="20"/>
                <w:szCs w:val="20"/>
              </w:rPr>
            </w:pPr>
            <w:r w:rsidRPr="001E19CC">
              <w:rPr>
                <w:b/>
                <w:sz w:val="20"/>
                <w:szCs w:val="20"/>
              </w:rPr>
              <w:t>1,4</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4 315,0</w:t>
            </w:r>
          </w:p>
        </w:tc>
        <w:tc>
          <w:tcPr>
            <w:tcW w:w="1134" w:type="dxa"/>
          </w:tcPr>
          <w:p w:rsidR="00501715" w:rsidRPr="001E19CC" w:rsidRDefault="00501715" w:rsidP="002F3D90">
            <w:pPr>
              <w:pStyle w:val="a3"/>
              <w:spacing w:after="0"/>
              <w:ind w:left="0"/>
              <w:jc w:val="right"/>
              <w:rPr>
                <w:b/>
                <w:sz w:val="20"/>
                <w:szCs w:val="20"/>
              </w:rPr>
            </w:pPr>
            <w:r w:rsidRPr="001E19CC">
              <w:rPr>
                <w:b/>
                <w:sz w:val="20"/>
                <w:szCs w:val="20"/>
              </w:rPr>
              <w:t>1,4</w:t>
            </w:r>
          </w:p>
        </w:tc>
      </w:tr>
      <w:tr w:rsidR="00501715" w:rsidRPr="001E19CC" w:rsidTr="00F37918">
        <w:trPr>
          <w:trHeight w:val="493"/>
        </w:trPr>
        <w:tc>
          <w:tcPr>
            <w:tcW w:w="2268" w:type="dxa"/>
          </w:tcPr>
          <w:p w:rsidR="00501715" w:rsidRPr="001E19CC" w:rsidRDefault="00501715" w:rsidP="002F3D90">
            <w:pPr>
              <w:spacing w:after="0" w:line="240" w:lineRule="auto"/>
              <w:jc w:val="both"/>
              <w:rPr>
                <w:rFonts w:ascii="Times New Roman" w:hAnsi="Times New Roman" w:cs="Times New Roman"/>
                <w:b/>
                <w:sz w:val="20"/>
                <w:szCs w:val="20"/>
              </w:rPr>
            </w:pPr>
            <w:r w:rsidRPr="001E19CC">
              <w:rPr>
                <w:rFonts w:ascii="Times New Roman" w:hAnsi="Times New Roman" w:cs="Times New Roman"/>
                <w:b/>
                <w:sz w:val="20"/>
                <w:szCs w:val="20"/>
              </w:rPr>
              <w:t>Плата за негативное воздействие на окружающую среду</w:t>
            </w:r>
          </w:p>
          <w:p w:rsidR="00501715" w:rsidRPr="001E19CC" w:rsidRDefault="00501715" w:rsidP="002F3D90">
            <w:pPr>
              <w:pStyle w:val="a3"/>
              <w:spacing w:after="0"/>
              <w:ind w:left="0"/>
              <w:jc w:val="both"/>
              <w:rPr>
                <w:b/>
                <w:sz w:val="20"/>
                <w:szCs w:val="20"/>
              </w:rPr>
            </w:pP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30 654,1</w:t>
            </w:r>
          </w:p>
        </w:tc>
        <w:tc>
          <w:tcPr>
            <w:tcW w:w="992" w:type="dxa"/>
          </w:tcPr>
          <w:p w:rsidR="00501715" w:rsidRPr="001E19CC" w:rsidRDefault="00501715" w:rsidP="002F3D90">
            <w:pPr>
              <w:pStyle w:val="a3"/>
              <w:spacing w:after="0"/>
              <w:ind w:left="0"/>
              <w:jc w:val="right"/>
              <w:rPr>
                <w:b/>
                <w:sz w:val="20"/>
                <w:szCs w:val="20"/>
              </w:rPr>
            </w:pPr>
            <w:r w:rsidRPr="001E19CC">
              <w:rPr>
                <w:b/>
                <w:sz w:val="20"/>
                <w:szCs w:val="20"/>
              </w:rPr>
              <w:t>8,4</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31 880,3</w:t>
            </w:r>
          </w:p>
        </w:tc>
        <w:tc>
          <w:tcPr>
            <w:tcW w:w="851" w:type="dxa"/>
          </w:tcPr>
          <w:p w:rsidR="00501715" w:rsidRPr="001E19CC" w:rsidRDefault="00501715" w:rsidP="002F3D90">
            <w:pPr>
              <w:pStyle w:val="a3"/>
              <w:spacing w:after="0"/>
              <w:ind w:left="0"/>
              <w:jc w:val="right"/>
              <w:rPr>
                <w:b/>
                <w:sz w:val="20"/>
                <w:szCs w:val="20"/>
              </w:rPr>
            </w:pPr>
            <w:r w:rsidRPr="001E19CC">
              <w:rPr>
                <w:b/>
                <w:sz w:val="20"/>
                <w:szCs w:val="20"/>
              </w:rPr>
              <w:t>10,1</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33 155,5</w:t>
            </w:r>
          </w:p>
        </w:tc>
        <w:tc>
          <w:tcPr>
            <w:tcW w:w="1134" w:type="dxa"/>
          </w:tcPr>
          <w:p w:rsidR="00501715" w:rsidRPr="001E19CC" w:rsidRDefault="00501715" w:rsidP="002F3D90">
            <w:pPr>
              <w:pStyle w:val="a3"/>
              <w:spacing w:after="0"/>
              <w:ind w:left="0"/>
              <w:jc w:val="right"/>
              <w:rPr>
                <w:b/>
                <w:sz w:val="20"/>
                <w:szCs w:val="20"/>
              </w:rPr>
            </w:pPr>
            <w:r w:rsidRPr="001E19CC">
              <w:rPr>
                <w:b/>
                <w:sz w:val="20"/>
                <w:szCs w:val="20"/>
              </w:rPr>
              <w:t>10,5</w:t>
            </w:r>
          </w:p>
        </w:tc>
      </w:tr>
      <w:tr w:rsidR="00501715" w:rsidRPr="001E19CC" w:rsidTr="00F37918">
        <w:trPr>
          <w:trHeight w:val="144"/>
        </w:trPr>
        <w:tc>
          <w:tcPr>
            <w:tcW w:w="2268" w:type="dxa"/>
          </w:tcPr>
          <w:p w:rsidR="00501715" w:rsidRPr="001E19CC" w:rsidRDefault="00501715" w:rsidP="002F3D90">
            <w:pPr>
              <w:pStyle w:val="a3"/>
              <w:spacing w:after="0"/>
              <w:ind w:left="0"/>
              <w:jc w:val="both"/>
              <w:rPr>
                <w:b/>
                <w:sz w:val="20"/>
                <w:szCs w:val="20"/>
              </w:rPr>
            </w:pPr>
            <w:r w:rsidRPr="001E19CC">
              <w:rPr>
                <w:b/>
                <w:sz w:val="20"/>
                <w:szCs w:val="20"/>
              </w:rPr>
              <w:t>Прочие неналоговые доходы</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50 000,0</w:t>
            </w:r>
          </w:p>
        </w:tc>
        <w:tc>
          <w:tcPr>
            <w:tcW w:w="992" w:type="dxa"/>
          </w:tcPr>
          <w:p w:rsidR="00501715" w:rsidRPr="001E19CC" w:rsidRDefault="00501715" w:rsidP="002F3D90">
            <w:pPr>
              <w:pStyle w:val="a3"/>
              <w:spacing w:after="0"/>
              <w:ind w:left="0"/>
              <w:jc w:val="right"/>
              <w:rPr>
                <w:b/>
                <w:sz w:val="20"/>
                <w:szCs w:val="20"/>
              </w:rPr>
            </w:pPr>
            <w:r w:rsidRPr="001E19CC">
              <w:rPr>
                <w:b/>
                <w:sz w:val="20"/>
                <w:szCs w:val="20"/>
              </w:rPr>
              <w:t>13,8</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0,0</w:t>
            </w:r>
          </w:p>
        </w:tc>
        <w:tc>
          <w:tcPr>
            <w:tcW w:w="851" w:type="dxa"/>
          </w:tcPr>
          <w:p w:rsidR="00501715" w:rsidRPr="001E19CC" w:rsidRDefault="00501715" w:rsidP="002F3D90">
            <w:pPr>
              <w:pStyle w:val="a3"/>
              <w:spacing w:after="0"/>
              <w:ind w:left="0"/>
              <w:jc w:val="right"/>
              <w:rPr>
                <w:b/>
                <w:sz w:val="20"/>
                <w:szCs w:val="20"/>
              </w:rPr>
            </w:pP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0,0</w:t>
            </w:r>
          </w:p>
        </w:tc>
        <w:tc>
          <w:tcPr>
            <w:tcW w:w="1134" w:type="dxa"/>
          </w:tcPr>
          <w:p w:rsidR="00501715" w:rsidRPr="001E19CC" w:rsidRDefault="00501715" w:rsidP="002F3D90">
            <w:pPr>
              <w:pStyle w:val="a3"/>
              <w:spacing w:after="0"/>
              <w:ind w:left="0"/>
              <w:jc w:val="right"/>
              <w:rPr>
                <w:b/>
                <w:sz w:val="20"/>
                <w:szCs w:val="20"/>
              </w:rPr>
            </w:pPr>
          </w:p>
        </w:tc>
      </w:tr>
      <w:tr w:rsidR="00501715" w:rsidRPr="001E19CC" w:rsidTr="00F37918">
        <w:trPr>
          <w:trHeight w:val="144"/>
        </w:trPr>
        <w:tc>
          <w:tcPr>
            <w:tcW w:w="2268" w:type="dxa"/>
          </w:tcPr>
          <w:p w:rsidR="00501715" w:rsidRPr="001E19CC" w:rsidRDefault="00501715" w:rsidP="002F3D90">
            <w:pPr>
              <w:pStyle w:val="a3"/>
              <w:spacing w:after="0"/>
              <w:ind w:left="0"/>
              <w:jc w:val="both"/>
              <w:rPr>
                <w:b/>
                <w:sz w:val="20"/>
                <w:szCs w:val="20"/>
              </w:rPr>
            </w:pPr>
            <w:r w:rsidRPr="001E19CC">
              <w:rPr>
                <w:b/>
                <w:sz w:val="20"/>
                <w:szCs w:val="20"/>
              </w:rPr>
              <w:t>Всего неналоговые доходы</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363 343,3</w:t>
            </w:r>
          </w:p>
        </w:tc>
        <w:tc>
          <w:tcPr>
            <w:tcW w:w="992" w:type="dxa"/>
          </w:tcPr>
          <w:p w:rsidR="00501715" w:rsidRPr="001E19CC" w:rsidRDefault="00501715" w:rsidP="002F3D90">
            <w:pPr>
              <w:pStyle w:val="a3"/>
              <w:spacing w:after="0"/>
              <w:ind w:left="0"/>
              <w:jc w:val="right"/>
              <w:rPr>
                <w:b/>
                <w:sz w:val="20"/>
                <w:szCs w:val="20"/>
              </w:rPr>
            </w:pPr>
            <w:r w:rsidRPr="001E19CC">
              <w:rPr>
                <w:b/>
                <w:sz w:val="20"/>
                <w:szCs w:val="20"/>
              </w:rPr>
              <w:t>100,0</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314 569,4</w:t>
            </w:r>
          </w:p>
        </w:tc>
        <w:tc>
          <w:tcPr>
            <w:tcW w:w="851" w:type="dxa"/>
          </w:tcPr>
          <w:p w:rsidR="00501715" w:rsidRPr="001E19CC" w:rsidRDefault="00501715" w:rsidP="002F3D90">
            <w:pPr>
              <w:pStyle w:val="a3"/>
              <w:spacing w:after="0"/>
              <w:ind w:left="0"/>
              <w:jc w:val="right"/>
              <w:rPr>
                <w:b/>
                <w:sz w:val="20"/>
                <w:szCs w:val="20"/>
              </w:rPr>
            </w:pPr>
            <w:r w:rsidRPr="001E19CC">
              <w:rPr>
                <w:b/>
                <w:sz w:val="20"/>
                <w:szCs w:val="20"/>
              </w:rPr>
              <w:t>100,0</w:t>
            </w:r>
          </w:p>
        </w:tc>
        <w:tc>
          <w:tcPr>
            <w:tcW w:w="1417" w:type="dxa"/>
          </w:tcPr>
          <w:p w:rsidR="00501715" w:rsidRPr="001E19CC" w:rsidRDefault="00501715" w:rsidP="002F3D90">
            <w:pPr>
              <w:pStyle w:val="a3"/>
              <w:spacing w:after="0"/>
              <w:ind w:left="0"/>
              <w:jc w:val="right"/>
              <w:rPr>
                <w:b/>
                <w:sz w:val="20"/>
                <w:szCs w:val="20"/>
              </w:rPr>
            </w:pPr>
            <w:r w:rsidRPr="001E19CC">
              <w:rPr>
                <w:b/>
                <w:sz w:val="20"/>
                <w:szCs w:val="20"/>
              </w:rPr>
              <w:t>315 844,7</w:t>
            </w:r>
          </w:p>
        </w:tc>
        <w:tc>
          <w:tcPr>
            <w:tcW w:w="1134" w:type="dxa"/>
          </w:tcPr>
          <w:p w:rsidR="00501715" w:rsidRPr="001E19CC" w:rsidRDefault="00501715" w:rsidP="002F3D90">
            <w:pPr>
              <w:pStyle w:val="a3"/>
              <w:spacing w:after="0"/>
              <w:ind w:left="0"/>
              <w:jc w:val="right"/>
              <w:rPr>
                <w:b/>
                <w:sz w:val="20"/>
                <w:szCs w:val="20"/>
              </w:rPr>
            </w:pPr>
            <w:r w:rsidRPr="001E19CC">
              <w:rPr>
                <w:b/>
                <w:sz w:val="20"/>
                <w:szCs w:val="20"/>
              </w:rPr>
              <w:t>100,0</w:t>
            </w:r>
          </w:p>
        </w:tc>
      </w:tr>
    </w:tbl>
    <w:p w:rsidR="00501715" w:rsidRPr="001E19CC" w:rsidRDefault="00501715" w:rsidP="00501715">
      <w:pPr>
        <w:ind w:firstLine="709"/>
        <w:rPr>
          <w:color w:val="FF0000"/>
        </w:rPr>
      </w:pP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Основной объем поступлений планируется за счет доходов от использования имущества, находящегося в собственности МО «Ленский район», планируемая сумма которых в 2024 -2026 годах составит 220 892 700,00 рублей ежегодно.</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Доходы в виде </w:t>
      </w:r>
      <w:r w:rsidRPr="001E19CC">
        <w:rPr>
          <w:rFonts w:ascii="Times New Roman" w:hAnsi="Times New Roman" w:cs="Times New Roman"/>
          <w:sz w:val="28"/>
          <w:szCs w:val="24"/>
        </w:rPr>
        <w:t xml:space="preserve">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на 2024-2026 годы запланированы в размере 185 600 000,00 рублей на уровне плана 2023 года.                          </w:t>
      </w:r>
    </w:p>
    <w:p w:rsidR="00501715" w:rsidRPr="001E19CC" w:rsidRDefault="00501715" w:rsidP="00501715">
      <w:pPr>
        <w:pStyle w:val="ac"/>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Расчет поступлений по доходам в виде арендной платы за земельные участки доведен администраторами доходов в сумме: на 2024-2026 годы – 31 677 700,00 рублей ежегодно (снижение на 14,5% или на 5 392 300,00 рублей к уточненным плановым показателям 2023 года). </w:t>
      </w:r>
    </w:p>
    <w:p w:rsidR="00501715" w:rsidRPr="001E19CC" w:rsidRDefault="00501715" w:rsidP="00501715">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Доходы от сдачи в аренду имущества на 2024-2026 годы запланированы в объеме -</w:t>
      </w:r>
      <w:r w:rsidRPr="001E19CC">
        <w:t xml:space="preserve"> </w:t>
      </w:r>
      <w:r w:rsidRPr="001E19CC">
        <w:rPr>
          <w:rFonts w:ascii="Times New Roman" w:hAnsi="Times New Roman" w:cs="Times New Roman"/>
          <w:sz w:val="28"/>
          <w:szCs w:val="28"/>
        </w:rPr>
        <w:t xml:space="preserve">3 615 000,00 рублей ежегодно. </w:t>
      </w:r>
    </w:p>
    <w:p w:rsidR="00501715" w:rsidRPr="001E19CC" w:rsidRDefault="00501715" w:rsidP="00501715">
      <w:pPr>
        <w:tabs>
          <w:tab w:val="left" w:pos="284"/>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Доходы от продажи материальных активов на 2024-2026 годы – 4 315 000,00 рублей ежегодно.</w:t>
      </w:r>
    </w:p>
    <w:p w:rsidR="00501715" w:rsidRPr="001E19CC" w:rsidRDefault="00501715" w:rsidP="00501715">
      <w:pPr>
        <w:tabs>
          <w:tab w:val="left" w:pos="284"/>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Прогноз платы за негативное воздействие на окружающую среду на 2024-2026 годы определены на основе прогнозных расчетов главного администратора доходов - Управления Росприроднадзора по РС(Я) с учетом ожидаемого поступления в 2023 году. Так плановые поступления на 2024 год составят                                   30 654 124,24 рубля, на 2025 год 31 880 289,21 рублей, на 2026 год -</w:t>
      </w:r>
      <w:r w:rsidRPr="001E19CC">
        <w:rPr>
          <w:rFonts w:ascii="Times New Roman" w:hAnsi="Times New Roman" w:cs="Times New Roman"/>
        </w:rPr>
        <w:t xml:space="preserve"> </w:t>
      </w:r>
      <w:r w:rsidRPr="001E19CC">
        <w:rPr>
          <w:rFonts w:ascii="Times New Roman" w:hAnsi="Times New Roman" w:cs="Times New Roman"/>
          <w:sz w:val="28"/>
          <w:szCs w:val="28"/>
        </w:rPr>
        <w:t>33 155 500,78 рублей.</w:t>
      </w:r>
    </w:p>
    <w:p w:rsidR="00501715" w:rsidRPr="001E19CC" w:rsidRDefault="00501715" w:rsidP="00501715">
      <w:pPr>
        <w:pStyle w:val="a3"/>
        <w:spacing w:after="0" w:line="360" w:lineRule="auto"/>
        <w:ind w:left="0" w:firstLine="709"/>
        <w:jc w:val="both"/>
        <w:rPr>
          <w:sz w:val="28"/>
          <w:szCs w:val="28"/>
        </w:rPr>
      </w:pPr>
      <w:r w:rsidRPr="001E19CC">
        <w:rPr>
          <w:sz w:val="28"/>
          <w:szCs w:val="28"/>
        </w:rPr>
        <w:t>Расчет поступлений от оказания платных услуг (родительская плата) представлен МКУ "Районное управление образования" и МКУ «Районное управление культуры» на 2024-2026 годы - 57 481 452,00 рублей ежегодно.</w:t>
      </w:r>
    </w:p>
    <w:p w:rsidR="00501715" w:rsidRPr="001E19CC" w:rsidRDefault="00501715" w:rsidP="00501715">
      <w:pPr>
        <w:tabs>
          <w:tab w:val="left" w:pos="90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на  2024 год запланированы в размере 50 000 000,00 рублей.</w:t>
      </w:r>
    </w:p>
    <w:p w:rsidR="00501715" w:rsidRPr="001E19CC" w:rsidRDefault="00501715" w:rsidP="00501715">
      <w:pPr>
        <w:tabs>
          <w:tab w:val="left" w:pos="900"/>
        </w:tabs>
        <w:spacing w:after="0" w:line="360" w:lineRule="auto"/>
        <w:ind w:firstLine="709"/>
        <w:jc w:val="center"/>
        <w:rPr>
          <w:sz w:val="28"/>
          <w:szCs w:val="28"/>
        </w:rPr>
      </w:pPr>
    </w:p>
    <w:p w:rsidR="00150E6D" w:rsidRPr="001E19CC" w:rsidRDefault="00150E6D" w:rsidP="00501715">
      <w:pPr>
        <w:tabs>
          <w:tab w:val="left" w:pos="900"/>
        </w:tabs>
        <w:spacing w:after="0" w:line="360" w:lineRule="auto"/>
        <w:ind w:firstLine="709"/>
        <w:jc w:val="center"/>
        <w:rPr>
          <w:rFonts w:ascii="Times New Roman" w:hAnsi="Times New Roman" w:cs="Times New Roman"/>
          <w:b/>
          <w:sz w:val="28"/>
          <w:szCs w:val="28"/>
        </w:rPr>
      </w:pPr>
      <w:r w:rsidRPr="001E19CC">
        <w:rPr>
          <w:rFonts w:ascii="Times New Roman" w:hAnsi="Times New Roman" w:cs="Times New Roman"/>
          <w:sz w:val="28"/>
          <w:szCs w:val="28"/>
        </w:rPr>
        <w:t>2</w:t>
      </w:r>
      <w:r w:rsidRPr="001E19CC">
        <w:rPr>
          <w:rFonts w:ascii="Times New Roman" w:hAnsi="Times New Roman" w:cs="Times New Roman"/>
          <w:b/>
          <w:sz w:val="28"/>
          <w:szCs w:val="28"/>
        </w:rPr>
        <w:t>. РАСХОДЫ</w:t>
      </w:r>
    </w:p>
    <w:p w:rsidR="00150E6D" w:rsidRPr="001E19CC" w:rsidRDefault="00071D5A" w:rsidP="00071D5A">
      <w:pPr>
        <w:tabs>
          <w:tab w:val="left" w:pos="90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Общий объем </w:t>
      </w:r>
      <w:r w:rsidR="00150E6D" w:rsidRPr="001E19CC">
        <w:rPr>
          <w:rFonts w:ascii="Times New Roman" w:hAnsi="Times New Roman" w:cs="Times New Roman"/>
          <w:sz w:val="28"/>
          <w:szCs w:val="28"/>
        </w:rPr>
        <w:t>расход</w:t>
      </w:r>
      <w:r w:rsidRPr="001E19CC">
        <w:rPr>
          <w:rFonts w:ascii="Times New Roman" w:hAnsi="Times New Roman" w:cs="Times New Roman"/>
          <w:sz w:val="28"/>
          <w:szCs w:val="28"/>
        </w:rPr>
        <w:t>ов</w:t>
      </w:r>
      <w:r w:rsidR="00150E6D" w:rsidRPr="001E19CC">
        <w:rPr>
          <w:rFonts w:ascii="Times New Roman" w:hAnsi="Times New Roman" w:cs="Times New Roman"/>
          <w:sz w:val="28"/>
          <w:szCs w:val="28"/>
        </w:rPr>
        <w:t xml:space="preserve"> бюджета </w:t>
      </w:r>
      <w:r w:rsidRPr="001E19CC">
        <w:rPr>
          <w:rFonts w:ascii="Times New Roman" w:hAnsi="Times New Roman" w:cs="Times New Roman"/>
          <w:sz w:val="28"/>
          <w:szCs w:val="28"/>
        </w:rPr>
        <w:t xml:space="preserve">муниципального образования «Ленский район» </w:t>
      </w:r>
      <w:r w:rsidR="00150E6D" w:rsidRPr="001E19CC">
        <w:rPr>
          <w:rFonts w:ascii="Times New Roman" w:hAnsi="Times New Roman" w:cs="Times New Roman"/>
          <w:sz w:val="28"/>
          <w:szCs w:val="28"/>
        </w:rPr>
        <w:t>на 202</w:t>
      </w:r>
      <w:r w:rsidRPr="001E19CC">
        <w:rPr>
          <w:rFonts w:ascii="Times New Roman" w:hAnsi="Times New Roman" w:cs="Times New Roman"/>
          <w:sz w:val="28"/>
          <w:szCs w:val="28"/>
        </w:rPr>
        <w:t>4</w:t>
      </w:r>
      <w:r w:rsidR="00150E6D" w:rsidRPr="001E19CC">
        <w:rPr>
          <w:rFonts w:ascii="Times New Roman" w:hAnsi="Times New Roman" w:cs="Times New Roman"/>
          <w:sz w:val="28"/>
          <w:szCs w:val="28"/>
        </w:rPr>
        <w:t xml:space="preserve"> год </w:t>
      </w:r>
      <w:r w:rsidRPr="001E19CC">
        <w:rPr>
          <w:rFonts w:ascii="Times New Roman" w:hAnsi="Times New Roman" w:cs="Times New Roman"/>
          <w:sz w:val="28"/>
          <w:szCs w:val="28"/>
        </w:rPr>
        <w:t>определен на уровне</w:t>
      </w:r>
      <w:r w:rsidR="0087726A" w:rsidRPr="001E19CC">
        <w:rPr>
          <w:rFonts w:ascii="Times New Roman" w:hAnsi="Times New Roman" w:cs="Times New Roman"/>
          <w:sz w:val="28"/>
          <w:szCs w:val="28"/>
        </w:rPr>
        <w:t> </w:t>
      </w:r>
      <w:r w:rsidRPr="001E19CC">
        <w:rPr>
          <w:rFonts w:ascii="Times New Roman" w:hAnsi="Times New Roman" w:cs="Times New Roman"/>
          <w:sz w:val="28"/>
          <w:szCs w:val="28"/>
        </w:rPr>
        <w:t>3 584 244 039,81</w:t>
      </w:r>
      <w:r w:rsidR="0087726A" w:rsidRPr="001E19CC">
        <w:rPr>
          <w:rFonts w:ascii="Times New Roman" w:hAnsi="Times New Roman" w:cs="Times New Roman"/>
          <w:sz w:val="28"/>
          <w:szCs w:val="28"/>
        </w:rPr>
        <w:t xml:space="preserve"> </w:t>
      </w:r>
      <w:r w:rsidR="007841C6" w:rsidRPr="001E19CC">
        <w:rPr>
          <w:rFonts w:ascii="Times New Roman" w:hAnsi="Times New Roman" w:cs="Times New Roman"/>
          <w:sz w:val="28"/>
          <w:szCs w:val="28"/>
        </w:rPr>
        <w:t>рублей</w:t>
      </w:r>
      <w:r w:rsidR="00150E6D" w:rsidRPr="001E19CC">
        <w:rPr>
          <w:rFonts w:ascii="Times New Roman" w:hAnsi="Times New Roman" w:cs="Times New Roman"/>
          <w:sz w:val="28"/>
          <w:szCs w:val="28"/>
        </w:rPr>
        <w:t xml:space="preserve"> (</w:t>
      </w:r>
      <w:r w:rsidR="003E0A1E" w:rsidRPr="001E19CC">
        <w:rPr>
          <w:rFonts w:ascii="Times New Roman" w:hAnsi="Times New Roman" w:cs="Times New Roman"/>
          <w:sz w:val="28"/>
          <w:szCs w:val="28"/>
        </w:rPr>
        <w:t>собственные средства</w:t>
      </w:r>
      <w:r w:rsidR="00150E6D" w:rsidRPr="001E19CC">
        <w:rPr>
          <w:rFonts w:ascii="Times New Roman" w:hAnsi="Times New Roman" w:cs="Times New Roman"/>
          <w:sz w:val="28"/>
          <w:szCs w:val="28"/>
        </w:rPr>
        <w:t>)</w:t>
      </w:r>
      <w:r w:rsidRPr="001E19CC">
        <w:rPr>
          <w:rFonts w:ascii="Times New Roman" w:hAnsi="Times New Roman" w:cs="Times New Roman"/>
          <w:sz w:val="28"/>
          <w:szCs w:val="28"/>
        </w:rPr>
        <w:t>, н</w:t>
      </w:r>
      <w:r w:rsidR="00150E6D" w:rsidRPr="001E19CC">
        <w:rPr>
          <w:rFonts w:ascii="Times New Roman" w:hAnsi="Times New Roman" w:cs="Times New Roman"/>
          <w:sz w:val="28"/>
          <w:szCs w:val="28"/>
        </w:rPr>
        <w:t>а 202</w:t>
      </w:r>
      <w:r w:rsidRPr="001E19CC">
        <w:rPr>
          <w:rFonts w:ascii="Times New Roman" w:hAnsi="Times New Roman" w:cs="Times New Roman"/>
          <w:sz w:val="28"/>
          <w:szCs w:val="28"/>
        </w:rPr>
        <w:t>5 год - 2 845 284 509,7</w:t>
      </w:r>
      <w:r w:rsidR="00627F99">
        <w:rPr>
          <w:rFonts w:ascii="Times New Roman" w:hAnsi="Times New Roman" w:cs="Times New Roman"/>
          <w:sz w:val="28"/>
          <w:szCs w:val="28"/>
        </w:rPr>
        <w:t>3</w:t>
      </w:r>
      <w:r w:rsidRPr="001E19CC">
        <w:rPr>
          <w:rFonts w:ascii="Times New Roman" w:hAnsi="Times New Roman" w:cs="Times New Roman"/>
          <w:sz w:val="28"/>
          <w:szCs w:val="28"/>
        </w:rPr>
        <w:t xml:space="preserve"> рублей</w:t>
      </w:r>
      <w:r w:rsidR="00884E0B" w:rsidRPr="001E19CC">
        <w:rPr>
          <w:rFonts w:ascii="Times New Roman" w:hAnsi="Times New Roman" w:cs="Times New Roman"/>
          <w:sz w:val="28"/>
          <w:szCs w:val="28"/>
        </w:rPr>
        <w:t xml:space="preserve"> (собственные средства)</w:t>
      </w:r>
      <w:r w:rsidRPr="001E19CC">
        <w:rPr>
          <w:rFonts w:ascii="Times New Roman" w:hAnsi="Times New Roman" w:cs="Times New Roman"/>
          <w:sz w:val="28"/>
          <w:szCs w:val="28"/>
        </w:rPr>
        <w:t>, 2026</w:t>
      </w:r>
      <w:r w:rsidR="00150E6D" w:rsidRPr="001E19CC">
        <w:rPr>
          <w:rFonts w:ascii="Times New Roman" w:hAnsi="Times New Roman" w:cs="Times New Roman"/>
          <w:sz w:val="28"/>
          <w:szCs w:val="28"/>
        </w:rPr>
        <w:t xml:space="preserve"> год</w:t>
      </w:r>
      <w:r w:rsidRPr="001E19CC">
        <w:rPr>
          <w:rFonts w:ascii="Times New Roman" w:hAnsi="Times New Roman" w:cs="Times New Roman"/>
          <w:sz w:val="28"/>
          <w:szCs w:val="28"/>
        </w:rPr>
        <w:t xml:space="preserve"> – 2 854 </w:t>
      </w:r>
      <w:r w:rsidR="00884E0B" w:rsidRPr="001E19CC">
        <w:rPr>
          <w:rFonts w:ascii="Times New Roman" w:hAnsi="Times New Roman" w:cs="Times New Roman"/>
          <w:sz w:val="28"/>
          <w:szCs w:val="28"/>
        </w:rPr>
        <w:t>754 668,87 рублей (собственные средства)</w:t>
      </w:r>
      <w:r w:rsidR="00150E6D" w:rsidRPr="001E19CC">
        <w:rPr>
          <w:rFonts w:ascii="Times New Roman" w:hAnsi="Times New Roman" w:cs="Times New Roman"/>
          <w:sz w:val="28"/>
          <w:szCs w:val="28"/>
        </w:rPr>
        <w:t xml:space="preserve">. </w:t>
      </w:r>
    </w:p>
    <w:p w:rsidR="00150E6D" w:rsidRPr="001E19CC" w:rsidRDefault="00150E6D" w:rsidP="008B12E9">
      <w:pPr>
        <w:tabs>
          <w:tab w:val="left" w:pos="900"/>
        </w:tabs>
        <w:spacing w:after="0" w:line="36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Программные расходы</w:t>
      </w:r>
    </w:p>
    <w:p w:rsidR="00150E6D" w:rsidRPr="001E19CC" w:rsidRDefault="005E7154" w:rsidP="002B615D">
      <w:pPr>
        <w:tabs>
          <w:tab w:val="left" w:pos="540"/>
        </w:tabs>
        <w:spacing w:after="0" w:line="360" w:lineRule="auto"/>
        <w:ind w:firstLine="709"/>
        <w:jc w:val="both"/>
        <w:rPr>
          <w:rFonts w:ascii="Times New Roman" w:hAnsi="Times New Roman" w:cs="Times New Roman"/>
          <w:bCs/>
          <w:sz w:val="28"/>
          <w:szCs w:val="28"/>
        </w:rPr>
      </w:pPr>
      <w:r w:rsidRPr="001E19CC">
        <w:rPr>
          <w:rFonts w:ascii="Times New Roman" w:hAnsi="Times New Roman" w:cs="Times New Roman"/>
          <w:sz w:val="28"/>
          <w:szCs w:val="28"/>
        </w:rPr>
        <w:t>Общий объем п</w:t>
      </w:r>
      <w:r w:rsidR="00150E6D" w:rsidRPr="001E19CC">
        <w:rPr>
          <w:rFonts w:ascii="Times New Roman" w:hAnsi="Times New Roman" w:cs="Times New Roman"/>
          <w:sz w:val="28"/>
          <w:szCs w:val="28"/>
        </w:rPr>
        <w:t>рограммны</w:t>
      </w:r>
      <w:r w:rsidRPr="001E19CC">
        <w:rPr>
          <w:rFonts w:ascii="Times New Roman" w:hAnsi="Times New Roman" w:cs="Times New Roman"/>
          <w:sz w:val="28"/>
          <w:szCs w:val="28"/>
        </w:rPr>
        <w:t>х</w:t>
      </w:r>
      <w:r w:rsidR="00150E6D" w:rsidRPr="001E19CC">
        <w:rPr>
          <w:rFonts w:ascii="Times New Roman" w:hAnsi="Times New Roman" w:cs="Times New Roman"/>
          <w:sz w:val="28"/>
          <w:szCs w:val="28"/>
        </w:rPr>
        <w:t xml:space="preserve"> расход</w:t>
      </w:r>
      <w:r w:rsidRPr="001E19CC">
        <w:rPr>
          <w:rFonts w:ascii="Times New Roman" w:hAnsi="Times New Roman" w:cs="Times New Roman"/>
          <w:sz w:val="28"/>
          <w:szCs w:val="28"/>
        </w:rPr>
        <w:t>ов за счет собственных средств</w:t>
      </w:r>
      <w:r w:rsidR="00150E6D" w:rsidRPr="001E19CC">
        <w:rPr>
          <w:rFonts w:ascii="Times New Roman" w:hAnsi="Times New Roman" w:cs="Times New Roman"/>
          <w:sz w:val="28"/>
          <w:szCs w:val="28"/>
        </w:rPr>
        <w:t xml:space="preserve"> бюджета района </w:t>
      </w:r>
      <w:r w:rsidR="0041785F" w:rsidRPr="001E19CC">
        <w:rPr>
          <w:rFonts w:ascii="Times New Roman" w:hAnsi="Times New Roman" w:cs="Times New Roman"/>
          <w:sz w:val="28"/>
          <w:szCs w:val="28"/>
        </w:rPr>
        <w:t>на 202</w:t>
      </w:r>
      <w:r w:rsidRPr="001E19CC">
        <w:rPr>
          <w:rFonts w:ascii="Times New Roman" w:hAnsi="Times New Roman" w:cs="Times New Roman"/>
          <w:sz w:val="28"/>
          <w:szCs w:val="28"/>
        </w:rPr>
        <w:t>4</w:t>
      </w:r>
      <w:r w:rsidR="0041785F" w:rsidRPr="001E19CC">
        <w:rPr>
          <w:rFonts w:ascii="Times New Roman" w:hAnsi="Times New Roman" w:cs="Times New Roman"/>
          <w:sz w:val="28"/>
          <w:szCs w:val="28"/>
        </w:rPr>
        <w:t xml:space="preserve"> год </w:t>
      </w:r>
      <w:r w:rsidR="007841C6" w:rsidRPr="001E19CC">
        <w:rPr>
          <w:rFonts w:ascii="Times New Roman" w:hAnsi="Times New Roman" w:cs="Times New Roman"/>
          <w:sz w:val="28"/>
          <w:szCs w:val="28"/>
        </w:rPr>
        <w:t>состави</w:t>
      </w:r>
      <w:r w:rsidRPr="001E19CC">
        <w:rPr>
          <w:rFonts w:ascii="Times New Roman" w:hAnsi="Times New Roman" w:cs="Times New Roman"/>
          <w:sz w:val="28"/>
          <w:szCs w:val="28"/>
        </w:rPr>
        <w:t>т</w:t>
      </w:r>
      <w:r w:rsidR="007841C6" w:rsidRPr="001E19CC">
        <w:rPr>
          <w:rFonts w:ascii="Times New Roman" w:hAnsi="Times New Roman" w:cs="Times New Roman"/>
          <w:sz w:val="28"/>
          <w:szCs w:val="28"/>
        </w:rPr>
        <w:t xml:space="preserve"> </w:t>
      </w:r>
      <w:r w:rsidR="002B615D" w:rsidRPr="001E19CC">
        <w:rPr>
          <w:rFonts w:ascii="Times New Roman" w:hAnsi="Times New Roman" w:cs="Times New Roman"/>
          <w:bCs/>
          <w:sz w:val="28"/>
          <w:szCs w:val="28"/>
        </w:rPr>
        <w:t xml:space="preserve">2 353 504 984,13 </w:t>
      </w:r>
      <w:r w:rsidR="00150E6D" w:rsidRPr="001E19CC">
        <w:rPr>
          <w:rFonts w:ascii="Times New Roman" w:hAnsi="Times New Roman" w:cs="Times New Roman"/>
          <w:sz w:val="28"/>
          <w:szCs w:val="28"/>
        </w:rPr>
        <w:t xml:space="preserve">рублей или </w:t>
      </w:r>
      <w:r w:rsidR="000F56F9" w:rsidRPr="001E19CC">
        <w:rPr>
          <w:rFonts w:ascii="Times New Roman" w:hAnsi="Times New Roman" w:cs="Times New Roman"/>
          <w:sz w:val="28"/>
          <w:szCs w:val="28"/>
        </w:rPr>
        <w:t>65,7</w:t>
      </w:r>
      <w:r w:rsidR="002F38B4" w:rsidRPr="001E19CC">
        <w:rPr>
          <w:rFonts w:ascii="Times New Roman" w:hAnsi="Times New Roman" w:cs="Times New Roman"/>
          <w:sz w:val="28"/>
          <w:szCs w:val="28"/>
        </w:rPr>
        <w:t xml:space="preserve"> </w:t>
      </w:r>
      <w:r w:rsidR="00150E6D" w:rsidRPr="001E19CC">
        <w:rPr>
          <w:rFonts w:ascii="Times New Roman" w:hAnsi="Times New Roman" w:cs="Times New Roman"/>
          <w:sz w:val="28"/>
          <w:szCs w:val="28"/>
        </w:rPr>
        <w:t>% от общей суммы расходов бюджета</w:t>
      </w:r>
      <w:r w:rsidRPr="001E19CC">
        <w:rPr>
          <w:rFonts w:ascii="Times New Roman" w:hAnsi="Times New Roman" w:cs="Times New Roman"/>
          <w:sz w:val="28"/>
          <w:szCs w:val="28"/>
        </w:rPr>
        <w:t>, на 2025 год -</w:t>
      </w:r>
      <w:r w:rsidR="002B615D" w:rsidRPr="001E19CC">
        <w:rPr>
          <w:rFonts w:ascii="Times New Roman" w:hAnsi="Times New Roman" w:cs="Times New Roman"/>
          <w:bCs/>
          <w:sz w:val="28"/>
          <w:szCs w:val="28"/>
        </w:rPr>
        <w:t>1 967 460 996,88 рублей</w:t>
      </w:r>
      <w:r w:rsidRPr="001E19CC">
        <w:rPr>
          <w:rFonts w:ascii="Times New Roman" w:hAnsi="Times New Roman" w:cs="Times New Roman"/>
          <w:sz w:val="28"/>
          <w:szCs w:val="28"/>
        </w:rPr>
        <w:t xml:space="preserve">, на 2026 год - </w:t>
      </w:r>
      <w:r w:rsidR="002B615D" w:rsidRPr="001E19CC">
        <w:rPr>
          <w:rFonts w:ascii="Times New Roman" w:hAnsi="Times New Roman" w:cs="Times New Roman"/>
          <w:bCs/>
          <w:sz w:val="28"/>
          <w:szCs w:val="28"/>
        </w:rPr>
        <w:t>1 975 912 965,92 рублей</w:t>
      </w:r>
      <w:r w:rsidR="00EE7F54" w:rsidRPr="001E19CC">
        <w:rPr>
          <w:rFonts w:ascii="Times New Roman" w:hAnsi="Times New Roman" w:cs="Times New Roman"/>
          <w:sz w:val="28"/>
          <w:szCs w:val="28"/>
        </w:rPr>
        <w:t>.</w:t>
      </w:r>
    </w:p>
    <w:p w:rsidR="005E7154" w:rsidRPr="001E19CC" w:rsidRDefault="005E7154" w:rsidP="00834547">
      <w:pPr>
        <w:pStyle w:val="a5"/>
        <w:tabs>
          <w:tab w:val="left" w:pos="15660"/>
        </w:tabs>
        <w:spacing w:before="0" w:beforeAutospacing="0" w:after="0" w:afterAutospacing="0" w:line="360" w:lineRule="auto"/>
        <w:ind w:firstLine="709"/>
        <w:jc w:val="both"/>
        <w:rPr>
          <w:sz w:val="28"/>
          <w:szCs w:val="28"/>
        </w:rPr>
      </w:pPr>
      <w:r w:rsidRPr="001E19CC">
        <w:rPr>
          <w:sz w:val="28"/>
          <w:szCs w:val="28"/>
        </w:rPr>
        <w:t>Проект бюджета муниципального образования «Ленский район» на 2024 год и на плановый период 2025 и 2026 годов сформирован в функциональной и в программной структуре расходов на основе муниципальных программ , согласно Перечню муниципальных  программ муниципального образования «Ленский район», реализуемых с 2024 года, в соответствии с постановлением главы от 14.03.2019 года № 01-03-219/9 «О примерном перечне муниципальных программ муниципального образования «Ленский район» (ред. 07.07.2023 года № 01-03-405/3).</w:t>
      </w:r>
    </w:p>
    <w:p w:rsidR="00A83A57" w:rsidRPr="001E19CC" w:rsidRDefault="00A83A57" w:rsidP="00834547">
      <w:pPr>
        <w:pStyle w:val="a5"/>
        <w:tabs>
          <w:tab w:val="left" w:pos="15660"/>
        </w:tabs>
        <w:spacing w:before="0" w:beforeAutospacing="0" w:after="0" w:afterAutospacing="0" w:line="360" w:lineRule="auto"/>
        <w:ind w:firstLine="709"/>
        <w:jc w:val="both"/>
        <w:rPr>
          <w:sz w:val="28"/>
          <w:szCs w:val="28"/>
        </w:rPr>
      </w:pPr>
    </w:p>
    <w:tbl>
      <w:tblPr>
        <w:tblW w:w="9803" w:type="dxa"/>
        <w:tblLayout w:type="fixed"/>
        <w:tblLook w:val="04A0" w:firstRow="1" w:lastRow="0" w:firstColumn="1" w:lastColumn="0" w:noHBand="0" w:noVBand="1"/>
      </w:tblPr>
      <w:tblGrid>
        <w:gridCol w:w="2127"/>
        <w:gridCol w:w="1560"/>
        <w:gridCol w:w="1559"/>
        <w:gridCol w:w="1500"/>
        <w:gridCol w:w="1559"/>
        <w:gridCol w:w="1498"/>
      </w:tblGrid>
      <w:tr w:rsidR="00BC7698" w:rsidRPr="001E19CC" w:rsidTr="00A83A57">
        <w:trPr>
          <w:trHeight w:val="288"/>
        </w:trPr>
        <w:tc>
          <w:tcPr>
            <w:tcW w:w="2127" w:type="dxa"/>
            <w:tcBorders>
              <w:top w:val="nil"/>
              <w:left w:val="nil"/>
              <w:bottom w:val="nil"/>
              <w:right w:val="nil"/>
            </w:tcBorders>
            <w:shd w:val="clear" w:color="auto" w:fill="auto"/>
            <w:noWrap/>
            <w:vAlign w:val="bottom"/>
            <w:hideMark/>
          </w:tcPr>
          <w:p w:rsidR="00BC7698" w:rsidRPr="001E19CC" w:rsidRDefault="00BC7698" w:rsidP="00BC7698">
            <w:pPr>
              <w:spacing w:after="0" w:line="240" w:lineRule="auto"/>
              <w:rPr>
                <w:rFonts w:ascii="Times New Roman" w:eastAsia="Times New Roman" w:hAnsi="Times New Roman" w:cs="Times New Roman"/>
                <w:sz w:val="18"/>
                <w:szCs w:val="18"/>
                <w:lang w:eastAsia="ru-RU"/>
              </w:rPr>
            </w:pPr>
          </w:p>
        </w:tc>
        <w:tc>
          <w:tcPr>
            <w:tcW w:w="1560" w:type="dxa"/>
            <w:tcBorders>
              <w:top w:val="nil"/>
              <w:left w:val="nil"/>
              <w:bottom w:val="nil"/>
              <w:right w:val="nil"/>
            </w:tcBorders>
            <w:shd w:val="clear" w:color="auto" w:fill="auto"/>
            <w:noWrap/>
            <w:vAlign w:val="bottom"/>
            <w:hideMark/>
          </w:tcPr>
          <w:p w:rsidR="00BC7698" w:rsidRPr="001E19CC" w:rsidRDefault="00BC7698" w:rsidP="00BC7698">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BC7698" w:rsidRPr="001E19CC" w:rsidRDefault="00BC7698" w:rsidP="00BC7698">
            <w:pPr>
              <w:spacing w:after="0" w:line="240" w:lineRule="auto"/>
              <w:rPr>
                <w:rFonts w:ascii="Times New Roman" w:eastAsia="Times New Roman" w:hAnsi="Times New Roman" w:cs="Times New Roman"/>
                <w:sz w:val="18"/>
                <w:szCs w:val="18"/>
                <w:lang w:eastAsia="ru-RU"/>
              </w:rPr>
            </w:pPr>
          </w:p>
        </w:tc>
        <w:tc>
          <w:tcPr>
            <w:tcW w:w="1500" w:type="dxa"/>
            <w:tcBorders>
              <w:top w:val="nil"/>
              <w:left w:val="nil"/>
              <w:bottom w:val="nil"/>
              <w:right w:val="nil"/>
            </w:tcBorders>
            <w:shd w:val="clear" w:color="auto" w:fill="auto"/>
            <w:noWrap/>
            <w:vAlign w:val="bottom"/>
            <w:hideMark/>
          </w:tcPr>
          <w:p w:rsidR="00BC7698" w:rsidRPr="001E19CC" w:rsidRDefault="00BC7698" w:rsidP="00BC7698">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BC7698" w:rsidRPr="001E19CC" w:rsidRDefault="00BC7698" w:rsidP="00BC7698">
            <w:pPr>
              <w:spacing w:after="0" w:line="240" w:lineRule="auto"/>
              <w:rPr>
                <w:rFonts w:ascii="Times New Roman" w:eastAsia="Times New Roman" w:hAnsi="Times New Roman" w:cs="Times New Roman"/>
                <w:sz w:val="18"/>
                <w:szCs w:val="18"/>
                <w:lang w:eastAsia="ru-RU"/>
              </w:rPr>
            </w:pPr>
          </w:p>
        </w:tc>
        <w:tc>
          <w:tcPr>
            <w:tcW w:w="1498" w:type="dxa"/>
            <w:tcBorders>
              <w:top w:val="nil"/>
              <w:left w:val="nil"/>
              <w:bottom w:val="nil"/>
              <w:right w:val="nil"/>
            </w:tcBorders>
            <w:shd w:val="clear" w:color="auto" w:fill="auto"/>
            <w:noWrap/>
            <w:vAlign w:val="bottom"/>
            <w:hideMark/>
          </w:tcPr>
          <w:p w:rsidR="00BC7698" w:rsidRPr="001E19CC" w:rsidRDefault="00BC7698" w:rsidP="00BC7698">
            <w:pPr>
              <w:spacing w:after="0" w:line="240" w:lineRule="auto"/>
              <w:rPr>
                <w:rFonts w:ascii="Calibri" w:eastAsia="Times New Roman" w:hAnsi="Calibri" w:cs="Calibri"/>
                <w:color w:val="000000"/>
                <w:sz w:val="18"/>
                <w:szCs w:val="18"/>
                <w:lang w:eastAsia="ru-RU"/>
              </w:rPr>
            </w:pPr>
            <w:r w:rsidRPr="001E19CC">
              <w:rPr>
                <w:rFonts w:ascii="Calibri" w:eastAsia="Times New Roman" w:hAnsi="Calibri" w:cs="Calibri"/>
                <w:color w:val="000000"/>
                <w:sz w:val="18"/>
                <w:szCs w:val="18"/>
                <w:lang w:eastAsia="ru-RU"/>
              </w:rPr>
              <w:t>(руб.)</w:t>
            </w:r>
          </w:p>
        </w:tc>
      </w:tr>
      <w:tr w:rsidR="00BC7698" w:rsidRPr="001E19CC" w:rsidTr="00A83A57">
        <w:trPr>
          <w:trHeight w:val="67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Наименование муниципальной программы</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r>
      <w:tr w:rsidR="00BC7698" w:rsidRPr="001E19CC" w:rsidTr="00A83A57">
        <w:trPr>
          <w:trHeight w:val="6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Утверждено</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*Оценка</w:t>
            </w:r>
            <w:r w:rsidRPr="001E19CC">
              <w:rPr>
                <w:rFonts w:ascii="Times New Roman" w:eastAsia="Times New Roman" w:hAnsi="Times New Roman" w:cs="Times New Roman"/>
                <w:color w:val="000000"/>
                <w:sz w:val="18"/>
                <w:szCs w:val="18"/>
                <w:lang w:eastAsia="ru-RU"/>
              </w:rPr>
              <w:br/>
              <w:t>исполнения</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r>
      <w:tr w:rsidR="00BC7698" w:rsidRPr="001E19CC" w:rsidTr="00A83A57">
        <w:trPr>
          <w:trHeight w:val="52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Решение № 2-7 от 08.12.2022</w:t>
            </w:r>
          </w:p>
        </w:tc>
        <w:tc>
          <w:tcPr>
            <w:tcW w:w="1559" w:type="dxa"/>
            <w:vMerge/>
            <w:tcBorders>
              <w:top w:val="nil"/>
              <w:left w:val="single" w:sz="4" w:space="0" w:color="auto"/>
              <w:bottom w:val="single" w:sz="4" w:space="0" w:color="000000"/>
              <w:right w:val="single" w:sz="4" w:space="0" w:color="auto"/>
            </w:tcBorders>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p>
        </w:tc>
        <w:tc>
          <w:tcPr>
            <w:tcW w:w="1498" w:type="dxa"/>
            <w:vMerge/>
            <w:tcBorders>
              <w:top w:val="nil"/>
              <w:left w:val="single" w:sz="4" w:space="0" w:color="auto"/>
              <w:bottom w:val="single" w:sz="4" w:space="0" w:color="auto"/>
              <w:right w:val="single" w:sz="4" w:space="0" w:color="auto"/>
            </w:tcBorders>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1 972 998 754,69</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2 151 770 746,58</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2 353 504 984,13</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1 967 460 996,88</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1 975 912 965,92</w:t>
            </w: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Развитие культуры Ленского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242 351 079,00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252 428 362,81</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278 038 124,14</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285 895 267,28</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288 588 244,41</w:t>
            </w:r>
          </w:p>
        </w:tc>
      </w:tr>
      <w:tr w:rsidR="00BC7698" w:rsidRPr="001E19CC" w:rsidTr="00A83A57">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Реализация молодежной политики, патриотического воспитания граждан и</w:t>
            </w:r>
            <w:r w:rsidR="00A83A57" w:rsidRPr="001E19CC">
              <w:rPr>
                <w:rFonts w:ascii="Times New Roman" w:eastAsia="Times New Roman" w:hAnsi="Times New Roman" w:cs="Times New Roman"/>
                <w:color w:val="000000"/>
                <w:sz w:val="18"/>
                <w:szCs w:val="18"/>
                <w:lang w:eastAsia="ru-RU"/>
              </w:rPr>
              <w:t xml:space="preserve"> развитие гражданского общества</w:t>
            </w:r>
            <w:r w:rsidRPr="001E19CC">
              <w:rPr>
                <w:rFonts w:ascii="Times New Roman" w:eastAsia="Times New Roman" w:hAnsi="Times New Roman" w:cs="Times New Roman"/>
                <w:color w:val="000000"/>
                <w:sz w:val="18"/>
                <w:szCs w:val="18"/>
                <w:lang w:eastAsia="ru-RU"/>
              </w:rPr>
              <w:t xml:space="preserve"> в Ленском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39 464 036,73</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41 410 488,32</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42 276 105,47</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43 951 508,68</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44 469 014,98</w:t>
            </w: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Профилактика правонарушений в Ленском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3 279 050,00</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Развитие здравоохранения в Ленском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10 930 452,68</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30 000 000,00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w:t>
            </w: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Социальная поддержка граждан Ленского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11 772 496,00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10 916 641,96</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10 571 195,83</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11 360 343,44</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11 360 344,44</w:t>
            </w:r>
          </w:p>
        </w:tc>
      </w:tr>
      <w:tr w:rsidR="00BC7698" w:rsidRPr="001E19CC" w:rsidTr="00A83A5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Развитие физической культуры и спорта в Ленском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143 070 526,62</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149 077 147,01</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198 211 927,84</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194 289 877,43</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195 639 994,15</w:t>
            </w: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Развитие образования в Ленском районе </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1 011 459 547,58</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1 048 009 799,04</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1 172 387 405,08</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1 166 432 510,95</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1 195 033 862,32</w:t>
            </w:r>
          </w:p>
        </w:tc>
      </w:tr>
      <w:tr w:rsidR="00BC7698" w:rsidRPr="001E19CC" w:rsidTr="00A83A5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Развитие транспортного комплекса муниципального образования «Ленский район"</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100 000 000,00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135 018 540,59</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186 178 555,80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32 605 434,50</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32 605 434,50</w:t>
            </w:r>
          </w:p>
        </w:tc>
      </w:tr>
      <w:tr w:rsidR="00BC7698" w:rsidRPr="001E19CC" w:rsidTr="00A83A57">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Обеспечение качественным жильем и улучшение качества жилищно-коммунальных услуг в Ленском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59 808 462,12</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56 996 808,45</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59 808 462,12</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59 808 462,12</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60 300 000,00</w:t>
            </w: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Комплексное развитие сельских территорий</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1 037 312,96</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w:t>
            </w:r>
          </w:p>
        </w:tc>
      </w:tr>
      <w:tr w:rsidR="00BC7698" w:rsidRPr="001E19CC" w:rsidTr="00A83A57">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52 756 861,27</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101 650 231,56</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106 017 378,49</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69 732 327,63</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43 255 594,70</w:t>
            </w:r>
          </w:p>
        </w:tc>
      </w:tr>
      <w:tr w:rsidR="00BC7698" w:rsidRPr="001E19CC" w:rsidTr="00A83A57">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Развитие предпринимательства Ленского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r>
      <w:tr w:rsidR="00BC7698" w:rsidRPr="001E19CC" w:rsidTr="00A83A5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Охрана окружающей среды и природных ресурсов в Ленском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28 293 963,79</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18 677 135,25</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55 654 124,24</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31 880 289,21</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33 155 500,78</w:t>
            </w:r>
          </w:p>
        </w:tc>
      </w:tr>
      <w:tr w:rsidR="00BC7698" w:rsidRPr="001E19CC" w:rsidTr="00A83A5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Управление муниципальной собственностью муниципального образования «Ленский район» </w:t>
            </w:r>
          </w:p>
        </w:tc>
        <w:tc>
          <w:tcPr>
            <w:tcW w:w="156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268 475 881,58</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309 788 775,95</w:t>
            </w:r>
          </w:p>
        </w:tc>
        <w:tc>
          <w:tcPr>
            <w:tcW w:w="1500"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198 815 805,12</w:t>
            </w:r>
          </w:p>
        </w:tc>
        <w:tc>
          <w:tcPr>
            <w:tcW w:w="1559"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55 959 075,64</w:t>
            </w:r>
          </w:p>
        </w:tc>
        <w:tc>
          <w:tcPr>
            <w:tcW w:w="1498" w:type="dxa"/>
            <w:tcBorders>
              <w:top w:val="nil"/>
              <w:left w:val="nil"/>
              <w:bottom w:val="single" w:sz="4" w:space="0" w:color="auto"/>
              <w:right w:val="single" w:sz="4" w:space="0" w:color="auto"/>
            </w:tcBorders>
            <w:shd w:val="clear" w:color="auto" w:fill="auto"/>
            <w:vAlign w:val="center"/>
            <w:hideMark/>
          </w:tcPr>
          <w:p w:rsidR="00BC7698" w:rsidRPr="001E19CC" w:rsidRDefault="00BC7698" w:rsidP="00BC7698">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55 959 075,64</w:t>
            </w:r>
          </w:p>
        </w:tc>
      </w:tr>
      <w:tr w:rsidR="00BC7698" w:rsidRPr="001E19CC" w:rsidTr="00A83A57">
        <w:trPr>
          <w:trHeight w:val="435"/>
        </w:trPr>
        <w:tc>
          <w:tcPr>
            <w:tcW w:w="9803" w:type="dxa"/>
            <w:gridSpan w:val="6"/>
            <w:tcBorders>
              <w:top w:val="single" w:sz="4" w:space="0" w:color="auto"/>
              <w:left w:val="single" w:sz="4" w:space="0" w:color="auto"/>
              <w:bottom w:val="nil"/>
              <w:right w:val="nil"/>
            </w:tcBorders>
            <w:shd w:val="clear" w:color="auto" w:fill="auto"/>
            <w:vAlign w:val="center"/>
            <w:hideMark/>
          </w:tcPr>
          <w:p w:rsidR="00BC7698" w:rsidRPr="001E19CC" w:rsidRDefault="00BC7698" w:rsidP="00BC7698">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BC7698" w:rsidRPr="001E19CC" w:rsidRDefault="00BC7698" w:rsidP="00834547">
      <w:pPr>
        <w:pStyle w:val="a5"/>
        <w:tabs>
          <w:tab w:val="left" w:pos="15660"/>
        </w:tabs>
        <w:spacing w:before="0" w:beforeAutospacing="0" w:after="0" w:afterAutospacing="0" w:line="360" w:lineRule="auto"/>
        <w:ind w:firstLine="709"/>
        <w:jc w:val="both"/>
        <w:rPr>
          <w:sz w:val="28"/>
          <w:szCs w:val="28"/>
        </w:rPr>
      </w:pPr>
    </w:p>
    <w:p w:rsidR="00DF7F95" w:rsidRPr="001E19CC" w:rsidRDefault="00DF7F95" w:rsidP="00DF7F95">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DF7F95" w:rsidRPr="001E19CC" w:rsidRDefault="00DF7F95" w:rsidP="00DF7F95">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культуры Ленского района»</w:t>
      </w:r>
    </w:p>
    <w:p w:rsidR="00DF7F95" w:rsidRPr="001E19CC" w:rsidRDefault="00DF7F95" w:rsidP="00DF7F95">
      <w:pPr>
        <w:tabs>
          <w:tab w:val="left" w:pos="540"/>
        </w:tabs>
        <w:spacing w:after="0" w:line="240" w:lineRule="auto"/>
        <w:ind w:firstLine="709"/>
        <w:jc w:val="center"/>
        <w:rPr>
          <w:rFonts w:ascii="Times New Roman" w:hAnsi="Times New Roman" w:cs="Times New Roman"/>
          <w:b/>
          <w:sz w:val="28"/>
          <w:szCs w:val="28"/>
        </w:rPr>
      </w:pP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b/>
          <w:i/>
          <w:iCs/>
          <w:sz w:val="28"/>
          <w:szCs w:val="28"/>
        </w:rPr>
        <w:t xml:space="preserve"> Целью </w:t>
      </w:r>
      <w:r w:rsidRPr="001E19CC">
        <w:rPr>
          <w:iCs/>
          <w:sz w:val="28"/>
          <w:szCs w:val="28"/>
        </w:rPr>
        <w:t xml:space="preserve">муниципальной программы </w:t>
      </w:r>
      <w:r w:rsidRPr="001E19CC">
        <w:rPr>
          <w:sz w:val="28"/>
          <w:szCs w:val="28"/>
        </w:rPr>
        <w:t>является повышение уровня культуры среди населения Ленского района как фундамента для развития гармоничной и социально ответственной личности, на основе духовно – нравственных, патриотических и национально – культурных ценностей народов Российской Федерации.</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xml:space="preserve">Достижение указанной цели обеспечивается решением следующих </w:t>
      </w:r>
      <w:r w:rsidRPr="001E19CC">
        <w:rPr>
          <w:b/>
          <w:i/>
          <w:iCs/>
          <w:sz w:val="28"/>
          <w:szCs w:val="28"/>
        </w:rPr>
        <w:t xml:space="preserve">задач </w:t>
      </w:r>
      <w:r w:rsidRPr="001E19CC">
        <w:rPr>
          <w:iCs/>
          <w:sz w:val="28"/>
          <w:szCs w:val="28"/>
        </w:rPr>
        <w:t xml:space="preserve">муниципальной  </w:t>
      </w:r>
      <w:r w:rsidRPr="001E19CC">
        <w:rPr>
          <w:sz w:val="28"/>
          <w:szCs w:val="28"/>
        </w:rPr>
        <w:t xml:space="preserve"> программы: </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Организация и проведение культурно-массовых и информационно-просветительских мероприятий;</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Создание условий для поддержки и развития духовно-нравственного, патриотического воспитания населения Ленского района;</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xml:space="preserve">-Техническое оснащение музея для сохранения культурного и исторического наследия народа, создание условий для интеллектуального, духовного развития, обеспечение гражданам доступа к культурным ценностям и информации; </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Внедрение новых видов и форм оказания услуг в сфере культуры;</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Оснащение новыми музыкальными инструментами для развития классического музыкального, художественного образования в разных направлениях искусства, как основы интеллектуального, творческого мышления детей, воспитания подрастающего поколения;</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Осуществление руководящей, методической, нормативно-правовой аналитической, уставной деятельности, направленной на повышение уровня культуры, координацию деятельности и методическое сопровождение учреждений культуры Ленского района.</w:t>
      </w:r>
    </w:p>
    <w:p w:rsidR="00F30363" w:rsidRPr="001E19CC" w:rsidRDefault="00F30363" w:rsidP="00F30363">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1E19CC">
        <w:rPr>
          <w:rFonts w:ascii="Times New Roman" w:eastAsiaTheme="minorEastAsia" w:hAnsi="Times New Roman" w:cs="Times New Roman"/>
          <w:color w:val="000000"/>
          <w:sz w:val="28"/>
          <w:szCs w:val="28"/>
          <w:lang w:eastAsia="ru-RU"/>
        </w:rPr>
        <w:t>Расходы бюджета муниципального образования «Ленский район» (за счет собственных средств) на 2024 год и на плановый период 2025 и 2026 годов на реализацию муниципальной программы представлены в таблице:</w:t>
      </w:r>
    </w:p>
    <w:tbl>
      <w:tblPr>
        <w:tblW w:w="10372" w:type="dxa"/>
        <w:tblInd w:w="-709" w:type="dxa"/>
        <w:tblLook w:val="04A0" w:firstRow="1" w:lastRow="0" w:firstColumn="1" w:lastColumn="0" w:noHBand="0" w:noVBand="1"/>
      </w:tblPr>
      <w:tblGrid>
        <w:gridCol w:w="1985"/>
        <w:gridCol w:w="1417"/>
        <w:gridCol w:w="1360"/>
        <w:gridCol w:w="1475"/>
        <w:gridCol w:w="1418"/>
        <w:gridCol w:w="1417"/>
        <w:gridCol w:w="1300"/>
      </w:tblGrid>
      <w:tr w:rsidR="00D15C83" w:rsidRPr="001E19CC" w:rsidTr="00D15C83">
        <w:trPr>
          <w:trHeight w:val="288"/>
        </w:trPr>
        <w:tc>
          <w:tcPr>
            <w:tcW w:w="1985" w:type="dxa"/>
            <w:tcBorders>
              <w:top w:val="nil"/>
              <w:left w:val="nil"/>
              <w:bottom w:val="nil"/>
              <w:right w:val="nil"/>
            </w:tcBorders>
            <w:shd w:val="clear" w:color="auto" w:fill="auto"/>
            <w:noWrap/>
            <w:vAlign w:val="bottom"/>
            <w:hideMark/>
          </w:tcPr>
          <w:p w:rsidR="00D15C83" w:rsidRPr="001E19CC" w:rsidRDefault="00D15C83" w:rsidP="00D15C83">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D15C83" w:rsidRPr="001E19CC" w:rsidRDefault="00D15C83" w:rsidP="00D15C83">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D15C83" w:rsidRPr="001E19CC" w:rsidRDefault="00D15C83" w:rsidP="00D15C83">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D15C83" w:rsidRPr="001E19CC" w:rsidRDefault="00D15C83" w:rsidP="00D15C83">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15C83" w:rsidRPr="001E19CC" w:rsidRDefault="00D15C83" w:rsidP="00D15C83">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15C83" w:rsidRPr="001E19CC" w:rsidRDefault="00D15C83" w:rsidP="00D15C83">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D15C83" w:rsidRPr="001E19CC" w:rsidRDefault="00D15C83" w:rsidP="00D15C83">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D15C83" w:rsidRPr="001E19CC" w:rsidTr="00D15C83">
        <w:trPr>
          <w:trHeight w:val="28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777" w:type="dxa"/>
            <w:gridSpan w:val="2"/>
            <w:tcBorders>
              <w:top w:val="single" w:sz="4" w:space="0" w:color="auto"/>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D15C83" w:rsidRPr="001E19CC" w:rsidTr="00D15C83">
        <w:trPr>
          <w:trHeight w:val="28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D15C83" w:rsidRPr="001E19CC" w:rsidTr="00D15C83">
        <w:trPr>
          <w:trHeight w:val="79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20"/>
                <w:szCs w:val="20"/>
                <w:lang w:eastAsia="ru-RU"/>
              </w:rPr>
            </w:pPr>
          </w:p>
        </w:tc>
        <w:tc>
          <w:tcPr>
            <w:tcW w:w="1475" w:type="dxa"/>
            <w:vMerge/>
            <w:tcBorders>
              <w:top w:val="nil"/>
              <w:left w:val="single" w:sz="4" w:space="0" w:color="auto"/>
              <w:bottom w:val="single" w:sz="4" w:space="0" w:color="auto"/>
              <w:right w:val="single" w:sz="4" w:space="0" w:color="auto"/>
            </w:tcBorders>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p>
        </w:tc>
      </w:tr>
      <w:tr w:rsidR="00D15C83" w:rsidRPr="001E19CC" w:rsidTr="00D15C83">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475"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D15C83" w:rsidRPr="001E19CC" w:rsidTr="00D15C83">
        <w:trPr>
          <w:trHeight w:val="288"/>
        </w:trPr>
        <w:tc>
          <w:tcPr>
            <w:tcW w:w="1985" w:type="dxa"/>
            <w:tcBorders>
              <w:top w:val="nil"/>
              <w:left w:val="single" w:sz="4" w:space="0" w:color="auto"/>
              <w:bottom w:val="single" w:sz="4" w:space="0" w:color="auto"/>
              <w:right w:val="single" w:sz="4" w:space="0" w:color="auto"/>
            </w:tcBorders>
            <w:shd w:val="clear" w:color="000000" w:fill="DCDCDC"/>
            <w:vAlign w:val="center"/>
            <w:hideMark/>
          </w:tcPr>
          <w:p w:rsidR="00D15C83" w:rsidRPr="001E19CC" w:rsidRDefault="00D15C83" w:rsidP="00D15C83">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Развитие культуры Ленского района</w:t>
            </w:r>
          </w:p>
        </w:tc>
        <w:tc>
          <w:tcPr>
            <w:tcW w:w="1417" w:type="dxa"/>
            <w:tcBorders>
              <w:top w:val="nil"/>
              <w:left w:val="nil"/>
              <w:bottom w:val="single" w:sz="4" w:space="0" w:color="auto"/>
              <w:right w:val="single" w:sz="4" w:space="0" w:color="auto"/>
            </w:tcBorders>
            <w:shd w:val="clear" w:color="000000" w:fill="DCDCDC"/>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242 351 079,00</w:t>
            </w:r>
          </w:p>
        </w:tc>
        <w:tc>
          <w:tcPr>
            <w:tcW w:w="1360" w:type="dxa"/>
            <w:tcBorders>
              <w:top w:val="nil"/>
              <w:left w:val="nil"/>
              <w:bottom w:val="single" w:sz="4" w:space="0" w:color="auto"/>
              <w:right w:val="single" w:sz="4" w:space="0" w:color="auto"/>
            </w:tcBorders>
            <w:shd w:val="clear" w:color="000000" w:fill="DCDCDC"/>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252 428 362,81</w:t>
            </w:r>
          </w:p>
        </w:tc>
        <w:tc>
          <w:tcPr>
            <w:tcW w:w="1475" w:type="dxa"/>
            <w:tcBorders>
              <w:top w:val="nil"/>
              <w:left w:val="nil"/>
              <w:bottom w:val="single" w:sz="4" w:space="0" w:color="auto"/>
              <w:right w:val="single" w:sz="4" w:space="0" w:color="auto"/>
            </w:tcBorders>
            <w:shd w:val="clear" w:color="000000" w:fill="DCDCDC"/>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278 038 124,14</w:t>
            </w:r>
          </w:p>
        </w:tc>
        <w:tc>
          <w:tcPr>
            <w:tcW w:w="1418" w:type="dxa"/>
            <w:tcBorders>
              <w:top w:val="nil"/>
              <w:left w:val="nil"/>
              <w:bottom w:val="single" w:sz="4" w:space="0" w:color="auto"/>
              <w:right w:val="single" w:sz="4" w:space="0" w:color="auto"/>
            </w:tcBorders>
            <w:shd w:val="clear" w:color="000000" w:fill="DCDCDC"/>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285 895 267,28</w:t>
            </w:r>
          </w:p>
        </w:tc>
        <w:tc>
          <w:tcPr>
            <w:tcW w:w="1417" w:type="dxa"/>
            <w:tcBorders>
              <w:top w:val="nil"/>
              <w:left w:val="nil"/>
              <w:bottom w:val="single" w:sz="4" w:space="0" w:color="auto"/>
              <w:right w:val="single" w:sz="4" w:space="0" w:color="auto"/>
            </w:tcBorders>
            <w:shd w:val="clear" w:color="000000" w:fill="DCDCDC"/>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288 588 244,41</w:t>
            </w:r>
          </w:p>
        </w:tc>
        <w:tc>
          <w:tcPr>
            <w:tcW w:w="1300" w:type="dxa"/>
            <w:tcBorders>
              <w:top w:val="nil"/>
              <w:left w:val="nil"/>
              <w:bottom w:val="single" w:sz="4" w:space="0" w:color="auto"/>
              <w:right w:val="single" w:sz="4" w:space="0" w:color="auto"/>
            </w:tcBorders>
            <w:shd w:val="clear" w:color="000000" w:fill="DCDCDC"/>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35 687 045,14</w:t>
            </w:r>
          </w:p>
        </w:tc>
      </w:tr>
      <w:tr w:rsidR="00D15C83" w:rsidRPr="001E19CC" w:rsidTr="00D15C83">
        <w:trPr>
          <w:trHeight w:val="68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Региональный проект "Обеспечение качественно нового уровня развития инфраструктуры культуры ("Культурная среда")"</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478 374,44</w:t>
            </w:r>
          </w:p>
        </w:tc>
        <w:tc>
          <w:tcPr>
            <w:tcW w:w="1475"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D15C83" w:rsidRPr="001E19CC" w:rsidTr="00D15C83">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1 422 100,00</w:t>
            </w:r>
          </w:p>
        </w:tc>
        <w:tc>
          <w:tcPr>
            <w:tcW w:w="136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1 422 100,00</w:t>
            </w:r>
          </w:p>
        </w:tc>
        <w:tc>
          <w:tcPr>
            <w:tcW w:w="1475"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6 957 850,00</w:t>
            </w:r>
          </w:p>
        </w:tc>
        <w:tc>
          <w:tcPr>
            <w:tcW w:w="1418"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9 392 214,50</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9 764 722,03</w:t>
            </w:r>
          </w:p>
        </w:tc>
        <w:tc>
          <w:tcPr>
            <w:tcW w:w="130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5 535 750,00</w:t>
            </w:r>
          </w:p>
        </w:tc>
      </w:tr>
      <w:tr w:rsidR="00D15C83" w:rsidRPr="001E19CC" w:rsidTr="00D15C83">
        <w:trPr>
          <w:trHeight w:val="7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Ведомственный проект </w:t>
            </w:r>
            <w:r w:rsidRPr="001E19CC">
              <w:rPr>
                <w:rFonts w:ascii="Times New Roman" w:eastAsia="Times New Roman" w:hAnsi="Times New Roman" w:cs="Times New Roman"/>
                <w:color w:val="000000"/>
                <w:sz w:val="18"/>
                <w:szCs w:val="18"/>
                <w:lang w:eastAsia="ru-RU"/>
              </w:rPr>
              <w:br/>
              <w:t xml:space="preserve">«Обеспечение прав граждан на участие в культурной жизни» </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1 422 100,00</w:t>
            </w:r>
          </w:p>
        </w:tc>
        <w:tc>
          <w:tcPr>
            <w:tcW w:w="136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1 422 100,00</w:t>
            </w:r>
          </w:p>
        </w:tc>
        <w:tc>
          <w:tcPr>
            <w:tcW w:w="1475"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5 259 850,00</w:t>
            </w:r>
          </w:p>
        </w:tc>
        <w:tc>
          <w:tcPr>
            <w:tcW w:w="1418"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7 639 213,50</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7 953 872,00</w:t>
            </w:r>
          </w:p>
        </w:tc>
        <w:tc>
          <w:tcPr>
            <w:tcW w:w="130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3 837 750,00</w:t>
            </w:r>
          </w:p>
        </w:tc>
      </w:tr>
      <w:tr w:rsidR="00D15C83" w:rsidRPr="001E19CC" w:rsidTr="00D15C83">
        <w:trPr>
          <w:trHeight w:val="9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Ведомственный проект </w:t>
            </w:r>
            <w:r w:rsidRPr="001E19CC">
              <w:rPr>
                <w:rFonts w:ascii="Times New Roman" w:eastAsia="Times New Roman" w:hAnsi="Times New Roman" w:cs="Times New Roman"/>
                <w:color w:val="000000"/>
                <w:sz w:val="18"/>
                <w:szCs w:val="18"/>
                <w:lang w:eastAsia="ru-RU"/>
              </w:rPr>
              <w:br/>
              <w:t>«Сохранение культурного и исторического наследия, расширение доступа населения к культурным ценностям и информации»</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c>
          <w:tcPr>
            <w:tcW w:w="1475"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818 000,00</w:t>
            </w:r>
          </w:p>
        </w:tc>
        <w:tc>
          <w:tcPr>
            <w:tcW w:w="1418"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843 961,00</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871 811,71</w:t>
            </w:r>
          </w:p>
        </w:tc>
        <w:tc>
          <w:tcPr>
            <w:tcW w:w="130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818 000,00</w:t>
            </w:r>
          </w:p>
        </w:tc>
      </w:tr>
      <w:tr w:rsidR="00D15C83" w:rsidRPr="001E19CC" w:rsidTr="00D15C83">
        <w:trPr>
          <w:trHeight w:val="7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Ведомственный проект </w:t>
            </w:r>
            <w:r w:rsidRPr="001E19CC">
              <w:rPr>
                <w:rFonts w:ascii="Times New Roman" w:eastAsia="Times New Roman" w:hAnsi="Times New Roman" w:cs="Times New Roman"/>
                <w:color w:val="000000"/>
                <w:sz w:val="18"/>
                <w:szCs w:val="18"/>
                <w:lang w:eastAsia="ru-RU"/>
              </w:rPr>
              <w:br/>
              <w:t>«Воспитание и дополнительное 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c>
          <w:tcPr>
            <w:tcW w:w="1475"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880 000,00</w:t>
            </w:r>
          </w:p>
        </w:tc>
        <w:tc>
          <w:tcPr>
            <w:tcW w:w="1418"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909 040,00</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939 038,32</w:t>
            </w:r>
          </w:p>
        </w:tc>
        <w:tc>
          <w:tcPr>
            <w:tcW w:w="130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880 000,00</w:t>
            </w:r>
          </w:p>
        </w:tc>
      </w:tr>
      <w:tr w:rsidR="00D15C83" w:rsidRPr="001E19CC" w:rsidTr="00D15C83">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240 928 979,00</w:t>
            </w:r>
          </w:p>
        </w:tc>
        <w:tc>
          <w:tcPr>
            <w:tcW w:w="136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250 527 888,37</w:t>
            </w:r>
          </w:p>
        </w:tc>
        <w:tc>
          <w:tcPr>
            <w:tcW w:w="1475"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271 080 274,14</w:t>
            </w:r>
          </w:p>
        </w:tc>
        <w:tc>
          <w:tcPr>
            <w:tcW w:w="1418"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276 503 052,78</w:t>
            </w:r>
          </w:p>
        </w:tc>
        <w:tc>
          <w:tcPr>
            <w:tcW w:w="1417"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278 823 522,38</w:t>
            </w:r>
          </w:p>
        </w:tc>
        <w:tc>
          <w:tcPr>
            <w:tcW w:w="1300" w:type="dxa"/>
            <w:tcBorders>
              <w:top w:val="nil"/>
              <w:left w:val="nil"/>
              <w:bottom w:val="single" w:sz="4" w:space="0" w:color="auto"/>
              <w:right w:val="single" w:sz="4" w:space="0" w:color="auto"/>
            </w:tcBorders>
            <w:shd w:val="clear" w:color="auto" w:fill="auto"/>
            <w:vAlign w:val="center"/>
            <w:hideMark/>
          </w:tcPr>
          <w:p w:rsidR="00D15C83" w:rsidRPr="001E19CC" w:rsidRDefault="00D15C83" w:rsidP="00D15C8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30 151 295,14</w:t>
            </w:r>
          </w:p>
        </w:tc>
      </w:tr>
      <w:tr w:rsidR="00D15C83" w:rsidRPr="001E19CC" w:rsidTr="00D15C83">
        <w:trPr>
          <w:trHeight w:val="288"/>
        </w:trPr>
        <w:tc>
          <w:tcPr>
            <w:tcW w:w="10372" w:type="dxa"/>
            <w:gridSpan w:val="7"/>
            <w:tcBorders>
              <w:top w:val="single" w:sz="4" w:space="0" w:color="auto"/>
              <w:left w:val="nil"/>
              <w:bottom w:val="nil"/>
              <w:right w:val="nil"/>
            </w:tcBorders>
            <w:shd w:val="clear" w:color="auto" w:fill="auto"/>
            <w:vAlign w:val="center"/>
            <w:hideMark/>
          </w:tcPr>
          <w:p w:rsidR="00D15C83" w:rsidRPr="001E19CC" w:rsidRDefault="00D15C83" w:rsidP="00D15C8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F30363" w:rsidRPr="001E19CC" w:rsidRDefault="00F30363" w:rsidP="00D15C83">
      <w:pPr>
        <w:pStyle w:val="a5"/>
        <w:tabs>
          <w:tab w:val="left" w:pos="15660"/>
        </w:tabs>
        <w:spacing w:before="0" w:beforeAutospacing="0" w:after="0" w:afterAutospacing="0" w:line="360" w:lineRule="auto"/>
        <w:jc w:val="both"/>
        <w:rPr>
          <w:sz w:val="28"/>
          <w:szCs w:val="28"/>
        </w:rPr>
      </w:pP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Общий объем расходов муниципальной программы на 202</w:t>
      </w:r>
      <w:r w:rsidR="00031800" w:rsidRPr="001E19CC">
        <w:rPr>
          <w:sz w:val="28"/>
          <w:szCs w:val="28"/>
        </w:rPr>
        <w:t>4</w:t>
      </w:r>
      <w:r w:rsidRPr="001E19CC">
        <w:rPr>
          <w:sz w:val="28"/>
          <w:szCs w:val="28"/>
        </w:rPr>
        <w:t xml:space="preserve"> год определен в сумме </w:t>
      </w:r>
      <w:r w:rsidR="00031800" w:rsidRPr="001E19CC">
        <w:rPr>
          <w:bCs/>
          <w:sz w:val="28"/>
          <w:szCs w:val="28"/>
        </w:rPr>
        <w:t xml:space="preserve">278 038 124,14 </w:t>
      </w:r>
      <w:r w:rsidR="00031800" w:rsidRPr="001E19CC">
        <w:rPr>
          <w:sz w:val="28"/>
          <w:szCs w:val="28"/>
        </w:rPr>
        <w:t xml:space="preserve">рублей, на 2025 год - </w:t>
      </w:r>
      <w:r w:rsidRPr="001E19CC">
        <w:rPr>
          <w:sz w:val="28"/>
          <w:szCs w:val="28"/>
        </w:rPr>
        <w:t xml:space="preserve"> </w:t>
      </w:r>
      <w:r w:rsidR="00031800" w:rsidRPr="001E19CC">
        <w:rPr>
          <w:bCs/>
          <w:sz w:val="28"/>
          <w:szCs w:val="28"/>
        </w:rPr>
        <w:t xml:space="preserve">285 895 267,28 рублей, </w:t>
      </w:r>
      <w:r w:rsidR="00031800" w:rsidRPr="001E19CC">
        <w:rPr>
          <w:sz w:val="28"/>
          <w:szCs w:val="28"/>
        </w:rPr>
        <w:t xml:space="preserve">на 2026 год - </w:t>
      </w:r>
      <w:r w:rsidRPr="001E19CC">
        <w:rPr>
          <w:sz w:val="28"/>
          <w:szCs w:val="28"/>
        </w:rPr>
        <w:t xml:space="preserve"> </w:t>
      </w:r>
      <w:r w:rsidR="00031800" w:rsidRPr="001E19CC">
        <w:rPr>
          <w:bCs/>
          <w:sz w:val="28"/>
          <w:szCs w:val="28"/>
        </w:rPr>
        <w:t xml:space="preserve">288 588 244,41 </w:t>
      </w:r>
      <w:r w:rsidR="00031800" w:rsidRPr="001E19CC">
        <w:rPr>
          <w:sz w:val="28"/>
          <w:szCs w:val="28"/>
        </w:rPr>
        <w:t>рублей</w:t>
      </w:r>
      <w:r w:rsidRPr="001E19CC">
        <w:rPr>
          <w:sz w:val="28"/>
          <w:szCs w:val="28"/>
        </w:rPr>
        <w:t>.</w:t>
      </w:r>
    </w:p>
    <w:p w:rsidR="00AD39F3" w:rsidRPr="001E19CC" w:rsidRDefault="00AD39F3" w:rsidP="00AD39F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AD39F3" w:rsidRPr="001E19CC" w:rsidRDefault="00AD39F3" w:rsidP="00DA5C5A">
      <w:pPr>
        <w:pStyle w:val="a5"/>
        <w:tabs>
          <w:tab w:val="left" w:pos="15660"/>
        </w:tabs>
        <w:spacing w:before="0" w:beforeAutospacing="0" w:after="0" w:afterAutospacing="0"/>
        <w:ind w:firstLine="709"/>
        <w:jc w:val="both"/>
        <w:rPr>
          <w:b/>
          <w:sz w:val="28"/>
          <w:szCs w:val="28"/>
        </w:rPr>
      </w:pPr>
      <w:r w:rsidRPr="001E19CC">
        <w:rPr>
          <w:b/>
          <w:sz w:val="28"/>
          <w:szCs w:val="28"/>
        </w:rPr>
        <w:t xml:space="preserve">«Реализация молодежной политики, патриотического воспитания граждан и </w:t>
      </w:r>
      <w:r w:rsidR="00DA5C5A" w:rsidRPr="001E19CC">
        <w:rPr>
          <w:b/>
          <w:sz w:val="28"/>
          <w:szCs w:val="28"/>
        </w:rPr>
        <w:t xml:space="preserve">развитие гражданского общества </w:t>
      </w:r>
      <w:r w:rsidRPr="001E19CC">
        <w:rPr>
          <w:b/>
          <w:sz w:val="28"/>
          <w:szCs w:val="28"/>
        </w:rPr>
        <w:t>в Ленском районе»</w:t>
      </w:r>
    </w:p>
    <w:p w:rsidR="00DA5C5A" w:rsidRPr="001E19CC" w:rsidRDefault="00DA5C5A" w:rsidP="00DA5C5A">
      <w:pPr>
        <w:pStyle w:val="a5"/>
        <w:tabs>
          <w:tab w:val="left" w:pos="15660"/>
        </w:tabs>
        <w:spacing w:before="0" w:beforeAutospacing="0" w:after="0" w:afterAutospacing="0"/>
        <w:ind w:firstLine="709"/>
        <w:jc w:val="both"/>
        <w:rPr>
          <w:b/>
          <w:sz w:val="28"/>
          <w:szCs w:val="28"/>
        </w:rPr>
      </w:pPr>
    </w:p>
    <w:p w:rsidR="00DA5C5A" w:rsidRPr="001E19CC" w:rsidRDefault="00DA5C5A" w:rsidP="00DA5C5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cs="Times New Roman"/>
          <w:sz w:val="28"/>
          <w:szCs w:val="28"/>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r w:rsidRPr="001E19CC">
        <w:rPr>
          <w:rFonts w:ascii="Times New Roman" w:eastAsia="Calibri" w:hAnsi="Times New Roman" w:cs="Times New Roman"/>
          <w:sz w:val="28"/>
          <w:szCs w:val="28"/>
        </w:rPr>
        <w:t>.</w:t>
      </w:r>
    </w:p>
    <w:p w:rsidR="00DA5C5A" w:rsidRPr="001E19CC" w:rsidRDefault="00DA5C5A" w:rsidP="00DA5C5A">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DA5C5A" w:rsidRPr="001E19CC" w:rsidRDefault="00DA5C5A" w:rsidP="00DA5C5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r w:rsidRPr="001E19CC">
        <w:rPr>
          <w:rFonts w:ascii="Times New Roman" w:eastAsia="Calibri" w:hAnsi="Times New Roman" w:cs="Times New Roman"/>
          <w:sz w:val="28"/>
          <w:szCs w:val="28"/>
        </w:rPr>
        <w:t>;</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eastAsia="Calibri" w:hAnsi="Times New Roman" w:cs="Times New Roman"/>
          <w:sz w:val="28"/>
          <w:szCs w:val="28"/>
        </w:rPr>
        <w:t>Повышение ценностей семейного образа жизни;</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sz w:val="28"/>
          <w:szCs w:val="28"/>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r w:rsidRPr="001E19CC">
        <w:rPr>
          <w:rFonts w:ascii="Times New Roman" w:eastAsia="Calibri" w:hAnsi="Times New Roman" w:cs="Times New Roman"/>
          <w:sz w:val="28"/>
          <w:szCs w:val="28"/>
        </w:rPr>
        <w:t>;</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sz w:val="28"/>
          <w:szCs w:val="28"/>
        </w:rPr>
        <w:t>Формирование здорового образа жизни</w:t>
      </w:r>
      <w:r w:rsidRPr="001E19CC">
        <w:rPr>
          <w:rFonts w:ascii="Times New Roman" w:eastAsia="Calibri" w:hAnsi="Times New Roman" w:cs="Times New Roman"/>
          <w:sz w:val="28"/>
          <w:szCs w:val="28"/>
        </w:rPr>
        <w:t>;</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sz w:val="28"/>
          <w:szCs w:val="28"/>
        </w:rPr>
        <w:t>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p w:rsidR="00DA5C5A" w:rsidRPr="001E19CC" w:rsidRDefault="00DA5C5A" w:rsidP="00DA5C5A">
      <w:pPr>
        <w:pStyle w:val="Default"/>
        <w:spacing w:line="360" w:lineRule="auto"/>
        <w:ind w:firstLine="709"/>
        <w:jc w:val="both"/>
        <w:rPr>
          <w:sz w:val="28"/>
          <w:szCs w:val="28"/>
        </w:rPr>
      </w:pPr>
      <w:r w:rsidRPr="001E19CC">
        <w:rPr>
          <w:sz w:val="28"/>
          <w:szCs w:val="28"/>
        </w:rPr>
        <w:t>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p w:rsidR="00753F36" w:rsidRPr="001E19CC" w:rsidRDefault="00753F36" w:rsidP="00753F36">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1E19CC">
        <w:rPr>
          <w:rFonts w:ascii="Times New Roman" w:eastAsiaTheme="minorEastAsia" w:hAnsi="Times New Roman" w:cs="Times New Roman"/>
          <w:color w:val="000000"/>
          <w:sz w:val="28"/>
          <w:szCs w:val="28"/>
          <w:lang w:eastAsia="ru-RU"/>
        </w:rPr>
        <w:t>Расходы бюджета муниципального образования «Ленский район» (за счет собственных средств) на 2024 год и на плановый период 2025 и 2026 годов на реализацию муниципальной программы представлены в таблице:</w:t>
      </w:r>
    </w:p>
    <w:p w:rsidR="00515CC0" w:rsidRPr="001E19CC" w:rsidRDefault="00515CC0" w:rsidP="00753F36">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p>
    <w:tbl>
      <w:tblPr>
        <w:tblW w:w="10171" w:type="dxa"/>
        <w:tblInd w:w="-567" w:type="dxa"/>
        <w:tblLook w:val="04A0" w:firstRow="1" w:lastRow="0" w:firstColumn="1" w:lastColumn="0" w:noHBand="0" w:noVBand="1"/>
      </w:tblPr>
      <w:tblGrid>
        <w:gridCol w:w="2127"/>
        <w:gridCol w:w="1264"/>
        <w:gridCol w:w="1287"/>
        <w:gridCol w:w="1418"/>
        <w:gridCol w:w="1417"/>
        <w:gridCol w:w="1418"/>
        <w:gridCol w:w="1240"/>
      </w:tblGrid>
      <w:tr w:rsidR="00515CC0" w:rsidRPr="001E19CC" w:rsidTr="00515CC0">
        <w:trPr>
          <w:trHeight w:val="288"/>
        </w:trPr>
        <w:tc>
          <w:tcPr>
            <w:tcW w:w="2127" w:type="dxa"/>
            <w:tcBorders>
              <w:top w:val="nil"/>
              <w:left w:val="nil"/>
              <w:bottom w:val="nil"/>
              <w:right w:val="nil"/>
            </w:tcBorders>
            <w:shd w:val="clear" w:color="auto" w:fill="auto"/>
            <w:noWrap/>
            <w:vAlign w:val="bottom"/>
            <w:hideMark/>
          </w:tcPr>
          <w:p w:rsidR="00515CC0" w:rsidRPr="001E19CC" w:rsidRDefault="00515CC0" w:rsidP="00515CC0">
            <w:pPr>
              <w:spacing w:after="0" w:line="240" w:lineRule="auto"/>
              <w:rPr>
                <w:rFonts w:ascii="Times New Roman" w:eastAsia="Times New Roman" w:hAnsi="Times New Roman" w:cs="Times New Roman"/>
                <w:sz w:val="24"/>
                <w:szCs w:val="24"/>
                <w:lang w:eastAsia="ru-RU"/>
              </w:rPr>
            </w:pPr>
          </w:p>
        </w:tc>
        <w:tc>
          <w:tcPr>
            <w:tcW w:w="1264" w:type="dxa"/>
            <w:tcBorders>
              <w:top w:val="nil"/>
              <w:left w:val="nil"/>
              <w:bottom w:val="nil"/>
              <w:right w:val="nil"/>
            </w:tcBorders>
            <w:shd w:val="clear" w:color="auto" w:fill="auto"/>
            <w:noWrap/>
            <w:vAlign w:val="bottom"/>
            <w:hideMark/>
          </w:tcPr>
          <w:p w:rsidR="00515CC0" w:rsidRPr="001E19CC" w:rsidRDefault="00515CC0" w:rsidP="00515CC0">
            <w:pPr>
              <w:spacing w:after="0" w:line="240" w:lineRule="auto"/>
              <w:rPr>
                <w:rFonts w:ascii="Times New Roman" w:eastAsia="Times New Roman" w:hAnsi="Times New Roman" w:cs="Times New Roman"/>
                <w:sz w:val="20"/>
                <w:szCs w:val="20"/>
                <w:lang w:eastAsia="ru-RU"/>
              </w:rPr>
            </w:pPr>
          </w:p>
        </w:tc>
        <w:tc>
          <w:tcPr>
            <w:tcW w:w="1287" w:type="dxa"/>
            <w:tcBorders>
              <w:top w:val="nil"/>
              <w:left w:val="nil"/>
              <w:bottom w:val="nil"/>
              <w:right w:val="nil"/>
            </w:tcBorders>
            <w:shd w:val="clear" w:color="auto" w:fill="auto"/>
            <w:noWrap/>
            <w:vAlign w:val="bottom"/>
            <w:hideMark/>
          </w:tcPr>
          <w:p w:rsidR="00515CC0" w:rsidRPr="001E19CC" w:rsidRDefault="00515CC0" w:rsidP="00515CC0">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CC0" w:rsidRPr="001E19CC" w:rsidRDefault="00515CC0" w:rsidP="00515CC0">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CC0" w:rsidRPr="001E19CC" w:rsidRDefault="00515CC0" w:rsidP="00515CC0">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CC0" w:rsidRPr="001E19CC" w:rsidRDefault="00515CC0" w:rsidP="00515CC0">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515CC0" w:rsidRPr="001E19CC" w:rsidRDefault="00515CC0" w:rsidP="00515CC0">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515CC0" w:rsidRPr="001E19CC" w:rsidTr="00515CC0">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515CC0" w:rsidRPr="001E19CC" w:rsidTr="00515CC0">
        <w:trPr>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515CC0" w:rsidRPr="001E19CC" w:rsidTr="00515CC0">
        <w:trPr>
          <w:trHeight w:val="79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287" w:type="dxa"/>
            <w:vMerge/>
            <w:tcBorders>
              <w:top w:val="nil"/>
              <w:left w:val="single" w:sz="4" w:space="0" w:color="auto"/>
              <w:bottom w:val="single" w:sz="4" w:space="0" w:color="auto"/>
              <w:right w:val="single" w:sz="4" w:space="0" w:color="auto"/>
            </w:tcBorders>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p>
        </w:tc>
      </w:tr>
      <w:tr w:rsidR="00515CC0" w:rsidRPr="001E19CC" w:rsidTr="00515CC0">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515CC0" w:rsidRPr="001E19CC" w:rsidTr="00515CC0">
        <w:trPr>
          <w:trHeight w:val="684"/>
        </w:trPr>
        <w:tc>
          <w:tcPr>
            <w:tcW w:w="2127" w:type="dxa"/>
            <w:tcBorders>
              <w:top w:val="nil"/>
              <w:left w:val="single" w:sz="4" w:space="0" w:color="auto"/>
              <w:bottom w:val="single" w:sz="4" w:space="0" w:color="auto"/>
              <w:right w:val="single" w:sz="4" w:space="0" w:color="auto"/>
            </w:tcBorders>
            <w:shd w:val="clear" w:color="000000" w:fill="DCDCDC"/>
            <w:vAlign w:val="center"/>
            <w:hideMark/>
          </w:tcPr>
          <w:p w:rsidR="00515CC0" w:rsidRPr="001E19CC" w:rsidRDefault="00515CC0" w:rsidP="00515CC0">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Реализация молодежной политики, патриотического воспитания граждан и развитие гражданского общества  в Ленском районе</w:t>
            </w:r>
          </w:p>
        </w:tc>
        <w:tc>
          <w:tcPr>
            <w:tcW w:w="1264" w:type="dxa"/>
            <w:tcBorders>
              <w:top w:val="nil"/>
              <w:left w:val="nil"/>
              <w:bottom w:val="single" w:sz="4" w:space="0" w:color="auto"/>
              <w:right w:val="single" w:sz="4" w:space="0" w:color="auto"/>
            </w:tcBorders>
            <w:shd w:val="clear" w:color="000000" w:fill="DCDCDC"/>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39 464 036,73</w:t>
            </w:r>
          </w:p>
        </w:tc>
        <w:tc>
          <w:tcPr>
            <w:tcW w:w="1287" w:type="dxa"/>
            <w:tcBorders>
              <w:top w:val="nil"/>
              <w:left w:val="nil"/>
              <w:bottom w:val="single" w:sz="4" w:space="0" w:color="auto"/>
              <w:right w:val="single" w:sz="4" w:space="0" w:color="auto"/>
            </w:tcBorders>
            <w:shd w:val="clear" w:color="000000" w:fill="DCDCDC"/>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41 410 488,32</w:t>
            </w:r>
          </w:p>
        </w:tc>
        <w:tc>
          <w:tcPr>
            <w:tcW w:w="1418" w:type="dxa"/>
            <w:tcBorders>
              <w:top w:val="nil"/>
              <w:left w:val="nil"/>
              <w:bottom w:val="single" w:sz="4" w:space="0" w:color="auto"/>
              <w:right w:val="single" w:sz="4" w:space="0" w:color="auto"/>
            </w:tcBorders>
            <w:shd w:val="clear" w:color="000000" w:fill="DCDCDC"/>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42 276 105,47</w:t>
            </w:r>
          </w:p>
        </w:tc>
        <w:tc>
          <w:tcPr>
            <w:tcW w:w="1417" w:type="dxa"/>
            <w:tcBorders>
              <w:top w:val="nil"/>
              <w:left w:val="nil"/>
              <w:bottom w:val="single" w:sz="4" w:space="0" w:color="auto"/>
              <w:right w:val="single" w:sz="4" w:space="0" w:color="auto"/>
            </w:tcBorders>
            <w:shd w:val="clear" w:color="000000" w:fill="DCDCDC"/>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43 951 508,68</w:t>
            </w:r>
          </w:p>
        </w:tc>
        <w:tc>
          <w:tcPr>
            <w:tcW w:w="1418" w:type="dxa"/>
            <w:tcBorders>
              <w:top w:val="nil"/>
              <w:left w:val="nil"/>
              <w:bottom w:val="single" w:sz="4" w:space="0" w:color="auto"/>
              <w:right w:val="single" w:sz="4" w:space="0" w:color="auto"/>
            </w:tcBorders>
            <w:shd w:val="clear" w:color="000000" w:fill="DCDCDC"/>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44 469 014,98</w:t>
            </w:r>
          </w:p>
        </w:tc>
        <w:tc>
          <w:tcPr>
            <w:tcW w:w="1240" w:type="dxa"/>
            <w:tcBorders>
              <w:top w:val="nil"/>
              <w:left w:val="nil"/>
              <w:bottom w:val="single" w:sz="4" w:space="0" w:color="auto"/>
              <w:right w:val="single" w:sz="4" w:space="0" w:color="auto"/>
            </w:tcBorders>
            <w:shd w:val="clear" w:color="000000" w:fill="DCDCDC"/>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2 812 068,74</w:t>
            </w:r>
          </w:p>
        </w:tc>
      </w:tr>
      <w:tr w:rsidR="00515CC0" w:rsidRPr="001E19CC" w:rsidTr="00515CC0">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23 292 536,39</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23 946 559,09</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24 263 246,62</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24 786 948,89</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25 621 768,82</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970 710,23</w:t>
            </w:r>
          </w:p>
        </w:tc>
      </w:tr>
      <w:tr w:rsidR="00515CC0" w:rsidRPr="001E19CC" w:rsidTr="00515CC0">
        <w:trPr>
          <w:trHeight w:val="9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Ведомственный проект </w:t>
            </w:r>
            <w:r w:rsidRPr="001E19CC">
              <w:rPr>
                <w:rFonts w:ascii="Times New Roman" w:eastAsia="Times New Roman" w:hAnsi="Times New Roman" w:cs="Times New Roman"/>
                <w:color w:val="000000"/>
                <w:sz w:val="18"/>
                <w:szCs w:val="18"/>
                <w:lang w:eastAsia="ru-RU"/>
              </w:rPr>
              <w:br/>
              <w:t xml:space="preserve">«Создание условий для развития потенциала подрастающего поколения, молодежи» </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13 440 840,47</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13 967 393,17</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13 236 522,49</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13 604 144,27</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14 276 640,52</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-204 317,98</w:t>
            </w:r>
          </w:p>
        </w:tc>
      </w:tr>
      <w:tr w:rsidR="00515CC0" w:rsidRPr="001E19CC" w:rsidTr="00515CC0">
        <w:trPr>
          <w:trHeight w:val="7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Ведомственный проект </w:t>
            </w:r>
            <w:r w:rsidRPr="001E19CC">
              <w:rPr>
                <w:rFonts w:ascii="Times New Roman" w:eastAsia="Times New Roman" w:hAnsi="Times New Roman" w:cs="Times New Roman"/>
                <w:color w:val="000000"/>
                <w:sz w:val="18"/>
                <w:szCs w:val="18"/>
                <w:lang w:eastAsia="ru-RU"/>
              </w:rPr>
              <w:br/>
              <w:t>«Семейная политика»</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2 233 711,13</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2 233 711,13</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2 276 711,13</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2 334 791,10</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2 395 194,24</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43 000,00</w:t>
            </w:r>
          </w:p>
        </w:tc>
      </w:tr>
      <w:tr w:rsidR="00515CC0" w:rsidRPr="001E19CC" w:rsidTr="00515CC0">
        <w:trPr>
          <w:trHeight w:val="9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Ведомственный проект </w:t>
            </w:r>
            <w:r w:rsidRPr="001E19CC">
              <w:rPr>
                <w:rFonts w:ascii="Times New Roman" w:eastAsia="Times New Roman" w:hAnsi="Times New Roman" w:cs="Times New Roman"/>
                <w:color w:val="000000"/>
                <w:sz w:val="18"/>
                <w:szCs w:val="18"/>
                <w:lang w:eastAsia="ru-RU"/>
              </w:rPr>
              <w:br/>
              <w:t>Воспитание патриотизма у граждан – национальная идея государствае»</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829 984,79</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880 684,79</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864 013,00</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898 573,52</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934 516,46</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34 028,21</w:t>
            </w:r>
          </w:p>
        </w:tc>
      </w:tr>
      <w:tr w:rsidR="00515CC0" w:rsidRPr="001E19CC" w:rsidTr="00515CC0">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«Мотивирование населения на ведение трезвого здорового образа жизни»</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788 000,00</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864 770,00</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1 001 000,00</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1 041 040,00</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1 082 681,60</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213 000,00</w:t>
            </w:r>
          </w:p>
        </w:tc>
      </w:tr>
      <w:tr w:rsidR="00515CC0" w:rsidRPr="001E19CC" w:rsidTr="00515CC0">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«Содействие развитию гражданского общества»</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6 000 000,00</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6 000 000,00</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6 885 000,00</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6 908 400,00</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6 932 736,00</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885 000,00</w:t>
            </w:r>
          </w:p>
        </w:tc>
      </w:tr>
      <w:tr w:rsidR="00515CC0" w:rsidRPr="001E19CC" w:rsidTr="00515CC0">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264"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16 171 500,34</w:t>
            </w:r>
          </w:p>
        </w:tc>
        <w:tc>
          <w:tcPr>
            <w:tcW w:w="128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17 463 929,23</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18 012 858,85</w:t>
            </w:r>
          </w:p>
        </w:tc>
        <w:tc>
          <w:tcPr>
            <w:tcW w:w="1417"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19 164 559,79</w:t>
            </w:r>
          </w:p>
        </w:tc>
        <w:tc>
          <w:tcPr>
            <w:tcW w:w="1418"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18 847 246,16</w:t>
            </w:r>
          </w:p>
        </w:tc>
        <w:tc>
          <w:tcPr>
            <w:tcW w:w="1240" w:type="dxa"/>
            <w:tcBorders>
              <w:top w:val="nil"/>
              <w:left w:val="nil"/>
              <w:bottom w:val="single" w:sz="4" w:space="0" w:color="auto"/>
              <w:right w:val="single" w:sz="4" w:space="0" w:color="auto"/>
            </w:tcBorders>
            <w:shd w:val="clear" w:color="auto" w:fill="auto"/>
            <w:vAlign w:val="center"/>
            <w:hideMark/>
          </w:tcPr>
          <w:p w:rsidR="00515CC0" w:rsidRPr="001E19CC" w:rsidRDefault="00515CC0" w:rsidP="00515CC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1 841 358,51</w:t>
            </w:r>
          </w:p>
        </w:tc>
      </w:tr>
      <w:tr w:rsidR="00515CC0" w:rsidRPr="001E19CC" w:rsidTr="00515CC0">
        <w:trPr>
          <w:trHeight w:val="288"/>
        </w:trPr>
        <w:tc>
          <w:tcPr>
            <w:tcW w:w="10171" w:type="dxa"/>
            <w:gridSpan w:val="7"/>
            <w:tcBorders>
              <w:top w:val="single" w:sz="4" w:space="0" w:color="auto"/>
              <w:left w:val="nil"/>
              <w:bottom w:val="nil"/>
              <w:right w:val="nil"/>
            </w:tcBorders>
            <w:shd w:val="clear" w:color="auto" w:fill="auto"/>
            <w:vAlign w:val="center"/>
            <w:hideMark/>
          </w:tcPr>
          <w:p w:rsidR="00515CC0" w:rsidRPr="001E19CC" w:rsidRDefault="00515CC0" w:rsidP="00515CC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по состоянию на 30.09.2023 года</w:t>
            </w:r>
          </w:p>
        </w:tc>
      </w:tr>
    </w:tbl>
    <w:p w:rsidR="00515CC0" w:rsidRPr="001E19CC" w:rsidRDefault="00515CC0" w:rsidP="00015706">
      <w:pPr>
        <w:widowControl w:val="0"/>
        <w:autoSpaceDE w:val="0"/>
        <w:autoSpaceDN w:val="0"/>
        <w:adjustRightInd w:val="0"/>
        <w:spacing w:after="0" w:line="360" w:lineRule="auto"/>
        <w:jc w:val="both"/>
        <w:rPr>
          <w:rFonts w:ascii="Arial" w:eastAsiaTheme="minorEastAsia" w:hAnsi="Arial" w:cs="Arial"/>
          <w:sz w:val="28"/>
          <w:szCs w:val="28"/>
          <w:lang w:eastAsia="ru-RU"/>
        </w:rPr>
      </w:pPr>
    </w:p>
    <w:p w:rsidR="00DA5C5A" w:rsidRPr="001E19CC" w:rsidRDefault="00DA5C5A" w:rsidP="00DA5C5A">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015706"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определен в сумме </w:t>
      </w:r>
      <w:r w:rsidR="00015706" w:rsidRPr="001E19CC">
        <w:rPr>
          <w:rFonts w:ascii="Times New Roman" w:hAnsi="Times New Roman" w:cs="Times New Roman"/>
          <w:bCs/>
          <w:sz w:val="28"/>
          <w:szCs w:val="28"/>
        </w:rPr>
        <w:t xml:space="preserve">42 276 105,47 </w:t>
      </w:r>
      <w:r w:rsidRPr="001E19CC">
        <w:rPr>
          <w:rFonts w:ascii="Times New Roman" w:hAnsi="Times New Roman" w:cs="Times New Roman"/>
          <w:sz w:val="28"/>
          <w:szCs w:val="28"/>
        </w:rPr>
        <w:t>руб</w:t>
      </w:r>
      <w:r w:rsidR="00015706" w:rsidRPr="001E19CC">
        <w:rPr>
          <w:rFonts w:ascii="Times New Roman" w:hAnsi="Times New Roman" w:cs="Times New Roman"/>
          <w:sz w:val="28"/>
          <w:szCs w:val="28"/>
        </w:rPr>
        <w:t>.</w:t>
      </w:r>
      <w:r w:rsidRPr="001E19CC">
        <w:rPr>
          <w:rFonts w:ascii="Times New Roman" w:hAnsi="Times New Roman" w:cs="Times New Roman"/>
          <w:sz w:val="28"/>
          <w:szCs w:val="28"/>
        </w:rPr>
        <w:t>, на 202</w:t>
      </w:r>
      <w:r w:rsidR="00015706" w:rsidRPr="001E19CC">
        <w:rPr>
          <w:rFonts w:ascii="Times New Roman" w:hAnsi="Times New Roman" w:cs="Times New Roman"/>
          <w:sz w:val="28"/>
          <w:szCs w:val="28"/>
        </w:rPr>
        <w:t>5</w:t>
      </w:r>
      <w:r w:rsidRPr="001E19CC">
        <w:rPr>
          <w:rFonts w:ascii="Times New Roman" w:hAnsi="Times New Roman" w:cs="Times New Roman"/>
          <w:sz w:val="28"/>
          <w:szCs w:val="28"/>
        </w:rPr>
        <w:t xml:space="preserve"> год - </w:t>
      </w:r>
      <w:r w:rsidR="00015706" w:rsidRPr="001E19CC">
        <w:rPr>
          <w:rFonts w:ascii="Times New Roman" w:hAnsi="Times New Roman" w:cs="Times New Roman"/>
          <w:bCs/>
          <w:sz w:val="28"/>
          <w:szCs w:val="28"/>
        </w:rPr>
        <w:t xml:space="preserve">43 951 508,68 </w:t>
      </w:r>
      <w:r w:rsidRPr="001E19CC">
        <w:rPr>
          <w:rFonts w:ascii="Times New Roman" w:hAnsi="Times New Roman" w:cs="Times New Roman"/>
          <w:sz w:val="28"/>
          <w:szCs w:val="28"/>
        </w:rPr>
        <w:t>ру</w:t>
      </w:r>
      <w:r w:rsidR="00015706" w:rsidRPr="001E19CC">
        <w:rPr>
          <w:rFonts w:ascii="Times New Roman" w:hAnsi="Times New Roman" w:cs="Times New Roman"/>
          <w:sz w:val="28"/>
          <w:szCs w:val="28"/>
        </w:rPr>
        <w:t>б.</w:t>
      </w:r>
      <w:r w:rsidRPr="001E19CC">
        <w:rPr>
          <w:rFonts w:ascii="Times New Roman" w:hAnsi="Times New Roman" w:cs="Times New Roman"/>
          <w:sz w:val="28"/>
          <w:szCs w:val="28"/>
        </w:rPr>
        <w:t>, на 202</w:t>
      </w:r>
      <w:r w:rsidR="00015706" w:rsidRPr="001E19CC">
        <w:rPr>
          <w:rFonts w:ascii="Times New Roman" w:hAnsi="Times New Roman" w:cs="Times New Roman"/>
          <w:sz w:val="28"/>
          <w:szCs w:val="28"/>
        </w:rPr>
        <w:t>6</w:t>
      </w:r>
      <w:r w:rsidRPr="001E19CC">
        <w:rPr>
          <w:rFonts w:ascii="Times New Roman" w:hAnsi="Times New Roman" w:cs="Times New Roman"/>
          <w:sz w:val="28"/>
          <w:szCs w:val="28"/>
        </w:rPr>
        <w:t xml:space="preserve"> год -</w:t>
      </w:r>
      <w:r w:rsidR="00015706" w:rsidRPr="001E19CC">
        <w:rPr>
          <w:rFonts w:ascii="Times New Roman" w:hAnsi="Times New Roman" w:cs="Times New Roman"/>
          <w:bCs/>
          <w:sz w:val="28"/>
          <w:szCs w:val="28"/>
        </w:rPr>
        <w:t xml:space="preserve">44 469 014,98 </w:t>
      </w:r>
      <w:r w:rsidR="00015706" w:rsidRPr="001E19CC">
        <w:rPr>
          <w:rFonts w:ascii="Times New Roman" w:hAnsi="Times New Roman" w:cs="Times New Roman"/>
          <w:sz w:val="28"/>
          <w:szCs w:val="28"/>
        </w:rPr>
        <w:t>руб.</w:t>
      </w:r>
    </w:p>
    <w:p w:rsidR="00C202BA" w:rsidRPr="001E19CC" w:rsidRDefault="00C202BA" w:rsidP="00C202BA">
      <w:pPr>
        <w:tabs>
          <w:tab w:val="left" w:pos="540"/>
        </w:tabs>
        <w:spacing w:after="0" w:line="240" w:lineRule="auto"/>
        <w:ind w:firstLine="709"/>
        <w:jc w:val="center"/>
        <w:rPr>
          <w:rFonts w:ascii="Times New Roman" w:hAnsi="Times New Roman" w:cs="Times New Roman"/>
          <w:b/>
          <w:sz w:val="28"/>
          <w:szCs w:val="28"/>
        </w:rPr>
      </w:pPr>
    </w:p>
    <w:p w:rsidR="00C202BA" w:rsidRPr="001E19CC" w:rsidRDefault="00C202BA" w:rsidP="00C202BA">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C202BA" w:rsidRPr="001E19CC" w:rsidRDefault="00C202BA" w:rsidP="00C202BA">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«Профилактика правонарушений в Ленском районе»</w:t>
      </w:r>
    </w:p>
    <w:p w:rsidR="00C202BA" w:rsidRPr="001E19CC" w:rsidRDefault="00C202BA" w:rsidP="00C202BA">
      <w:pPr>
        <w:tabs>
          <w:tab w:val="left" w:pos="540"/>
        </w:tabs>
        <w:spacing w:after="0" w:line="240" w:lineRule="auto"/>
        <w:ind w:firstLine="709"/>
        <w:jc w:val="center"/>
        <w:rPr>
          <w:rFonts w:ascii="Times New Roman" w:hAnsi="Times New Roman" w:cs="Times New Roman"/>
          <w:b/>
          <w:sz w:val="28"/>
          <w:szCs w:val="28"/>
        </w:rPr>
      </w:pPr>
    </w:p>
    <w:p w:rsidR="00C202BA" w:rsidRPr="001E19CC" w:rsidRDefault="00C202BA" w:rsidP="00166664">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00166664" w:rsidRPr="001E19CC">
        <w:rPr>
          <w:rFonts w:ascii="Times New Roman" w:hAnsi="Times New Roman" w:cs="Times New Roman"/>
          <w:sz w:val="28"/>
          <w:szCs w:val="28"/>
        </w:rPr>
        <w:t>с</w:t>
      </w:r>
      <w:r w:rsidRPr="001E19CC">
        <w:rPr>
          <w:rFonts w:ascii="Times New Roman" w:hAnsi="Times New Roman" w:cs="Times New Roman"/>
          <w:sz w:val="28"/>
          <w:szCs w:val="28"/>
        </w:rPr>
        <w:t>нижение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w:t>
      </w:r>
    </w:p>
    <w:p w:rsidR="00C202BA" w:rsidRPr="001E19CC" w:rsidRDefault="00C202BA" w:rsidP="00C202B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Достижение указанной цели обеспечивается решением следующей </w:t>
      </w:r>
      <w:r w:rsidRPr="001E19CC">
        <w:rPr>
          <w:rFonts w:ascii="Times New Roman" w:hAnsi="Times New Roman" w:cs="Times New Roman"/>
          <w:b/>
          <w:i/>
          <w:iCs/>
          <w:sz w:val="28"/>
          <w:szCs w:val="28"/>
        </w:rPr>
        <w:t xml:space="preserve">задачей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 </w:t>
      </w:r>
    </w:p>
    <w:p w:rsidR="00C202BA" w:rsidRPr="001E19CC" w:rsidRDefault="00C202BA" w:rsidP="00C202B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Организация и проведение профилактических мероприятий по предупреждению правовых последствий совершения правонарушений, реабилитация несовершеннолетних и их законных представителей, попавших в трудную жизненную ситуацию и находящихся в конфликте с законом, а также защита законных прав и интересов несовершеннолетних.</w:t>
      </w:r>
    </w:p>
    <w:p w:rsidR="009A6C9F" w:rsidRPr="001E19CC" w:rsidRDefault="009A6C9F" w:rsidP="009A6C9F">
      <w:pPr>
        <w:spacing w:after="0" w:line="360" w:lineRule="auto"/>
        <w:ind w:firstLine="709"/>
        <w:jc w:val="right"/>
        <w:rPr>
          <w:rFonts w:ascii="Times New Roman" w:hAnsi="Times New Roman" w:cs="Times New Roman"/>
          <w:sz w:val="28"/>
          <w:szCs w:val="28"/>
        </w:rPr>
      </w:pPr>
      <w:r w:rsidRPr="001E19CC">
        <w:rPr>
          <w:rFonts w:ascii="Times New Roman" w:hAnsi="Times New Roman" w:cs="Times New Roman"/>
          <w:sz w:val="28"/>
          <w:szCs w:val="28"/>
        </w:rPr>
        <w:t>(</w:t>
      </w:r>
      <w:r w:rsidRPr="001E19CC">
        <w:rPr>
          <w:rFonts w:ascii="Times New Roman" w:hAnsi="Times New Roman" w:cs="Times New Roman"/>
          <w:sz w:val="18"/>
          <w:szCs w:val="18"/>
        </w:rPr>
        <w:t>руб.)</w:t>
      </w:r>
    </w:p>
    <w:tbl>
      <w:tblPr>
        <w:tblW w:w="9644" w:type="dxa"/>
        <w:tblLook w:val="04A0" w:firstRow="1" w:lastRow="0" w:firstColumn="1" w:lastColumn="0" w:noHBand="0" w:noVBand="1"/>
      </w:tblPr>
      <w:tblGrid>
        <w:gridCol w:w="2122"/>
        <w:gridCol w:w="1264"/>
        <w:gridCol w:w="1354"/>
        <w:gridCol w:w="1209"/>
        <w:gridCol w:w="1276"/>
        <w:gridCol w:w="1275"/>
        <w:gridCol w:w="1144"/>
      </w:tblGrid>
      <w:tr w:rsidR="009A6C9F" w:rsidRPr="001E19CC" w:rsidTr="009A6C9F">
        <w:trPr>
          <w:trHeight w:val="288"/>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618" w:type="dxa"/>
            <w:gridSpan w:val="2"/>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9A6C9F" w:rsidRPr="001E19CC" w:rsidTr="009A6C9F">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9A6C9F" w:rsidRPr="001E19CC" w:rsidTr="009A6C9F">
        <w:trPr>
          <w:trHeight w:val="79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54"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20"/>
                <w:szCs w:val="20"/>
                <w:lang w:eastAsia="ru-RU"/>
              </w:rPr>
            </w:pPr>
          </w:p>
        </w:tc>
        <w:tc>
          <w:tcPr>
            <w:tcW w:w="1209"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144"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r>
      <w:tr w:rsidR="009A6C9F" w:rsidRPr="001E19CC" w:rsidTr="009A6C9F">
        <w:trPr>
          <w:trHeight w:val="288"/>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5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209"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14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9A6C9F" w:rsidRPr="001E19CC" w:rsidTr="009A6C9F">
        <w:trPr>
          <w:trHeight w:val="288"/>
        </w:trPr>
        <w:tc>
          <w:tcPr>
            <w:tcW w:w="2122" w:type="dxa"/>
            <w:tcBorders>
              <w:top w:val="nil"/>
              <w:left w:val="single" w:sz="4" w:space="0" w:color="auto"/>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Профилактика правонарушений  в Ленском районе </w:t>
            </w:r>
          </w:p>
        </w:tc>
        <w:tc>
          <w:tcPr>
            <w:tcW w:w="1264"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354"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3 279 050,00</w:t>
            </w:r>
          </w:p>
        </w:tc>
        <w:tc>
          <w:tcPr>
            <w:tcW w:w="1209"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276"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275"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144"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9A6C9F" w:rsidRPr="001E19CC" w:rsidTr="009A6C9F">
        <w:trPr>
          <w:trHeight w:val="288"/>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35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3 279 050,00</w:t>
            </w:r>
          </w:p>
        </w:tc>
        <w:tc>
          <w:tcPr>
            <w:tcW w:w="1209"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276"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275"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14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9A6C9F" w:rsidRPr="001E19CC" w:rsidTr="009A6C9F">
        <w:trPr>
          <w:trHeight w:val="72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«Повышение эффективности работы в сфере профилактики правонарушений»</w:t>
            </w: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35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3 279 050,00</w:t>
            </w:r>
          </w:p>
        </w:tc>
        <w:tc>
          <w:tcPr>
            <w:tcW w:w="1209"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276"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275"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14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r>
      <w:tr w:rsidR="009A6C9F" w:rsidRPr="001E19CC" w:rsidTr="009A6C9F">
        <w:trPr>
          <w:trHeight w:val="288"/>
        </w:trPr>
        <w:tc>
          <w:tcPr>
            <w:tcW w:w="9644" w:type="dxa"/>
            <w:gridSpan w:val="7"/>
            <w:tcBorders>
              <w:top w:val="single" w:sz="4" w:space="0" w:color="auto"/>
              <w:left w:val="nil"/>
              <w:bottom w:val="nil"/>
              <w:right w:val="nil"/>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по состоянию на 30.09.2023 года</w:t>
            </w:r>
          </w:p>
        </w:tc>
      </w:tr>
    </w:tbl>
    <w:p w:rsidR="009A6C9F" w:rsidRPr="001E19CC" w:rsidRDefault="009A6C9F" w:rsidP="00C202BA">
      <w:pPr>
        <w:spacing w:after="0" w:line="360" w:lineRule="auto"/>
        <w:ind w:firstLine="709"/>
        <w:jc w:val="both"/>
        <w:rPr>
          <w:rFonts w:ascii="Times New Roman" w:hAnsi="Times New Roman" w:cs="Times New Roman"/>
          <w:sz w:val="28"/>
          <w:szCs w:val="28"/>
        </w:rPr>
      </w:pPr>
    </w:p>
    <w:p w:rsidR="00C202BA" w:rsidRPr="001E19CC" w:rsidRDefault="00C202BA" w:rsidP="00C202B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w:t>
      </w:r>
      <w:r w:rsidR="009A6C9F" w:rsidRPr="001E19CC">
        <w:rPr>
          <w:rFonts w:ascii="Times New Roman" w:hAnsi="Times New Roman" w:cs="Times New Roman"/>
          <w:sz w:val="28"/>
          <w:szCs w:val="28"/>
        </w:rPr>
        <w:t xml:space="preserve">ной программы на </w:t>
      </w:r>
      <w:r w:rsidRPr="001E19CC">
        <w:rPr>
          <w:rFonts w:ascii="Times New Roman" w:hAnsi="Times New Roman" w:cs="Times New Roman"/>
          <w:sz w:val="28"/>
          <w:szCs w:val="28"/>
        </w:rPr>
        <w:t>2024, 2025</w:t>
      </w:r>
      <w:r w:rsidR="009A6C9F" w:rsidRPr="001E19CC">
        <w:rPr>
          <w:rFonts w:ascii="Times New Roman" w:hAnsi="Times New Roman" w:cs="Times New Roman"/>
          <w:sz w:val="28"/>
          <w:szCs w:val="28"/>
        </w:rPr>
        <w:t>, 2026</w:t>
      </w:r>
      <w:r w:rsidRPr="001E19CC">
        <w:rPr>
          <w:rFonts w:ascii="Times New Roman" w:hAnsi="Times New Roman" w:cs="Times New Roman"/>
          <w:sz w:val="28"/>
          <w:szCs w:val="28"/>
        </w:rPr>
        <w:t xml:space="preserve"> годы составил по 2 995 900,00 рублей ежегодно.</w:t>
      </w:r>
    </w:p>
    <w:p w:rsidR="00166664" w:rsidRPr="001E19CC" w:rsidRDefault="00166664" w:rsidP="00C202B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ab/>
      </w:r>
      <w:r w:rsidRPr="001E19CC">
        <w:rPr>
          <w:rFonts w:ascii="Times New Roman" w:hAnsi="Times New Roman" w:cs="Times New Roman"/>
          <w:sz w:val="28"/>
          <w:szCs w:val="28"/>
        </w:rPr>
        <w:tab/>
      </w:r>
    </w:p>
    <w:p w:rsidR="00166664" w:rsidRPr="001E19CC" w:rsidRDefault="00166664" w:rsidP="00166664">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166664" w:rsidRPr="001E19CC" w:rsidRDefault="00166664" w:rsidP="00166664">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«Социальная поддержка граждан Ленского района»</w:t>
      </w:r>
    </w:p>
    <w:p w:rsidR="00166664" w:rsidRPr="001E19CC" w:rsidRDefault="00166664" w:rsidP="00166664">
      <w:pPr>
        <w:tabs>
          <w:tab w:val="left" w:pos="540"/>
        </w:tabs>
        <w:spacing w:after="0" w:line="240" w:lineRule="auto"/>
        <w:ind w:firstLine="709"/>
        <w:jc w:val="center"/>
        <w:rPr>
          <w:rFonts w:ascii="Times New Roman" w:hAnsi="Times New Roman" w:cs="Times New Roman"/>
          <w:b/>
          <w:sz w:val="28"/>
          <w:szCs w:val="28"/>
        </w:rPr>
      </w:pPr>
    </w:p>
    <w:p w:rsidR="00166664" w:rsidRPr="001E19CC" w:rsidRDefault="00166664" w:rsidP="00166664">
      <w:pPr>
        <w:keepLines/>
        <w:spacing w:after="0" w:line="360" w:lineRule="auto"/>
        <w:ind w:right="113" w:firstLine="709"/>
        <w:jc w:val="both"/>
        <w:rPr>
          <w:rFonts w:ascii="Times New Roman" w:hAnsi="Times New Roman" w:cs="Times New Roman"/>
          <w:color w:val="000000"/>
          <w:sz w:val="28"/>
          <w:szCs w:val="28"/>
        </w:rPr>
      </w:pPr>
      <w:r w:rsidRPr="001E19CC">
        <w:rPr>
          <w:rFonts w:ascii="Times New Roman" w:hAnsi="Times New Roman" w:cs="Times New Roman"/>
          <w:b/>
          <w:i/>
          <w:iCs/>
          <w:sz w:val="28"/>
          <w:szCs w:val="28"/>
        </w:rPr>
        <w:t>Целью муниципальной</w:t>
      </w:r>
      <w:r w:rsidRPr="001E19CC">
        <w:rPr>
          <w:rFonts w:ascii="Times New Roman" w:hAnsi="Times New Roman" w:cs="Times New Roman"/>
          <w:iCs/>
          <w:sz w:val="28"/>
          <w:szCs w:val="28"/>
        </w:rPr>
        <w:t xml:space="preserve"> программы является </w:t>
      </w:r>
      <w:r w:rsidRPr="001E19CC">
        <w:rPr>
          <w:rFonts w:ascii="Times New Roman" w:hAnsi="Times New Roman" w:cs="Times New Roman"/>
          <w:color w:val="000000"/>
          <w:spacing w:val="-2"/>
          <w:sz w:val="28"/>
          <w:szCs w:val="28"/>
        </w:rPr>
        <w:t>с</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3"/>
          <w:sz w:val="28"/>
          <w:szCs w:val="28"/>
        </w:rPr>
        <w:t>з</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1"/>
          <w:sz w:val="28"/>
          <w:szCs w:val="28"/>
        </w:rPr>
        <w:t>ни</w:t>
      </w:r>
      <w:r w:rsidRPr="001E19CC">
        <w:rPr>
          <w:rFonts w:ascii="Times New Roman" w:hAnsi="Times New Roman" w:cs="Times New Roman"/>
          <w:color w:val="000000"/>
          <w:sz w:val="28"/>
          <w:szCs w:val="28"/>
        </w:rPr>
        <w:t>е</w:t>
      </w:r>
      <w:r w:rsidRPr="001E19CC">
        <w:rPr>
          <w:rFonts w:ascii="Times New Roman" w:hAnsi="Times New Roman" w:cs="Times New Roman"/>
          <w:color w:val="000000"/>
          <w:spacing w:val="2"/>
          <w:sz w:val="28"/>
          <w:szCs w:val="28"/>
        </w:rPr>
        <w:t xml:space="preserve"> </w:t>
      </w:r>
      <w:r w:rsidRPr="001E19CC">
        <w:rPr>
          <w:rFonts w:ascii="Times New Roman" w:hAnsi="Times New Roman" w:cs="Times New Roman"/>
          <w:color w:val="000000"/>
          <w:spacing w:val="-4"/>
          <w:sz w:val="28"/>
          <w:szCs w:val="28"/>
        </w:rPr>
        <w:t>у</w:t>
      </w:r>
      <w:r w:rsidRPr="001E19CC">
        <w:rPr>
          <w:rFonts w:ascii="Times New Roman" w:hAnsi="Times New Roman" w:cs="Times New Roman"/>
          <w:color w:val="000000"/>
          <w:sz w:val="28"/>
          <w:szCs w:val="28"/>
        </w:rPr>
        <w:t>словий</w:t>
      </w:r>
      <w:r w:rsidRPr="001E19CC">
        <w:rPr>
          <w:rFonts w:ascii="Times New Roman" w:hAnsi="Times New Roman" w:cs="Times New Roman"/>
          <w:color w:val="000000"/>
          <w:spacing w:val="3"/>
          <w:sz w:val="28"/>
          <w:szCs w:val="28"/>
        </w:rPr>
        <w:t xml:space="preserve"> </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pacing w:val="-1"/>
          <w:sz w:val="28"/>
          <w:szCs w:val="28"/>
        </w:rPr>
        <w:t>л</w:t>
      </w:r>
      <w:r w:rsidRPr="001E19CC">
        <w:rPr>
          <w:rFonts w:ascii="Times New Roman" w:hAnsi="Times New Roman" w:cs="Times New Roman"/>
          <w:color w:val="000000"/>
          <w:sz w:val="28"/>
          <w:szCs w:val="28"/>
        </w:rPr>
        <w:t xml:space="preserve">я </w:t>
      </w:r>
      <w:r w:rsidRPr="001E19CC">
        <w:rPr>
          <w:rFonts w:ascii="Times New Roman" w:hAnsi="Times New Roman" w:cs="Times New Roman"/>
          <w:color w:val="000000"/>
          <w:spacing w:val="-1"/>
          <w:sz w:val="28"/>
          <w:szCs w:val="28"/>
        </w:rPr>
        <w:t>р</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с</w:t>
      </w:r>
      <w:r w:rsidRPr="001E19CC">
        <w:rPr>
          <w:rFonts w:ascii="Times New Roman" w:hAnsi="Times New Roman" w:cs="Times New Roman"/>
          <w:color w:val="000000"/>
          <w:spacing w:val="1"/>
          <w:sz w:val="28"/>
          <w:szCs w:val="28"/>
        </w:rPr>
        <w:t>т</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2"/>
          <w:sz w:val="28"/>
          <w:szCs w:val="28"/>
        </w:rPr>
        <w:t xml:space="preserve"> </w:t>
      </w:r>
      <w:r w:rsidRPr="001E19CC">
        <w:rPr>
          <w:rFonts w:ascii="Times New Roman" w:hAnsi="Times New Roman" w:cs="Times New Roman"/>
          <w:color w:val="000000"/>
          <w:spacing w:val="1"/>
          <w:sz w:val="28"/>
          <w:szCs w:val="28"/>
        </w:rPr>
        <w:t>б</w:t>
      </w:r>
      <w:r w:rsidRPr="001E19CC">
        <w:rPr>
          <w:rFonts w:ascii="Times New Roman" w:hAnsi="Times New Roman" w:cs="Times New Roman"/>
          <w:color w:val="000000"/>
          <w:spacing w:val="-1"/>
          <w:sz w:val="28"/>
          <w:szCs w:val="28"/>
        </w:rPr>
        <w:t>л</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2"/>
          <w:sz w:val="28"/>
          <w:szCs w:val="28"/>
        </w:rPr>
        <w:t>г</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2"/>
          <w:sz w:val="28"/>
          <w:szCs w:val="28"/>
        </w:rPr>
        <w:t>с</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ст</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я</w:t>
      </w:r>
      <w:r w:rsidRPr="001E19CC">
        <w:rPr>
          <w:rFonts w:ascii="Times New Roman" w:hAnsi="Times New Roman" w:cs="Times New Roman"/>
          <w:color w:val="000000"/>
          <w:spacing w:val="-1"/>
          <w:sz w:val="28"/>
          <w:szCs w:val="28"/>
        </w:rPr>
        <w:t>н</w:t>
      </w:r>
      <w:r w:rsidRPr="001E19CC">
        <w:rPr>
          <w:rFonts w:ascii="Times New Roman" w:hAnsi="Times New Roman" w:cs="Times New Roman"/>
          <w:color w:val="000000"/>
          <w:spacing w:val="1"/>
          <w:sz w:val="28"/>
          <w:szCs w:val="28"/>
        </w:rPr>
        <w:t>и</w:t>
      </w:r>
      <w:r w:rsidRPr="001E19CC">
        <w:rPr>
          <w:rFonts w:ascii="Times New Roman" w:hAnsi="Times New Roman" w:cs="Times New Roman"/>
          <w:color w:val="000000"/>
          <w:sz w:val="28"/>
          <w:szCs w:val="28"/>
        </w:rPr>
        <w:t>я г</w:t>
      </w:r>
      <w:r w:rsidRPr="001E19CC">
        <w:rPr>
          <w:rFonts w:ascii="Times New Roman" w:hAnsi="Times New Roman" w:cs="Times New Roman"/>
          <w:color w:val="000000"/>
          <w:spacing w:val="1"/>
          <w:sz w:val="28"/>
          <w:szCs w:val="28"/>
        </w:rPr>
        <w:t>р</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2"/>
          <w:sz w:val="28"/>
          <w:szCs w:val="28"/>
        </w:rPr>
        <w:t>ж</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pacing w:val="-2"/>
          <w:sz w:val="28"/>
          <w:szCs w:val="28"/>
        </w:rPr>
        <w:t>а</w:t>
      </w:r>
      <w:r w:rsidRPr="001E19CC">
        <w:rPr>
          <w:rFonts w:ascii="Times New Roman" w:hAnsi="Times New Roman" w:cs="Times New Roman"/>
          <w:color w:val="000000"/>
          <w:sz w:val="28"/>
          <w:szCs w:val="28"/>
        </w:rPr>
        <w:t>н</w:t>
      </w:r>
      <w:r w:rsidRPr="001E19CC">
        <w:rPr>
          <w:rFonts w:ascii="Times New Roman" w:hAnsi="Times New Roman" w:cs="Times New Roman"/>
          <w:color w:val="000000"/>
          <w:spacing w:val="1"/>
          <w:sz w:val="28"/>
          <w:szCs w:val="28"/>
        </w:rPr>
        <w:t xml:space="preserve"> </w:t>
      </w:r>
      <w:r w:rsidRPr="001E19CC">
        <w:rPr>
          <w:rFonts w:ascii="Times New Roman" w:hAnsi="Times New Roman" w:cs="Times New Roman"/>
          <w:color w:val="000000"/>
          <w:sz w:val="28"/>
          <w:szCs w:val="28"/>
        </w:rPr>
        <w:t xml:space="preserve">- </w:t>
      </w:r>
      <w:r w:rsidRPr="001E19CC">
        <w:rPr>
          <w:rFonts w:ascii="Times New Roman" w:hAnsi="Times New Roman" w:cs="Times New Roman"/>
          <w:color w:val="000000"/>
          <w:spacing w:val="-1"/>
          <w:sz w:val="28"/>
          <w:szCs w:val="28"/>
        </w:rPr>
        <w:t>п</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1"/>
          <w:sz w:val="28"/>
          <w:szCs w:val="28"/>
        </w:rPr>
        <w:t>л</w:t>
      </w:r>
      <w:r w:rsidRPr="001E19CC">
        <w:rPr>
          <w:rFonts w:ascii="Times New Roman" w:hAnsi="Times New Roman" w:cs="Times New Roman"/>
          <w:color w:val="000000"/>
          <w:spacing w:val="-4"/>
          <w:sz w:val="28"/>
          <w:szCs w:val="28"/>
        </w:rPr>
        <w:t>у</w:t>
      </w:r>
      <w:r w:rsidRPr="001E19CC">
        <w:rPr>
          <w:rFonts w:ascii="Times New Roman" w:hAnsi="Times New Roman" w:cs="Times New Roman"/>
          <w:color w:val="000000"/>
          <w:sz w:val="28"/>
          <w:szCs w:val="28"/>
        </w:rPr>
        <w:t>чателей м</w:t>
      </w:r>
      <w:r w:rsidRPr="001E19CC">
        <w:rPr>
          <w:rFonts w:ascii="Times New Roman" w:hAnsi="Times New Roman" w:cs="Times New Roman"/>
          <w:color w:val="000000"/>
          <w:spacing w:val="-3"/>
          <w:sz w:val="28"/>
          <w:szCs w:val="28"/>
        </w:rPr>
        <w:t>е</w:t>
      </w:r>
      <w:r w:rsidRPr="001E19CC">
        <w:rPr>
          <w:rFonts w:ascii="Times New Roman" w:hAnsi="Times New Roman" w:cs="Times New Roman"/>
          <w:color w:val="000000"/>
          <w:sz w:val="28"/>
          <w:szCs w:val="28"/>
        </w:rPr>
        <w:t>р</w:t>
      </w:r>
      <w:r w:rsidRPr="001E19CC">
        <w:rPr>
          <w:rFonts w:ascii="Times New Roman" w:hAnsi="Times New Roman" w:cs="Times New Roman"/>
          <w:color w:val="000000"/>
          <w:spacing w:val="1"/>
          <w:sz w:val="28"/>
          <w:szCs w:val="28"/>
        </w:rPr>
        <w:t xml:space="preserve"> </w:t>
      </w:r>
      <w:r w:rsidRPr="001E19CC">
        <w:rPr>
          <w:rFonts w:ascii="Times New Roman" w:hAnsi="Times New Roman" w:cs="Times New Roman"/>
          <w:color w:val="000000"/>
          <w:sz w:val="28"/>
          <w:szCs w:val="28"/>
        </w:rPr>
        <w:t>с</w:t>
      </w:r>
      <w:r w:rsidRPr="001E19CC">
        <w:rPr>
          <w:rFonts w:ascii="Times New Roman" w:hAnsi="Times New Roman" w:cs="Times New Roman"/>
          <w:color w:val="000000"/>
          <w:spacing w:val="-2"/>
          <w:sz w:val="28"/>
          <w:szCs w:val="28"/>
        </w:rPr>
        <w:t>о</w:t>
      </w:r>
      <w:r w:rsidRPr="001E19CC">
        <w:rPr>
          <w:rFonts w:ascii="Times New Roman" w:hAnsi="Times New Roman" w:cs="Times New Roman"/>
          <w:color w:val="000000"/>
          <w:spacing w:val="1"/>
          <w:sz w:val="28"/>
          <w:szCs w:val="28"/>
        </w:rPr>
        <w:t>ц</w:t>
      </w:r>
      <w:r w:rsidRPr="001E19CC">
        <w:rPr>
          <w:rFonts w:ascii="Times New Roman" w:hAnsi="Times New Roman" w:cs="Times New Roman"/>
          <w:color w:val="000000"/>
          <w:spacing w:val="-1"/>
          <w:sz w:val="28"/>
          <w:szCs w:val="28"/>
        </w:rPr>
        <w:t>и</w:t>
      </w:r>
      <w:r w:rsidRPr="001E19CC">
        <w:rPr>
          <w:rFonts w:ascii="Times New Roman" w:hAnsi="Times New Roman" w:cs="Times New Roman"/>
          <w:color w:val="000000"/>
          <w:sz w:val="28"/>
          <w:szCs w:val="28"/>
        </w:rPr>
        <w:t>ал</w:t>
      </w:r>
      <w:r w:rsidRPr="001E19CC">
        <w:rPr>
          <w:rFonts w:ascii="Times New Roman" w:hAnsi="Times New Roman" w:cs="Times New Roman"/>
          <w:color w:val="000000"/>
          <w:spacing w:val="-2"/>
          <w:sz w:val="28"/>
          <w:szCs w:val="28"/>
        </w:rPr>
        <w:t>ь</w:t>
      </w:r>
      <w:r w:rsidRPr="001E19CC">
        <w:rPr>
          <w:rFonts w:ascii="Times New Roman" w:hAnsi="Times New Roman" w:cs="Times New Roman"/>
          <w:color w:val="000000"/>
          <w:spacing w:val="1"/>
          <w:sz w:val="28"/>
          <w:szCs w:val="28"/>
        </w:rPr>
        <w:t>н</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й</w:t>
      </w:r>
      <w:r w:rsidRPr="001E19CC">
        <w:rPr>
          <w:rFonts w:ascii="Times New Roman" w:hAnsi="Times New Roman" w:cs="Times New Roman"/>
          <w:color w:val="000000"/>
          <w:spacing w:val="-2"/>
          <w:sz w:val="28"/>
          <w:szCs w:val="28"/>
        </w:rPr>
        <w:t xml:space="preserve"> </w:t>
      </w:r>
      <w:r w:rsidRPr="001E19CC">
        <w:rPr>
          <w:rFonts w:ascii="Times New Roman" w:hAnsi="Times New Roman" w:cs="Times New Roman"/>
          <w:color w:val="000000"/>
          <w:spacing w:val="1"/>
          <w:sz w:val="28"/>
          <w:szCs w:val="28"/>
        </w:rPr>
        <w:t>п</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z w:val="28"/>
          <w:szCs w:val="28"/>
        </w:rPr>
        <w:t>е</w:t>
      </w:r>
      <w:r w:rsidRPr="001E19CC">
        <w:rPr>
          <w:rFonts w:ascii="Times New Roman" w:hAnsi="Times New Roman" w:cs="Times New Roman"/>
          <w:color w:val="000000"/>
          <w:spacing w:val="-1"/>
          <w:sz w:val="28"/>
          <w:szCs w:val="28"/>
        </w:rPr>
        <w:t>р</w:t>
      </w:r>
      <w:r w:rsidRPr="001E19CC">
        <w:rPr>
          <w:rFonts w:ascii="Times New Roman" w:hAnsi="Times New Roman" w:cs="Times New Roman"/>
          <w:color w:val="000000"/>
          <w:sz w:val="28"/>
          <w:szCs w:val="28"/>
        </w:rPr>
        <w:t>ж</w:t>
      </w:r>
      <w:r w:rsidRPr="001E19CC">
        <w:rPr>
          <w:rFonts w:ascii="Times New Roman" w:hAnsi="Times New Roman" w:cs="Times New Roman"/>
          <w:color w:val="000000"/>
          <w:spacing w:val="-2"/>
          <w:sz w:val="28"/>
          <w:szCs w:val="28"/>
        </w:rPr>
        <w:t>к</w:t>
      </w:r>
      <w:r w:rsidRPr="001E19CC">
        <w:rPr>
          <w:rFonts w:ascii="Times New Roman" w:hAnsi="Times New Roman" w:cs="Times New Roman"/>
          <w:color w:val="000000"/>
          <w:sz w:val="28"/>
          <w:szCs w:val="28"/>
        </w:rPr>
        <w:t>и. А также создание условий, обеспечивающих сохранение жизни и здоровья работников в процессе трудовой деятельности</w:t>
      </w:r>
    </w:p>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Достижение указанной цели обеспечивается решением следующих </w:t>
      </w:r>
      <w:r w:rsidRPr="001E19CC">
        <w:rPr>
          <w:rFonts w:ascii="Times New Roman" w:hAnsi="Times New Roman" w:cs="Times New Roman"/>
          <w:b/>
          <w:i/>
          <w:iCs/>
          <w:sz w:val="28"/>
          <w:szCs w:val="28"/>
        </w:rPr>
        <w:t xml:space="preserve">задач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 </w:t>
      </w:r>
    </w:p>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Pr="001E19CC">
        <w:rPr>
          <w:rFonts w:ascii="Times New Roman" w:hAnsi="Times New Roman" w:cs="Times New Roman"/>
          <w:color w:val="000000"/>
          <w:spacing w:val="-1"/>
          <w:sz w:val="28"/>
          <w:szCs w:val="28"/>
        </w:rPr>
        <w:t>Проведение мероприятий, направленных на социальную поддержку недееспособных граждан, детей-сирот и детей, оставшихся без попечения родителей, и их устройство в семью;</w:t>
      </w:r>
    </w:p>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color w:val="000000"/>
          <w:sz w:val="28"/>
          <w:szCs w:val="28"/>
        </w:rPr>
      </w:pPr>
      <w:r w:rsidRPr="001E19CC">
        <w:rPr>
          <w:rFonts w:ascii="Times New Roman" w:hAnsi="Times New Roman" w:cs="Times New Roman"/>
          <w:color w:val="000000"/>
          <w:sz w:val="28"/>
          <w:szCs w:val="28"/>
        </w:rPr>
        <w:t xml:space="preserve"> - Реализация мер по обеспечению безопасных условий труда, снижение уровня производственного травматизма;</w:t>
      </w:r>
    </w:p>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sz w:val="28"/>
          <w:szCs w:val="28"/>
        </w:rPr>
      </w:pPr>
      <w:r w:rsidRPr="001E19CC">
        <w:rPr>
          <w:rFonts w:ascii="Times New Roman" w:hAnsi="Times New Roman" w:cs="Times New Roman"/>
          <w:color w:val="000000"/>
          <w:sz w:val="28"/>
          <w:szCs w:val="28"/>
        </w:rPr>
        <w:t xml:space="preserve">- </w:t>
      </w:r>
      <w:r w:rsidRPr="001E19CC">
        <w:rPr>
          <w:rFonts w:ascii="Times New Roman" w:hAnsi="Times New Roman" w:cs="Times New Roman"/>
          <w:sz w:val="28"/>
          <w:szCs w:val="28"/>
        </w:rPr>
        <w:t>Повышение качества жизни граждан старшего возраста, инвалидов, семей с детьми-инвалидами, детей-сирот и детей, оставшихся без попечения родителей, путем оказания мер социальной поддержки указанным категориям граждан.</w:t>
      </w:r>
    </w:p>
    <w:tbl>
      <w:tblPr>
        <w:tblW w:w="9639" w:type="dxa"/>
        <w:tblLook w:val="04A0" w:firstRow="1" w:lastRow="0" w:firstColumn="1" w:lastColumn="0" w:noHBand="0" w:noVBand="1"/>
      </w:tblPr>
      <w:tblGrid>
        <w:gridCol w:w="1843"/>
        <w:gridCol w:w="1264"/>
        <w:gridCol w:w="1288"/>
        <w:gridCol w:w="1345"/>
        <w:gridCol w:w="1323"/>
        <w:gridCol w:w="1300"/>
        <w:gridCol w:w="1276"/>
      </w:tblGrid>
      <w:tr w:rsidR="008C3F82" w:rsidRPr="001E19CC" w:rsidTr="008C3F82">
        <w:trPr>
          <w:trHeight w:val="288"/>
        </w:trPr>
        <w:tc>
          <w:tcPr>
            <w:tcW w:w="1843" w:type="dxa"/>
            <w:tcBorders>
              <w:top w:val="nil"/>
              <w:left w:val="nil"/>
              <w:bottom w:val="nil"/>
              <w:right w:val="nil"/>
            </w:tcBorders>
            <w:shd w:val="clear" w:color="auto" w:fill="auto"/>
            <w:noWrap/>
            <w:vAlign w:val="bottom"/>
            <w:hideMark/>
          </w:tcPr>
          <w:p w:rsidR="008C3F82" w:rsidRPr="001E19CC" w:rsidRDefault="008C3F82" w:rsidP="008C3F82">
            <w:pPr>
              <w:spacing w:after="0" w:line="240" w:lineRule="auto"/>
              <w:rPr>
                <w:rFonts w:ascii="Times New Roman" w:eastAsia="Times New Roman" w:hAnsi="Times New Roman" w:cs="Times New Roman"/>
                <w:sz w:val="24"/>
                <w:szCs w:val="24"/>
                <w:lang w:eastAsia="ru-RU"/>
              </w:rPr>
            </w:pPr>
          </w:p>
        </w:tc>
        <w:tc>
          <w:tcPr>
            <w:tcW w:w="1264" w:type="dxa"/>
            <w:tcBorders>
              <w:top w:val="nil"/>
              <w:left w:val="nil"/>
              <w:bottom w:val="nil"/>
              <w:right w:val="nil"/>
            </w:tcBorders>
            <w:shd w:val="clear" w:color="auto" w:fill="auto"/>
            <w:noWrap/>
            <w:vAlign w:val="bottom"/>
            <w:hideMark/>
          </w:tcPr>
          <w:p w:rsidR="008C3F82" w:rsidRPr="001E19CC" w:rsidRDefault="008C3F82" w:rsidP="008C3F82">
            <w:pPr>
              <w:spacing w:after="0" w:line="240" w:lineRule="auto"/>
              <w:rPr>
                <w:rFonts w:ascii="Times New Roman" w:eastAsia="Times New Roman" w:hAnsi="Times New Roman" w:cs="Times New Roman"/>
                <w:sz w:val="20"/>
                <w:szCs w:val="20"/>
                <w:lang w:eastAsia="ru-RU"/>
              </w:rPr>
            </w:pPr>
          </w:p>
        </w:tc>
        <w:tc>
          <w:tcPr>
            <w:tcW w:w="1288" w:type="dxa"/>
            <w:tcBorders>
              <w:top w:val="nil"/>
              <w:left w:val="nil"/>
              <w:bottom w:val="nil"/>
              <w:right w:val="nil"/>
            </w:tcBorders>
            <w:shd w:val="clear" w:color="auto" w:fill="auto"/>
            <w:noWrap/>
            <w:vAlign w:val="bottom"/>
            <w:hideMark/>
          </w:tcPr>
          <w:p w:rsidR="008C3F82" w:rsidRPr="001E19CC" w:rsidRDefault="008C3F82" w:rsidP="008C3F82">
            <w:pPr>
              <w:spacing w:after="0" w:line="240" w:lineRule="auto"/>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bottom"/>
            <w:hideMark/>
          </w:tcPr>
          <w:p w:rsidR="008C3F82" w:rsidRPr="001E19CC" w:rsidRDefault="008C3F82" w:rsidP="008C3F82">
            <w:pPr>
              <w:spacing w:after="0" w:line="240" w:lineRule="auto"/>
              <w:rPr>
                <w:rFonts w:ascii="Times New Roman" w:eastAsia="Times New Roman" w:hAnsi="Times New Roman" w:cs="Times New Roman"/>
                <w:sz w:val="20"/>
                <w:szCs w:val="20"/>
                <w:lang w:eastAsia="ru-RU"/>
              </w:rPr>
            </w:pPr>
          </w:p>
        </w:tc>
        <w:tc>
          <w:tcPr>
            <w:tcW w:w="1323" w:type="dxa"/>
            <w:tcBorders>
              <w:top w:val="nil"/>
              <w:left w:val="nil"/>
              <w:bottom w:val="nil"/>
              <w:right w:val="nil"/>
            </w:tcBorders>
            <w:shd w:val="clear" w:color="auto" w:fill="auto"/>
            <w:noWrap/>
            <w:vAlign w:val="bottom"/>
            <w:hideMark/>
          </w:tcPr>
          <w:p w:rsidR="008C3F82" w:rsidRPr="001E19CC" w:rsidRDefault="008C3F82" w:rsidP="008C3F82">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8C3F82" w:rsidRPr="001E19CC" w:rsidRDefault="008C3F82" w:rsidP="008C3F8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C3F82" w:rsidRPr="001E19CC" w:rsidRDefault="008C3F82" w:rsidP="008C3F82">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8C3F82" w:rsidRPr="001E19CC" w:rsidTr="008C3F82">
        <w:trPr>
          <w:trHeight w:val="28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8C3F82" w:rsidRPr="001E19CC" w:rsidTr="008C3F82">
        <w:trPr>
          <w:trHeight w:val="28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8C3F82" w:rsidRPr="001E19CC" w:rsidTr="008C3F82">
        <w:trPr>
          <w:trHeight w:val="79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288" w:type="dxa"/>
            <w:vMerge/>
            <w:tcBorders>
              <w:top w:val="nil"/>
              <w:left w:val="single" w:sz="4" w:space="0" w:color="auto"/>
              <w:bottom w:val="single" w:sz="4" w:space="0" w:color="auto"/>
              <w:right w:val="single" w:sz="4" w:space="0" w:color="auto"/>
            </w:tcBorders>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20"/>
                <w:szCs w:val="20"/>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p>
        </w:tc>
      </w:tr>
      <w:tr w:rsidR="008C3F82" w:rsidRPr="001E19CC" w:rsidTr="008C3F82">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288"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345"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323"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8C3F82" w:rsidRPr="001E19CC" w:rsidTr="008C3F82">
        <w:trPr>
          <w:trHeight w:val="288"/>
        </w:trPr>
        <w:tc>
          <w:tcPr>
            <w:tcW w:w="1843" w:type="dxa"/>
            <w:tcBorders>
              <w:top w:val="nil"/>
              <w:left w:val="single" w:sz="4" w:space="0" w:color="auto"/>
              <w:bottom w:val="single" w:sz="4" w:space="0" w:color="auto"/>
              <w:right w:val="single" w:sz="4" w:space="0" w:color="auto"/>
            </w:tcBorders>
            <w:shd w:val="clear" w:color="000000" w:fill="DCDCDC"/>
            <w:vAlign w:val="center"/>
            <w:hideMark/>
          </w:tcPr>
          <w:p w:rsidR="008C3F82" w:rsidRPr="001E19CC" w:rsidRDefault="008C3F82" w:rsidP="008C3F82">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Социальная поддержка граждан Ленского района </w:t>
            </w:r>
          </w:p>
        </w:tc>
        <w:tc>
          <w:tcPr>
            <w:tcW w:w="1264" w:type="dxa"/>
            <w:tcBorders>
              <w:top w:val="nil"/>
              <w:left w:val="nil"/>
              <w:bottom w:val="single" w:sz="4" w:space="0" w:color="auto"/>
              <w:right w:val="single" w:sz="4" w:space="0" w:color="auto"/>
            </w:tcBorders>
            <w:shd w:val="clear" w:color="000000" w:fill="DCDCDC"/>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11 772 496,00</w:t>
            </w:r>
          </w:p>
        </w:tc>
        <w:tc>
          <w:tcPr>
            <w:tcW w:w="1288" w:type="dxa"/>
            <w:tcBorders>
              <w:top w:val="nil"/>
              <w:left w:val="nil"/>
              <w:bottom w:val="single" w:sz="4" w:space="0" w:color="auto"/>
              <w:right w:val="single" w:sz="4" w:space="0" w:color="auto"/>
            </w:tcBorders>
            <w:shd w:val="clear" w:color="000000" w:fill="DCDCDC"/>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10 916 641,96</w:t>
            </w:r>
          </w:p>
        </w:tc>
        <w:tc>
          <w:tcPr>
            <w:tcW w:w="1345" w:type="dxa"/>
            <w:tcBorders>
              <w:top w:val="nil"/>
              <w:left w:val="nil"/>
              <w:bottom w:val="single" w:sz="4" w:space="0" w:color="auto"/>
              <w:right w:val="single" w:sz="4" w:space="0" w:color="auto"/>
            </w:tcBorders>
            <w:shd w:val="clear" w:color="000000" w:fill="DCDCDC"/>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10 571 195,83</w:t>
            </w:r>
          </w:p>
        </w:tc>
        <w:tc>
          <w:tcPr>
            <w:tcW w:w="1323" w:type="dxa"/>
            <w:tcBorders>
              <w:top w:val="nil"/>
              <w:left w:val="nil"/>
              <w:bottom w:val="single" w:sz="4" w:space="0" w:color="auto"/>
              <w:right w:val="single" w:sz="4" w:space="0" w:color="auto"/>
            </w:tcBorders>
            <w:shd w:val="clear" w:color="000000" w:fill="DCDCDC"/>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11 360 343,44</w:t>
            </w:r>
          </w:p>
        </w:tc>
        <w:tc>
          <w:tcPr>
            <w:tcW w:w="1300" w:type="dxa"/>
            <w:tcBorders>
              <w:top w:val="nil"/>
              <w:left w:val="nil"/>
              <w:bottom w:val="single" w:sz="4" w:space="0" w:color="auto"/>
              <w:right w:val="single" w:sz="4" w:space="0" w:color="auto"/>
            </w:tcBorders>
            <w:shd w:val="clear" w:color="000000" w:fill="DCDCDC"/>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11 360 344,44</w:t>
            </w:r>
          </w:p>
        </w:tc>
        <w:tc>
          <w:tcPr>
            <w:tcW w:w="1276" w:type="dxa"/>
            <w:tcBorders>
              <w:top w:val="nil"/>
              <w:left w:val="nil"/>
              <w:bottom w:val="single" w:sz="4" w:space="0" w:color="auto"/>
              <w:right w:val="single" w:sz="4" w:space="0" w:color="auto"/>
            </w:tcBorders>
            <w:shd w:val="clear" w:color="000000" w:fill="DCDCDC"/>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-1 201 300,17</w:t>
            </w:r>
          </w:p>
        </w:tc>
      </w:tr>
      <w:tr w:rsidR="008C3F82" w:rsidRPr="001E19CC" w:rsidTr="008C3F82">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2 993 496,00</w:t>
            </w:r>
          </w:p>
        </w:tc>
        <w:tc>
          <w:tcPr>
            <w:tcW w:w="1288"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2 137 641,96</w:t>
            </w:r>
          </w:p>
        </w:tc>
        <w:tc>
          <w:tcPr>
            <w:tcW w:w="1345"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1 792 195,83</w:t>
            </w:r>
          </w:p>
        </w:tc>
        <w:tc>
          <w:tcPr>
            <w:tcW w:w="1323"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2 581 343,44</w:t>
            </w:r>
          </w:p>
        </w:tc>
        <w:tc>
          <w:tcPr>
            <w:tcW w:w="1300"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2 581 343,44</w:t>
            </w:r>
          </w:p>
        </w:tc>
        <w:tc>
          <w:tcPr>
            <w:tcW w:w="1276"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-1 201 300,17</w:t>
            </w:r>
          </w:p>
        </w:tc>
      </w:tr>
      <w:tr w:rsidR="008C3F82" w:rsidRPr="001E19CC" w:rsidTr="008C3F82">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«Реализация мер по социальной поддержке и по обеспечению безопасных условий труда»</w:t>
            </w:r>
          </w:p>
        </w:tc>
        <w:tc>
          <w:tcPr>
            <w:tcW w:w="1264"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2 993 496,00</w:t>
            </w:r>
          </w:p>
        </w:tc>
        <w:tc>
          <w:tcPr>
            <w:tcW w:w="1288"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2 137 641,96</w:t>
            </w:r>
          </w:p>
        </w:tc>
        <w:tc>
          <w:tcPr>
            <w:tcW w:w="1345"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1 792 195,83</w:t>
            </w:r>
          </w:p>
        </w:tc>
        <w:tc>
          <w:tcPr>
            <w:tcW w:w="1323"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2 581 343,44</w:t>
            </w:r>
          </w:p>
        </w:tc>
        <w:tc>
          <w:tcPr>
            <w:tcW w:w="1300"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2 581 343,44</w:t>
            </w:r>
          </w:p>
        </w:tc>
        <w:tc>
          <w:tcPr>
            <w:tcW w:w="1276"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-1 201 300,17</w:t>
            </w:r>
          </w:p>
        </w:tc>
      </w:tr>
      <w:tr w:rsidR="008C3F82" w:rsidRPr="001E19CC" w:rsidTr="008C3F82">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264"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8 779 000,00</w:t>
            </w:r>
          </w:p>
        </w:tc>
        <w:tc>
          <w:tcPr>
            <w:tcW w:w="1288"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8 779 000,00</w:t>
            </w:r>
          </w:p>
        </w:tc>
        <w:tc>
          <w:tcPr>
            <w:tcW w:w="1345"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8 779 000,00</w:t>
            </w:r>
          </w:p>
        </w:tc>
        <w:tc>
          <w:tcPr>
            <w:tcW w:w="1323"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8 779 000,00</w:t>
            </w:r>
          </w:p>
        </w:tc>
        <w:tc>
          <w:tcPr>
            <w:tcW w:w="1300"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8 779 001,00</w:t>
            </w:r>
          </w:p>
        </w:tc>
        <w:tc>
          <w:tcPr>
            <w:tcW w:w="1276" w:type="dxa"/>
            <w:tcBorders>
              <w:top w:val="nil"/>
              <w:left w:val="nil"/>
              <w:bottom w:val="single" w:sz="4" w:space="0" w:color="auto"/>
              <w:right w:val="single" w:sz="4" w:space="0" w:color="auto"/>
            </w:tcBorders>
            <w:shd w:val="clear" w:color="auto" w:fill="auto"/>
            <w:vAlign w:val="center"/>
            <w:hideMark/>
          </w:tcPr>
          <w:p w:rsidR="008C3F82" w:rsidRPr="001E19CC" w:rsidRDefault="008C3F82" w:rsidP="008C3F82">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r>
      <w:tr w:rsidR="008C3F82" w:rsidRPr="001E19CC" w:rsidTr="008C3F82">
        <w:trPr>
          <w:trHeight w:val="288"/>
        </w:trPr>
        <w:tc>
          <w:tcPr>
            <w:tcW w:w="9639" w:type="dxa"/>
            <w:gridSpan w:val="7"/>
            <w:tcBorders>
              <w:top w:val="single" w:sz="4" w:space="0" w:color="auto"/>
              <w:left w:val="nil"/>
              <w:bottom w:val="nil"/>
              <w:right w:val="nil"/>
            </w:tcBorders>
            <w:shd w:val="clear" w:color="auto" w:fill="auto"/>
            <w:vAlign w:val="center"/>
            <w:hideMark/>
          </w:tcPr>
          <w:p w:rsidR="008C3F82" w:rsidRPr="001E19CC" w:rsidRDefault="008C3F82" w:rsidP="008C3F82">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по состоянию на 30.09.2023 года</w:t>
            </w:r>
          </w:p>
        </w:tc>
      </w:tr>
    </w:tbl>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sz w:val="28"/>
          <w:szCs w:val="28"/>
        </w:rPr>
      </w:pPr>
    </w:p>
    <w:p w:rsidR="00166664" w:rsidRPr="001E19CC" w:rsidRDefault="00166664" w:rsidP="00166664">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w:t>
      </w:r>
      <w:r w:rsidR="008C3F82" w:rsidRPr="001E19CC">
        <w:rPr>
          <w:rFonts w:ascii="Times New Roman" w:hAnsi="Times New Roman" w:cs="Times New Roman"/>
          <w:sz w:val="28"/>
          <w:szCs w:val="28"/>
        </w:rPr>
        <w:t xml:space="preserve"> программы на 2024</w:t>
      </w:r>
      <w:r w:rsidRPr="001E19CC">
        <w:rPr>
          <w:rFonts w:ascii="Times New Roman" w:hAnsi="Times New Roman" w:cs="Times New Roman"/>
          <w:sz w:val="28"/>
          <w:szCs w:val="28"/>
        </w:rPr>
        <w:t xml:space="preserve"> год определен в сумме </w:t>
      </w:r>
      <w:r w:rsidR="008C3F82" w:rsidRPr="001E19CC">
        <w:rPr>
          <w:rFonts w:ascii="Times New Roman" w:hAnsi="Times New Roman" w:cs="Times New Roman"/>
          <w:b/>
          <w:bCs/>
          <w:sz w:val="28"/>
          <w:szCs w:val="28"/>
        </w:rPr>
        <w:t xml:space="preserve">10 571 195,83 </w:t>
      </w:r>
      <w:r w:rsidR="008C3F82" w:rsidRPr="001E19CC">
        <w:rPr>
          <w:rFonts w:ascii="Times New Roman" w:hAnsi="Times New Roman" w:cs="Times New Roman"/>
          <w:sz w:val="28"/>
          <w:szCs w:val="28"/>
        </w:rPr>
        <w:t>руб.</w:t>
      </w:r>
      <w:r w:rsidRPr="001E19CC">
        <w:rPr>
          <w:rFonts w:ascii="Times New Roman" w:hAnsi="Times New Roman" w:cs="Times New Roman"/>
          <w:sz w:val="28"/>
          <w:szCs w:val="28"/>
        </w:rPr>
        <w:t>, на 202</w:t>
      </w:r>
      <w:r w:rsidR="008C3F82" w:rsidRPr="001E19CC">
        <w:rPr>
          <w:rFonts w:ascii="Times New Roman" w:hAnsi="Times New Roman" w:cs="Times New Roman"/>
          <w:sz w:val="28"/>
          <w:szCs w:val="28"/>
        </w:rPr>
        <w:t xml:space="preserve">5 год - </w:t>
      </w:r>
      <w:r w:rsidR="008C3F82" w:rsidRPr="001E19CC">
        <w:rPr>
          <w:rFonts w:ascii="Times New Roman" w:hAnsi="Times New Roman" w:cs="Times New Roman"/>
          <w:b/>
          <w:bCs/>
          <w:sz w:val="28"/>
          <w:szCs w:val="28"/>
        </w:rPr>
        <w:t>11 360 343,44 руб.</w:t>
      </w:r>
      <w:r w:rsidR="008C3F82" w:rsidRPr="001E19CC">
        <w:rPr>
          <w:rFonts w:ascii="Times New Roman" w:hAnsi="Times New Roman" w:cs="Times New Roman"/>
          <w:sz w:val="28"/>
          <w:szCs w:val="28"/>
        </w:rPr>
        <w:t xml:space="preserve">, на </w:t>
      </w:r>
      <w:r w:rsidRPr="001E19CC">
        <w:rPr>
          <w:rFonts w:ascii="Times New Roman" w:hAnsi="Times New Roman" w:cs="Times New Roman"/>
          <w:sz w:val="28"/>
          <w:szCs w:val="28"/>
        </w:rPr>
        <w:t>202</w:t>
      </w:r>
      <w:r w:rsidR="008C3F82" w:rsidRPr="001E19CC">
        <w:rPr>
          <w:rFonts w:ascii="Times New Roman" w:hAnsi="Times New Roman" w:cs="Times New Roman"/>
          <w:sz w:val="28"/>
          <w:szCs w:val="28"/>
        </w:rPr>
        <w:t>6 год - 11 360 344,44 руб.</w:t>
      </w:r>
    </w:p>
    <w:p w:rsidR="00166664" w:rsidRPr="001E19CC" w:rsidRDefault="00166664" w:rsidP="00C202BA">
      <w:pPr>
        <w:spacing w:after="0" w:line="360" w:lineRule="auto"/>
        <w:ind w:firstLine="709"/>
        <w:jc w:val="both"/>
        <w:rPr>
          <w:rFonts w:ascii="Times New Roman" w:hAnsi="Times New Roman" w:cs="Times New Roman"/>
          <w:sz w:val="28"/>
          <w:szCs w:val="28"/>
        </w:rPr>
      </w:pPr>
    </w:p>
    <w:p w:rsidR="000A0FFE" w:rsidRPr="001E19CC" w:rsidRDefault="000A0FFE" w:rsidP="000A0FFE">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0A0FFE" w:rsidRPr="001E19CC" w:rsidRDefault="000A0FFE" w:rsidP="000A0FFE">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физической культуры и спорта в Ленском районе»</w:t>
      </w:r>
    </w:p>
    <w:p w:rsidR="000A0FFE" w:rsidRPr="001E19CC" w:rsidRDefault="000A0FFE" w:rsidP="000A0FFE">
      <w:pPr>
        <w:tabs>
          <w:tab w:val="left" w:pos="540"/>
        </w:tabs>
        <w:spacing w:after="0" w:line="240" w:lineRule="auto"/>
        <w:ind w:firstLine="709"/>
        <w:jc w:val="center"/>
        <w:rPr>
          <w:rFonts w:ascii="Times New Roman" w:hAnsi="Times New Roman" w:cs="Times New Roman"/>
          <w:b/>
          <w:sz w:val="28"/>
          <w:szCs w:val="28"/>
        </w:rPr>
      </w:pPr>
    </w:p>
    <w:p w:rsidR="000A0FFE" w:rsidRPr="001E19CC" w:rsidRDefault="000A0FFE" w:rsidP="000A0FFE">
      <w:pPr>
        <w:tabs>
          <w:tab w:val="left" w:pos="244"/>
          <w:tab w:val="left" w:pos="1843"/>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cs="Times New Roman"/>
          <w:sz w:val="28"/>
          <w:szCs w:val="28"/>
        </w:rPr>
        <w:t>формирование здорового образа жизни, сохранение здоровья и повышение двигательной активности населения путем регулярных занятий спортом.</w:t>
      </w:r>
    </w:p>
    <w:p w:rsidR="000A0FFE" w:rsidRPr="001E19CC" w:rsidRDefault="000A0FFE" w:rsidP="000A0FFE">
      <w:pPr>
        <w:pStyle w:val="Default"/>
        <w:tabs>
          <w:tab w:val="left" w:pos="1843"/>
        </w:tabs>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0A0FFE" w:rsidRPr="001E19CC"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color w:val="000000"/>
          <w:sz w:val="28"/>
          <w:szCs w:val="28"/>
        </w:rPr>
      </w:pPr>
      <w:r w:rsidRPr="001E19CC">
        <w:rPr>
          <w:rFonts w:ascii="Times New Roman" w:hAnsi="Times New Roman" w:cs="Times New Roman"/>
          <w:color w:val="000000"/>
          <w:sz w:val="28"/>
          <w:szCs w:val="28"/>
        </w:rPr>
        <w:t>-Создание для всех категорий и групп населения условий для занятий физической культурой и спортом;</w:t>
      </w:r>
    </w:p>
    <w:p w:rsidR="000A0FFE" w:rsidRPr="001E19CC"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-Создание условий, направленных на увеличение числа перспективных спортсменов, способных представлять район на соревнованиях всех уровней;</w:t>
      </w:r>
    </w:p>
    <w:p w:rsidR="000A0FFE" w:rsidRPr="001E19CC"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color w:val="000000"/>
          <w:sz w:val="28"/>
          <w:szCs w:val="28"/>
        </w:rPr>
        <w:t>-</w:t>
      </w:r>
      <w:r w:rsidRPr="001E19CC">
        <w:rPr>
          <w:rFonts w:ascii="Times New Roman" w:hAnsi="Times New Roman" w:cs="Times New Roman"/>
          <w:sz w:val="28"/>
          <w:szCs w:val="28"/>
        </w:rPr>
        <w:t xml:space="preserve"> Создание условий, для занятий адаптивной физической культурой;</w:t>
      </w:r>
    </w:p>
    <w:p w:rsidR="000A0FFE" w:rsidRPr="001E19CC"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bCs/>
          <w:color w:val="000000"/>
          <w:sz w:val="28"/>
          <w:szCs w:val="28"/>
        </w:rPr>
      </w:pPr>
      <w:r w:rsidRPr="001E19CC">
        <w:rPr>
          <w:rFonts w:ascii="Times New Roman" w:hAnsi="Times New Roman" w:cs="Times New Roman"/>
          <w:bCs/>
          <w:color w:val="000000"/>
          <w:sz w:val="28"/>
          <w:szCs w:val="28"/>
        </w:rPr>
        <w:t>-Обеспечение деятельности учреждения.</w:t>
      </w:r>
    </w:p>
    <w:tbl>
      <w:tblPr>
        <w:tblW w:w="10353" w:type="dxa"/>
        <w:tblInd w:w="-709" w:type="dxa"/>
        <w:tblLook w:val="04A0" w:firstRow="1" w:lastRow="0" w:firstColumn="1" w:lastColumn="0" w:noHBand="0" w:noVBand="1"/>
      </w:tblPr>
      <w:tblGrid>
        <w:gridCol w:w="1985"/>
        <w:gridCol w:w="1418"/>
        <w:gridCol w:w="1360"/>
        <w:gridCol w:w="1475"/>
        <w:gridCol w:w="1417"/>
        <w:gridCol w:w="1418"/>
        <w:gridCol w:w="1280"/>
      </w:tblGrid>
      <w:tr w:rsidR="004C6A4F" w:rsidRPr="001E19CC" w:rsidTr="004C6A4F">
        <w:trPr>
          <w:trHeight w:val="288"/>
        </w:trPr>
        <w:tc>
          <w:tcPr>
            <w:tcW w:w="1985" w:type="dxa"/>
            <w:tcBorders>
              <w:top w:val="nil"/>
              <w:left w:val="nil"/>
              <w:bottom w:val="nil"/>
              <w:right w:val="nil"/>
            </w:tcBorders>
            <w:shd w:val="clear" w:color="auto" w:fill="auto"/>
            <w:noWrap/>
            <w:vAlign w:val="bottom"/>
            <w:hideMark/>
          </w:tcPr>
          <w:p w:rsidR="004C6A4F" w:rsidRPr="001E19CC" w:rsidRDefault="004C6A4F" w:rsidP="004C6A4F">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4C6A4F" w:rsidRPr="001E19CC" w:rsidRDefault="004C6A4F" w:rsidP="004C6A4F">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4C6A4F" w:rsidRPr="001E19CC" w:rsidRDefault="004C6A4F" w:rsidP="004C6A4F">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4C6A4F" w:rsidRPr="001E19CC" w:rsidRDefault="004C6A4F" w:rsidP="004C6A4F">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4C6A4F" w:rsidRPr="001E19CC" w:rsidRDefault="004C6A4F" w:rsidP="004C6A4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4C6A4F" w:rsidRPr="001E19CC" w:rsidRDefault="004C6A4F" w:rsidP="004C6A4F">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4C6A4F" w:rsidRPr="001E19CC" w:rsidRDefault="004C6A4F" w:rsidP="004C6A4F">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4C6A4F" w:rsidRPr="001E19CC" w:rsidTr="004C6A4F">
        <w:trPr>
          <w:trHeight w:val="28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778" w:type="dxa"/>
            <w:gridSpan w:val="2"/>
            <w:tcBorders>
              <w:top w:val="single" w:sz="4" w:space="0" w:color="auto"/>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4C6A4F" w:rsidRPr="001E19CC" w:rsidTr="004C6A4F">
        <w:trPr>
          <w:trHeight w:val="28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4C6A4F" w:rsidRPr="001E19CC" w:rsidTr="004C6A4F">
        <w:trPr>
          <w:trHeight w:val="79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20"/>
                <w:szCs w:val="20"/>
                <w:lang w:eastAsia="ru-RU"/>
              </w:rPr>
            </w:pPr>
          </w:p>
        </w:tc>
        <w:tc>
          <w:tcPr>
            <w:tcW w:w="1475" w:type="dxa"/>
            <w:vMerge/>
            <w:tcBorders>
              <w:top w:val="nil"/>
              <w:left w:val="single" w:sz="4" w:space="0" w:color="auto"/>
              <w:bottom w:val="single" w:sz="4" w:space="0" w:color="auto"/>
              <w:right w:val="single" w:sz="4" w:space="0" w:color="auto"/>
            </w:tcBorders>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p>
        </w:tc>
      </w:tr>
      <w:tr w:rsidR="004C6A4F" w:rsidRPr="001E19CC" w:rsidTr="004C6A4F">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475"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4C6A4F" w:rsidRPr="001E19CC" w:rsidTr="004C6A4F">
        <w:trPr>
          <w:trHeight w:val="288"/>
        </w:trPr>
        <w:tc>
          <w:tcPr>
            <w:tcW w:w="1985" w:type="dxa"/>
            <w:tcBorders>
              <w:top w:val="nil"/>
              <w:left w:val="single" w:sz="4" w:space="0" w:color="auto"/>
              <w:bottom w:val="single" w:sz="4" w:space="0" w:color="auto"/>
              <w:right w:val="single" w:sz="4" w:space="0" w:color="auto"/>
            </w:tcBorders>
            <w:shd w:val="clear" w:color="000000" w:fill="DCDCDC"/>
            <w:vAlign w:val="center"/>
            <w:hideMark/>
          </w:tcPr>
          <w:p w:rsidR="004C6A4F" w:rsidRPr="001E19CC" w:rsidRDefault="004C6A4F" w:rsidP="004C6A4F">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Развитие физической культуры и спорта в Ленском районе </w:t>
            </w:r>
          </w:p>
        </w:tc>
        <w:tc>
          <w:tcPr>
            <w:tcW w:w="1418" w:type="dxa"/>
            <w:tcBorders>
              <w:top w:val="nil"/>
              <w:left w:val="nil"/>
              <w:bottom w:val="single" w:sz="4" w:space="0" w:color="auto"/>
              <w:right w:val="single" w:sz="4" w:space="0" w:color="auto"/>
            </w:tcBorders>
            <w:shd w:val="clear" w:color="000000" w:fill="DCDCDC"/>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143 070 526,62</w:t>
            </w:r>
          </w:p>
        </w:tc>
        <w:tc>
          <w:tcPr>
            <w:tcW w:w="1360" w:type="dxa"/>
            <w:tcBorders>
              <w:top w:val="nil"/>
              <w:left w:val="nil"/>
              <w:bottom w:val="single" w:sz="4" w:space="0" w:color="auto"/>
              <w:right w:val="single" w:sz="4" w:space="0" w:color="auto"/>
            </w:tcBorders>
            <w:shd w:val="clear" w:color="000000" w:fill="DCDCDC"/>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149 077 147,01</w:t>
            </w:r>
          </w:p>
        </w:tc>
        <w:tc>
          <w:tcPr>
            <w:tcW w:w="1475" w:type="dxa"/>
            <w:tcBorders>
              <w:top w:val="nil"/>
              <w:left w:val="nil"/>
              <w:bottom w:val="single" w:sz="4" w:space="0" w:color="auto"/>
              <w:right w:val="single" w:sz="4" w:space="0" w:color="auto"/>
            </w:tcBorders>
            <w:shd w:val="clear" w:color="000000" w:fill="DCDCDC"/>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198 211 927,84</w:t>
            </w:r>
          </w:p>
        </w:tc>
        <w:tc>
          <w:tcPr>
            <w:tcW w:w="1417" w:type="dxa"/>
            <w:tcBorders>
              <w:top w:val="nil"/>
              <w:left w:val="nil"/>
              <w:bottom w:val="single" w:sz="4" w:space="0" w:color="auto"/>
              <w:right w:val="single" w:sz="4" w:space="0" w:color="auto"/>
            </w:tcBorders>
            <w:shd w:val="clear" w:color="000000" w:fill="DCDCDC"/>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194 289 877,43</w:t>
            </w:r>
          </w:p>
        </w:tc>
        <w:tc>
          <w:tcPr>
            <w:tcW w:w="1418" w:type="dxa"/>
            <w:tcBorders>
              <w:top w:val="nil"/>
              <w:left w:val="nil"/>
              <w:bottom w:val="single" w:sz="4" w:space="0" w:color="auto"/>
              <w:right w:val="single" w:sz="4" w:space="0" w:color="auto"/>
            </w:tcBorders>
            <w:shd w:val="clear" w:color="000000" w:fill="DCDCDC"/>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195 639 994,15</w:t>
            </w:r>
          </w:p>
        </w:tc>
        <w:tc>
          <w:tcPr>
            <w:tcW w:w="1280" w:type="dxa"/>
            <w:tcBorders>
              <w:top w:val="nil"/>
              <w:left w:val="nil"/>
              <w:bottom w:val="single" w:sz="4" w:space="0" w:color="auto"/>
              <w:right w:val="single" w:sz="4" w:space="0" w:color="auto"/>
            </w:tcBorders>
            <w:shd w:val="clear" w:color="000000" w:fill="DCDCDC"/>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55 141 401,22</w:t>
            </w:r>
          </w:p>
        </w:tc>
      </w:tr>
      <w:tr w:rsidR="004C6A4F" w:rsidRPr="001E19CC" w:rsidTr="004C6A4F">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15 300 000,00</w:t>
            </w:r>
          </w:p>
        </w:tc>
        <w:tc>
          <w:tcPr>
            <w:tcW w:w="136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14 219 164,21</w:t>
            </w:r>
          </w:p>
        </w:tc>
        <w:tc>
          <w:tcPr>
            <w:tcW w:w="1475"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17 500 000,00</w:t>
            </w:r>
          </w:p>
        </w:tc>
        <w:tc>
          <w:tcPr>
            <w:tcW w:w="1417"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17 500 000,00</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17 500 000,00</w:t>
            </w:r>
          </w:p>
        </w:tc>
        <w:tc>
          <w:tcPr>
            <w:tcW w:w="128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2 200 000,00</w:t>
            </w:r>
          </w:p>
        </w:tc>
      </w:tr>
      <w:tr w:rsidR="004C6A4F" w:rsidRPr="001E19CC" w:rsidTr="004C6A4F">
        <w:trPr>
          <w:trHeight w:val="4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«Спорт доступный каждому»</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15 300 000,00</w:t>
            </w:r>
          </w:p>
        </w:tc>
        <w:tc>
          <w:tcPr>
            <w:tcW w:w="136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14 219 164,21</w:t>
            </w:r>
          </w:p>
        </w:tc>
        <w:tc>
          <w:tcPr>
            <w:tcW w:w="1475"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17 500 000,00</w:t>
            </w:r>
          </w:p>
        </w:tc>
        <w:tc>
          <w:tcPr>
            <w:tcW w:w="1417"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17 500 000,00</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17 500 000,00</w:t>
            </w:r>
          </w:p>
        </w:tc>
        <w:tc>
          <w:tcPr>
            <w:tcW w:w="128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2 200 000,00</w:t>
            </w:r>
          </w:p>
        </w:tc>
      </w:tr>
      <w:tr w:rsidR="004C6A4F" w:rsidRPr="001E19CC" w:rsidTr="004C6A4F">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127 770 526,62</w:t>
            </w:r>
          </w:p>
        </w:tc>
        <w:tc>
          <w:tcPr>
            <w:tcW w:w="136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134 857 982,80</w:t>
            </w:r>
          </w:p>
        </w:tc>
        <w:tc>
          <w:tcPr>
            <w:tcW w:w="1475"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180 711 927,84</w:t>
            </w:r>
          </w:p>
        </w:tc>
        <w:tc>
          <w:tcPr>
            <w:tcW w:w="1417"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176 789 877,43</w:t>
            </w:r>
          </w:p>
        </w:tc>
        <w:tc>
          <w:tcPr>
            <w:tcW w:w="1418"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178 139 994,15</w:t>
            </w:r>
          </w:p>
        </w:tc>
        <w:tc>
          <w:tcPr>
            <w:tcW w:w="1280" w:type="dxa"/>
            <w:tcBorders>
              <w:top w:val="nil"/>
              <w:left w:val="nil"/>
              <w:bottom w:val="single" w:sz="4" w:space="0" w:color="auto"/>
              <w:right w:val="single" w:sz="4" w:space="0" w:color="auto"/>
            </w:tcBorders>
            <w:shd w:val="clear" w:color="auto" w:fill="auto"/>
            <w:vAlign w:val="center"/>
            <w:hideMark/>
          </w:tcPr>
          <w:p w:rsidR="004C6A4F" w:rsidRPr="001E19CC" w:rsidRDefault="004C6A4F" w:rsidP="004C6A4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52 941 401,22</w:t>
            </w:r>
          </w:p>
        </w:tc>
      </w:tr>
      <w:tr w:rsidR="004C6A4F" w:rsidRPr="001E19CC" w:rsidTr="004C6A4F">
        <w:trPr>
          <w:trHeight w:val="288"/>
        </w:trPr>
        <w:tc>
          <w:tcPr>
            <w:tcW w:w="10353" w:type="dxa"/>
            <w:gridSpan w:val="7"/>
            <w:tcBorders>
              <w:top w:val="single" w:sz="4" w:space="0" w:color="auto"/>
              <w:left w:val="nil"/>
              <w:bottom w:val="nil"/>
              <w:right w:val="nil"/>
            </w:tcBorders>
            <w:shd w:val="clear" w:color="auto" w:fill="auto"/>
            <w:vAlign w:val="center"/>
            <w:hideMark/>
          </w:tcPr>
          <w:p w:rsidR="004C6A4F" w:rsidRPr="001E19CC" w:rsidRDefault="004C6A4F" w:rsidP="00367B84">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367B84" w:rsidRPr="001E19CC" w:rsidRDefault="00367B84" w:rsidP="000A0FFE">
      <w:pPr>
        <w:tabs>
          <w:tab w:val="left" w:pos="540"/>
          <w:tab w:val="left" w:pos="1843"/>
        </w:tabs>
        <w:suppressAutoHyphens/>
        <w:snapToGrid w:val="0"/>
        <w:spacing w:after="0" w:line="360" w:lineRule="auto"/>
        <w:ind w:firstLine="709"/>
        <w:jc w:val="both"/>
        <w:rPr>
          <w:rFonts w:ascii="Times New Roman" w:hAnsi="Times New Roman" w:cs="Times New Roman"/>
          <w:bCs/>
          <w:color w:val="000000"/>
          <w:sz w:val="28"/>
          <w:szCs w:val="28"/>
        </w:rPr>
      </w:pPr>
    </w:p>
    <w:p w:rsidR="000A0FFE" w:rsidRPr="001E19CC" w:rsidRDefault="000A0FFE" w:rsidP="000A0FFE">
      <w:pPr>
        <w:tabs>
          <w:tab w:val="left" w:pos="540"/>
          <w:tab w:val="left" w:pos="1843"/>
        </w:tabs>
        <w:suppressAutoHyphens/>
        <w:snapToGrid w:val="0"/>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w:t>
      </w:r>
      <w:r w:rsidR="00367B84" w:rsidRPr="001E19CC">
        <w:rPr>
          <w:rFonts w:ascii="Times New Roman" w:hAnsi="Times New Roman" w:cs="Times New Roman"/>
          <w:sz w:val="28"/>
          <w:szCs w:val="28"/>
        </w:rPr>
        <w:t xml:space="preserve"> муниципальной программы на 2024</w:t>
      </w:r>
      <w:r w:rsidRPr="001E19CC">
        <w:rPr>
          <w:rFonts w:ascii="Times New Roman" w:hAnsi="Times New Roman" w:cs="Times New Roman"/>
          <w:sz w:val="28"/>
          <w:szCs w:val="28"/>
        </w:rPr>
        <w:t xml:space="preserve"> год определен в сумме </w:t>
      </w:r>
      <w:r w:rsidR="00367B84" w:rsidRPr="001E19CC">
        <w:rPr>
          <w:rFonts w:ascii="Times New Roman" w:hAnsi="Times New Roman" w:cs="Times New Roman"/>
          <w:bCs/>
          <w:sz w:val="28"/>
          <w:szCs w:val="28"/>
        </w:rPr>
        <w:t xml:space="preserve">198 211 927,84 </w:t>
      </w:r>
      <w:r w:rsidRPr="001E19CC">
        <w:rPr>
          <w:rFonts w:ascii="Times New Roman" w:hAnsi="Times New Roman" w:cs="Times New Roman"/>
          <w:sz w:val="28"/>
          <w:szCs w:val="28"/>
        </w:rPr>
        <w:t>руб</w:t>
      </w:r>
      <w:r w:rsidR="00367B84" w:rsidRPr="001E19CC">
        <w:rPr>
          <w:rFonts w:ascii="Times New Roman" w:hAnsi="Times New Roman" w:cs="Times New Roman"/>
          <w:sz w:val="28"/>
          <w:szCs w:val="28"/>
        </w:rPr>
        <w:t>.</w:t>
      </w:r>
      <w:r w:rsidRPr="001E19CC">
        <w:rPr>
          <w:rFonts w:ascii="Times New Roman" w:hAnsi="Times New Roman" w:cs="Times New Roman"/>
          <w:sz w:val="28"/>
          <w:szCs w:val="28"/>
        </w:rPr>
        <w:t xml:space="preserve">, на </w:t>
      </w:r>
      <w:r w:rsidR="00367B84" w:rsidRPr="001E19CC">
        <w:rPr>
          <w:rFonts w:ascii="Times New Roman" w:hAnsi="Times New Roman" w:cs="Times New Roman"/>
          <w:sz w:val="28"/>
          <w:szCs w:val="28"/>
        </w:rPr>
        <w:t>2025 год</w:t>
      </w:r>
      <w:r w:rsidRPr="001E19CC">
        <w:rPr>
          <w:rFonts w:ascii="Times New Roman" w:hAnsi="Times New Roman" w:cs="Times New Roman"/>
          <w:sz w:val="28"/>
          <w:szCs w:val="28"/>
        </w:rPr>
        <w:t xml:space="preserve"> предусмотрено </w:t>
      </w:r>
      <w:r w:rsidR="00367B84" w:rsidRPr="001E19CC">
        <w:rPr>
          <w:rFonts w:ascii="Times New Roman" w:hAnsi="Times New Roman" w:cs="Times New Roman"/>
          <w:bCs/>
          <w:sz w:val="28"/>
          <w:szCs w:val="28"/>
        </w:rPr>
        <w:t>194 289 877,43</w:t>
      </w:r>
      <w:r w:rsidR="00367B84" w:rsidRPr="001E19CC">
        <w:rPr>
          <w:rFonts w:ascii="Times New Roman" w:hAnsi="Times New Roman" w:cs="Times New Roman"/>
          <w:sz w:val="28"/>
          <w:szCs w:val="28"/>
        </w:rPr>
        <w:t xml:space="preserve"> руб., на 2026 год - </w:t>
      </w:r>
      <w:r w:rsidRPr="001E19CC">
        <w:rPr>
          <w:rFonts w:ascii="Times New Roman" w:hAnsi="Times New Roman" w:cs="Times New Roman"/>
          <w:sz w:val="28"/>
          <w:szCs w:val="28"/>
        </w:rPr>
        <w:t xml:space="preserve"> </w:t>
      </w:r>
      <w:r w:rsidR="00367B84" w:rsidRPr="001E19CC">
        <w:rPr>
          <w:rFonts w:ascii="Times New Roman" w:hAnsi="Times New Roman" w:cs="Times New Roman"/>
          <w:bCs/>
          <w:sz w:val="28"/>
          <w:szCs w:val="28"/>
        </w:rPr>
        <w:t>195 639 994,15</w:t>
      </w:r>
      <w:r w:rsidR="00DA5CB6" w:rsidRPr="001E19CC">
        <w:rPr>
          <w:rFonts w:ascii="Times New Roman" w:hAnsi="Times New Roman" w:cs="Times New Roman"/>
          <w:bCs/>
          <w:sz w:val="28"/>
          <w:szCs w:val="28"/>
        </w:rPr>
        <w:t xml:space="preserve"> руб</w:t>
      </w:r>
      <w:r w:rsidRPr="001E19CC">
        <w:rPr>
          <w:rFonts w:ascii="Times New Roman" w:hAnsi="Times New Roman" w:cs="Times New Roman"/>
          <w:sz w:val="28"/>
          <w:szCs w:val="28"/>
        </w:rPr>
        <w:t>.</w:t>
      </w:r>
    </w:p>
    <w:p w:rsidR="00DA5C5A" w:rsidRPr="001E19CC" w:rsidRDefault="00DA5C5A" w:rsidP="00DA5C5A">
      <w:pPr>
        <w:pStyle w:val="a5"/>
        <w:tabs>
          <w:tab w:val="left" w:pos="15660"/>
        </w:tabs>
        <w:spacing w:before="0" w:beforeAutospacing="0" w:after="0" w:afterAutospacing="0"/>
        <w:ind w:firstLine="709"/>
        <w:jc w:val="both"/>
        <w:rPr>
          <w:b/>
          <w:sz w:val="28"/>
          <w:szCs w:val="28"/>
        </w:rPr>
      </w:pPr>
    </w:p>
    <w:p w:rsidR="007C7221" w:rsidRPr="001E19CC" w:rsidRDefault="007C7221" w:rsidP="007C7221">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7C7221" w:rsidRPr="001E19CC" w:rsidRDefault="007C7221" w:rsidP="007C7221">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образования в Ленском районе»</w:t>
      </w:r>
    </w:p>
    <w:p w:rsidR="007C7221" w:rsidRPr="001E19CC" w:rsidRDefault="007C7221" w:rsidP="007C7221">
      <w:pPr>
        <w:tabs>
          <w:tab w:val="left" w:pos="540"/>
        </w:tabs>
        <w:spacing w:after="0" w:line="240" w:lineRule="auto"/>
        <w:ind w:firstLine="709"/>
        <w:jc w:val="center"/>
        <w:rPr>
          <w:rFonts w:ascii="Times New Roman" w:hAnsi="Times New Roman" w:cs="Times New Roman"/>
          <w:b/>
          <w:sz w:val="28"/>
          <w:szCs w:val="28"/>
        </w:rPr>
      </w:pPr>
    </w:p>
    <w:p w:rsidR="007C7221" w:rsidRPr="001E19CC" w:rsidRDefault="007C7221" w:rsidP="007C7221">
      <w:pPr>
        <w:spacing w:after="0" w:line="360" w:lineRule="auto"/>
        <w:ind w:firstLine="709"/>
        <w:contextualSpacing/>
        <w:jc w:val="both"/>
        <w:rPr>
          <w:rFonts w:ascii="Times New Roman" w:hAnsi="Times New Roman" w:cs="Times New Roman"/>
          <w:sz w:val="28"/>
          <w:szCs w:val="28"/>
        </w:rPr>
      </w:pPr>
      <w:r w:rsidRPr="001E19CC">
        <w:rPr>
          <w:rFonts w:ascii="Times New Roman" w:hAnsi="Times New Roman" w:cs="Times New Roman"/>
          <w:sz w:val="28"/>
          <w:szCs w:val="28"/>
        </w:rPr>
        <w:t xml:space="preserve">Основной </w:t>
      </w: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sz w:val="28"/>
          <w:szCs w:val="28"/>
        </w:rPr>
        <w:t>обеспечение доступности качественного образования, соответствующего требованиям инновационного социально ориентированного развития МО «Ленский район» Республики Саха (Якутия)</w:t>
      </w:r>
      <w:r w:rsidRPr="001E19CC">
        <w:rPr>
          <w:rFonts w:ascii="Times New Roman" w:hAnsi="Times New Roman" w:cs="Times New Roman"/>
          <w:sz w:val="28"/>
          <w:szCs w:val="28"/>
        </w:rPr>
        <w:t>.</w:t>
      </w:r>
    </w:p>
    <w:p w:rsidR="007C7221" w:rsidRPr="001E19CC" w:rsidRDefault="007C7221" w:rsidP="007C7221">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7C7221" w:rsidRPr="001E19CC" w:rsidRDefault="007C7221" w:rsidP="007C7221">
      <w:pPr>
        <w:tabs>
          <w:tab w:val="left" w:pos="540"/>
        </w:tabs>
        <w:spacing w:after="0" w:line="360" w:lineRule="auto"/>
        <w:ind w:firstLine="709"/>
        <w:jc w:val="both"/>
        <w:rPr>
          <w:rFonts w:ascii="Times New Roman" w:hAnsi="Times New Roman"/>
          <w:sz w:val="28"/>
          <w:szCs w:val="28"/>
        </w:rPr>
      </w:pPr>
      <w:r w:rsidRPr="001E19CC">
        <w:rPr>
          <w:rFonts w:ascii="Times New Roman" w:hAnsi="Times New Roman"/>
          <w:sz w:val="28"/>
          <w:szCs w:val="28"/>
        </w:rPr>
        <w:t>- Создание условий и обеспечение развития системы поддержки талантливых и одаренных детей;</w:t>
      </w:r>
    </w:p>
    <w:p w:rsidR="007C7221" w:rsidRPr="001E19CC" w:rsidRDefault="007C7221" w:rsidP="007C7221">
      <w:pPr>
        <w:tabs>
          <w:tab w:val="left" w:pos="540"/>
        </w:tabs>
        <w:spacing w:after="0" w:line="360" w:lineRule="auto"/>
        <w:ind w:firstLine="709"/>
        <w:jc w:val="both"/>
        <w:rPr>
          <w:rFonts w:ascii="Times New Roman" w:hAnsi="Times New Roman"/>
          <w:sz w:val="28"/>
          <w:szCs w:val="28"/>
          <w:shd w:val="clear" w:color="auto" w:fill="FFFFFF"/>
        </w:rPr>
      </w:pPr>
      <w:r w:rsidRPr="001E19CC">
        <w:rPr>
          <w:rFonts w:ascii="Times New Roman" w:hAnsi="Times New Roman"/>
          <w:sz w:val="28"/>
          <w:szCs w:val="28"/>
        </w:rPr>
        <w:t>-</w:t>
      </w:r>
      <w:r w:rsidRPr="001E19CC">
        <w:rPr>
          <w:rFonts w:ascii="Times New Roman" w:hAnsi="Times New Roman"/>
          <w:sz w:val="28"/>
          <w:szCs w:val="28"/>
          <w:shd w:val="clear" w:color="auto" w:fill="FFFFFF"/>
        </w:rPr>
        <w:t>Создание условий для организации летнего отдыха и оздоровления детей и подростков в ДОБ «Алмаз», в том числе для детей, находящихся в трудной жизненной ситуации и состоящих на учете ПДН;</w:t>
      </w:r>
    </w:p>
    <w:p w:rsidR="007C7221" w:rsidRPr="001E19CC" w:rsidRDefault="007C7221" w:rsidP="007C7221">
      <w:pPr>
        <w:tabs>
          <w:tab w:val="left" w:pos="540"/>
        </w:tabs>
        <w:spacing w:after="0" w:line="360" w:lineRule="auto"/>
        <w:ind w:firstLine="709"/>
        <w:jc w:val="both"/>
        <w:rPr>
          <w:rFonts w:ascii="Times New Roman" w:eastAsia="Calibri" w:hAnsi="Times New Roman"/>
          <w:sz w:val="28"/>
          <w:szCs w:val="28"/>
        </w:rPr>
      </w:pPr>
      <w:r w:rsidRPr="001E19CC">
        <w:rPr>
          <w:rFonts w:ascii="Times New Roman" w:eastAsia="Calibri" w:hAnsi="Times New Roman"/>
          <w:sz w:val="28"/>
          <w:szCs w:val="28"/>
        </w:rPr>
        <w:t>- Создание условий для привлечение в район педагогов по муниципальному порядку «Земский учитель»;</w:t>
      </w:r>
    </w:p>
    <w:p w:rsidR="007C7221" w:rsidRPr="001E19CC" w:rsidRDefault="007C7221" w:rsidP="007C7221">
      <w:pPr>
        <w:tabs>
          <w:tab w:val="left" w:pos="540"/>
        </w:tabs>
        <w:spacing w:after="0" w:line="360" w:lineRule="auto"/>
        <w:ind w:firstLine="709"/>
        <w:jc w:val="both"/>
        <w:rPr>
          <w:rFonts w:ascii="Times New Roman" w:hAnsi="Times New Roman"/>
          <w:sz w:val="28"/>
          <w:szCs w:val="28"/>
          <w:shd w:val="clear" w:color="auto" w:fill="FFFFFF"/>
        </w:rPr>
      </w:pPr>
      <w:r w:rsidRPr="001E19CC">
        <w:rPr>
          <w:rFonts w:ascii="Times New Roman" w:eastAsia="Calibri" w:hAnsi="Times New Roman"/>
          <w:sz w:val="28"/>
          <w:szCs w:val="28"/>
        </w:rPr>
        <w:t xml:space="preserve">- </w:t>
      </w:r>
      <w:r w:rsidRPr="001E19CC">
        <w:rPr>
          <w:rFonts w:ascii="Times New Roman" w:hAnsi="Times New Roman"/>
          <w:sz w:val="28"/>
          <w:szCs w:val="28"/>
          <w:shd w:val="clear" w:color="auto" w:fill="FFFFFF"/>
        </w:rPr>
        <w:t>Создание условий для выявления талантливых педагогов, их поддержки и поощрения;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муниципального управления образования;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муниципальных дошкольных учреждений;</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муниципальных общеобразовательных учреждений;</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муниципальных учреждений дополнительного образования;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-Организация отдыха детей в каникулярное время;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-Использование субвенции на ежемесячное классное руководство педагогическим работникам;</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санаторного типа для детей, нуждающихся в длительном лечении;</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-Своевременная выплата компенсации в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-Социальная поддержка педагогических работников муниципальных образовательных организаций, проживающим и работающим в сельских населенных пунктах, рабочих поселках (поселках городского типа);</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w:t>
      </w:r>
    </w:p>
    <w:tbl>
      <w:tblPr>
        <w:tblW w:w="10433" w:type="dxa"/>
        <w:tblInd w:w="-851" w:type="dxa"/>
        <w:tblLook w:val="04A0" w:firstRow="1" w:lastRow="0" w:firstColumn="1" w:lastColumn="0" w:noHBand="0" w:noVBand="1"/>
      </w:tblPr>
      <w:tblGrid>
        <w:gridCol w:w="1985"/>
        <w:gridCol w:w="1418"/>
        <w:gridCol w:w="1355"/>
        <w:gridCol w:w="1418"/>
        <w:gridCol w:w="1578"/>
        <w:gridCol w:w="1399"/>
        <w:gridCol w:w="1280"/>
      </w:tblGrid>
      <w:tr w:rsidR="002F243E" w:rsidRPr="001E19CC" w:rsidTr="002F243E">
        <w:trPr>
          <w:trHeight w:val="288"/>
        </w:trPr>
        <w:tc>
          <w:tcPr>
            <w:tcW w:w="1985" w:type="dxa"/>
            <w:tcBorders>
              <w:top w:val="nil"/>
              <w:left w:val="nil"/>
              <w:bottom w:val="nil"/>
              <w:right w:val="nil"/>
            </w:tcBorders>
            <w:shd w:val="clear" w:color="auto" w:fill="auto"/>
            <w:noWrap/>
            <w:vAlign w:val="bottom"/>
            <w:hideMark/>
          </w:tcPr>
          <w:p w:rsidR="00DA5CB6" w:rsidRPr="001E19CC" w:rsidRDefault="00DA5CB6" w:rsidP="00DA5CB6">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nil"/>
              <w:right w:val="nil"/>
            </w:tcBorders>
            <w:shd w:val="clear" w:color="auto" w:fill="auto"/>
            <w:noWrap/>
            <w:vAlign w:val="bottom"/>
            <w:hideMark/>
          </w:tcPr>
          <w:p w:rsidR="00DA5CB6" w:rsidRPr="001E19CC" w:rsidRDefault="00DA5CB6" w:rsidP="00DA5CB6">
            <w:pPr>
              <w:spacing w:after="0" w:line="240" w:lineRule="auto"/>
              <w:rPr>
                <w:rFonts w:ascii="Times New Roman" w:eastAsia="Times New Roman" w:hAnsi="Times New Roman" w:cs="Times New Roman"/>
                <w:sz w:val="16"/>
                <w:szCs w:val="16"/>
                <w:lang w:eastAsia="ru-RU"/>
              </w:rPr>
            </w:pPr>
          </w:p>
        </w:tc>
        <w:tc>
          <w:tcPr>
            <w:tcW w:w="1355" w:type="dxa"/>
            <w:tcBorders>
              <w:top w:val="nil"/>
              <w:left w:val="nil"/>
              <w:bottom w:val="nil"/>
              <w:right w:val="nil"/>
            </w:tcBorders>
            <w:shd w:val="clear" w:color="auto" w:fill="auto"/>
            <w:noWrap/>
            <w:vAlign w:val="bottom"/>
            <w:hideMark/>
          </w:tcPr>
          <w:p w:rsidR="00DA5CB6" w:rsidRPr="001E19CC" w:rsidRDefault="00DA5CB6" w:rsidP="00DA5CB6">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nil"/>
              <w:right w:val="nil"/>
            </w:tcBorders>
            <w:shd w:val="clear" w:color="auto" w:fill="auto"/>
            <w:noWrap/>
            <w:vAlign w:val="bottom"/>
            <w:hideMark/>
          </w:tcPr>
          <w:p w:rsidR="00DA5CB6" w:rsidRPr="001E19CC" w:rsidRDefault="00DA5CB6" w:rsidP="00DA5CB6">
            <w:pPr>
              <w:spacing w:after="0" w:line="240" w:lineRule="auto"/>
              <w:rPr>
                <w:rFonts w:ascii="Times New Roman" w:eastAsia="Times New Roman" w:hAnsi="Times New Roman" w:cs="Times New Roman"/>
                <w:sz w:val="16"/>
                <w:szCs w:val="16"/>
                <w:lang w:eastAsia="ru-RU"/>
              </w:rPr>
            </w:pPr>
          </w:p>
        </w:tc>
        <w:tc>
          <w:tcPr>
            <w:tcW w:w="1578" w:type="dxa"/>
            <w:tcBorders>
              <w:top w:val="nil"/>
              <w:left w:val="nil"/>
              <w:bottom w:val="nil"/>
              <w:right w:val="nil"/>
            </w:tcBorders>
            <w:shd w:val="clear" w:color="auto" w:fill="auto"/>
            <w:noWrap/>
            <w:vAlign w:val="bottom"/>
            <w:hideMark/>
          </w:tcPr>
          <w:p w:rsidR="00DA5CB6" w:rsidRPr="001E19CC" w:rsidRDefault="00DA5CB6" w:rsidP="00DA5CB6">
            <w:pPr>
              <w:spacing w:after="0" w:line="240" w:lineRule="auto"/>
              <w:rPr>
                <w:rFonts w:ascii="Times New Roman" w:eastAsia="Times New Roman" w:hAnsi="Times New Roman" w:cs="Times New Roman"/>
                <w:sz w:val="16"/>
                <w:szCs w:val="16"/>
                <w:lang w:eastAsia="ru-RU"/>
              </w:rPr>
            </w:pPr>
          </w:p>
        </w:tc>
        <w:tc>
          <w:tcPr>
            <w:tcW w:w="1399" w:type="dxa"/>
            <w:tcBorders>
              <w:top w:val="nil"/>
              <w:left w:val="nil"/>
              <w:bottom w:val="nil"/>
              <w:right w:val="nil"/>
            </w:tcBorders>
            <w:shd w:val="clear" w:color="auto" w:fill="auto"/>
            <w:noWrap/>
            <w:vAlign w:val="bottom"/>
            <w:hideMark/>
          </w:tcPr>
          <w:p w:rsidR="00DA5CB6" w:rsidRPr="001E19CC" w:rsidRDefault="00DA5CB6" w:rsidP="00DA5CB6">
            <w:pPr>
              <w:spacing w:after="0" w:line="240" w:lineRule="auto"/>
              <w:rPr>
                <w:rFonts w:ascii="Times New Roman" w:eastAsia="Times New Roman" w:hAnsi="Times New Roman" w:cs="Times New Roman"/>
                <w:sz w:val="16"/>
                <w:szCs w:val="16"/>
                <w:lang w:eastAsia="ru-RU"/>
              </w:rPr>
            </w:pPr>
          </w:p>
        </w:tc>
        <w:tc>
          <w:tcPr>
            <w:tcW w:w="1280" w:type="dxa"/>
            <w:tcBorders>
              <w:top w:val="nil"/>
              <w:left w:val="nil"/>
              <w:bottom w:val="nil"/>
              <w:right w:val="nil"/>
            </w:tcBorders>
            <w:shd w:val="clear" w:color="auto" w:fill="auto"/>
            <w:noWrap/>
            <w:vAlign w:val="bottom"/>
            <w:hideMark/>
          </w:tcPr>
          <w:p w:rsidR="00DA5CB6" w:rsidRPr="001E19CC" w:rsidRDefault="00DA5CB6" w:rsidP="00DA5CB6">
            <w:pPr>
              <w:spacing w:after="0" w:line="240" w:lineRule="auto"/>
              <w:rPr>
                <w:rFonts w:ascii="Calibri" w:eastAsia="Times New Roman" w:hAnsi="Calibri" w:cs="Calibri"/>
                <w:color w:val="000000"/>
                <w:sz w:val="16"/>
                <w:szCs w:val="16"/>
                <w:lang w:eastAsia="ru-RU"/>
              </w:rPr>
            </w:pPr>
            <w:r w:rsidRPr="001E19CC">
              <w:rPr>
                <w:rFonts w:ascii="Calibri" w:eastAsia="Times New Roman" w:hAnsi="Calibri" w:cs="Calibri"/>
                <w:color w:val="000000"/>
                <w:sz w:val="16"/>
                <w:szCs w:val="16"/>
                <w:lang w:eastAsia="ru-RU"/>
              </w:rPr>
              <w:t>(руб)</w:t>
            </w:r>
          </w:p>
        </w:tc>
      </w:tr>
      <w:tr w:rsidR="00DA5CB6" w:rsidRPr="001E19CC" w:rsidTr="002F243E">
        <w:trPr>
          <w:trHeight w:val="28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Муниципальная программа</w:t>
            </w:r>
          </w:p>
        </w:tc>
        <w:tc>
          <w:tcPr>
            <w:tcW w:w="2773" w:type="dxa"/>
            <w:gridSpan w:val="2"/>
            <w:tcBorders>
              <w:top w:val="single" w:sz="4" w:space="0" w:color="auto"/>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2024 год</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2025 год</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2026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Отклонения</w:t>
            </w:r>
          </w:p>
        </w:tc>
      </w:tr>
      <w:tr w:rsidR="002F243E" w:rsidRPr="001E19CC" w:rsidTr="002F243E">
        <w:trPr>
          <w:trHeight w:val="28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Утверждено</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*Оценка</w:t>
            </w:r>
            <w:r w:rsidRPr="001E19CC">
              <w:rPr>
                <w:rFonts w:ascii="Times New Roman" w:eastAsia="Times New Roman" w:hAnsi="Times New Roman" w:cs="Times New Roman"/>
                <w:color w:val="000000"/>
                <w:sz w:val="16"/>
                <w:szCs w:val="16"/>
                <w:lang w:eastAsia="ru-RU"/>
              </w:rPr>
              <w:br/>
              <w:t>исполнения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Проект</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Проект</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2024 проект- 2023 утв</w:t>
            </w:r>
          </w:p>
        </w:tc>
      </w:tr>
      <w:tr w:rsidR="00DA5CB6" w:rsidRPr="001E19CC" w:rsidTr="002F243E">
        <w:trPr>
          <w:trHeight w:val="52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Решение № 2-7 от 08.12.2022</w:t>
            </w:r>
          </w:p>
        </w:tc>
        <w:tc>
          <w:tcPr>
            <w:tcW w:w="1355" w:type="dxa"/>
            <w:vMerge/>
            <w:tcBorders>
              <w:top w:val="nil"/>
              <w:left w:val="single" w:sz="4" w:space="0" w:color="auto"/>
              <w:bottom w:val="single" w:sz="4" w:space="0" w:color="auto"/>
              <w:right w:val="single" w:sz="4" w:space="0" w:color="auto"/>
            </w:tcBorders>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p>
        </w:tc>
        <w:tc>
          <w:tcPr>
            <w:tcW w:w="1399" w:type="dxa"/>
            <w:vMerge/>
            <w:tcBorders>
              <w:top w:val="nil"/>
              <w:left w:val="single" w:sz="4" w:space="0" w:color="auto"/>
              <w:bottom w:val="single" w:sz="4" w:space="0" w:color="auto"/>
              <w:right w:val="single" w:sz="4" w:space="0" w:color="auto"/>
            </w:tcBorders>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p>
        </w:tc>
      </w:tr>
      <w:tr w:rsidR="002F243E" w:rsidRPr="001E19CC" w:rsidTr="002F243E">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5</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center"/>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7</w:t>
            </w:r>
          </w:p>
        </w:tc>
      </w:tr>
      <w:tr w:rsidR="00DA5CB6" w:rsidRPr="001E19CC" w:rsidTr="002F243E">
        <w:trPr>
          <w:trHeight w:val="288"/>
        </w:trPr>
        <w:tc>
          <w:tcPr>
            <w:tcW w:w="1985" w:type="dxa"/>
            <w:tcBorders>
              <w:top w:val="nil"/>
              <w:left w:val="single" w:sz="4" w:space="0" w:color="auto"/>
              <w:bottom w:val="single" w:sz="4" w:space="0" w:color="auto"/>
              <w:right w:val="single" w:sz="4" w:space="0" w:color="auto"/>
            </w:tcBorders>
            <w:shd w:val="clear" w:color="000000" w:fill="DCDCDC"/>
            <w:vAlign w:val="center"/>
            <w:hideMark/>
          </w:tcPr>
          <w:p w:rsidR="00DA5CB6" w:rsidRPr="001E19CC" w:rsidRDefault="00DA5CB6" w:rsidP="00DA5CB6">
            <w:pPr>
              <w:spacing w:after="0" w:line="240" w:lineRule="auto"/>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 xml:space="preserve">Развитие образования в Ленском районе </w:t>
            </w:r>
          </w:p>
        </w:tc>
        <w:tc>
          <w:tcPr>
            <w:tcW w:w="1418" w:type="dxa"/>
            <w:tcBorders>
              <w:top w:val="nil"/>
              <w:left w:val="nil"/>
              <w:bottom w:val="single" w:sz="4" w:space="0" w:color="auto"/>
              <w:right w:val="single" w:sz="4" w:space="0" w:color="auto"/>
            </w:tcBorders>
            <w:shd w:val="clear" w:color="000000" w:fill="DCDCDC"/>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1 011 459 547,58</w:t>
            </w:r>
          </w:p>
        </w:tc>
        <w:tc>
          <w:tcPr>
            <w:tcW w:w="1355" w:type="dxa"/>
            <w:tcBorders>
              <w:top w:val="nil"/>
              <w:left w:val="nil"/>
              <w:bottom w:val="single" w:sz="4" w:space="0" w:color="auto"/>
              <w:right w:val="single" w:sz="4" w:space="0" w:color="auto"/>
            </w:tcBorders>
            <w:shd w:val="clear" w:color="000000" w:fill="DCDCDC"/>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1 048 009 799,04</w:t>
            </w:r>
          </w:p>
        </w:tc>
        <w:tc>
          <w:tcPr>
            <w:tcW w:w="1418" w:type="dxa"/>
            <w:tcBorders>
              <w:top w:val="nil"/>
              <w:left w:val="nil"/>
              <w:bottom w:val="single" w:sz="4" w:space="0" w:color="auto"/>
              <w:right w:val="single" w:sz="4" w:space="0" w:color="auto"/>
            </w:tcBorders>
            <w:shd w:val="clear" w:color="000000" w:fill="DCDCDC"/>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1 172 387 405,08</w:t>
            </w:r>
          </w:p>
        </w:tc>
        <w:tc>
          <w:tcPr>
            <w:tcW w:w="1578" w:type="dxa"/>
            <w:tcBorders>
              <w:top w:val="nil"/>
              <w:left w:val="nil"/>
              <w:bottom w:val="single" w:sz="4" w:space="0" w:color="auto"/>
              <w:right w:val="single" w:sz="4" w:space="0" w:color="auto"/>
            </w:tcBorders>
            <w:shd w:val="clear" w:color="000000" w:fill="DCDCDC"/>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1 166 432 510,95</w:t>
            </w:r>
          </w:p>
        </w:tc>
        <w:tc>
          <w:tcPr>
            <w:tcW w:w="1399" w:type="dxa"/>
            <w:tcBorders>
              <w:top w:val="nil"/>
              <w:left w:val="nil"/>
              <w:bottom w:val="single" w:sz="4" w:space="0" w:color="auto"/>
              <w:right w:val="single" w:sz="4" w:space="0" w:color="auto"/>
            </w:tcBorders>
            <w:shd w:val="clear" w:color="000000" w:fill="DCDCDC"/>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1 195 033 862,32</w:t>
            </w:r>
          </w:p>
        </w:tc>
        <w:tc>
          <w:tcPr>
            <w:tcW w:w="1280" w:type="dxa"/>
            <w:tcBorders>
              <w:top w:val="nil"/>
              <w:left w:val="nil"/>
              <w:bottom w:val="single" w:sz="4" w:space="0" w:color="auto"/>
              <w:right w:val="single" w:sz="4" w:space="0" w:color="auto"/>
            </w:tcBorders>
            <w:shd w:val="clear" w:color="000000" w:fill="DCDCDC"/>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160 927 857,50</w:t>
            </w:r>
          </w:p>
        </w:tc>
      </w:tr>
      <w:tr w:rsidR="002F243E" w:rsidRPr="001E19CC" w:rsidTr="002F243E">
        <w:trPr>
          <w:trHeight w:val="45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Региональные проекты, входящие в национальные проекты</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0,00</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83 933,37</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83 933,37</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83 933,37</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83 933,37</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83 933,37</w:t>
            </w:r>
          </w:p>
        </w:tc>
      </w:tr>
      <w:tr w:rsidR="002F243E" w:rsidRPr="001E19CC" w:rsidTr="002F243E">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Реализация иных федеральных проектов</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0,00</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1 193 369,77</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4 585 059,00</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 </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4 585 059,00</w:t>
            </w:r>
          </w:p>
        </w:tc>
      </w:tr>
      <w:tr w:rsidR="002F243E" w:rsidRPr="001E19CC" w:rsidTr="002F243E">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Ведомственные проекты</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54 714 793,32</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61 400 593,49</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57 727 361,64</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58 386 960,69</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58 726 979,87</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3 012 568,32</w:t>
            </w:r>
          </w:p>
        </w:tc>
      </w:tr>
      <w:tr w:rsidR="002F243E" w:rsidRPr="001E19CC" w:rsidTr="002F243E">
        <w:trPr>
          <w:trHeight w:val="7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 xml:space="preserve">Ведомственный проект </w:t>
            </w:r>
            <w:r w:rsidRPr="001E19CC">
              <w:rPr>
                <w:rFonts w:ascii="Times New Roman" w:eastAsia="Times New Roman" w:hAnsi="Times New Roman" w:cs="Times New Roman"/>
                <w:color w:val="000000"/>
                <w:sz w:val="16"/>
                <w:szCs w:val="16"/>
                <w:lang w:eastAsia="ru-RU"/>
              </w:rPr>
              <w:br/>
              <w:t>«Развитие системы поддержки талантливых детей»</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2 383 375,44</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2 150 035,17</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2 528 735,63</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2 629 885,06</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2 735 080,46</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145 360,19</w:t>
            </w:r>
          </w:p>
        </w:tc>
      </w:tr>
      <w:tr w:rsidR="002F243E" w:rsidRPr="001E19CC" w:rsidTr="002F243E">
        <w:trPr>
          <w:trHeight w:val="4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 xml:space="preserve">Ведомственный проект </w:t>
            </w:r>
            <w:r w:rsidRPr="001E19CC">
              <w:rPr>
                <w:rFonts w:ascii="Times New Roman" w:eastAsia="Times New Roman" w:hAnsi="Times New Roman" w:cs="Times New Roman"/>
                <w:color w:val="000000"/>
                <w:sz w:val="16"/>
                <w:szCs w:val="16"/>
                <w:lang w:eastAsia="ru-RU"/>
              </w:rPr>
              <w:br/>
              <w:t>«Организация и обеспечение отдыха и оздоровления детей»</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43 584 293,32</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57 354 805,85</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49 553 799,56</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49 886 456,12</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49 886 455,12</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5 969 506,24</w:t>
            </w:r>
          </w:p>
        </w:tc>
      </w:tr>
      <w:tr w:rsidR="002F243E" w:rsidRPr="001E19CC" w:rsidTr="002F243E">
        <w:trPr>
          <w:trHeight w:val="7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 xml:space="preserve">Ведомственный проект </w:t>
            </w:r>
            <w:r w:rsidRPr="001E19CC">
              <w:rPr>
                <w:rFonts w:ascii="Times New Roman" w:eastAsia="Times New Roman" w:hAnsi="Times New Roman" w:cs="Times New Roman"/>
                <w:color w:val="000000"/>
                <w:sz w:val="16"/>
                <w:szCs w:val="16"/>
                <w:lang w:eastAsia="ru-RU"/>
              </w:rPr>
              <w:br/>
              <w:t>"Развитие педагогического потенциала»</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7 482 756,75</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911 456,80</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4 489 654,05</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4 669 240,21</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4 856 009,82</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-2 993 102,70</w:t>
            </w:r>
          </w:p>
        </w:tc>
      </w:tr>
      <w:tr w:rsidR="002F243E" w:rsidRPr="001E19CC" w:rsidTr="002F243E">
        <w:trPr>
          <w:trHeight w:val="4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Ведомственный проект «Поощрение лучших педагогических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1 264 367,81</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984 295,67</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1 155 172,40</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1 201 379,30</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1 249 434,47</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-109 195,41</w:t>
            </w:r>
          </w:p>
        </w:tc>
      </w:tr>
      <w:tr w:rsidR="002F243E" w:rsidRPr="001E19CC" w:rsidTr="002F243E">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 xml:space="preserve">Комплексы процессных мероприятий </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956 744 754,26</w:t>
            </w:r>
          </w:p>
        </w:tc>
        <w:tc>
          <w:tcPr>
            <w:tcW w:w="1355"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985 331 902,41</w:t>
            </w:r>
          </w:p>
        </w:tc>
        <w:tc>
          <w:tcPr>
            <w:tcW w:w="141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1 109 991 051,07</w:t>
            </w:r>
          </w:p>
        </w:tc>
        <w:tc>
          <w:tcPr>
            <w:tcW w:w="1578"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1 107 961 616,89</w:t>
            </w:r>
          </w:p>
        </w:tc>
        <w:tc>
          <w:tcPr>
            <w:tcW w:w="1399"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b/>
                <w:bCs/>
                <w:color w:val="000000"/>
                <w:sz w:val="16"/>
                <w:szCs w:val="16"/>
                <w:lang w:eastAsia="ru-RU"/>
              </w:rPr>
            </w:pPr>
            <w:r w:rsidRPr="001E19CC">
              <w:rPr>
                <w:rFonts w:ascii="Times New Roman" w:eastAsia="Times New Roman" w:hAnsi="Times New Roman" w:cs="Times New Roman"/>
                <w:b/>
                <w:bCs/>
                <w:color w:val="000000"/>
                <w:sz w:val="16"/>
                <w:szCs w:val="16"/>
                <w:lang w:eastAsia="ru-RU"/>
              </w:rPr>
              <w:t>1 136 222 949,08</w:t>
            </w:r>
          </w:p>
        </w:tc>
        <w:tc>
          <w:tcPr>
            <w:tcW w:w="1280" w:type="dxa"/>
            <w:tcBorders>
              <w:top w:val="nil"/>
              <w:left w:val="nil"/>
              <w:bottom w:val="single" w:sz="4" w:space="0" w:color="auto"/>
              <w:right w:val="single" w:sz="4" w:space="0" w:color="auto"/>
            </w:tcBorders>
            <w:shd w:val="clear" w:color="auto" w:fill="auto"/>
            <w:vAlign w:val="center"/>
            <w:hideMark/>
          </w:tcPr>
          <w:p w:rsidR="00DA5CB6" w:rsidRPr="001E19CC" w:rsidRDefault="00DA5CB6" w:rsidP="00DA5CB6">
            <w:pPr>
              <w:spacing w:after="0" w:line="240" w:lineRule="auto"/>
              <w:jc w:val="right"/>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153 246 296,81</w:t>
            </w:r>
          </w:p>
        </w:tc>
      </w:tr>
      <w:tr w:rsidR="00DA5CB6" w:rsidRPr="001E19CC" w:rsidTr="002F243E">
        <w:trPr>
          <w:trHeight w:val="288"/>
        </w:trPr>
        <w:tc>
          <w:tcPr>
            <w:tcW w:w="10433" w:type="dxa"/>
            <w:gridSpan w:val="7"/>
            <w:tcBorders>
              <w:top w:val="single" w:sz="4" w:space="0" w:color="auto"/>
              <w:left w:val="nil"/>
              <w:bottom w:val="nil"/>
              <w:right w:val="nil"/>
            </w:tcBorders>
            <w:shd w:val="clear" w:color="auto" w:fill="auto"/>
            <w:vAlign w:val="center"/>
            <w:hideMark/>
          </w:tcPr>
          <w:p w:rsidR="00DA5CB6" w:rsidRPr="001E19CC" w:rsidRDefault="00DA5CB6" w:rsidP="00DA5CB6">
            <w:pPr>
              <w:spacing w:after="0" w:line="240" w:lineRule="auto"/>
              <w:rPr>
                <w:rFonts w:ascii="Times New Roman" w:eastAsia="Times New Roman" w:hAnsi="Times New Roman" w:cs="Times New Roman"/>
                <w:color w:val="000000"/>
                <w:sz w:val="16"/>
                <w:szCs w:val="16"/>
                <w:lang w:eastAsia="ru-RU"/>
              </w:rPr>
            </w:pPr>
            <w:r w:rsidRPr="001E19CC">
              <w:rPr>
                <w:rFonts w:ascii="Times New Roman" w:eastAsia="Times New Roman" w:hAnsi="Times New Roman" w:cs="Times New Roman"/>
                <w:color w:val="000000"/>
                <w:sz w:val="16"/>
                <w:szCs w:val="16"/>
                <w:lang w:eastAsia="ru-RU"/>
              </w:rPr>
              <w:t xml:space="preserve">* - </w:t>
            </w:r>
            <w:r w:rsidRPr="001E19CC">
              <w:rPr>
                <w:rFonts w:ascii="Times New Roman" w:eastAsia="Times New Roman" w:hAnsi="Times New Roman" w:cs="Times New Roman"/>
                <w:color w:val="000000"/>
                <w:sz w:val="18"/>
                <w:szCs w:val="18"/>
                <w:lang w:eastAsia="ru-RU"/>
              </w:rPr>
              <w:t>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AE353F"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определен в сумме </w:t>
      </w:r>
      <w:r w:rsidR="00AE353F" w:rsidRPr="001E19CC">
        <w:rPr>
          <w:rFonts w:ascii="Times New Roman" w:hAnsi="Times New Roman" w:cs="Times New Roman"/>
          <w:bCs/>
          <w:sz w:val="28"/>
          <w:szCs w:val="28"/>
        </w:rPr>
        <w:t>1 172 3</w:t>
      </w:r>
      <w:r w:rsidR="00674BD7" w:rsidRPr="001E19CC">
        <w:rPr>
          <w:rFonts w:ascii="Times New Roman" w:hAnsi="Times New Roman" w:cs="Times New Roman"/>
          <w:bCs/>
          <w:sz w:val="28"/>
          <w:szCs w:val="28"/>
        </w:rPr>
        <w:t>8</w:t>
      </w:r>
      <w:r w:rsidR="00AE353F" w:rsidRPr="001E19CC">
        <w:rPr>
          <w:rFonts w:ascii="Times New Roman" w:hAnsi="Times New Roman" w:cs="Times New Roman"/>
          <w:bCs/>
          <w:sz w:val="28"/>
          <w:szCs w:val="28"/>
        </w:rPr>
        <w:t xml:space="preserve">7 405,08 </w:t>
      </w:r>
      <w:r w:rsidR="00AE353F" w:rsidRPr="001E19CC">
        <w:rPr>
          <w:rFonts w:ascii="Times New Roman" w:hAnsi="Times New Roman" w:cs="Times New Roman"/>
          <w:sz w:val="28"/>
          <w:szCs w:val="28"/>
        </w:rPr>
        <w:t>руб.</w:t>
      </w:r>
      <w:r w:rsidRPr="001E19CC">
        <w:rPr>
          <w:rFonts w:ascii="Times New Roman" w:hAnsi="Times New Roman" w:cs="Times New Roman"/>
          <w:sz w:val="28"/>
          <w:szCs w:val="28"/>
        </w:rPr>
        <w:t xml:space="preserve"> Ее доля структуре программных расходов составляет </w:t>
      </w:r>
      <w:r w:rsidR="00674BD7" w:rsidRPr="001E19CC">
        <w:rPr>
          <w:rFonts w:ascii="Times New Roman" w:hAnsi="Times New Roman" w:cs="Times New Roman"/>
          <w:sz w:val="28"/>
          <w:szCs w:val="28"/>
        </w:rPr>
        <w:t>49,8</w:t>
      </w:r>
      <w:r w:rsidRPr="001E19CC">
        <w:rPr>
          <w:rFonts w:ascii="Times New Roman" w:hAnsi="Times New Roman" w:cs="Times New Roman"/>
          <w:sz w:val="28"/>
          <w:szCs w:val="28"/>
        </w:rPr>
        <w:t xml:space="preserve"> %. На 202</w:t>
      </w:r>
      <w:r w:rsidR="00AE353F" w:rsidRPr="001E19CC">
        <w:rPr>
          <w:rFonts w:ascii="Times New Roman" w:hAnsi="Times New Roman" w:cs="Times New Roman"/>
          <w:sz w:val="28"/>
          <w:szCs w:val="28"/>
        </w:rPr>
        <w:t>5 год</w:t>
      </w:r>
      <w:r w:rsidRPr="001E19CC">
        <w:rPr>
          <w:rFonts w:ascii="Times New Roman" w:hAnsi="Times New Roman" w:cs="Times New Roman"/>
          <w:sz w:val="28"/>
          <w:szCs w:val="28"/>
        </w:rPr>
        <w:t xml:space="preserve"> предусмотрено по </w:t>
      </w:r>
      <w:r w:rsidR="00AE353F" w:rsidRPr="001E19CC">
        <w:rPr>
          <w:rFonts w:ascii="Times New Roman" w:hAnsi="Times New Roman" w:cs="Times New Roman"/>
          <w:bCs/>
          <w:sz w:val="28"/>
          <w:szCs w:val="28"/>
        </w:rPr>
        <w:t xml:space="preserve">1 166 432 510,95 </w:t>
      </w:r>
      <w:r w:rsidRPr="001E19CC">
        <w:rPr>
          <w:rFonts w:ascii="Times New Roman" w:hAnsi="Times New Roman" w:cs="Times New Roman"/>
          <w:sz w:val="28"/>
          <w:szCs w:val="28"/>
        </w:rPr>
        <w:t>руб</w:t>
      </w:r>
      <w:r w:rsidR="00AE353F" w:rsidRPr="001E19CC">
        <w:rPr>
          <w:rFonts w:ascii="Times New Roman" w:hAnsi="Times New Roman" w:cs="Times New Roman"/>
          <w:sz w:val="28"/>
          <w:szCs w:val="28"/>
        </w:rPr>
        <w:t>.,</w:t>
      </w:r>
      <w:r w:rsidRPr="001E19CC">
        <w:rPr>
          <w:rFonts w:ascii="Times New Roman" w:hAnsi="Times New Roman" w:cs="Times New Roman"/>
          <w:sz w:val="28"/>
          <w:szCs w:val="28"/>
        </w:rPr>
        <w:t xml:space="preserve"> </w:t>
      </w:r>
      <w:r w:rsidR="00AE353F" w:rsidRPr="001E19CC">
        <w:rPr>
          <w:rFonts w:ascii="Times New Roman" w:hAnsi="Times New Roman" w:cs="Times New Roman"/>
          <w:sz w:val="28"/>
          <w:szCs w:val="28"/>
        </w:rPr>
        <w:t xml:space="preserve">на 2026 год - </w:t>
      </w:r>
      <w:r w:rsidR="00AE353F" w:rsidRPr="001E19CC">
        <w:rPr>
          <w:rFonts w:ascii="Times New Roman" w:hAnsi="Times New Roman" w:cs="Times New Roman"/>
          <w:bCs/>
          <w:sz w:val="28"/>
          <w:szCs w:val="28"/>
        </w:rPr>
        <w:t>1 195 033 862,32 руб.</w:t>
      </w:r>
    </w:p>
    <w:p w:rsidR="000B61B9" w:rsidRPr="001E19CC" w:rsidRDefault="000B61B9" w:rsidP="007C7221">
      <w:pPr>
        <w:tabs>
          <w:tab w:val="left" w:pos="540"/>
        </w:tabs>
        <w:spacing w:after="0" w:line="360" w:lineRule="auto"/>
        <w:ind w:firstLine="709"/>
        <w:jc w:val="both"/>
        <w:rPr>
          <w:rFonts w:ascii="Times New Roman" w:hAnsi="Times New Roman" w:cs="Times New Roman"/>
          <w:sz w:val="28"/>
          <w:szCs w:val="28"/>
        </w:rPr>
      </w:pPr>
    </w:p>
    <w:p w:rsidR="000B61B9" w:rsidRPr="001E19CC" w:rsidRDefault="000B61B9" w:rsidP="000B61B9">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0B61B9" w:rsidRPr="001E19CC" w:rsidRDefault="000B61B9" w:rsidP="000B61B9">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w:t>
      </w:r>
      <w:r w:rsidR="00A54A67" w:rsidRPr="001E19CC">
        <w:rPr>
          <w:rFonts w:ascii="Times New Roman" w:hAnsi="Times New Roman" w:cs="Times New Roman"/>
          <w:b/>
          <w:sz w:val="28"/>
          <w:szCs w:val="28"/>
        </w:rPr>
        <w:t>Развитие транспортного комплекса муниципального образования «Ленский район»</w:t>
      </w:r>
    </w:p>
    <w:p w:rsidR="000B61B9" w:rsidRPr="001E19CC" w:rsidRDefault="000B61B9" w:rsidP="000B61B9">
      <w:pPr>
        <w:tabs>
          <w:tab w:val="left" w:pos="540"/>
        </w:tabs>
        <w:spacing w:after="0" w:line="240" w:lineRule="auto"/>
        <w:ind w:firstLine="709"/>
        <w:jc w:val="center"/>
        <w:rPr>
          <w:rFonts w:ascii="Times New Roman" w:hAnsi="Times New Roman" w:cs="Times New Roman"/>
          <w:b/>
          <w:sz w:val="28"/>
          <w:szCs w:val="28"/>
        </w:rPr>
      </w:pPr>
    </w:p>
    <w:p w:rsidR="000B61B9" w:rsidRPr="001E19CC" w:rsidRDefault="000B61B9" w:rsidP="000B61B9">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007D4A1F" w:rsidRPr="001E19CC">
        <w:rPr>
          <w:rFonts w:ascii="Times New Roman" w:hAnsi="Times New Roman" w:cs="Times New Roman"/>
          <w:sz w:val="28"/>
          <w:szCs w:val="28"/>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r w:rsidRPr="001E19CC">
        <w:rPr>
          <w:rFonts w:ascii="Times New Roman" w:hAnsi="Times New Roman" w:cs="Times New Roman"/>
          <w:sz w:val="28"/>
          <w:szCs w:val="28"/>
        </w:rPr>
        <w:t>.</w:t>
      </w:r>
    </w:p>
    <w:p w:rsidR="000B61B9" w:rsidRPr="001E19CC" w:rsidRDefault="000B61B9" w:rsidP="007D4A1F">
      <w:pPr>
        <w:pStyle w:val="a6"/>
        <w:spacing w:line="360" w:lineRule="auto"/>
        <w:ind w:firstLine="709"/>
        <w:jc w:val="both"/>
        <w:rPr>
          <w:rFonts w:ascii="Times New Roman" w:hAnsi="Times New Roman"/>
          <w:sz w:val="28"/>
          <w:szCs w:val="28"/>
        </w:rPr>
      </w:pPr>
      <w:r w:rsidRPr="001E19CC">
        <w:rPr>
          <w:rFonts w:ascii="Times New Roman" w:hAnsi="Times New Roman"/>
          <w:sz w:val="28"/>
          <w:szCs w:val="28"/>
        </w:rPr>
        <w:t xml:space="preserve">Достижение указанной цели обеспечивается решением следующих </w:t>
      </w:r>
      <w:r w:rsidRPr="001E19CC">
        <w:rPr>
          <w:rFonts w:ascii="Times New Roman" w:hAnsi="Times New Roman"/>
          <w:b/>
          <w:i/>
          <w:iCs/>
          <w:sz w:val="28"/>
          <w:szCs w:val="28"/>
        </w:rPr>
        <w:t xml:space="preserve">задач </w:t>
      </w:r>
      <w:r w:rsidRPr="001E19CC">
        <w:rPr>
          <w:rFonts w:ascii="Times New Roman" w:hAnsi="Times New Roman"/>
          <w:iCs/>
          <w:sz w:val="28"/>
          <w:szCs w:val="28"/>
        </w:rPr>
        <w:t xml:space="preserve">муниципальной  </w:t>
      </w:r>
      <w:r w:rsidRPr="001E19CC">
        <w:rPr>
          <w:rFonts w:ascii="Times New Roman" w:hAnsi="Times New Roman"/>
          <w:sz w:val="28"/>
          <w:szCs w:val="28"/>
        </w:rPr>
        <w:t xml:space="preserve"> программы: </w:t>
      </w:r>
    </w:p>
    <w:p w:rsidR="000B61B9" w:rsidRPr="001E19CC" w:rsidRDefault="007D4A1F" w:rsidP="007D4A1F">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-Создание благоприятных транспортных условий, повышение комплексной безопасности и устойчивости транспортной системы;</w:t>
      </w:r>
    </w:p>
    <w:p w:rsidR="007D4A1F" w:rsidRPr="001E19CC" w:rsidRDefault="007D4A1F" w:rsidP="007D4A1F">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Развитие маршрутной сети и инфраструктуры пассажирского транспорта, включая приоритетное развитие субсидированного водного и воздушного транспорта.</w:t>
      </w:r>
    </w:p>
    <w:tbl>
      <w:tblPr>
        <w:tblW w:w="10348" w:type="dxa"/>
        <w:tblInd w:w="-709" w:type="dxa"/>
        <w:tblLook w:val="04A0" w:firstRow="1" w:lastRow="0" w:firstColumn="1" w:lastColumn="0" w:noHBand="0" w:noVBand="1"/>
      </w:tblPr>
      <w:tblGrid>
        <w:gridCol w:w="1985"/>
        <w:gridCol w:w="1418"/>
        <w:gridCol w:w="1360"/>
        <w:gridCol w:w="1440"/>
        <w:gridCol w:w="1310"/>
        <w:gridCol w:w="1418"/>
        <w:gridCol w:w="1417"/>
      </w:tblGrid>
      <w:tr w:rsidR="009E1DD6" w:rsidRPr="001E19CC" w:rsidTr="009E1DD6">
        <w:trPr>
          <w:trHeight w:val="288"/>
        </w:trPr>
        <w:tc>
          <w:tcPr>
            <w:tcW w:w="1985" w:type="dxa"/>
            <w:tcBorders>
              <w:top w:val="nil"/>
              <w:left w:val="nil"/>
              <w:bottom w:val="nil"/>
              <w:right w:val="nil"/>
            </w:tcBorders>
            <w:shd w:val="clear" w:color="auto" w:fill="auto"/>
            <w:noWrap/>
            <w:vAlign w:val="bottom"/>
            <w:hideMark/>
          </w:tcPr>
          <w:p w:rsidR="009E1DD6" w:rsidRPr="001E19CC" w:rsidRDefault="009E1DD6" w:rsidP="009E1DD6">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9E1DD6" w:rsidRPr="001E19CC" w:rsidRDefault="009E1DD6" w:rsidP="009E1DD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9E1DD6" w:rsidRPr="001E19CC" w:rsidRDefault="009E1DD6" w:rsidP="009E1DD6">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9E1DD6" w:rsidRPr="001E19CC" w:rsidRDefault="009E1DD6" w:rsidP="009E1DD6">
            <w:pPr>
              <w:spacing w:after="0" w:line="240" w:lineRule="auto"/>
              <w:rPr>
                <w:rFonts w:ascii="Times New Roman" w:eastAsia="Times New Roman" w:hAnsi="Times New Roman" w:cs="Times New Roman"/>
                <w:sz w:val="20"/>
                <w:szCs w:val="20"/>
                <w:lang w:eastAsia="ru-RU"/>
              </w:rPr>
            </w:pPr>
          </w:p>
        </w:tc>
        <w:tc>
          <w:tcPr>
            <w:tcW w:w="1310" w:type="dxa"/>
            <w:tcBorders>
              <w:top w:val="nil"/>
              <w:left w:val="nil"/>
              <w:bottom w:val="nil"/>
              <w:right w:val="nil"/>
            </w:tcBorders>
            <w:shd w:val="clear" w:color="auto" w:fill="auto"/>
            <w:noWrap/>
            <w:vAlign w:val="bottom"/>
            <w:hideMark/>
          </w:tcPr>
          <w:p w:rsidR="009E1DD6" w:rsidRPr="001E19CC" w:rsidRDefault="009E1DD6" w:rsidP="009E1DD6">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9E1DD6" w:rsidRPr="001E19CC" w:rsidRDefault="009E1DD6" w:rsidP="009E1DD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9E1DD6" w:rsidRPr="001E19CC" w:rsidRDefault="009E1DD6" w:rsidP="009E1DD6">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9E1DD6" w:rsidRPr="001E19CC" w:rsidTr="009E1DD6">
        <w:trPr>
          <w:trHeight w:val="28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778" w:type="dxa"/>
            <w:gridSpan w:val="2"/>
            <w:tcBorders>
              <w:top w:val="single" w:sz="4" w:space="0" w:color="auto"/>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9E1DD6" w:rsidRPr="001E19CC" w:rsidTr="009E1DD6">
        <w:trPr>
          <w:trHeight w:val="28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9E1DD6" w:rsidRPr="001E19CC" w:rsidTr="009E1DD6">
        <w:trPr>
          <w:trHeight w:val="79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20"/>
                <w:szCs w:val="20"/>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p>
        </w:tc>
      </w:tr>
      <w:tr w:rsidR="009E1DD6" w:rsidRPr="001E19CC" w:rsidTr="009E1DD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44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31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9E1DD6" w:rsidRPr="001E19CC" w:rsidTr="009E1DD6">
        <w:trPr>
          <w:trHeight w:val="456"/>
        </w:trPr>
        <w:tc>
          <w:tcPr>
            <w:tcW w:w="1985" w:type="dxa"/>
            <w:tcBorders>
              <w:top w:val="nil"/>
              <w:left w:val="single" w:sz="4" w:space="0" w:color="auto"/>
              <w:bottom w:val="single" w:sz="4" w:space="0" w:color="auto"/>
              <w:right w:val="single" w:sz="4" w:space="0" w:color="auto"/>
            </w:tcBorders>
            <w:shd w:val="clear" w:color="000000" w:fill="DCDCDC"/>
            <w:vAlign w:val="center"/>
            <w:hideMark/>
          </w:tcPr>
          <w:p w:rsidR="009E1DD6" w:rsidRPr="001E19CC" w:rsidRDefault="009E1DD6" w:rsidP="009E1DD6">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Развитие транспортного комплекса муниципального образования «Ленский район»</w:t>
            </w:r>
          </w:p>
        </w:tc>
        <w:tc>
          <w:tcPr>
            <w:tcW w:w="1418" w:type="dxa"/>
            <w:tcBorders>
              <w:top w:val="nil"/>
              <w:left w:val="nil"/>
              <w:bottom w:val="single" w:sz="4" w:space="0" w:color="auto"/>
              <w:right w:val="single" w:sz="4" w:space="0" w:color="auto"/>
            </w:tcBorders>
            <w:shd w:val="clear" w:color="000000" w:fill="DCDCDC"/>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100 000 000,00</w:t>
            </w:r>
          </w:p>
        </w:tc>
        <w:tc>
          <w:tcPr>
            <w:tcW w:w="1360" w:type="dxa"/>
            <w:tcBorders>
              <w:top w:val="nil"/>
              <w:left w:val="nil"/>
              <w:bottom w:val="single" w:sz="4" w:space="0" w:color="auto"/>
              <w:right w:val="single" w:sz="4" w:space="0" w:color="auto"/>
            </w:tcBorders>
            <w:shd w:val="clear" w:color="000000" w:fill="DCDCDC"/>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135 018 540,59</w:t>
            </w:r>
          </w:p>
        </w:tc>
        <w:tc>
          <w:tcPr>
            <w:tcW w:w="1440" w:type="dxa"/>
            <w:tcBorders>
              <w:top w:val="nil"/>
              <w:left w:val="nil"/>
              <w:bottom w:val="single" w:sz="4" w:space="0" w:color="auto"/>
              <w:right w:val="single" w:sz="4" w:space="0" w:color="auto"/>
            </w:tcBorders>
            <w:shd w:val="clear" w:color="000000" w:fill="DCDCDC"/>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186 178 555,80</w:t>
            </w:r>
          </w:p>
        </w:tc>
        <w:tc>
          <w:tcPr>
            <w:tcW w:w="1310" w:type="dxa"/>
            <w:tcBorders>
              <w:top w:val="nil"/>
              <w:left w:val="nil"/>
              <w:bottom w:val="single" w:sz="4" w:space="0" w:color="auto"/>
              <w:right w:val="single" w:sz="4" w:space="0" w:color="auto"/>
            </w:tcBorders>
            <w:shd w:val="clear" w:color="000000" w:fill="DCDCDC"/>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32 605 434,50</w:t>
            </w:r>
          </w:p>
        </w:tc>
        <w:tc>
          <w:tcPr>
            <w:tcW w:w="1418" w:type="dxa"/>
            <w:tcBorders>
              <w:top w:val="nil"/>
              <w:left w:val="nil"/>
              <w:bottom w:val="single" w:sz="4" w:space="0" w:color="auto"/>
              <w:right w:val="single" w:sz="4" w:space="0" w:color="auto"/>
            </w:tcBorders>
            <w:shd w:val="clear" w:color="000000" w:fill="DCDCDC"/>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32 605 434,50</w:t>
            </w:r>
          </w:p>
        </w:tc>
        <w:tc>
          <w:tcPr>
            <w:tcW w:w="1417" w:type="dxa"/>
            <w:tcBorders>
              <w:top w:val="nil"/>
              <w:left w:val="nil"/>
              <w:bottom w:val="single" w:sz="4" w:space="0" w:color="auto"/>
              <w:right w:val="single" w:sz="4" w:space="0" w:color="auto"/>
            </w:tcBorders>
            <w:shd w:val="clear" w:color="000000" w:fill="DCDCDC"/>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86 178 555,80</w:t>
            </w:r>
          </w:p>
        </w:tc>
      </w:tr>
      <w:tr w:rsidR="009E1DD6" w:rsidRPr="001E19CC" w:rsidTr="009E1DD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100 000 000,00</w:t>
            </w:r>
          </w:p>
        </w:tc>
        <w:tc>
          <w:tcPr>
            <w:tcW w:w="136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114 527 966,65</w:t>
            </w:r>
          </w:p>
        </w:tc>
        <w:tc>
          <w:tcPr>
            <w:tcW w:w="144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179 892 044,85</w:t>
            </w:r>
          </w:p>
        </w:tc>
        <w:tc>
          <w:tcPr>
            <w:tcW w:w="131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32 605 434,50</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32 605 434,50</w:t>
            </w:r>
          </w:p>
        </w:tc>
        <w:tc>
          <w:tcPr>
            <w:tcW w:w="1417"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79 892 044,85</w:t>
            </w:r>
          </w:p>
        </w:tc>
      </w:tr>
      <w:tr w:rsidR="009E1DD6" w:rsidRPr="001E19CC" w:rsidTr="009E1DD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«Дорожное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80 280 000,00</w:t>
            </w:r>
          </w:p>
        </w:tc>
        <w:tc>
          <w:tcPr>
            <w:tcW w:w="136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94 807 966,65</w:t>
            </w:r>
          </w:p>
        </w:tc>
        <w:tc>
          <w:tcPr>
            <w:tcW w:w="144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160 172 044,85</w:t>
            </w:r>
          </w:p>
        </w:tc>
        <w:tc>
          <w:tcPr>
            <w:tcW w:w="131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15 455 434,50</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15 455 434,50</w:t>
            </w:r>
          </w:p>
        </w:tc>
        <w:tc>
          <w:tcPr>
            <w:tcW w:w="1417"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79 892 044,85</w:t>
            </w:r>
          </w:p>
        </w:tc>
      </w:tr>
      <w:tr w:rsidR="009E1DD6" w:rsidRPr="001E19CC" w:rsidTr="009E1DD6">
        <w:trPr>
          <w:trHeight w:val="4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«Развитие маршрутной сети и инфраструктуры пассажирского транспорта»</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19 720 000,00</w:t>
            </w:r>
          </w:p>
        </w:tc>
        <w:tc>
          <w:tcPr>
            <w:tcW w:w="136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19 720 000,00</w:t>
            </w:r>
          </w:p>
        </w:tc>
        <w:tc>
          <w:tcPr>
            <w:tcW w:w="144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19 720 000,00</w:t>
            </w:r>
          </w:p>
        </w:tc>
        <w:tc>
          <w:tcPr>
            <w:tcW w:w="131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17 150 000,00</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17 150 000,00</w:t>
            </w:r>
          </w:p>
        </w:tc>
        <w:tc>
          <w:tcPr>
            <w:tcW w:w="1417"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r>
      <w:tr w:rsidR="009E1DD6" w:rsidRPr="001E19CC" w:rsidTr="009E1DD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20 490 573,94</w:t>
            </w:r>
          </w:p>
        </w:tc>
        <w:tc>
          <w:tcPr>
            <w:tcW w:w="144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6 286 510,95</w:t>
            </w:r>
          </w:p>
        </w:tc>
        <w:tc>
          <w:tcPr>
            <w:tcW w:w="1310"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9E1DD6" w:rsidRPr="001E19CC" w:rsidRDefault="009E1DD6" w:rsidP="009E1DD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6 286 510,95</w:t>
            </w:r>
          </w:p>
        </w:tc>
      </w:tr>
      <w:tr w:rsidR="009E1DD6" w:rsidRPr="001E19CC" w:rsidTr="009E1DD6">
        <w:trPr>
          <w:trHeight w:val="288"/>
        </w:trPr>
        <w:tc>
          <w:tcPr>
            <w:tcW w:w="10348" w:type="dxa"/>
            <w:gridSpan w:val="7"/>
            <w:tcBorders>
              <w:top w:val="single" w:sz="4" w:space="0" w:color="auto"/>
              <w:left w:val="nil"/>
              <w:bottom w:val="nil"/>
              <w:right w:val="nil"/>
            </w:tcBorders>
            <w:shd w:val="clear" w:color="auto" w:fill="auto"/>
            <w:vAlign w:val="center"/>
            <w:hideMark/>
          </w:tcPr>
          <w:p w:rsidR="009E1DD6" w:rsidRPr="001E19CC" w:rsidRDefault="009E1DD6" w:rsidP="009E1DD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по состоянию на 30.09.2023 года</w:t>
            </w:r>
          </w:p>
        </w:tc>
      </w:tr>
    </w:tbl>
    <w:p w:rsidR="007D4A1F" w:rsidRPr="001E19CC" w:rsidRDefault="007D4A1F" w:rsidP="000B61B9">
      <w:pPr>
        <w:tabs>
          <w:tab w:val="left" w:pos="540"/>
        </w:tabs>
        <w:spacing w:after="0" w:line="360" w:lineRule="auto"/>
        <w:ind w:firstLine="709"/>
        <w:jc w:val="both"/>
        <w:rPr>
          <w:rFonts w:ascii="Times New Roman" w:hAnsi="Times New Roman" w:cs="Times New Roman"/>
          <w:sz w:val="28"/>
          <w:szCs w:val="28"/>
        </w:rPr>
      </w:pPr>
    </w:p>
    <w:p w:rsidR="000B61B9" w:rsidRPr="001E19CC" w:rsidRDefault="000B61B9" w:rsidP="001F2443">
      <w:pPr>
        <w:spacing w:after="0" w:line="360" w:lineRule="auto"/>
        <w:ind w:firstLine="709"/>
        <w:jc w:val="both"/>
        <w:rPr>
          <w:rFonts w:ascii="Times New Roman" w:eastAsia="Times New Roman" w:hAnsi="Times New Roman" w:cs="Times New Roman"/>
          <w:b/>
          <w:bCs/>
          <w:color w:val="000000"/>
          <w:sz w:val="18"/>
          <w:szCs w:val="18"/>
          <w:lang w:eastAsia="ru-RU"/>
        </w:rPr>
      </w:pPr>
      <w:r w:rsidRPr="001E19CC">
        <w:rPr>
          <w:rFonts w:ascii="Times New Roman" w:hAnsi="Times New Roman" w:cs="Times New Roman"/>
          <w:sz w:val="28"/>
          <w:szCs w:val="28"/>
        </w:rPr>
        <w:t>Общий объем расходов муниципальной программы на 202</w:t>
      </w:r>
      <w:r w:rsidR="001F2443"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определен в сумме </w:t>
      </w:r>
      <w:r w:rsidR="001F2443" w:rsidRPr="001E19CC">
        <w:rPr>
          <w:rFonts w:ascii="Times New Roman" w:eastAsia="Times New Roman" w:hAnsi="Times New Roman" w:cs="Times New Roman"/>
          <w:bCs/>
          <w:color w:val="000000"/>
          <w:sz w:val="28"/>
          <w:szCs w:val="28"/>
          <w:lang w:eastAsia="ru-RU"/>
        </w:rPr>
        <w:t>186 178 555,80</w:t>
      </w:r>
      <w:r w:rsidR="001F2443" w:rsidRPr="001E19CC">
        <w:rPr>
          <w:rFonts w:ascii="Times New Roman" w:eastAsia="Times New Roman" w:hAnsi="Times New Roman" w:cs="Times New Roman"/>
          <w:bCs/>
          <w:color w:val="000000"/>
          <w:sz w:val="18"/>
          <w:szCs w:val="18"/>
          <w:lang w:eastAsia="ru-RU"/>
        </w:rPr>
        <w:t xml:space="preserve"> </w:t>
      </w:r>
      <w:r w:rsidRPr="001E19CC">
        <w:rPr>
          <w:rFonts w:ascii="Times New Roman" w:hAnsi="Times New Roman" w:cs="Times New Roman"/>
          <w:sz w:val="28"/>
          <w:szCs w:val="28"/>
        </w:rPr>
        <w:t>руб</w:t>
      </w:r>
      <w:r w:rsidR="001F2443" w:rsidRPr="001E19CC">
        <w:rPr>
          <w:rFonts w:ascii="Times New Roman" w:hAnsi="Times New Roman" w:cs="Times New Roman"/>
          <w:sz w:val="28"/>
          <w:szCs w:val="28"/>
        </w:rPr>
        <w:t xml:space="preserve">. </w:t>
      </w:r>
      <w:r w:rsidRPr="001E19CC">
        <w:rPr>
          <w:rFonts w:ascii="Times New Roman" w:hAnsi="Times New Roman" w:cs="Times New Roman"/>
          <w:sz w:val="28"/>
          <w:szCs w:val="28"/>
        </w:rPr>
        <w:t>На 202</w:t>
      </w:r>
      <w:r w:rsidR="001F2443" w:rsidRPr="001E19CC">
        <w:rPr>
          <w:rFonts w:ascii="Times New Roman" w:hAnsi="Times New Roman" w:cs="Times New Roman"/>
          <w:sz w:val="28"/>
          <w:szCs w:val="28"/>
        </w:rPr>
        <w:t>5</w:t>
      </w:r>
      <w:r w:rsidRPr="001E19CC">
        <w:rPr>
          <w:rFonts w:ascii="Times New Roman" w:hAnsi="Times New Roman" w:cs="Times New Roman"/>
          <w:sz w:val="28"/>
          <w:szCs w:val="28"/>
        </w:rPr>
        <w:t xml:space="preserve"> и 202</w:t>
      </w:r>
      <w:r w:rsidR="001F2443" w:rsidRPr="001E19CC">
        <w:rPr>
          <w:rFonts w:ascii="Times New Roman" w:hAnsi="Times New Roman" w:cs="Times New Roman"/>
          <w:sz w:val="28"/>
          <w:szCs w:val="28"/>
        </w:rPr>
        <w:t>6 года предусмотрено по 3</w:t>
      </w:r>
      <w:r w:rsidRPr="001E19CC">
        <w:rPr>
          <w:rFonts w:ascii="Times New Roman" w:hAnsi="Times New Roman" w:cs="Times New Roman"/>
          <w:sz w:val="28"/>
          <w:szCs w:val="28"/>
        </w:rPr>
        <w:t>2 605 434,50</w:t>
      </w:r>
      <w:r w:rsidR="001F2443" w:rsidRPr="001E19CC">
        <w:rPr>
          <w:rFonts w:ascii="Times New Roman" w:hAnsi="Times New Roman" w:cs="Times New Roman"/>
          <w:sz w:val="28"/>
          <w:szCs w:val="28"/>
        </w:rPr>
        <w:t xml:space="preserve"> руб.</w:t>
      </w:r>
      <w:r w:rsidRPr="001E19CC">
        <w:rPr>
          <w:rFonts w:ascii="Times New Roman" w:hAnsi="Times New Roman" w:cs="Times New Roman"/>
          <w:sz w:val="28"/>
          <w:szCs w:val="28"/>
        </w:rPr>
        <w:t xml:space="preserve"> ежегодно.</w:t>
      </w:r>
    </w:p>
    <w:p w:rsidR="000B61B9" w:rsidRPr="001E19CC" w:rsidRDefault="000B61B9" w:rsidP="007C7221">
      <w:pPr>
        <w:tabs>
          <w:tab w:val="left" w:pos="540"/>
        </w:tabs>
        <w:spacing w:after="0" w:line="360" w:lineRule="auto"/>
        <w:ind w:firstLine="709"/>
        <w:jc w:val="both"/>
        <w:rPr>
          <w:rFonts w:ascii="Times New Roman" w:hAnsi="Times New Roman" w:cs="Times New Roman"/>
          <w:sz w:val="28"/>
          <w:szCs w:val="28"/>
        </w:rPr>
      </w:pPr>
    </w:p>
    <w:p w:rsidR="00717113" w:rsidRPr="001E19CC" w:rsidRDefault="00717113" w:rsidP="0071711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717113" w:rsidRPr="001E19CC" w:rsidRDefault="00717113" w:rsidP="0071711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«Обеспечение качественным жильем и повышение качества жилищно-коммунальных услуг в Ленском районе»</w:t>
      </w:r>
    </w:p>
    <w:p w:rsidR="00717113" w:rsidRPr="001E19CC" w:rsidRDefault="00717113" w:rsidP="00717113">
      <w:pPr>
        <w:tabs>
          <w:tab w:val="left" w:pos="540"/>
        </w:tabs>
        <w:spacing w:after="0" w:line="240" w:lineRule="auto"/>
        <w:ind w:firstLine="709"/>
        <w:jc w:val="center"/>
        <w:rPr>
          <w:rFonts w:ascii="Times New Roman" w:hAnsi="Times New Roman" w:cs="Times New Roman"/>
          <w:b/>
          <w:sz w:val="28"/>
          <w:szCs w:val="28"/>
        </w:rPr>
      </w:pPr>
    </w:p>
    <w:p w:rsidR="00717113" w:rsidRPr="001E19CC" w:rsidRDefault="00717113" w:rsidP="00717113">
      <w:pPr>
        <w:tabs>
          <w:tab w:val="left" w:pos="540"/>
        </w:tabs>
        <w:spacing w:after="0" w:line="360" w:lineRule="auto"/>
        <w:ind w:firstLine="709"/>
        <w:jc w:val="both"/>
        <w:rPr>
          <w:rFonts w:ascii="Times New Roman" w:hAnsi="Times New Roman" w:cs="Times New Roman"/>
          <w:iCs/>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eastAsia="Calibri" w:hAnsi="Times New Roman" w:cs="Times New Roman"/>
          <w:sz w:val="28"/>
          <w:szCs w:val="28"/>
        </w:rPr>
        <w:t>повышение качества жизни населения путем предоставления государственной поддержки для обеспечения доступным и комфортным жильем, улучшения жилищных условий граждан,  а также путем обеспечения градостроительного развития поселений Ленского района, создание благоприятной пространственной среды.</w:t>
      </w:r>
    </w:p>
    <w:p w:rsidR="00717113" w:rsidRPr="001E19CC" w:rsidRDefault="00717113" w:rsidP="0071711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Достижение указанной цели обеспечивается решением следующих </w:t>
      </w:r>
      <w:r w:rsidRPr="001E19CC">
        <w:rPr>
          <w:rFonts w:ascii="Times New Roman" w:hAnsi="Times New Roman" w:cs="Times New Roman"/>
          <w:b/>
          <w:i/>
          <w:iCs/>
          <w:sz w:val="28"/>
          <w:szCs w:val="28"/>
        </w:rPr>
        <w:t xml:space="preserve">задач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w:t>
      </w:r>
    </w:p>
    <w:p w:rsidR="00717113" w:rsidRPr="001E19CC" w:rsidRDefault="00717113" w:rsidP="00AA7D27">
      <w:pPr>
        <w:spacing w:after="0" w:line="360" w:lineRule="auto"/>
        <w:ind w:firstLine="709"/>
        <w:contextualSpacing/>
        <w:jc w:val="both"/>
        <w:rPr>
          <w:rFonts w:ascii="Times New Roman" w:hAnsi="Times New Roman" w:cs="Times New Roman"/>
          <w:sz w:val="28"/>
          <w:szCs w:val="28"/>
        </w:rPr>
      </w:pPr>
      <w:r w:rsidRPr="001E19CC">
        <w:rPr>
          <w:rFonts w:ascii="Times New Roman" w:hAnsi="Times New Roman" w:cs="Times New Roman"/>
          <w:sz w:val="28"/>
          <w:szCs w:val="28"/>
        </w:rPr>
        <w:t>-Повышение доступности жилых помещений путем предоставления социальных выплат на приобретение или строительство жилья, квартир отдельным категориям граждан;</w:t>
      </w:r>
    </w:p>
    <w:p w:rsidR="00717113" w:rsidRPr="001E19CC" w:rsidRDefault="00717113" w:rsidP="00AA7D27">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-Реализация градостроительной политики; расширение территорий   и землепользование в Ленском районе.</w:t>
      </w:r>
    </w:p>
    <w:p w:rsidR="00717113" w:rsidRPr="001E19CC" w:rsidRDefault="00717113" w:rsidP="00AA7D27">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-Предоставление социальных выплат на повышение качества жилищно-коммунальных услуг.</w:t>
      </w:r>
    </w:p>
    <w:tbl>
      <w:tblPr>
        <w:tblW w:w="10358" w:type="dxa"/>
        <w:tblInd w:w="-709" w:type="dxa"/>
        <w:tblLook w:val="04A0" w:firstRow="1" w:lastRow="0" w:firstColumn="1" w:lastColumn="0" w:noHBand="0" w:noVBand="1"/>
      </w:tblPr>
      <w:tblGrid>
        <w:gridCol w:w="2410"/>
        <w:gridCol w:w="1264"/>
        <w:gridCol w:w="1360"/>
        <w:gridCol w:w="1345"/>
        <w:gridCol w:w="1417"/>
        <w:gridCol w:w="1418"/>
        <w:gridCol w:w="1144"/>
      </w:tblGrid>
      <w:tr w:rsidR="00C547EB" w:rsidRPr="001E19CC" w:rsidTr="00C547EB">
        <w:trPr>
          <w:trHeight w:val="288"/>
        </w:trPr>
        <w:tc>
          <w:tcPr>
            <w:tcW w:w="2410" w:type="dxa"/>
            <w:tcBorders>
              <w:top w:val="nil"/>
              <w:left w:val="nil"/>
              <w:bottom w:val="nil"/>
              <w:right w:val="nil"/>
            </w:tcBorders>
            <w:shd w:val="clear" w:color="auto" w:fill="auto"/>
            <w:noWrap/>
            <w:vAlign w:val="bottom"/>
            <w:hideMark/>
          </w:tcPr>
          <w:p w:rsidR="00C547EB" w:rsidRPr="001E19CC" w:rsidRDefault="00C547EB" w:rsidP="00C547EB">
            <w:pPr>
              <w:spacing w:after="0" w:line="240" w:lineRule="auto"/>
              <w:rPr>
                <w:rFonts w:ascii="Times New Roman" w:eastAsia="Times New Roman" w:hAnsi="Times New Roman" w:cs="Times New Roman"/>
                <w:sz w:val="24"/>
                <w:szCs w:val="24"/>
                <w:lang w:eastAsia="ru-RU"/>
              </w:rPr>
            </w:pPr>
          </w:p>
        </w:tc>
        <w:tc>
          <w:tcPr>
            <w:tcW w:w="1264" w:type="dxa"/>
            <w:tcBorders>
              <w:top w:val="nil"/>
              <w:left w:val="nil"/>
              <w:bottom w:val="nil"/>
              <w:right w:val="nil"/>
            </w:tcBorders>
            <w:shd w:val="clear" w:color="auto" w:fill="auto"/>
            <w:noWrap/>
            <w:vAlign w:val="bottom"/>
            <w:hideMark/>
          </w:tcPr>
          <w:p w:rsidR="00C547EB" w:rsidRPr="001E19CC" w:rsidRDefault="00C547EB" w:rsidP="00C547EB">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C547EB" w:rsidRPr="001E19CC" w:rsidRDefault="00C547EB" w:rsidP="00C547EB">
            <w:pPr>
              <w:spacing w:after="0" w:line="240" w:lineRule="auto"/>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bottom"/>
            <w:hideMark/>
          </w:tcPr>
          <w:p w:rsidR="00C547EB" w:rsidRPr="001E19CC" w:rsidRDefault="00C547EB" w:rsidP="00C547EB">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C547EB" w:rsidRPr="001E19CC" w:rsidRDefault="00C547EB" w:rsidP="00C547EB">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C547EB" w:rsidRPr="001E19CC" w:rsidRDefault="00C547EB" w:rsidP="00C547EB">
            <w:pPr>
              <w:spacing w:after="0" w:line="240" w:lineRule="auto"/>
              <w:rPr>
                <w:rFonts w:ascii="Times New Roman" w:eastAsia="Times New Roman" w:hAnsi="Times New Roman" w:cs="Times New Roman"/>
                <w:sz w:val="20"/>
                <w:szCs w:val="20"/>
                <w:lang w:eastAsia="ru-RU"/>
              </w:rPr>
            </w:pPr>
          </w:p>
        </w:tc>
        <w:tc>
          <w:tcPr>
            <w:tcW w:w="1144" w:type="dxa"/>
            <w:tcBorders>
              <w:top w:val="nil"/>
              <w:left w:val="nil"/>
              <w:bottom w:val="nil"/>
              <w:right w:val="nil"/>
            </w:tcBorders>
            <w:shd w:val="clear" w:color="auto" w:fill="auto"/>
            <w:noWrap/>
            <w:vAlign w:val="bottom"/>
            <w:hideMark/>
          </w:tcPr>
          <w:p w:rsidR="00C547EB" w:rsidRPr="001E19CC" w:rsidRDefault="00C547EB" w:rsidP="00C547EB">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C547EB" w:rsidRPr="001E19CC" w:rsidTr="00C547EB">
        <w:trPr>
          <w:trHeight w:val="288"/>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624" w:type="dxa"/>
            <w:gridSpan w:val="2"/>
            <w:tcBorders>
              <w:top w:val="single" w:sz="4" w:space="0" w:color="auto"/>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C547EB" w:rsidRPr="001E19CC" w:rsidTr="00C547EB">
        <w:trPr>
          <w:trHeight w:val="28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C547EB" w:rsidRPr="001E19CC" w:rsidTr="00C547EB">
        <w:trPr>
          <w:trHeight w:val="79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20"/>
                <w:szCs w:val="20"/>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p>
        </w:tc>
        <w:tc>
          <w:tcPr>
            <w:tcW w:w="1144" w:type="dxa"/>
            <w:vMerge/>
            <w:tcBorders>
              <w:top w:val="nil"/>
              <w:left w:val="single" w:sz="4" w:space="0" w:color="auto"/>
              <w:bottom w:val="single" w:sz="4" w:space="0" w:color="auto"/>
              <w:right w:val="single" w:sz="4" w:space="0" w:color="auto"/>
            </w:tcBorders>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p>
        </w:tc>
      </w:tr>
      <w:tr w:rsidR="00C547EB" w:rsidRPr="001E19CC" w:rsidTr="00C547EB">
        <w:trPr>
          <w:trHeight w:val="28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345"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14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C547EB" w:rsidRPr="001E19CC" w:rsidTr="00C547EB">
        <w:trPr>
          <w:trHeight w:val="456"/>
        </w:trPr>
        <w:tc>
          <w:tcPr>
            <w:tcW w:w="2410" w:type="dxa"/>
            <w:tcBorders>
              <w:top w:val="nil"/>
              <w:left w:val="single" w:sz="4" w:space="0" w:color="auto"/>
              <w:bottom w:val="single" w:sz="4" w:space="0" w:color="auto"/>
              <w:right w:val="single" w:sz="4" w:space="0" w:color="auto"/>
            </w:tcBorders>
            <w:shd w:val="clear" w:color="000000" w:fill="DCDCDC"/>
            <w:vAlign w:val="center"/>
            <w:hideMark/>
          </w:tcPr>
          <w:p w:rsidR="00C547EB" w:rsidRPr="001E19CC" w:rsidRDefault="00C547EB" w:rsidP="00C547EB">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Обеспечение качественным жильем и повышение качества жилищно-коммунальных услуг в Ленском районе</w:t>
            </w:r>
          </w:p>
        </w:tc>
        <w:tc>
          <w:tcPr>
            <w:tcW w:w="1264" w:type="dxa"/>
            <w:tcBorders>
              <w:top w:val="nil"/>
              <w:left w:val="nil"/>
              <w:bottom w:val="single" w:sz="4" w:space="0" w:color="auto"/>
              <w:right w:val="single" w:sz="4" w:space="0" w:color="auto"/>
            </w:tcBorders>
            <w:shd w:val="clear" w:color="000000" w:fill="DCDCDC"/>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59 808 462,12</w:t>
            </w:r>
          </w:p>
        </w:tc>
        <w:tc>
          <w:tcPr>
            <w:tcW w:w="1360" w:type="dxa"/>
            <w:tcBorders>
              <w:top w:val="nil"/>
              <w:left w:val="nil"/>
              <w:bottom w:val="single" w:sz="4" w:space="0" w:color="auto"/>
              <w:right w:val="single" w:sz="4" w:space="0" w:color="auto"/>
            </w:tcBorders>
            <w:shd w:val="clear" w:color="000000" w:fill="DCDCDC"/>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56 996 808,45</w:t>
            </w:r>
          </w:p>
        </w:tc>
        <w:tc>
          <w:tcPr>
            <w:tcW w:w="1345" w:type="dxa"/>
            <w:tcBorders>
              <w:top w:val="nil"/>
              <w:left w:val="nil"/>
              <w:bottom w:val="single" w:sz="4" w:space="0" w:color="auto"/>
              <w:right w:val="single" w:sz="4" w:space="0" w:color="auto"/>
            </w:tcBorders>
            <w:shd w:val="clear" w:color="000000" w:fill="DCDCDC"/>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59 808 462,12</w:t>
            </w:r>
          </w:p>
        </w:tc>
        <w:tc>
          <w:tcPr>
            <w:tcW w:w="1417" w:type="dxa"/>
            <w:tcBorders>
              <w:top w:val="nil"/>
              <w:left w:val="nil"/>
              <w:bottom w:val="single" w:sz="4" w:space="0" w:color="auto"/>
              <w:right w:val="single" w:sz="4" w:space="0" w:color="auto"/>
            </w:tcBorders>
            <w:shd w:val="clear" w:color="000000" w:fill="DCDCDC"/>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59 808 462,12</w:t>
            </w:r>
          </w:p>
        </w:tc>
        <w:tc>
          <w:tcPr>
            <w:tcW w:w="1418" w:type="dxa"/>
            <w:tcBorders>
              <w:top w:val="nil"/>
              <w:left w:val="nil"/>
              <w:bottom w:val="single" w:sz="4" w:space="0" w:color="auto"/>
              <w:right w:val="single" w:sz="4" w:space="0" w:color="auto"/>
            </w:tcBorders>
            <w:shd w:val="clear" w:color="000000" w:fill="DCDCDC"/>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60 300 000,00</w:t>
            </w:r>
          </w:p>
        </w:tc>
        <w:tc>
          <w:tcPr>
            <w:tcW w:w="1144" w:type="dxa"/>
            <w:tcBorders>
              <w:top w:val="nil"/>
              <w:left w:val="nil"/>
              <w:bottom w:val="single" w:sz="4" w:space="0" w:color="auto"/>
              <w:right w:val="single" w:sz="4" w:space="0" w:color="auto"/>
            </w:tcBorders>
            <w:shd w:val="clear" w:color="000000" w:fill="DCDCDC"/>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C547EB" w:rsidRPr="001E19CC" w:rsidTr="00C547EB">
        <w:trPr>
          <w:trHeight w:val="28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56 808 462,12</w:t>
            </w:r>
          </w:p>
        </w:tc>
        <w:tc>
          <w:tcPr>
            <w:tcW w:w="1360"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53 996 808,45</w:t>
            </w:r>
          </w:p>
        </w:tc>
        <w:tc>
          <w:tcPr>
            <w:tcW w:w="1345"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56 808 462,12</w:t>
            </w:r>
          </w:p>
        </w:tc>
        <w:tc>
          <w:tcPr>
            <w:tcW w:w="1417"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56 808 462,12</w:t>
            </w:r>
          </w:p>
        </w:tc>
        <w:tc>
          <w:tcPr>
            <w:tcW w:w="1418"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57 300 000,00</w:t>
            </w:r>
          </w:p>
        </w:tc>
        <w:tc>
          <w:tcPr>
            <w:tcW w:w="114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C547EB" w:rsidRPr="001E19CC" w:rsidTr="00C547EB">
        <w:trPr>
          <w:trHeight w:val="4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«Обеспечение граждан доступным и комфортным жильем»</w:t>
            </w:r>
          </w:p>
        </w:tc>
        <w:tc>
          <w:tcPr>
            <w:tcW w:w="126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47 073 307,12</w:t>
            </w:r>
          </w:p>
        </w:tc>
        <w:tc>
          <w:tcPr>
            <w:tcW w:w="1360"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45 340 860,55</w:t>
            </w:r>
          </w:p>
        </w:tc>
        <w:tc>
          <w:tcPr>
            <w:tcW w:w="1345"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47 073 307,12</w:t>
            </w:r>
          </w:p>
        </w:tc>
        <w:tc>
          <w:tcPr>
            <w:tcW w:w="1417"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47 073 307,12</w:t>
            </w:r>
          </w:p>
        </w:tc>
        <w:tc>
          <w:tcPr>
            <w:tcW w:w="1418"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50 300 000,00</w:t>
            </w:r>
          </w:p>
        </w:tc>
        <w:tc>
          <w:tcPr>
            <w:tcW w:w="114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r>
      <w:tr w:rsidR="00C547EB" w:rsidRPr="001E19CC" w:rsidTr="00C547EB">
        <w:trPr>
          <w:trHeight w:val="4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«Градостроительная деятельность, развитие и освоение территорий Ленского района»</w:t>
            </w:r>
          </w:p>
        </w:tc>
        <w:tc>
          <w:tcPr>
            <w:tcW w:w="126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9 735 155,00</w:t>
            </w:r>
          </w:p>
        </w:tc>
        <w:tc>
          <w:tcPr>
            <w:tcW w:w="1360"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8 655 947,90</w:t>
            </w:r>
          </w:p>
        </w:tc>
        <w:tc>
          <w:tcPr>
            <w:tcW w:w="1345"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9 735 155,00</w:t>
            </w:r>
          </w:p>
        </w:tc>
        <w:tc>
          <w:tcPr>
            <w:tcW w:w="1417"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9 735 155,00</w:t>
            </w:r>
          </w:p>
        </w:tc>
        <w:tc>
          <w:tcPr>
            <w:tcW w:w="1418"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7 000 000,00</w:t>
            </w:r>
          </w:p>
        </w:tc>
        <w:tc>
          <w:tcPr>
            <w:tcW w:w="114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r>
      <w:tr w:rsidR="00C547EB" w:rsidRPr="001E19CC" w:rsidTr="00C547EB">
        <w:trPr>
          <w:trHeight w:val="28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26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3 000 000,00</w:t>
            </w:r>
          </w:p>
        </w:tc>
        <w:tc>
          <w:tcPr>
            <w:tcW w:w="1360"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3 000 000,00</w:t>
            </w:r>
          </w:p>
        </w:tc>
        <w:tc>
          <w:tcPr>
            <w:tcW w:w="1345"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3 000 000,00</w:t>
            </w:r>
          </w:p>
        </w:tc>
        <w:tc>
          <w:tcPr>
            <w:tcW w:w="1417"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3 000 000,00</w:t>
            </w:r>
          </w:p>
        </w:tc>
        <w:tc>
          <w:tcPr>
            <w:tcW w:w="1418"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3 000 000,00</w:t>
            </w:r>
          </w:p>
        </w:tc>
        <w:tc>
          <w:tcPr>
            <w:tcW w:w="1144" w:type="dxa"/>
            <w:tcBorders>
              <w:top w:val="nil"/>
              <w:left w:val="nil"/>
              <w:bottom w:val="single" w:sz="4" w:space="0" w:color="auto"/>
              <w:right w:val="single" w:sz="4" w:space="0" w:color="auto"/>
            </w:tcBorders>
            <w:shd w:val="clear" w:color="auto" w:fill="auto"/>
            <w:vAlign w:val="center"/>
            <w:hideMark/>
          </w:tcPr>
          <w:p w:rsidR="00C547EB" w:rsidRPr="001E19CC" w:rsidRDefault="00C547EB" w:rsidP="00C547EB">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C547EB" w:rsidRPr="001E19CC" w:rsidTr="00C547EB">
        <w:trPr>
          <w:trHeight w:val="288"/>
        </w:trPr>
        <w:tc>
          <w:tcPr>
            <w:tcW w:w="10358" w:type="dxa"/>
            <w:gridSpan w:val="7"/>
            <w:tcBorders>
              <w:top w:val="single" w:sz="4" w:space="0" w:color="auto"/>
              <w:left w:val="nil"/>
              <w:bottom w:val="nil"/>
              <w:right w:val="nil"/>
            </w:tcBorders>
            <w:shd w:val="clear" w:color="auto" w:fill="auto"/>
            <w:vAlign w:val="center"/>
            <w:hideMark/>
          </w:tcPr>
          <w:p w:rsidR="00C547EB" w:rsidRPr="001E19CC" w:rsidRDefault="00C547EB" w:rsidP="00C547EB">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по состоянию на 30.09.2023 года</w:t>
            </w:r>
          </w:p>
        </w:tc>
      </w:tr>
    </w:tbl>
    <w:p w:rsidR="00717113" w:rsidRPr="001E19CC" w:rsidRDefault="00717113" w:rsidP="00717113">
      <w:pPr>
        <w:pStyle w:val="a5"/>
        <w:tabs>
          <w:tab w:val="left" w:pos="15660"/>
        </w:tabs>
        <w:spacing w:before="0" w:beforeAutospacing="0" w:after="0" w:afterAutospacing="0"/>
        <w:jc w:val="both"/>
        <w:rPr>
          <w:sz w:val="28"/>
          <w:szCs w:val="28"/>
        </w:rPr>
      </w:pPr>
    </w:p>
    <w:p w:rsidR="00DA5C5A" w:rsidRPr="001E19CC" w:rsidRDefault="00717113" w:rsidP="00C547EB">
      <w:pPr>
        <w:pStyle w:val="a5"/>
        <w:tabs>
          <w:tab w:val="left" w:pos="15660"/>
        </w:tabs>
        <w:spacing w:before="0" w:beforeAutospacing="0" w:after="0" w:afterAutospacing="0" w:line="360" w:lineRule="auto"/>
        <w:ind w:firstLine="709"/>
        <w:jc w:val="both"/>
        <w:rPr>
          <w:b/>
          <w:sz w:val="28"/>
          <w:szCs w:val="28"/>
        </w:rPr>
      </w:pPr>
      <w:r w:rsidRPr="001E19CC">
        <w:rPr>
          <w:sz w:val="28"/>
          <w:szCs w:val="28"/>
        </w:rPr>
        <w:t>Общий объем расходов</w:t>
      </w:r>
      <w:r w:rsidR="00C547EB" w:rsidRPr="001E19CC">
        <w:rPr>
          <w:sz w:val="28"/>
          <w:szCs w:val="28"/>
        </w:rPr>
        <w:t xml:space="preserve"> муниципальной программы на 2024  и </w:t>
      </w:r>
      <w:r w:rsidRPr="001E19CC">
        <w:rPr>
          <w:sz w:val="28"/>
          <w:szCs w:val="28"/>
        </w:rPr>
        <w:t>2025 год</w:t>
      </w:r>
      <w:r w:rsidR="00C547EB" w:rsidRPr="001E19CC">
        <w:rPr>
          <w:sz w:val="28"/>
          <w:szCs w:val="28"/>
        </w:rPr>
        <w:t>ы</w:t>
      </w:r>
      <w:r w:rsidRPr="001E19CC">
        <w:rPr>
          <w:sz w:val="28"/>
          <w:szCs w:val="28"/>
        </w:rPr>
        <w:t xml:space="preserve"> предусмотрен в сумме 59 808 462,12</w:t>
      </w:r>
      <w:r w:rsidR="00C547EB" w:rsidRPr="001E19CC">
        <w:rPr>
          <w:sz w:val="28"/>
          <w:szCs w:val="28"/>
        </w:rPr>
        <w:t xml:space="preserve"> руб., на 2026 год – 60 300 000,00 руб.</w:t>
      </w:r>
    </w:p>
    <w:p w:rsidR="00DF7F95" w:rsidRPr="001E19CC" w:rsidRDefault="00DF7F95" w:rsidP="00DA5C5A">
      <w:pPr>
        <w:pStyle w:val="a5"/>
        <w:tabs>
          <w:tab w:val="left" w:pos="15660"/>
        </w:tabs>
        <w:spacing w:before="0" w:beforeAutospacing="0" w:after="0" w:afterAutospacing="0" w:line="360" w:lineRule="auto"/>
        <w:ind w:firstLine="709"/>
        <w:jc w:val="both"/>
        <w:rPr>
          <w:sz w:val="28"/>
          <w:szCs w:val="28"/>
        </w:rPr>
      </w:pPr>
    </w:p>
    <w:p w:rsidR="00AA7D27" w:rsidRPr="001E19CC" w:rsidRDefault="00AA7D27" w:rsidP="00AA7D27">
      <w:pPr>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AA7D27" w:rsidRPr="001E19CC" w:rsidRDefault="00AA7D27" w:rsidP="00AA7D27">
      <w:pPr>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AA7D27" w:rsidRPr="001E19CC" w:rsidRDefault="00AA7D27" w:rsidP="00AA7D27">
      <w:pPr>
        <w:spacing w:after="0" w:line="240" w:lineRule="auto"/>
        <w:ind w:firstLine="709"/>
        <w:jc w:val="center"/>
        <w:rPr>
          <w:rFonts w:ascii="Times New Roman" w:hAnsi="Times New Roman" w:cs="Times New Roman"/>
          <w:b/>
          <w:sz w:val="28"/>
          <w:szCs w:val="28"/>
        </w:rPr>
      </w:pPr>
    </w:p>
    <w:p w:rsidR="00AA7D27" w:rsidRPr="001E19CC" w:rsidRDefault="00AA7D27" w:rsidP="00AA7D27">
      <w:pPr>
        <w:spacing w:after="0" w:line="360" w:lineRule="auto"/>
        <w:ind w:firstLine="709"/>
        <w:jc w:val="both"/>
        <w:rPr>
          <w:rFonts w:ascii="Times New Roman" w:hAnsi="Times New Roman" w:cs="Times New Roman"/>
          <w:b/>
          <w:sz w:val="28"/>
          <w:szCs w:val="28"/>
        </w:rPr>
      </w:pPr>
      <w:r w:rsidRPr="001E19CC">
        <w:rPr>
          <w:rFonts w:ascii="Times New Roman" w:hAnsi="Times New Roman" w:cs="Times New Roman"/>
          <w:b/>
          <w:i/>
          <w:iCs/>
          <w:sz w:val="28"/>
          <w:szCs w:val="28"/>
        </w:rPr>
        <w:t xml:space="preserve">Целью программы </w:t>
      </w:r>
      <w:r w:rsidRPr="001E19CC">
        <w:rPr>
          <w:rFonts w:ascii="Times New Roman" w:hAnsi="Times New Roman" w:cs="Times New Roman"/>
          <w:iCs/>
          <w:sz w:val="28"/>
          <w:szCs w:val="28"/>
        </w:rPr>
        <w:t xml:space="preserve">является </w:t>
      </w:r>
      <w:r w:rsidRPr="001E19CC">
        <w:rPr>
          <w:rFonts w:ascii="Times New Roman" w:eastAsia="Times New Roman" w:hAnsi="Times New Roman" w:cs="Times New Roman"/>
          <w:sz w:val="28"/>
          <w:szCs w:val="28"/>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r w:rsidRPr="001E19CC">
        <w:rPr>
          <w:rFonts w:ascii="Times New Roman" w:hAnsi="Times New Roman" w:cs="Times New Roman"/>
          <w:sz w:val="28"/>
          <w:szCs w:val="28"/>
        </w:rPr>
        <w:t>.</w:t>
      </w:r>
    </w:p>
    <w:p w:rsidR="00AA7D27" w:rsidRPr="001E19CC" w:rsidRDefault="00AA7D27" w:rsidP="00AA7D27">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AA7D27" w:rsidRPr="001E19CC" w:rsidRDefault="00AA7D27" w:rsidP="00AA7D27">
      <w:pPr>
        <w:pStyle w:val="Default"/>
        <w:spacing w:line="360" w:lineRule="auto"/>
        <w:ind w:firstLine="709"/>
        <w:jc w:val="both"/>
        <w:rPr>
          <w:sz w:val="28"/>
          <w:szCs w:val="28"/>
        </w:rPr>
      </w:pPr>
      <w:r w:rsidRPr="001E19CC">
        <w:rPr>
          <w:sz w:val="28"/>
          <w:szCs w:val="28"/>
        </w:rPr>
        <w:t>-Сохранение маточного поголовья сельскохозяйственных животных;</w:t>
      </w:r>
    </w:p>
    <w:p w:rsidR="00AA7D27" w:rsidRPr="001E19CC" w:rsidRDefault="00AA7D27" w:rsidP="00AA7D27">
      <w:pPr>
        <w:pStyle w:val="Default"/>
        <w:spacing w:line="360" w:lineRule="auto"/>
        <w:ind w:firstLine="709"/>
        <w:jc w:val="both"/>
        <w:rPr>
          <w:sz w:val="28"/>
          <w:szCs w:val="28"/>
        </w:rPr>
      </w:pPr>
      <w:r w:rsidRPr="001E19CC">
        <w:rPr>
          <w:sz w:val="28"/>
          <w:szCs w:val="28"/>
        </w:rPr>
        <w:t>-Сохранение посевной площади картофеля;</w:t>
      </w:r>
    </w:p>
    <w:p w:rsidR="00AA7D27" w:rsidRPr="001E19CC" w:rsidRDefault="00AA7D27" w:rsidP="00AA7D27">
      <w:pPr>
        <w:pStyle w:val="Default"/>
        <w:spacing w:line="360" w:lineRule="auto"/>
        <w:ind w:firstLine="709"/>
        <w:jc w:val="both"/>
        <w:rPr>
          <w:sz w:val="28"/>
          <w:szCs w:val="28"/>
        </w:rPr>
      </w:pPr>
      <w:r w:rsidRPr="001E19CC">
        <w:rPr>
          <w:sz w:val="28"/>
          <w:szCs w:val="28"/>
        </w:rPr>
        <w:t>-Сохранение посевной площади овощей открытого грунта;</w:t>
      </w:r>
    </w:p>
    <w:p w:rsidR="00AA7D27" w:rsidRPr="001E19CC" w:rsidRDefault="00AA7D27" w:rsidP="00AA7D27">
      <w:pPr>
        <w:pStyle w:val="Default"/>
        <w:spacing w:line="360" w:lineRule="auto"/>
        <w:ind w:firstLine="709"/>
        <w:jc w:val="both"/>
        <w:rPr>
          <w:sz w:val="28"/>
          <w:szCs w:val="28"/>
        </w:rPr>
      </w:pPr>
      <w:r w:rsidRPr="001E19CC">
        <w:rPr>
          <w:sz w:val="28"/>
          <w:szCs w:val="28"/>
        </w:rPr>
        <w:t>-Поддержка производства хлеба и хлебобулочных изделий;</w:t>
      </w:r>
    </w:p>
    <w:p w:rsidR="00AA7D27" w:rsidRPr="001E19CC" w:rsidRDefault="00AA7D27" w:rsidP="00AA7D27">
      <w:pPr>
        <w:pStyle w:val="Default"/>
        <w:spacing w:line="360" w:lineRule="auto"/>
        <w:ind w:firstLine="709"/>
        <w:jc w:val="both"/>
        <w:rPr>
          <w:sz w:val="28"/>
          <w:szCs w:val="28"/>
        </w:rPr>
      </w:pPr>
      <w:r w:rsidRPr="001E19CC">
        <w:rPr>
          <w:sz w:val="28"/>
          <w:szCs w:val="28"/>
        </w:rPr>
        <w:t>-Увеличение объемов заготовки продукции животноводств;</w:t>
      </w:r>
    </w:p>
    <w:p w:rsidR="00AA7D27" w:rsidRPr="001E19CC" w:rsidRDefault="00AA7D27" w:rsidP="00AA7D27">
      <w:pPr>
        <w:pStyle w:val="Default"/>
        <w:spacing w:line="360" w:lineRule="auto"/>
        <w:ind w:firstLine="709"/>
        <w:jc w:val="both"/>
        <w:rPr>
          <w:sz w:val="28"/>
          <w:szCs w:val="28"/>
        </w:rPr>
      </w:pPr>
      <w:r w:rsidRPr="001E19CC">
        <w:rPr>
          <w:sz w:val="28"/>
          <w:szCs w:val="28"/>
        </w:rPr>
        <w:t>-Увеличение посевных площадей кормовых культур и увеличение объемов производства сочных кормов;</w:t>
      </w:r>
    </w:p>
    <w:p w:rsidR="00AA7D27" w:rsidRPr="001E19CC" w:rsidRDefault="00AA7D27" w:rsidP="00AA7D27">
      <w:pPr>
        <w:pStyle w:val="Default"/>
        <w:spacing w:line="360" w:lineRule="auto"/>
        <w:ind w:firstLine="709"/>
        <w:jc w:val="both"/>
        <w:rPr>
          <w:sz w:val="28"/>
          <w:szCs w:val="28"/>
        </w:rPr>
      </w:pPr>
      <w:r w:rsidRPr="001E19CC">
        <w:rPr>
          <w:sz w:val="28"/>
          <w:szCs w:val="28"/>
        </w:rPr>
        <w:t>- Увеличение посевных площадей кормовых культур и увеличение объемов производства сочных кормов.</w:t>
      </w:r>
    </w:p>
    <w:tbl>
      <w:tblPr>
        <w:tblW w:w="10065" w:type="dxa"/>
        <w:tblInd w:w="-567" w:type="dxa"/>
        <w:tblLook w:val="04A0" w:firstRow="1" w:lastRow="0" w:firstColumn="1" w:lastColumn="0" w:noHBand="0" w:noVBand="1"/>
      </w:tblPr>
      <w:tblGrid>
        <w:gridCol w:w="2127"/>
        <w:gridCol w:w="1264"/>
        <w:gridCol w:w="1360"/>
        <w:gridCol w:w="1400"/>
        <w:gridCol w:w="1363"/>
        <w:gridCol w:w="1276"/>
        <w:gridCol w:w="1275"/>
      </w:tblGrid>
      <w:tr w:rsidR="00786675" w:rsidRPr="001E19CC" w:rsidTr="00786675">
        <w:trPr>
          <w:trHeight w:val="288"/>
        </w:trPr>
        <w:tc>
          <w:tcPr>
            <w:tcW w:w="2127" w:type="dxa"/>
            <w:tcBorders>
              <w:top w:val="nil"/>
              <w:left w:val="nil"/>
              <w:bottom w:val="nil"/>
              <w:right w:val="nil"/>
            </w:tcBorders>
            <w:shd w:val="clear" w:color="auto" w:fill="auto"/>
            <w:noWrap/>
            <w:vAlign w:val="bottom"/>
            <w:hideMark/>
          </w:tcPr>
          <w:p w:rsidR="00786675" w:rsidRPr="001E19CC" w:rsidRDefault="00786675" w:rsidP="00786675">
            <w:pPr>
              <w:spacing w:after="0" w:line="240" w:lineRule="auto"/>
              <w:rPr>
                <w:rFonts w:ascii="Times New Roman" w:eastAsia="Times New Roman" w:hAnsi="Times New Roman" w:cs="Times New Roman"/>
                <w:sz w:val="24"/>
                <w:szCs w:val="24"/>
                <w:lang w:eastAsia="ru-RU"/>
              </w:rPr>
            </w:pPr>
          </w:p>
        </w:tc>
        <w:tc>
          <w:tcPr>
            <w:tcW w:w="1264" w:type="dxa"/>
            <w:tcBorders>
              <w:top w:val="nil"/>
              <w:left w:val="nil"/>
              <w:bottom w:val="nil"/>
              <w:right w:val="nil"/>
            </w:tcBorders>
            <w:shd w:val="clear" w:color="auto" w:fill="auto"/>
            <w:noWrap/>
            <w:vAlign w:val="bottom"/>
            <w:hideMark/>
          </w:tcPr>
          <w:p w:rsidR="00786675" w:rsidRPr="001E19CC" w:rsidRDefault="00786675" w:rsidP="00786675">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786675" w:rsidRPr="001E19CC" w:rsidRDefault="00786675" w:rsidP="00786675">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786675" w:rsidRPr="001E19CC" w:rsidRDefault="00786675" w:rsidP="00786675">
            <w:pPr>
              <w:spacing w:after="0" w:line="240" w:lineRule="auto"/>
              <w:rPr>
                <w:rFonts w:ascii="Times New Roman" w:eastAsia="Times New Roman" w:hAnsi="Times New Roman" w:cs="Times New Roman"/>
                <w:sz w:val="20"/>
                <w:szCs w:val="20"/>
                <w:lang w:eastAsia="ru-RU"/>
              </w:rPr>
            </w:pPr>
          </w:p>
        </w:tc>
        <w:tc>
          <w:tcPr>
            <w:tcW w:w="1363" w:type="dxa"/>
            <w:tcBorders>
              <w:top w:val="nil"/>
              <w:left w:val="nil"/>
              <w:bottom w:val="nil"/>
              <w:right w:val="nil"/>
            </w:tcBorders>
            <w:shd w:val="clear" w:color="auto" w:fill="auto"/>
            <w:noWrap/>
            <w:vAlign w:val="bottom"/>
            <w:hideMark/>
          </w:tcPr>
          <w:p w:rsidR="00786675" w:rsidRPr="001E19CC" w:rsidRDefault="00786675" w:rsidP="007866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86675" w:rsidRPr="001E19CC" w:rsidRDefault="00786675" w:rsidP="00786675">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786675" w:rsidRPr="001E19CC" w:rsidRDefault="00786675" w:rsidP="00786675">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786675" w:rsidRPr="001E19CC" w:rsidTr="00786675">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624" w:type="dxa"/>
            <w:gridSpan w:val="2"/>
            <w:tcBorders>
              <w:top w:val="single" w:sz="4" w:space="0" w:color="auto"/>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786675" w:rsidRPr="001E19CC" w:rsidTr="00786675">
        <w:trPr>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786675" w:rsidRPr="001E19CC" w:rsidTr="00786675">
        <w:trPr>
          <w:trHeight w:val="79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p>
        </w:tc>
        <w:tc>
          <w:tcPr>
            <w:tcW w:w="1363" w:type="dxa"/>
            <w:vMerge/>
            <w:tcBorders>
              <w:top w:val="nil"/>
              <w:left w:val="single" w:sz="4" w:space="0" w:color="auto"/>
              <w:bottom w:val="single" w:sz="4" w:space="0" w:color="auto"/>
              <w:right w:val="single" w:sz="4" w:space="0" w:color="auto"/>
            </w:tcBorders>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p>
        </w:tc>
      </w:tr>
      <w:tr w:rsidR="00786675" w:rsidRPr="001E19CC" w:rsidTr="00786675">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40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786675" w:rsidRPr="001E19CC" w:rsidTr="00786675">
        <w:trPr>
          <w:trHeight w:val="684"/>
        </w:trPr>
        <w:tc>
          <w:tcPr>
            <w:tcW w:w="2127" w:type="dxa"/>
            <w:tcBorders>
              <w:top w:val="nil"/>
              <w:left w:val="single" w:sz="4" w:space="0" w:color="auto"/>
              <w:bottom w:val="single" w:sz="4" w:space="0" w:color="auto"/>
              <w:right w:val="single" w:sz="4" w:space="0" w:color="auto"/>
            </w:tcBorders>
            <w:shd w:val="clear" w:color="000000" w:fill="DCDCDC"/>
            <w:vAlign w:val="center"/>
            <w:hideMark/>
          </w:tcPr>
          <w:p w:rsidR="00786675" w:rsidRPr="001E19CC" w:rsidRDefault="00786675" w:rsidP="00786675">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264" w:type="dxa"/>
            <w:tcBorders>
              <w:top w:val="nil"/>
              <w:left w:val="nil"/>
              <w:bottom w:val="single" w:sz="4" w:space="0" w:color="auto"/>
              <w:right w:val="single" w:sz="4" w:space="0" w:color="auto"/>
            </w:tcBorders>
            <w:shd w:val="clear" w:color="000000" w:fill="DCDCDC"/>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52 756 861,27</w:t>
            </w:r>
          </w:p>
        </w:tc>
        <w:tc>
          <w:tcPr>
            <w:tcW w:w="1360" w:type="dxa"/>
            <w:tcBorders>
              <w:top w:val="nil"/>
              <w:left w:val="nil"/>
              <w:bottom w:val="single" w:sz="4" w:space="0" w:color="auto"/>
              <w:right w:val="single" w:sz="4" w:space="0" w:color="auto"/>
            </w:tcBorders>
            <w:shd w:val="clear" w:color="000000" w:fill="DCDCDC"/>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101 650 231,56</w:t>
            </w:r>
          </w:p>
        </w:tc>
        <w:tc>
          <w:tcPr>
            <w:tcW w:w="1400" w:type="dxa"/>
            <w:tcBorders>
              <w:top w:val="nil"/>
              <w:left w:val="nil"/>
              <w:bottom w:val="single" w:sz="4" w:space="0" w:color="auto"/>
              <w:right w:val="single" w:sz="4" w:space="0" w:color="auto"/>
            </w:tcBorders>
            <w:shd w:val="clear" w:color="000000" w:fill="DCDCDC"/>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106 017 378,49</w:t>
            </w:r>
          </w:p>
        </w:tc>
        <w:tc>
          <w:tcPr>
            <w:tcW w:w="1363" w:type="dxa"/>
            <w:tcBorders>
              <w:top w:val="nil"/>
              <w:left w:val="nil"/>
              <w:bottom w:val="single" w:sz="4" w:space="0" w:color="auto"/>
              <w:right w:val="single" w:sz="4" w:space="0" w:color="auto"/>
            </w:tcBorders>
            <w:shd w:val="clear" w:color="000000" w:fill="DCDCDC"/>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69 732 327,63</w:t>
            </w:r>
          </w:p>
        </w:tc>
        <w:tc>
          <w:tcPr>
            <w:tcW w:w="1276" w:type="dxa"/>
            <w:tcBorders>
              <w:top w:val="nil"/>
              <w:left w:val="nil"/>
              <w:bottom w:val="single" w:sz="4" w:space="0" w:color="auto"/>
              <w:right w:val="single" w:sz="4" w:space="0" w:color="auto"/>
            </w:tcBorders>
            <w:shd w:val="clear" w:color="000000" w:fill="DCDCDC"/>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43 255 594,70</w:t>
            </w:r>
          </w:p>
        </w:tc>
        <w:tc>
          <w:tcPr>
            <w:tcW w:w="1275" w:type="dxa"/>
            <w:tcBorders>
              <w:top w:val="nil"/>
              <w:left w:val="nil"/>
              <w:bottom w:val="single" w:sz="4" w:space="0" w:color="auto"/>
              <w:right w:val="single" w:sz="4" w:space="0" w:color="auto"/>
            </w:tcBorders>
            <w:shd w:val="clear" w:color="000000" w:fill="DCDCDC"/>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53 260 517,22</w:t>
            </w:r>
          </w:p>
        </w:tc>
      </w:tr>
      <w:tr w:rsidR="00786675" w:rsidRPr="001E19CC" w:rsidTr="00786675">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50 382 480,37</w:t>
            </w:r>
          </w:p>
        </w:tc>
        <w:tc>
          <w:tcPr>
            <w:tcW w:w="136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99 085 686,59</w:t>
            </w:r>
          </w:p>
        </w:tc>
        <w:tc>
          <w:tcPr>
            <w:tcW w:w="140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102 768 950,85</w:t>
            </w:r>
          </w:p>
        </w:tc>
        <w:tc>
          <w:tcPr>
            <w:tcW w:w="1363"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66 757 500,00</w:t>
            </w:r>
          </w:p>
        </w:tc>
        <w:tc>
          <w:tcPr>
            <w:tcW w:w="1276"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40 057 500,00</w:t>
            </w:r>
          </w:p>
        </w:tc>
        <w:tc>
          <w:tcPr>
            <w:tcW w:w="1275"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52 386 470,48</w:t>
            </w:r>
          </w:p>
        </w:tc>
      </w:tr>
      <w:tr w:rsidR="00786675" w:rsidRPr="001E19CC" w:rsidTr="00786675">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«Развитие отраслей агропромышленного комплекса Ленского района»</w:t>
            </w:r>
          </w:p>
        </w:tc>
        <w:tc>
          <w:tcPr>
            <w:tcW w:w="1264"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50 382 480,37</w:t>
            </w:r>
          </w:p>
        </w:tc>
        <w:tc>
          <w:tcPr>
            <w:tcW w:w="136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99 085 686,59</w:t>
            </w:r>
          </w:p>
        </w:tc>
        <w:tc>
          <w:tcPr>
            <w:tcW w:w="140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102 768 950,85</w:t>
            </w:r>
          </w:p>
        </w:tc>
        <w:tc>
          <w:tcPr>
            <w:tcW w:w="1363"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66 757 500,00</w:t>
            </w:r>
          </w:p>
        </w:tc>
        <w:tc>
          <w:tcPr>
            <w:tcW w:w="1276"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40 057 500,00</w:t>
            </w:r>
          </w:p>
        </w:tc>
        <w:tc>
          <w:tcPr>
            <w:tcW w:w="1275"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52 386 470,48</w:t>
            </w:r>
          </w:p>
        </w:tc>
      </w:tr>
      <w:tr w:rsidR="00786675" w:rsidRPr="001E19CC" w:rsidTr="00786675">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264"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2 374 380,90</w:t>
            </w:r>
          </w:p>
        </w:tc>
        <w:tc>
          <w:tcPr>
            <w:tcW w:w="136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2 564 544,97</w:t>
            </w:r>
          </w:p>
        </w:tc>
        <w:tc>
          <w:tcPr>
            <w:tcW w:w="1400"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3 248 427,64</w:t>
            </w:r>
          </w:p>
        </w:tc>
        <w:tc>
          <w:tcPr>
            <w:tcW w:w="1363"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2 974 827,63</w:t>
            </w:r>
          </w:p>
        </w:tc>
        <w:tc>
          <w:tcPr>
            <w:tcW w:w="1276"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3 198 094,70</w:t>
            </w:r>
          </w:p>
        </w:tc>
        <w:tc>
          <w:tcPr>
            <w:tcW w:w="1275" w:type="dxa"/>
            <w:tcBorders>
              <w:top w:val="nil"/>
              <w:left w:val="nil"/>
              <w:bottom w:val="single" w:sz="4" w:space="0" w:color="auto"/>
              <w:right w:val="single" w:sz="4" w:space="0" w:color="auto"/>
            </w:tcBorders>
            <w:shd w:val="clear" w:color="auto" w:fill="auto"/>
            <w:vAlign w:val="center"/>
            <w:hideMark/>
          </w:tcPr>
          <w:p w:rsidR="00786675" w:rsidRPr="001E19CC" w:rsidRDefault="00786675" w:rsidP="00786675">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874 046,74</w:t>
            </w:r>
          </w:p>
        </w:tc>
      </w:tr>
      <w:tr w:rsidR="00786675" w:rsidRPr="001E19CC" w:rsidTr="00786675">
        <w:trPr>
          <w:trHeight w:val="672"/>
        </w:trPr>
        <w:tc>
          <w:tcPr>
            <w:tcW w:w="10065" w:type="dxa"/>
            <w:gridSpan w:val="7"/>
            <w:tcBorders>
              <w:top w:val="single" w:sz="4" w:space="0" w:color="auto"/>
              <w:left w:val="nil"/>
              <w:bottom w:val="nil"/>
              <w:right w:val="nil"/>
            </w:tcBorders>
            <w:shd w:val="clear" w:color="auto" w:fill="auto"/>
            <w:vAlign w:val="center"/>
            <w:hideMark/>
          </w:tcPr>
          <w:p w:rsidR="00786675" w:rsidRPr="001E19CC" w:rsidRDefault="00786675" w:rsidP="00786675">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786675" w:rsidRPr="001E19CC" w:rsidRDefault="00786675" w:rsidP="00AA7D27">
      <w:pPr>
        <w:tabs>
          <w:tab w:val="left" w:pos="540"/>
        </w:tabs>
        <w:spacing w:after="0" w:line="360" w:lineRule="auto"/>
        <w:ind w:firstLine="709"/>
        <w:jc w:val="both"/>
        <w:rPr>
          <w:rFonts w:ascii="Times New Roman" w:hAnsi="Times New Roman" w:cs="Times New Roman"/>
          <w:sz w:val="28"/>
          <w:szCs w:val="28"/>
        </w:rPr>
      </w:pPr>
    </w:p>
    <w:p w:rsidR="00AA7D27" w:rsidRPr="001E19CC" w:rsidRDefault="00AA7D27" w:rsidP="00AA7D27">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786675"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определен в сумме </w:t>
      </w:r>
      <w:r w:rsidR="00786675" w:rsidRPr="001E19CC">
        <w:rPr>
          <w:rFonts w:ascii="Times New Roman" w:hAnsi="Times New Roman" w:cs="Times New Roman"/>
          <w:bCs/>
          <w:sz w:val="28"/>
          <w:szCs w:val="28"/>
        </w:rPr>
        <w:t xml:space="preserve">106 017 378,49 </w:t>
      </w:r>
      <w:r w:rsidRPr="001E19CC">
        <w:rPr>
          <w:rFonts w:ascii="Times New Roman" w:hAnsi="Times New Roman" w:cs="Times New Roman"/>
          <w:sz w:val="28"/>
          <w:szCs w:val="28"/>
        </w:rPr>
        <w:t>руб</w:t>
      </w:r>
      <w:r w:rsidR="00786675" w:rsidRPr="001E19CC">
        <w:rPr>
          <w:rFonts w:ascii="Times New Roman" w:hAnsi="Times New Roman" w:cs="Times New Roman"/>
          <w:sz w:val="28"/>
          <w:szCs w:val="28"/>
        </w:rPr>
        <w:t xml:space="preserve">., на 2025 год  - </w:t>
      </w:r>
      <w:r w:rsidR="00786675" w:rsidRPr="001E19CC">
        <w:rPr>
          <w:rFonts w:ascii="Times New Roman" w:hAnsi="Times New Roman" w:cs="Times New Roman"/>
          <w:bCs/>
          <w:sz w:val="28"/>
          <w:szCs w:val="28"/>
        </w:rPr>
        <w:t>69 732 327,63</w:t>
      </w:r>
      <w:r w:rsidRPr="001E19CC">
        <w:rPr>
          <w:rFonts w:ascii="Times New Roman" w:hAnsi="Times New Roman" w:cs="Times New Roman"/>
          <w:sz w:val="28"/>
          <w:szCs w:val="28"/>
        </w:rPr>
        <w:t xml:space="preserve"> руб</w:t>
      </w:r>
      <w:r w:rsidR="00786675" w:rsidRPr="001E19CC">
        <w:rPr>
          <w:rFonts w:ascii="Times New Roman" w:hAnsi="Times New Roman" w:cs="Times New Roman"/>
          <w:sz w:val="28"/>
          <w:szCs w:val="28"/>
        </w:rPr>
        <w:t xml:space="preserve">., на 2026 год - </w:t>
      </w:r>
      <w:r w:rsidRPr="001E19CC">
        <w:rPr>
          <w:rFonts w:ascii="Times New Roman" w:hAnsi="Times New Roman" w:cs="Times New Roman"/>
          <w:sz w:val="28"/>
          <w:szCs w:val="28"/>
        </w:rPr>
        <w:t xml:space="preserve"> </w:t>
      </w:r>
      <w:r w:rsidR="00786675" w:rsidRPr="001E19CC">
        <w:rPr>
          <w:rFonts w:ascii="Times New Roman" w:hAnsi="Times New Roman" w:cs="Times New Roman"/>
          <w:bCs/>
          <w:sz w:val="28"/>
          <w:szCs w:val="28"/>
        </w:rPr>
        <w:t>43 255 594,70</w:t>
      </w:r>
      <w:r w:rsidRPr="001E19CC">
        <w:rPr>
          <w:rFonts w:ascii="Times New Roman" w:hAnsi="Times New Roman" w:cs="Times New Roman"/>
          <w:sz w:val="28"/>
          <w:szCs w:val="28"/>
        </w:rPr>
        <w:t xml:space="preserve"> руб.</w:t>
      </w:r>
    </w:p>
    <w:p w:rsidR="006D4CCF" w:rsidRPr="001E19CC" w:rsidRDefault="006D4CCF" w:rsidP="006D4CCF">
      <w:pPr>
        <w:pStyle w:val="a5"/>
        <w:tabs>
          <w:tab w:val="left" w:pos="15660"/>
        </w:tabs>
        <w:spacing w:before="0" w:beforeAutospacing="0" w:after="0" w:afterAutospacing="0" w:line="360" w:lineRule="auto"/>
        <w:jc w:val="both"/>
        <w:rPr>
          <w:sz w:val="28"/>
          <w:szCs w:val="28"/>
        </w:rPr>
      </w:pPr>
    </w:p>
    <w:p w:rsidR="006D4CCF" w:rsidRPr="001E19CC" w:rsidRDefault="006D4CCF" w:rsidP="006D4CCF">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830343" w:rsidRPr="001E19CC" w:rsidRDefault="006D4CCF" w:rsidP="0083034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предпринимательства  Ленского района»</w:t>
      </w:r>
    </w:p>
    <w:p w:rsidR="006D4CCF" w:rsidRPr="001E19CC" w:rsidRDefault="006D4CCF" w:rsidP="00830343">
      <w:pPr>
        <w:tabs>
          <w:tab w:val="left" w:pos="540"/>
        </w:tabs>
        <w:spacing w:after="0" w:line="360" w:lineRule="auto"/>
        <w:ind w:firstLine="709"/>
        <w:jc w:val="both"/>
        <w:rPr>
          <w:rFonts w:ascii="Times New Roman" w:hAnsi="Times New Roman" w:cs="Times New Roman"/>
          <w:b/>
          <w:sz w:val="28"/>
          <w:szCs w:val="28"/>
        </w:rPr>
      </w:pPr>
      <w:r w:rsidRPr="001E19CC">
        <w:rPr>
          <w:rFonts w:ascii="Times New Roman" w:hAnsi="Times New Roman" w:cs="Times New Roman"/>
          <w:b/>
          <w:i/>
          <w:iCs/>
          <w:sz w:val="28"/>
          <w:szCs w:val="28"/>
        </w:rPr>
        <w:t>Целью муниципальной</w:t>
      </w:r>
      <w:r w:rsidRPr="001E19CC">
        <w:rPr>
          <w:rFonts w:ascii="Times New Roman" w:hAnsi="Times New Roman" w:cs="Times New Roman"/>
          <w:iCs/>
          <w:sz w:val="28"/>
          <w:szCs w:val="28"/>
        </w:rPr>
        <w:t xml:space="preserve"> программы является </w:t>
      </w:r>
      <w:r w:rsidR="00830343" w:rsidRPr="001E19CC">
        <w:rPr>
          <w:rFonts w:ascii="Times New Roman" w:hAnsi="Times New Roman" w:cs="Times New Roman"/>
          <w:sz w:val="28"/>
          <w:szCs w:val="28"/>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rsidR="006D4CCF" w:rsidRPr="001E19CC" w:rsidRDefault="006D4CCF" w:rsidP="00830343">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830343" w:rsidRPr="001E19CC" w:rsidRDefault="00830343" w:rsidP="00830343">
      <w:pPr>
        <w:tabs>
          <w:tab w:val="left" w:pos="22"/>
          <w:tab w:val="left" w:pos="271"/>
          <w:tab w:val="left" w:pos="601"/>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rsidR="006D4CCF" w:rsidRPr="001E19CC" w:rsidRDefault="00830343" w:rsidP="00830343">
      <w:pPr>
        <w:pStyle w:val="Default"/>
        <w:spacing w:line="360" w:lineRule="auto"/>
        <w:ind w:firstLine="709"/>
        <w:jc w:val="both"/>
        <w:rPr>
          <w:sz w:val="28"/>
          <w:szCs w:val="28"/>
        </w:rPr>
      </w:pPr>
      <w:r w:rsidRPr="001E19CC">
        <w:rPr>
          <w:sz w:val="28"/>
          <w:szCs w:val="28"/>
          <w:lang w:eastAsia="en-US"/>
        </w:rPr>
        <w:t>- Популяризация предпринимательства и формирование кадрового потенциала</w:t>
      </w:r>
      <w:r w:rsidR="006D4CCF" w:rsidRPr="001E19CC">
        <w:rPr>
          <w:sz w:val="28"/>
          <w:szCs w:val="28"/>
        </w:rPr>
        <w:t>.</w:t>
      </w:r>
    </w:p>
    <w:tbl>
      <w:tblPr>
        <w:tblW w:w="10160" w:type="dxa"/>
        <w:tblInd w:w="-567" w:type="dxa"/>
        <w:tblLook w:val="04A0" w:firstRow="1" w:lastRow="0" w:firstColumn="1" w:lastColumn="0" w:noHBand="0" w:noVBand="1"/>
      </w:tblPr>
      <w:tblGrid>
        <w:gridCol w:w="2552"/>
        <w:gridCol w:w="1264"/>
        <w:gridCol w:w="1360"/>
        <w:gridCol w:w="1280"/>
        <w:gridCol w:w="1280"/>
        <w:gridCol w:w="1280"/>
        <w:gridCol w:w="1144"/>
      </w:tblGrid>
      <w:tr w:rsidR="006B0176" w:rsidRPr="001E19CC" w:rsidTr="006B0176">
        <w:trPr>
          <w:trHeight w:val="288"/>
        </w:trPr>
        <w:tc>
          <w:tcPr>
            <w:tcW w:w="2552" w:type="dxa"/>
            <w:tcBorders>
              <w:top w:val="nil"/>
              <w:left w:val="nil"/>
              <w:bottom w:val="nil"/>
              <w:right w:val="nil"/>
            </w:tcBorders>
            <w:shd w:val="clear" w:color="auto" w:fill="auto"/>
            <w:noWrap/>
            <w:vAlign w:val="bottom"/>
            <w:hideMark/>
          </w:tcPr>
          <w:p w:rsidR="006B0176" w:rsidRPr="001E19CC" w:rsidRDefault="006B0176" w:rsidP="006B0176">
            <w:pPr>
              <w:spacing w:after="0" w:line="240" w:lineRule="auto"/>
              <w:rPr>
                <w:rFonts w:ascii="Times New Roman" w:eastAsia="Times New Roman" w:hAnsi="Times New Roman" w:cs="Times New Roman"/>
                <w:sz w:val="24"/>
                <w:szCs w:val="24"/>
                <w:lang w:eastAsia="ru-RU"/>
              </w:rPr>
            </w:pPr>
          </w:p>
        </w:tc>
        <w:tc>
          <w:tcPr>
            <w:tcW w:w="1264" w:type="dxa"/>
            <w:tcBorders>
              <w:top w:val="nil"/>
              <w:left w:val="nil"/>
              <w:bottom w:val="nil"/>
              <w:right w:val="nil"/>
            </w:tcBorders>
            <w:shd w:val="clear" w:color="auto" w:fill="auto"/>
            <w:noWrap/>
            <w:vAlign w:val="bottom"/>
            <w:hideMark/>
          </w:tcPr>
          <w:p w:rsidR="006B0176" w:rsidRPr="001E19CC" w:rsidRDefault="006B0176" w:rsidP="006B017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6B0176" w:rsidRPr="001E19CC" w:rsidRDefault="006B0176" w:rsidP="006B0176">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6B0176" w:rsidRPr="001E19CC" w:rsidRDefault="006B0176" w:rsidP="006B0176">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6B0176" w:rsidRPr="001E19CC" w:rsidRDefault="006B0176" w:rsidP="006B0176">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6B0176" w:rsidRPr="001E19CC" w:rsidRDefault="006B0176" w:rsidP="006B0176">
            <w:pPr>
              <w:spacing w:after="0" w:line="240" w:lineRule="auto"/>
              <w:rPr>
                <w:rFonts w:ascii="Times New Roman" w:eastAsia="Times New Roman" w:hAnsi="Times New Roman" w:cs="Times New Roman"/>
                <w:sz w:val="20"/>
                <w:szCs w:val="20"/>
                <w:lang w:eastAsia="ru-RU"/>
              </w:rPr>
            </w:pPr>
          </w:p>
        </w:tc>
        <w:tc>
          <w:tcPr>
            <w:tcW w:w="1144" w:type="dxa"/>
            <w:tcBorders>
              <w:top w:val="nil"/>
              <w:left w:val="nil"/>
              <w:bottom w:val="nil"/>
              <w:right w:val="nil"/>
            </w:tcBorders>
            <w:shd w:val="clear" w:color="auto" w:fill="auto"/>
            <w:noWrap/>
            <w:vAlign w:val="bottom"/>
            <w:hideMark/>
          </w:tcPr>
          <w:p w:rsidR="006B0176" w:rsidRPr="001E19CC" w:rsidRDefault="006B0176" w:rsidP="006B0176">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6B0176" w:rsidRPr="001E19CC" w:rsidTr="006B0176">
        <w:trPr>
          <w:trHeight w:val="28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ind w:right="-108"/>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624" w:type="dxa"/>
            <w:gridSpan w:val="2"/>
            <w:tcBorders>
              <w:top w:val="single" w:sz="4" w:space="0" w:color="auto"/>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6B0176" w:rsidRPr="001E19CC" w:rsidTr="006B0176">
        <w:trPr>
          <w:trHeight w:val="28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6B0176" w:rsidRPr="001E19CC" w:rsidTr="006B0176">
        <w:trPr>
          <w:trHeight w:val="79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p>
        </w:tc>
        <w:tc>
          <w:tcPr>
            <w:tcW w:w="1144" w:type="dxa"/>
            <w:vMerge/>
            <w:tcBorders>
              <w:top w:val="nil"/>
              <w:left w:val="single" w:sz="4" w:space="0" w:color="auto"/>
              <w:bottom w:val="single" w:sz="4" w:space="0" w:color="auto"/>
              <w:right w:val="single" w:sz="4" w:space="0" w:color="auto"/>
            </w:tcBorders>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p>
        </w:tc>
      </w:tr>
      <w:tr w:rsidR="006B0176" w:rsidRPr="001E19CC" w:rsidTr="006B0176">
        <w:trPr>
          <w:trHeight w:val="2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14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6B0176" w:rsidRPr="001E19CC" w:rsidTr="006B0176">
        <w:trPr>
          <w:trHeight w:val="288"/>
        </w:trPr>
        <w:tc>
          <w:tcPr>
            <w:tcW w:w="2552" w:type="dxa"/>
            <w:tcBorders>
              <w:top w:val="nil"/>
              <w:left w:val="single" w:sz="4" w:space="0" w:color="auto"/>
              <w:bottom w:val="single" w:sz="4" w:space="0" w:color="auto"/>
              <w:right w:val="single" w:sz="4" w:space="0" w:color="auto"/>
            </w:tcBorders>
            <w:shd w:val="clear" w:color="000000" w:fill="DCDCDC"/>
            <w:vAlign w:val="center"/>
            <w:hideMark/>
          </w:tcPr>
          <w:p w:rsidR="006B0176" w:rsidRPr="001E19CC" w:rsidRDefault="006B0176" w:rsidP="006B0176">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Развитие предпринимательства Ленского района </w:t>
            </w:r>
          </w:p>
        </w:tc>
        <w:tc>
          <w:tcPr>
            <w:tcW w:w="1264" w:type="dxa"/>
            <w:tcBorders>
              <w:top w:val="nil"/>
              <w:left w:val="nil"/>
              <w:bottom w:val="single" w:sz="4" w:space="0" w:color="auto"/>
              <w:right w:val="single" w:sz="4" w:space="0" w:color="auto"/>
            </w:tcBorders>
            <w:shd w:val="clear" w:color="000000" w:fill="DCDCDC"/>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360" w:type="dxa"/>
            <w:tcBorders>
              <w:top w:val="nil"/>
              <w:left w:val="nil"/>
              <w:bottom w:val="single" w:sz="4" w:space="0" w:color="auto"/>
              <w:right w:val="single" w:sz="4" w:space="0" w:color="auto"/>
            </w:tcBorders>
            <w:shd w:val="clear" w:color="000000" w:fill="DCDCDC"/>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000000" w:fill="DCDCDC"/>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000000" w:fill="DCDCDC"/>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000000" w:fill="DCDCDC"/>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144" w:type="dxa"/>
            <w:tcBorders>
              <w:top w:val="nil"/>
              <w:left w:val="nil"/>
              <w:bottom w:val="single" w:sz="4" w:space="0" w:color="auto"/>
              <w:right w:val="single" w:sz="4" w:space="0" w:color="auto"/>
            </w:tcBorders>
            <w:shd w:val="clear" w:color="000000" w:fill="DCDCDC"/>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6B0176" w:rsidRPr="001E19CC" w:rsidTr="006B0176">
        <w:trPr>
          <w:trHeight w:val="2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36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12 550 000,00</w:t>
            </w:r>
          </w:p>
        </w:tc>
        <w:tc>
          <w:tcPr>
            <w:tcW w:w="114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0,00</w:t>
            </w:r>
          </w:p>
        </w:tc>
      </w:tr>
      <w:tr w:rsidR="006B0176" w:rsidRPr="001E19CC" w:rsidTr="006B0176">
        <w:trPr>
          <w:trHeight w:val="48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«Создание благоприятных условий для развития предпринимательства»</w:t>
            </w:r>
          </w:p>
        </w:tc>
        <w:tc>
          <w:tcPr>
            <w:tcW w:w="126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36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280"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12 550 000,00</w:t>
            </w:r>
          </w:p>
        </w:tc>
        <w:tc>
          <w:tcPr>
            <w:tcW w:w="1144" w:type="dxa"/>
            <w:tcBorders>
              <w:top w:val="nil"/>
              <w:left w:val="nil"/>
              <w:bottom w:val="single" w:sz="4" w:space="0" w:color="auto"/>
              <w:right w:val="single" w:sz="4" w:space="0" w:color="auto"/>
            </w:tcBorders>
            <w:shd w:val="clear" w:color="auto" w:fill="auto"/>
            <w:vAlign w:val="center"/>
            <w:hideMark/>
          </w:tcPr>
          <w:p w:rsidR="006B0176" w:rsidRPr="001E19CC" w:rsidRDefault="006B0176" w:rsidP="006B017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0,00</w:t>
            </w:r>
          </w:p>
        </w:tc>
      </w:tr>
      <w:tr w:rsidR="006B0176" w:rsidRPr="001E19CC" w:rsidTr="006B0176">
        <w:trPr>
          <w:trHeight w:val="288"/>
        </w:trPr>
        <w:tc>
          <w:tcPr>
            <w:tcW w:w="10160" w:type="dxa"/>
            <w:gridSpan w:val="7"/>
            <w:tcBorders>
              <w:top w:val="single" w:sz="4" w:space="0" w:color="auto"/>
              <w:left w:val="nil"/>
              <w:bottom w:val="nil"/>
              <w:right w:val="nil"/>
            </w:tcBorders>
            <w:shd w:val="clear" w:color="auto" w:fill="auto"/>
            <w:vAlign w:val="center"/>
            <w:hideMark/>
          </w:tcPr>
          <w:p w:rsidR="006B0176" w:rsidRPr="001E19CC" w:rsidRDefault="006B0176" w:rsidP="006B017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по состоянию на 30.09.2023 года</w:t>
            </w:r>
          </w:p>
        </w:tc>
      </w:tr>
    </w:tbl>
    <w:p w:rsidR="00830343" w:rsidRPr="001E19CC" w:rsidRDefault="00830343" w:rsidP="006B0176">
      <w:pPr>
        <w:pStyle w:val="Default"/>
        <w:spacing w:line="360" w:lineRule="auto"/>
        <w:jc w:val="both"/>
        <w:rPr>
          <w:color w:val="auto"/>
          <w:sz w:val="28"/>
          <w:szCs w:val="28"/>
        </w:rPr>
      </w:pPr>
    </w:p>
    <w:p w:rsidR="006D4CCF" w:rsidRPr="001E19CC" w:rsidRDefault="006D4CCF" w:rsidP="006D4CCF">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2024</w:t>
      </w:r>
      <w:r w:rsidR="006B0176" w:rsidRPr="001E19CC">
        <w:rPr>
          <w:rFonts w:ascii="Times New Roman" w:hAnsi="Times New Roman" w:cs="Times New Roman"/>
          <w:sz w:val="28"/>
          <w:szCs w:val="28"/>
        </w:rPr>
        <w:t>, 2025, 2026</w:t>
      </w:r>
      <w:r w:rsidRPr="001E19CC">
        <w:rPr>
          <w:rFonts w:ascii="Times New Roman" w:hAnsi="Times New Roman" w:cs="Times New Roman"/>
          <w:sz w:val="28"/>
          <w:szCs w:val="28"/>
        </w:rPr>
        <w:t xml:space="preserve"> годы определен в сумме </w:t>
      </w:r>
      <w:r w:rsidR="006B0176" w:rsidRPr="001E19CC">
        <w:rPr>
          <w:rFonts w:ascii="Times New Roman" w:hAnsi="Times New Roman" w:cs="Times New Roman"/>
          <w:sz w:val="28"/>
          <w:szCs w:val="28"/>
        </w:rPr>
        <w:t>12 550 000,00</w:t>
      </w:r>
      <w:r w:rsidRPr="001E19CC">
        <w:rPr>
          <w:rFonts w:ascii="Times New Roman" w:hAnsi="Times New Roman" w:cs="Times New Roman"/>
          <w:sz w:val="28"/>
          <w:szCs w:val="28"/>
        </w:rPr>
        <w:t xml:space="preserve"> руб</w:t>
      </w:r>
      <w:r w:rsidR="006B0176" w:rsidRPr="001E19CC">
        <w:rPr>
          <w:rFonts w:ascii="Times New Roman" w:hAnsi="Times New Roman" w:cs="Times New Roman"/>
          <w:sz w:val="28"/>
          <w:szCs w:val="28"/>
        </w:rPr>
        <w:t>.</w:t>
      </w:r>
      <w:r w:rsidRPr="001E19CC">
        <w:rPr>
          <w:rFonts w:ascii="Times New Roman" w:hAnsi="Times New Roman" w:cs="Times New Roman"/>
          <w:sz w:val="28"/>
          <w:szCs w:val="28"/>
        </w:rPr>
        <w:t xml:space="preserve"> ежегодно.</w:t>
      </w:r>
    </w:p>
    <w:p w:rsidR="006D4CCF" w:rsidRPr="001E19CC" w:rsidRDefault="006D4CCF" w:rsidP="00DA5C5A">
      <w:pPr>
        <w:pStyle w:val="a5"/>
        <w:tabs>
          <w:tab w:val="left" w:pos="15660"/>
        </w:tabs>
        <w:spacing w:before="0" w:beforeAutospacing="0" w:after="0" w:afterAutospacing="0" w:line="360" w:lineRule="auto"/>
        <w:ind w:firstLine="709"/>
        <w:jc w:val="both"/>
        <w:rPr>
          <w:sz w:val="28"/>
          <w:szCs w:val="28"/>
        </w:rPr>
      </w:pPr>
    </w:p>
    <w:p w:rsidR="00CD3B23" w:rsidRPr="001E19CC" w:rsidRDefault="00CD3B23" w:rsidP="00CD3B23">
      <w:pPr>
        <w:pStyle w:val="Default"/>
        <w:ind w:firstLine="709"/>
        <w:jc w:val="center"/>
        <w:rPr>
          <w:b/>
          <w:sz w:val="28"/>
          <w:szCs w:val="28"/>
        </w:rPr>
      </w:pPr>
      <w:r w:rsidRPr="001E19CC">
        <w:rPr>
          <w:b/>
          <w:sz w:val="28"/>
          <w:szCs w:val="28"/>
        </w:rPr>
        <w:t>Муниципальная программа</w:t>
      </w:r>
    </w:p>
    <w:p w:rsidR="00CD3B23" w:rsidRPr="001E19CC" w:rsidRDefault="00CD3B23" w:rsidP="00CD3B23">
      <w:pPr>
        <w:rPr>
          <w:rFonts w:ascii="Times New Roman" w:hAnsi="Times New Roman" w:cs="Times New Roman"/>
          <w:b/>
          <w:sz w:val="28"/>
          <w:szCs w:val="28"/>
        </w:rPr>
      </w:pPr>
      <w:r w:rsidRPr="001E19CC">
        <w:rPr>
          <w:rFonts w:ascii="Times New Roman" w:hAnsi="Times New Roman" w:cs="Times New Roman"/>
          <w:b/>
          <w:sz w:val="28"/>
          <w:szCs w:val="28"/>
        </w:rPr>
        <w:t>«Охрана окружающей среды и природных ресурсов в Ленском районе»</w:t>
      </w:r>
    </w:p>
    <w:p w:rsidR="00CD3B23" w:rsidRPr="001E19CC" w:rsidRDefault="00CD3B23" w:rsidP="00CD3B23">
      <w:pPr>
        <w:pStyle w:val="Default"/>
        <w:ind w:firstLine="709"/>
        <w:jc w:val="center"/>
        <w:rPr>
          <w:b/>
          <w:sz w:val="28"/>
          <w:szCs w:val="28"/>
        </w:rPr>
      </w:pPr>
    </w:p>
    <w:p w:rsidR="00CD3B23" w:rsidRPr="001E19CC" w:rsidRDefault="00CD3B23" w:rsidP="00CD3B23">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cs="Times New Roman"/>
          <w:sz w:val="28"/>
          <w:szCs w:val="28"/>
        </w:rPr>
        <w:t>сохранение и восстановление природной среды, обеспечивающей экологическую безопасность населения на территории Ленского района.</w:t>
      </w:r>
    </w:p>
    <w:p w:rsidR="00CD3B23" w:rsidRPr="001E19CC" w:rsidRDefault="00CD3B23" w:rsidP="00CD3B2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Достижение указанной цели обеспечивается решением следующих </w:t>
      </w:r>
      <w:r w:rsidRPr="001E19CC">
        <w:rPr>
          <w:rFonts w:ascii="Times New Roman" w:hAnsi="Times New Roman" w:cs="Times New Roman"/>
          <w:b/>
          <w:i/>
          <w:iCs/>
          <w:sz w:val="28"/>
          <w:szCs w:val="28"/>
        </w:rPr>
        <w:t xml:space="preserve">задач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 </w:t>
      </w:r>
    </w:p>
    <w:p w:rsidR="00CD3B23" w:rsidRPr="001E19CC" w:rsidRDefault="00CD3B23" w:rsidP="00CD3B23">
      <w:pPr>
        <w:pStyle w:val="ConsPlusNormal"/>
        <w:tabs>
          <w:tab w:val="left" w:pos="16"/>
        </w:tabs>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Обеспечение экологической безопасности и устранение накопленного ущерба природной среды на территории МО «Ленский район»;</w:t>
      </w:r>
    </w:p>
    <w:p w:rsidR="00CD3B23" w:rsidRPr="001E19CC" w:rsidRDefault="00CD3B23" w:rsidP="00CD3B23">
      <w:pPr>
        <w:pStyle w:val="Default"/>
        <w:spacing w:line="360" w:lineRule="auto"/>
        <w:ind w:firstLine="709"/>
        <w:jc w:val="both"/>
        <w:rPr>
          <w:sz w:val="28"/>
          <w:szCs w:val="28"/>
        </w:rPr>
      </w:pPr>
      <w:r w:rsidRPr="001E19CC">
        <w:rPr>
          <w:sz w:val="28"/>
          <w:szCs w:val="28"/>
        </w:rPr>
        <w:t xml:space="preserve">- Поддержание стабильной системы особо охраняемых природных территорий местного значения. Повышение статуса ООПТ местного значения в ООПТ республиканского значения; </w:t>
      </w:r>
    </w:p>
    <w:p w:rsidR="00CD3B23" w:rsidRPr="001E19CC" w:rsidRDefault="00CD3B23" w:rsidP="00CD3B23">
      <w:pPr>
        <w:pStyle w:val="Default"/>
        <w:spacing w:line="360" w:lineRule="auto"/>
        <w:ind w:firstLine="709"/>
        <w:jc w:val="both"/>
        <w:rPr>
          <w:sz w:val="28"/>
          <w:szCs w:val="28"/>
          <w:lang w:eastAsia="en-US"/>
        </w:rPr>
      </w:pPr>
      <w:r w:rsidRPr="001E19CC">
        <w:rPr>
          <w:sz w:val="28"/>
          <w:szCs w:val="28"/>
          <w:lang w:eastAsia="en-US"/>
        </w:rPr>
        <w:t>- Повышение уровня экологического образования населения Ленского района</w:t>
      </w:r>
      <w:r w:rsidR="00513342" w:rsidRPr="001E19CC">
        <w:rPr>
          <w:sz w:val="28"/>
          <w:szCs w:val="28"/>
          <w:lang w:eastAsia="en-US"/>
        </w:rPr>
        <w:t>.</w:t>
      </w:r>
    </w:p>
    <w:tbl>
      <w:tblPr>
        <w:tblW w:w="10366" w:type="dxa"/>
        <w:tblInd w:w="-851" w:type="dxa"/>
        <w:tblLook w:val="04A0" w:firstRow="1" w:lastRow="0" w:firstColumn="1" w:lastColumn="0" w:noHBand="0" w:noVBand="1"/>
      </w:tblPr>
      <w:tblGrid>
        <w:gridCol w:w="2694"/>
        <w:gridCol w:w="1264"/>
        <w:gridCol w:w="1288"/>
        <w:gridCol w:w="1280"/>
        <w:gridCol w:w="1280"/>
        <w:gridCol w:w="1280"/>
        <w:gridCol w:w="1280"/>
      </w:tblGrid>
      <w:tr w:rsidR="00E64CB6" w:rsidRPr="001E19CC" w:rsidTr="00E64CB6">
        <w:trPr>
          <w:trHeight w:val="288"/>
        </w:trPr>
        <w:tc>
          <w:tcPr>
            <w:tcW w:w="2694" w:type="dxa"/>
            <w:tcBorders>
              <w:top w:val="nil"/>
              <w:left w:val="nil"/>
              <w:bottom w:val="nil"/>
              <w:right w:val="nil"/>
            </w:tcBorders>
            <w:shd w:val="clear" w:color="auto" w:fill="auto"/>
            <w:noWrap/>
            <w:vAlign w:val="bottom"/>
            <w:hideMark/>
          </w:tcPr>
          <w:p w:rsidR="00E64CB6" w:rsidRPr="001E19CC" w:rsidRDefault="00E64CB6" w:rsidP="00E64CB6">
            <w:pPr>
              <w:spacing w:after="0" w:line="240" w:lineRule="auto"/>
              <w:rPr>
                <w:rFonts w:ascii="Times New Roman" w:eastAsia="Times New Roman" w:hAnsi="Times New Roman" w:cs="Times New Roman"/>
                <w:sz w:val="24"/>
                <w:szCs w:val="24"/>
                <w:lang w:eastAsia="ru-RU"/>
              </w:rPr>
            </w:pPr>
          </w:p>
        </w:tc>
        <w:tc>
          <w:tcPr>
            <w:tcW w:w="1264" w:type="dxa"/>
            <w:tcBorders>
              <w:top w:val="nil"/>
              <w:left w:val="nil"/>
              <w:bottom w:val="nil"/>
              <w:right w:val="nil"/>
            </w:tcBorders>
            <w:shd w:val="clear" w:color="auto" w:fill="auto"/>
            <w:noWrap/>
            <w:vAlign w:val="bottom"/>
            <w:hideMark/>
          </w:tcPr>
          <w:p w:rsidR="00E64CB6" w:rsidRPr="001E19CC" w:rsidRDefault="00E64CB6" w:rsidP="00E64CB6">
            <w:pPr>
              <w:spacing w:after="0" w:line="240" w:lineRule="auto"/>
              <w:rPr>
                <w:rFonts w:ascii="Times New Roman" w:eastAsia="Times New Roman" w:hAnsi="Times New Roman" w:cs="Times New Roman"/>
                <w:sz w:val="20"/>
                <w:szCs w:val="20"/>
                <w:lang w:eastAsia="ru-RU"/>
              </w:rPr>
            </w:pPr>
          </w:p>
        </w:tc>
        <w:tc>
          <w:tcPr>
            <w:tcW w:w="1288" w:type="dxa"/>
            <w:tcBorders>
              <w:top w:val="nil"/>
              <w:left w:val="nil"/>
              <w:bottom w:val="nil"/>
              <w:right w:val="nil"/>
            </w:tcBorders>
            <w:shd w:val="clear" w:color="auto" w:fill="auto"/>
            <w:noWrap/>
            <w:vAlign w:val="bottom"/>
            <w:hideMark/>
          </w:tcPr>
          <w:p w:rsidR="00E64CB6" w:rsidRPr="001E19CC" w:rsidRDefault="00E64CB6" w:rsidP="00E64CB6">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E64CB6" w:rsidRPr="001E19CC" w:rsidRDefault="00E64CB6" w:rsidP="00E64CB6">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E64CB6" w:rsidRPr="001E19CC" w:rsidRDefault="00E64CB6" w:rsidP="00E64CB6">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E64CB6" w:rsidRPr="001E19CC" w:rsidRDefault="00E64CB6" w:rsidP="00E64CB6">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E64CB6" w:rsidRPr="001E19CC" w:rsidRDefault="00E64CB6" w:rsidP="00E64CB6">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E64CB6" w:rsidRPr="001E19CC" w:rsidTr="00E64CB6">
        <w:trPr>
          <w:trHeight w:val="288"/>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E64CB6" w:rsidRPr="001E19CC" w:rsidTr="00E64CB6">
        <w:trPr>
          <w:trHeight w:val="28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E64CB6" w:rsidRPr="001E19CC" w:rsidTr="00E64CB6">
        <w:trPr>
          <w:trHeight w:val="79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288" w:type="dxa"/>
            <w:vMerge/>
            <w:tcBorders>
              <w:top w:val="nil"/>
              <w:left w:val="single" w:sz="4" w:space="0" w:color="auto"/>
              <w:bottom w:val="single" w:sz="4" w:space="0" w:color="auto"/>
              <w:right w:val="single" w:sz="4" w:space="0" w:color="auto"/>
            </w:tcBorders>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p>
        </w:tc>
      </w:tr>
      <w:tr w:rsidR="00E64CB6" w:rsidRPr="001E19CC" w:rsidTr="00E64CB6">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288"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E64CB6" w:rsidRPr="001E19CC" w:rsidTr="00E64CB6">
        <w:trPr>
          <w:trHeight w:val="456"/>
        </w:trPr>
        <w:tc>
          <w:tcPr>
            <w:tcW w:w="2694" w:type="dxa"/>
            <w:tcBorders>
              <w:top w:val="nil"/>
              <w:left w:val="single" w:sz="4" w:space="0" w:color="auto"/>
              <w:bottom w:val="single" w:sz="4" w:space="0" w:color="auto"/>
              <w:right w:val="single" w:sz="4" w:space="0" w:color="auto"/>
            </w:tcBorders>
            <w:shd w:val="clear" w:color="000000" w:fill="DCDCDC"/>
            <w:vAlign w:val="center"/>
            <w:hideMark/>
          </w:tcPr>
          <w:p w:rsidR="00E64CB6" w:rsidRPr="001E19CC" w:rsidRDefault="00E64CB6" w:rsidP="00E64CB6">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Охрана окружающей среды и природных ресурсов в Ленском районе</w:t>
            </w:r>
          </w:p>
        </w:tc>
        <w:tc>
          <w:tcPr>
            <w:tcW w:w="1264" w:type="dxa"/>
            <w:tcBorders>
              <w:top w:val="nil"/>
              <w:left w:val="nil"/>
              <w:bottom w:val="single" w:sz="4" w:space="0" w:color="auto"/>
              <w:right w:val="single" w:sz="4" w:space="0" w:color="auto"/>
            </w:tcBorders>
            <w:shd w:val="clear" w:color="000000" w:fill="DCDCDC"/>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28 293 963,79</w:t>
            </w:r>
          </w:p>
        </w:tc>
        <w:tc>
          <w:tcPr>
            <w:tcW w:w="1288" w:type="dxa"/>
            <w:tcBorders>
              <w:top w:val="nil"/>
              <w:left w:val="nil"/>
              <w:bottom w:val="single" w:sz="4" w:space="0" w:color="auto"/>
              <w:right w:val="single" w:sz="4" w:space="0" w:color="auto"/>
            </w:tcBorders>
            <w:shd w:val="clear" w:color="000000" w:fill="DCDCDC"/>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18 677 135,25</w:t>
            </w:r>
          </w:p>
        </w:tc>
        <w:tc>
          <w:tcPr>
            <w:tcW w:w="1280" w:type="dxa"/>
            <w:tcBorders>
              <w:top w:val="nil"/>
              <w:left w:val="nil"/>
              <w:bottom w:val="single" w:sz="4" w:space="0" w:color="auto"/>
              <w:right w:val="single" w:sz="4" w:space="0" w:color="auto"/>
            </w:tcBorders>
            <w:shd w:val="clear" w:color="000000" w:fill="DCDCDC"/>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55 654 124,24</w:t>
            </w:r>
          </w:p>
        </w:tc>
        <w:tc>
          <w:tcPr>
            <w:tcW w:w="1280" w:type="dxa"/>
            <w:tcBorders>
              <w:top w:val="nil"/>
              <w:left w:val="nil"/>
              <w:bottom w:val="single" w:sz="4" w:space="0" w:color="auto"/>
              <w:right w:val="single" w:sz="4" w:space="0" w:color="auto"/>
            </w:tcBorders>
            <w:shd w:val="clear" w:color="000000" w:fill="DCDCDC"/>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31 880 289,21</w:t>
            </w:r>
          </w:p>
        </w:tc>
        <w:tc>
          <w:tcPr>
            <w:tcW w:w="1280" w:type="dxa"/>
            <w:tcBorders>
              <w:top w:val="nil"/>
              <w:left w:val="nil"/>
              <w:bottom w:val="single" w:sz="4" w:space="0" w:color="auto"/>
              <w:right w:val="single" w:sz="4" w:space="0" w:color="auto"/>
            </w:tcBorders>
            <w:shd w:val="clear" w:color="000000" w:fill="DCDCDC"/>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33 155 500,78</w:t>
            </w:r>
          </w:p>
        </w:tc>
        <w:tc>
          <w:tcPr>
            <w:tcW w:w="1280" w:type="dxa"/>
            <w:tcBorders>
              <w:top w:val="nil"/>
              <w:left w:val="nil"/>
              <w:bottom w:val="single" w:sz="4" w:space="0" w:color="auto"/>
              <w:right w:val="single" w:sz="4" w:space="0" w:color="auto"/>
            </w:tcBorders>
            <w:shd w:val="clear" w:color="000000" w:fill="DCDCDC"/>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27 360 160,45</w:t>
            </w:r>
          </w:p>
        </w:tc>
      </w:tr>
      <w:tr w:rsidR="00E64CB6" w:rsidRPr="001E19CC" w:rsidTr="00E64CB6">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28 293 963,79</w:t>
            </w:r>
          </w:p>
        </w:tc>
        <w:tc>
          <w:tcPr>
            <w:tcW w:w="1288"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18 677 135,25</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55 654 124,24</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31 880 289,21</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33 155 500,78</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27 360 160,45</w:t>
            </w:r>
          </w:p>
        </w:tc>
      </w:tr>
      <w:tr w:rsidR="00E64CB6" w:rsidRPr="001E19CC" w:rsidTr="00E64CB6">
        <w:trPr>
          <w:trHeight w:val="4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"Сохранение качества окружающей среды и улучшение экологической ситуации в районе"</w:t>
            </w:r>
          </w:p>
        </w:tc>
        <w:tc>
          <w:tcPr>
            <w:tcW w:w="1264"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28 293 963,79</w:t>
            </w:r>
          </w:p>
        </w:tc>
        <w:tc>
          <w:tcPr>
            <w:tcW w:w="1288"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18 677 135,25</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55 654 124,24</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31 880 289,21</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33 155 500,78</w:t>
            </w:r>
          </w:p>
        </w:tc>
        <w:tc>
          <w:tcPr>
            <w:tcW w:w="1280" w:type="dxa"/>
            <w:tcBorders>
              <w:top w:val="nil"/>
              <w:left w:val="nil"/>
              <w:bottom w:val="single" w:sz="4" w:space="0" w:color="auto"/>
              <w:right w:val="single" w:sz="4" w:space="0" w:color="auto"/>
            </w:tcBorders>
            <w:shd w:val="clear" w:color="auto" w:fill="auto"/>
            <w:vAlign w:val="center"/>
            <w:hideMark/>
          </w:tcPr>
          <w:p w:rsidR="00E64CB6" w:rsidRPr="001E19CC" w:rsidRDefault="00E64CB6" w:rsidP="00E64CB6">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27 360 160,45</w:t>
            </w:r>
          </w:p>
        </w:tc>
      </w:tr>
      <w:tr w:rsidR="00E64CB6" w:rsidRPr="001E19CC" w:rsidTr="00E64CB6">
        <w:trPr>
          <w:trHeight w:val="288"/>
        </w:trPr>
        <w:tc>
          <w:tcPr>
            <w:tcW w:w="10366" w:type="dxa"/>
            <w:gridSpan w:val="7"/>
            <w:tcBorders>
              <w:top w:val="single" w:sz="4" w:space="0" w:color="auto"/>
              <w:left w:val="nil"/>
              <w:bottom w:val="nil"/>
              <w:right w:val="nil"/>
            </w:tcBorders>
            <w:shd w:val="clear" w:color="auto" w:fill="auto"/>
            <w:vAlign w:val="center"/>
            <w:hideMark/>
          </w:tcPr>
          <w:p w:rsidR="00E64CB6" w:rsidRPr="001E19CC" w:rsidRDefault="00E64CB6" w:rsidP="00E64CB6">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по состоянию на 30.09.2023 года</w:t>
            </w:r>
          </w:p>
        </w:tc>
      </w:tr>
    </w:tbl>
    <w:p w:rsidR="00CD3B23" w:rsidRPr="001E19CC" w:rsidRDefault="00CD3B23" w:rsidP="00CD3B23">
      <w:pPr>
        <w:pStyle w:val="Default"/>
        <w:spacing w:line="360" w:lineRule="auto"/>
        <w:ind w:firstLine="709"/>
        <w:jc w:val="both"/>
        <w:rPr>
          <w:sz w:val="28"/>
          <w:szCs w:val="28"/>
        </w:rPr>
      </w:pPr>
    </w:p>
    <w:p w:rsidR="00CD3B23" w:rsidRPr="001E19CC" w:rsidRDefault="00CD3B23" w:rsidP="00513342">
      <w:pPr>
        <w:pStyle w:val="Default"/>
        <w:spacing w:line="360" w:lineRule="auto"/>
        <w:ind w:firstLine="709"/>
        <w:jc w:val="both"/>
        <w:rPr>
          <w:sz w:val="28"/>
          <w:szCs w:val="28"/>
        </w:rPr>
      </w:pPr>
      <w:r w:rsidRPr="001E19CC">
        <w:rPr>
          <w:sz w:val="28"/>
          <w:szCs w:val="28"/>
        </w:rPr>
        <w:t>Общий объем расходов муниципальной программы на 202</w:t>
      </w:r>
      <w:r w:rsidR="00E64CB6" w:rsidRPr="001E19CC">
        <w:rPr>
          <w:sz w:val="28"/>
          <w:szCs w:val="28"/>
        </w:rPr>
        <w:t>4</w:t>
      </w:r>
      <w:r w:rsidRPr="001E19CC">
        <w:rPr>
          <w:sz w:val="28"/>
          <w:szCs w:val="28"/>
        </w:rPr>
        <w:t xml:space="preserve"> год определен в сумме </w:t>
      </w:r>
      <w:r w:rsidR="00E64CB6" w:rsidRPr="001E19CC">
        <w:rPr>
          <w:bCs/>
          <w:sz w:val="28"/>
          <w:szCs w:val="28"/>
        </w:rPr>
        <w:t xml:space="preserve">55 654 124,24 </w:t>
      </w:r>
      <w:r w:rsidR="00E64CB6" w:rsidRPr="001E19CC">
        <w:rPr>
          <w:sz w:val="28"/>
          <w:szCs w:val="28"/>
        </w:rPr>
        <w:t>руб.</w:t>
      </w:r>
      <w:r w:rsidR="00E647F4" w:rsidRPr="001E19CC">
        <w:rPr>
          <w:sz w:val="28"/>
          <w:szCs w:val="28"/>
        </w:rPr>
        <w:t xml:space="preserve"> (в том числе расходы на Капитальные вложения в объекты муниципальной собственности – 25 000 000,00 руб.)</w:t>
      </w:r>
      <w:r w:rsidRPr="001E19CC">
        <w:rPr>
          <w:sz w:val="28"/>
          <w:szCs w:val="28"/>
        </w:rPr>
        <w:t xml:space="preserve">, на </w:t>
      </w:r>
      <w:r w:rsidR="00E64CB6" w:rsidRPr="001E19CC">
        <w:rPr>
          <w:sz w:val="28"/>
          <w:szCs w:val="28"/>
        </w:rPr>
        <w:t>2025 годы – 31 880 289,21</w:t>
      </w:r>
      <w:r w:rsidRPr="001E19CC">
        <w:rPr>
          <w:sz w:val="28"/>
          <w:szCs w:val="28"/>
        </w:rPr>
        <w:t xml:space="preserve"> руб</w:t>
      </w:r>
      <w:r w:rsidR="00E64CB6" w:rsidRPr="001E19CC">
        <w:rPr>
          <w:sz w:val="28"/>
          <w:szCs w:val="28"/>
        </w:rPr>
        <w:t xml:space="preserve">., на 2026 год - </w:t>
      </w:r>
      <w:r w:rsidRPr="001E19CC">
        <w:rPr>
          <w:sz w:val="28"/>
          <w:szCs w:val="28"/>
        </w:rPr>
        <w:t xml:space="preserve"> </w:t>
      </w:r>
      <w:r w:rsidR="00E64CB6" w:rsidRPr="001E19CC">
        <w:rPr>
          <w:sz w:val="28"/>
          <w:szCs w:val="28"/>
        </w:rPr>
        <w:t>33 155 500,78 руб.</w:t>
      </w:r>
    </w:p>
    <w:p w:rsidR="00CD3B23" w:rsidRPr="001E19CC" w:rsidRDefault="00CD3B23" w:rsidP="00DA5C5A">
      <w:pPr>
        <w:pStyle w:val="a5"/>
        <w:tabs>
          <w:tab w:val="left" w:pos="15660"/>
        </w:tabs>
        <w:spacing w:before="0" w:beforeAutospacing="0" w:after="0" w:afterAutospacing="0" w:line="360" w:lineRule="auto"/>
        <w:ind w:firstLine="709"/>
        <w:jc w:val="both"/>
        <w:rPr>
          <w:sz w:val="28"/>
          <w:szCs w:val="28"/>
        </w:rPr>
      </w:pPr>
    </w:p>
    <w:p w:rsidR="00150E6D" w:rsidRPr="001E19CC" w:rsidRDefault="00150E6D" w:rsidP="00834547">
      <w:pPr>
        <w:pStyle w:val="a5"/>
        <w:tabs>
          <w:tab w:val="left" w:pos="15660"/>
        </w:tabs>
        <w:spacing w:before="0" w:beforeAutospacing="0" w:after="0" w:afterAutospacing="0"/>
        <w:ind w:firstLine="709"/>
        <w:jc w:val="center"/>
        <w:rPr>
          <w:b/>
          <w:sz w:val="28"/>
          <w:szCs w:val="28"/>
        </w:rPr>
      </w:pPr>
      <w:r w:rsidRPr="001E19CC">
        <w:rPr>
          <w:b/>
          <w:sz w:val="28"/>
          <w:szCs w:val="28"/>
        </w:rPr>
        <w:t>Муниципальная программа</w:t>
      </w:r>
    </w:p>
    <w:p w:rsidR="004C4136" w:rsidRPr="001E19CC" w:rsidRDefault="00150E6D" w:rsidP="00834547">
      <w:pPr>
        <w:pStyle w:val="a5"/>
        <w:tabs>
          <w:tab w:val="left" w:pos="15660"/>
        </w:tabs>
        <w:spacing w:before="0" w:beforeAutospacing="0" w:after="0" w:afterAutospacing="0"/>
        <w:ind w:firstLine="142"/>
        <w:jc w:val="center"/>
        <w:rPr>
          <w:b/>
          <w:sz w:val="28"/>
          <w:szCs w:val="28"/>
        </w:rPr>
      </w:pPr>
      <w:r w:rsidRPr="001E19CC">
        <w:rPr>
          <w:b/>
          <w:sz w:val="28"/>
          <w:szCs w:val="28"/>
        </w:rPr>
        <w:t>«</w:t>
      </w:r>
      <w:r w:rsidR="0074370E" w:rsidRPr="001E19CC">
        <w:rPr>
          <w:b/>
          <w:sz w:val="28"/>
          <w:szCs w:val="28"/>
        </w:rPr>
        <w:t>Управление муниципальной собственностью муниципального образования «Ленский район</w:t>
      </w:r>
      <w:r w:rsidR="008B12E9" w:rsidRPr="001E19CC">
        <w:rPr>
          <w:b/>
          <w:sz w:val="28"/>
          <w:szCs w:val="28"/>
        </w:rPr>
        <w:t>»</w:t>
      </w:r>
    </w:p>
    <w:p w:rsidR="00513342" w:rsidRPr="001E19CC" w:rsidRDefault="00513342" w:rsidP="00834547">
      <w:pPr>
        <w:pStyle w:val="a5"/>
        <w:tabs>
          <w:tab w:val="left" w:pos="15660"/>
        </w:tabs>
        <w:spacing w:before="0" w:beforeAutospacing="0" w:after="0" w:afterAutospacing="0"/>
        <w:ind w:firstLine="142"/>
        <w:jc w:val="center"/>
        <w:rPr>
          <w:b/>
          <w:sz w:val="28"/>
          <w:szCs w:val="28"/>
        </w:rPr>
      </w:pPr>
    </w:p>
    <w:p w:rsidR="00150E6D" w:rsidRPr="001E19CC" w:rsidRDefault="00150E6D" w:rsidP="008B12E9">
      <w:pPr>
        <w:pStyle w:val="a5"/>
        <w:tabs>
          <w:tab w:val="left" w:pos="15660"/>
        </w:tabs>
        <w:spacing w:before="0" w:beforeAutospacing="0" w:after="0" w:afterAutospacing="0" w:line="360" w:lineRule="auto"/>
        <w:ind w:firstLine="709"/>
        <w:jc w:val="both"/>
        <w:rPr>
          <w:sz w:val="28"/>
          <w:szCs w:val="28"/>
        </w:rPr>
      </w:pPr>
      <w:r w:rsidRPr="001E19CC">
        <w:rPr>
          <w:b/>
          <w:i/>
          <w:iCs/>
          <w:sz w:val="28"/>
          <w:szCs w:val="28"/>
        </w:rPr>
        <w:t xml:space="preserve">Целью </w:t>
      </w:r>
      <w:r w:rsidRPr="001E19CC">
        <w:rPr>
          <w:iCs/>
          <w:sz w:val="28"/>
          <w:szCs w:val="28"/>
        </w:rPr>
        <w:t xml:space="preserve">муниципальной программы </w:t>
      </w:r>
      <w:r w:rsidR="007841C6" w:rsidRPr="001E19CC">
        <w:rPr>
          <w:iCs/>
          <w:sz w:val="28"/>
          <w:szCs w:val="28"/>
        </w:rPr>
        <w:t xml:space="preserve">является </w:t>
      </w:r>
      <w:r w:rsidR="0074370E" w:rsidRPr="001E19CC">
        <w:rPr>
          <w:sz w:val="28"/>
          <w:szCs w:val="28"/>
        </w:rPr>
        <w:t>формирование устойчивой экономической базы и эффективной системы управления муниципальной собственностью, повышение инвестиционной привлекательности района</w:t>
      </w:r>
      <w:r w:rsidRPr="001E19CC">
        <w:rPr>
          <w:sz w:val="28"/>
          <w:szCs w:val="28"/>
        </w:rPr>
        <w:t>.</w:t>
      </w:r>
    </w:p>
    <w:p w:rsidR="00150E6D" w:rsidRPr="001E19CC" w:rsidRDefault="00150E6D" w:rsidP="008B12E9">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программы: </w:t>
      </w:r>
    </w:p>
    <w:p w:rsidR="00150E6D" w:rsidRPr="001E19CC" w:rsidRDefault="0085276E" w:rsidP="008B12E9">
      <w:pPr>
        <w:tabs>
          <w:tab w:val="left" w:pos="540"/>
        </w:tabs>
        <w:spacing w:after="0" w:line="360" w:lineRule="auto"/>
        <w:ind w:firstLine="709"/>
        <w:jc w:val="both"/>
        <w:rPr>
          <w:rFonts w:ascii="Times New Roman" w:eastAsia="Times New Roman" w:hAnsi="Times New Roman" w:cs="Times New Roman"/>
          <w:color w:val="000000"/>
          <w:sz w:val="28"/>
          <w:szCs w:val="28"/>
          <w:lang w:eastAsia="ru-RU"/>
        </w:rPr>
      </w:pPr>
      <w:r w:rsidRPr="001E19CC">
        <w:rPr>
          <w:rFonts w:ascii="Times New Roman" w:eastAsia="Times New Roman" w:hAnsi="Times New Roman" w:cs="Times New Roman"/>
          <w:color w:val="000000"/>
          <w:sz w:val="28"/>
          <w:szCs w:val="28"/>
          <w:lang w:eastAsia="ru-RU"/>
        </w:rPr>
        <w:t>- Совершенствование системы учета объектов муниципальной собственности в казне и реестре имущества муниципального района.                                                                                                   Обеспечение поступления неналоговых доходов в бюджет муниципального образования.                                                                           Стимулирование развития малого и среднего бизнеса на территории МО «Ленский район» за счет использования имущественного потенциала МО «Ленский район»;</w:t>
      </w:r>
    </w:p>
    <w:p w:rsidR="0085276E" w:rsidRPr="001E19CC" w:rsidRDefault="0085276E" w:rsidP="008B12E9">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1E19CC">
        <w:rPr>
          <w:rFonts w:ascii="Times New Roman" w:eastAsia="Times New Roman" w:hAnsi="Times New Roman" w:cs="Times New Roman"/>
          <w:color w:val="000000"/>
          <w:sz w:val="28"/>
          <w:szCs w:val="28"/>
          <w:lang w:eastAsia="ru-RU"/>
        </w:rPr>
        <w:t>- Обеспечение рационального и эффективного использования земель, находящихся в муниципальной собственности района. Обеспечение п</w:t>
      </w:r>
      <w:r w:rsidRPr="001E19CC">
        <w:rPr>
          <w:rFonts w:ascii="Times New Roman" w:eastAsia="Times New Roman" w:hAnsi="Times New Roman" w:cs="Times New Roman"/>
          <w:sz w:val="28"/>
          <w:szCs w:val="28"/>
          <w:lang w:eastAsia="ru-RU"/>
        </w:rPr>
        <w:t>оступления неналоговых доходов в бюджет муниципального образования;</w:t>
      </w:r>
    </w:p>
    <w:p w:rsidR="0085276E" w:rsidRPr="001E19CC" w:rsidRDefault="0085276E" w:rsidP="008B12E9">
      <w:pPr>
        <w:tabs>
          <w:tab w:val="left" w:pos="540"/>
        </w:tabs>
        <w:spacing w:after="0" w:line="360" w:lineRule="auto"/>
        <w:ind w:firstLine="709"/>
        <w:jc w:val="both"/>
        <w:rPr>
          <w:rFonts w:ascii="Times New Roman" w:eastAsia="Times New Roman" w:hAnsi="Times New Roman" w:cs="Times New Roman"/>
          <w:sz w:val="28"/>
          <w:szCs w:val="28"/>
        </w:rPr>
      </w:pPr>
      <w:r w:rsidRPr="001E19CC">
        <w:rPr>
          <w:rFonts w:ascii="Times New Roman" w:eastAsia="Times New Roman" w:hAnsi="Times New Roman" w:cs="Times New Roman"/>
          <w:sz w:val="28"/>
          <w:szCs w:val="28"/>
          <w:lang w:eastAsia="ru-RU"/>
        </w:rPr>
        <w:t xml:space="preserve">- </w:t>
      </w:r>
      <w:r w:rsidRPr="001E19CC">
        <w:rPr>
          <w:rFonts w:ascii="Times New Roman" w:eastAsia="Times New Roman" w:hAnsi="Times New Roman" w:cs="Times New Roman"/>
          <w:sz w:val="28"/>
          <w:szCs w:val="28"/>
        </w:rPr>
        <w:t>Обеспечение непрерывного функционирования деятельности муниципального казенного учреждения «Комитет имущественных отношений» МО «Ленский район» РС (Я)».</w:t>
      </w:r>
    </w:p>
    <w:tbl>
      <w:tblPr>
        <w:tblW w:w="10344" w:type="dxa"/>
        <w:tblInd w:w="-709" w:type="dxa"/>
        <w:tblLook w:val="04A0" w:firstRow="1" w:lastRow="0" w:firstColumn="1" w:lastColumn="0" w:noHBand="0" w:noVBand="1"/>
      </w:tblPr>
      <w:tblGrid>
        <w:gridCol w:w="2127"/>
        <w:gridCol w:w="1417"/>
        <w:gridCol w:w="1360"/>
        <w:gridCol w:w="1360"/>
        <w:gridCol w:w="1360"/>
        <w:gridCol w:w="1360"/>
        <w:gridCol w:w="1360"/>
      </w:tblGrid>
      <w:tr w:rsidR="00E647F4" w:rsidRPr="001E19CC" w:rsidTr="00E647F4">
        <w:trPr>
          <w:trHeight w:val="288"/>
        </w:trPr>
        <w:tc>
          <w:tcPr>
            <w:tcW w:w="2127" w:type="dxa"/>
            <w:tcBorders>
              <w:top w:val="nil"/>
              <w:left w:val="nil"/>
              <w:bottom w:val="nil"/>
              <w:right w:val="nil"/>
            </w:tcBorders>
            <w:shd w:val="clear" w:color="auto" w:fill="auto"/>
            <w:noWrap/>
            <w:vAlign w:val="bottom"/>
            <w:hideMark/>
          </w:tcPr>
          <w:p w:rsidR="00E647F4" w:rsidRPr="001E19CC" w:rsidRDefault="00E647F4" w:rsidP="00E647F4">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E647F4" w:rsidRPr="001E19CC" w:rsidRDefault="00E647F4" w:rsidP="00E647F4">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E647F4" w:rsidRPr="001E19CC" w:rsidRDefault="00E647F4" w:rsidP="00E647F4">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E647F4" w:rsidRPr="001E19CC" w:rsidRDefault="00E647F4" w:rsidP="00E647F4">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E647F4" w:rsidRPr="001E19CC" w:rsidRDefault="00E647F4" w:rsidP="00E647F4">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E647F4" w:rsidRPr="001E19CC" w:rsidRDefault="00E647F4" w:rsidP="00E647F4">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E647F4" w:rsidRPr="001E19CC" w:rsidRDefault="00E647F4" w:rsidP="00E647F4">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E647F4" w:rsidRPr="001E19CC" w:rsidTr="00E647F4">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777" w:type="dxa"/>
            <w:gridSpan w:val="2"/>
            <w:tcBorders>
              <w:top w:val="single" w:sz="4" w:space="0" w:color="auto"/>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E647F4" w:rsidRPr="001E19CC" w:rsidTr="00E647F4">
        <w:trPr>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E647F4" w:rsidRPr="001E19CC" w:rsidTr="00E647F4">
        <w:trPr>
          <w:trHeight w:val="79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p>
        </w:tc>
      </w:tr>
      <w:tr w:rsidR="00E647F4" w:rsidRPr="001E19CC" w:rsidTr="00E647F4">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E647F4" w:rsidRPr="001E19CC" w:rsidTr="00E647F4">
        <w:trPr>
          <w:trHeight w:val="456"/>
        </w:trPr>
        <w:tc>
          <w:tcPr>
            <w:tcW w:w="2127" w:type="dxa"/>
            <w:tcBorders>
              <w:top w:val="nil"/>
              <w:left w:val="single" w:sz="4" w:space="0" w:color="auto"/>
              <w:bottom w:val="single" w:sz="4" w:space="0" w:color="auto"/>
              <w:right w:val="single" w:sz="4" w:space="0" w:color="auto"/>
            </w:tcBorders>
            <w:shd w:val="clear" w:color="000000" w:fill="DCDCDC"/>
            <w:vAlign w:val="center"/>
            <w:hideMark/>
          </w:tcPr>
          <w:p w:rsidR="00E647F4" w:rsidRPr="001E19CC" w:rsidRDefault="00E647F4" w:rsidP="00E647F4">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Управление муниципальной собственностью муниципального образования «Ленский район</w:t>
            </w:r>
          </w:p>
        </w:tc>
        <w:tc>
          <w:tcPr>
            <w:tcW w:w="1417" w:type="dxa"/>
            <w:tcBorders>
              <w:top w:val="nil"/>
              <w:left w:val="nil"/>
              <w:bottom w:val="single" w:sz="4" w:space="0" w:color="auto"/>
              <w:right w:val="single" w:sz="4" w:space="0" w:color="auto"/>
            </w:tcBorders>
            <w:shd w:val="clear" w:color="000000" w:fill="DCDCDC"/>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268 475 881,58</w:t>
            </w:r>
          </w:p>
        </w:tc>
        <w:tc>
          <w:tcPr>
            <w:tcW w:w="1360" w:type="dxa"/>
            <w:tcBorders>
              <w:top w:val="nil"/>
              <w:left w:val="nil"/>
              <w:bottom w:val="single" w:sz="4" w:space="0" w:color="auto"/>
              <w:right w:val="single" w:sz="4" w:space="0" w:color="auto"/>
            </w:tcBorders>
            <w:shd w:val="clear" w:color="000000" w:fill="DCDCDC"/>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309 788 775,95</w:t>
            </w:r>
          </w:p>
        </w:tc>
        <w:tc>
          <w:tcPr>
            <w:tcW w:w="1360" w:type="dxa"/>
            <w:tcBorders>
              <w:top w:val="nil"/>
              <w:left w:val="nil"/>
              <w:bottom w:val="single" w:sz="4" w:space="0" w:color="auto"/>
              <w:right w:val="single" w:sz="4" w:space="0" w:color="auto"/>
            </w:tcBorders>
            <w:shd w:val="clear" w:color="000000" w:fill="DCDCDC"/>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198 815 805,12</w:t>
            </w:r>
          </w:p>
        </w:tc>
        <w:tc>
          <w:tcPr>
            <w:tcW w:w="1360" w:type="dxa"/>
            <w:tcBorders>
              <w:top w:val="nil"/>
              <w:left w:val="nil"/>
              <w:bottom w:val="single" w:sz="4" w:space="0" w:color="auto"/>
              <w:right w:val="single" w:sz="4" w:space="0" w:color="auto"/>
            </w:tcBorders>
            <w:shd w:val="clear" w:color="000000" w:fill="DCDCDC"/>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55 959 075,64</w:t>
            </w:r>
          </w:p>
        </w:tc>
        <w:tc>
          <w:tcPr>
            <w:tcW w:w="1360" w:type="dxa"/>
            <w:tcBorders>
              <w:top w:val="nil"/>
              <w:left w:val="nil"/>
              <w:bottom w:val="single" w:sz="4" w:space="0" w:color="auto"/>
              <w:right w:val="single" w:sz="4" w:space="0" w:color="auto"/>
            </w:tcBorders>
            <w:shd w:val="clear" w:color="000000" w:fill="DCDCDC"/>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55 959 075,64</w:t>
            </w:r>
          </w:p>
        </w:tc>
        <w:tc>
          <w:tcPr>
            <w:tcW w:w="1360" w:type="dxa"/>
            <w:tcBorders>
              <w:top w:val="nil"/>
              <w:left w:val="nil"/>
              <w:bottom w:val="single" w:sz="4" w:space="0" w:color="auto"/>
              <w:right w:val="single" w:sz="4" w:space="0" w:color="auto"/>
            </w:tcBorders>
            <w:shd w:val="clear" w:color="000000" w:fill="DCDCDC"/>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-69 660 076,46</w:t>
            </w:r>
          </w:p>
        </w:tc>
      </w:tr>
      <w:tr w:rsidR="00E647F4" w:rsidRPr="001E19CC" w:rsidTr="00E647F4">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417"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233 317 160,34</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273 880 042,17</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159 122 183,16</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16 265 453,68</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16 265 453,68</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-74 194 977,18</w:t>
            </w:r>
          </w:p>
        </w:tc>
      </w:tr>
      <w:tr w:rsidR="00E647F4" w:rsidRPr="001E19CC" w:rsidTr="00E647F4">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«Управление недвижимостью»</w:t>
            </w:r>
          </w:p>
        </w:tc>
        <w:tc>
          <w:tcPr>
            <w:tcW w:w="1417"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226 217 709,10</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267 310 577,01</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153 854 683,16</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10 997 953,68</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10 997 953,68</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-72 363 025,94</w:t>
            </w:r>
          </w:p>
        </w:tc>
      </w:tr>
      <w:tr w:rsidR="00E647F4" w:rsidRPr="001E19CC" w:rsidTr="00E647F4">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«Управление земельными ресурсами»</w:t>
            </w:r>
          </w:p>
        </w:tc>
        <w:tc>
          <w:tcPr>
            <w:tcW w:w="1417"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7 099 451,24</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6 569 465,16</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5 267 500,00</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5 267 500,00</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5 267 500,00</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-1 831 951,24</w:t>
            </w:r>
          </w:p>
        </w:tc>
      </w:tr>
      <w:tr w:rsidR="00E647F4" w:rsidRPr="001E19CC" w:rsidTr="00E647F4">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7"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35 158 721,24</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35 908 733,78</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39 693 621,96</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39 693 621,96</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39 693 621,96</w:t>
            </w:r>
          </w:p>
        </w:tc>
        <w:tc>
          <w:tcPr>
            <w:tcW w:w="1360" w:type="dxa"/>
            <w:tcBorders>
              <w:top w:val="nil"/>
              <w:left w:val="nil"/>
              <w:bottom w:val="single" w:sz="4" w:space="0" w:color="auto"/>
              <w:right w:val="single" w:sz="4" w:space="0" w:color="auto"/>
            </w:tcBorders>
            <w:shd w:val="clear" w:color="auto" w:fill="auto"/>
            <w:vAlign w:val="center"/>
            <w:hideMark/>
          </w:tcPr>
          <w:p w:rsidR="00E647F4" w:rsidRPr="001E19CC" w:rsidRDefault="00E647F4" w:rsidP="00E647F4">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4 534 900,72</w:t>
            </w:r>
          </w:p>
        </w:tc>
      </w:tr>
      <w:tr w:rsidR="00E647F4" w:rsidRPr="001E19CC" w:rsidTr="00E647F4">
        <w:trPr>
          <w:trHeight w:val="288"/>
        </w:trPr>
        <w:tc>
          <w:tcPr>
            <w:tcW w:w="10344" w:type="dxa"/>
            <w:gridSpan w:val="7"/>
            <w:tcBorders>
              <w:top w:val="single" w:sz="4" w:space="0" w:color="auto"/>
              <w:left w:val="nil"/>
              <w:bottom w:val="nil"/>
              <w:right w:val="nil"/>
            </w:tcBorders>
            <w:shd w:val="clear" w:color="auto" w:fill="auto"/>
            <w:vAlign w:val="center"/>
            <w:hideMark/>
          </w:tcPr>
          <w:p w:rsidR="00E647F4" w:rsidRPr="001E19CC" w:rsidRDefault="00E647F4" w:rsidP="00E647F4">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E647F4" w:rsidRPr="001E19CC" w:rsidRDefault="00E647F4" w:rsidP="00E647F4">
      <w:pPr>
        <w:tabs>
          <w:tab w:val="left" w:pos="540"/>
        </w:tabs>
        <w:spacing w:after="0" w:line="360" w:lineRule="auto"/>
        <w:ind w:firstLine="709"/>
        <w:rPr>
          <w:rFonts w:ascii="Times New Roman" w:hAnsi="Times New Roman" w:cs="Times New Roman"/>
          <w:sz w:val="28"/>
          <w:szCs w:val="28"/>
        </w:rPr>
      </w:pPr>
    </w:p>
    <w:p w:rsidR="00150E6D" w:rsidRPr="001E19CC" w:rsidRDefault="00150E6D" w:rsidP="008B12E9">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E647F4"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запланирован в </w:t>
      </w:r>
      <w:r w:rsidR="007841C6" w:rsidRPr="001E19CC">
        <w:rPr>
          <w:rFonts w:ascii="Times New Roman" w:hAnsi="Times New Roman" w:cs="Times New Roman"/>
          <w:sz w:val="28"/>
          <w:szCs w:val="28"/>
        </w:rPr>
        <w:t xml:space="preserve">сумме </w:t>
      </w:r>
      <w:r w:rsidR="00E647F4" w:rsidRPr="001E19CC">
        <w:rPr>
          <w:rFonts w:ascii="Times New Roman" w:hAnsi="Times New Roman" w:cs="Times New Roman"/>
          <w:sz w:val="28"/>
          <w:szCs w:val="28"/>
        </w:rPr>
        <w:t>198 815 805,12</w:t>
      </w:r>
      <w:r w:rsidR="007841C6" w:rsidRPr="001E19CC">
        <w:rPr>
          <w:rFonts w:ascii="Times New Roman" w:hAnsi="Times New Roman" w:cs="Times New Roman"/>
          <w:sz w:val="28"/>
          <w:szCs w:val="28"/>
        </w:rPr>
        <w:t xml:space="preserve"> руб</w:t>
      </w:r>
      <w:r w:rsidR="00E647F4" w:rsidRPr="001E19CC">
        <w:rPr>
          <w:rFonts w:ascii="Times New Roman" w:hAnsi="Times New Roman" w:cs="Times New Roman"/>
          <w:sz w:val="28"/>
          <w:szCs w:val="28"/>
        </w:rPr>
        <w:t>.</w:t>
      </w:r>
      <w:r w:rsidR="007841C6" w:rsidRPr="001E19CC">
        <w:rPr>
          <w:rFonts w:ascii="Times New Roman" w:hAnsi="Times New Roman" w:cs="Times New Roman"/>
          <w:sz w:val="28"/>
          <w:szCs w:val="28"/>
        </w:rPr>
        <w:t xml:space="preserve"> </w:t>
      </w:r>
      <w:r w:rsidR="00C057A6" w:rsidRPr="001E19CC">
        <w:rPr>
          <w:rFonts w:ascii="Times New Roman" w:hAnsi="Times New Roman" w:cs="Times New Roman"/>
          <w:sz w:val="28"/>
          <w:szCs w:val="28"/>
        </w:rPr>
        <w:t xml:space="preserve">(в том числе расходы на Капитальные вложения в объекты муниципальной собственности – </w:t>
      </w:r>
      <w:r w:rsidR="00E647F4" w:rsidRPr="001E19CC">
        <w:rPr>
          <w:rFonts w:ascii="Times New Roman" w:hAnsi="Times New Roman" w:cs="Times New Roman"/>
          <w:sz w:val="28"/>
          <w:szCs w:val="28"/>
        </w:rPr>
        <w:t>142 856 729,48 руб.</w:t>
      </w:r>
      <w:r w:rsidR="00C057A6" w:rsidRPr="001E19CC">
        <w:rPr>
          <w:rFonts w:ascii="Times New Roman" w:hAnsi="Times New Roman" w:cs="Times New Roman"/>
          <w:sz w:val="28"/>
          <w:szCs w:val="28"/>
        </w:rPr>
        <w:t xml:space="preserve">) </w:t>
      </w:r>
      <w:r w:rsidRPr="001E19CC">
        <w:rPr>
          <w:rFonts w:ascii="Times New Roman" w:hAnsi="Times New Roman" w:cs="Times New Roman"/>
          <w:sz w:val="28"/>
          <w:szCs w:val="28"/>
        </w:rPr>
        <w:t>На 202</w:t>
      </w:r>
      <w:r w:rsidR="00E647F4" w:rsidRPr="001E19CC">
        <w:rPr>
          <w:rFonts w:ascii="Times New Roman" w:hAnsi="Times New Roman" w:cs="Times New Roman"/>
          <w:sz w:val="28"/>
          <w:szCs w:val="28"/>
        </w:rPr>
        <w:t>5</w:t>
      </w:r>
      <w:r w:rsidRPr="001E19CC">
        <w:rPr>
          <w:rFonts w:ascii="Times New Roman" w:hAnsi="Times New Roman" w:cs="Times New Roman"/>
          <w:sz w:val="28"/>
          <w:szCs w:val="28"/>
        </w:rPr>
        <w:t xml:space="preserve"> и 202</w:t>
      </w:r>
      <w:r w:rsidR="00E647F4" w:rsidRPr="001E19CC">
        <w:rPr>
          <w:rFonts w:ascii="Times New Roman" w:hAnsi="Times New Roman" w:cs="Times New Roman"/>
          <w:sz w:val="28"/>
          <w:szCs w:val="28"/>
        </w:rPr>
        <w:t>6</w:t>
      </w:r>
      <w:r w:rsidRPr="001E19CC">
        <w:rPr>
          <w:rFonts w:ascii="Times New Roman" w:hAnsi="Times New Roman" w:cs="Times New Roman"/>
          <w:sz w:val="28"/>
          <w:szCs w:val="28"/>
        </w:rPr>
        <w:t xml:space="preserve"> года запланировано </w:t>
      </w:r>
      <w:r w:rsidR="004C6D05" w:rsidRPr="001E19CC">
        <w:rPr>
          <w:rFonts w:ascii="Times New Roman" w:hAnsi="Times New Roman" w:cs="Times New Roman"/>
          <w:sz w:val="28"/>
          <w:szCs w:val="28"/>
        </w:rPr>
        <w:t xml:space="preserve">по </w:t>
      </w:r>
      <w:r w:rsidR="00E647F4" w:rsidRPr="001E19CC">
        <w:rPr>
          <w:rFonts w:ascii="Times New Roman" w:hAnsi="Times New Roman" w:cs="Times New Roman"/>
          <w:sz w:val="28"/>
          <w:szCs w:val="28"/>
        </w:rPr>
        <w:t>55 959 075,64</w:t>
      </w:r>
      <w:r w:rsidRPr="001E19CC">
        <w:rPr>
          <w:rFonts w:ascii="Times New Roman" w:hAnsi="Times New Roman" w:cs="Times New Roman"/>
          <w:sz w:val="28"/>
          <w:szCs w:val="28"/>
        </w:rPr>
        <w:t xml:space="preserve"> </w:t>
      </w:r>
      <w:r w:rsidR="007841C6" w:rsidRPr="001E19CC">
        <w:rPr>
          <w:rFonts w:ascii="Times New Roman" w:hAnsi="Times New Roman" w:cs="Times New Roman"/>
          <w:sz w:val="28"/>
          <w:szCs w:val="28"/>
        </w:rPr>
        <w:t>руб</w:t>
      </w:r>
      <w:r w:rsidR="00E647F4" w:rsidRPr="001E19CC">
        <w:rPr>
          <w:rFonts w:ascii="Times New Roman" w:hAnsi="Times New Roman" w:cs="Times New Roman"/>
          <w:sz w:val="28"/>
          <w:szCs w:val="28"/>
        </w:rPr>
        <w:t>.</w:t>
      </w:r>
      <w:r w:rsidR="007841C6" w:rsidRPr="001E19CC">
        <w:rPr>
          <w:rFonts w:ascii="Times New Roman" w:hAnsi="Times New Roman" w:cs="Times New Roman"/>
          <w:sz w:val="28"/>
          <w:szCs w:val="28"/>
        </w:rPr>
        <w:t xml:space="preserve"> </w:t>
      </w:r>
      <w:r w:rsidR="004C6D05" w:rsidRPr="001E19CC">
        <w:rPr>
          <w:rFonts w:ascii="Times New Roman" w:hAnsi="Times New Roman" w:cs="Times New Roman"/>
          <w:sz w:val="28"/>
          <w:szCs w:val="28"/>
        </w:rPr>
        <w:t>ежегодно</w:t>
      </w:r>
      <w:r w:rsidRPr="001E19CC">
        <w:rPr>
          <w:rFonts w:ascii="Times New Roman" w:hAnsi="Times New Roman" w:cs="Times New Roman"/>
          <w:sz w:val="28"/>
          <w:szCs w:val="28"/>
        </w:rPr>
        <w:t>.</w:t>
      </w:r>
    </w:p>
    <w:p w:rsidR="00763357" w:rsidRPr="001E19CC" w:rsidRDefault="00003ACE" w:rsidP="00497B0A">
      <w:pPr>
        <w:spacing w:after="0" w:line="360" w:lineRule="auto"/>
        <w:ind w:firstLine="709"/>
        <w:jc w:val="both"/>
        <w:rPr>
          <w:sz w:val="24"/>
          <w:szCs w:val="28"/>
        </w:rPr>
      </w:pPr>
      <w:r w:rsidRPr="001E19CC">
        <w:rPr>
          <w:rFonts w:ascii="Times New Roman" w:hAnsi="Times New Roman" w:cs="Times New Roman"/>
          <w:b/>
          <w:sz w:val="28"/>
          <w:szCs w:val="28"/>
        </w:rPr>
        <w:tab/>
      </w:r>
    </w:p>
    <w:p w:rsidR="0057436D" w:rsidRPr="001E19CC" w:rsidRDefault="00150E6D" w:rsidP="0057436D">
      <w:pPr>
        <w:tabs>
          <w:tab w:val="left" w:pos="540"/>
        </w:tabs>
        <w:spacing w:after="0" w:line="36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Непрограммные расходы</w:t>
      </w:r>
    </w:p>
    <w:p w:rsidR="00150E6D" w:rsidRPr="001E19CC" w:rsidRDefault="00150E6D" w:rsidP="00497B0A">
      <w:pPr>
        <w:tabs>
          <w:tab w:val="left" w:pos="540"/>
        </w:tabs>
        <w:spacing w:after="0" w:line="360" w:lineRule="auto"/>
        <w:ind w:firstLine="709"/>
        <w:jc w:val="both"/>
        <w:rPr>
          <w:rFonts w:ascii="Times New Roman" w:hAnsi="Times New Roman" w:cs="Times New Roman"/>
          <w:b/>
          <w:bCs/>
          <w:sz w:val="28"/>
          <w:szCs w:val="28"/>
        </w:rPr>
      </w:pPr>
      <w:r w:rsidRPr="001E19CC">
        <w:rPr>
          <w:rFonts w:ascii="Times New Roman" w:hAnsi="Times New Roman" w:cs="Times New Roman"/>
          <w:sz w:val="28"/>
          <w:szCs w:val="28"/>
        </w:rPr>
        <w:t xml:space="preserve">Непрограммные расходы запланированы на </w:t>
      </w:r>
      <w:r w:rsidR="00D310D8" w:rsidRPr="001E19CC">
        <w:rPr>
          <w:rFonts w:ascii="Times New Roman" w:hAnsi="Times New Roman" w:cs="Times New Roman"/>
          <w:sz w:val="28"/>
          <w:szCs w:val="28"/>
        </w:rPr>
        <w:t>202</w:t>
      </w:r>
      <w:r w:rsidR="004A7703" w:rsidRPr="001E19CC">
        <w:rPr>
          <w:rFonts w:ascii="Times New Roman" w:hAnsi="Times New Roman" w:cs="Times New Roman"/>
          <w:sz w:val="28"/>
          <w:szCs w:val="28"/>
        </w:rPr>
        <w:t>4</w:t>
      </w:r>
      <w:r w:rsidR="00D310D8" w:rsidRPr="001E19CC">
        <w:rPr>
          <w:rFonts w:ascii="Times New Roman" w:hAnsi="Times New Roman" w:cs="Times New Roman"/>
          <w:sz w:val="28"/>
          <w:szCs w:val="28"/>
        </w:rPr>
        <w:t xml:space="preserve"> год</w:t>
      </w:r>
      <w:r w:rsidRPr="001E19CC">
        <w:rPr>
          <w:rFonts w:ascii="Times New Roman" w:hAnsi="Times New Roman" w:cs="Times New Roman"/>
          <w:sz w:val="28"/>
          <w:szCs w:val="28"/>
        </w:rPr>
        <w:t xml:space="preserve"> в сумме </w:t>
      </w:r>
      <w:r w:rsidR="00497B0A" w:rsidRPr="001E19CC">
        <w:rPr>
          <w:rFonts w:ascii="Times New Roman" w:hAnsi="Times New Roman" w:cs="Times New Roman"/>
          <w:bCs/>
          <w:sz w:val="28"/>
          <w:szCs w:val="28"/>
        </w:rPr>
        <w:t xml:space="preserve">1 230 739 055,68 </w:t>
      </w:r>
      <w:r w:rsidR="00497B0A" w:rsidRPr="001E19CC">
        <w:rPr>
          <w:rFonts w:ascii="Times New Roman" w:hAnsi="Times New Roman" w:cs="Times New Roman"/>
          <w:sz w:val="28"/>
          <w:szCs w:val="28"/>
        </w:rPr>
        <w:t>руб</w:t>
      </w:r>
      <w:r w:rsidR="0024214E" w:rsidRPr="001E19CC">
        <w:rPr>
          <w:rFonts w:ascii="Times New Roman" w:hAnsi="Times New Roman" w:cs="Times New Roman"/>
          <w:sz w:val="28"/>
          <w:szCs w:val="28"/>
        </w:rPr>
        <w:t>. Н</w:t>
      </w:r>
      <w:r w:rsidR="00D310D8" w:rsidRPr="001E19CC">
        <w:rPr>
          <w:rFonts w:ascii="Times New Roman" w:hAnsi="Times New Roman" w:cs="Times New Roman"/>
          <w:sz w:val="28"/>
          <w:szCs w:val="28"/>
        </w:rPr>
        <w:t>а</w:t>
      </w:r>
      <w:r w:rsidRPr="001E19CC">
        <w:rPr>
          <w:rFonts w:ascii="Times New Roman" w:hAnsi="Times New Roman" w:cs="Times New Roman"/>
          <w:sz w:val="28"/>
          <w:szCs w:val="28"/>
        </w:rPr>
        <w:t xml:space="preserve"> 202</w:t>
      </w:r>
      <w:r w:rsidR="004A7703" w:rsidRPr="001E19CC">
        <w:rPr>
          <w:rFonts w:ascii="Times New Roman" w:hAnsi="Times New Roman" w:cs="Times New Roman"/>
          <w:sz w:val="28"/>
          <w:szCs w:val="28"/>
        </w:rPr>
        <w:t>5</w:t>
      </w:r>
      <w:r w:rsidR="005F4DA1" w:rsidRPr="001E19CC">
        <w:rPr>
          <w:rFonts w:ascii="Times New Roman" w:hAnsi="Times New Roman" w:cs="Times New Roman"/>
          <w:sz w:val="28"/>
          <w:szCs w:val="28"/>
        </w:rPr>
        <w:t xml:space="preserve"> год предусмотрено </w:t>
      </w:r>
      <w:r w:rsidR="00497B0A" w:rsidRPr="001E19CC">
        <w:rPr>
          <w:rFonts w:ascii="Times New Roman" w:hAnsi="Times New Roman" w:cs="Times New Roman"/>
          <w:bCs/>
          <w:sz w:val="28"/>
          <w:szCs w:val="28"/>
        </w:rPr>
        <w:t>877 823 512,8</w:t>
      </w:r>
      <w:r w:rsidR="00627F99">
        <w:rPr>
          <w:rFonts w:ascii="Times New Roman" w:hAnsi="Times New Roman" w:cs="Times New Roman"/>
          <w:bCs/>
          <w:sz w:val="28"/>
          <w:szCs w:val="28"/>
        </w:rPr>
        <w:t>5</w:t>
      </w:r>
      <w:r w:rsidR="00497B0A" w:rsidRPr="001E19CC">
        <w:rPr>
          <w:rFonts w:ascii="Times New Roman" w:hAnsi="Times New Roman" w:cs="Times New Roman"/>
          <w:bCs/>
          <w:sz w:val="28"/>
          <w:szCs w:val="28"/>
        </w:rPr>
        <w:t xml:space="preserve"> </w:t>
      </w:r>
      <w:r w:rsidR="005F4DA1" w:rsidRPr="001E19CC">
        <w:rPr>
          <w:rFonts w:ascii="Times New Roman" w:hAnsi="Times New Roman" w:cs="Times New Roman"/>
          <w:sz w:val="28"/>
          <w:szCs w:val="28"/>
        </w:rPr>
        <w:t>руб</w:t>
      </w:r>
      <w:r w:rsidR="00497B0A" w:rsidRPr="001E19CC">
        <w:rPr>
          <w:rFonts w:ascii="Times New Roman" w:hAnsi="Times New Roman" w:cs="Times New Roman"/>
          <w:sz w:val="28"/>
          <w:szCs w:val="28"/>
        </w:rPr>
        <w:t>.</w:t>
      </w:r>
      <w:r w:rsidR="005F4DA1" w:rsidRPr="001E19CC">
        <w:rPr>
          <w:rFonts w:ascii="Times New Roman" w:hAnsi="Times New Roman" w:cs="Times New Roman"/>
          <w:sz w:val="28"/>
          <w:szCs w:val="28"/>
        </w:rPr>
        <w:t xml:space="preserve">, </w:t>
      </w:r>
      <w:r w:rsidRPr="001E19CC">
        <w:rPr>
          <w:rFonts w:ascii="Times New Roman" w:hAnsi="Times New Roman" w:cs="Times New Roman"/>
          <w:sz w:val="28"/>
          <w:szCs w:val="28"/>
        </w:rPr>
        <w:t>202</w:t>
      </w:r>
      <w:r w:rsidR="004A7703" w:rsidRPr="001E19CC">
        <w:rPr>
          <w:rFonts w:ascii="Times New Roman" w:hAnsi="Times New Roman" w:cs="Times New Roman"/>
          <w:sz w:val="28"/>
          <w:szCs w:val="28"/>
        </w:rPr>
        <w:t xml:space="preserve">6 </w:t>
      </w:r>
      <w:r w:rsidRPr="001E19CC">
        <w:rPr>
          <w:rFonts w:ascii="Times New Roman" w:hAnsi="Times New Roman" w:cs="Times New Roman"/>
          <w:sz w:val="28"/>
          <w:szCs w:val="28"/>
        </w:rPr>
        <w:t xml:space="preserve">год </w:t>
      </w:r>
      <w:r w:rsidR="005F4DA1" w:rsidRPr="001E19CC">
        <w:rPr>
          <w:rFonts w:ascii="Times New Roman" w:hAnsi="Times New Roman" w:cs="Times New Roman"/>
          <w:sz w:val="28"/>
          <w:szCs w:val="28"/>
        </w:rPr>
        <w:t xml:space="preserve">запланировано </w:t>
      </w:r>
      <w:r w:rsidR="00497B0A" w:rsidRPr="001E19CC">
        <w:rPr>
          <w:rFonts w:ascii="Times New Roman" w:hAnsi="Times New Roman" w:cs="Times New Roman"/>
          <w:bCs/>
          <w:sz w:val="28"/>
          <w:szCs w:val="28"/>
        </w:rPr>
        <w:t xml:space="preserve">878 841 702,95 </w:t>
      </w:r>
      <w:r w:rsidR="00497B0A" w:rsidRPr="001E19CC">
        <w:rPr>
          <w:rFonts w:ascii="Times New Roman" w:hAnsi="Times New Roman" w:cs="Times New Roman"/>
          <w:sz w:val="28"/>
          <w:szCs w:val="28"/>
        </w:rPr>
        <w:t>руб</w:t>
      </w:r>
      <w:r w:rsidR="000B6C15" w:rsidRPr="001E19CC">
        <w:rPr>
          <w:rFonts w:ascii="Times New Roman" w:hAnsi="Times New Roman" w:cs="Times New Roman"/>
          <w:sz w:val="28"/>
          <w:szCs w:val="28"/>
        </w:rPr>
        <w:t>.</w:t>
      </w:r>
      <w:r w:rsidR="00320C10" w:rsidRPr="001E19CC">
        <w:rPr>
          <w:rFonts w:ascii="Times New Roman" w:hAnsi="Times New Roman" w:cs="Times New Roman"/>
          <w:sz w:val="28"/>
          <w:szCs w:val="28"/>
        </w:rPr>
        <w:t>, в том числе:</w:t>
      </w:r>
    </w:p>
    <w:p w:rsidR="00150E6D" w:rsidRPr="001E19CC" w:rsidRDefault="00A33D63" w:rsidP="00150E6D">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00320C10" w:rsidRPr="001E19CC">
        <w:rPr>
          <w:rFonts w:ascii="Times New Roman" w:hAnsi="Times New Roman" w:cs="Times New Roman"/>
          <w:sz w:val="28"/>
          <w:szCs w:val="28"/>
        </w:rPr>
        <w:t xml:space="preserve">Расходы на </w:t>
      </w:r>
      <w:r w:rsidR="00150E6D" w:rsidRPr="001E19CC">
        <w:rPr>
          <w:rFonts w:ascii="Times New Roman" w:hAnsi="Times New Roman" w:cs="Times New Roman"/>
          <w:sz w:val="28"/>
          <w:szCs w:val="28"/>
        </w:rPr>
        <w:t xml:space="preserve">содержание органов местного самоуправления </w:t>
      </w:r>
      <w:r w:rsidR="00320C10" w:rsidRPr="001E19CC">
        <w:rPr>
          <w:rFonts w:ascii="Times New Roman" w:hAnsi="Times New Roman" w:cs="Times New Roman"/>
          <w:sz w:val="28"/>
          <w:szCs w:val="28"/>
        </w:rPr>
        <w:t>п</w:t>
      </w:r>
      <w:r w:rsidRPr="001E19CC">
        <w:rPr>
          <w:rFonts w:ascii="Times New Roman" w:hAnsi="Times New Roman" w:cs="Times New Roman"/>
          <w:sz w:val="28"/>
          <w:szCs w:val="28"/>
        </w:rPr>
        <w:t>редусмотрен</w:t>
      </w:r>
      <w:r w:rsidR="00320C10" w:rsidRPr="001E19CC">
        <w:rPr>
          <w:rFonts w:ascii="Times New Roman" w:hAnsi="Times New Roman" w:cs="Times New Roman"/>
          <w:sz w:val="28"/>
          <w:szCs w:val="28"/>
        </w:rPr>
        <w:t>ы</w:t>
      </w:r>
      <w:r w:rsidR="00A2769B" w:rsidRPr="001E19CC">
        <w:rPr>
          <w:rFonts w:ascii="Times New Roman" w:hAnsi="Times New Roman" w:cs="Times New Roman"/>
          <w:sz w:val="28"/>
          <w:szCs w:val="28"/>
        </w:rPr>
        <w:t xml:space="preserve"> </w:t>
      </w:r>
      <w:r w:rsidR="00150E6D" w:rsidRPr="001E19CC">
        <w:rPr>
          <w:rFonts w:ascii="Times New Roman" w:hAnsi="Times New Roman" w:cs="Times New Roman"/>
          <w:sz w:val="28"/>
          <w:szCs w:val="28"/>
        </w:rPr>
        <w:t>на 202</w:t>
      </w:r>
      <w:r w:rsidR="00F24FC9" w:rsidRPr="001E19CC">
        <w:rPr>
          <w:rFonts w:ascii="Times New Roman" w:hAnsi="Times New Roman" w:cs="Times New Roman"/>
          <w:sz w:val="28"/>
          <w:szCs w:val="28"/>
        </w:rPr>
        <w:t>4</w:t>
      </w:r>
      <w:r w:rsidR="00150E6D" w:rsidRPr="001E19CC">
        <w:rPr>
          <w:rFonts w:ascii="Times New Roman" w:hAnsi="Times New Roman" w:cs="Times New Roman"/>
          <w:sz w:val="28"/>
          <w:szCs w:val="28"/>
        </w:rPr>
        <w:t xml:space="preserve"> год </w:t>
      </w:r>
      <w:r w:rsidR="00320C10" w:rsidRPr="001E19CC">
        <w:rPr>
          <w:rFonts w:ascii="Times New Roman" w:hAnsi="Times New Roman" w:cs="Times New Roman"/>
          <w:sz w:val="28"/>
          <w:szCs w:val="28"/>
        </w:rPr>
        <w:t xml:space="preserve">в сумме </w:t>
      </w:r>
      <w:r w:rsidRPr="001E19CC">
        <w:rPr>
          <w:rFonts w:ascii="Times New Roman" w:hAnsi="Times New Roman" w:cs="Times New Roman"/>
          <w:bCs/>
          <w:sz w:val="28"/>
          <w:szCs w:val="28"/>
        </w:rPr>
        <w:t xml:space="preserve">199 116 060,24 </w:t>
      </w:r>
      <w:r w:rsidR="00D310D8" w:rsidRPr="001E19CC">
        <w:rPr>
          <w:rFonts w:ascii="Times New Roman" w:hAnsi="Times New Roman" w:cs="Times New Roman"/>
          <w:sz w:val="28"/>
          <w:szCs w:val="28"/>
        </w:rPr>
        <w:t>руб</w:t>
      </w:r>
      <w:r w:rsidRPr="001E19CC">
        <w:rPr>
          <w:rFonts w:ascii="Times New Roman" w:hAnsi="Times New Roman" w:cs="Times New Roman"/>
          <w:sz w:val="28"/>
          <w:szCs w:val="28"/>
        </w:rPr>
        <w:t>.,</w:t>
      </w:r>
      <w:r w:rsidR="00D310D8" w:rsidRPr="001E19CC">
        <w:rPr>
          <w:rFonts w:ascii="Times New Roman" w:hAnsi="Times New Roman" w:cs="Times New Roman"/>
          <w:sz w:val="28"/>
          <w:szCs w:val="28"/>
        </w:rPr>
        <w:t xml:space="preserve"> на</w:t>
      </w:r>
      <w:r w:rsidR="00150E6D" w:rsidRPr="001E19CC">
        <w:rPr>
          <w:rFonts w:ascii="Times New Roman" w:hAnsi="Times New Roman" w:cs="Times New Roman"/>
          <w:sz w:val="28"/>
          <w:szCs w:val="28"/>
        </w:rPr>
        <w:t xml:space="preserve"> 202</w:t>
      </w:r>
      <w:r w:rsidR="00F24FC9" w:rsidRPr="001E19CC">
        <w:rPr>
          <w:rFonts w:ascii="Times New Roman" w:hAnsi="Times New Roman" w:cs="Times New Roman"/>
          <w:sz w:val="28"/>
          <w:szCs w:val="28"/>
        </w:rPr>
        <w:t>5</w:t>
      </w:r>
      <w:r w:rsidR="00DE263E" w:rsidRPr="001E19CC">
        <w:rPr>
          <w:rFonts w:ascii="Times New Roman" w:hAnsi="Times New Roman" w:cs="Times New Roman"/>
          <w:sz w:val="28"/>
          <w:szCs w:val="28"/>
        </w:rPr>
        <w:t xml:space="preserve"> год предусмотрено </w:t>
      </w:r>
      <w:r w:rsidRPr="001E19CC">
        <w:rPr>
          <w:rFonts w:ascii="Times New Roman" w:hAnsi="Times New Roman" w:cs="Times New Roman"/>
          <w:bCs/>
          <w:sz w:val="28"/>
          <w:szCs w:val="28"/>
        </w:rPr>
        <w:t xml:space="preserve">203 847 252,36 </w:t>
      </w:r>
      <w:r w:rsidRPr="001E19CC">
        <w:rPr>
          <w:rFonts w:ascii="Times New Roman" w:hAnsi="Times New Roman" w:cs="Times New Roman"/>
          <w:sz w:val="28"/>
          <w:szCs w:val="28"/>
        </w:rPr>
        <w:t>руб.</w:t>
      </w:r>
      <w:r w:rsidR="00DE263E" w:rsidRPr="001E19CC">
        <w:rPr>
          <w:rFonts w:ascii="Times New Roman" w:hAnsi="Times New Roman" w:cs="Times New Roman"/>
          <w:sz w:val="28"/>
          <w:szCs w:val="28"/>
        </w:rPr>
        <w:t>,</w:t>
      </w:r>
      <w:r w:rsidR="002D2EF4" w:rsidRPr="001E19CC">
        <w:rPr>
          <w:rFonts w:ascii="Times New Roman" w:hAnsi="Times New Roman" w:cs="Times New Roman"/>
          <w:sz w:val="28"/>
          <w:szCs w:val="28"/>
        </w:rPr>
        <w:t xml:space="preserve"> </w:t>
      </w:r>
      <w:r w:rsidR="00DE263E" w:rsidRPr="001E19CC">
        <w:rPr>
          <w:rFonts w:ascii="Times New Roman" w:hAnsi="Times New Roman" w:cs="Times New Roman"/>
          <w:sz w:val="28"/>
          <w:szCs w:val="28"/>
        </w:rPr>
        <w:t xml:space="preserve">на </w:t>
      </w:r>
      <w:r w:rsidR="002D2EF4" w:rsidRPr="001E19CC">
        <w:rPr>
          <w:rFonts w:ascii="Times New Roman" w:hAnsi="Times New Roman" w:cs="Times New Roman"/>
          <w:sz w:val="28"/>
          <w:szCs w:val="28"/>
        </w:rPr>
        <w:t>202</w:t>
      </w:r>
      <w:r w:rsidR="00F24FC9" w:rsidRPr="001E19CC">
        <w:rPr>
          <w:rFonts w:ascii="Times New Roman" w:hAnsi="Times New Roman" w:cs="Times New Roman"/>
          <w:sz w:val="28"/>
          <w:szCs w:val="28"/>
        </w:rPr>
        <w:t>6</w:t>
      </w:r>
      <w:r w:rsidR="00DE263E" w:rsidRPr="001E19CC">
        <w:rPr>
          <w:rFonts w:ascii="Times New Roman" w:hAnsi="Times New Roman" w:cs="Times New Roman"/>
          <w:sz w:val="28"/>
          <w:szCs w:val="28"/>
        </w:rPr>
        <w:t xml:space="preserve"> год - </w:t>
      </w:r>
      <w:r w:rsidR="00150E6D" w:rsidRPr="001E19CC">
        <w:rPr>
          <w:rFonts w:ascii="Times New Roman" w:hAnsi="Times New Roman" w:cs="Times New Roman"/>
          <w:sz w:val="28"/>
          <w:szCs w:val="28"/>
        </w:rPr>
        <w:t xml:space="preserve"> </w:t>
      </w:r>
      <w:r w:rsidRPr="001E19CC">
        <w:rPr>
          <w:rFonts w:ascii="Times New Roman" w:hAnsi="Times New Roman" w:cs="Times New Roman"/>
          <w:bCs/>
          <w:sz w:val="28"/>
          <w:szCs w:val="28"/>
        </w:rPr>
        <w:t>204 360 535,54 руб</w:t>
      </w:r>
      <w:r w:rsidR="00320C10" w:rsidRPr="001E19CC">
        <w:rPr>
          <w:rFonts w:ascii="Times New Roman" w:hAnsi="Times New Roman" w:cs="Times New Roman"/>
          <w:sz w:val="28"/>
          <w:szCs w:val="28"/>
        </w:rPr>
        <w:t>.</w:t>
      </w:r>
    </w:p>
    <w:tbl>
      <w:tblPr>
        <w:tblW w:w="10490" w:type="dxa"/>
        <w:tblInd w:w="-851" w:type="dxa"/>
        <w:tblLook w:val="04A0" w:firstRow="1" w:lastRow="0" w:firstColumn="1" w:lastColumn="0" w:noHBand="0" w:noVBand="1"/>
      </w:tblPr>
      <w:tblGrid>
        <w:gridCol w:w="1985"/>
        <w:gridCol w:w="1418"/>
        <w:gridCol w:w="1360"/>
        <w:gridCol w:w="1487"/>
        <w:gridCol w:w="1405"/>
        <w:gridCol w:w="1418"/>
        <w:gridCol w:w="1417"/>
      </w:tblGrid>
      <w:tr w:rsidR="00320C10" w:rsidRPr="001E19CC" w:rsidTr="00320C10">
        <w:trPr>
          <w:trHeight w:val="288"/>
        </w:trPr>
        <w:tc>
          <w:tcPr>
            <w:tcW w:w="1985" w:type="dxa"/>
            <w:tcBorders>
              <w:top w:val="nil"/>
              <w:left w:val="nil"/>
              <w:bottom w:val="nil"/>
              <w:right w:val="nil"/>
            </w:tcBorders>
            <w:shd w:val="clear" w:color="auto" w:fill="auto"/>
            <w:noWrap/>
            <w:vAlign w:val="bottom"/>
            <w:hideMark/>
          </w:tcPr>
          <w:p w:rsidR="00320C10" w:rsidRPr="001E19CC" w:rsidRDefault="00320C10" w:rsidP="00320C10">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320C10" w:rsidRPr="001E19CC" w:rsidRDefault="00320C10" w:rsidP="00320C10">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320C10" w:rsidRPr="001E19CC" w:rsidRDefault="00320C10" w:rsidP="00320C10">
            <w:pPr>
              <w:spacing w:after="0" w:line="240" w:lineRule="auto"/>
              <w:rPr>
                <w:rFonts w:ascii="Times New Roman" w:eastAsia="Times New Roman" w:hAnsi="Times New Roman" w:cs="Times New Roman"/>
                <w:sz w:val="20"/>
                <w:szCs w:val="20"/>
                <w:lang w:eastAsia="ru-RU"/>
              </w:rPr>
            </w:pPr>
          </w:p>
        </w:tc>
        <w:tc>
          <w:tcPr>
            <w:tcW w:w="1487" w:type="dxa"/>
            <w:tcBorders>
              <w:top w:val="nil"/>
              <w:left w:val="nil"/>
              <w:bottom w:val="nil"/>
              <w:right w:val="nil"/>
            </w:tcBorders>
            <w:shd w:val="clear" w:color="auto" w:fill="auto"/>
            <w:noWrap/>
            <w:vAlign w:val="bottom"/>
            <w:hideMark/>
          </w:tcPr>
          <w:p w:rsidR="00320C10" w:rsidRPr="001E19CC" w:rsidRDefault="00320C10" w:rsidP="00320C10">
            <w:pPr>
              <w:spacing w:after="0" w:line="240" w:lineRule="auto"/>
              <w:rPr>
                <w:rFonts w:ascii="Times New Roman" w:eastAsia="Times New Roman" w:hAnsi="Times New Roman" w:cs="Times New Roman"/>
                <w:sz w:val="20"/>
                <w:szCs w:val="20"/>
                <w:lang w:eastAsia="ru-RU"/>
              </w:rPr>
            </w:pPr>
          </w:p>
        </w:tc>
        <w:tc>
          <w:tcPr>
            <w:tcW w:w="1405" w:type="dxa"/>
            <w:tcBorders>
              <w:top w:val="nil"/>
              <w:left w:val="nil"/>
              <w:bottom w:val="nil"/>
              <w:right w:val="nil"/>
            </w:tcBorders>
            <w:shd w:val="clear" w:color="auto" w:fill="auto"/>
            <w:noWrap/>
            <w:vAlign w:val="bottom"/>
            <w:hideMark/>
          </w:tcPr>
          <w:p w:rsidR="00320C10" w:rsidRPr="001E19CC" w:rsidRDefault="00320C10" w:rsidP="00320C10">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320C10" w:rsidRPr="001E19CC" w:rsidRDefault="00320C10" w:rsidP="00320C10">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320C10" w:rsidRPr="001E19CC" w:rsidRDefault="00320C10" w:rsidP="00320C10">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320C10" w:rsidRPr="001E19CC" w:rsidTr="00320C10">
        <w:trPr>
          <w:trHeight w:val="28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Наименование</w:t>
            </w:r>
          </w:p>
        </w:tc>
        <w:tc>
          <w:tcPr>
            <w:tcW w:w="2778" w:type="dxa"/>
            <w:gridSpan w:val="2"/>
            <w:tcBorders>
              <w:top w:val="single" w:sz="4" w:space="0" w:color="auto"/>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320C10" w:rsidRPr="001E19CC" w:rsidTr="00320C10">
        <w:trPr>
          <w:trHeight w:val="28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320C10" w:rsidRPr="001E19CC" w:rsidTr="00320C10">
        <w:trPr>
          <w:trHeight w:val="79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20"/>
                <w:szCs w:val="20"/>
                <w:lang w:eastAsia="ru-RU"/>
              </w:rPr>
            </w:pPr>
          </w:p>
        </w:tc>
        <w:tc>
          <w:tcPr>
            <w:tcW w:w="1487" w:type="dxa"/>
            <w:vMerge/>
            <w:tcBorders>
              <w:top w:val="nil"/>
              <w:left w:val="single" w:sz="4" w:space="0" w:color="auto"/>
              <w:bottom w:val="single" w:sz="4" w:space="0" w:color="auto"/>
              <w:right w:val="single" w:sz="4" w:space="0" w:color="auto"/>
            </w:tcBorders>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p>
        </w:tc>
        <w:tc>
          <w:tcPr>
            <w:tcW w:w="1405" w:type="dxa"/>
            <w:vMerge/>
            <w:tcBorders>
              <w:top w:val="nil"/>
              <w:left w:val="single" w:sz="4" w:space="0" w:color="auto"/>
              <w:bottom w:val="single" w:sz="4" w:space="0" w:color="auto"/>
              <w:right w:val="single" w:sz="4" w:space="0" w:color="auto"/>
            </w:tcBorders>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p>
        </w:tc>
      </w:tr>
      <w:tr w:rsidR="00320C10" w:rsidRPr="001E19CC" w:rsidTr="00320C10">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48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405"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320C10" w:rsidRPr="001E19CC" w:rsidTr="00320C10">
        <w:trPr>
          <w:trHeight w:val="288"/>
        </w:trPr>
        <w:tc>
          <w:tcPr>
            <w:tcW w:w="1985" w:type="dxa"/>
            <w:tcBorders>
              <w:top w:val="nil"/>
              <w:left w:val="single" w:sz="4" w:space="0" w:color="auto"/>
              <w:bottom w:val="single" w:sz="4" w:space="0" w:color="auto"/>
              <w:right w:val="single" w:sz="4" w:space="0" w:color="auto"/>
            </w:tcBorders>
            <w:shd w:val="clear" w:color="000000" w:fill="DCDCDC"/>
            <w:vAlign w:val="center"/>
            <w:hideMark/>
          </w:tcPr>
          <w:p w:rsidR="00320C10" w:rsidRPr="001E19CC" w:rsidRDefault="00320C10" w:rsidP="00320C10">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Содержание органов местного самоуправления</w:t>
            </w:r>
          </w:p>
        </w:tc>
        <w:tc>
          <w:tcPr>
            <w:tcW w:w="1418" w:type="dxa"/>
            <w:tcBorders>
              <w:top w:val="nil"/>
              <w:left w:val="nil"/>
              <w:bottom w:val="single" w:sz="4" w:space="0" w:color="auto"/>
              <w:right w:val="single" w:sz="4" w:space="0" w:color="auto"/>
            </w:tcBorders>
            <w:shd w:val="clear" w:color="000000" w:fill="DCDCDC"/>
            <w:vAlign w:val="center"/>
            <w:hideMark/>
          </w:tcPr>
          <w:p w:rsidR="00320C10" w:rsidRPr="001E19CC" w:rsidRDefault="00320C10" w:rsidP="00320C1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178 997 919,74</w:t>
            </w:r>
          </w:p>
        </w:tc>
        <w:tc>
          <w:tcPr>
            <w:tcW w:w="1360" w:type="dxa"/>
            <w:tcBorders>
              <w:top w:val="nil"/>
              <w:left w:val="nil"/>
              <w:bottom w:val="single" w:sz="4" w:space="0" w:color="auto"/>
              <w:right w:val="single" w:sz="4" w:space="0" w:color="auto"/>
            </w:tcBorders>
            <w:shd w:val="clear" w:color="000000" w:fill="DCDCDC"/>
            <w:vAlign w:val="center"/>
            <w:hideMark/>
          </w:tcPr>
          <w:p w:rsidR="00320C10" w:rsidRPr="001E19CC" w:rsidRDefault="00320C10" w:rsidP="00320C1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180 861 567,53</w:t>
            </w:r>
          </w:p>
        </w:tc>
        <w:tc>
          <w:tcPr>
            <w:tcW w:w="1487" w:type="dxa"/>
            <w:tcBorders>
              <w:top w:val="nil"/>
              <w:left w:val="nil"/>
              <w:bottom w:val="single" w:sz="4" w:space="0" w:color="auto"/>
              <w:right w:val="single" w:sz="4" w:space="0" w:color="auto"/>
            </w:tcBorders>
            <w:shd w:val="clear" w:color="000000" w:fill="DCDCDC"/>
            <w:vAlign w:val="center"/>
            <w:hideMark/>
          </w:tcPr>
          <w:p w:rsidR="00320C10" w:rsidRPr="001E19CC" w:rsidRDefault="00320C10" w:rsidP="00320C1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199 116 060,24</w:t>
            </w:r>
          </w:p>
        </w:tc>
        <w:tc>
          <w:tcPr>
            <w:tcW w:w="1405" w:type="dxa"/>
            <w:tcBorders>
              <w:top w:val="nil"/>
              <w:left w:val="nil"/>
              <w:bottom w:val="single" w:sz="4" w:space="0" w:color="auto"/>
              <w:right w:val="single" w:sz="4" w:space="0" w:color="auto"/>
            </w:tcBorders>
            <w:shd w:val="clear" w:color="000000" w:fill="DCDCDC"/>
            <w:vAlign w:val="center"/>
            <w:hideMark/>
          </w:tcPr>
          <w:p w:rsidR="00320C10" w:rsidRPr="001E19CC" w:rsidRDefault="00320C10" w:rsidP="00320C1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203 847 252,36</w:t>
            </w:r>
          </w:p>
        </w:tc>
        <w:tc>
          <w:tcPr>
            <w:tcW w:w="1418" w:type="dxa"/>
            <w:tcBorders>
              <w:top w:val="nil"/>
              <w:left w:val="nil"/>
              <w:bottom w:val="single" w:sz="4" w:space="0" w:color="auto"/>
              <w:right w:val="single" w:sz="4" w:space="0" w:color="auto"/>
            </w:tcBorders>
            <w:shd w:val="clear" w:color="000000" w:fill="DCDCDC"/>
            <w:vAlign w:val="center"/>
            <w:hideMark/>
          </w:tcPr>
          <w:p w:rsidR="00320C10" w:rsidRPr="001E19CC" w:rsidRDefault="00320C10" w:rsidP="00320C1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204 360 535,54</w:t>
            </w:r>
          </w:p>
        </w:tc>
        <w:tc>
          <w:tcPr>
            <w:tcW w:w="1417" w:type="dxa"/>
            <w:tcBorders>
              <w:top w:val="nil"/>
              <w:left w:val="nil"/>
              <w:bottom w:val="single" w:sz="4" w:space="0" w:color="auto"/>
              <w:right w:val="single" w:sz="4" w:space="0" w:color="auto"/>
            </w:tcBorders>
            <w:shd w:val="clear" w:color="000000" w:fill="DCDCDC"/>
            <w:vAlign w:val="center"/>
            <w:hideMark/>
          </w:tcPr>
          <w:p w:rsidR="00320C10" w:rsidRPr="001E19CC" w:rsidRDefault="00320C10" w:rsidP="00320C10">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20 118 140,50</w:t>
            </w:r>
          </w:p>
        </w:tc>
      </w:tr>
      <w:tr w:rsidR="00320C10" w:rsidRPr="001E19CC" w:rsidTr="00320C10">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Администрация МО «Ленский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128 788 386,19</w:t>
            </w:r>
          </w:p>
        </w:tc>
        <w:tc>
          <w:tcPr>
            <w:tcW w:w="1360"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129 446 179,94</w:t>
            </w:r>
          </w:p>
        </w:tc>
        <w:tc>
          <w:tcPr>
            <w:tcW w:w="148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144 669 251,84</w:t>
            </w:r>
          </w:p>
        </w:tc>
        <w:tc>
          <w:tcPr>
            <w:tcW w:w="1405"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627F99">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148 454 826,8</w:t>
            </w:r>
            <w:r w:rsidR="00627F99">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149 214 293,84</w:t>
            </w:r>
          </w:p>
        </w:tc>
        <w:tc>
          <w:tcPr>
            <w:tcW w:w="141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15 880 865,65</w:t>
            </w:r>
          </w:p>
        </w:tc>
      </w:tr>
      <w:tr w:rsidR="00320C10" w:rsidRPr="001E19CC" w:rsidTr="00320C10">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Районный Совет депутатов МО «Ленский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4 178 564,08</w:t>
            </w:r>
          </w:p>
        </w:tc>
        <w:tc>
          <w:tcPr>
            <w:tcW w:w="1360"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4 178 564,08</w:t>
            </w:r>
          </w:p>
        </w:tc>
        <w:tc>
          <w:tcPr>
            <w:tcW w:w="148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4 928 855,87</w:t>
            </w:r>
          </w:p>
        </w:tc>
        <w:tc>
          <w:tcPr>
            <w:tcW w:w="1405"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5 215 643,76</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5 461 762,64</w:t>
            </w:r>
          </w:p>
        </w:tc>
        <w:tc>
          <w:tcPr>
            <w:tcW w:w="141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750 291,79</w:t>
            </w:r>
          </w:p>
        </w:tc>
      </w:tr>
      <w:tr w:rsidR="00320C10" w:rsidRPr="001E19CC" w:rsidTr="00320C10">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Контрольно-счетный орган МО «Ленский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11 848 943,47</w:t>
            </w:r>
          </w:p>
        </w:tc>
        <w:tc>
          <w:tcPr>
            <w:tcW w:w="1360"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12 704 797,51</w:t>
            </w:r>
          </w:p>
        </w:tc>
        <w:tc>
          <w:tcPr>
            <w:tcW w:w="148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12 468 339,53</w:t>
            </w:r>
          </w:p>
        </w:tc>
        <w:tc>
          <w:tcPr>
            <w:tcW w:w="1405"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12 707 168,76</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12 634 866,06</w:t>
            </w:r>
          </w:p>
        </w:tc>
        <w:tc>
          <w:tcPr>
            <w:tcW w:w="141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619 396,06</w:t>
            </w:r>
          </w:p>
        </w:tc>
      </w:tr>
      <w:tr w:rsidR="00320C10" w:rsidRPr="001E19CC" w:rsidTr="00320C10">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Финансовое управление МО «Ленский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34 182 026,00</w:t>
            </w:r>
          </w:p>
        </w:tc>
        <w:tc>
          <w:tcPr>
            <w:tcW w:w="1360"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34 532 026,00</w:t>
            </w:r>
          </w:p>
        </w:tc>
        <w:tc>
          <w:tcPr>
            <w:tcW w:w="148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37 049 613,00</w:t>
            </w:r>
          </w:p>
        </w:tc>
        <w:tc>
          <w:tcPr>
            <w:tcW w:w="1405"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37 469 613,00</w:t>
            </w:r>
          </w:p>
        </w:tc>
        <w:tc>
          <w:tcPr>
            <w:tcW w:w="1418"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37 049 613,00</w:t>
            </w:r>
          </w:p>
        </w:tc>
        <w:tc>
          <w:tcPr>
            <w:tcW w:w="1417" w:type="dxa"/>
            <w:tcBorders>
              <w:top w:val="nil"/>
              <w:left w:val="nil"/>
              <w:bottom w:val="single" w:sz="4" w:space="0" w:color="auto"/>
              <w:right w:val="single" w:sz="4" w:space="0" w:color="auto"/>
            </w:tcBorders>
            <w:shd w:val="clear" w:color="auto" w:fill="auto"/>
            <w:vAlign w:val="center"/>
            <w:hideMark/>
          </w:tcPr>
          <w:p w:rsidR="00320C10" w:rsidRPr="001E19CC" w:rsidRDefault="00320C10" w:rsidP="00320C10">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2 867 587,00</w:t>
            </w:r>
          </w:p>
        </w:tc>
      </w:tr>
      <w:tr w:rsidR="00320C10" w:rsidRPr="001E19CC" w:rsidTr="00320C10">
        <w:trPr>
          <w:trHeight w:val="288"/>
        </w:trPr>
        <w:tc>
          <w:tcPr>
            <w:tcW w:w="10490" w:type="dxa"/>
            <w:gridSpan w:val="7"/>
            <w:tcBorders>
              <w:top w:val="single" w:sz="4" w:space="0" w:color="auto"/>
              <w:left w:val="nil"/>
              <w:bottom w:val="nil"/>
              <w:right w:val="nil"/>
            </w:tcBorders>
            <w:shd w:val="clear" w:color="auto" w:fill="auto"/>
            <w:vAlign w:val="center"/>
            <w:hideMark/>
          </w:tcPr>
          <w:p w:rsidR="00320C10" w:rsidRPr="001E19CC" w:rsidRDefault="00320C10" w:rsidP="00320C10">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320C10" w:rsidRPr="001E19CC" w:rsidRDefault="00320C10" w:rsidP="00150E6D">
      <w:pPr>
        <w:tabs>
          <w:tab w:val="left" w:pos="540"/>
        </w:tabs>
        <w:spacing w:after="0" w:line="360" w:lineRule="auto"/>
        <w:ind w:firstLine="709"/>
        <w:jc w:val="both"/>
        <w:rPr>
          <w:rFonts w:ascii="Times New Roman" w:hAnsi="Times New Roman" w:cs="Times New Roman"/>
          <w:sz w:val="28"/>
          <w:szCs w:val="28"/>
        </w:rPr>
      </w:pPr>
    </w:p>
    <w:p w:rsidR="00A33D63" w:rsidRPr="001E19CC" w:rsidRDefault="00A33D63" w:rsidP="00150E6D">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на содержание муниципальных учреждений на 202</w:t>
      </w:r>
      <w:r w:rsidR="00751195"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определены в сумме </w:t>
      </w:r>
      <w:r w:rsidR="00751195" w:rsidRPr="001E19CC">
        <w:rPr>
          <w:rFonts w:ascii="Times New Roman" w:hAnsi="Times New Roman" w:cs="Times New Roman"/>
          <w:sz w:val="28"/>
          <w:szCs w:val="28"/>
        </w:rPr>
        <w:t>524 037 779,42 руб.</w:t>
      </w:r>
      <w:r w:rsidRPr="001E19CC">
        <w:rPr>
          <w:rFonts w:ascii="Times New Roman" w:hAnsi="Times New Roman" w:cs="Times New Roman"/>
          <w:sz w:val="28"/>
          <w:szCs w:val="28"/>
        </w:rPr>
        <w:t>, на 202</w:t>
      </w:r>
      <w:r w:rsidR="00751195" w:rsidRPr="001E19CC">
        <w:rPr>
          <w:rFonts w:ascii="Times New Roman" w:hAnsi="Times New Roman" w:cs="Times New Roman"/>
          <w:sz w:val="28"/>
          <w:szCs w:val="28"/>
        </w:rPr>
        <w:t>5</w:t>
      </w:r>
      <w:r w:rsidRPr="001E19CC">
        <w:rPr>
          <w:rFonts w:ascii="Times New Roman" w:hAnsi="Times New Roman" w:cs="Times New Roman"/>
          <w:sz w:val="28"/>
          <w:szCs w:val="28"/>
        </w:rPr>
        <w:t xml:space="preserve"> год – </w:t>
      </w:r>
      <w:r w:rsidR="00751195" w:rsidRPr="001E19CC">
        <w:rPr>
          <w:rFonts w:ascii="Times New Roman" w:hAnsi="Times New Roman" w:cs="Times New Roman"/>
          <w:sz w:val="28"/>
          <w:szCs w:val="28"/>
        </w:rPr>
        <w:t>528 140 227,78 руб., на 2026</w:t>
      </w:r>
      <w:r w:rsidRPr="001E19CC">
        <w:rPr>
          <w:rFonts w:ascii="Times New Roman" w:hAnsi="Times New Roman" w:cs="Times New Roman"/>
          <w:sz w:val="28"/>
          <w:szCs w:val="28"/>
        </w:rPr>
        <w:t xml:space="preserve"> год – </w:t>
      </w:r>
      <w:r w:rsidR="00751195" w:rsidRPr="001E19CC">
        <w:rPr>
          <w:rFonts w:ascii="Times New Roman" w:hAnsi="Times New Roman" w:cs="Times New Roman"/>
          <w:sz w:val="28"/>
          <w:szCs w:val="28"/>
        </w:rPr>
        <w:t>528 571 321,4</w:t>
      </w:r>
      <w:r w:rsidRPr="001E19CC">
        <w:rPr>
          <w:rFonts w:ascii="Times New Roman" w:hAnsi="Times New Roman" w:cs="Times New Roman"/>
          <w:sz w:val="28"/>
          <w:szCs w:val="28"/>
        </w:rPr>
        <w:t xml:space="preserve"> руб</w:t>
      </w:r>
      <w:r w:rsidR="00751195" w:rsidRPr="001E19CC">
        <w:rPr>
          <w:rFonts w:ascii="Times New Roman" w:hAnsi="Times New Roman" w:cs="Times New Roman"/>
          <w:sz w:val="28"/>
          <w:szCs w:val="28"/>
        </w:rPr>
        <w:t>.</w:t>
      </w:r>
    </w:p>
    <w:tbl>
      <w:tblPr>
        <w:tblW w:w="10495" w:type="dxa"/>
        <w:tblInd w:w="-851" w:type="dxa"/>
        <w:tblLook w:val="04A0" w:firstRow="1" w:lastRow="0" w:firstColumn="1" w:lastColumn="0" w:noHBand="0" w:noVBand="1"/>
      </w:tblPr>
      <w:tblGrid>
        <w:gridCol w:w="2127"/>
        <w:gridCol w:w="1418"/>
        <w:gridCol w:w="1360"/>
        <w:gridCol w:w="1475"/>
        <w:gridCol w:w="1417"/>
        <w:gridCol w:w="1418"/>
        <w:gridCol w:w="1280"/>
      </w:tblGrid>
      <w:tr w:rsidR="00A33D63" w:rsidRPr="001E19CC" w:rsidTr="00A33D63">
        <w:trPr>
          <w:trHeight w:val="288"/>
        </w:trPr>
        <w:tc>
          <w:tcPr>
            <w:tcW w:w="2127" w:type="dxa"/>
            <w:tcBorders>
              <w:top w:val="nil"/>
              <w:left w:val="nil"/>
              <w:bottom w:val="nil"/>
              <w:right w:val="nil"/>
            </w:tcBorders>
            <w:shd w:val="clear" w:color="auto" w:fill="auto"/>
            <w:noWrap/>
            <w:vAlign w:val="bottom"/>
            <w:hideMark/>
          </w:tcPr>
          <w:p w:rsidR="00A33D63" w:rsidRPr="001E19CC" w:rsidRDefault="00A33D63" w:rsidP="00A33D63">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A33D63" w:rsidRPr="001E19CC" w:rsidRDefault="00A33D63" w:rsidP="00A33D63">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A33D63" w:rsidRPr="001E19CC" w:rsidRDefault="00A33D63" w:rsidP="00A33D63">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A33D63" w:rsidRPr="001E19CC" w:rsidRDefault="00A33D63" w:rsidP="00A33D63">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A33D63" w:rsidRPr="001E19CC" w:rsidRDefault="00A33D63" w:rsidP="00A33D63">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A33D63" w:rsidRPr="001E19CC" w:rsidRDefault="00A33D63" w:rsidP="00A33D63">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A33D63" w:rsidRPr="001E19CC" w:rsidRDefault="00A33D63" w:rsidP="00A33D63">
            <w:pPr>
              <w:spacing w:after="0" w:line="240" w:lineRule="auto"/>
              <w:rPr>
                <w:rFonts w:ascii="Calibri" w:eastAsia="Times New Roman" w:hAnsi="Calibri" w:cs="Calibri"/>
                <w:color w:val="000000"/>
                <w:lang w:eastAsia="ru-RU"/>
              </w:rPr>
            </w:pPr>
            <w:r w:rsidRPr="001E19CC">
              <w:rPr>
                <w:rFonts w:ascii="Calibri" w:eastAsia="Times New Roman" w:hAnsi="Calibri" w:cs="Calibri"/>
                <w:color w:val="000000"/>
                <w:lang w:eastAsia="ru-RU"/>
              </w:rPr>
              <w:t>(руб)</w:t>
            </w:r>
          </w:p>
        </w:tc>
      </w:tr>
      <w:tr w:rsidR="00A33D63" w:rsidRPr="001E19CC" w:rsidTr="00A33D63">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Наименование</w:t>
            </w:r>
          </w:p>
        </w:tc>
        <w:tc>
          <w:tcPr>
            <w:tcW w:w="2778" w:type="dxa"/>
            <w:gridSpan w:val="2"/>
            <w:tcBorders>
              <w:top w:val="single" w:sz="4" w:space="0" w:color="auto"/>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2023 год</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2026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A33D63" w:rsidRPr="001E19CC" w:rsidTr="00A33D63">
        <w:trPr>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2024 проект- 2023 утв</w:t>
            </w:r>
          </w:p>
        </w:tc>
      </w:tr>
      <w:tr w:rsidR="00A33D63" w:rsidRPr="001E19CC" w:rsidTr="00A33D63">
        <w:trPr>
          <w:trHeight w:val="79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Решение № 2-7 от 08.12.2022</w:t>
            </w:r>
          </w:p>
        </w:tc>
        <w:tc>
          <w:tcPr>
            <w:tcW w:w="1360" w:type="dxa"/>
            <w:vMerge/>
            <w:tcBorders>
              <w:top w:val="nil"/>
              <w:left w:val="single" w:sz="4" w:space="0" w:color="auto"/>
              <w:bottom w:val="single" w:sz="4" w:space="0" w:color="auto"/>
              <w:right w:val="single" w:sz="4" w:space="0" w:color="auto"/>
            </w:tcBorders>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20"/>
                <w:szCs w:val="20"/>
                <w:lang w:eastAsia="ru-RU"/>
              </w:rPr>
            </w:pPr>
          </w:p>
        </w:tc>
        <w:tc>
          <w:tcPr>
            <w:tcW w:w="1475" w:type="dxa"/>
            <w:vMerge/>
            <w:tcBorders>
              <w:top w:val="nil"/>
              <w:left w:val="single" w:sz="4" w:space="0" w:color="auto"/>
              <w:bottom w:val="single" w:sz="4" w:space="0" w:color="auto"/>
              <w:right w:val="single" w:sz="4" w:space="0" w:color="auto"/>
            </w:tcBorders>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p>
        </w:tc>
      </w:tr>
      <w:tr w:rsidR="00A33D63" w:rsidRPr="001E19CC" w:rsidTr="00A33D63">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475"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A33D63" w:rsidRPr="001E19CC" w:rsidTr="00A33D63">
        <w:trPr>
          <w:trHeight w:val="288"/>
        </w:trPr>
        <w:tc>
          <w:tcPr>
            <w:tcW w:w="2127" w:type="dxa"/>
            <w:tcBorders>
              <w:top w:val="nil"/>
              <w:left w:val="single" w:sz="4" w:space="0" w:color="auto"/>
              <w:bottom w:val="single" w:sz="4" w:space="0" w:color="auto"/>
              <w:right w:val="single" w:sz="4" w:space="0" w:color="auto"/>
            </w:tcBorders>
            <w:shd w:val="clear" w:color="000000" w:fill="DCDCDC"/>
            <w:vAlign w:val="center"/>
            <w:hideMark/>
          </w:tcPr>
          <w:p w:rsidR="00A33D63" w:rsidRPr="001E19CC" w:rsidRDefault="00A33D63" w:rsidP="00A33D63">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Содержание муниципальных учреждений</w:t>
            </w:r>
          </w:p>
        </w:tc>
        <w:tc>
          <w:tcPr>
            <w:tcW w:w="1418" w:type="dxa"/>
            <w:tcBorders>
              <w:top w:val="nil"/>
              <w:left w:val="nil"/>
              <w:bottom w:val="single" w:sz="4" w:space="0" w:color="auto"/>
              <w:right w:val="single" w:sz="4" w:space="0" w:color="auto"/>
            </w:tcBorders>
            <w:shd w:val="clear" w:color="000000" w:fill="DCDCDC"/>
            <w:vAlign w:val="center"/>
            <w:hideMark/>
          </w:tcPr>
          <w:p w:rsidR="00A33D63" w:rsidRPr="001E19CC" w:rsidRDefault="00A33D63" w:rsidP="00A33D6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434 514 409,36</w:t>
            </w:r>
          </w:p>
        </w:tc>
        <w:tc>
          <w:tcPr>
            <w:tcW w:w="1360" w:type="dxa"/>
            <w:tcBorders>
              <w:top w:val="nil"/>
              <w:left w:val="nil"/>
              <w:bottom w:val="single" w:sz="4" w:space="0" w:color="auto"/>
              <w:right w:val="single" w:sz="4" w:space="0" w:color="auto"/>
            </w:tcBorders>
            <w:shd w:val="clear" w:color="000000" w:fill="DCDCDC"/>
            <w:vAlign w:val="center"/>
            <w:hideMark/>
          </w:tcPr>
          <w:p w:rsidR="00A33D63" w:rsidRPr="001E19CC" w:rsidRDefault="00A33D63" w:rsidP="00A33D6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492 748 166,03</w:t>
            </w:r>
          </w:p>
        </w:tc>
        <w:tc>
          <w:tcPr>
            <w:tcW w:w="1475" w:type="dxa"/>
            <w:tcBorders>
              <w:top w:val="nil"/>
              <w:left w:val="nil"/>
              <w:bottom w:val="single" w:sz="4" w:space="0" w:color="auto"/>
              <w:right w:val="single" w:sz="4" w:space="0" w:color="auto"/>
            </w:tcBorders>
            <w:shd w:val="clear" w:color="000000" w:fill="DCDCDC"/>
            <w:vAlign w:val="center"/>
            <w:hideMark/>
          </w:tcPr>
          <w:p w:rsidR="00A33D63" w:rsidRPr="001E19CC" w:rsidRDefault="00A33D63" w:rsidP="00A33D6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524 037 779,42</w:t>
            </w:r>
          </w:p>
        </w:tc>
        <w:tc>
          <w:tcPr>
            <w:tcW w:w="1417" w:type="dxa"/>
            <w:tcBorders>
              <w:top w:val="nil"/>
              <w:left w:val="nil"/>
              <w:bottom w:val="single" w:sz="4" w:space="0" w:color="auto"/>
              <w:right w:val="single" w:sz="4" w:space="0" w:color="auto"/>
            </w:tcBorders>
            <w:shd w:val="clear" w:color="000000" w:fill="DCDCDC"/>
            <w:vAlign w:val="center"/>
            <w:hideMark/>
          </w:tcPr>
          <w:p w:rsidR="00A33D63" w:rsidRPr="001E19CC" w:rsidRDefault="00A33D63" w:rsidP="00A33D6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528 140 227,78</w:t>
            </w:r>
          </w:p>
        </w:tc>
        <w:tc>
          <w:tcPr>
            <w:tcW w:w="1418" w:type="dxa"/>
            <w:tcBorders>
              <w:top w:val="nil"/>
              <w:left w:val="nil"/>
              <w:bottom w:val="single" w:sz="4" w:space="0" w:color="auto"/>
              <w:right w:val="single" w:sz="4" w:space="0" w:color="auto"/>
            </w:tcBorders>
            <w:shd w:val="clear" w:color="000000" w:fill="DCDCDC"/>
            <w:vAlign w:val="center"/>
            <w:hideMark/>
          </w:tcPr>
          <w:p w:rsidR="00A33D63" w:rsidRPr="001E19CC" w:rsidRDefault="00A33D63" w:rsidP="00A33D6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528 571 321,40</w:t>
            </w:r>
          </w:p>
        </w:tc>
        <w:tc>
          <w:tcPr>
            <w:tcW w:w="1280" w:type="dxa"/>
            <w:tcBorders>
              <w:top w:val="nil"/>
              <w:left w:val="nil"/>
              <w:bottom w:val="single" w:sz="4" w:space="0" w:color="auto"/>
              <w:right w:val="single" w:sz="4" w:space="0" w:color="auto"/>
            </w:tcBorders>
            <w:shd w:val="clear" w:color="000000" w:fill="DCDCDC"/>
            <w:vAlign w:val="center"/>
            <w:hideMark/>
          </w:tcPr>
          <w:p w:rsidR="00A33D63" w:rsidRPr="001E19CC" w:rsidRDefault="00A33D63" w:rsidP="00A33D63">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89 523 370,06</w:t>
            </w:r>
          </w:p>
        </w:tc>
      </w:tr>
      <w:tr w:rsidR="00A33D63" w:rsidRPr="001E19CC" w:rsidTr="00A33D63">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МКУ "Муниципальный архив" МО «Ленский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5 333 535,79</w:t>
            </w:r>
          </w:p>
        </w:tc>
        <w:tc>
          <w:tcPr>
            <w:tcW w:w="136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5 518 851,71</w:t>
            </w:r>
          </w:p>
        </w:tc>
        <w:tc>
          <w:tcPr>
            <w:tcW w:w="1475"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5 893 717,85</w:t>
            </w:r>
          </w:p>
        </w:tc>
        <w:tc>
          <w:tcPr>
            <w:tcW w:w="1417"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5 923 793,71</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5 923 793,71</w:t>
            </w:r>
          </w:p>
        </w:tc>
        <w:tc>
          <w:tcPr>
            <w:tcW w:w="128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560 182,06</w:t>
            </w:r>
          </w:p>
        </w:tc>
      </w:tr>
      <w:tr w:rsidR="00A33D63" w:rsidRPr="001E19CC" w:rsidTr="00A33D63">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МКУ «Бизнес-инкубатор» </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12 405 155,97</w:t>
            </w:r>
          </w:p>
        </w:tc>
        <w:tc>
          <w:tcPr>
            <w:tcW w:w="136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12 405 155,97</w:t>
            </w:r>
          </w:p>
        </w:tc>
        <w:tc>
          <w:tcPr>
            <w:tcW w:w="1475"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15 118 148,00</w:t>
            </w:r>
          </w:p>
        </w:tc>
        <w:tc>
          <w:tcPr>
            <w:tcW w:w="1417"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14 921 024,00</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15 400 723,62</w:t>
            </w:r>
          </w:p>
        </w:tc>
        <w:tc>
          <w:tcPr>
            <w:tcW w:w="128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2 712 992,03</w:t>
            </w:r>
          </w:p>
        </w:tc>
      </w:tr>
      <w:tr w:rsidR="00A33D63" w:rsidRPr="001E19CC" w:rsidTr="00A33D63">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xml:space="preserve">МКУ «Централизованная бухгалтерия» </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85 935 968,75</w:t>
            </w:r>
          </w:p>
        </w:tc>
        <w:tc>
          <w:tcPr>
            <w:tcW w:w="136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89 888 394,75</w:t>
            </w:r>
          </w:p>
        </w:tc>
        <w:tc>
          <w:tcPr>
            <w:tcW w:w="1475"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101 115 597,46</w:t>
            </w:r>
          </w:p>
        </w:tc>
        <w:tc>
          <w:tcPr>
            <w:tcW w:w="1417"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101 918 597,46</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101 918 597,46</w:t>
            </w:r>
          </w:p>
        </w:tc>
        <w:tc>
          <w:tcPr>
            <w:tcW w:w="128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15 179 628,71</w:t>
            </w:r>
          </w:p>
        </w:tc>
      </w:tr>
      <w:tr w:rsidR="00A33D63" w:rsidRPr="001E19CC" w:rsidTr="00A33D63">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МБУ «Гранит»</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311 886 937,61</w:t>
            </w:r>
          </w:p>
        </w:tc>
        <w:tc>
          <w:tcPr>
            <w:tcW w:w="136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365 609 672,36</w:t>
            </w:r>
          </w:p>
        </w:tc>
        <w:tc>
          <w:tcPr>
            <w:tcW w:w="1475"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383 115 900,92</w:t>
            </w:r>
          </w:p>
        </w:tc>
        <w:tc>
          <w:tcPr>
            <w:tcW w:w="1417"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387 348 700,42</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387 348 700,42</w:t>
            </w:r>
          </w:p>
        </w:tc>
        <w:tc>
          <w:tcPr>
            <w:tcW w:w="128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71 228 963,31</w:t>
            </w:r>
          </w:p>
        </w:tc>
      </w:tr>
      <w:tr w:rsidR="00A33D63" w:rsidRPr="001E19CC" w:rsidTr="00A33D63">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МКУ "Единая дежурно-диспечерская служба"</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13 325 953,00</w:t>
            </w:r>
          </w:p>
        </w:tc>
        <w:tc>
          <w:tcPr>
            <w:tcW w:w="136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13 699 233,00</w:t>
            </w:r>
          </w:p>
        </w:tc>
        <w:tc>
          <w:tcPr>
            <w:tcW w:w="1475"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15 386 001,00</w:t>
            </w:r>
          </w:p>
        </w:tc>
        <w:tc>
          <w:tcPr>
            <w:tcW w:w="1417"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14 619 698,00</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14 571 092,00</w:t>
            </w:r>
          </w:p>
        </w:tc>
        <w:tc>
          <w:tcPr>
            <w:tcW w:w="128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2 060 048,00</w:t>
            </w:r>
          </w:p>
        </w:tc>
      </w:tr>
      <w:tr w:rsidR="00A33D63" w:rsidRPr="001E19CC" w:rsidTr="00A33D63">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МКУ "Управление сельского хозяйства" (доплаты сотрудникам по гос. полномочиям)</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5 626 858,24</w:t>
            </w:r>
          </w:p>
        </w:tc>
        <w:tc>
          <w:tcPr>
            <w:tcW w:w="136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5 626 858,24</w:t>
            </w:r>
          </w:p>
        </w:tc>
        <w:tc>
          <w:tcPr>
            <w:tcW w:w="1475"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3 408 414,19</w:t>
            </w:r>
          </w:p>
        </w:tc>
        <w:tc>
          <w:tcPr>
            <w:tcW w:w="1417"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3 408 414,19</w:t>
            </w:r>
          </w:p>
        </w:tc>
        <w:tc>
          <w:tcPr>
            <w:tcW w:w="1418"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3 408 414,19</w:t>
            </w:r>
          </w:p>
        </w:tc>
        <w:tc>
          <w:tcPr>
            <w:tcW w:w="1280" w:type="dxa"/>
            <w:tcBorders>
              <w:top w:val="nil"/>
              <w:left w:val="nil"/>
              <w:bottom w:val="single" w:sz="4" w:space="0" w:color="auto"/>
              <w:right w:val="single" w:sz="4" w:space="0" w:color="auto"/>
            </w:tcBorders>
            <w:shd w:val="clear" w:color="auto" w:fill="auto"/>
            <w:vAlign w:val="center"/>
            <w:hideMark/>
          </w:tcPr>
          <w:p w:rsidR="00A33D63" w:rsidRPr="001E19CC" w:rsidRDefault="00A33D63" w:rsidP="00A33D63">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-2 218 444,05</w:t>
            </w:r>
          </w:p>
        </w:tc>
      </w:tr>
      <w:tr w:rsidR="00A33D63" w:rsidRPr="001E19CC" w:rsidTr="00A33D63">
        <w:trPr>
          <w:trHeight w:val="288"/>
        </w:trPr>
        <w:tc>
          <w:tcPr>
            <w:tcW w:w="10495" w:type="dxa"/>
            <w:gridSpan w:val="7"/>
            <w:tcBorders>
              <w:top w:val="single" w:sz="4" w:space="0" w:color="auto"/>
              <w:left w:val="nil"/>
              <w:bottom w:val="nil"/>
              <w:right w:val="nil"/>
            </w:tcBorders>
            <w:shd w:val="clear" w:color="auto" w:fill="auto"/>
            <w:vAlign w:val="center"/>
            <w:hideMark/>
          </w:tcPr>
          <w:p w:rsidR="00A33D63" w:rsidRPr="001E19CC" w:rsidRDefault="00A33D63" w:rsidP="000E5FE5">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2023 год с учетом Дотации на сбалансированность местных бюджетов по состоянию на 30.09.2023 года</w:t>
            </w:r>
          </w:p>
        </w:tc>
      </w:tr>
    </w:tbl>
    <w:p w:rsidR="00A33D63" w:rsidRPr="001E19CC" w:rsidRDefault="00A33D63" w:rsidP="00150E6D">
      <w:pPr>
        <w:tabs>
          <w:tab w:val="left" w:pos="540"/>
        </w:tabs>
        <w:spacing w:after="0" w:line="360" w:lineRule="auto"/>
        <w:ind w:firstLine="709"/>
        <w:jc w:val="both"/>
        <w:rPr>
          <w:rFonts w:ascii="Times New Roman" w:hAnsi="Times New Roman" w:cs="Times New Roman"/>
          <w:sz w:val="28"/>
          <w:szCs w:val="28"/>
        </w:rPr>
      </w:pPr>
    </w:p>
    <w:p w:rsidR="00A71560" w:rsidRPr="001E19CC" w:rsidRDefault="00150E6D" w:rsidP="008A2539">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резервный фонд администрации МО «Ленский район» </w:t>
      </w:r>
      <w:r w:rsidR="00171998" w:rsidRPr="001E19CC">
        <w:rPr>
          <w:rFonts w:ascii="Times New Roman" w:hAnsi="Times New Roman" w:cs="Times New Roman"/>
          <w:sz w:val="28"/>
          <w:szCs w:val="28"/>
        </w:rPr>
        <w:t>на 2024, 2025</w:t>
      </w:r>
      <w:r w:rsidR="008A2539" w:rsidRPr="001E19CC">
        <w:rPr>
          <w:rFonts w:ascii="Times New Roman" w:hAnsi="Times New Roman" w:cs="Times New Roman"/>
          <w:sz w:val="28"/>
          <w:szCs w:val="28"/>
        </w:rPr>
        <w:t>, 2026</w:t>
      </w:r>
      <w:r w:rsidR="00171998" w:rsidRPr="001E19CC">
        <w:rPr>
          <w:rFonts w:ascii="Times New Roman" w:hAnsi="Times New Roman" w:cs="Times New Roman"/>
          <w:sz w:val="28"/>
          <w:szCs w:val="28"/>
        </w:rPr>
        <w:t xml:space="preserve"> годы </w:t>
      </w:r>
      <w:r w:rsidRPr="001E19CC">
        <w:rPr>
          <w:rFonts w:ascii="Times New Roman" w:hAnsi="Times New Roman" w:cs="Times New Roman"/>
          <w:sz w:val="28"/>
          <w:szCs w:val="28"/>
        </w:rPr>
        <w:t xml:space="preserve">запланирован </w:t>
      </w:r>
      <w:r w:rsidR="00171998" w:rsidRPr="001E19CC">
        <w:rPr>
          <w:rFonts w:ascii="Times New Roman" w:hAnsi="Times New Roman" w:cs="Times New Roman"/>
          <w:sz w:val="28"/>
          <w:szCs w:val="28"/>
        </w:rPr>
        <w:t>в сумме 7</w:t>
      </w:r>
      <w:r w:rsidRPr="001E19CC">
        <w:rPr>
          <w:rFonts w:ascii="Times New Roman" w:hAnsi="Times New Roman" w:cs="Times New Roman"/>
          <w:sz w:val="28"/>
          <w:szCs w:val="28"/>
        </w:rPr>
        <w:t xml:space="preserve">0 000 000,00 рублей </w:t>
      </w:r>
      <w:r w:rsidR="00D310D8" w:rsidRPr="001E19CC">
        <w:rPr>
          <w:rFonts w:ascii="Times New Roman" w:hAnsi="Times New Roman" w:cs="Times New Roman"/>
          <w:sz w:val="28"/>
          <w:szCs w:val="28"/>
        </w:rPr>
        <w:t>ежегодно</w:t>
      </w:r>
      <w:r w:rsidRPr="001E19CC">
        <w:rPr>
          <w:rFonts w:ascii="Times New Roman" w:hAnsi="Times New Roman" w:cs="Times New Roman"/>
          <w:sz w:val="28"/>
          <w:szCs w:val="28"/>
        </w:rPr>
        <w:t>;</w:t>
      </w:r>
    </w:p>
    <w:p w:rsidR="00341DDA" w:rsidRPr="001E19CC" w:rsidRDefault="00341DDA"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связанные с содержанием бульвара им. Ягнышева В.М. запланированы на 202</w:t>
      </w:r>
      <w:r w:rsidR="001F287B" w:rsidRPr="001E19CC">
        <w:rPr>
          <w:rFonts w:ascii="Times New Roman" w:hAnsi="Times New Roman" w:cs="Times New Roman"/>
          <w:sz w:val="28"/>
          <w:szCs w:val="28"/>
        </w:rPr>
        <w:t>4  год в сумме 277 680</w:t>
      </w:r>
      <w:r w:rsidRPr="001E19CC">
        <w:rPr>
          <w:rFonts w:ascii="Times New Roman" w:hAnsi="Times New Roman" w:cs="Times New Roman"/>
          <w:sz w:val="28"/>
          <w:szCs w:val="28"/>
        </w:rPr>
        <w:t>,00 рублей</w:t>
      </w:r>
      <w:r w:rsidR="001F287B" w:rsidRPr="001E19CC">
        <w:rPr>
          <w:rFonts w:ascii="Times New Roman" w:hAnsi="Times New Roman" w:cs="Times New Roman"/>
          <w:sz w:val="28"/>
          <w:szCs w:val="28"/>
        </w:rPr>
        <w:t>, на 2025 год – 286 843,00 руб., на 2026 год - 296 310,00 руб.</w:t>
      </w:r>
      <w:r w:rsidRPr="001E19CC">
        <w:rPr>
          <w:rFonts w:ascii="Times New Roman" w:hAnsi="Times New Roman" w:cs="Times New Roman"/>
          <w:sz w:val="28"/>
          <w:szCs w:val="28"/>
        </w:rPr>
        <w:t>;</w:t>
      </w:r>
    </w:p>
    <w:p w:rsidR="00341DDA" w:rsidRPr="001E19CC" w:rsidRDefault="00341DDA"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связанные с оказанием услуг по техническому обслуживанию и сопровождению системы электронного документооборота "Дело" (СЭД "Дело") учреждений Ленского района на 202</w:t>
      </w:r>
      <w:r w:rsidR="000F77F0"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составили </w:t>
      </w:r>
      <w:r w:rsidR="000F77F0" w:rsidRPr="001E19CC">
        <w:rPr>
          <w:rFonts w:ascii="Times New Roman" w:hAnsi="Times New Roman" w:cs="Times New Roman"/>
          <w:sz w:val="28"/>
          <w:szCs w:val="28"/>
        </w:rPr>
        <w:t>334 690,00 руб., на 2025 год – 353 100,00 руб., на 2026 год – 371 460,00 руб.</w:t>
      </w:r>
      <w:r w:rsidRPr="001E19CC">
        <w:rPr>
          <w:rFonts w:ascii="Times New Roman" w:hAnsi="Times New Roman" w:cs="Times New Roman"/>
          <w:sz w:val="28"/>
          <w:szCs w:val="28"/>
        </w:rPr>
        <w:t>;</w:t>
      </w:r>
    </w:p>
    <w:p w:rsidR="00CD706D" w:rsidRPr="001E19CC" w:rsidRDefault="00CD706D" w:rsidP="0088689B">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-расходы на средства массовый </w:t>
      </w:r>
      <w:r w:rsidR="002F3D90" w:rsidRPr="001E19CC">
        <w:rPr>
          <w:rFonts w:ascii="Times New Roman" w:hAnsi="Times New Roman" w:cs="Times New Roman"/>
          <w:sz w:val="28"/>
          <w:szCs w:val="28"/>
        </w:rPr>
        <w:t xml:space="preserve">информации </w:t>
      </w:r>
      <w:r w:rsidRPr="001E19CC">
        <w:rPr>
          <w:rFonts w:ascii="Times New Roman" w:hAnsi="Times New Roman" w:cs="Times New Roman"/>
          <w:sz w:val="28"/>
          <w:szCs w:val="28"/>
        </w:rPr>
        <w:t>запланированы на 202</w:t>
      </w:r>
      <w:r w:rsidR="002F3D90" w:rsidRPr="001E19CC">
        <w:rPr>
          <w:rFonts w:ascii="Times New Roman" w:hAnsi="Times New Roman" w:cs="Times New Roman"/>
          <w:sz w:val="28"/>
          <w:szCs w:val="28"/>
        </w:rPr>
        <w:t xml:space="preserve">4 год в размере 3 201 548,00 руб., на 2025 год  - </w:t>
      </w:r>
      <w:r w:rsidRPr="001E19CC">
        <w:rPr>
          <w:rFonts w:ascii="Times New Roman" w:hAnsi="Times New Roman" w:cs="Times New Roman"/>
          <w:sz w:val="28"/>
          <w:szCs w:val="28"/>
        </w:rPr>
        <w:t>3</w:t>
      </w:r>
      <w:r w:rsidR="002F3D90" w:rsidRPr="001E19CC">
        <w:rPr>
          <w:rFonts w:ascii="Times New Roman" w:hAnsi="Times New Roman" w:cs="Times New Roman"/>
          <w:sz w:val="28"/>
          <w:szCs w:val="28"/>
        </w:rPr>
        <w:t> 256 541,00  руб.</w:t>
      </w:r>
      <w:r w:rsidR="001F287B" w:rsidRPr="001E19CC">
        <w:rPr>
          <w:rFonts w:ascii="Times New Roman" w:hAnsi="Times New Roman" w:cs="Times New Roman"/>
          <w:sz w:val="28"/>
          <w:szCs w:val="28"/>
        </w:rPr>
        <w:t>, на 2026 год- 3 393 143,90 руб.</w:t>
      </w:r>
      <w:r w:rsidRPr="001E19CC">
        <w:rPr>
          <w:rFonts w:ascii="Times New Roman" w:hAnsi="Times New Roman" w:cs="Times New Roman"/>
          <w:sz w:val="28"/>
          <w:szCs w:val="28"/>
        </w:rPr>
        <w:t>;</w:t>
      </w:r>
    </w:p>
    <w:p w:rsidR="00CD706D" w:rsidRPr="001E19CC" w:rsidRDefault="00CD706D" w:rsidP="002F3D90">
      <w:pPr>
        <w:spacing w:after="0" w:line="360" w:lineRule="auto"/>
        <w:ind w:firstLine="709"/>
        <w:jc w:val="both"/>
        <w:rPr>
          <w:rFonts w:ascii="Times New Roman" w:eastAsia="Times New Roman" w:hAnsi="Times New Roman" w:cs="Times New Roman"/>
          <w:sz w:val="28"/>
          <w:szCs w:val="28"/>
          <w:lang w:eastAsia="ru-RU"/>
        </w:rPr>
      </w:pPr>
      <w:r w:rsidRPr="001E19CC">
        <w:rPr>
          <w:rFonts w:ascii="Times New Roman" w:hAnsi="Times New Roman" w:cs="Times New Roman"/>
          <w:sz w:val="28"/>
          <w:szCs w:val="28"/>
        </w:rPr>
        <w:t>- расходы на приобретение сувенирной продукции на 202</w:t>
      </w:r>
      <w:r w:rsidR="009A4261" w:rsidRPr="001E19CC">
        <w:rPr>
          <w:rFonts w:ascii="Times New Roman" w:hAnsi="Times New Roman" w:cs="Times New Roman"/>
          <w:sz w:val="28"/>
          <w:szCs w:val="28"/>
        </w:rPr>
        <w:t>4</w:t>
      </w:r>
      <w:r w:rsidRPr="001E19CC">
        <w:rPr>
          <w:rFonts w:ascii="Times New Roman" w:hAnsi="Times New Roman" w:cs="Times New Roman"/>
          <w:sz w:val="28"/>
          <w:szCs w:val="28"/>
        </w:rPr>
        <w:t xml:space="preserve"> год составили по 1</w:t>
      </w:r>
      <w:r w:rsidR="009A4261" w:rsidRPr="001E19CC">
        <w:rPr>
          <w:rFonts w:ascii="Times New Roman" w:hAnsi="Times New Roman" w:cs="Times New Roman"/>
          <w:sz w:val="28"/>
          <w:szCs w:val="28"/>
        </w:rPr>
        <w:t> 813 000,00 руб.</w:t>
      </w:r>
      <w:r w:rsidRPr="001E19CC">
        <w:rPr>
          <w:rFonts w:ascii="Times New Roman" w:hAnsi="Times New Roman" w:cs="Times New Roman"/>
          <w:sz w:val="28"/>
          <w:szCs w:val="28"/>
        </w:rPr>
        <w:t xml:space="preserve">, на </w:t>
      </w:r>
      <w:r w:rsidR="009A4261" w:rsidRPr="001E19CC">
        <w:rPr>
          <w:rFonts w:ascii="Times New Roman" w:hAnsi="Times New Roman" w:cs="Times New Roman"/>
          <w:sz w:val="28"/>
          <w:szCs w:val="28"/>
        </w:rPr>
        <w:t xml:space="preserve">2025 год - </w:t>
      </w:r>
      <w:r w:rsidRPr="001E19CC">
        <w:rPr>
          <w:rFonts w:ascii="Times New Roman" w:hAnsi="Times New Roman" w:cs="Times New Roman"/>
          <w:sz w:val="28"/>
          <w:szCs w:val="28"/>
        </w:rPr>
        <w:t xml:space="preserve"> </w:t>
      </w:r>
      <w:r w:rsidR="009A4261" w:rsidRPr="001E19CC">
        <w:rPr>
          <w:rFonts w:ascii="Times New Roman" w:hAnsi="Times New Roman" w:cs="Times New Roman"/>
          <w:sz w:val="28"/>
          <w:szCs w:val="28"/>
        </w:rPr>
        <w:t>1 912 715,00</w:t>
      </w:r>
      <w:r w:rsidRPr="001E19CC">
        <w:rPr>
          <w:rFonts w:ascii="Times New Roman" w:hAnsi="Times New Roman" w:cs="Times New Roman"/>
          <w:sz w:val="28"/>
          <w:szCs w:val="28"/>
        </w:rPr>
        <w:t xml:space="preserve"> </w:t>
      </w:r>
      <w:r w:rsidR="009A4261" w:rsidRPr="001E19CC">
        <w:rPr>
          <w:rFonts w:ascii="Times New Roman" w:hAnsi="Times New Roman" w:cs="Times New Roman"/>
          <w:sz w:val="28"/>
          <w:szCs w:val="28"/>
        </w:rPr>
        <w:t>руб., на 2026 год – 2 012 176 руб.</w:t>
      </w:r>
      <w:r w:rsidRPr="001E19CC">
        <w:rPr>
          <w:rFonts w:ascii="Times New Roman" w:hAnsi="Times New Roman" w:cs="Times New Roman"/>
          <w:sz w:val="28"/>
          <w:szCs w:val="28"/>
        </w:rPr>
        <w:t>;</w:t>
      </w:r>
      <w:r w:rsidR="009A4261" w:rsidRPr="001E19CC">
        <w:rPr>
          <w:sz w:val="28"/>
          <w:szCs w:val="28"/>
        </w:rPr>
        <w:t xml:space="preserve"> </w:t>
      </w:r>
    </w:p>
    <w:p w:rsidR="00454240" w:rsidRPr="001E19CC" w:rsidRDefault="00EE3DD4" w:rsidP="00AF7DCE">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eastAsia="Calibri" w:hAnsi="Times New Roman" w:cs="Times New Roman"/>
          <w:sz w:val="28"/>
          <w:szCs w:val="28"/>
        </w:rPr>
        <w:t xml:space="preserve">- расходы на поддержку и развитие муниципальных поселений, входящих в состав муниципального образования «Ленский район» запланированы на </w:t>
      </w:r>
      <w:r w:rsidR="009A4261" w:rsidRPr="001E19CC">
        <w:rPr>
          <w:rFonts w:ascii="Times New Roman" w:eastAsia="Calibri" w:hAnsi="Times New Roman" w:cs="Times New Roman"/>
          <w:sz w:val="28"/>
          <w:szCs w:val="28"/>
        </w:rPr>
        <w:t>2024  год</w:t>
      </w:r>
      <w:r w:rsidRPr="001E19CC">
        <w:rPr>
          <w:rFonts w:ascii="Times New Roman" w:eastAsia="Calibri" w:hAnsi="Times New Roman" w:cs="Times New Roman"/>
          <w:sz w:val="28"/>
          <w:szCs w:val="28"/>
        </w:rPr>
        <w:t xml:space="preserve"> в размере </w:t>
      </w:r>
      <w:r w:rsidR="009A4261" w:rsidRPr="001E19CC">
        <w:rPr>
          <w:rFonts w:ascii="Times New Roman" w:eastAsia="Calibri" w:hAnsi="Times New Roman" w:cs="Times New Roman"/>
          <w:sz w:val="28"/>
          <w:szCs w:val="28"/>
        </w:rPr>
        <w:t>160 000 000,00 руб.</w:t>
      </w:r>
      <w:r w:rsidRPr="001E19CC">
        <w:rPr>
          <w:rFonts w:ascii="Times New Roman" w:eastAsia="Calibri" w:hAnsi="Times New Roman" w:cs="Times New Roman"/>
          <w:sz w:val="28"/>
          <w:szCs w:val="28"/>
        </w:rPr>
        <w:t>;</w:t>
      </w:r>
    </w:p>
    <w:p w:rsidR="00DF5D97" w:rsidRPr="001E19CC" w:rsidRDefault="00DF5D97" w:rsidP="00DF5D97">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на ГО и ЧС запланированы на 202</w:t>
      </w:r>
      <w:r w:rsidR="00AF7DCE" w:rsidRPr="001E19CC">
        <w:rPr>
          <w:rFonts w:ascii="Times New Roman" w:hAnsi="Times New Roman" w:cs="Times New Roman"/>
          <w:sz w:val="28"/>
          <w:szCs w:val="28"/>
        </w:rPr>
        <w:t>4, 2025, 2026 годы по 1 000 000,00 руб.</w:t>
      </w:r>
      <w:r w:rsidRPr="001E19CC">
        <w:rPr>
          <w:rFonts w:ascii="Times New Roman" w:hAnsi="Times New Roman" w:cs="Times New Roman"/>
          <w:sz w:val="28"/>
          <w:szCs w:val="28"/>
        </w:rPr>
        <w:t xml:space="preserve"> ежегодно;</w:t>
      </w:r>
    </w:p>
    <w:p w:rsidR="00FB61FE" w:rsidRPr="001E19CC" w:rsidRDefault="00AF7DCE" w:rsidP="004E42F5">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w:t>
      </w:r>
      <w:r w:rsidR="00FB61FE" w:rsidRPr="001E19CC">
        <w:rPr>
          <w:rFonts w:ascii="Times New Roman" w:hAnsi="Times New Roman" w:cs="Times New Roman"/>
          <w:sz w:val="28"/>
          <w:szCs w:val="28"/>
        </w:rPr>
        <w:t xml:space="preserve"> расходы по выплате вознаграждения за сдачу добытых волков охотопользоват</w:t>
      </w:r>
      <w:r w:rsidR="00E42FE7" w:rsidRPr="001E19CC">
        <w:rPr>
          <w:rFonts w:ascii="Times New Roman" w:hAnsi="Times New Roman" w:cs="Times New Roman"/>
          <w:sz w:val="28"/>
          <w:szCs w:val="28"/>
        </w:rPr>
        <w:t>елями МО «Ленский район» на 2024 - 2026</w:t>
      </w:r>
      <w:r w:rsidR="00FB61FE" w:rsidRPr="001E19CC">
        <w:rPr>
          <w:rFonts w:ascii="Times New Roman" w:hAnsi="Times New Roman" w:cs="Times New Roman"/>
          <w:sz w:val="28"/>
          <w:szCs w:val="28"/>
        </w:rPr>
        <w:t xml:space="preserve"> год</w:t>
      </w:r>
      <w:r w:rsidR="00E42FE7" w:rsidRPr="001E19CC">
        <w:rPr>
          <w:rFonts w:ascii="Times New Roman" w:hAnsi="Times New Roman" w:cs="Times New Roman"/>
          <w:sz w:val="28"/>
          <w:szCs w:val="28"/>
        </w:rPr>
        <w:t>ы составили 460 000,00 руб. ежегодно</w:t>
      </w:r>
      <w:r w:rsidR="00FB61FE" w:rsidRPr="001E19CC">
        <w:rPr>
          <w:rFonts w:ascii="Times New Roman" w:hAnsi="Times New Roman" w:cs="Times New Roman"/>
          <w:sz w:val="28"/>
          <w:szCs w:val="28"/>
        </w:rPr>
        <w:t>;</w:t>
      </w:r>
    </w:p>
    <w:p w:rsidR="00E42FE7" w:rsidRPr="001E19CC" w:rsidRDefault="00E42FE7" w:rsidP="00E5245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-расходы на уплату налога на имущество по объекту «Детский сад на 315 мест г. Ленск» с целью исполнения Соглашения о государственно-частном партнерстве Республики Саха (Якутия) от 31.12.2015 года № СР-10 (с учетом дополнительного соглашения № 5 от 24.12.2021 года) предусмотрены на 2024 год в размере 7 610 478,28 руб., 2025 год – 7 324 190,70 руб., на 2026 год – 7 037 903,11 руб.</w:t>
      </w:r>
    </w:p>
    <w:p w:rsidR="00150E6D" w:rsidRPr="001E19CC" w:rsidRDefault="00150E6D"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w:t>
      </w:r>
      <w:r w:rsidR="008E0B80" w:rsidRPr="001E19CC">
        <w:rPr>
          <w:rFonts w:ascii="Times New Roman" w:hAnsi="Times New Roman" w:cs="Times New Roman"/>
          <w:sz w:val="28"/>
          <w:szCs w:val="28"/>
        </w:rPr>
        <w:t xml:space="preserve"> </w:t>
      </w:r>
      <w:r w:rsidRPr="001E19CC">
        <w:rPr>
          <w:rFonts w:ascii="Times New Roman" w:hAnsi="Times New Roman" w:cs="Times New Roman"/>
          <w:sz w:val="28"/>
          <w:szCs w:val="28"/>
        </w:rPr>
        <w:t>ежемесячные доплаты к трудовой пенсии лицам, замещавшим муниципальные должности и муниципальные должн</w:t>
      </w:r>
      <w:r w:rsidR="00996AC2" w:rsidRPr="001E19CC">
        <w:rPr>
          <w:rFonts w:ascii="Times New Roman" w:hAnsi="Times New Roman" w:cs="Times New Roman"/>
          <w:sz w:val="28"/>
          <w:szCs w:val="28"/>
        </w:rPr>
        <w:t xml:space="preserve">ости муниципальной </w:t>
      </w:r>
      <w:r w:rsidR="00AF7DCE" w:rsidRPr="001E19CC">
        <w:rPr>
          <w:rFonts w:ascii="Times New Roman" w:hAnsi="Times New Roman" w:cs="Times New Roman"/>
          <w:sz w:val="28"/>
          <w:szCs w:val="28"/>
        </w:rPr>
        <w:t>службы на 2024</w:t>
      </w:r>
      <w:r w:rsidR="00996AC2" w:rsidRPr="001E19CC">
        <w:rPr>
          <w:rFonts w:ascii="Times New Roman" w:hAnsi="Times New Roman" w:cs="Times New Roman"/>
          <w:sz w:val="28"/>
          <w:szCs w:val="28"/>
        </w:rPr>
        <w:t xml:space="preserve"> </w:t>
      </w:r>
      <w:r w:rsidR="00863974" w:rsidRPr="001E19CC">
        <w:rPr>
          <w:rFonts w:ascii="Times New Roman" w:hAnsi="Times New Roman" w:cs="Times New Roman"/>
          <w:sz w:val="28"/>
          <w:szCs w:val="28"/>
        </w:rPr>
        <w:t>-</w:t>
      </w:r>
      <w:r w:rsidR="00F32EAD" w:rsidRPr="001E19CC">
        <w:rPr>
          <w:rFonts w:ascii="Times New Roman" w:hAnsi="Times New Roman" w:cs="Times New Roman"/>
          <w:sz w:val="28"/>
          <w:szCs w:val="28"/>
        </w:rPr>
        <w:t>202</w:t>
      </w:r>
      <w:r w:rsidR="00AF7DCE" w:rsidRPr="001E19CC">
        <w:rPr>
          <w:rFonts w:ascii="Times New Roman" w:hAnsi="Times New Roman" w:cs="Times New Roman"/>
          <w:sz w:val="28"/>
          <w:szCs w:val="28"/>
        </w:rPr>
        <w:t>6</w:t>
      </w:r>
      <w:r w:rsidRPr="001E19CC">
        <w:rPr>
          <w:rFonts w:ascii="Times New Roman" w:hAnsi="Times New Roman" w:cs="Times New Roman"/>
          <w:sz w:val="28"/>
          <w:szCs w:val="28"/>
        </w:rPr>
        <w:t xml:space="preserve"> год</w:t>
      </w:r>
      <w:r w:rsidR="00F32EAD" w:rsidRPr="001E19CC">
        <w:rPr>
          <w:rFonts w:ascii="Times New Roman" w:hAnsi="Times New Roman" w:cs="Times New Roman"/>
          <w:sz w:val="28"/>
          <w:szCs w:val="28"/>
        </w:rPr>
        <w:t>ы</w:t>
      </w:r>
      <w:r w:rsidRPr="001E19CC">
        <w:rPr>
          <w:rFonts w:ascii="Times New Roman" w:hAnsi="Times New Roman" w:cs="Times New Roman"/>
          <w:sz w:val="28"/>
          <w:szCs w:val="28"/>
        </w:rPr>
        <w:t xml:space="preserve"> </w:t>
      </w:r>
      <w:r w:rsidR="00D310D8" w:rsidRPr="001E19CC">
        <w:rPr>
          <w:rFonts w:ascii="Times New Roman" w:hAnsi="Times New Roman" w:cs="Times New Roman"/>
          <w:sz w:val="28"/>
          <w:szCs w:val="28"/>
        </w:rPr>
        <w:t xml:space="preserve">составили </w:t>
      </w:r>
      <w:r w:rsidR="00F32EAD" w:rsidRPr="001E19CC">
        <w:rPr>
          <w:rFonts w:ascii="Times New Roman" w:hAnsi="Times New Roman" w:cs="Times New Roman"/>
          <w:sz w:val="28"/>
          <w:szCs w:val="28"/>
        </w:rPr>
        <w:t>по</w:t>
      </w:r>
      <w:r w:rsidR="00996AC2" w:rsidRPr="001E19CC">
        <w:rPr>
          <w:rFonts w:ascii="Times New Roman" w:hAnsi="Times New Roman" w:cs="Times New Roman"/>
          <w:sz w:val="28"/>
          <w:szCs w:val="28"/>
        </w:rPr>
        <w:t xml:space="preserve"> 4</w:t>
      </w:r>
      <w:r w:rsidR="00AF7DCE" w:rsidRPr="001E19CC">
        <w:rPr>
          <w:rFonts w:ascii="Times New Roman" w:hAnsi="Times New Roman" w:cs="Times New Roman"/>
          <w:sz w:val="28"/>
          <w:szCs w:val="28"/>
        </w:rPr>
        <w:t> 364 315,00</w:t>
      </w:r>
      <w:r w:rsidR="00996AC2" w:rsidRPr="001E19CC">
        <w:rPr>
          <w:rFonts w:ascii="Times New Roman" w:hAnsi="Times New Roman" w:cs="Times New Roman"/>
          <w:sz w:val="28"/>
          <w:szCs w:val="28"/>
        </w:rPr>
        <w:t xml:space="preserve"> </w:t>
      </w:r>
      <w:r w:rsidR="00AF7DCE" w:rsidRPr="001E19CC">
        <w:rPr>
          <w:rFonts w:ascii="Times New Roman" w:hAnsi="Times New Roman" w:cs="Times New Roman"/>
          <w:sz w:val="28"/>
          <w:szCs w:val="28"/>
        </w:rPr>
        <w:t>руб.</w:t>
      </w:r>
      <w:r w:rsidR="00F32EAD" w:rsidRPr="001E19CC">
        <w:rPr>
          <w:rFonts w:ascii="Times New Roman" w:hAnsi="Times New Roman" w:cs="Times New Roman"/>
          <w:sz w:val="28"/>
          <w:szCs w:val="28"/>
        </w:rPr>
        <w:t xml:space="preserve"> ежегодно;</w:t>
      </w:r>
    </w:p>
    <w:p w:rsidR="00150E6D" w:rsidRPr="001E19CC" w:rsidRDefault="00150E6D"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w:t>
      </w:r>
      <w:r w:rsidR="001A117C" w:rsidRPr="001E19CC">
        <w:rPr>
          <w:rFonts w:ascii="Times New Roman" w:hAnsi="Times New Roman" w:cs="Times New Roman"/>
          <w:sz w:val="28"/>
          <w:szCs w:val="28"/>
        </w:rPr>
        <w:t xml:space="preserve"> на</w:t>
      </w:r>
      <w:r w:rsidRPr="001E19CC">
        <w:rPr>
          <w:rFonts w:ascii="Times New Roman" w:hAnsi="Times New Roman" w:cs="Times New Roman"/>
          <w:sz w:val="28"/>
          <w:szCs w:val="28"/>
        </w:rPr>
        <w:t xml:space="preserve"> </w:t>
      </w:r>
      <w:r w:rsidR="001A117C" w:rsidRPr="001E19CC">
        <w:rPr>
          <w:rFonts w:ascii="Times New Roman" w:hAnsi="Times New Roman" w:cs="Times New Roman"/>
          <w:sz w:val="28"/>
          <w:szCs w:val="28"/>
        </w:rPr>
        <w:t xml:space="preserve">ежемесячное денежное вознаграждение Почетным гражданам Ленского района </w:t>
      </w:r>
      <w:r w:rsidRPr="001E19CC">
        <w:rPr>
          <w:rFonts w:ascii="Times New Roman" w:hAnsi="Times New Roman" w:cs="Times New Roman"/>
          <w:sz w:val="28"/>
          <w:szCs w:val="28"/>
        </w:rPr>
        <w:t xml:space="preserve">составили </w:t>
      </w:r>
      <w:r w:rsidR="00AF7DCE" w:rsidRPr="001E19CC">
        <w:rPr>
          <w:rFonts w:ascii="Times New Roman" w:hAnsi="Times New Roman" w:cs="Times New Roman"/>
          <w:sz w:val="28"/>
          <w:szCs w:val="28"/>
        </w:rPr>
        <w:t xml:space="preserve">на </w:t>
      </w:r>
      <w:r w:rsidR="001A117C" w:rsidRPr="001E19CC">
        <w:rPr>
          <w:rFonts w:ascii="Times New Roman" w:hAnsi="Times New Roman" w:cs="Times New Roman"/>
          <w:sz w:val="28"/>
          <w:szCs w:val="28"/>
        </w:rPr>
        <w:t>2024</w:t>
      </w:r>
      <w:r w:rsidR="00AF7DCE" w:rsidRPr="001E19CC">
        <w:rPr>
          <w:rFonts w:ascii="Times New Roman" w:hAnsi="Times New Roman" w:cs="Times New Roman"/>
          <w:sz w:val="28"/>
          <w:szCs w:val="28"/>
        </w:rPr>
        <w:t xml:space="preserve"> год -  1 827 990,00 руб.</w:t>
      </w:r>
      <w:r w:rsidR="001A117C" w:rsidRPr="001E19CC">
        <w:rPr>
          <w:rFonts w:ascii="Times New Roman" w:hAnsi="Times New Roman" w:cs="Times New Roman"/>
          <w:sz w:val="28"/>
          <w:szCs w:val="28"/>
        </w:rPr>
        <w:t xml:space="preserve">, </w:t>
      </w:r>
      <w:r w:rsidR="00AF7DCE" w:rsidRPr="001E19CC">
        <w:rPr>
          <w:rFonts w:ascii="Times New Roman" w:hAnsi="Times New Roman" w:cs="Times New Roman"/>
          <w:sz w:val="28"/>
          <w:szCs w:val="28"/>
        </w:rPr>
        <w:t xml:space="preserve">на 2025 год - </w:t>
      </w:r>
      <w:r w:rsidR="001A117C" w:rsidRPr="001E19CC">
        <w:rPr>
          <w:rFonts w:ascii="Times New Roman" w:hAnsi="Times New Roman" w:cs="Times New Roman"/>
          <w:sz w:val="28"/>
          <w:szCs w:val="28"/>
        </w:rPr>
        <w:t>1</w:t>
      </w:r>
      <w:r w:rsidR="00AF7DCE" w:rsidRPr="001E19CC">
        <w:rPr>
          <w:rFonts w:ascii="Times New Roman" w:hAnsi="Times New Roman" w:cs="Times New Roman"/>
          <w:sz w:val="28"/>
          <w:szCs w:val="28"/>
        </w:rPr>
        <w:t> 924 200,00 руб., на 2026 год – 2 020 410,00 руб.</w:t>
      </w:r>
      <w:r w:rsidRPr="001E19CC">
        <w:rPr>
          <w:rFonts w:ascii="Times New Roman" w:hAnsi="Times New Roman" w:cs="Times New Roman"/>
          <w:sz w:val="28"/>
          <w:szCs w:val="28"/>
        </w:rPr>
        <w:t>;</w:t>
      </w:r>
    </w:p>
    <w:p w:rsidR="00150E6D" w:rsidRPr="001E19CC" w:rsidRDefault="00150E6D"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расходы </w:t>
      </w:r>
      <w:r w:rsidR="00A55D2A" w:rsidRPr="001E19CC">
        <w:rPr>
          <w:rFonts w:ascii="Times New Roman" w:hAnsi="Times New Roman" w:cs="Times New Roman"/>
          <w:sz w:val="28"/>
          <w:szCs w:val="28"/>
        </w:rPr>
        <w:t>на единовременную выплату к знаку отличия "За заслуги перед Ленским районом"</w:t>
      </w:r>
      <w:r w:rsidRPr="001E19CC">
        <w:rPr>
          <w:rFonts w:ascii="Times New Roman" w:hAnsi="Times New Roman" w:cs="Times New Roman"/>
          <w:sz w:val="28"/>
          <w:szCs w:val="28"/>
        </w:rPr>
        <w:t xml:space="preserve"> запланированы </w:t>
      </w:r>
      <w:r w:rsidR="006E0EBB" w:rsidRPr="001E19CC">
        <w:rPr>
          <w:rFonts w:ascii="Times New Roman" w:hAnsi="Times New Roman" w:cs="Times New Roman"/>
          <w:sz w:val="28"/>
          <w:szCs w:val="28"/>
        </w:rPr>
        <w:t>на 202</w:t>
      </w:r>
      <w:r w:rsidR="00AF7DCE" w:rsidRPr="001E19CC">
        <w:rPr>
          <w:rFonts w:ascii="Times New Roman" w:hAnsi="Times New Roman" w:cs="Times New Roman"/>
          <w:sz w:val="28"/>
          <w:szCs w:val="28"/>
        </w:rPr>
        <w:t>4 - 2026</w:t>
      </w:r>
      <w:r w:rsidRPr="001E19CC">
        <w:rPr>
          <w:rFonts w:ascii="Times New Roman" w:hAnsi="Times New Roman" w:cs="Times New Roman"/>
          <w:sz w:val="28"/>
          <w:szCs w:val="28"/>
        </w:rPr>
        <w:t xml:space="preserve"> год</w:t>
      </w:r>
      <w:r w:rsidR="006E0EBB" w:rsidRPr="001E19CC">
        <w:rPr>
          <w:rFonts w:ascii="Times New Roman" w:hAnsi="Times New Roman" w:cs="Times New Roman"/>
          <w:sz w:val="28"/>
          <w:szCs w:val="28"/>
        </w:rPr>
        <w:t xml:space="preserve">ы </w:t>
      </w:r>
      <w:r w:rsidR="00A55D2A" w:rsidRPr="001E19CC">
        <w:rPr>
          <w:rFonts w:ascii="Times New Roman" w:hAnsi="Times New Roman" w:cs="Times New Roman"/>
          <w:sz w:val="28"/>
          <w:szCs w:val="28"/>
        </w:rPr>
        <w:t>в размере</w:t>
      </w:r>
      <w:r w:rsidRPr="001E19CC">
        <w:rPr>
          <w:rFonts w:ascii="Times New Roman" w:hAnsi="Times New Roman" w:cs="Times New Roman"/>
          <w:sz w:val="28"/>
          <w:szCs w:val="28"/>
        </w:rPr>
        <w:t xml:space="preserve"> 229 880,00 рублей</w:t>
      </w:r>
      <w:r w:rsidR="006E0EBB" w:rsidRPr="001E19CC">
        <w:rPr>
          <w:rFonts w:ascii="Times New Roman" w:hAnsi="Times New Roman" w:cs="Times New Roman"/>
          <w:sz w:val="28"/>
          <w:szCs w:val="28"/>
        </w:rPr>
        <w:t xml:space="preserve"> ежегодно</w:t>
      </w:r>
      <w:r w:rsidRPr="001E19CC">
        <w:rPr>
          <w:rFonts w:ascii="Times New Roman" w:hAnsi="Times New Roman" w:cs="Times New Roman"/>
          <w:sz w:val="28"/>
          <w:szCs w:val="28"/>
        </w:rPr>
        <w:t>;</w:t>
      </w:r>
    </w:p>
    <w:p w:rsidR="00FB61FE" w:rsidRPr="001E19CC" w:rsidRDefault="00FB61FE" w:rsidP="00FB61FE">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на приобретение квартир для работников бюдже</w:t>
      </w:r>
      <w:r w:rsidR="00AF7DCE" w:rsidRPr="001E19CC">
        <w:rPr>
          <w:rFonts w:ascii="Times New Roman" w:hAnsi="Times New Roman" w:cs="Times New Roman"/>
          <w:sz w:val="28"/>
          <w:szCs w:val="28"/>
        </w:rPr>
        <w:t>тной сферы запланированы на 2024 -2026</w:t>
      </w:r>
      <w:r w:rsidRPr="001E19CC">
        <w:rPr>
          <w:rFonts w:ascii="Times New Roman" w:hAnsi="Times New Roman" w:cs="Times New Roman"/>
          <w:sz w:val="28"/>
          <w:szCs w:val="28"/>
        </w:rPr>
        <w:t xml:space="preserve"> год в размере </w:t>
      </w:r>
      <w:r w:rsidR="00AF7DCE" w:rsidRPr="001E19CC">
        <w:rPr>
          <w:rFonts w:ascii="Times New Roman" w:hAnsi="Times New Roman" w:cs="Times New Roman"/>
          <w:sz w:val="28"/>
          <w:szCs w:val="28"/>
        </w:rPr>
        <w:t>41 224 248,00 руб.</w:t>
      </w:r>
      <w:r w:rsidRPr="001E19CC">
        <w:rPr>
          <w:rFonts w:ascii="Times New Roman" w:hAnsi="Times New Roman" w:cs="Times New Roman"/>
          <w:sz w:val="28"/>
          <w:szCs w:val="28"/>
        </w:rPr>
        <w:t xml:space="preserve"> ежегодно;</w:t>
      </w:r>
    </w:p>
    <w:p w:rsidR="000A743E" w:rsidRPr="001E19CC" w:rsidRDefault="000A743E" w:rsidP="00C5134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на компенсацию части родительской платы за пребывани</w:t>
      </w:r>
      <w:r w:rsidR="00843054" w:rsidRPr="001E19CC">
        <w:rPr>
          <w:rFonts w:ascii="Times New Roman" w:hAnsi="Times New Roman" w:cs="Times New Roman"/>
          <w:sz w:val="28"/>
          <w:szCs w:val="28"/>
        </w:rPr>
        <w:t xml:space="preserve">е </w:t>
      </w:r>
      <w:r w:rsidR="00FB61FE" w:rsidRPr="001E19CC">
        <w:rPr>
          <w:rFonts w:ascii="Times New Roman" w:hAnsi="Times New Roman" w:cs="Times New Roman"/>
          <w:sz w:val="28"/>
          <w:szCs w:val="28"/>
        </w:rPr>
        <w:t xml:space="preserve">ребенка в детском саду на </w:t>
      </w:r>
      <w:r w:rsidR="00843054" w:rsidRPr="001E19CC">
        <w:rPr>
          <w:rFonts w:ascii="Times New Roman" w:hAnsi="Times New Roman" w:cs="Times New Roman"/>
          <w:sz w:val="28"/>
          <w:szCs w:val="28"/>
        </w:rPr>
        <w:t xml:space="preserve"> 2024</w:t>
      </w:r>
      <w:r w:rsidR="00FB61FE" w:rsidRPr="001E19CC">
        <w:rPr>
          <w:rFonts w:ascii="Times New Roman" w:hAnsi="Times New Roman" w:cs="Times New Roman"/>
          <w:sz w:val="28"/>
          <w:szCs w:val="28"/>
        </w:rPr>
        <w:t>, 2025</w:t>
      </w:r>
      <w:r w:rsidR="00AF7DCE" w:rsidRPr="001E19CC">
        <w:rPr>
          <w:rFonts w:ascii="Times New Roman" w:hAnsi="Times New Roman" w:cs="Times New Roman"/>
          <w:sz w:val="28"/>
          <w:szCs w:val="28"/>
        </w:rPr>
        <w:t>, 2026</w:t>
      </w:r>
      <w:r w:rsidRPr="001E19CC">
        <w:rPr>
          <w:rFonts w:ascii="Times New Roman" w:hAnsi="Times New Roman" w:cs="Times New Roman"/>
          <w:sz w:val="28"/>
          <w:szCs w:val="28"/>
        </w:rPr>
        <w:t xml:space="preserve"> год</w:t>
      </w:r>
      <w:r w:rsidR="00FB61FE" w:rsidRPr="001E19CC">
        <w:rPr>
          <w:rFonts w:ascii="Times New Roman" w:hAnsi="Times New Roman" w:cs="Times New Roman"/>
          <w:sz w:val="28"/>
          <w:szCs w:val="28"/>
        </w:rPr>
        <w:t>ы</w:t>
      </w:r>
      <w:r w:rsidRPr="001E19CC">
        <w:rPr>
          <w:rFonts w:ascii="Times New Roman" w:hAnsi="Times New Roman" w:cs="Times New Roman"/>
          <w:sz w:val="28"/>
          <w:szCs w:val="28"/>
        </w:rPr>
        <w:t xml:space="preserve"> определены в размере </w:t>
      </w:r>
      <w:r w:rsidR="00843054" w:rsidRPr="001E19CC">
        <w:rPr>
          <w:rFonts w:ascii="Times New Roman" w:hAnsi="Times New Roman" w:cs="Times New Roman"/>
          <w:sz w:val="28"/>
          <w:szCs w:val="28"/>
        </w:rPr>
        <w:t>13 500 000,00 рубле</w:t>
      </w:r>
      <w:r w:rsidRPr="001E19CC">
        <w:rPr>
          <w:rFonts w:ascii="Times New Roman" w:hAnsi="Times New Roman" w:cs="Times New Roman"/>
          <w:sz w:val="28"/>
          <w:szCs w:val="28"/>
        </w:rPr>
        <w:t>й ежегодно;</w:t>
      </w:r>
    </w:p>
    <w:p w:rsidR="00E52451" w:rsidRPr="001E19CC" w:rsidRDefault="007141E0" w:rsidP="00C5134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по перечислению «отрицательного трансферта»</w:t>
      </w:r>
      <w:r w:rsidR="00370746" w:rsidRPr="001E19CC">
        <w:rPr>
          <w:rFonts w:ascii="Times New Roman" w:hAnsi="Times New Roman" w:cs="Times New Roman"/>
          <w:sz w:val="28"/>
          <w:szCs w:val="28"/>
        </w:rPr>
        <w:t>,</w:t>
      </w:r>
      <w:r w:rsidRPr="001E19CC">
        <w:rPr>
          <w:rFonts w:ascii="Times New Roman" w:hAnsi="Times New Roman" w:cs="Times New Roman"/>
          <w:sz w:val="28"/>
          <w:szCs w:val="28"/>
        </w:rPr>
        <w:t xml:space="preserve"> с целью поддержания единого уровня бюджетной обеспеченности муниципальных образований</w:t>
      </w:r>
      <w:r w:rsidR="00370746" w:rsidRPr="001E19CC">
        <w:rPr>
          <w:rFonts w:ascii="Times New Roman" w:hAnsi="Times New Roman" w:cs="Times New Roman"/>
          <w:sz w:val="28"/>
          <w:szCs w:val="28"/>
        </w:rPr>
        <w:t>,</w:t>
      </w:r>
      <w:r w:rsidRPr="001E19CC">
        <w:rPr>
          <w:rFonts w:ascii="Times New Roman" w:hAnsi="Times New Roman" w:cs="Times New Roman"/>
          <w:sz w:val="28"/>
          <w:szCs w:val="28"/>
        </w:rPr>
        <w:t xml:space="preserve"> в государственный бюджет Республики Саха (Якутия) в 202</w:t>
      </w:r>
      <w:r w:rsidR="005F1F78" w:rsidRPr="001E19CC">
        <w:rPr>
          <w:rFonts w:ascii="Times New Roman" w:hAnsi="Times New Roman" w:cs="Times New Roman"/>
          <w:sz w:val="28"/>
          <w:szCs w:val="28"/>
        </w:rPr>
        <w:t>4</w:t>
      </w:r>
      <w:r w:rsidR="008B3354" w:rsidRPr="001E19CC">
        <w:rPr>
          <w:rFonts w:ascii="Times New Roman" w:hAnsi="Times New Roman" w:cs="Times New Roman"/>
          <w:sz w:val="28"/>
          <w:szCs w:val="28"/>
        </w:rPr>
        <w:t xml:space="preserve"> </w:t>
      </w:r>
      <w:r w:rsidRPr="001E19CC">
        <w:rPr>
          <w:rFonts w:ascii="Times New Roman" w:hAnsi="Times New Roman" w:cs="Times New Roman"/>
          <w:sz w:val="28"/>
          <w:szCs w:val="28"/>
        </w:rPr>
        <w:t xml:space="preserve">году составят </w:t>
      </w:r>
      <w:r w:rsidR="005F1F78" w:rsidRPr="001E19CC">
        <w:rPr>
          <w:rFonts w:ascii="Times New Roman" w:hAnsi="Times New Roman" w:cs="Times New Roman"/>
          <w:sz w:val="28"/>
          <w:szCs w:val="28"/>
        </w:rPr>
        <w:t>190 000 000,00</w:t>
      </w:r>
      <w:r w:rsidR="00887E58" w:rsidRPr="001E19CC">
        <w:rPr>
          <w:rFonts w:ascii="Times New Roman" w:hAnsi="Times New Roman" w:cs="Times New Roman"/>
          <w:sz w:val="28"/>
          <w:szCs w:val="28"/>
        </w:rPr>
        <w:t xml:space="preserve"> </w:t>
      </w:r>
      <w:r w:rsidRPr="001E19CC">
        <w:rPr>
          <w:rFonts w:ascii="Times New Roman" w:hAnsi="Times New Roman" w:cs="Times New Roman"/>
          <w:sz w:val="28"/>
          <w:szCs w:val="28"/>
        </w:rPr>
        <w:t>рубл</w:t>
      </w:r>
      <w:r w:rsidR="00887E58" w:rsidRPr="001E19CC">
        <w:rPr>
          <w:rFonts w:ascii="Times New Roman" w:hAnsi="Times New Roman" w:cs="Times New Roman"/>
          <w:sz w:val="28"/>
          <w:szCs w:val="28"/>
        </w:rPr>
        <w:t>ей</w:t>
      </w:r>
      <w:r w:rsidRPr="001E19CC">
        <w:rPr>
          <w:rFonts w:ascii="Times New Roman" w:hAnsi="Times New Roman" w:cs="Times New Roman"/>
          <w:sz w:val="28"/>
          <w:szCs w:val="28"/>
        </w:rPr>
        <w:t xml:space="preserve"> или </w:t>
      </w:r>
      <w:r w:rsidR="005F1F78" w:rsidRPr="001E19CC">
        <w:rPr>
          <w:rFonts w:ascii="Times New Roman" w:hAnsi="Times New Roman" w:cs="Times New Roman"/>
          <w:sz w:val="28"/>
          <w:szCs w:val="28"/>
        </w:rPr>
        <w:t>5,3</w:t>
      </w:r>
      <w:r w:rsidR="00370746" w:rsidRPr="001E19CC">
        <w:rPr>
          <w:rFonts w:ascii="Times New Roman" w:hAnsi="Times New Roman" w:cs="Times New Roman"/>
          <w:sz w:val="28"/>
          <w:szCs w:val="28"/>
        </w:rPr>
        <w:t xml:space="preserve"> % от общего объема запланированных расходов</w:t>
      </w:r>
      <w:r w:rsidR="00E52451" w:rsidRPr="001E19CC">
        <w:rPr>
          <w:rFonts w:ascii="Times New Roman" w:hAnsi="Times New Roman" w:cs="Times New Roman"/>
          <w:sz w:val="28"/>
          <w:szCs w:val="28"/>
        </w:rPr>
        <w:t>,</w:t>
      </w:r>
    </w:p>
    <w:p w:rsidR="007141E0" w:rsidRPr="001E19CC" w:rsidRDefault="00274B66" w:rsidP="00C5134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-расходы по иным межбюджетным трансфертам за счет местного бюджета предусмотрены д</w:t>
      </w:r>
      <w:r w:rsidR="00627F99">
        <w:rPr>
          <w:rFonts w:ascii="Times New Roman" w:hAnsi="Times New Roman" w:cs="Times New Roman"/>
          <w:sz w:val="28"/>
          <w:szCs w:val="28"/>
        </w:rPr>
        <w:t>ля МО «Город Ленск» на 2024 год</w:t>
      </w:r>
      <w:r w:rsidRPr="001E19CC">
        <w:rPr>
          <w:rFonts w:ascii="Times New Roman" w:hAnsi="Times New Roman" w:cs="Times New Roman"/>
          <w:sz w:val="28"/>
          <w:szCs w:val="28"/>
        </w:rPr>
        <w:t xml:space="preserve"> в сумме 11 741 386,74 руб. на комплекс работ по благоустройству дворовой территории Первомайская, 28</w:t>
      </w:r>
      <w:r w:rsidR="00370746" w:rsidRPr="001E19CC">
        <w:rPr>
          <w:rFonts w:ascii="Times New Roman" w:hAnsi="Times New Roman" w:cs="Times New Roman"/>
          <w:sz w:val="28"/>
          <w:szCs w:val="28"/>
        </w:rPr>
        <w:t xml:space="preserve">. </w:t>
      </w:r>
    </w:p>
    <w:p w:rsidR="00150E6D" w:rsidRPr="001E19CC" w:rsidRDefault="00150E6D" w:rsidP="00D310D8">
      <w:pPr>
        <w:pStyle w:val="a7"/>
        <w:tabs>
          <w:tab w:val="left" w:pos="540"/>
        </w:tabs>
        <w:spacing w:after="0" w:line="360" w:lineRule="auto"/>
        <w:ind w:left="0" w:firstLine="709"/>
        <w:jc w:val="center"/>
        <w:rPr>
          <w:rFonts w:ascii="Times New Roman" w:hAnsi="Times New Roman" w:cs="Times New Roman"/>
          <w:b/>
          <w:sz w:val="28"/>
          <w:szCs w:val="28"/>
        </w:rPr>
      </w:pPr>
      <w:r w:rsidRPr="001E19CC">
        <w:rPr>
          <w:rFonts w:ascii="Times New Roman" w:hAnsi="Times New Roman" w:cs="Times New Roman"/>
          <w:b/>
          <w:sz w:val="28"/>
          <w:szCs w:val="28"/>
        </w:rPr>
        <w:t>ДЕФИЦИТ</w:t>
      </w:r>
    </w:p>
    <w:p w:rsidR="00F63FA1" w:rsidRPr="001E19CC" w:rsidRDefault="00150E6D" w:rsidP="00EE7F54">
      <w:pPr>
        <w:pStyle w:val="a7"/>
        <w:tabs>
          <w:tab w:val="left" w:pos="540"/>
        </w:tabs>
        <w:spacing w:after="0" w:line="360" w:lineRule="auto"/>
        <w:ind w:left="0" w:firstLine="709"/>
        <w:jc w:val="both"/>
        <w:rPr>
          <w:rFonts w:ascii="Times New Roman" w:hAnsi="Times New Roman" w:cs="Times New Roman"/>
          <w:sz w:val="28"/>
          <w:szCs w:val="28"/>
        </w:rPr>
      </w:pPr>
      <w:r w:rsidRPr="001E19CC">
        <w:rPr>
          <w:rFonts w:ascii="Times New Roman" w:hAnsi="Times New Roman" w:cs="Times New Roman"/>
          <w:sz w:val="28"/>
          <w:szCs w:val="28"/>
        </w:rPr>
        <w:t>Дефицит бюджета на 202</w:t>
      </w:r>
      <w:r w:rsidR="00953CD8" w:rsidRPr="001E19CC">
        <w:rPr>
          <w:rFonts w:ascii="Times New Roman" w:hAnsi="Times New Roman" w:cs="Times New Roman"/>
          <w:sz w:val="28"/>
          <w:szCs w:val="28"/>
        </w:rPr>
        <w:t>4</w:t>
      </w:r>
      <w:r w:rsidRPr="001E19CC">
        <w:rPr>
          <w:rFonts w:ascii="Times New Roman" w:hAnsi="Times New Roman" w:cs="Times New Roman"/>
          <w:sz w:val="28"/>
          <w:szCs w:val="28"/>
        </w:rPr>
        <w:t xml:space="preserve">год запланирован в </w:t>
      </w:r>
      <w:r w:rsidR="00D310D8" w:rsidRPr="001E19CC">
        <w:rPr>
          <w:rFonts w:ascii="Times New Roman" w:hAnsi="Times New Roman" w:cs="Times New Roman"/>
          <w:sz w:val="28"/>
          <w:szCs w:val="28"/>
        </w:rPr>
        <w:t xml:space="preserve">размере </w:t>
      </w:r>
      <w:r w:rsidR="00953CD8" w:rsidRPr="001E19CC">
        <w:rPr>
          <w:rFonts w:ascii="Times New Roman" w:hAnsi="Times New Roman" w:cs="Times New Roman"/>
          <w:sz w:val="28"/>
          <w:szCs w:val="28"/>
        </w:rPr>
        <w:t>411 697 902,27 руб.</w:t>
      </w:r>
      <w:r w:rsidR="00C05E3C" w:rsidRPr="001E19CC">
        <w:rPr>
          <w:rFonts w:ascii="Times New Roman" w:hAnsi="Times New Roman" w:cs="Times New Roman"/>
          <w:sz w:val="28"/>
          <w:szCs w:val="28"/>
        </w:rPr>
        <w:t>,</w:t>
      </w:r>
      <w:r w:rsidR="00953CD8" w:rsidRPr="001E19CC">
        <w:rPr>
          <w:rFonts w:ascii="Times New Roman" w:hAnsi="Times New Roman" w:cs="Times New Roman"/>
          <w:sz w:val="28"/>
          <w:szCs w:val="28"/>
        </w:rPr>
        <w:t xml:space="preserve"> </w:t>
      </w:r>
      <w:r w:rsidRPr="001E19CC">
        <w:rPr>
          <w:rFonts w:ascii="Times New Roman" w:hAnsi="Times New Roman" w:cs="Times New Roman"/>
          <w:sz w:val="28"/>
          <w:szCs w:val="28"/>
        </w:rPr>
        <w:t>что соот</w:t>
      </w:r>
      <w:r w:rsidR="00F63FA1" w:rsidRPr="001E19CC">
        <w:rPr>
          <w:rFonts w:ascii="Times New Roman" w:hAnsi="Times New Roman" w:cs="Times New Roman"/>
          <w:sz w:val="28"/>
          <w:szCs w:val="28"/>
        </w:rPr>
        <w:t>ветствует условиям установленным</w:t>
      </w:r>
      <w:r w:rsidRPr="001E19CC">
        <w:rPr>
          <w:rFonts w:ascii="Times New Roman" w:hAnsi="Times New Roman" w:cs="Times New Roman"/>
          <w:sz w:val="28"/>
          <w:szCs w:val="28"/>
        </w:rPr>
        <w:t xml:space="preserve"> Бюджетным</w:t>
      </w:r>
      <w:r w:rsidR="00F63FA1" w:rsidRPr="001E19CC">
        <w:rPr>
          <w:rFonts w:ascii="Times New Roman" w:hAnsi="Times New Roman" w:cs="Times New Roman"/>
          <w:sz w:val="28"/>
          <w:szCs w:val="28"/>
        </w:rPr>
        <w:t xml:space="preserve"> Кодексом</w:t>
      </w:r>
      <w:r w:rsidRPr="001E19CC">
        <w:rPr>
          <w:rFonts w:ascii="Times New Roman" w:hAnsi="Times New Roman" w:cs="Times New Roman"/>
          <w:sz w:val="28"/>
          <w:szCs w:val="28"/>
        </w:rPr>
        <w:t xml:space="preserve"> </w:t>
      </w:r>
      <w:r w:rsidR="00F63FA1" w:rsidRPr="001E19CC">
        <w:rPr>
          <w:rFonts w:ascii="Times New Roman" w:hAnsi="Times New Roman" w:cs="Times New Roman"/>
          <w:sz w:val="28"/>
          <w:szCs w:val="28"/>
        </w:rPr>
        <w:t>Российской Федерации. Источникам</w:t>
      </w:r>
      <w:r w:rsidRPr="001E19CC">
        <w:rPr>
          <w:rFonts w:ascii="Times New Roman" w:hAnsi="Times New Roman" w:cs="Times New Roman"/>
          <w:sz w:val="28"/>
          <w:szCs w:val="28"/>
        </w:rPr>
        <w:t xml:space="preserve"> финансирования дефицита бюджета </w:t>
      </w:r>
      <w:r w:rsidR="00F63FA1" w:rsidRPr="001E19CC">
        <w:rPr>
          <w:rFonts w:ascii="Times New Roman" w:hAnsi="Times New Roman" w:cs="Times New Roman"/>
          <w:sz w:val="28"/>
          <w:szCs w:val="28"/>
        </w:rPr>
        <w:t>определены:</w:t>
      </w:r>
    </w:p>
    <w:p w:rsidR="00F63FA1" w:rsidRPr="001E19CC" w:rsidRDefault="00F63FA1" w:rsidP="00F63FA1">
      <w:pPr>
        <w:pStyle w:val="a7"/>
        <w:tabs>
          <w:tab w:val="left" w:pos="540"/>
        </w:tabs>
        <w:spacing w:after="0" w:line="360" w:lineRule="auto"/>
        <w:ind w:left="0"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004C133F" w:rsidRPr="001E19CC">
        <w:rPr>
          <w:rFonts w:ascii="Times New Roman" w:hAnsi="Times New Roman" w:cs="Times New Roman"/>
          <w:sz w:val="28"/>
          <w:szCs w:val="28"/>
        </w:rPr>
        <w:t>остатки средств бюджета муниципального образования «Ленский район» по состоянию на 1 января 202</w:t>
      </w:r>
      <w:r w:rsidR="00953CD8" w:rsidRPr="001E19CC">
        <w:rPr>
          <w:rFonts w:ascii="Times New Roman" w:hAnsi="Times New Roman" w:cs="Times New Roman"/>
          <w:sz w:val="28"/>
          <w:szCs w:val="28"/>
        </w:rPr>
        <w:t>4</w:t>
      </w:r>
      <w:r w:rsidR="004C133F" w:rsidRPr="001E19CC">
        <w:rPr>
          <w:rFonts w:ascii="Times New Roman" w:hAnsi="Times New Roman" w:cs="Times New Roman"/>
          <w:sz w:val="28"/>
          <w:szCs w:val="28"/>
        </w:rPr>
        <w:t xml:space="preserve"> года</w:t>
      </w:r>
      <w:r w:rsidRPr="001E19CC">
        <w:rPr>
          <w:rFonts w:ascii="Times New Roman" w:hAnsi="Times New Roman" w:cs="Times New Roman"/>
          <w:sz w:val="28"/>
          <w:szCs w:val="28"/>
        </w:rPr>
        <w:t>.</w:t>
      </w:r>
    </w:p>
    <w:p w:rsidR="00A20C63" w:rsidRPr="001E19CC" w:rsidRDefault="00740E7C" w:rsidP="00150E6D">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В 202</w:t>
      </w:r>
      <w:r w:rsidR="00953CD8" w:rsidRPr="001E19CC">
        <w:rPr>
          <w:rFonts w:ascii="Times New Roman" w:hAnsi="Times New Roman" w:cs="Times New Roman"/>
          <w:sz w:val="28"/>
          <w:szCs w:val="28"/>
        </w:rPr>
        <w:t>5</w:t>
      </w:r>
      <w:r w:rsidRPr="001E19CC">
        <w:rPr>
          <w:rFonts w:ascii="Times New Roman" w:hAnsi="Times New Roman" w:cs="Times New Roman"/>
          <w:sz w:val="28"/>
          <w:szCs w:val="28"/>
        </w:rPr>
        <w:t xml:space="preserve"> год</w:t>
      </w:r>
      <w:r w:rsidR="00152784" w:rsidRPr="001E19CC">
        <w:rPr>
          <w:rFonts w:ascii="Times New Roman" w:hAnsi="Times New Roman" w:cs="Times New Roman"/>
          <w:sz w:val="28"/>
          <w:szCs w:val="28"/>
        </w:rPr>
        <w:t xml:space="preserve">у </w:t>
      </w:r>
      <w:r w:rsidR="00953CD8" w:rsidRPr="001E19CC">
        <w:rPr>
          <w:rFonts w:ascii="Times New Roman" w:hAnsi="Times New Roman" w:cs="Times New Roman"/>
          <w:sz w:val="28"/>
          <w:szCs w:val="28"/>
        </w:rPr>
        <w:t>профицит</w:t>
      </w:r>
      <w:r w:rsidR="00152784" w:rsidRPr="001E19CC">
        <w:rPr>
          <w:rFonts w:ascii="Times New Roman" w:hAnsi="Times New Roman" w:cs="Times New Roman"/>
          <w:sz w:val="28"/>
          <w:szCs w:val="28"/>
        </w:rPr>
        <w:t xml:space="preserve"> бюджета составил </w:t>
      </w:r>
      <w:r w:rsidR="00627F99">
        <w:rPr>
          <w:rFonts w:ascii="Times New Roman" w:hAnsi="Times New Roman" w:cs="Times New Roman"/>
          <w:sz w:val="28"/>
          <w:szCs w:val="28"/>
        </w:rPr>
        <w:t>455 517 395,68</w:t>
      </w:r>
      <w:bookmarkStart w:id="0" w:name="_GoBack"/>
      <w:bookmarkEnd w:id="0"/>
      <w:r w:rsidR="00953CD8" w:rsidRPr="001E19CC">
        <w:rPr>
          <w:rFonts w:ascii="Times New Roman" w:hAnsi="Times New Roman" w:cs="Times New Roman"/>
          <w:sz w:val="28"/>
          <w:szCs w:val="28"/>
        </w:rPr>
        <w:t xml:space="preserve"> руб.</w:t>
      </w:r>
      <w:r w:rsidR="00152784" w:rsidRPr="001E19CC">
        <w:rPr>
          <w:rFonts w:ascii="Times New Roman" w:hAnsi="Times New Roman" w:cs="Times New Roman"/>
          <w:sz w:val="28"/>
          <w:szCs w:val="28"/>
        </w:rPr>
        <w:t>, в 202</w:t>
      </w:r>
      <w:r w:rsidR="00953CD8" w:rsidRPr="001E19CC">
        <w:rPr>
          <w:rFonts w:ascii="Times New Roman" w:hAnsi="Times New Roman" w:cs="Times New Roman"/>
          <w:sz w:val="28"/>
          <w:szCs w:val="28"/>
        </w:rPr>
        <w:t>6</w:t>
      </w:r>
      <w:r w:rsidR="00152784" w:rsidRPr="001E19CC">
        <w:rPr>
          <w:rFonts w:ascii="Times New Roman" w:hAnsi="Times New Roman" w:cs="Times New Roman"/>
          <w:sz w:val="28"/>
          <w:szCs w:val="28"/>
        </w:rPr>
        <w:t xml:space="preserve"> году</w:t>
      </w:r>
      <w:r w:rsidRPr="001E19CC">
        <w:rPr>
          <w:rFonts w:ascii="Times New Roman" w:hAnsi="Times New Roman" w:cs="Times New Roman"/>
          <w:sz w:val="28"/>
          <w:szCs w:val="28"/>
        </w:rPr>
        <w:t xml:space="preserve"> профицит бюджета </w:t>
      </w:r>
      <w:r w:rsidR="00953CD8" w:rsidRPr="001E19CC">
        <w:rPr>
          <w:rFonts w:ascii="Times New Roman" w:hAnsi="Times New Roman" w:cs="Times New Roman"/>
          <w:sz w:val="28"/>
          <w:szCs w:val="28"/>
        </w:rPr>
        <w:t xml:space="preserve">- </w:t>
      </w:r>
      <w:r w:rsidR="00152784" w:rsidRPr="001E19CC">
        <w:rPr>
          <w:rFonts w:ascii="Times New Roman" w:hAnsi="Times New Roman" w:cs="Times New Roman"/>
          <w:sz w:val="28"/>
          <w:szCs w:val="28"/>
        </w:rPr>
        <w:t xml:space="preserve"> </w:t>
      </w:r>
      <w:r w:rsidR="00953CD8" w:rsidRPr="001E19CC">
        <w:rPr>
          <w:rFonts w:ascii="Times New Roman" w:hAnsi="Times New Roman" w:cs="Times New Roman"/>
          <w:sz w:val="28"/>
          <w:szCs w:val="28"/>
        </w:rPr>
        <w:t>646 541 465,01</w:t>
      </w:r>
      <w:r w:rsidR="00152784" w:rsidRPr="001E19CC">
        <w:rPr>
          <w:rFonts w:ascii="Times New Roman" w:hAnsi="Times New Roman" w:cs="Times New Roman"/>
          <w:sz w:val="28"/>
          <w:szCs w:val="28"/>
        </w:rPr>
        <w:t xml:space="preserve"> </w:t>
      </w:r>
      <w:r w:rsidR="00953CD8" w:rsidRPr="001E19CC">
        <w:rPr>
          <w:rFonts w:ascii="Times New Roman" w:hAnsi="Times New Roman" w:cs="Times New Roman"/>
          <w:sz w:val="28"/>
          <w:szCs w:val="28"/>
        </w:rPr>
        <w:t>руб.</w:t>
      </w:r>
    </w:p>
    <w:p w:rsidR="00D33FA8" w:rsidRPr="001E19CC" w:rsidRDefault="00D33FA8" w:rsidP="00150E6D">
      <w:pPr>
        <w:pStyle w:val="a7"/>
        <w:tabs>
          <w:tab w:val="left" w:pos="540"/>
        </w:tabs>
        <w:spacing w:after="0" w:line="360" w:lineRule="auto"/>
        <w:ind w:left="0" w:firstLine="709"/>
        <w:jc w:val="both"/>
        <w:rPr>
          <w:rFonts w:ascii="Times New Roman" w:hAnsi="Times New Roman" w:cs="Times New Roman"/>
          <w:b/>
          <w:sz w:val="28"/>
          <w:szCs w:val="28"/>
        </w:rPr>
      </w:pPr>
    </w:p>
    <w:p w:rsidR="000038DE" w:rsidRPr="001E19CC" w:rsidRDefault="000038DE" w:rsidP="00652ADC">
      <w:pPr>
        <w:tabs>
          <w:tab w:val="left" w:pos="540"/>
        </w:tabs>
        <w:spacing w:after="0" w:line="360" w:lineRule="auto"/>
        <w:jc w:val="both"/>
        <w:rPr>
          <w:rFonts w:ascii="Times New Roman" w:hAnsi="Times New Roman" w:cs="Times New Roman"/>
          <w:sz w:val="28"/>
          <w:szCs w:val="28"/>
        </w:rPr>
      </w:pPr>
    </w:p>
    <w:p w:rsidR="000038DE" w:rsidRPr="001E19CC" w:rsidRDefault="000038DE" w:rsidP="00150E6D">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Начальник ФИНУ                                                                   Пестерева О.А.</w:t>
      </w:r>
    </w:p>
    <w:sectPr w:rsidR="000038DE" w:rsidRPr="001E19CC" w:rsidSect="00F96A0B">
      <w:headerReference w:type="default" r:id="rId9"/>
      <w:footerReference w:type="default" r:id="rId10"/>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A5" w:rsidRDefault="005F5FA5" w:rsidP="00CD2B84">
      <w:pPr>
        <w:spacing w:after="0" w:line="240" w:lineRule="auto"/>
      </w:pPr>
      <w:r>
        <w:separator/>
      </w:r>
    </w:p>
  </w:endnote>
  <w:endnote w:type="continuationSeparator" w:id="0">
    <w:p w:rsidR="005F5FA5" w:rsidRDefault="005F5FA5" w:rsidP="00CD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90" w:rsidRDefault="002F3D90">
    <w:pPr>
      <w:pStyle w:val="af0"/>
    </w:pPr>
  </w:p>
  <w:p w:rsidR="002F3D90" w:rsidRDefault="002F3D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A5" w:rsidRDefault="005F5FA5" w:rsidP="00CD2B84">
      <w:pPr>
        <w:spacing w:after="0" w:line="240" w:lineRule="auto"/>
      </w:pPr>
      <w:r>
        <w:separator/>
      </w:r>
    </w:p>
  </w:footnote>
  <w:footnote w:type="continuationSeparator" w:id="0">
    <w:p w:rsidR="005F5FA5" w:rsidRDefault="005F5FA5" w:rsidP="00CD2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634298"/>
      <w:docPartObj>
        <w:docPartGallery w:val="Page Numbers (Top of Page)"/>
        <w:docPartUnique/>
      </w:docPartObj>
    </w:sdtPr>
    <w:sdtEndPr/>
    <w:sdtContent>
      <w:p w:rsidR="002F3D90" w:rsidRDefault="002F3D90">
        <w:pPr>
          <w:pStyle w:val="ae"/>
          <w:jc w:val="center"/>
        </w:pPr>
        <w:r>
          <w:fldChar w:fldCharType="begin"/>
        </w:r>
        <w:r>
          <w:instrText>PAGE   \* MERGEFORMAT</w:instrText>
        </w:r>
        <w:r>
          <w:fldChar w:fldCharType="separate"/>
        </w:r>
        <w:r w:rsidR="005F5FA5">
          <w:rPr>
            <w:noProof/>
          </w:rPr>
          <w:t>1</w:t>
        </w:r>
        <w:r>
          <w:fldChar w:fldCharType="end"/>
        </w:r>
      </w:p>
    </w:sdtContent>
  </w:sdt>
  <w:p w:rsidR="002F3D90" w:rsidRDefault="002F3D9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436B"/>
    <w:multiLevelType w:val="hybridMultilevel"/>
    <w:tmpl w:val="2186793C"/>
    <w:lvl w:ilvl="0" w:tplc="1BAA8CB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7C26E1"/>
    <w:multiLevelType w:val="hybridMultilevel"/>
    <w:tmpl w:val="E5A0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34F4E"/>
    <w:multiLevelType w:val="hybridMultilevel"/>
    <w:tmpl w:val="574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A126D"/>
    <w:multiLevelType w:val="hybridMultilevel"/>
    <w:tmpl w:val="39F6ECE6"/>
    <w:lvl w:ilvl="0" w:tplc="DDB03A0E">
      <w:start w:val="1"/>
      <w:numFmt w:val="decimal"/>
      <w:lvlText w:val="%1."/>
      <w:lvlJc w:val="left"/>
      <w:pPr>
        <w:ind w:left="720" w:hanging="360"/>
      </w:pPr>
      <w:rPr>
        <w:rFonts w:ascii="Times New Roman" w:eastAsia="Times New Roman"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B63A0"/>
    <w:multiLevelType w:val="multilevel"/>
    <w:tmpl w:val="A4640F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75A17F3"/>
    <w:multiLevelType w:val="multilevel"/>
    <w:tmpl w:val="04FCB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3B45FE"/>
    <w:multiLevelType w:val="hybridMultilevel"/>
    <w:tmpl w:val="4168A206"/>
    <w:lvl w:ilvl="0" w:tplc="45983990">
      <w:start w:val="1"/>
      <w:numFmt w:val="decimal"/>
      <w:lvlText w:val="%1."/>
      <w:lvlJc w:val="left"/>
      <w:pPr>
        <w:ind w:left="502" w:hanging="360"/>
      </w:pPr>
      <w:rPr>
        <w:rFonts w:hint="default"/>
      </w:rPr>
    </w:lvl>
    <w:lvl w:ilvl="1" w:tplc="58B22EB4">
      <w:start w:val="1"/>
      <w:numFmt w:val="decimal"/>
      <w:lvlText w:val="%2."/>
      <w:lvlJc w:val="left"/>
      <w:pPr>
        <w:ind w:left="601" w:firstLine="261"/>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9D11708"/>
    <w:multiLevelType w:val="hybridMultilevel"/>
    <w:tmpl w:val="7D9A0B62"/>
    <w:lvl w:ilvl="0" w:tplc="340891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E4D2497"/>
    <w:multiLevelType w:val="hybridMultilevel"/>
    <w:tmpl w:val="66122A42"/>
    <w:lvl w:ilvl="0" w:tplc="72B880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8"/>
  </w:num>
  <w:num w:numId="3">
    <w:abstractNumId w:val="7"/>
  </w:num>
  <w:num w:numId="4">
    <w:abstractNumId w:val="1"/>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63"/>
    <w:rsid w:val="00001526"/>
    <w:rsid w:val="000038DE"/>
    <w:rsid w:val="00003A55"/>
    <w:rsid w:val="00003ACE"/>
    <w:rsid w:val="0000555B"/>
    <w:rsid w:val="00005FE0"/>
    <w:rsid w:val="0001066D"/>
    <w:rsid w:val="00010B5E"/>
    <w:rsid w:val="00010E6D"/>
    <w:rsid w:val="000129C3"/>
    <w:rsid w:val="00015706"/>
    <w:rsid w:val="000173F1"/>
    <w:rsid w:val="00017EE4"/>
    <w:rsid w:val="00020F82"/>
    <w:rsid w:val="0002327F"/>
    <w:rsid w:val="000251AE"/>
    <w:rsid w:val="00030310"/>
    <w:rsid w:val="000308D9"/>
    <w:rsid w:val="00031800"/>
    <w:rsid w:val="00033D34"/>
    <w:rsid w:val="00035159"/>
    <w:rsid w:val="000357B0"/>
    <w:rsid w:val="000370E1"/>
    <w:rsid w:val="00037510"/>
    <w:rsid w:val="00043B0E"/>
    <w:rsid w:val="000445B8"/>
    <w:rsid w:val="00044C35"/>
    <w:rsid w:val="000518E4"/>
    <w:rsid w:val="00053D1C"/>
    <w:rsid w:val="00055103"/>
    <w:rsid w:val="00056673"/>
    <w:rsid w:val="000571A4"/>
    <w:rsid w:val="00060303"/>
    <w:rsid w:val="00060C24"/>
    <w:rsid w:val="00063214"/>
    <w:rsid w:val="0006611C"/>
    <w:rsid w:val="00066472"/>
    <w:rsid w:val="00066F1A"/>
    <w:rsid w:val="00067E0F"/>
    <w:rsid w:val="0007097B"/>
    <w:rsid w:val="0007113C"/>
    <w:rsid w:val="00071C45"/>
    <w:rsid w:val="00071D5A"/>
    <w:rsid w:val="00072121"/>
    <w:rsid w:val="00072770"/>
    <w:rsid w:val="0007400B"/>
    <w:rsid w:val="0007445B"/>
    <w:rsid w:val="00076D88"/>
    <w:rsid w:val="00076EF2"/>
    <w:rsid w:val="000815D2"/>
    <w:rsid w:val="00081A10"/>
    <w:rsid w:val="00082699"/>
    <w:rsid w:val="00083366"/>
    <w:rsid w:val="0008704C"/>
    <w:rsid w:val="00090669"/>
    <w:rsid w:val="00090AC2"/>
    <w:rsid w:val="00090C3B"/>
    <w:rsid w:val="00090D2C"/>
    <w:rsid w:val="000949BE"/>
    <w:rsid w:val="00096363"/>
    <w:rsid w:val="000974D7"/>
    <w:rsid w:val="000A0FFE"/>
    <w:rsid w:val="000A264A"/>
    <w:rsid w:val="000A48A7"/>
    <w:rsid w:val="000A49A5"/>
    <w:rsid w:val="000A6D74"/>
    <w:rsid w:val="000A743E"/>
    <w:rsid w:val="000B1664"/>
    <w:rsid w:val="000B2102"/>
    <w:rsid w:val="000B2224"/>
    <w:rsid w:val="000B2CFC"/>
    <w:rsid w:val="000B4A92"/>
    <w:rsid w:val="000B5924"/>
    <w:rsid w:val="000B61B9"/>
    <w:rsid w:val="000B6C15"/>
    <w:rsid w:val="000C05F0"/>
    <w:rsid w:val="000C4563"/>
    <w:rsid w:val="000D1E17"/>
    <w:rsid w:val="000D509D"/>
    <w:rsid w:val="000D5F79"/>
    <w:rsid w:val="000D75B2"/>
    <w:rsid w:val="000E075D"/>
    <w:rsid w:val="000E0B1B"/>
    <w:rsid w:val="000E275D"/>
    <w:rsid w:val="000E412E"/>
    <w:rsid w:val="000E5FE5"/>
    <w:rsid w:val="000E73B8"/>
    <w:rsid w:val="000F3EC0"/>
    <w:rsid w:val="000F56F9"/>
    <w:rsid w:val="000F77F0"/>
    <w:rsid w:val="00101F82"/>
    <w:rsid w:val="0010332E"/>
    <w:rsid w:val="001049FE"/>
    <w:rsid w:val="00107FF6"/>
    <w:rsid w:val="0011066C"/>
    <w:rsid w:val="0011131F"/>
    <w:rsid w:val="0011191B"/>
    <w:rsid w:val="00111EC2"/>
    <w:rsid w:val="00112C01"/>
    <w:rsid w:val="001135E2"/>
    <w:rsid w:val="0011479B"/>
    <w:rsid w:val="00117CF3"/>
    <w:rsid w:val="00120A46"/>
    <w:rsid w:val="0012124A"/>
    <w:rsid w:val="00121646"/>
    <w:rsid w:val="00123067"/>
    <w:rsid w:val="00130495"/>
    <w:rsid w:val="00130532"/>
    <w:rsid w:val="00135117"/>
    <w:rsid w:val="00136083"/>
    <w:rsid w:val="001423F7"/>
    <w:rsid w:val="00145A88"/>
    <w:rsid w:val="001477C1"/>
    <w:rsid w:val="00150E6D"/>
    <w:rsid w:val="00152784"/>
    <w:rsid w:val="00155874"/>
    <w:rsid w:val="001558A9"/>
    <w:rsid w:val="00155A41"/>
    <w:rsid w:val="00157C35"/>
    <w:rsid w:val="001605EC"/>
    <w:rsid w:val="00166664"/>
    <w:rsid w:val="001716EB"/>
    <w:rsid w:val="00171998"/>
    <w:rsid w:val="00175501"/>
    <w:rsid w:val="001757D3"/>
    <w:rsid w:val="001837A6"/>
    <w:rsid w:val="001839EB"/>
    <w:rsid w:val="00183A8A"/>
    <w:rsid w:val="0019155E"/>
    <w:rsid w:val="00191CB1"/>
    <w:rsid w:val="0019508D"/>
    <w:rsid w:val="001A08DB"/>
    <w:rsid w:val="001A117C"/>
    <w:rsid w:val="001A2D40"/>
    <w:rsid w:val="001B03EF"/>
    <w:rsid w:val="001B2966"/>
    <w:rsid w:val="001B5AC0"/>
    <w:rsid w:val="001C2FEB"/>
    <w:rsid w:val="001C56AD"/>
    <w:rsid w:val="001C6EB5"/>
    <w:rsid w:val="001D225D"/>
    <w:rsid w:val="001D2C6B"/>
    <w:rsid w:val="001D4BDA"/>
    <w:rsid w:val="001D4D76"/>
    <w:rsid w:val="001E102F"/>
    <w:rsid w:val="001E19CC"/>
    <w:rsid w:val="001E20D0"/>
    <w:rsid w:val="001E4159"/>
    <w:rsid w:val="001E5001"/>
    <w:rsid w:val="001F2443"/>
    <w:rsid w:val="001F26BF"/>
    <w:rsid w:val="001F287B"/>
    <w:rsid w:val="001F2BE6"/>
    <w:rsid w:val="001F6796"/>
    <w:rsid w:val="00201217"/>
    <w:rsid w:val="0020194D"/>
    <w:rsid w:val="0020369E"/>
    <w:rsid w:val="002070B2"/>
    <w:rsid w:val="00210807"/>
    <w:rsid w:val="00211A66"/>
    <w:rsid w:val="00212852"/>
    <w:rsid w:val="00217323"/>
    <w:rsid w:val="0021739C"/>
    <w:rsid w:val="00220C2F"/>
    <w:rsid w:val="00222496"/>
    <w:rsid w:val="002226F5"/>
    <w:rsid w:val="00222960"/>
    <w:rsid w:val="002238EA"/>
    <w:rsid w:val="002256A7"/>
    <w:rsid w:val="00225BA3"/>
    <w:rsid w:val="00225EEC"/>
    <w:rsid w:val="002267D3"/>
    <w:rsid w:val="00227418"/>
    <w:rsid w:val="00227549"/>
    <w:rsid w:val="0023591C"/>
    <w:rsid w:val="002377F1"/>
    <w:rsid w:val="00237CB3"/>
    <w:rsid w:val="00241071"/>
    <w:rsid w:val="0024214E"/>
    <w:rsid w:val="002510A3"/>
    <w:rsid w:val="00252E4E"/>
    <w:rsid w:val="00253890"/>
    <w:rsid w:val="0026092F"/>
    <w:rsid w:val="00263235"/>
    <w:rsid w:val="00263D44"/>
    <w:rsid w:val="00264309"/>
    <w:rsid w:val="00265D1F"/>
    <w:rsid w:val="00265E80"/>
    <w:rsid w:val="002661CF"/>
    <w:rsid w:val="002662B6"/>
    <w:rsid w:val="00266D40"/>
    <w:rsid w:val="00270682"/>
    <w:rsid w:val="00270F17"/>
    <w:rsid w:val="00271B88"/>
    <w:rsid w:val="00273211"/>
    <w:rsid w:val="00274B66"/>
    <w:rsid w:val="0028070A"/>
    <w:rsid w:val="002841F2"/>
    <w:rsid w:val="0028715A"/>
    <w:rsid w:val="002877F2"/>
    <w:rsid w:val="00292955"/>
    <w:rsid w:val="00292964"/>
    <w:rsid w:val="002935DF"/>
    <w:rsid w:val="002A190F"/>
    <w:rsid w:val="002A2868"/>
    <w:rsid w:val="002A45CF"/>
    <w:rsid w:val="002A4A7A"/>
    <w:rsid w:val="002A7337"/>
    <w:rsid w:val="002A7799"/>
    <w:rsid w:val="002B1155"/>
    <w:rsid w:val="002B21C3"/>
    <w:rsid w:val="002B615D"/>
    <w:rsid w:val="002B65B7"/>
    <w:rsid w:val="002B69E8"/>
    <w:rsid w:val="002C06DE"/>
    <w:rsid w:val="002C5E04"/>
    <w:rsid w:val="002D1A56"/>
    <w:rsid w:val="002D2CD8"/>
    <w:rsid w:val="002D2EF4"/>
    <w:rsid w:val="002D3312"/>
    <w:rsid w:val="002D33D4"/>
    <w:rsid w:val="002D7810"/>
    <w:rsid w:val="002E03F7"/>
    <w:rsid w:val="002E0C9B"/>
    <w:rsid w:val="002E3187"/>
    <w:rsid w:val="002F243E"/>
    <w:rsid w:val="002F3019"/>
    <w:rsid w:val="002F3734"/>
    <w:rsid w:val="002F38B4"/>
    <w:rsid w:val="002F3D90"/>
    <w:rsid w:val="002F4455"/>
    <w:rsid w:val="002F68C3"/>
    <w:rsid w:val="00300760"/>
    <w:rsid w:val="00302483"/>
    <w:rsid w:val="00303E62"/>
    <w:rsid w:val="00305D01"/>
    <w:rsid w:val="00306F65"/>
    <w:rsid w:val="00312061"/>
    <w:rsid w:val="003138B1"/>
    <w:rsid w:val="003203D2"/>
    <w:rsid w:val="00320C10"/>
    <w:rsid w:val="00325388"/>
    <w:rsid w:val="00331760"/>
    <w:rsid w:val="00332565"/>
    <w:rsid w:val="003360E0"/>
    <w:rsid w:val="00341DDA"/>
    <w:rsid w:val="0034494D"/>
    <w:rsid w:val="00347056"/>
    <w:rsid w:val="003539E8"/>
    <w:rsid w:val="003552E0"/>
    <w:rsid w:val="0036091A"/>
    <w:rsid w:val="003632EF"/>
    <w:rsid w:val="00364389"/>
    <w:rsid w:val="00365839"/>
    <w:rsid w:val="00367B84"/>
    <w:rsid w:val="00370746"/>
    <w:rsid w:val="00381586"/>
    <w:rsid w:val="00381990"/>
    <w:rsid w:val="00383B6C"/>
    <w:rsid w:val="00391512"/>
    <w:rsid w:val="003915AC"/>
    <w:rsid w:val="0039391A"/>
    <w:rsid w:val="00396E20"/>
    <w:rsid w:val="003A0729"/>
    <w:rsid w:val="003A1106"/>
    <w:rsid w:val="003A17DB"/>
    <w:rsid w:val="003B030D"/>
    <w:rsid w:val="003B3341"/>
    <w:rsid w:val="003B499D"/>
    <w:rsid w:val="003B551D"/>
    <w:rsid w:val="003B7098"/>
    <w:rsid w:val="003C00F2"/>
    <w:rsid w:val="003C37A3"/>
    <w:rsid w:val="003D013A"/>
    <w:rsid w:val="003D0500"/>
    <w:rsid w:val="003D0836"/>
    <w:rsid w:val="003D2EA8"/>
    <w:rsid w:val="003D4BAD"/>
    <w:rsid w:val="003D7E4A"/>
    <w:rsid w:val="003E0A1E"/>
    <w:rsid w:val="003E0CD0"/>
    <w:rsid w:val="003E12AB"/>
    <w:rsid w:val="003E13BF"/>
    <w:rsid w:val="003E1E3D"/>
    <w:rsid w:val="003E53C7"/>
    <w:rsid w:val="003E56D3"/>
    <w:rsid w:val="003E7386"/>
    <w:rsid w:val="003F2128"/>
    <w:rsid w:val="003F3579"/>
    <w:rsid w:val="0040411F"/>
    <w:rsid w:val="004063FC"/>
    <w:rsid w:val="004140A0"/>
    <w:rsid w:val="004177CE"/>
    <w:rsid w:val="0041785F"/>
    <w:rsid w:val="004278F5"/>
    <w:rsid w:val="00431800"/>
    <w:rsid w:val="00431F8D"/>
    <w:rsid w:val="00434709"/>
    <w:rsid w:val="00435552"/>
    <w:rsid w:val="00436254"/>
    <w:rsid w:val="0043788C"/>
    <w:rsid w:val="00440B77"/>
    <w:rsid w:val="00441BCC"/>
    <w:rsid w:val="00444883"/>
    <w:rsid w:val="00445D31"/>
    <w:rsid w:val="00450998"/>
    <w:rsid w:val="00453558"/>
    <w:rsid w:val="004536FE"/>
    <w:rsid w:val="00453EC9"/>
    <w:rsid w:val="00454240"/>
    <w:rsid w:val="00454257"/>
    <w:rsid w:val="00457728"/>
    <w:rsid w:val="00457CDE"/>
    <w:rsid w:val="00464EEE"/>
    <w:rsid w:val="004669F8"/>
    <w:rsid w:val="00467CEE"/>
    <w:rsid w:val="00470867"/>
    <w:rsid w:val="00471174"/>
    <w:rsid w:val="0047133F"/>
    <w:rsid w:val="00472196"/>
    <w:rsid w:val="00472A2F"/>
    <w:rsid w:val="00473857"/>
    <w:rsid w:val="004744BB"/>
    <w:rsid w:val="00474889"/>
    <w:rsid w:val="00480332"/>
    <w:rsid w:val="004807E5"/>
    <w:rsid w:val="00480C18"/>
    <w:rsid w:val="00486431"/>
    <w:rsid w:val="00487257"/>
    <w:rsid w:val="00497B0A"/>
    <w:rsid w:val="004A1616"/>
    <w:rsid w:val="004A1882"/>
    <w:rsid w:val="004A5E37"/>
    <w:rsid w:val="004A6143"/>
    <w:rsid w:val="004A6927"/>
    <w:rsid w:val="004A7703"/>
    <w:rsid w:val="004B0A33"/>
    <w:rsid w:val="004B28CA"/>
    <w:rsid w:val="004B35C2"/>
    <w:rsid w:val="004B38CA"/>
    <w:rsid w:val="004B58DC"/>
    <w:rsid w:val="004B5C2B"/>
    <w:rsid w:val="004B5C35"/>
    <w:rsid w:val="004B6367"/>
    <w:rsid w:val="004B6393"/>
    <w:rsid w:val="004B7AC2"/>
    <w:rsid w:val="004C133F"/>
    <w:rsid w:val="004C1A44"/>
    <w:rsid w:val="004C2B48"/>
    <w:rsid w:val="004C2EE7"/>
    <w:rsid w:val="004C4136"/>
    <w:rsid w:val="004C6A4F"/>
    <w:rsid w:val="004C6D05"/>
    <w:rsid w:val="004D027A"/>
    <w:rsid w:val="004D2201"/>
    <w:rsid w:val="004D5E1F"/>
    <w:rsid w:val="004E0343"/>
    <w:rsid w:val="004E2550"/>
    <w:rsid w:val="004E3394"/>
    <w:rsid w:val="004E351F"/>
    <w:rsid w:val="004E42F5"/>
    <w:rsid w:val="004E4F57"/>
    <w:rsid w:val="004E604C"/>
    <w:rsid w:val="004E728F"/>
    <w:rsid w:val="004F2A3E"/>
    <w:rsid w:val="004F4C52"/>
    <w:rsid w:val="004F73D4"/>
    <w:rsid w:val="00501715"/>
    <w:rsid w:val="00501AD7"/>
    <w:rsid w:val="00503676"/>
    <w:rsid w:val="00503FCD"/>
    <w:rsid w:val="00504FBA"/>
    <w:rsid w:val="00505FDF"/>
    <w:rsid w:val="00507C01"/>
    <w:rsid w:val="00510782"/>
    <w:rsid w:val="00512AD9"/>
    <w:rsid w:val="00513276"/>
    <w:rsid w:val="00513342"/>
    <w:rsid w:val="005134E7"/>
    <w:rsid w:val="00515CC0"/>
    <w:rsid w:val="00520AFF"/>
    <w:rsid w:val="00521B84"/>
    <w:rsid w:val="00524F27"/>
    <w:rsid w:val="00525E2B"/>
    <w:rsid w:val="005268C8"/>
    <w:rsid w:val="00527F4D"/>
    <w:rsid w:val="0053051E"/>
    <w:rsid w:val="00531E48"/>
    <w:rsid w:val="00533892"/>
    <w:rsid w:val="00533E21"/>
    <w:rsid w:val="00534DE5"/>
    <w:rsid w:val="005358D6"/>
    <w:rsid w:val="00536B93"/>
    <w:rsid w:val="00537657"/>
    <w:rsid w:val="00540401"/>
    <w:rsid w:val="00540E82"/>
    <w:rsid w:val="00541E4B"/>
    <w:rsid w:val="0054493A"/>
    <w:rsid w:val="005469D3"/>
    <w:rsid w:val="00547CB8"/>
    <w:rsid w:val="00556529"/>
    <w:rsid w:val="00557A4D"/>
    <w:rsid w:val="00557FDA"/>
    <w:rsid w:val="0056651B"/>
    <w:rsid w:val="00567927"/>
    <w:rsid w:val="00567934"/>
    <w:rsid w:val="00567E83"/>
    <w:rsid w:val="0057159C"/>
    <w:rsid w:val="00573466"/>
    <w:rsid w:val="0057436D"/>
    <w:rsid w:val="00576CCE"/>
    <w:rsid w:val="00577950"/>
    <w:rsid w:val="005852F7"/>
    <w:rsid w:val="00585368"/>
    <w:rsid w:val="00586726"/>
    <w:rsid w:val="005870F8"/>
    <w:rsid w:val="005875B8"/>
    <w:rsid w:val="00592ADF"/>
    <w:rsid w:val="0059643B"/>
    <w:rsid w:val="005A0918"/>
    <w:rsid w:val="005A16CE"/>
    <w:rsid w:val="005A1C05"/>
    <w:rsid w:val="005A2E31"/>
    <w:rsid w:val="005A4C44"/>
    <w:rsid w:val="005A77BF"/>
    <w:rsid w:val="005B5737"/>
    <w:rsid w:val="005B59AE"/>
    <w:rsid w:val="005C0B5D"/>
    <w:rsid w:val="005C3AD4"/>
    <w:rsid w:val="005C4A9A"/>
    <w:rsid w:val="005C6F85"/>
    <w:rsid w:val="005C7D24"/>
    <w:rsid w:val="005C7E5B"/>
    <w:rsid w:val="005D2B94"/>
    <w:rsid w:val="005D38A4"/>
    <w:rsid w:val="005E2831"/>
    <w:rsid w:val="005E2968"/>
    <w:rsid w:val="005E2D18"/>
    <w:rsid w:val="005E4EEB"/>
    <w:rsid w:val="005E7154"/>
    <w:rsid w:val="005E7E69"/>
    <w:rsid w:val="005F1F78"/>
    <w:rsid w:val="005F4781"/>
    <w:rsid w:val="005F4DA1"/>
    <w:rsid w:val="005F4F5C"/>
    <w:rsid w:val="005F5FA5"/>
    <w:rsid w:val="00600107"/>
    <w:rsid w:val="006002A4"/>
    <w:rsid w:val="006009B1"/>
    <w:rsid w:val="006018CA"/>
    <w:rsid w:val="00603495"/>
    <w:rsid w:val="0060659C"/>
    <w:rsid w:val="00606A48"/>
    <w:rsid w:val="00610D12"/>
    <w:rsid w:val="00613151"/>
    <w:rsid w:val="00613345"/>
    <w:rsid w:val="00614091"/>
    <w:rsid w:val="0061799E"/>
    <w:rsid w:val="00621924"/>
    <w:rsid w:val="00621C73"/>
    <w:rsid w:val="00621F83"/>
    <w:rsid w:val="00622709"/>
    <w:rsid w:val="00624B05"/>
    <w:rsid w:val="00627F99"/>
    <w:rsid w:val="0063103F"/>
    <w:rsid w:val="00632AD8"/>
    <w:rsid w:val="006469DE"/>
    <w:rsid w:val="00646E6F"/>
    <w:rsid w:val="00650E50"/>
    <w:rsid w:val="00652ADC"/>
    <w:rsid w:val="00655FB8"/>
    <w:rsid w:val="00660C76"/>
    <w:rsid w:val="00662E84"/>
    <w:rsid w:val="00663997"/>
    <w:rsid w:val="0066670B"/>
    <w:rsid w:val="00671D1E"/>
    <w:rsid w:val="00674BD7"/>
    <w:rsid w:val="00675453"/>
    <w:rsid w:val="0067661E"/>
    <w:rsid w:val="00680A34"/>
    <w:rsid w:val="0068242F"/>
    <w:rsid w:val="0068492C"/>
    <w:rsid w:val="00686786"/>
    <w:rsid w:val="00690C1B"/>
    <w:rsid w:val="00691C37"/>
    <w:rsid w:val="00695A19"/>
    <w:rsid w:val="00695C85"/>
    <w:rsid w:val="006A35ED"/>
    <w:rsid w:val="006A515A"/>
    <w:rsid w:val="006A6F00"/>
    <w:rsid w:val="006B0176"/>
    <w:rsid w:val="006B0A40"/>
    <w:rsid w:val="006B2A5F"/>
    <w:rsid w:val="006B2B85"/>
    <w:rsid w:val="006B6D4D"/>
    <w:rsid w:val="006C0CFF"/>
    <w:rsid w:val="006C5E1B"/>
    <w:rsid w:val="006D0437"/>
    <w:rsid w:val="006D1807"/>
    <w:rsid w:val="006D2248"/>
    <w:rsid w:val="006D2E95"/>
    <w:rsid w:val="006D35C1"/>
    <w:rsid w:val="006D4793"/>
    <w:rsid w:val="006D4CCF"/>
    <w:rsid w:val="006D4CFA"/>
    <w:rsid w:val="006D611E"/>
    <w:rsid w:val="006D7A80"/>
    <w:rsid w:val="006E0A1F"/>
    <w:rsid w:val="006E0EBB"/>
    <w:rsid w:val="006E2C8A"/>
    <w:rsid w:val="006E540A"/>
    <w:rsid w:val="006F1345"/>
    <w:rsid w:val="006F17B2"/>
    <w:rsid w:val="006F5BD4"/>
    <w:rsid w:val="006F70C7"/>
    <w:rsid w:val="00701EA9"/>
    <w:rsid w:val="0070776D"/>
    <w:rsid w:val="007100C7"/>
    <w:rsid w:val="007119E1"/>
    <w:rsid w:val="00713707"/>
    <w:rsid w:val="007141E0"/>
    <w:rsid w:val="007159B5"/>
    <w:rsid w:val="00717113"/>
    <w:rsid w:val="0071788B"/>
    <w:rsid w:val="00724A3D"/>
    <w:rsid w:val="00725E63"/>
    <w:rsid w:val="0072752D"/>
    <w:rsid w:val="00733C18"/>
    <w:rsid w:val="00734DB8"/>
    <w:rsid w:val="00740E7C"/>
    <w:rsid w:val="0074370E"/>
    <w:rsid w:val="00745D6F"/>
    <w:rsid w:val="00746D01"/>
    <w:rsid w:val="00751195"/>
    <w:rsid w:val="0075235E"/>
    <w:rsid w:val="00753954"/>
    <w:rsid w:val="00753F36"/>
    <w:rsid w:val="007566F2"/>
    <w:rsid w:val="00760E66"/>
    <w:rsid w:val="0076240C"/>
    <w:rsid w:val="00762F1B"/>
    <w:rsid w:val="00763357"/>
    <w:rsid w:val="0076335F"/>
    <w:rsid w:val="00764058"/>
    <w:rsid w:val="00765BD4"/>
    <w:rsid w:val="0077461E"/>
    <w:rsid w:val="00774751"/>
    <w:rsid w:val="00774CE0"/>
    <w:rsid w:val="00775787"/>
    <w:rsid w:val="007763E9"/>
    <w:rsid w:val="00776585"/>
    <w:rsid w:val="00777B11"/>
    <w:rsid w:val="00780DDC"/>
    <w:rsid w:val="007841C6"/>
    <w:rsid w:val="007851B3"/>
    <w:rsid w:val="0078560D"/>
    <w:rsid w:val="00785F2B"/>
    <w:rsid w:val="00786675"/>
    <w:rsid w:val="00786C88"/>
    <w:rsid w:val="00790202"/>
    <w:rsid w:val="00791D31"/>
    <w:rsid w:val="00793382"/>
    <w:rsid w:val="00793FDC"/>
    <w:rsid w:val="00794683"/>
    <w:rsid w:val="00794FE0"/>
    <w:rsid w:val="00795AE8"/>
    <w:rsid w:val="00797244"/>
    <w:rsid w:val="007A0124"/>
    <w:rsid w:val="007A2E84"/>
    <w:rsid w:val="007A7344"/>
    <w:rsid w:val="007B14CF"/>
    <w:rsid w:val="007B5534"/>
    <w:rsid w:val="007C0A2F"/>
    <w:rsid w:val="007C1EA6"/>
    <w:rsid w:val="007C4A9E"/>
    <w:rsid w:val="007C6148"/>
    <w:rsid w:val="007C7221"/>
    <w:rsid w:val="007D01B9"/>
    <w:rsid w:val="007D1B8E"/>
    <w:rsid w:val="007D4A1F"/>
    <w:rsid w:val="007D4AEC"/>
    <w:rsid w:val="007D5CD8"/>
    <w:rsid w:val="007E0DDE"/>
    <w:rsid w:val="007E3B16"/>
    <w:rsid w:val="007E50FD"/>
    <w:rsid w:val="007E73A4"/>
    <w:rsid w:val="00800B11"/>
    <w:rsid w:val="00800DFC"/>
    <w:rsid w:val="008046F4"/>
    <w:rsid w:val="00806786"/>
    <w:rsid w:val="0081059F"/>
    <w:rsid w:val="00810739"/>
    <w:rsid w:val="00810A1E"/>
    <w:rsid w:val="00813803"/>
    <w:rsid w:val="00813BE7"/>
    <w:rsid w:val="00814492"/>
    <w:rsid w:val="00815722"/>
    <w:rsid w:val="008166F5"/>
    <w:rsid w:val="0081734F"/>
    <w:rsid w:val="00823A6A"/>
    <w:rsid w:val="00830343"/>
    <w:rsid w:val="00830B49"/>
    <w:rsid w:val="00833044"/>
    <w:rsid w:val="008333F0"/>
    <w:rsid w:val="00834547"/>
    <w:rsid w:val="008345FE"/>
    <w:rsid w:val="00836C5D"/>
    <w:rsid w:val="008372C8"/>
    <w:rsid w:val="0083747F"/>
    <w:rsid w:val="00843054"/>
    <w:rsid w:val="00843212"/>
    <w:rsid w:val="0085276E"/>
    <w:rsid w:val="00857975"/>
    <w:rsid w:val="00862632"/>
    <w:rsid w:val="00863974"/>
    <w:rsid w:val="008642D3"/>
    <w:rsid w:val="008653EA"/>
    <w:rsid w:val="0086663D"/>
    <w:rsid w:val="00866B02"/>
    <w:rsid w:val="00871E61"/>
    <w:rsid w:val="00875228"/>
    <w:rsid w:val="0087726A"/>
    <w:rsid w:val="008828EC"/>
    <w:rsid w:val="00883A66"/>
    <w:rsid w:val="00884DEB"/>
    <w:rsid w:val="00884E0B"/>
    <w:rsid w:val="00885251"/>
    <w:rsid w:val="0088689B"/>
    <w:rsid w:val="00887E58"/>
    <w:rsid w:val="00892B9D"/>
    <w:rsid w:val="00893077"/>
    <w:rsid w:val="00893112"/>
    <w:rsid w:val="0089743B"/>
    <w:rsid w:val="008A0643"/>
    <w:rsid w:val="008A10D9"/>
    <w:rsid w:val="008A2495"/>
    <w:rsid w:val="008A2539"/>
    <w:rsid w:val="008A4DD8"/>
    <w:rsid w:val="008A546E"/>
    <w:rsid w:val="008B0A39"/>
    <w:rsid w:val="008B12E9"/>
    <w:rsid w:val="008B3354"/>
    <w:rsid w:val="008B3F1A"/>
    <w:rsid w:val="008B747E"/>
    <w:rsid w:val="008C007B"/>
    <w:rsid w:val="008C0269"/>
    <w:rsid w:val="008C1F16"/>
    <w:rsid w:val="008C3F82"/>
    <w:rsid w:val="008C480E"/>
    <w:rsid w:val="008C4C30"/>
    <w:rsid w:val="008C5B0D"/>
    <w:rsid w:val="008D0BF2"/>
    <w:rsid w:val="008D2EA7"/>
    <w:rsid w:val="008D4BB7"/>
    <w:rsid w:val="008D696B"/>
    <w:rsid w:val="008D71B4"/>
    <w:rsid w:val="008D75BA"/>
    <w:rsid w:val="008D7CD5"/>
    <w:rsid w:val="008E0B80"/>
    <w:rsid w:val="008E2957"/>
    <w:rsid w:val="008E5FB7"/>
    <w:rsid w:val="008F0DCE"/>
    <w:rsid w:val="008F0DD6"/>
    <w:rsid w:val="008F2F66"/>
    <w:rsid w:val="008F707A"/>
    <w:rsid w:val="00900962"/>
    <w:rsid w:val="00904F3C"/>
    <w:rsid w:val="00906123"/>
    <w:rsid w:val="00906CE5"/>
    <w:rsid w:val="00910448"/>
    <w:rsid w:val="009107C8"/>
    <w:rsid w:val="00914959"/>
    <w:rsid w:val="00921330"/>
    <w:rsid w:val="00921EB6"/>
    <w:rsid w:val="009242CF"/>
    <w:rsid w:val="00927280"/>
    <w:rsid w:val="00930027"/>
    <w:rsid w:val="00930D09"/>
    <w:rsid w:val="0093234A"/>
    <w:rsid w:val="00932B89"/>
    <w:rsid w:val="009403A8"/>
    <w:rsid w:val="00943F40"/>
    <w:rsid w:val="00946AFD"/>
    <w:rsid w:val="00947156"/>
    <w:rsid w:val="009510B3"/>
    <w:rsid w:val="0095137D"/>
    <w:rsid w:val="00951592"/>
    <w:rsid w:val="00953CD8"/>
    <w:rsid w:val="00956EBA"/>
    <w:rsid w:val="00960EAF"/>
    <w:rsid w:val="00965B73"/>
    <w:rsid w:val="00965D9E"/>
    <w:rsid w:val="00970AE6"/>
    <w:rsid w:val="00971672"/>
    <w:rsid w:val="00971E87"/>
    <w:rsid w:val="009734F1"/>
    <w:rsid w:val="00976EB5"/>
    <w:rsid w:val="00983764"/>
    <w:rsid w:val="00985365"/>
    <w:rsid w:val="00986028"/>
    <w:rsid w:val="00990872"/>
    <w:rsid w:val="00994B27"/>
    <w:rsid w:val="00995B31"/>
    <w:rsid w:val="00996AC2"/>
    <w:rsid w:val="009A4261"/>
    <w:rsid w:val="009A6C9F"/>
    <w:rsid w:val="009B01D0"/>
    <w:rsid w:val="009B200E"/>
    <w:rsid w:val="009B2135"/>
    <w:rsid w:val="009B21E4"/>
    <w:rsid w:val="009B4CD1"/>
    <w:rsid w:val="009B5D89"/>
    <w:rsid w:val="009B6653"/>
    <w:rsid w:val="009B7FE3"/>
    <w:rsid w:val="009B7FEC"/>
    <w:rsid w:val="009C0F8D"/>
    <w:rsid w:val="009C12D7"/>
    <w:rsid w:val="009C1BE7"/>
    <w:rsid w:val="009D683F"/>
    <w:rsid w:val="009E1769"/>
    <w:rsid w:val="009E1DD6"/>
    <w:rsid w:val="009E4774"/>
    <w:rsid w:val="009E5318"/>
    <w:rsid w:val="009E7269"/>
    <w:rsid w:val="009F04E8"/>
    <w:rsid w:val="009F0799"/>
    <w:rsid w:val="009F39A8"/>
    <w:rsid w:val="009F5413"/>
    <w:rsid w:val="00A00070"/>
    <w:rsid w:val="00A02324"/>
    <w:rsid w:val="00A04FFF"/>
    <w:rsid w:val="00A12321"/>
    <w:rsid w:val="00A1350D"/>
    <w:rsid w:val="00A139A5"/>
    <w:rsid w:val="00A20C63"/>
    <w:rsid w:val="00A240EE"/>
    <w:rsid w:val="00A24572"/>
    <w:rsid w:val="00A25BEA"/>
    <w:rsid w:val="00A2769B"/>
    <w:rsid w:val="00A27F53"/>
    <w:rsid w:val="00A32210"/>
    <w:rsid w:val="00A32BA1"/>
    <w:rsid w:val="00A33D63"/>
    <w:rsid w:val="00A35023"/>
    <w:rsid w:val="00A36349"/>
    <w:rsid w:val="00A37AD6"/>
    <w:rsid w:val="00A37FFD"/>
    <w:rsid w:val="00A53E83"/>
    <w:rsid w:val="00A54A67"/>
    <w:rsid w:val="00A55D2A"/>
    <w:rsid w:val="00A564FE"/>
    <w:rsid w:val="00A56C59"/>
    <w:rsid w:val="00A56CA4"/>
    <w:rsid w:val="00A63D03"/>
    <w:rsid w:val="00A64737"/>
    <w:rsid w:val="00A70A6C"/>
    <w:rsid w:val="00A71560"/>
    <w:rsid w:val="00A809CF"/>
    <w:rsid w:val="00A83A57"/>
    <w:rsid w:val="00A84DC0"/>
    <w:rsid w:val="00A86891"/>
    <w:rsid w:val="00A953D2"/>
    <w:rsid w:val="00A964DB"/>
    <w:rsid w:val="00AA0313"/>
    <w:rsid w:val="00AA0847"/>
    <w:rsid w:val="00AA0FA7"/>
    <w:rsid w:val="00AA6AFB"/>
    <w:rsid w:val="00AA7D27"/>
    <w:rsid w:val="00AB30CD"/>
    <w:rsid w:val="00AB5205"/>
    <w:rsid w:val="00AC2D1C"/>
    <w:rsid w:val="00AC3599"/>
    <w:rsid w:val="00AD0FBD"/>
    <w:rsid w:val="00AD0FDE"/>
    <w:rsid w:val="00AD13A3"/>
    <w:rsid w:val="00AD218D"/>
    <w:rsid w:val="00AD39F3"/>
    <w:rsid w:val="00AD6D62"/>
    <w:rsid w:val="00AE0CC2"/>
    <w:rsid w:val="00AE353F"/>
    <w:rsid w:val="00AE3A0E"/>
    <w:rsid w:val="00AE5531"/>
    <w:rsid w:val="00AF3EBA"/>
    <w:rsid w:val="00AF4896"/>
    <w:rsid w:val="00AF560A"/>
    <w:rsid w:val="00AF678F"/>
    <w:rsid w:val="00AF70F7"/>
    <w:rsid w:val="00AF7782"/>
    <w:rsid w:val="00AF7DCE"/>
    <w:rsid w:val="00B014E1"/>
    <w:rsid w:val="00B01693"/>
    <w:rsid w:val="00B02238"/>
    <w:rsid w:val="00B0270B"/>
    <w:rsid w:val="00B034FC"/>
    <w:rsid w:val="00B0428D"/>
    <w:rsid w:val="00B06840"/>
    <w:rsid w:val="00B06B65"/>
    <w:rsid w:val="00B07B12"/>
    <w:rsid w:val="00B103AB"/>
    <w:rsid w:val="00B13EFB"/>
    <w:rsid w:val="00B15CDF"/>
    <w:rsid w:val="00B17E6E"/>
    <w:rsid w:val="00B210B5"/>
    <w:rsid w:val="00B21464"/>
    <w:rsid w:val="00B217D6"/>
    <w:rsid w:val="00B30A3F"/>
    <w:rsid w:val="00B35CE9"/>
    <w:rsid w:val="00B61E69"/>
    <w:rsid w:val="00B6468F"/>
    <w:rsid w:val="00B70499"/>
    <w:rsid w:val="00B7193C"/>
    <w:rsid w:val="00B75CD5"/>
    <w:rsid w:val="00B75F41"/>
    <w:rsid w:val="00B77496"/>
    <w:rsid w:val="00B77AAA"/>
    <w:rsid w:val="00B81081"/>
    <w:rsid w:val="00B813BD"/>
    <w:rsid w:val="00B82A9F"/>
    <w:rsid w:val="00B83F03"/>
    <w:rsid w:val="00B84BB4"/>
    <w:rsid w:val="00B90ACF"/>
    <w:rsid w:val="00B91054"/>
    <w:rsid w:val="00B9192E"/>
    <w:rsid w:val="00B97165"/>
    <w:rsid w:val="00BA2EAF"/>
    <w:rsid w:val="00BA4086"/>
    <w:rsid w:val="00BA6E3D"/>
    <w:rsid w:val="00BB0DB0"/>
    <w:rsid w:val="00BB53FE"/>
    <w:rsid w:val="00BC0BDA"/>
    <w:rsid w:val="00BC22A8"/>
    <w:rsid w:val="00BC28E3"/>
    <w:rsid w:val="00BC31D0"/>
    <w:rsid w:val="00BC32C2"/>
    <w:rsid w:val="00BC5B1A"/>
    <w:rsid w:val="00BC7698"/>
    <w:rsid w:val="00BD2177"/>
    <w:rsid w:val="00BD3AEE"/>
    <w:rsid w:val="00BD3C1E"/>
    <w:rsid w:val="00BD3F3C"/>
    <w:rsid w:val="00BE0F4E"/>
    <w:rsid w:val="00BE10B0"/>
    <w:rsid w:val="00BE1D62"/>
    <w:rsid w:val="00BE1D8B"/>
    <w:rsid w:val="00BE36F0"/>
    <w:rsid w:val="00BE45E4"/>
    <w:rsid w:val="00BE4E98"/>
    <w:rsid w:val="00BF0CD5"/>
    <w:rsid w:val="00BF4A11"/>
    <w:rsid w:val="00C00672"/>
    <w:rsid w:val="00C057A6"/>
    <w:rsid w:val="00C05E3C"/>
    <w:rsid w:val="00C076C2"/>
    <w:rsid w:val="00C07C07"/>
    <w:rsid w:val="00C1001E"/>
    <w:rsid w:val="00C11F0E"/>
    <w:rsid w:val="00C14C62"/>
    <w:rsid w:val="00C1552B"/>
    <w:rsid w:val="00C15EFB"/>
    <w:rsid w:val="00C202BA"/>
    <w:rsid w:val="00C208D5"/>
    <w:rsid w:val="00C2203C"/>
    <w:rsid w:val="00C26F6E"/>
    <w:rsid w:val="00C27ABB"/>
    <w:rsid w:val="00C31240"/>
    <w:rsid w:val="00C31F32"/>
    <w:rsid w:val="00C320D9"/>
    <w:rsid w:val="00C356D6"/>
    <w:rsid w:val="00C35923"/>
    <w:rsid w:val="00C37C38"/>
    <w:rsid w:val="00C4061E"/>
    <w:rsid w:val="00C43D73"/>
    <w:rsid w:val="00C47249"/>
    <w:rsid w:val="00C47A7A"/>
    <w:rsid w:val="00C51343"/>
    <w:rsid w:val="00C51481"/>
    <w:rsid w:val="00C53123"/>
    <w:rsid w:val="00C547EB"/>
    <w:rsid w:val="00C55A86"/>
    <w:rsid w:val="00C630B4"/>
    <w:rsid w:val="00C65027"/>
    <w:rsid w:val="00C7128E"/>
    <w:rsid w:val="00C73260"/>
    <w:rsid w:val="00C73EA5"/>
    <w:rsid w:val="00C7799C"/>
    <w:rsid w:val="00C8008A"/>
    <w:rsid w:val="00C817AC"/>
    <w:rsid w:val="00C829B3"/>
    <w:rsid w:val="00C831A4"/>
    <w:rsid w:val="00C840A1"/>
    <w:rsid w:val="00C938BC"/>
    <w:rsid w:val="00C93EFB"/>
    <w:rsid w:val="00C9459A"/>
    <w:rsid w:val="00C96A40"/>
    <w:rsid w:val="00CA09A7"/>
    <w:rsid w:val="00CA356E"/>
    <w:rsid w:val="00CA79A4"/>
    <w:rsid w:val="00CB0055"/>
    <w:rsid w:val="00CB0B22"/>
    <w:rsid w:val="00CB2A3B"/>
    <w:rsid w:val="00CB2F9C"/>
    <w:rsid w:val="00CB63C6"/>
    <w:rsid w:val="00CC2F6B"/>
    <w:rsid w:val="00CC3CA0"/>
    <w:rsid w:val="00CC5DCD"/>
    <w:rsid w:val="00CC646F"/>
    <w:rsid w:val="00CD01FC"/>
    <w:rsid w:val="00CD02C8"/>
    <w:rsid w:val="00CD099B"/>
    <w:rsid w:val="00CD2B84"/>
    <w:rsid w:val="00CD3021"/>
    <w:rsid w:val="00CD3B23"/>
    <w:rsid w:val="00CD706D"/>
    <w:rsid w:val="00CE4218"/>
    <w:rsid w:val="00CE4AD0"/>
    <w:rsid w:val="00CE5EA7"/>
    <w:rsid w:val="00CE6E7E"/>
    <w:rsid w:val="00CE7A6B"/>
    <w:rsid w:val="00D00455"/>
    <w:rsid w:val="00D00745"/>
    <w:rsid w:val="00D00D3F"/>
    <w:rsid w:val="00D014E2"/>
    <w:rsid w:val="00D03506"/>
    <w:rsid w:val="00D038A5"/>
    <w:rsid w:val="00D12BE7"/>
    <w:rsid w:val="00D13E58"/>
    <w:rsid w:val="00D15C83"/>
    <w:rsid w:val="00D16833"/>
    <w:rsid w:val="00D21B25"/>
    <w:rsid w:val="00D24012"/>
    <w:rsid w:val="00D25525"/>
    <w:rsid w:val="00D27B70"/>
    <w:rsid w:val="00D310D8"/>
    <w:rsid w:val="00D33FA8"/>
    <w:rsid w:val="00D36858"/>
    <w:rsid w:val="00D37C99"/>
    <w:rsid w:val="00D4021F"/>
    <w:rsid w:val="00D42C2F"/>
    <w:rsid w:val="00D52E96"/>
    <w:rsid w:val="00D56043"/>
    <w:rsid w:val="00D5686C"/>
    <w:rsid w:val="00D57624"/>
    <w:rsid w:val="00D57E05"/>
    <w:rsid w:val="00D616CE"/>
    <w:rsid w:val="00D61B11"/>
    <w:rsid w:val="00D64E12"/>
    <w:rsid w:val="00D70C27"/>
    <w:rsid w:val="00D70DF4"/>
    <w:rsid w:val="00D720C1"/>
    <w:rsid w:val="00D73D8E"/>
    <w:rsid w:val="00D73E1A"/>
    <w:rsid w:val="00D84397"/>
    <w:rsid w:val="00D849B1"/>
    <w:rsid w:val="00D869DA"/>
    <w:rsid w:val="00D94B2F"/>
    <w:rsid w:val="00D96876"/>
    <w:rsid w:val="00D96B8C"/>
    <w:rsid w:val="00D97226"/>
    <w:rsid w:val="00DA33ED"/>
    <w:rsid w:val="00DA5C5A"/>
    <w:rsid w:val="00DA5CB6"/>
    <w:rsid w:val="00DA7D7B"/>
    <w:rsid w:val="00DB05AD"/>
    <w:rsid w:val="00DB075B"/>
    <w:rsid w:val="00DB079B"/>
    <w:rsid w:val="00DB0D69"/>
    <w:rsid w:val="00DB5BF1"/>
    <w:rsid w:val="00DB70A2"/>
    <w:rsid w:val="00DD6852"/>
    <w:rsid w:val="00DE263E"/>
    <w:rsid w:val="00DF060C"/>
    <w:rsid w:val="00DF5D97"/>
    <w:rsid w:val="00DF77FC"/>
    <w:rsid w:val="00DF7F95"/>
    <w:rsid w:val="00E01FB3"/>
    <w:rsid w:val="00E0319C"/>
    <w:rsid w:val="00E06030"/>
    <w:rsid w:val="00E1001E"/>
    <w:rsid w:val="00E15815"/>
    <w:rsid w:val="00E16E07"/>
    <w:rsid w:val="00E2243D"/>
    <w:rsid w:val="00E27516"/>
    <w:rsid w:val="00E34FDC"/>
    <w:rsid w:val="00E353B2"/>
    <w:rsid w:val="00E373F8"/>
    <w:rsid w:val="00E408B9"/>
    <w:rsid w:val="00E42FE7"/>
    <w:rsid w:val="00E46859"/>
    <w:rsid w:val="00E46D71"/>
    <w:rsid w:val="00E50107"/>
    <w:rsid w:val="00E52451"/>
    <w:rsid w:val="00E5270F"/>
    <w:rsid w:val="00E54943"/>
    <w:rsid w:val="00E56EA6"/>
    <w:rsid w:val="00E56EA8"/>
    <w:rsid w:val="00E60772"/>
    <w:rsid w:val="00E62B9A"/>
    <w:rsid w:val="00E647F4"/>
    <w:rsid w:val="00E64CB6"/>
    <w:rsid w:val="00E66C01"/>
    <w:rsid w:val="00E701A0"/>
    <w:rsid w:val="00E71585"/>
    <w:rsid w:val="00E7379A"/>
    <w:rsid w:val="00E82DCE"/>
    <w:rsid w:val="00E8482A"/>
    <w:rsid w:val="00E85954"/>
    <w:rsid w:val="00E915A2"/>
    <w:rsid w:val="00E935A7"/>
    <w:rsid w:val="00E93C67"/>
    <w:rsid w:val="00E93EDD"/>
    <w:rsid w:val="00E94667"/>
    <w:rsid w:val="00E94852"/>
    <w:rsid w:val="00E95132"/>
    <w:rsid w:val="00E967E3"/>
    <w:rsid w:val="00EA1CAD"/>
    <w:rsid w:val="00EA2573"/>
    <w:rsid w:val="00EA4660"/>
    <w:rsid w:val="00EA771B"/>
    <w:rsid w:val="00EB243A"/>
    <w:rsid w:val="00EB3BE7"/>
    <w:rsid w:val="00EB5851"/>
    <w:rsid w:val="00EB7908"/>
    <w:rsid w:val="00EC0876"/>
    <w:rsid w:val="00EC55FB"/>
    <w:rsid w:val="00EC56C4"/>
    <w:rsid w:val="00ED0AC2"/>
    <w:rsid w:val="00ED3A32"/>
    <w:rsid w:val="00ED4441"/>
    <w:rsid w:val="00ED4E7B"/>
    <w:rsid w:val="00EE0019"/>
    <w:rsid w:val="00EE0AFE"/>
    <w:rsid w:val="00EE128D"/>
    <w:rsid w:val="00EE1B0C"/>
    <w:rsid w:val="00EE234E"/>
    <w:rsid w:val="00EE2739"/>
    <w:rsid w:val="00EE2D08"/>
    <w:rsid w:val="00EE2FF9"/>
    <w:rsid w:val="00EE3DD4"/>
    <w:rsid w:val="00EE55A3"/>
    <w:rsid w:val="00EE6E14"/>
    <w:rsid w:val="00EE7F54"/>
    <w:rsid w:val="00EF0F6D"/>
    <w:rsid w:val="00EF4493"/>
    <w:rsid w:val="00EF70EC"/>
    <w:rsid w:val="00F01477"/>
    <w:rsid w:val="00F038B9"/>
    <w:rsid w:val="00F10507"/>
    <w:rsid w:val="00F115EB"/>
    <w:rsid w:val="00F1503A"/>
    <w:rsid w:val="00F225C0"/>
    <w:rsid w:val="00F22843"/>
    <w:rsid w:val="00F23A36"/>
    <w:rsid w:val="00F24ACE"/>
    <w:rsid w:val="00F24FC9"/>
    <w:rsid w:val="00F3015A"/>
    <w:rsid w:val="00F30363"/>
    <w:rsid w:val="00F32EAD"/>
    <w:rsid w:val="00F35EC7"/>
    <w:rsid w:val="00F370DC"/>
    <w:rsid w:val="00F37918"/>
    <w:rsid w:val="00F37E65"/>
    <w:rsid w:val="00F44E69"/>
    <w:rsid w:val="00F454BF"/>
    <w:rsid w:val="00F55852"/>
    <w:rsid w:val="00F573F6"/>
    <w:rsid w:val="00F606C3"/>
    <w:rsid w:val="00F60D05"/>
    <w:rsid w:val="00F63FA1"/>
    <w:rsid w:val="00F73ED3"/>
    <w:rsid w:val="00F75E7D"/>
    <w:rsid w:val="00F82268"/>
    <w:rsid w:val="00F825C2"/>
    <w:rsid w:val="00F86A3C"/>
    <w:rsid w:val="00F96A0B"/>
    <w:rsid w:val="00F97233"/>
    <w:rsid w:val="00F97964"/>
    <w:rsid w:val="00FA0CB7"/>
    <w:rsid w:val="00FA1F60"/>
    <w:rsid w:val="00FA2074"/>
    <w:rsid w:val="00FA45CA"/>
    <w:rsid w:val="00FA5D0D"/>
    <w:rsid w:val="00FA7B29"/>
    <w:rsid w:val="00FB18C8"/>
    <w:rsid w:val="00FB19DB"/>
    <w:rsid w:val="00FB31B7"/>
    <w:rsid w:val="00FB50EA"/>
    <w:rsid w:val="00FB53DF"/>
    <w:rsid w:val="00FB5B0C"/>
    <w:rsid w:val="00FB5D4A"/>
    <w:rsid w:val="00FB61FE"/>
    <w:rsid w:val="00FC0DC3"/>
    <w:rsid w:val="00FC1B8A"/>
    <w:rsid w:val="00FC41FA"/>
    <w:rsid w:val="00FC61AC"/>
    <w:rsid w:val="00FC6899"/>
    <w:rsid w:val="00FD0E8E"/>
    <w:rsid w:val="00FD1013"/>
    <w:rsid w:val="00FD10FB"/>
    <w:rsid w:val="00FD70A3"/>
    <w:rsid w:val="00FE0617"/>
    <w:rsid w:val="00FE1E86"/>
    <w:rsid w:val="00FE2F99"/>
    <w:rsid w:val="00FE3268"/>
    <w:rsid w:val="00FE3BEA"/>
    <w:rsid w:val="00FE41B3"/>
    <w:rsid w:val="00FF2176"/>
    <w:rsid w:val="00FF2453"/>
    <w:rsid w:val="00FF5EFC"/>
    <w:rsid w:val="00FF7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D9AC2-E684-446C-88B3-E9177B1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C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20C6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20C63"/>
    <w:rPr>
      <w:rFonts w:ascii="Times New Roman" w:eastAsia="Times New Roman" w:hAnsi="Times New Roman" w:cs="Times New Roman"/>
      <w:sz w:val="24"/>
      <w:szCs w:val="24"/>
      <w:lang w:eastAsia="ru-RU"/>
    </w:rPr>
  </w:style>
  <w:style w:type="paragraph" w:customStyle="1" w:styleId="Default">
    <w:name w:val="Default"/>
    <w:rsid w:val="000038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rsid w:val="000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003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Прижатый влево"/>
    <w:basedOn w:val="a"/>
    <w:next w:val="a"/>
    <w:rsid w:val="000038D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Nonformat">
    <w:name w:val="ConsPlusNonformat"/>
    <w:rsid w:val="000038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003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D33FA8"/>
    <w:pPr>
      <w:ind w:left="720"/>
      <w:contextualSpacing/>
    </w:pPr>
  </w:style>
  <w:style w:type="character" w:customStyle="1" w:styleId="a8">
    <w:name w:val="Основной текст_"/>
    <w:basedOn w:val="a0"/>
    <w:link w:val="1"/>
    <w:rsid w:val="007A0124"/>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7A0124"/>
    <w:pPr>
      <w:shd w:val="clear" w:color="auto" w:fill="FFFFFF"/>
      <w:spacing w:before="420" w:after="0" w:line="480" w:lineRule="exact"/>
      <w:jc w:val="both"/>
    </w:pPr>
    <w:rPr>
      <w:rFonts w:ascii="Times New Roman" w:eastAsia="Times New Roman" w:hAnsi="Times New Roman" w:cs="Times New Roman"/>
      <w:sz w:val="27"/>
      <w:szCs w:val="27"/>
    </w:rPr>
  </w:style>
  <w:style w:type="paragraph" w:styleId="a9">
    <w:name w:val="Balloon Text"/>
    <w:basedOn w:val="a"/>
    <w:link w:val="aa"/>
    <w:uiPriority w:val="99"/>
    <w:semiHidden/>
    <w:unhideWhenUsed/>
    <w:rsid w:val="006009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09B1"/>
    <w:rPr>
      <w:rFonts w:ascii="Segoe UI" w:hAnsi="Segoe UI" w:cs="Segoe UI"/>
      <w:sz w:val="18"/>
      <w:szCs w:val="18"/>
    </w:rPr>
  </w:style>
  <w:style w:type="table" w:styleId="ab">
    <w:name w:val="Table Grid"/>
    <w:basedOn w:val="a1"/>
    <w:uiPriority w:val="59"/>
    <w:rsid w:val="00F97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basedOn w:val="a"/>
    <w:qFormat/>
    <w:rsid w:val="00F97233"/>
    <w:pPr>
      <w:spacing w:after="0"/>
      <w:ind w:firstLine="680"/>
      <w:jc w:val="both"/>
    </w:pPr>
    <w:rPr>
      <w:rFonts w:ascii="Times New Roman" w:eastAsia="Times New Roman" w:hAnsi="Times New Roman" w:cs="Times New Roman"/>
      <w:sz w:val="28"/>
      <w:szCs w:val="28"/>
    </w:rPr>
  </w:style>
  <w:style w:type="paragraph" w:styleId="ac">
    <w:name w:val="Body Text"/>
    <w:basedOn w:val="a"/>
    <w:link w:val="ad"/>
    <w:uiPriority w:val="99"/>
    <w:unhideWhenUsed/>
    <w:rsid w:val="00CD2B84"/>
    <w:pPr>
      <w:spacing w:after="120"/>
    </w:pPr>
  </w:style>
  <w:style w:type="character" w:customStyle="1" w:styleId="ad">
    <w:name w:val="Основной текст Знак"/>
    <w:basedOn w:val="a0"/>
    <w:link w:val="ac"/>
    <w:uiPriority w:val="99"/>
    <w:rsid w:val="00CD2B84"/>
  </w:style>
  <w:style w:type="paragraph" w:styleId="ae">
    <w:name w:val="header"/>
    <w:basedOn w:val="a"/>
    <w:link w:val="af"/>
    <w:unhideWhenUsed/>
    <w:rsid w:val="00CD2B84"/>
    <w:pPr>
      <w:tabs>
        <w:tab w:val="center" w:pos="4677"/>
        <w:tab w:val="right" w:pos="9355"/>
      </w:tabs>
      <w:spacing w:after="0" w:line="240" w:lineRule="auto"/>
    </w:pPr>
  </w:style>
  <w:style w:type="character" w:customStyle="1" w:styleId="af">
    <w:name w:val="Верхний колонтитул Знак"/>
    <w:basedOn w:val="a0"/>
    <w:link w:val="ae"/>
    <w:rsid w:val="00CD2B84"/>
  </w:style>
  <w:style w:type="paragraph" w:styleId="af0">
    <w:name w:val="footer"/>
    <w:basedOn w:val="a"/>
    <w:link w:val="af1"/>
    <w:uiPriority w:val="99"/>
    <w:unhideWhenUsed/>
    <w:rsid w:val="00CD2B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D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277">
      <w:bodyDiv w:val="1"/>
      <w:marLeft w:val="0"/>
      <w:marRight w:val="0"/>
      <w:marTop w:val="0"/>
      <w:marBottom w:val="0"/>
      <w:divBdr>
        <w:top w:val="none" w:sz="0" w:space="0" w:color="auto"/>
        <w:left w:val="none" w:sz="0" w:space="0" w:color="auto"/>
        <w:bottom w:val="none" w:sz="0" w:space="0" w:color="auto"/>
        <w:right w:val="none" w:sz="0" w:space="0" w:color="auto"/>
      </w:divBdr>
    </w:div>
    <w:div w:id="83963952">
      <w:bodyDiv w:val="1"/>
      <w:marLeft w:val="0"/>
      <w:marRight w:val="0"/>
      <w:marTop w:val="0"/>
      <w:marBottom w:val="0"/>
      <w:divBdr>
        <w:top w:val="none" w:sz="0" w:space="0" w:color="auto"/>
        <w:left w:val="none" w:sz="0" w:space="0" w:color="auto"/>
        <w:bottom w:val="none" w:sz="0" w:space="0" w:color="auto"/>
        <w:right w:val="none" w:sz="0" w:space="0" w:color="auto"/>
      </w:divBdr>
    </w:div>
    <w:div w:id="226189474">
      <w:bodyDiv w:val="1"/>
      <w:marLeft w:val="0"/>
      <w:marRight w:val="0"/>
      <w:marTop w:val="0"/>
      <w:marBottom w:val="0"/>
      <w:divBdr>
        <w:top w:val="none" w:sz="0" w:space="0" w:color="auto"/>
        <w:left w:val="none" w:sz="0" w:space="0" w:color="auto"/>
        <w:bottom w:val="none" w:sz="0" w:space="0" w:color="auto"/>
        <w:right w:val="none" w:sz="0" w:space="0" w:color="auto"/>
      </w:divBdr>
    </w:div>
    <w:div w:id="289559620">
      <w:bodyDiv w:val="1"/>
      <w:marLeft w:val="0"/>
      <w:marRight w:val="0"/>
      <w:marTop w:val="0"/>
      <w:marBottom w:val="0"/>
      <w:divBdr>
        <w:top w:val="none" w:sz="0" w:space="0" w:color="auto"/>
        <w:left w:val="none" w:sz="0" w:space="0" w:color="auto"/>
        <w:bottom w:val="none" w:sz="0" w:space="0" w:color="auto"/>
        <w:right w:val="none" w:sz="0" w:space="0" w:color="auto"/>
      </w:divBdr>
    </w:div>
    <w:div w:id="313488729">
      <w:bodyDiv w:val="1"/>
      <w:marLeft w:val="0"/>
      <w:marRight w:val="0"/>
      <w:marTop w:val="0"/>
      <w:marBottom w:val="0"/>
      <w:divBdr>
        <w:top w:val="none" w:sz="0" w:space="0" w:color="auto"/>
        <w:left w:val="none" w:sz="0" w:space="0" w:color="auto"/>
        <w:bottom w:val="none" w:sz="0" w:space="0" w:color="auto"/>
        <w:right w:val="none" w:sz="0" w:space="0" w:color="auto"/>
      </w:divBdr>
    </w:div>
    <w:div w:id="375466775">
      <w:bodyDiv w:val="1"/>
      <w:marLeft w:val="0"/>
      <w:marRight w:val="0"/>
      <w:marTop w:val="0"/>
      <w:marBottom w:val="0"/>
      <w:divBdr>
        <w:top w:val="none" w:sz="0" w:space="0" w:color="auto"/>
        <w:left w:val="none" w:sz="0" w:space="0" w:color="auto"/>
        <w:bottom w:val="none" w:sz="0" w:space="0" w:color="auto"/>
        <w:right w:val="none" w:sz="0" w:space="0" w:color="auto"/>
      </w:divBdr>
    </w:div>
    <w:div w:id="602615944">
      <w:bodyDiv w:val="1"/>
      <w:marLeft w:val="0"/>
      <w:marRight w:val="0"/>
      <w:marTop w:val="0"/>
      <w:marBottom w:val="0"/>
      <w:divBdr>
        <w:top w:val="none" w:sz="0" w:space="0" w:color="auto"/>
        <w:left w:val="none" w:sz="0" w:space="0" w:color="auto"/>
        <w:bottom w:val="none" w:sz="0" w:space="0" w:color="auto"/>
        <w:right w:val="none" w:sz="0" w:space="0" w:color="auto"/>
      </w:divBdr>
    </w:div>
    <w:div w:id="616451835">
      <w:bodyDiv w:val="1"/>
      <w:marLeft w:val="0"/>
      <w:marRight w:val="0"/>
      <w:marTop w:val="0"/>
      <w:marBottom w:val="0"/>
      <w:divBdr>
        <w:top w:val="none" w:sz="0" w:space="0" w:color="auto"/>
        <w:left w:val="none" w:sz="0" w:space="0" w:color="auto"/>
        <w:bottom w:val="none" w:sz="0" w:space="0" w:color="auto"/>
        <w:right w:val="none" w:sz="0" w:space="0" w:color="auto"/>
      </w:divBdr>
    </w:div>
    <w:div w:id="804002881">
      <w:bodyDiv w:val="1"/>
      <w:marLeft w:val="0"/>
      <w:marRight w:val="0"/>
      <w:marTop w:val="0"/>
      <w:marBottom w:val="0"/>
      <w:divBdr>
        <w:top w:val="none" w:sz="0" w:space="0" w:color="auto"/>
        <w:left w:val="none" w:sz="0" w:space="0" w:color="auto"/>
        <w:bottom w:val="none" w:sz="0" w:space="0" w:color="auto"/>
        <w:right w:val="none" w:sz="0" w:space="0" w:color="auto"/>
      </w:divBdr>
    </w:div>
    <w:div w:id="888682924">
      <w:bodyDiv w:val="1"/>
      <w:marLeft w:val="0"/>
      <w:marRight w:val="0"/>
      <w:marTop w:val="0"/>
      <w:marBottom w:val="0"/>
      <w:divBdr>
        <w:top w:val="none" w:sz="0" w:space="0" w:color="auto"/>
        <w:left w:val="none" w:sz="0" w:space="0" w:color="auto"/>
        <w:bottom w:val="none" w:sz="0" w:space="0" w:color="auto"/>
        <w:right w:val="none" w:sz="0" w:space="0" w:color="auto"/>
      </w:divBdr>
    </w:div>
    <w:div w:id="1040595094">
      <w:bodyDiv w:val="1"/>
      <w:marLeft w:val="0"/>
      <w:marRight w:val="0"/>
      <w:marTop w:val="0"/>
      <w:marBottom w:val="0"/>
      <w:divBdr>
        <w:top w:val="none" w:sz="0" w:space="0" w:color="auto"/>
        <w:left w:val="none" w:sz="0" w:space="0" w:color="auto"/>
        <w:bottom w:val="none" w:sz="0" w:space="0" w:color="auto"/>
        <w:right w:val="none" w:sz="0" w:space="0" w:color="auto"/>
      </w:divBdr>
    </w:div>
    <w:div w:id="1072236226">
      <w:bodyDiv w:val="1"/>
      <w:marLeft w:val="0"/>
      <w:marRight w:val="0"/>
      <w:marTop w:val="0"/>
      <w:marBottom w:val="0"/>
      <w:divBdr>
        <w:top w:val="none" w:sz="0" w:space="0" w:color="auto"/>
        <w:left w:val="none" w:sz="0" w:space="0" w:color="auto"/>
        <w:bottom w:val="none" w:sz="0" w:space="0" w:color="auto"/>
        <w:right w:val="none" w:sz="0" w:space="0" w:color="auto"/>
      </w:divBdr>
    </w:div>
    <w:div w:id="1113940981">
      <w:bodyDiv w:val="1"/>
      <w:marLeft w:val="0"/>
      <w:marRight w:val="0"/>
      <w:marTop w:val="0"/>
      <w:marBottom w:val="0"/>
      <w:divBdr>
        <w:top w:val="none" w:sz="0" w:space="0" w:color="auto"/>
        <w:left w:val="none" w:sz="0" w:space="0" w:color="auto"/>
        <w:bottom w:val="none" w:sz="0" w:space="0" w:color="auto"/>
        <w:right w:val="none" w:sz="0" w:space="0" w:color="auto"/>
      </w:divBdr>
    </w:div>
    <w:div w:id="1134954932">
      <w:bodyDiv w:val="1"/>
      <w:marLeft w:val="0"/>
      <w:marRight w:val="0"/>
      <w:marTop w:val="0"/>
      <w:marBottom w:val="0"/>
      <w:divBdr>
        <w:top w:val="none" w:sz="0" w:space="0" w:color="auto"/>
        <w:left w:val="none" w:sz="0" w:space="0" w:color="auto"/>
        <w:bottom w:val="none" w:sz="0" w:space="0" w:color="auto"/>
        <w:right w:val="none" w:sz="0" w:space="0" w:color="auto"/>
      </w:divBdr>
    </w:div>
    <w:div w:id="1187981861">
      <w:bodyDiv w:val="1"/>
      <w:marLeft w:val="0"/>
      <w:marRight w:val="0"/>
      <w:marTop w:val="0"/>
      <w:marBottom w:val="0"/>
      <w:divBdr>
        <w:top w:val="none" w:sz="0" w:space="0" w:color="auto"/>
        <w:left w:val="none" w:sz="0" w:space="0" w:color="auto"/>
        <w:bottom w:val="none" w:sz="0" w:space="0" w:color="auto"/>
        <w:right w:val="none" w:sz="0" w:space="0" w:color="auto"/>
      </w:divBdr>
    </w:div>
    <w:div w:id="1218206229">
      <w:bodyDiv w:val="1"/>
      <w:marLeft w:val="0"/>
      <w:marRight w:val="0"/>
      <w:marTop w:val="0"/>
      <w:marBottom w:val="0"/>
      <w:divBdr>
        <w:top w:val="none" w:sz="0" w:space="0" w:color="auto"/>
        <w:left w:val="none" w:sz="0" w:space="0" w:color="auto"/>
        <w:bottom w:val="none" w:sz="0" w:space="0" w:color="auto"/>
        <w:right w:val="none" w:sz="0" w:space="0" w:color="auto"/>
      </w:divBdr>
    </w:div>
    <w:div w:id="1360426018">
      <w:bodyDiv w:val="1"/>
      <w:marLeft w:val="0"/>
      <w:marRight w:val="0"/>
      <w:marTop w:val="0"/>
      <w:marBottom w:val="0"/>
      <w:divBdr>
        <w:top w:val="none" w:sz="0" w:space="0" w:color="auto"/>
        <w:left w:val="none" w:sz="0" w:space="0" w:color="auto"/>
        <w:bottom w:val="none" w:sz="0" w:space="0" w:color="auto"/>
        <w:right w:val="none" w:sz="0" w:space="0" w:color="auto"/>
      </w:divBdr>
    </w:div>
    <w:div w:id="1461026205">
      <w:bodyDiv w:val="1"/>
      <w:marLeft w:val="0"/>
      <w:marRight w:val="0"/>
      <w:marTop w:val="0"/>
      <w:marBottom w:val="0"/>
      <w:divBdr>
        <w:top w:val="none" w:sz="0" w:space="0" w:color="auto"/>
        <w:left w:val="none" w:sz="0" w:space="0" w:color="auto"/>
        <w:bottom w:val="none" w:sz="0" w:space="0" w:color="auto"/>
        <w:right w:val="none" w:sz="0" w:space="0" w:color="auto"/>
      </w:divBdr>
    </w:div>
    <w:div w:id="1461997508">
      <w:bodyDiv w:val="1"/>
      <w:marLeft w:val="0"/>
      <w:marRight w:val="0"/>
      <w:marTop w:val="0"/>
      <w:marBottom w:val="0"/>
      <w:divBdr>
        <w:top w:val="none" w:sz="0" w:space="0" w:color="auto"/>
        <w:left w:val="none" w:sz="0" w:space="0" w:color="auto"/>
        <w:bottom w:val="none" w:sz="0" w:space="0" w:color="auto"/>
        <w:right w:val="none" w:sz="0" w:space="0" w:color="auto"/>
      </w:divBdr>
    </w:div>
    <w:div w:id="1507549796">
      <w:bodyDiv w:val="1"/>
      <w:marLeft w:val="0"/>
      <w:marRight w:val="0"/>
      <w:marTop w:val="0"/>
      <w:marBottom w:val="0"/>
      <w:divBdr>
        <w:top w:val="none" w:sz="0" w:space="0" w:color="auto"/>
        <w:left w:val="none" w:sz="0" w:space="0" w:color="auto"/>
        <w:bottom w:val="none" w:sz="0" w:space="0" w:color="auto"/>
        <w:right w:val="none" w:sz="0" w:space="0" w:color="auto"/>
      </w:divBdr>
    </w:div>
    <w:div w:id="1632008473">
      <w:bodyDiv w:val="1"/>
      <w:marLeft w:val="0"/>
      <w:marRight w:val="0"/>
      <w:marTop w:val="0"/>
      <w:marBottom w:val="0"/>
      <w:divBdr>
        <w:top w:val="none" w:sz="0" w:space="0" w:color="auto"/>
        <w:left w:val="none" w:sz="0" w:space="0" w:color="auto"/>
        <w:bottom w:val="none" w:sz="0" w:space="0" w:color="auto"/>
        <w:right w:val="none" w:sz="0" w:space="0" w:color="auto"/>
      </w:divBdr>
    </w:div>
    <w:div w:id="1735664599">
      <w:bodyDiv w:val="1"/>
      <w:marLeft w:val="0"/>
      <w:marRight w:val="0"/>
      <w:marTop w:val="0"/>
      <w:marBottom w:val="0"/>
      <w:divBdr>
        <w:top w:val="none" w:sz="0" w:space="0" w:color="auto"/>
        <w:left w:val="none" w:sz="0" w:space="0" w:color="auto"/>
        <w:bottom w:val="none" w:sz="0" w:space="0" w:color="auto"/>
        <w:right w:val="none" w:sz="0" w:space="0" w:color="auto"/>
      </w:divBdr>
    </w:div>
    <w:div w:id="1831408654">
      <w:bodyDiv w:val="1"/>
      <w:marLeft w:val="0"/>
      <w:marRight w:val="0"/>
      <w:marTop w:val="0"/>
      <w:marBottom w:val="0"/>
      <w:divBdr>
        <w:top w:val="none" w:sz="0" w:space="0" w:color="auto"/>
        <w:left w:val="none" w:sz="0" w:space="0" w:color="auto"/>
        <w:bottom w:val="none" w:sz="0" w:space="0" w:color="auto"/>
        <w:right w:val="none" w:sz="0" w:space="0" w:color="auto"/>
      </w:divBdr>
    </w:div>
    <w:div w:id="20123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18515ED2DD20123B4CBE42F46CCEB5002C75912B7546D2283616D82FD87CA843ED0279174B7FD2307E50FBF7E914D91D552CECCC9A51m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A271-58C5-4F2D-AB04-CCFE806B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31</Pages>
  <Words>8150</Words>
  <Characters>46459</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Вита Юрочкина</cp:lastModifiedBy>
  <cp:revision>78</cp:revision>
  <cp:lastPrinted>2019-11-09T07:00:00Z</cp:lastPrinted>
  <dcterms:created xsi:type="dcterms:W3CDTF">2023-10-12T07:33:00Z</dcterms:created>
  <dcterms:modified xsi:type="dcterms:W3CDTF">2023-10-18T01:11:00Z</dcterms:modified>
</cp:coreProperties>
</file>