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C51848" w:rsidRDefault="00E73B09" w:rsidP="00D152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0"/>
              </w:rPr>
              <w:t xml:space="preserve"> 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b/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b/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b/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Уурах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846824">
        <w:rPr>
          <w:b/>
          <w:sz w:val="28"/>
          <w:szCs w:val="28"/>
        </w:rPr>
        <w:t>26</w:t>
      </w:r>
      <w:r w:rsidRPr="00E73B09">
        <w:rPr>
          <w:b/>
          <w:sz w:val="28"/>
          <w:szCs w:val="28"/>
        </w:rPr>
        <w:t>»</w:t>
      </w:r>
      <w:r w:rsidR="002A06A1">
        <w:rPr>
          <w:b/>
          <w:sz w:val="28"/>
          <w:szCs w:val="28"/>
        </w:rPr>
        <w:t xml:space="preserve"> января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0D2E9F">
        <w:rPr>
          <w:b/>
          <w:sz w:val="28"/>
          <w:szCs w:val="28"/>
        </w:rPr>
        <w:t xml:space="preserve">                </w:t>
      </w:r>
      <w:r w:rsidRPr="00E73B09">
        <w:rPr>
          <w:b/>
          <w:sz w:val="28"/>
          <w:szCs w:val="28"/>
        </w:rPr>
        <w:t>№ 02-1</w:t>
      </w:r>
      <w:r w:rsidR="00995CA5">
        <w:rPr>
          <w:b/>
          <w:sz w:val="28"/>
          <w:szCs w:val="28"/>
        </w:rPr>
        <w:t>0</w:t>
      </w:r>
      <w:r w:rsidRPr="00E73B09">
        <w:rPr>
          <w:b/>
          <w:sz w:val="28"/>
          <w:szCs w:val="28"/>
        </w:rPr>
        <w:t>-</w:t>
      </w:r>
      <w:r w:rsidR="00846824">
        <w:rPr>
          <w:b/>
          <w:sz w:val="28"/>
          <w:szCs w:val="28"/>
        </w:rPr>
        <w:t>7</w:t>
      </w:r>
      <w:r w:rsidRPr="00E73B09">
        <w:rPr>
          <w:b/>
          <w:sz w:val="28"/>
          <w:szCs w:val="28"/>
        </w:rPr>
        <w:t>/26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tbl>
      <w:tblPr>
        <w:tblW w:w="9287" w:type="dxa"/>
        <w:tblInd w:w="-1" w:type="dxa"/>
        <w:tblLook w:val="04A0" w:firstRow="1" w:lastRow="0" w:firstColumn="1" w:lastColumn="0" w:noHBand="0" w:noVBand="1"/>
      </w:tblPr>
      <w:tblGrid>
        <w:gridCol w:w="9287"/>
      </w:tblGrid>
      <w:tr w:rsidR="00846824" w:rsidRPr="008B086F" w:rsidTr="00A964EC">
        <w:tc>
          <w:tcPr>
            <w:tcW w:w="9287" w:type="dxa"/>
            <w:hideMark/>
          </w:tcPr>
          <w:p w:rsidR="00846824" w:rsidRDefault="00846824" w:rsidP="00A964EC">
            <w:pPr>
              <w:jc w:val="center"/>
              <w:rPr>
                <w:b/>
                <w:sz w:val="28"/>
                <w:szCs w:val="28"/>
              </w:rPr>
            </w:pPr>
            <w:r w:rsidRPr="00585EC0">
              <w:rPr>
                <w:b/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B086F">
              <w:rPr>
                <w:b/>
                <w:sz w:val="28"/>
                <w:szCs w:val="28"/>
              </w:rPr>
              <w:t xml:space="preserve">территории </w:t>
            </w:r>
          </w:p>
          <w:p w:rsidR="00846824" w:rsidRDefault="00846824" w:rsidP="00A964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</w:t>
            </w:r>
            <w:r w:rsidRPr="008B08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Салдыкельский наслег</w:t>
            </w:r>
          </w:p>
          <w:p w:rsidR="00846824" w:rsidRPr="008B086F" w:rsidRDefault="00846824" w:rsidP="00A964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46824" w:rsidRDefault="00846824" w:rsidP="00846824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81156">
        <w:tab/>
      </w:r>
      <w:r w:rsidRPr="00381156">
        <w:rPr>
          <w:sz w:val="28"/>
          <w:szCs w:val="28"/>
        </w:rPr>
        <w:t>В соответствии с пунктом 22 статьи 14 Федерального закона от 06.10.2003 № 131-ФЗ «Об общих принципах организации местного самоуправления в Российской Федерации», статьями 9 и 10 Федерального</w:t>
      </w:r>
      <w:r w:rsidRPr="008B086F">
        <w:rPr>
          <w:sz w:val="28"/>
          <w:szCs w:val="28"/>
        </w:rPr>
        <w:t xml:space="preserve"> закона от 12</w:t>
      </w:r>
      <w:r>
        <w:rPr>
          <w:sz w:val="28"/>
          <w:szCs w:val="28"/>
        </w:rPr>
        <w:t>.01</w:t>
      </w:r>
      <w:r w:rsidRPr="008B086F">
        <w:rPr>
          <w:sz w:val="28"/>
          <w:szCs w:val="28"/>
        </w:rPr>
        <w:t>1996 №8</w:t>
      </w:r>
      <w:r>
        <w:rPr>
          <w:sz w:val="28"/>
          <w:szCs w:val="28"/>
        </w:rPr>
        <w:t>-ФЗ</w:t>
      </w:r>
      <w:r w:rsidRPr="008B086F">
        <w:rPr>
          <w:sz w:val="28"/>
          <w:szCs w:val="28"/>
        </w:rPr>
        <w:t xml:space="preserve"> «О погребении и похоронном деле», </w:t>
      </w:r>
      <w:r>
        <w:rPr>
          <w:sz w:val="28"/>
          <w:szCs w:val="28"/>
        </w:rPr>
        <w:t xml:space="preserve">постановлением Правительства Российской Федерации от 23.01.2026 года №30 «Об утверждении коэффициента индексации выплат, пособий и компенсаций в 2026 году», </w:t>
      </w:r>
      <w:r w:rsidRPr="00882F8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</w:p>
    <w:p w:rsidR="00846824" w:rsidRPr="00FC79E8" w:rsidRDefault="00846824" w:rsidP="00846824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C79E8">
        <w:rPr>
          <w:b/>
          <w:sz w:val="28"/>
          <w:szCs w:val="28"/>
        </w:rPr>
        <w:t>ПОСТАНОВИЛ:</w:t>
      </w:r>
    </w:p>
    <w:p w:rsidR="00846824" w:rsidRPr="00585EC0" w:rsidRDefault="00846824" w:rsidP="00846824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  <w:r w:rsidRPr="00585EC0">
        <w:rPr>
          <w:sz w:val="28"/>
          <w:szCs w:val="28"/>
        </w:rPr>
        <w:t xml:space="preserve">          1. Утвердить</w:t>
      </w:r>
      <w:r>
        <w:rPr>
          <w:sz w:val="28"/>
          <w:szCs w:val="28"/>
        </w:rPr>
        <w:t xml:space="preserve"> предельную </w:t>
      </w:r>
      <w:r w:rsidRPr="00585EC0">
        <w:rPr>
          <w:sz w:val="28"/>
          <w:szCs w:val="28"/>
        </w:rPr>
        <w:t xml:space="preserve">стоимость услуг, предоставляемых согласно гарантированному перечню услуг по погребению на территории </w:t>
      </w:r>
      <w:r>
        <w:rPr>
          <w:sz w:val="28"/>
          <w:szCs w:val="28"/>
        </w:rPr>
        <w:t>сельского поселения Салдыкельский наслег</w:t>
      </w:r>
      <w:r w:rsidRPr="00585EC0">
        <w:rPr>
          <w:sz w:val="28"/>
          <w:szCs w:val="28"/>
        </w:rPr>
        <w:t>:</w:t>
      </w:r>
    </w:p>
    <w:p w:rsidR="00846824" w:rsidRPr="00585EC0" w:rsidRDefault="00846824" w:rsidP="0084682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5EC0">
        <w:rPr>
          <w:sz w:val="28"/>
          <w:szCs w:val="28"/>
        </w:rPr>
        <w:t xml:space="preserve">1.1. </w:t>
      </w:r>
      <w:r>
        <w:rPr>
          <w:sz w:val="28"/>
          <w:szCs w:val="28"/>
        </w:rPr>
        <w:t>з</w:t>
      </w:r>
      <w:r w:rsidRPr="00585EC0">
        <w:rPr>
          <w:sz w:val="28"/>
          <w:szCs w:val="28"/>
        </w:rPr>
        <w:t xml:space="preserve">а счет средств </w:t>
      </w:r>
      <w:r>
        <w:rPr>
          <w:sz w:val="28"/>
          <w:szCs w:val="28"/>
        </w:rPr>
        <w:t>Социаль</w:t>
      </w:r>
      <w:r w:rsidRPr="00585EC0">
        <w:rPr>
          <w:sz w:val="28"/>
          <w:szCs w:val="28"/>
        </w:rPr>
        <w:t>ного фонда Р</w:t>
      </w:r>
      <w:r>
        <w:rPr>
          <w:sz w:val="28"/>
          <w:szCs w:val="28"/>
        </w:rPr>
        <w:t xml:space="preserve">оссии по РС(Я,) </w:t>
      </w:r>
      <w:r w:rsidRPr="00585EC0">
        <w:rPr>
          <w:sz w:val="28"/>
          <w:szCs w:val="28"/>
        </w:rPr>
        <w:t>согласно приложению 1 к настоящему постановлению;</w:t>
      </w:r>
    </w:p>
    <w:p w:rsidR="00846824" w:rsidRDefault="00846824" w:rsidP="0084682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5EC0">
        <w:rPr>
          <w:sz w:val="28"/>
          <w:szCs w:val="28"/>
        </w:rPr>
        <w:t>1.2.</w:t>
      </w:r>
      <w:r>
        <w:rPr>
          <w:sz w:val="28"/>
          <w:szCs w:val="28"/>
        </w:rPr>
        <w:t xml:space="preserve"> з</w:t>
      </w:r>
      <w:r w:rsidRPr="00381156">
        <w:rPr>
          <w:sz w:val="28"/>
          <w:szCs w:val="28"/>
        </w:rPr>
        <w:t>а счёт средств бюджетов субъектов РФ (органом социальной защиты населения по месту жительства)</w:t>
      </w:r>
      <w:r>
        <w:rPr>
          <w:sz w:val="28"/>
          <w:szCs w:val="28"/>
        </w:rPr>
        <w:t>:</w:t>
      </w:r>
    </w:p>
    <w:p w:rsidR="00846824" w:rsidRDefault="00846824" w:rsidP="0084682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585EC0">
        <w:rPr>
          <w:sz w:val="28"/>
          <w:szCs w:val="28"/>
        </w:rPr>
        <w:t xml:space="preserve">Супругу(е), близким родственникам, иным родственникам, законному представителю или иному лицу, взявшему на себя обязанность осуществить погребение умершего согласно приложению </w:t>
      </w:r>
      <w:r>
        <w:rPr>
          <w:sz w:val="28"/>
          <w:szCs w:val="28"/>
        </w:rPr>
        <w:t>2</w:t>
      </w:r>
      <w:r w:rsidRPr="00585EC0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846824" w:rsidRDefault="00846824" w:rsidP="0084682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 w:rsidRPr="00585EC0">
        <w:rPr>
          <w:sz w:val="28"/>
          <w:szCs w:val="28"/>
        </w:rPr>
        <w:t>Специализированной</w:t>
      </w:r>
      <w:r>
        <w:rPr>
          <w:sz w:val="28"/>
          <w:szCs w:val="28"/>
        </w:rPr>
        <w:t xml:space="preserve"> </w:t>
      </w:r>
      <w:r w:rsidRPr="00585EC0">
        <w:rPr>
          <w:sz w:val="28"/>
          <w:szCs w:val="28"/>
        </w:rPr>
        <w:t>службе</w:t>
      </w:r>
      <w:r>
        <w:rPr>
          <w:sz w:val="28"/>
          <w:szCs w:val="28"/>
        </w:rPr>
        <w:t>,</w:t>
      </w:r>
      <w:r w:rsidRPr="00585EC0">
        <w:rPr>
          <w:sz w:val="28"/>
          <w:szCs w:val="28"/>
        </w:rPr>
        <w:t xml:space="preserve"> взявшей на себя обязанность осуществить погребение умерших (погибших), не имеющих супруга(и), близких родственников, иных родственников либо законного представителя умершего на территории </w:t>
      </w:r>
      <w:r>
        <w:rPr>
          <w:sz w:val="28"/>
          <w:szCs w:val="28"/>
        </w:rPr>
        <w:t>СП</w:t>
      </w:r>
      <w:r w:rsidRPr="00585EC0">
        <w:rPr>
          <w:sz w:val="28"/>
          <w:szCs w:val="28"/>
        </w:rPr>
        <w:t xml:space="preserve"> </w:t>
      </w:r>
      <w:r>
        <w:rPr>
          <w:sz w:val="28"/>
          <w:szCs w:val="28"/>
        </w:rPr>
        <w:t>Салдыкельский наслег</w:t>
      </w:r>
      <w:r w:rsidRPr="00585EC0">
        <w:rPr>
          <w:sz w:val="28"/>
          <w:szCs w:val="28"/>
        </w:rPr>
        <w:t xml:space="preserve"> </w:t>
      </w:r>
      <w:r w:rsidRPr="00585EC0">
        <w:rPr>
          <w:bCs/>
          <w:sz w:val="28"/>
          <w:szCs w:val="28"/>
        </w:rPr>
        <w:t xml:space="preserve">согласно приложению </w:t>
      </w:r>
      <w:r>
        <w:rPr>
          <w:bCs/>
          <w:sz w:val="28"/>
          <w:szCs w:val="28"/>
        </w:rPr>
        <w:t>3</w:t>
      </w:r>
      <w:r w:rsidRPr="00585EC0">
        <w:rPr>
          <w:bCs/>
          <w:sz w:val="28"/>
          <w:szCs w:val="28"/>
        </w:rPr>
        <w:t xml:space="preserve"> к настоящему постановлению.</w:t>
      </w:r>
    </w:p>
    <w:p w:rsidR="00846824" w:rsidRPr="002934DB" w:rsidRDefault="00846824" w:rsidP="00846824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934DB">
        <w:rPr>
          <w:bCs/>
          <w:sz w:val="28"/>
          <w:szCs w:val="28"/>
        </w:rPr>
        <w:t xml:space="preserve">Считать утратившим силу постановление главы наслега от </w:t>
      </w:r>
      <w:r w:rsidR="00A26F2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9</w:t>
      </w:r>
      <w:r w:rsidRPr="002934DB">
        <w:rPr>
          <w:bCs/>
          <w:sz w:val="28"/>
          <w:szCs w:val="28"/>
        </w:rPr>
        <w:t xml:space="preserve"> января 202</w:t>
      </w:r>
      <w:r>
        <w:rPr>
          <w:bCs/>
          <w:sz w:val="28"/>
          <w:szCs w:val="28"/>
        </w:rPr>
        <w:t>5</w:t>
      </w:r>
      <w:r w:rsidRPr="002934DB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5</w:t>
      </w:r>
      <w:r w:rsidRPr="002934DB">
        <w:rPr>
          <w:bCs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на территории МО </w:t>
      </w:r>
      <w:r>
        <w:rPr>
          <w:bCs/>
          <w:sz w:val="28"/>
          <w:szCs w:val="28"/>
        </w:rPr>
        <w:t>Салдыкельский наслег».</w:t>
      </w:r>
    </w:p>
    <w:p w:rsidR="00846824" w:rsidRPr="00381156" w:rsidRDefault="00846824" w:rsidP="00846824">
      <w:pPr>
        <w:numPr>
          <w:ilvl w:val="0"/>
          <w:numId w:val="6"/>
        </w:numPr>
        <w:tabs>
          <w:tab w:val="left" w:pos="7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381156">
        <w:rPr>
          <w:sz w:val="28"/>
          <w:szCs w:val="28"/>
        </w:rPr>
        <w:t>Опубликовать постановление в соответствии с Уставо</w:t>
      </w:r>
      <w:bookmarkStart w:id="0" w:name="_GoBack"/>
      <w:bookmarkEnd w:id="0"/>
      <w:r w:rsidRPr="00381156">
        <w:rPr>
          <w:sz w:val="28"/>
          <w:szCs w:val="28"/>
        </w:rPr>
        <w:t xml:space="preserve">м </w:t>
      </w:r>
      <w:r>
        <w:rPr>
          <w:sz w:val="28"/>
          <w:szCs w:val="28"/>
        </w:rPr>
        <w:t>сельского поселения Салдыкельский наслег муниципального района «</w:t>
      </w:r>
      <w:r w:rsidRPr="00381156">
        <w:rPr>
          <w:sz w:val="28"/>
          <w:szCs w:val="28"/>
        </w:rPr>
        <w:t>Ленск</w:t>
      </w:r>
      <w:r>
        <w:rPr>
          <w:sz w:val="28"/>
          <w:szCs w:val="28"/>
        </w:rPr>
        <w:t>ий</w:t>
      </w:r>
      <w:r w:rsidRPr="0038115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381156">
        <w:rPr>
          <w:sz w:val="28"/>
          <w:szCs w:val="28"/>
        </w:rPr>
        <w:t xml:space="preserve"> Республики Саха (Якутия).</w:t>
      </w:r>
    </w:p>
    <w:p w:rsidR="00846824" w:rsidRPr="00585EC0" w:rsidRDefault="00846824" w:rsidP="00846824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85EC0">
        <w:rPr>
          <w:sz w:val="28"/>
          <w:szCs w:val="28"/>
        </w:rPr>
        <w:t>Настоящее постановление вступает в силу со дня его официального обнародования</w:t>
      </w:r>
      <w:r w:rsidRPr="00585EC0">
        <w:rPr>
          <w:bCs/>
          <w:sz w:val="28"/>
          <w:szCs w:val="28"/>
        </w:rPr>
        <w:t xml:space="preserve"> и распространяется на правоотношения с 01 февраля 202</w:t>
      </w:r>
      <w:r>
        <w:rPr>
          <w:bCs/>
          <w:sz w:val="28"/>
          <w:szCs w:val="28"/>
        </w:rPr>
        <w:t>6</w:t>
      </w:r>
      <w:r w:rsidRPr="00585EC0">
        <w:rPr>
          <w:bCs/>
          <w:sz w:val="28"/>
          <w:szCs w:val="28"/>
        </w:rPr>
        <w:t xml:space="preserve"> года. </w:t>
      </w:r>
    </w:p>
    <w:p w:rsidR="00846824" w:rsidRPr="008B086F" w:rsidRDefault="00846824" w:rsidP="00846824">
      <w:pPr>
        <w:numPr>
          <w:ilvl w:val="0"/>
          <w:numId w:val="6"/>
        </w:numPr>
        <w:tabs>
          <w:tab w:val="left" w:pos="709"/>
          <w:tab w:val="left" w:pos="993"/>
        </w:tabs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8B086F">
        <w:rPr>
          <w:bCs/>
          <w:sz w:val="28"/>
          <w:szCs w:val="28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</w:rPr>
        <w:t>оставляю за собой.</w:t>
      </w:r>
    </w:p>
    <w:p w:rsidR="00846824" w:rsidRDefault="00846824" w:rsidP="00846824">
      <w:pPr>
        <w:ind w:firstLine="709"/>
        <w:rPr>
          <w:sz w:val="28"/>
          <w:szCs w:val="28"/>
        </w:rPr>
      </w:pPr>
    </w:p>
    <w:p w:rsidR="00877E79" w:rsidRDefault="00877E79" w:rsidP="00846824">
      <w:pPr>
        <w:ind w:firstLine="709"/>
        <w:rPr>
          <w:sz w:val="28"/>
          <w:szCs w:val="28"/>
        </w:rPr>
      </w:pPr>
    </w:p>
    <w:p w:rsidR="00877E79" w:rsidRDefault="00877E79" w:rsidP="00846824">
      <w:pPr>
        <w:ind w:firstLine="709"/>
        <w:rPr>
          <w:sz w:val="28"/>
          <w:szCs w:val="28"/>
        </w:rPr>
      </w:pPr>
    </w:p>
    <w:p w:rsidR="00877E79" w:rsidRPr="00877E79" w:rsidRDefault="00877E79" w:rsidP="00877E79">
      <w:pPr>
        <w:rPr>
          <w:b/>
          <w:sz w:val="28"/>
          <w:szCs w:val="28"/>
        </w:rPr>
      </w:pPr>
      <w:r w:rsidRPr="00877E79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Pr="00877E79">
        <w:rPr>
          <w:b/>
          <w:sz w:val="28"/>
          <w:szCs w:val="28"/>
        </w:rPr>
        <w:t>С.И. Сергеев</w:t>
      </w:r>
    </w:p>
    <w:p w:rsidR="00846824" w:rsidRPr="00877E79" w:rsidRDefault="00846824" w:rsidP="00846824">
      <w:pPr>
        <w:ind w:firstLine="709"/>
        <w:rPr>
          <w:sz w:val="28"/>
          <w:szCs w:val="28"/>
        </w:rPr>
      </w:pPr>
    </w:p>
    <w:p w:rsidR="00846824" w:rsidRPr="00877E79" w:rsidRDefault="00846824" w:rsidP="00846824">
      <w:pPr>
        <w:rPr>
          <w:sz w:val="28"/>
          <w:szCs w:val="28"/>
        </w:rPr>
      </w:pPr>
    </w:p>
    <w:p w:rsidR="00846824" w:rsidRPr="00877E79" w:rsidRDefault="00846824" w:rsidP="00846824">
      <w:pPr>
        <w:ind w:firstLine="709"/>
        <w:rPr>
          <w:sz w:val="28"/>
          <w:szCs w:val="28"/>
        </w:rPr>
      </w:pPr>
    </w:p>
    <w:p w:rsidR="00846824" w:rsidRPr="00877E79" w:rsidRDefault="00846824" w:rsidP="00846824">
      <w:pPr>
        <w:ind w:firstLine="709"/>
        <w:rPr>
          <w:sz w:val="28"/>
          <w:szCs w:val="28"/>
        </w:rPr>
      </w:pPr>
    </w:p>
    <w:p w:rsidR="00846824" w:rsidRPr="00877E79" w:rsidRDefault="00846824" w:rsidP="00846824">
      <w:pPr>
        <w:ind w:firstLine="709"/>
        <w:rPr>
          <w:sz w:val="28"/>
          <w:szCs w:val="28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77E79" w:rsidRDefault="00877E79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ind w:firstLine="709"/>
        <w:rPr>
          <w:sz w:val="20"/>
          <w:szCs w:val="20"/>
        </w:rPr>
      </w:pPr>
    </w:p>
    <w:p w:rsidR="00846824" w:rsidRDefault="00846824" w:rsidP="00846824">
      <w:pPr>
        <w:tabs>
          <w:tab w:val="left" w:pos="2430"/>
          <w:tab w:val="right" w:pos="9070"/>
        </w:tabs>
        <w:jc w:val="right"/>
      </w:pPr>
    </w:p>
    <w:p w:rsidR="00846824" w:rsidRPr="00A77DCD" w:rsidRDefault="00846824" w:rsidP="00846824">
      <w:pPr>
        <w:tabs>
          <w:tab w:val="left" w:pos="2430"/>
          <w:tab w:val="right" w:pos="9070"/>
        </w:tabs>
        <w:jc w:val="right"/>
      </w:pPr>
      <w:r w:rsidRPr="00A77DCD">
        <w:lastRenderedPageBreak/>
        <w:t>Приложение 1</w:t>
      </w:r>
    </w:p>
    <w:p w:rsidR="00846824" w:rsidRPr="00A77DCD" w:rsidRDefault="00846824" w:rsidP="00846824">
      <w:pPr>
        <w:ind w:hanging="284"/>
        <w:jc w:val="right"/>
      </w:pPr>
      <w:r w:rsidRPr="00A77DCD">
        <w:t xml:space="preserve">к постановлению </w:t>
      </w:r>
      <w:r>
        <w:t>главы</w:t>
      </w:r>
    </w:p>
    <w:p w:rsidR="00846824" w:rsidRPr="00A77DCD" w:rsidRDefault="00846824" w:rsidP="00846824">
      <w:pPr>
        <w:ind w:hanging="284"/>
        <w:jc w:val="right"/>
      </w:pPr>
      <w:r>
        <w:t>сельского поселения</w:t>
      </w:r>
    </w:p>
    <w:p w:rsidR="00846824" w:rsidRPr="00A77DCD" w:rsidRDefault="00846824" w:rsidP="00846824">
      <w:pPr>
        <w:ind w:hanging="284"/>
        <w:jc w:val="right"/>
      </w:pPr>
      <w:r>
        <w:t>Салдыкельский наслег</w:t>
      </w:r>
    </w:p>
    <w:p w:rsidR="00846824" w:rsidRPr="00E84807" w:rsidRDefault="00846824" w:rsidP="00846824">
      <w:pPr>
        <w:ind w:hanging="284"/>
        <w:jc w:val="right"/>
      </w:pPr>
      <w:r w:rsidRPr="00E84807">
        <w:t>от «</w:t>
      </w:r>
      <w:r>
        <w:t>30</w:t>
      </w:r>
      <w:r w:rsidRPr="00E84807">
        <w:t>» января 20</w:t>
      </w:r>
      <w:r>
        <w:t>2</w:t>
      </w:r>
      <w:r w:rsidR="00877E79">
        <w:t>6</w:t>
      </w:r>
      <w:r w:rsidRPr="00E84807">
        <w:t xml:space="preserve"> г.</w:t>
      </w:r>
    </w:p>
    <w:p w:rsidR="00846824" w:rsidRPr="00E84807" w:rsidRDefault="00846824" w:rsidP="00846824">
      <w:pPr>
        <w:ind w:hanging="284"/>
        <w:jc w:val="right"/>
      </w:pPr>
      <w:r w:rsidRPr="00E84807">
        <w:t>№02-</w:t>
      </w:r>
      <w:r w:rsidR="00877E79">
        <w:t>10</w:t>
      </w:r>
      <w:r w:rsidRPr="00E84807">
        <w:t>-</w:t>
      </w:r>
      <w:r w:rsidR="00877E79">
        <w:t>7</w:t>
      </w:r>
      <w:r w:rsidRPr="00E84807">
        <w:t>/2</w:t>
      </w:r>
      <w:r w:rsidR="00877E79">
        <w:t>6</w:t>
      </w:r>
    </w:p>
    <w:p w:rsidR="00846824" w:rsidRPr="00E44514" w:rsidRDefault="00846824" w:rsidP="00846824">
      <w:pPr>
        <w:jc w:val="center"/>
        <w:rPr>
          <w:b/>
          <w:sz w:val="28"/>
          <w:szCs w:val="28"/>
        </w:rPr>
      </w:pPr>
      <w:r w:rsidRPr="00E44514">
        <w:rPr>
          <w:b/>
          <w:sz w:val="28"/>
          <w:szCs w:val="28"/>
        </w:rPr>
        <w:t xml:space="preserve">Предельная стоимость </w:t>
      </w:r>
    </w:p>
    <w:p w:rsidR="00846824" w:rsidRPr="00E44514" w:rsidRDefault="00846824" w:rsidP="00846824">
      <w:pPr>
        <w:jc w:val="center"/>
        <w:rPr>
          <w:b/>
          <w:sz w:val="28"/>
          <w:szCs w:val="28"/>
        </w:rPr>
      </w:pPr>
      <w:r w:rsidRPr="00E44514">
        <w:rPr>
          <w:b/>
          <w:sz w:val="28"/>
          <w:szCs w:val="28"/>
        </w:rPr>
        <w:t>гарантированного перечня услуг по погребению</w:t>
      </w:r>
    </w:p>
    <w:p w:rsidR="00846824" w:rsidRPr="00E44514" w:rsidRDefault="00846824" w:rsidP="00846824">
      <w:pPr>
        <w:jc w:val="center"/>
        <w:rPr>
          <w:b/>
          <w:sz w:val="28"/>
          <w:szCs w:val="28"/>
        </w:rPr>
      </w:pPr>
      <w:r w:rsidRPr="00E44514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СП</w:t>
      </w:r>
      <w:r w:rsidRPr="00E445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Салдыкельский наслег</w:t>
      </w:r>
    </w:p>
    <w:p w:rsidR="00846824" w:rsidRPr="00E44514" w:rsidRDefault="00846824" w:rsidP="00846824">
      <w:pPr>
        <w:jc w:val="center"/>
        <w:rPr>
          <w:sz w:val="28"/>
          <w:szCs w:val="28"/>
        </w:rPr>
      </w:pPr>
      <w:r w:rsidRPr="00E44514">
        <w:rPr>
          <w:b/>
          <w:sz w:val="28"/>
          <w:szCs w:val="28"/>
        </w:rPr>
        <w:t xml:space="preserve"> за счет средств </w:t>
      </w:r>
      <w:r>
        <w:rPr>
          <w:b/>
          <w:sz w:val="28"/>
          <w:szCs w:val="28"/>
        </w:rPr>
        <w:t>Социального</w:t>
      </w:r>
      <w:r w:rsidRPr="00E44514">
        <w:rPr>
          <w:b/>
          <w:sz w:val="28"/>
          <w:szCs w:val="28"/>
        </w:rPr>
        <w:t xml:space="preserve"> фонда Р</w:t>
      </w:r>
      <w:r>
        <w:rPr>
          <w:b/>
          <w:sz w:val="28"/>
          <w:szCs w:val="28"/>
        </w:rPr>
        <w:t>оссии по РС(Я)</w:t>
      </w:r>
      <w:r w:rsidRPr="00E44514">
        <w:rPr>
          <w:sz w:val="28"/>
          <w:szCs w:val="28"/>
        </w:rPr>
        <w:t xml:space="preserve"> </w:t>
      </w:r>
    </w:p>
    <w:p w:rsidR="00846824" w:rsidRPr="00E44514" w:rsidRDefault="00846824" w:rsidP="00846824">
      <w:pPr>
        <w:jc w:val="center"/>
        <w:rPr>
          <w:sz w:val="28"/>
          <w:szCs w:val="28"/>
        </w:rPr>
      </w:pPr>
      <w:r w:rsidRPr="00E44514">
        <w:rPr>
          <w:sz w:val="28"/>
          <w:szCs w:val="28"/>
        </w:rPr>
        <w:t xml:space="preserve">супругу (е), близким родственникам, иным родственникам, законному представителю или иному лицу, взявшему на себя </w:t>
      </w:r>
      <w:proofErr w:type="gramStart"/>
      <w:r w:rsidRPr="00E44514">
        <w:rPr>
          <w:sz w:val="28"/>
          <w:szCs w:val="28"/>
        </w:rPr>
        <w:t>обязанность  осуществить</w:t>
      </w:r>
      <w:proofErr w:type="gramEnd"/>
      <w:r w:rsidRPr="00E44514">
        <w:rPr>
          <w:sz w:val="28"/>
          <w:szCs w:val="28"/>
        </w:rPr>
        <w:t xml:space="preserve"> погребение умершего</w:t>
      </w:r>
    </w:p>
    <w:p w:rsidR="00846824" w:rsidRPr="00E44514" w:rsidRDefault="00846824" w:rsidP="0084682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1276"/>
        <w:gridCol w:w="1275"/>
        <w:gridCol w:w="3544"/>
      </w:tblGrid>
      <w:tr w:rsidR="00846824" w:rsidRPr="00E44514" w:rsidTr="00A964EC">
        <w:trPr>
          <w:trHeight w:val="437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Категория умерших граждан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Гарантированный перечень услуг по погребению умерших граждан*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Стоимость услуг</w:t>
            </w:r>
          </w:p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(руб. без НДС)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Качественная характеристика</w:t>
            </w:r>
          </w:p>
        </w:tc>
      </w:tr>
      <w:tr w:rsidR="00846824" w:rsidRPr="00E44514" w:rsidTr="00A964EC">
        <w:trPr>
          <w:trHeight w:val="22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877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С. </w:t>
            </w:r>
            <w:r w:rsidR="00877E79">
              <w:rPr>
                <w:b/>
                <w:bCs/>
                <w:sz w:val="20"/>
                <w:szCs w:val="20"/>
              </w:rPr>
              <w:t>Мурья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877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С. </w:t>
            </w:r>
            <w:r w:rsidR="00877E79">
              <w:rPr>
                <w:b/>
                <w:bCs/>
                <w:sz w:val="20"/>
                <w:szCs w:val="20"/>
              </w:rPr>
              <w:t>Батама</w:t>
            </w:r>
            <w:r>
              <w:rPr>
                <w:b/>
                <w:bCs/>
                <w:sz w:val="20"/>
                <w:szCs w:val="20"/>
              </w:rPr>
              <w:t>й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6824" w:rsidRPr="00E44514" w:rsidTr="00A964EC">
        <w:trPr>
          <w:trHeight w:val="371"/>
        </w:trPr>
        <w:tc>
          <w:tcPr>
            <w:tcW w:w="1077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6824" w:rsidRPr="00D62013" w:rsidRDefault="00846824" w:rsidP="00A964EC">
            <w:pPr>
              <w:jc w:val="center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Набор услуг согласно статье 9 Федерального закона от 12.01.1996 № 8-ФЗ «О погребении и похоронном деле»</w:t>
            </w:r>
          </w:p>
        </w:tc>
      </w:tr>
      <w:tr w:rsidR="00846824" w:rsidRPr="00E44514" w:rsidTr="00A964EC">
        <w:trPr>
          <w:trHeight w:val="289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24" w:rsidRPr="00D62013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D6201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 xml:space="preserve">1. Пенсионер, не подлежавший обязательному </w:t>
            </w:r>
            <w:proofErr w:type="gramStart"/>
            <w:r w:rsidRPr="00D62013">
              <w:rPr>
                <w:sz w:val="20"/>
                <w:szCs w:val="20"/>
              </w:rPr>
              <w:t>социальному  страхованию</w:t>
            </w:r>
            <w:proofErr w:type="gramEnd"/>
            <w:r w:rsidRPr="00D62013">
              <w:rPr>
                <w:sz w:val="20"/>
                <w:szCs w:val="20"/>
              </w:rPr>
              <w:t xml:space="preserve"> на случай временной нетрудоспособности и в связи с материнством на день смерти;</w:t>
            </w:r>
          </w:p>
          <w:p w:rsidR="00846824" w:rsidRPr="00D62013" w:rsidRDefault="00846824" w:rsidP="00A96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6824" w:rsidRPr="00D62013" w:rsidRDefault="00846824" w:rsidP="00A96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2. Пенсионер</w:t>
            </w:r>
          </w:p>
          <w:p w:rsidR="00846824" w:rsidRPr="00D62013" w:rsidRDefault="00846824" w:rsidP="00A964E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досрочно оформивший пенсию по предложению органов службы занятости 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24" w:rsidRPr="00D62013" w:rsidRDefault="00846824" w:rsidP="00A96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>Оформление документов, необходимых для погребения, в салоне-магазине, на кладбище или в другом подразделении предприятия, на которое возложены данные 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24" w:rsidRPr="00D62013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D62013">
              <w:rPr>
                <w:b/>
                <w:sz w:val="20"/>
                <w:szCs w:val="20"/>
              </w:rPr>
              <w:t>безвозмездно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D62013">
              <w:rPr>
                <w:b/>
                <w:sz w:val="20"/>
                <w:szCs w:val="20"/>
              </w:rPr>
              <w:t>безвозмездно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-  Свидетельство о смерти;</w:t>
            </w:r>
          </w:p>
          <w:p w:rsidR="00846824" w:rsidRPr="00D62013" w:rsidRDefault="00846824" w:rsidP="00A964EC">
            <w:pPr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-  документы на отвод участка для захоронения;</w:t>
            </w:r>
          </w:p>
          <w:p w:rsidR="00846824" w:rsidRPr="00D62013" w:rsidRDefault="00846824" w:rsidP="00A964EC">
            <w:pPr>
              <w:tabs>
                <w:tab w:val="left" w:pos="510"/>
              </w:tabs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-  документы на повторное захоронение;</w:t>
            </w:r>
          </w:p>
          <w:p w:rsidR="00846824" w:rsidRPr="00D62013" w:rsidRDefault="00846824" w:rsidP="00A964EC">
            <w:pPr>
              <w:tabs>
                <w:tab w:val="left" w:pos="601"/>
              </w:tabs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-   счет-заказ на похороны и получение платы за услуги;</w:t>
            </w:r>
          </w:p>
          <w:p w:rsidR="00846824" w:rsidRPr="00D62013" w:rsidRDefault="00846824" w:rsidP="00A964EC">
            <w:pPr>
              <w:tabs>
                <w:tab w:val="left" w:pos="582"/>
              </w:tabs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 xml:space="preserve">- регистрация захоронения умершего в книге установленной формы с отображением контактных данных лиц взявших на себя обязательства по захоронению: паспортные данные, адрес проживания </w:t>
            </w:r>
            <w:proofErr w:type="gramStart"/>
            <w:r w:rsidRPr="00D62013">
              <w:rPr>
                <w:sz w:val="20"/>
                <w:szCs w:val="20"/>
              </w:rPr>
              <w:t>( форма</w:t>
            </w:r>
            <w:proofErr w:type="gramEnd"/>
            <w:r w:rsidRPr="00D62013">
              <w:rPr>
                <w:sz w:val="20"/>
                <w:szCs w:val="20"/>
              </w:rPr>
              <w:t xml:space="preserve"> заполнения ручная или компьютерная) с соответствующей отметкой на разбивочном чертеже квартала кладбища;</w:t>
            </w:r>
          </w:p>
          <w:p w:rsidR="00846824" w:rsidRPr="00D62013" w:rsidRDefault="00846824" w:rsidP="00A964EC">
            <w:pPr>
              <w:tabs>
                <w:tab w:val="left" w:pos="642"/>
              </w:tabs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- выдача лицу, взявшему на себя обязанность осуществить погребение умершего, удостоверения о захоронении с указанием фамилии, имени, отчества захороненного, номера квартала, сектора, могилы и даты захоронения</w:t>
            </w:r>
          </w:p>
          <w:p w:rsidR="00846824" w:rsidRPr="00D62013" w:rsidRDefault="00846824" w:rsidP="00A964EC">
            <w:pPr>
              <w:jc w:val="both"/>
              <w:rPr>
                <w:sz w:val="20"/>
                <w:szCs w:val="20"/>
              </w:rPr>
            </w:pPr>
          </w:p>
        </w:tc>
      </w:tr>
      <w:tr w:rsidR="00877E79" w:rsidRPr="00E44514" w:rsidTr="00A964EC">
        <w:trPr>
          <w:trHeight w:val="77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79" w:rsidRPr="00D62013" w:rsidRDefault="00877E79" w:rsidP="00877E79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877E79" w:rsidRPr="00D62013" w:rsidRDefault="00877E79" w:rsidP="00877E7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79" w:rsidRPr="00D62013" w:rsidRDefault="00877E79" w:rsidP="00877E79">
            <w:pPr>
              <w:rPr>
                <w:bCs/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Предоставление (изготовление) гроба и других предметов, необходимых для погребения: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- гроб стандартный, строганный, из пиломатериалов толщиной 25-32 мм, обитый внутри и снаружи тканью хлопчатобумажной, с ручками, ножками, изголовьем из древесных опилок, размер в соответствии со стандартами;</w:t>
            </w:r>
          </w:p>
        </w:tc>
      </w:tr>
      <w:tr w:rsidR="00877E79" w:rsidRPr="00E44514" w:rsidTr="00A964EC">
        <w:trPr>
          <w:trHeight w:val="31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79" w:rsidRPr="00D62013" w:rsidRDefault="00877E79" w:rsidP="00877E79">
            <w:pPr>
              <w:jc w:val="center"/>
              <w:rPr>
                <w:b/>
                <w:sz w:val="20"/>
                <w:szCs w:val="20"/>
              </w:rPr>
            </w:pPr>
            <w:r w:rsidRPr="00D6201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79" w:rsidRPr="00D62013" w:rsidRDefault="00877E79" w:rsidP="00877E79">
            <w:pPr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>Доставка гроба</w:t>
            </w:r>
            <w:r w:rsidRPr="00D62013">
              <w:rPr>
                <w:bCs/>
                <w:sz w:val="20"/>
                <w:szCs w:val="20"/>
              </w:rPr>
              <w:t xml:space="preserve">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62013">
              <w:rPr>
                <w:sz w:val="20"/>
                <w:szCs w:val="20"/>
              </w:rPr>
              <w:t xml:space="preserve">Погрузить гроб в автокатафалк </w:t>
            </w:r>
            <w:proofErr w:type="gramStart"/>
            <w:r w:rsidRPr="00D62013">
              <w:rPr>
                <w:sz w:val="20"/>
                <w:szCs w:val="20"/>
              </w:rPr>
              <w:t>( другой</w:t>
            </w:r>
            <w:proofErr w:type="gramEnd"/>
            <w:r w:rsidRPr="00D62013">
              <w:rPr>
                <w:sz w:val="20"/>
                <w:szCs w:val="20"/>
              </w:rPr>
              <w:t xml:space="preserve"> вид транспорта), доставить и выгрузить гроб в месте нахождения умершего в назначенное время похорон, доставить тело (останки) умершего к месту прощания ( место работы или место жительства умершего) с умершим и к месту погребения. Время обслуживания - до </w:t>
            </w:r>
            <w:r w:rsidRPr="00D62013">
              <w:rPr>
                <w:sz w:val="20"/>
                <w:szCs w:val="20"/>
              </w:rPr>
              <w:lastRenderedPageBreak/>
              <w:t>трех часов, с соблюдением скорости, не превышающей 40 км/час.</w:t>
            </w:r>
          </w:p>
          <w:p w:rsidR="00877E79" w:rsidRPr="00D62013" w:rsidRDefault="00877E79" w:rsidP="00877E79">
            <w:pPr>
              <w:jc w:val="center"/>
              <w:rPr>
                <w:sz w:val="20"/>
                <w:szCs w:val="20"/>
              </w:rPr>
            </w:pPr>
          </w:p>
        </w:tc>
      </w:tr>
      <w:tr w:rsidR="00877E79" w:rsidRPr="00E44514" w:rsidTr="00A964EC">
        <w:trPr>
          <w:trHeight w:val="31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79" w:rsidRPr="00D62013" w:rsidRDefault="00877E79" w:rsidP="00877E79">
            <w:pPr>
              <w:jc w:val="center"/>
              <w:rPr>
                <w:b/>
                <w:bCs/>
                <w:sz w:val="20"/>
                <w:szCs w:val="20"/>
              </w:rPr>
            </w:pPr>
            <w:r w:rsidRPr="00D62013"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 xml:space="preserve">Погребение умершего: </w:t>
            </w: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>- рытье стандартной могилы и захоронение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5371,80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5371,80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E79" w:rsidRPr="00D62013" w:rsidRDefault="00877E79" w:rsidP="00877E79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>Расчистить и разметить место могилы:</w:t>
            </w: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>- рытье могилы вручную или механизированным способом с последующей доработкой вручную, размер 2,3*1,0*1,5м;</w:t>
            </w: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 xml:space="preserve">- рытье могилы вручную, размер 1.0*0,6*1,5м. </w:t>
            </w:r>
          </w:p>
          <w:p w:rsidR="00877E79" w:rsidRPr="00D62013" w:rsidRDefault="00877E79" w:rsidP="00877E79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sz w:val="20"/>
                <w:szCs w:val="20"/>
              </w:rPr>
            </w:pPr>
            <w:r w:rsidRPr="00D62013">
              <w:rPr>
                <w:bCs/>
                <w:sz w:val="20"/>
                <w:szCs w:val="20"/>
              </w:rPr>
              <w:t xml:space="preserve">Подноска гроба к могиле, установка и забивка крышки гроба, установка его в могилу.   Засыпка могилы вручную и устройство надмогильного холма. </w:t>
            </w:r>
          </w:p>
        </w:tc>
      </w:tr>
      <w:tr w:rsidR="00846824" w:rsidRPr="00E44514" w:rsidTr="00A964EC">
        <w:trPr>
          <w:trHeight w:val="928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D6201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877E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77E79">
              <w:rPr>
                <w:b/>
                <w:sz w:val="20"/>
                <w:szCs w:val="20"/>
              </w:rPr>
              <w:t>3550,07</w:t>
            </w:r>
            <w:r w:rsidRPr="00D62013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6229D6" w:rsidP="00A964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13550,07</w:t>
            </w:r>
            <w:r w:rsidRPr="00D62013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824" w:rsidRPr="00D62013" w:rsidRDefault="00846824" w:rsidP="00A964E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46824" w:rsidRPr="00E44514" w:rsidRDefault="00846824" w:rsidP="00846824">
      <w:pPr>
        <w:jc w:val="both"/>
      </w:pPr>
      <w:r w:rsidRPr="00E44514">
        <w:t>* Предоставление услуг сверх гарантированного перечня услуг по погребению производиться за счет средств лица, взявшего на себя обязанность по организации похорон умершего.</w:t>
      </w:r>
    </w:p>
    <w:p w:rsidR="00846824" w:rsidRPr="00E44514" w:rsidRDefault="00846824" w:rsidP="00846824">
      <w:pPr>
        <w:jc w:val="both"/>
      </w:pPr>
      <w:r w:rsidRPr="00E44514">
        <w:t>**</w:t>
      </w:r>
      <w:r w:rsidRPr="00E44514">
        <w:t></w:t>
      </w:r>
      <w:r w:rsidRPr="00E44514">
        <w:t>Подлежит последующей индексации исходя из прогнозируемого уровня инфляции, установленного федеральным законом о федеральном бюджете на очередной финансовый год и плановый период, в сроки, определяемые Правительством Российской Федерации.</w:t>
      </w:r>
    </w:p>
    <w:p w:rsidR="00846824" w:rsidRPr="00E44514" w:rsidRDefault="00846824" w:rsidP="00846824">
      <w:pPr>
        <w:tabs>
          <w:tab w:val="left" w:pos="2430"/>
          <w:tab w:val="right" w:pos="9070"/>
        </w:tabs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6229D6" w:rsidRDefault="006229D6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6229D6" w:rsidRDefault="006229D6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6229D6" w:rsidRDefault="006229D6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6229D6" w:rsidRDefault="006229D6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6229D6" w:rsidRDefault="006229D6" w:rsidP="00846824">
      <w:pPr>
        <w:tabs>
          <w:tab w:val="left" w:pos="2430"/>
          <w:tab w:val="right" w:pos="9070"/>
        </w:tabs>
        <w:ind w:hanging="284"/>
        <w:rPr>
          <w:sz w:val="28"/>
          <w:szCs w:val="28"/>
        </w:rPr>
      </w:pPr>
    </w:p>
    <w:p w:rsidR="00846824" w:rsidRPr="00A77DCD" w:rsidRDefault="00846824" w:rsidP="00846824">
      <w:pPr>
        <w:tabs>
          <w:tab w:val="left" w:pos="2430"/>
          <w:tab w:val="right" w:pos="9070"/>
        </w:tabs>
        <w:ind w:hanging="284"/>
        <w:jc w:val="right"/>
      </w:pPr>
      <w:r w:rsidRPr="00A77DCD">
        <w:t>Приложение 2</w:t>
      </w:r>
    </w:p>
    <w:p w:rsidR="00846824" w:rsidRPr="00A77DCD" w:rsidRDefault="00846824" w:rsidP="00846824">
      <w:pPr>
        <w:ind w:hanging="284"/>
        <w:jc w:val="right"/>
      </w:pPr>
      <w:r w:rsidRPr="00A77DCD">
        <w:t xml:space="preserve">к постановлению </w:t>
      </w:r>
      <w:r>
        <w:t>главы</w:t>
      </w:r>
    </w:p>
    <w:p w:rsidR="00846824" w:rsidRDefault="00846824" w:rsidP="00846824">
      <w:pPr>
        <w:ind w:hanging="284"/>
        <w:jc w:val="right"/>
      </w:pPr>
      <w:r>
        <w:t>сельского поселения</w:t>
      </w:r>
      <w:r w:rsidRPr="00A77DCD">
        <w:t xml:space="preserve"> </w:t>
      </w:r>
    </w:p>
    <w:p w:rsidR="00846824" w:rsidRPr="00A77DCD" w:rsidRDefault="00846824" w:rsidP="00846824">
      <w:pPr>
        <w:ind w:hanging="284"/>
        <w:jc w:val="right"/>
      </w:pPr>
      <w:r>
        <w:t>Салдыкельский наслег</w:t>
      </w:r>
    </w:p>
    <w:p w:rsidR="00846824" w:rsidRPr="00E84807" w:rsidRDefault="00846824" w:rsidP="00846824">
      <w:pPr>
        <w:ind w:hanging="284"/>
        <w:jc w:val="right"/>
      </w:pPr>
      <w:r w:rsidRPr="00E84807">
        <w:t>от «</w:t>
      </w:r>
      <w:r>
        <w:t>30</w:t>
      </w:r>
      <w:r w:rsidRPr="00E84807">
        <w:t>» января 202</w:t>
      </w:r>
      <w:r w:rsidR="006229D6">
        <w:t>6</w:t>
      </w:r>
      <w:r w:rsidRPr="00E84807">
        <w:t xml:space="preserve"> г.</w:t>
      </w:r>
    </w:p>
    <w:p w:rsidR="00846824" w:rsidRPr="00E84807" w:rsidRDefault="00846824" w:rsidP="00846824">
      <w:pPr>
        <w:ind w:hanging="284"/>
        <w:jc w:val="right"/>
      </w:pPr>
      <w:r w:rsidRPr="00E84807">
        <w:t>№02-</w:t>
      </w:r>
      <w:r w:rsidR="006229D6">
        <w:t>10</w:t>
      </w:r>
      <w:r w:rsidRPr="00E84807">
        <w:t>-</w:t>
      </w:r>
      <w:r w:rsidR="006229D6">
        <w:t>7</w:t>
      </w:r>
      <w:r w:rsidRPr="00E84807">
        <w:t>/</w:t>
      </w:r>
      <w:r>
        <w:t>2</w:t>
      </w:r>
      <w:r w:rsidR="006229D6">
        <w:t>6</w:t>
      </w:r>
    </w:p>
    <w:p w:rsidR="00846824" w:rsidRPr="00A77DCD" w:rsidRDefault="00846824" w:rsidP="00846824">
      <w:pPr>
        <w:ind w:hanging="284"/>
        <w:jc w:val="right"/>
      </w:pPr>
    </w:p>
    <w:p w:rsidR="00846824" w:rsidRPr="00BC1E89" w:rsidRDefault="00846824" w:rsidP="00846824">
      <w:pPr>
        <w:ind w:hanging="284"/>
        <w:jc w:val="center"/>
        <w:rPr>
          <w:b/>
          <w:sz w:val="28"/>
          <w:szCs w:val="28"/>
        </w:rPr>
      </w:pPr>
    </w:p>
    <w:p w:rsidR="00846824" w:rsidRPr="00A77DCD" w:rsidRDefault="00846824" w:rsidP="00846824">
      <w:pPr>
        <w:jc w:val="center"/>
        <w:rPr>
          <w:b/>
          <w:sz w:val="28"/>
          <w:szCs w:val="28"/>
        </w:rPr>
      </w:pPr>
      <w:r w:rsidRPr="00A77DCD">
        <w:rPr>
          <w:b/>
          <w:sz w:val="28"/>
          <w:szCs w:val="28"/>
        </w:rPr>
        <w:t xml:space="preserve">Предельная стоимость </w:t>
      </w:r>
    </w:p>
    <w:p w:rsidR="00846824" w:rsidRPr="00A77DCD" w:rsidRDefault="00846824" w:rsidP="00846824">
      <w:pPr>
        <w:jc w:val="center"/>
        <w:rPr>
          <w:b/>
          <w:sz w:val="28"/>
          <w:szCs w:val="28"/>
        </w:rPr>
      </w:pPr>
      <w:r w:rsidRPr="00A77DCD">
        <w:rPr>
          <w:b/>
          <w:sz w:val="28"/>
          <w:szCs w:val="28"/>
        </w:rPr>
        <w:t>гарантированного перечня услуг по погребению</w:t>
      </w:r>
    </w:p>
    <w:p w:rsidR="00846824" w:rsidRPr="00A77DCD" w:rsidRDefault="00846824" w:rsidP="00846824">
      <w:pPr>
        <w:jc w:val="center"/>
        <w:rPr>
          <w:b/>
          <w:sz w:val="28"/>
          <w:szCs w:val="28"/>
        </w:rPr>
      </w:pPr>
      <w:r w:rsidRPr="00A77DCD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СП</w:t>
      </w:r>
      <w:r w:rsidRPr="00A77D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Салдыкельский наслег</w:t>
      </w:r>
    </w:p>
    <w:p w:rsidR="00846824" w:rsidRPr="00A77DCD" w:rsidRDefault="00846824" w:rsidP="00846824">
      <w:pPr>
        <w:jc w:val="center"/>
        <w:rPr>
          <w:sz w:val="28"/>
          <w:szCs w:val="28"/>
        </w:rPr>
      </w:pPr>
      <w:r w:rsidRPr="00A77DCD">
        <w:rPr>
          <w:b/>
          <w:sz w:val="28"/>
          <w:szCs w:val="28"/>
        </w:rPr>
        <w:t xml:space="preserve"> за счет средств бюджетов субъектов РФ (органом социальной защиты населения по месту жительства)</w:t>
      </w:r>
      <w:r w:rsidRPr="00A77DCD">
        <w:rPr>
          <w:sz w:val="28"/>
          <w:szCs w:val="28"/>
        </w:rPr>
        <w:t xml:space="preserve"> </w:t>
      </w:r>
    </w:p>
    <w:p w:rsidR="00846824" w:rsidRDefault="00846824" w:rsidP="00846824">
      <w:pPr>
        <w:jc w:val="center"/>
        <w:rPr>
          <w:sz w:val="28"/>
          <w:szCs w:val="28"/>
        </w:rPr>
      </w:pPr>
      <w:r w:rsidRPr="00A77DCD">
        <w:rPr>
          <w:sz w:val="28"/>
          <w:szCs w:val="28"/>
        </w:rPr>
        <w:t xml:space="preserve">супругу (е), близким родственникам, иным родственникам, законному представителю или иному лицу, взявшему на себя </w:t>
      </w:r>
      <w:proofErr w:type="gramStart"/>
      <w:r w:rsidRPr="00A77DCD">
        <w:rPr>
          <w:sz w:val="28"/>
          <w:szCs w:val="28"/>
        </w:rPr>
        <w:t>обязанность  осуществить</w:t>
      </w:r>
      <w:proofErr w:type="gramEnd"/>
      <w:r w:rsidRPr="00A77DCD">
        <w:rPr>
          <w:sz w:val="28"/>
          <w:szCs w:val="28"/>
        </w:rPr>
        <w:t xml:space="preserve"> погребение умершего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134"/>
        <w:gridCol w:w="142"/>
        <w:gridCol w:w="1418"/>
        <w:gridCol w:w="4110"/>
      </w:tblGrid>
      <w:tr w:rsidR="00846824" w:rsidRPr="00A77DCD" w:rsidTr="00A964EC">
        <w:trPr>
          <w:trHeight w:val="88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46824" w:rsidRPr="004524AC" w:rsidRDefault="00846824" w:rsidP="00A964EC">
            <w:pPr>
              <w:rPr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Категория граждан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Гарантированный перечень услуг по погребению умерших граждан*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Стоимость услуг (руб. без НДС)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Качественная характеристика</w:t>
            </w:r>
          </w:p>
        </w:tc>
      </w:tr>
      <w:tr w:rsidR="00846824" w:rsidRPr="00A77DCD" w:rsidTr="00A964EC">
        <w:trPr>
          <w:trHeight w:val="16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6229D6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 xml:space="preserve">С. </w:t>
            </w:r>
            <w:r w:rsidR="006229D6">
              <w:rPr>
                <w:b/>
                <w:bCs/>
                <w:sz w:val="20"/>
                <w:szCs w:val="20"/>
              </w:rPr>
              <w:t>Мурья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6229D6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 xml:space="preserve">С. </w:t>
            </w:r>
            <w:r w:rsidR="006229D6">
              <w:rPr>
                <w:b/>
                <w:bCs/>
                <w:sz w:val="20"/>
                <w:szCs w:val="20"/>
              </w:rPr>
              <w:t>Батамай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6824" w:rsidRPr="00A77DCD" w:rsidTr="00A964EC">
        <w:trPr>
          <w:trHeight w:val="372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846824" w:rsidRPr="004524AC" w:rsidRDefault="00846824" w:rsidP="00A964EC">
            <w:pPr>
              <w:jc w:val="center"/>
              <w:rPr>
                <w:sz w:val="20"/>
                <w:szCs w:val="20"/>
              </w:rPr>
            </w:pPr>
            <w:r w:rsidRPr="004524AC">
              <w:rPr>
                <w:sz w:val="20"/>
                <w:szCs w:val="20"/>
              </w:rPr>
              <w:t>Набор услуг согласно статье 12 Федерального закона от 12.01.1996 № 8-ФЗ</w:t>
            </w:r>
          </w:p>
          <w:p w:rsidR="00846824" w:rsidRPr="004524AC" w:rsidRDefault="00846824" w:rsidP="00A964EC">
            <w:pPr>
              <w:jc w:val="center"/>
              <w:rPr>
                <w:sz w:val="20"/>
                <w:szCs w:val="20"/>
              </w:rPr>
            </w:pPr>
            <w:r w:rsidRPr="004524AC">
              <w:rPr>
                <w:sz w:val="20"/>
                <w:szCs w:val="20"/>
              </w:rPr>
              <w:t>«О погребении и похоронном деле»</w:t>
            </w:r>
          </w:p>
        </w:tc>
      </w:tr>
      <w:tr w:rsidR="00846824" w:rsidRPr="00A77DCD" w:rsidTr="00A964EC">
        <w:trPr>
          <w:trHeight w:val="2004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24" w:rsidRPr="008B5E01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8B5E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8B5E01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 xml:space="preserve">1. Умерший, который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 же в случае рождения мертвого ребенка по </w:t>
            </w:r>
            <w:r w:rsidRPr="008B5E01">
              <w:rPr>
                <w:sz w:val="20"/>
                <w:szCs w:val="20"/>
              </w:rPr>
              <w:lastRenderedPageBreak/>
              <w:t>истечении 154 дней беременности.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824" w:rsidRPr="008B5E01" w:rsidRDefault="00846824" w:rsidP="00A96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lastRenderedPageBreak/>
              <w:t>Оформление документов, необходимых для погребения, в салоне-магазине, на кладбище или в другом подразделении предприятия, на которое возложены данные функции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6824" w:rsidRPr="008B5E01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8B5E01">
              <w:rPr>
                <w:b/>
                <w:sz w:val="20"/>
                <w:szCs w:val="20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824" w:rsidRPr="008B5E01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8B5E01">
              <w:rPr>
                <w:b/>
                <w:sz w:val="20"/>
                <w:szCs w:val="20"/>
              </w:rPr>
              <w:t>безвозмездно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846824" w:rsidRPr="008B5E01" w:rsidRDefault="00846824" w:rsidP="00A964EC">
            <w:pPr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-  Свидетельство о смерти;</w:t>
            </w:r>
          </w:p>
          <w:p w:rsidR="00846824" w:rsidRPr="008B5E01" w:rsidRDefault="00846824" w:rsidP="00A964EC">
            <w:pPr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-  документы на отвод участка для захоронения;</w:t>
            </w:r>
          </w:p>
          <w:p w:rsidR="00846824" w:rsidRPr="008B5E01" w:rsidRDefault="00846824" w:rsidP="00A964EC">
            <w:pPr>
              <w:tabs>
                <w:tab w:val="left" w:pos="510"/>
              </w:tabs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-  документы на повторное захоронение;</w:t>
            </w:r>
          </w:p>
          <w:p w:rsidR="00846824" w:rsidRPr="008B5E01" w:rsidRDefault="00846824" w:rsidP="00A964EC">
            <w:pPr>
              <w:tabs>
                <w:tab w:val="left" w:pos="601"/>
              </w:tabs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-   счет-заказ на похороны и получение платы за услуги;</w:t>
            </w:r>
          </w:p>
          <w:p w:rsidR="00846824" w:rsidRPr="008B5E01" w:rsidRDefault="00846824" w:rsidP="00A964EC">
            <w:pPr>
              <w:tabs>
                <w:tab w:val="left" w:pos="582"/>
              </w:tabs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 xml:space="preserve">- регистрация захоронения умершего в книге установленной формы с отображением контактных данных лиц взявших на себя обязательства по захоронению: паспортные данные, адрес проживания </w:t>
            </w:r>
            <w:proofErr w:type="gramStart"/>
            <w:r w:rsidRPr="008B5E01">
              <w:rPr>
                <w:sz w:val="20"/>
                <w:szCs w:val="20"/>
              </w:rPr>
              <w:t>( форма</w:t>
            </w:r>
            <w:proofErr w:type="gramEnd"/>
            <w:r w:rsidRPr="008B5E01">
              <w:rPr>
                <w:sz w:val="20"/>
                <w:szCs w:val="20"/>
              </w:rPr>
              <w:t xml:space="preserve"> заполнения ручная или компьютерная) с соответствующей отметкой на разбивочном чертеже квартала кладбища;</w:t>
            </w:r>
          </w:p>
          <w:p w:rsidR="00846824" w:rsidRPr="008B5E01" w:rsidRDefault="00846824" w:rsidP="00A964EC">
            <w:pPr>
              <w:tabs>
                <w:tab w:val="left" w:pos="642"/>
              </w:tabs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- выдача лицу, взявшему на себя обязанность осуществить погребение умершего, удостоверения о захоронении с указанием фамилии, имени, отчества захороненного, номера квартала, сектора, могилы и даты захоронения</w:t>
            </w:r>
          </w:p>
          <w:p w:rsidR="00846824" w:rsidRPr="008B5E01" w:rsidRDefault="00846824" w:rsidP="00A964EC">
            <w:pPr>
              <w:tabs>
                <w:tab w:val="left" w:pos="642"/>
              </w:tabs>
              <w:jc w:val="both"/>
              <w:rPr>
                <w:sz w:val="20"/>
                <w:szCs w:val="20"/>
              </w:rPr>
            </w:pPr>
          </w:p>
        </w:tc>
      </w:tr>
      <w:tr w:rsidR="0093612F" w:rsidRPr="00A77DCD" w:rsidTr="00A964EC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 w:rsidRPr="008B5E0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rPr>
                <w:bCs/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Предоставление (изготовление) гроба и других предметов, необходимых для погребения: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7774,30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8B5E01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7774,30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612F" w:rsidRPr="008B5E01" w:rsidRDefault="0093612F" w:rsidP="0093612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- гроб стандартный, строганный, из пиломатериалов толщиной 25-32 мм, необитый, с ножками, без ручек, размер в соответствии со стандартами;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3612F" w:rsidRPr="00A77DCD" w:rsidTr="00A964EC">
        <w:trPr>
          <w:trHeight w:val="24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 w:rsidRPr="008B5E01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12F" w:rsidRPr="008B5E01" w:rsidRDefault="0093612F" w:rsidP="0093612F">
            <w:pPr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Доставка гроба</w:t>
            </w:r>
            <w:r w:rsidRPr="008B5E01">
              <w:rPr>
                <w:bCs/>
                <w:sz w:val="20"/>
                <w:szCs w:val="20"/>
              </w:rPr>
              <w:t xml:space="preserve">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8B5E01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5E01">
              <w:rPr>
                <w:sz w:val="20"/>
                <w:szCs w:val="20"/>
              </w:rPr>
              <w:t>Погрузить гроб в автокатафалк (другой вид транспорта), доставить и выгрузить гроб в месте нахождения умершего в назначенное время похорон, доставить тело (останки) умершего к месту погребения (захоронения). Время обслуживания - до трех часов, с соблюдением скорости, не превышающей 40 км/час.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3612F" w:rsidRPr="008B5E01" w:rsidRDefault="0093612F" w:rsidP="0093612F">
            <w:pPr>
              <w:jc w:val="center"/>
              <w:rPr>
                <w:sz w:val="20"/>
                <w:szCs w:val="20"/>
              </w:rPr>
            </w:pPr>
          </w:p>
        </w:tc>
      </w:tr>
      <w:tr w:rsidR="0093612F" w:rsidRPr="00A77DCD" w:rsidTr="00A964EC">
        <w:trPr>
          <w:trHeight w:val="284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8B5E01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8B5E01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 w:rsidRPr="008B5E0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8B5E01" w:rsidRDefault="0093612F" w:rsidP="0093612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2F" w:rsidRPr="008B5E01" w:rsidRDefault="0093612F" w:rsidP="009361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t>Погребение умершего: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t>- рытье стандартной могилы</w:t>
            </w:r>
            <w:r>
              <w:rPr>
                <w:bCs/>
                <w:sz w:val="20"/>
                <w:szCs w:val="20"/>
              </w:rPr>
              <w:t xml:space="preserve"> и </w:t>
            </w:r>
            <w:r w:rsidRPr="008B5E01">
              <w:rPr>
                <w:bCs/>
                <w:sz w:val="20"/>
                <w:szCs w:val="20"/>
              </w:rPr>
              <w:t>захоронение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8B5E01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7461,33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8B5E01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7461,33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t>Расчистить и разметить место могилы: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t>- рытье могилы вручную или механизированным способом с последующей доработкой вручную, размер 2,3*1,0*1,5м;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t xml:space="preserve">- рытье могилы вручную, размер 1.0*0,6*1,5м.                   </w:t>
            </w:r>
          </w:p>
          <w:p w:rsidR="0093612F" w:rsidRPr="008B5E01" w:rsidRDefault="0093612F" w:rsidP="0093612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8B5E01">
              <w:rPr>
                <w:bCs/>
                <w:sz w:val="20"/>
                <w:szCs w:val="20"/>
              </w:rPr>
              <w:t xml:space="preserve">Подноска гроба к могиле, установка и забивка крышки гроба, установка его в могилу.   Засыпка могилы вручную и устройство надмогильного холма, установка таблички. </w:t>
            </w:r>
          </w:p>
        </w:tc>
      </w:tr>
      <w:tr w:rsidR="00846824" w:rsidRPr="00A77DCD" w:rsidTr="00A964EC">
        <w:trPr>
          <w:trHeight w:val="9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6824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4524AC">
              <w:rPr>
                <w:b/>
                <w:sz w:val="20"/>
                <w:szCs w:val="20"/>
              </w:rPr>
              <w:t>Итого</w:t>
            </w:r>
          </w:p>
          <w:p w:rsidR="00846824" w:rsidRDefault="00846824" w:rsidP="00A964EC">
            <w:pPr>
              <w:rPr>
                <w:b/>
                <w:sz w:val="20"/>
                <w:szCs w:val="20"/>
              </w:rPr>
            </w:pPr>
          </w:p>
          <w:p w:rsidR="00846824" w:rsidRPr="008B5E01" w:rsidRDefault="00846824" w:rsidP="00A96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6229D6" w:rsidP="00A964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16453,66</w:t>
            </w:r>
            <w:r w:rsidR="00846824" w:rsidRPr="004524AC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93612F" w:rsidP="00A964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16453,66</w:t>
            </w:r>
            <w:r w:rsidRPr="004524AC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46824" w:rsidRPr="00A77DCD" w:rsidRDefault="00846824" w:rsidP="00846824">
      <w:pPr>
        <w:jc w:val="center"/>
        <w:rPr>
          <w:sz w:val="28"/>
          <w:szCs w:val="28"/>
        </w:rPr>
      </w:pPr>
    </w:p>
    <w:p w:rsidR="00846824" w:rsidRPr="00A77DCD" w:rsidRDefault="00846824" w:rsidP="00846824">
      <w:pPr>
        <w:tabs>
          <w:tab w:val="left" w:pos="709"/>
        </w:tabs>
        <w:autoSpaceDE w:val="0"/>
        <w:autoSpaceDN w:val="0"/>
        <w:adjustRightInd w:val="0"/>
        <w:jc w:val="both"/>
      </w:pPr>
    </w:p>
    <w:p w:rsidR="00846824" w:rsidRPr="00A77DCD" w:rsidRDefault="00846824" w:rsidP="00846824">
      <w:pPr>
        <w:jc w:val="both"/>
      </w:pPr>
      <w:r w:rsidRPr="00A77DCD">
        <w:t>* Предоставление услуг сверх гарантированного перечня услуг по погребению производиться за счет средств лица, взявшего на себя обязанность по организации похорон умершего.</w:t>
      </w:r>
    </w:p>
    <w:p w:rsidR="00846824" w:rsidRPr="00A77DCD" w:rsidRDefault="00846824" w:rsidP="00846824">
      <w:pPr>
        <w:jc w:val="both"/>
      </w:pPr>
      <w:r w:rsidRPr="00A77DCD">
        <w:t>*</w:t>
      </w:r>
      <w:proofErr w:type="gramStart"/>
      <w:r w:rsidRPr="00A77DCD">
        <w:t>*  Подлежит</w:t>
      </w:r>
      <w:proofErr w:type="gramEnd"/>
      <w:r w:rsidRPr="00A77DCD">
        <w:t xml:space="preserve"> последующей индексации исходя из прогнозируемого уровня инфляции, установленного федеральным законом о федеральном бюджете на очередной финансовый год и плановый период, в сроки, определяемые Правительством Российской Федерации.</w:t>
      </w:r>
    </w:p>
    <w:p w:rsidR="00846824" w:rsidRPr="00A77DCD" w:rsidRDefault="00846824" w:rsidP="00846824">
      <w:pPr>
        <w:tabs>
          <w:tab w:val="left" w:pos="2430"/>
          <w:tab w:val="right" w:pos="9070"/>
        </w:tabs>
      </w:pPr>
    </w:p>
    <w:p w:rsidR="00846824" w:rsidRPr="00A77DCD" w:rsidRDefault="00846824" w:rsidP="00846824">
      <w:pPr>
        <w:tabs>
          <w:tab w:val="left" w:pos="2430"/>
          <w:tab w:val="right" w:pos="9070"/>
        </w:tabs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93612F" w:rsidRDefault="0093612F" w:rsidP="00846824">
      <w:pPr>
        <w:tabs>
          <w:tab w:val="left" w:pos="2430"/>
          <w:tab w:val="right" w:pos="9070"/>
        </w:tabs>
        <w:ind w:hanging="284"/>
      </w:pPr>
    </w:p>
    <w:p w:rsidR="00846824" w:rsidRDefault="00846824" w:rsidP="00846824">
      <w:pPr>
        <w:tabs>
          <w:tab w:val="left" w:pos="2430"/>
          <w:tab w:val="right" w:pos="9070"/>
        </w:tabs>
        <w:ind w:hanging="284"/>
      </w:pPr>
    </w:p>
    <w:p w:rsidR="00846824" w:rsidRPr="00A77DCD" w:rsidRDefault="00846824" w:rsidP="00846824">
      <w:pPr>
        <w:tabs>
          <w:tab w:val="left" w:pos="2430"/>
          <w:tab w:val="right" w:pos="9070"/>
        </w:tabs>
        <w:ind w:hanging="284"/>
        <w:jc w:val="right"/>
      </w:pPr>
      <w:r w:rsidRPr="00A77DCD">
        <w:lastRenderedPageBreak/>
        <w:t xml:space="preserve">Приложение </w:t>
      </w:r>
      <w:r>
        <w:t>3</w:t>
      </w:r>
    </w:p>
    <w:p w:rsidR="00846824" w:rsidRPr="00A77DCD" w:rsidRDefault="00846824" w:rsidP="00846824">
      <w:pPr>
        <w:ind w:hanging="284"/>
        <w:jc w:val="right"/>
      </w:pPr>
      <w:r w:rsidRPr="00A77DCD">
        <w:t xml:space="preserve">к постановлению </w:t>
      </w:r>
      <w:r>
        <w:t>главы</w:t>
      </w:r>
    </w:p>
    <w:p w:rsidR="00846824" w:rsidRPr="00A77DCD" w:rsidRDefault="00846824" w:rsidP="00846824">
      <w:pPr>
        <w:ind w:hanging="284"/>
        <w:jc w:val="right"/>
      </w:pPr>
      <w:r>
        <w:t>сельского поселения</w:t>
      </w:r>
    </w:p>
    <w:p w:rsidR="00846824" w:rsidRPr="00A77DCD" w:rsidRDefault="00846824" w:rsidP="00846824">
      <w:pPr>
        <w:ind w:hanging="284"/>
        <w:jc w:val="right"/>
      </w:pPr>
      <w:r>
        <w:t>Салдыкельский наслег</w:t>
      </w:r>
    </w:p>
    <w:p w:rsidR="00846824" w:rsidRPr="00E84807" w:rsidRDefault="00846824" w:rsidP="00846824">
      <w:pPr>
        <w:ind w:hanging="284"/>
        <w:jc w:val="right"/>
      </w:pPr>
      <w:r w:rsidRPr="00E84807">
        <w:t>от «</w:t>
      </w:r>
      <w:r>
        <w:t>30</w:t>
      </w:r>
      <w:r w:rsidRPr="00E84807">
        <w:t>» января 202</w:t>
      </w:r>
      <w:r w:rsidR="0093612F">
        <w:t>6</w:t>
      </w:r>
      <w:r w:rsidRPr="00E84807">
        <w:t xml:space="preserve"> г.</w:t>
      </w:r>
    </w:p>
    <w:p w:rsidR="00846824" w:rsidRPr="00E84807" w:rsidRDefault="00846824" w:rsidP="00846824">
      <w:pPr>
        <w:ind w:hanging="284"/>
        <w:jc w:val="right"/>
      </w:pPr>
      <w:r w:rsidRPr="00E84807">
        <w:t>№02-</w:t>
      </w:r>
      <w:r w:rsidR="0093612F">
        <w:t>10</w:t>
      </w:r>
      <w:r w:rsidRPr="00E84807">
        <w:t>-</w:t>
      </w:r>
      <w:r w:rsidR="0093612F">
        <w:t>7</w:t>
      </w:r>
      <w:r w:rsidRPr="00E84807">
        <w:t>/</w:t>
      </w:r>
      <w:r w:rsidR="0093612F">
        <w:t>26</w:t>
      </w:r>
    </w:p>
    <w:p w:rsidR="00846824" w:rsidRPr="00A77DCD" w:rsidRDefault="00846824" w:rsidP="00846824">
      <w:pPr>
        <w:ind w:hanging="284"/>
      </w:pPr>
    </w:p>
    <w:p w:rsidR="00846824" w:rsidRPr="00A77DCD" w:rsidRDefault="00846824" w:rsidP="00846824">
      <w:pPr>
        <w:jc w:val="center"/>
        <w:rPr>
          <w:b/>
        </w:rPr>
      </w:pPr>
      <w:r w:rsidRPr="00A77DCD">
        <w:rPr>
          <w:b/>
        </w:rPr>
        <w:t xml:space="preserve">Предельная стоимость </w:t>
      </w:r>
    </w:p>
    <w:p w:rsidR="00846824" w:rsidRPr="00A77DCD" w:rsidRDefault="00846824" w:rsidP="00846824">
      <w:pPr>
        <w:jc w:val="center"/>
        <w:rPr>
          <w:b/>
        </w:rPr>
      </w:pPr>
      <w:r w:rsidRPr="00A77DCD">
        <w:rPr>
          <w:b/>
        </w:rPr>
        <w:t xml:space="preserve">гарантированного перечня услуг по погребению </w:t>
      </w:r>
    </w:p>
    <w:p w:rsidR="00846824" w:rsidRPr="00A77DCD" w:rsidRDefault="00846824" w:rsidP="00846824">
      <w:pPr>
        <w:jc w:val="center"/>
        <w:rPr>
          <w:b/>
        </w:rPr>
      </w:pPr>
      <w:r w:rsidRPr="00A77DCD">
        <w:rPr>
          <w:b/>
        </w:rPr>
        <w:t xml:space="preserve">на территории </w:t>
      </w:r>
      <w:r>
        <w:rPr>
          <w:b/>
        </w:rPr>
        <w:t>СП Салдыкельский наслег,</w:t>
      </w:r>
      <w:r w:rsidRPr="00A77DCD">
        <w:rPr>
          <w:b/>
        </w:rPr>
        <w:t xml:space="preserve"> </w:t>
      </w:r>
    </w:p>
    <w:p w:rsidR="00846824" w:rsidRDefault="00846824" w:rsidP="00846824">
      <w:pPr>
        <w:jc w:val="center"/>
        <w:rPr>
          <w:b/>
        </w:rPr>
      </w:pPr>
      <w:r w:rsidRPr="00CC502C">
        <w:rPr>
          <w:b/>
        </w:rPr>
        <w:t xml:space="preserve">за счет средств бюджетов субъектов РФ                         </w:t>
      </w:r>
    </w:p>
    <w:p w:rsidR="00846824" w:rsidRDefault="00846824" w:rsidP="00846824">
      <w:pPr>
        <w:jc w:val="center"/>
        <w:rPr>
          <w:b/>
        </w:rPr>
      </w:pPr>
      <w:r w:rsidRPr="00CC502C">
        <w:rPr>
          <w:b/>
        </w:rPr>
        <w:t>(органом социальной защиты населения)</w:t>
      </w:r>
    </w:p>
    <w:p w:rsidR="00846824" w:rsidRPr="00CC502C" w:rsidRDefault="00846824" w:rsidP="00846824">
      <w:pPr>
        <w:jc w:val="center"/>
        <w:rPr>
          <w:b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552"/>
        <w:gridCol w:w="1276"/>
        <w:gridCol w:w="1275"/>
        <w:gridCol w:w="3686"/>
      </w:tblGrid>
      <w:tr w:rsidR="00846824" w:rsidRPr="004524AC" w:rsidTr="00A964EC">
        <w:trPr>
          <w:trHeight w:val="459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Категория умерших граждан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Гарантированный перечень услуг по погребению умерших граждан*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Стоимость услуг</w:t>
            </w:r>
          </w:p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(руб. без НДС)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Качественная характеристика</w:t>
            </w:r>
          </w:p>
        </w:tc>
      </w:tr>
      <w:tr w:rsidR="00846824" w:rsidRPr="004524AC" w:rsidTr="00A964EC">
        <w:trPr>
          <w:trHeight w:val="408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 xml:space="preserve">С. </w:t>
            </w:r>
            <w:r w:rsidR="0093612F">
              <w:rPr>
                <w:b/>
                <w:bCs/>
                <w:sz w:val="20"/>
                <w:szCs w:val="20"/>
              </w:rPr>
              <w:t>Мурья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824" w:rsidRPr="004524AC" w:rsidRDefault="00846824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 xml:space="preserve">С. </w:t>
            </w:r>
            <w:r w:rsidR="0093612F">
              <w:rPr>
                <w:b/>
                <w:bCs/>
                <w:sz w:val="20"/>
                <w:szCs w:val="20"/>
              </w:rPr>
              <w:t>Батамай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6824" w:rsidRPr="004524AC" w:rsidTr="00A964EC">
        <w:trPr>
          <w:trHeight w:val="371"/>
        </w:trPr>
        <w:tc>
          <w:tcPr>
            <w:tcW w:w="1077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sz w:val="20"/>
                <w:szCs w:val="20"/>
              </w:rPr>
            </w:pPr>
            <w:r w:rsidRPr="004524AC">
              <w:rPr>
                <w:sz w:val="20"/>
                <w:szCs w:val="20"/>
              </w:rPr>
              <w:t>Набор услуг согласно статье 9 Федерального закона от 12.01.1996 № 8-ФЗ «О погребении и похоронном деле»</w:t>
            </w:r>
          </w:p>
        </w:tc>
      </w:tr>
      <w:tr w:rsidR="00846824" w:rsidRPr="004524AC" w:rsidTr="00A964EC">
        <w:trPr>
          <w:trHeight w:val="294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4524A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24" w:rsidRPr="004524AC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4524AC" w:rsidRDefault="00846824" w:rsidP="00A964E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46824" w:rsidRPr="0061784C" w:rsidRDefault="00846824" w:rsidP="00A964EC">
            <w:pPr>
              <w:tabs>
                <w:tab w:val="left" w:pos="2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84C">
              <w:rPr>
                <w:sz w:val="20"/>
                <w:szCs w:val="20"/>
              </w:rPr>
              <w:t>1. умершие (погибшие), не имеющие супруга(и), близких родственников, иных родственников либо законного представителя умершего</w:t>
            </w:r>
          </w:p>
          <w:p w:rsidR="00846824" w:rsidRPr="004524AC" w:rsidRDefault="00846824" w:rsidP="00A964E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6824" w:rsidRPr="00667F16" w:rsidRDefault="00846824" w:rsidP="00A96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7F16">
              <w:rPr>
                <w:bCs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6824" w:rsidRPr="004524AC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4524AC">
              <w:rPr>
                <w:b/>
                <w:sz w:val="20"/>
                <w:szCs w:val="20"/>
              </w:rPr>
              <w:t>безвозмездно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824" w:rsidRPr="004524AC" w:rsidRDefault="00846824" w:rsidP="00A964EC">
            <w:pPr>
              <w:jc w:val="center"/>
              <w:rPr>
                <w:b/>
                <w:sz w:val="20"/>
                <w:szCs w:val="20"/>
              </w:rPr>
            </w:pPr>
            <w:r w:rsidRPr="004524AC">
              <w:rPr>
                <w:b/>
                <w:sz w:val="20"/>
                <w:szCs w:val="20"/>
              </w:rPr>
              <w:t>безвозмездно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846824" w:rsidRPr="0061784C" w:rsidRDefault="00846824" w:rsidP="00A964EC">
            <w:pPr>
              <w:jc w:val="both"/>
              <w:rPr>
                <w:sz w:val="20"/>
                <w:szCs w:val="20"/>
              </w:rPr>
            </w:pPr>
            <w:r w:rsidRPr="0061784C">
              <w:rPr>
                <w:sz w:val="20"/>
                <w:szCs w:val="20"/>
              </w:rPr>
              <w:t>-        справка о смерти;</w:t>
            </w:r>
          </w:p>
          <w:p w:rsidR="00846824" w:rsidRPr="0061784C" w:rsidRDefault="00846824" w:rsidP="00A964EC">
            <w:pPr>
              <w:tabs>
                <w:tab w:val="left" w:pos="582"/>
              </w:tabs>
              <w:jc w:val="both"/>
              <w:rPr>
                <w:sz w:val="20"/>
                <w:szCs w:val="20"/>
              </w:rPr>
            </w:pPr>
            <w:r w:rsidRPr="0061784C">
              <w:rPr>
                <w:sz w:val="20"/>
                <w:szCs w:val="20"/>
              </w:rPr>
              <w:t xml:space="preserve">- регистрация захоронения умершего в книге установленной формы с отображением контактных данных лиц взявших на себя обязательства по захоронению: паспортные данные, адрес проживания </w:t>
            </w:r>
            <w:proofErr w:type="gramStart"/>
            <w:r w:rsidRPr="0061784C">
              <w:rPr>
                <w:sz w:val="20"/>
                <w:szCs w:val="20"/>
              </w:rPr>
              <w:t>( форма</w:t>
            </w:r>
            <w:proofErr w:type="gramEnd"/>
            <w:r w:rsidRPr="0061784C">
              <w:rPr>
                <w:sz w:val="20"/>
                <w:szCs w:val="20"/>
              </w:rPr>
              <w:t xml:space="preserve"> заполнения ручная или компьютерная) с соответствующей отметкой на разбивочном чертеже квартала кладбища;</w:t>
            </w:r>
          </w:p>
          <w:p w:rsidR="00846824" w:rsidRPr="0061784C" w:rsidRDefault="00846824" w:rsidP="00A964EC">
            <w:pPr>
              <w:jc w:val="both"/>
              <w:rPr>
                <w:sz w:val="20"/>
                <w:szCs w:val="20"/>
              </w:rPr>
            </w:pPr>
          </w:p>
        </w:tc>
      </w:tr>
      <w:tr w:rsidR="0093612F" w:rsidRPr="004524AC" w:rsidTr="00A964EC">
        <w:trPr>
          <w:trHeight w:val="77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12F" w:rsidRPr="004524AC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Облачение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814,09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612F" w:rsidRPr="0061784C" w:rsidRDefault="0093612F" w:rsidP="009361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84C">
              <w:rPr>
                <w:sz w:val="20"/>
                <w:szCs w:val="20"/>
              </w:rPr>
              <w:t>Для облачения используется белая,  хлопчатобумажная ткань, размер 2,0 * 0,8 м.</w:t>
            </w:r>
          </w:p>
        </w:tc>
      </w:tr>
      <w:tr w:rsidR="0093612F" w:rsidRPr="004524AC" w:rsidTr="00A964EC">
        <w:trPr>
          <w:trHeight w:val="77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12F" w:rsidRPr="004524AC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4524AC" w:rsidRDefault="0093612F" w:rsidP="0093612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4524AC" w:rsidRDefault="0093612F" w:rsidP="0093612F">
            <w:pPr>
              <w:rPr>
                <w:bCs/>
                <w:sz w:val="20"/>
                <w:szCs w:val="20"/>
              </w:rPr>
            </w:pPr>
            <w:r w:rsidRPr="004524AC">
              <w:rPr>
                <w:sz w:val="20"/>
                <w:szCs w:val="20"/>
              </w:rPr>
              <w:t xml:space="preserve">Предоставление (изготовление)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4524AC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6960,21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612F" w:rsidRPr="0061784C" w:rsidRDefault="0093612F" w:rsidP="0093612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61784C">
              <w:rPr>
                <w:sz w:val="20"/>
                <w:szCs w:val="20"/>
              </w:rPr>
              <w:t>- гроб стандартный, строганный, из пиломатериалов толщиной 25-32 мм, необитый, с ножками, без ручек, размер в соответствии со стандартами;</w:t>
            </w:r>
          </w:p>
        </w:tc>
      </w:tr>
      <w:tr w:rsidR="0093612F" w:rsidRPr="004524AC" w:rsidTr="00A964EC">
        <w:trPr>
          <w:trHeight w:val="31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12F" w:rsidRPr="004524AC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 w:rsidRPr="004524A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4524AC" w:rsidRDefault="0093612F" w:rsidP="0093612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12F" w:rsidRPr="004524AC" w:rsidRDefault="0093612F" w:rsidP="0093612F">
            <w:pPr>
              <w:jc w:val="both"/>
              <w:rPr>
                <w:sz w:val="20"/>
                <w:szCs w:val="20"/>
              </w:rPr>
            </w:pPr>
            <w:r w:rsidRPr="004524AC">
              <w:rPr>
                <w:sz w:val="20"/>
                <w:szCs w:val="20"/>
              </w:rPr>
              <w:t>Доставка гроба</w:t>
            </w:r>
            <w:r w:rsidRPr="004524AC">
              <w:rPr>
                <w:bCs/>
                <w:sz w:val="20"/>
                <w:szCs w:val="20"/>
              </w:rPr>
              <w:t xml:space="preserve">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4524AC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612F" w:rsidRPr="004524AC" w:rsidRDefault="0093612F" w:rsidP="0093612F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4524AC">
              <w:rPr>
                <w:sz w:val="20"/>
                <w:szCs w:val="20"/>
              </w:rPr>
              <w:t xml:space="preserve">Погрузить гроб в автокатафалк </w:t>
            </w:r>
            <w:proofErr w:type="gramStart"/>
            <w:r w:rsidRPr="004524AC">
              <w:rPr>
                <w:sz w:val="20"/>
                <w:szCs w:val="20"/>
              </w:rPr>
              <w:t>( другой</w:t>
            </w:r>
            <w:proofErr w:type="gramEnd"/>
            <w:r w:rsidRPr="004524AC">
              <w:rPr>
                <w:sz w:val="20"/>
                <w:szCs w:val="20"/>
              </w:rPr>
              <w:t xml:space="preserve"> вид транспорта), доставить и выгрузить гроб в месте нахождения умершего в назначенное время похорон, доставить тело (останки) умершего к месту прощания ( место работы или место жительства умершего) с умершим и к месту погребения. Время обслуживания - до трех часов, с соблюдением скорости, не превышающей 40 км/час.</w:t>
            </w:r>
          </w:p>
        </w:tc>
      </w:tr>
      <w:tr w:rsidR="0093612F" w:rsidRPr="004524AC" w:rsidTr="00A964EC">
        <w:trPr>
          <w:trHeight w:val="31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12F" w:rsidRPr="004524AC" w:rsidRDefault="0093612F" w:rsidP="0093612F">
            <w:pPr>
              <w:jc w:val="center"/>
              <w:rPr>
                <w:b/>
                <w:bCs/>
                <w:sz w:val="20"/>
                <w:szCs w:val="20"/>
              </w:rPr>
            </w:pPr>
            <w:r w:rsidRPr="004524A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F" w:rsidRPr="004524AC" w:rsidRDefault="0093612F" w:rsidP="0093612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667F16" w:rsidRDefault="0093612F" w:rsidP="0093612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67F16">
              <w:rPr>
                <w:bCs/>
                <w:sz w:val="20"/>
                <w:szCs w:val="20"/>
              </w:rPr>
              <w:t>Погребение умершего:</w:t>
            </w:r>
          </w:p>
          <w:p w:rsidR="0093612F" w:rsidRPr="00667F16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67F16">
              <w:rPr>
                <w:bCs/>
                <w:sz w:val="20"/>
                <w:szCs w:val="20"/>
              </w:rPr>
              <w:t xml:space="preserve">- рытье стандартной могилы;  </w:t>
            </w:r>
          </w:p>
          <w:p w:rsidR="0093612F" w:rsidRPr="00667F16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67F16">
              <w:rPr>
                <w:bCs/>
                <w:sz w:val="20"/>
                <w:szCs w:val="20"/>
              </w:rPr>
              <w:t>- изготовление таблички;</w:t>
            </w:r>
          </w:p>
          <w:p w:rsidR="0093612F" w:rsidRPr="00667F16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67F16">
              <w:rPr>
                <w:bCs/>
                <w:sz w:val="20"/>
                <w:szCs w:val="20"/>
              </w:rPr>
              <w:t>-захоронение</w:t>
            </w:r>
          </w:p>
          <w:p w:rsidR="0093612F" w:rsidRPr="00667F16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7461,33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7461,33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612F" w:rsidRPr="0061784C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1784C">
              <w:rPr>
                <w:bCs/>
                <w:sz w:val="20"/>
                <w:szCs w:val="20"/>
              </w:rPr>
              <w:t>Расчистить и разметить место могилы:</w:t>
            </w:r>
          </w:p>
          <w:p w:rsidR="0093612F" w:rsidRPr="0061784C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1784C">
              <w:rPr>
                <w:bCs/>
                <w:sz w:val="20"/>
                <w:szCs w:val="20"/>
              </w:rPr>
              <w:t>- рытье могилы вручную или механизированным способом с последующей доработкой вручную, размер 2,3*1,0*1,5м;</w:t>
            </w:r>
          </w:p>
          <w:p w:rsidR="0093612F" w:rsidRPr="0061784C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1784C">
              <w:rPr>
                <w:bCs/>
                <w:sz w:val="20"/>
                <w:szCs w:val="20"/>
              </w:rPr>
              <w:t xml:space="preserve">- рытье могилы вручную, размер 1.0*0,6*1,5м.                   </w:t>
            </w:r>
          </w:p>
          <w:p w:rsidR="0093612F" w:rsidRPr="0061784C" w:rsidRDefault="0093612F" w:rsidP="0093612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1784C">
              <w:rPr>
                <w:bCs/>
                <w:sz w:val="20"/>
                <w:szCs w:val="20"/>
              </w:rPr>
              <w:t>Табличка деревянная, с указанием фамилии, имени, отчества, даты рождения и смерти и регистрационного номера, размер 19*24 см.</w:t>
            </w:r>
          </w:p>
          <w:p w:rsidR="0093612F" w:rsidRPr="004524AC" w:rsidRDefault="0093612F" w:rsidP="0093612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1784C">
              <w:rPr>
                <w:bCs/>
                <w:sz w:val="20"/>
                <w:szCs w:val="20"/>
              </w:rPr>
              <w:t xml:space="preserve">Подноска гроба к могиле, установка и забивка крышки гроба, установка его в </w:t>
            </w:r>
            <w:r w:rsidRPr="0061784C">
              <w:rPr>
                <w:bCs/>
                <w:sz w:val="20"/>
                <w:szCs w:val="20"/>
              </w:rPr>
              <w:lastRenderedPageBreak/>
              <w:t>могилу.   Засыпка могилы вручную и устройство надмогильного холма, установка таблички.</w:t>
            </w:r>
            <w:r>
              <w:rPr>
                <w:bCs/>
              </w:rPr>
              <w:t xml:space="preserve"> </w:t>
            </w:r>
          </w:p>
        </w:tc>
      </w:tr>
      <w:tr w:rsidR="0093612F" w:rsidRPr="004524AC" w:rsidTr="00374E7B">
        <w:trPr>
          <w:trHeight w:val="928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12F" w:rsidRPr="004524AC" w:rsidRDefault="0093612F" w:rsidP="0093612F">
            <w:pPr>
              <w:jc w:val="center"/>
              <w:rPr>
                <w:b/>
                <w:sz w:val="20"/>
                <w:szCs w:val="20"/>
              </w:rPr>
            </w:pPr>
            <w:r w:rsidRPr="004524AC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F" w:rsidRDefault="0093612F" w:rsidP="0093612F">
            <w:pPr>
              <w:jc w:val="center"/>
              <w:rPr>
                <w:b/>
                <w:sz w:val="20"/>
                <w:szCs w:val="20"/>
              </w:rPr>
            </w:pPr>
          </w:p>
          <w:p w:rsidR="0093612F" w:rsidRDefault="0093612F" w:rsidP="0093612F">
            <w:pPr>
              <w:jc w:val="center"/>
            </w:pPr>
            <w:r w:rsidRPr="00D13010">
              <w:rPr>
                <w:b/>
                <w:sz w:val="20"/>
                <w:szCs w:val="20"/>
              </w:rPr>
              <w:t>16453,66**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F" w:rsidRDefault="0093612F" w:rsidP="0093612F">
            <w:pPr>
              <w:jc w:val="center"/>
              <w:rPr>
                <w:b/>
                <w:sz w:val="20"/>
                <w:szCs w:val="20"/>
              </w:rPr>
            </w:pPr>
          </w:p>
          <w:p w:rsidR="0093612F" w:rsidRDefault="0093612F" w:rsidP="0093612F">
            <w:pPr>
              <w:jc w:val="center"/>
            </w:pPr>
            <w:r w:rsidRPr="00D13010">
              <w:rPr>
                <w:b/>
                <w:sz w:val="20"/>
                <w:szCs w:val="20"/>
              </w:rPr>
              <w:t>16453,66**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2F" w:rsidRPr="004524AC" w:rsidRDefault="0093612F" w:rsidP="0093612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46824" w:rsidRPr="00A77DCD" w:rsidRDefault="00846824" w:rsidP="00846824">
      <w:pPr>
        <w:jc w:val="center"/>
      </w:pPr>
    </w:p>
    <w:p w:rsidR="00846824" w:rsidRPr="00A77DCD" w:rsidRDefault="00846824" w:rsidP="00846824">
      <w:pPr>
        <w:jc w:val="both"/>
      </w:pPr>
      <w:r w:rsidRPr="00A77DCD">
        <w:rPr>
          <w:b/>
        </w:rPr>
        <w:t>*</w:t>
      </w:r>
      <w:r w:rsidRPr="00A77DCD">
        <w:t xml:space="preserve"> Предоставление услуг сверх гарантированного перечня услуг по погребению производиться за счет средств лица, взявшего на себя обязанность по организации похорон умершего.</w:t>
      </w:r>
    </w:p>
    <w:p w:rsidR="00846824" w:rsidRPr="00A77DCD" w:rsidRDefault="00846824" w:rsidP="00846824">
      <w:pPr>
        <w:jc w:val="both"/>
      </w:pPr>
      <w:r w:rsidRPr="00A77DCD">
        <w:t>*</w:t>
      </w:r>
      <w:proofErr w:type="gramStart"/>
      <w:r w:rsidRPr="00A77DCD">
        <w:t>*  Подлежит</w:t>
      </w:r>
      <w:proofErr w:type="gramEnd"/>
      <w:r w:rsidRPr="00A77DCD">
        <w:t xml:space="preserve"> последующей индексации исходя из прогнозируемого уровня инфляции, установленного федеральным законом о федеральном бюджете на очередной финансовый год и плановый период, в сроки, определяемые Правительством Российской Федерации.</w:t>
      </w:r>
    </w:p>
    <w:p w:rsidR="00846824" w:rsidRPr="00A77DCD" w:rsidRDefault="00846824" w:rsidP="00846824">
      <w:pPr>
        <w:tabs>
          <w:tab w:val="left" w:pos="2430"/>
          <w:tab w:val="right" w:pos="9070"/>
        </w:tabs>
        <w:rPr>
          <w:b/>
        </w:rPr>
      </w:pPr>
    </w:p>
    <w:p w:rsidR="00846824" w:rsidRPr="00DA7213" w:rsidRDefault="00846824" w:rsidP="00846824">
      <w:pPr>
        <w:rPr>
          <w:b/>
          <w:sz w:val="28"/>
          <w:szCs w:val="28"/>
        </w:rPr>
      </w:pPr>
    </w:p>
    <w:sectPr w:rsidR="00846824" w:rsidRPr="00DA7213" w:rsidSect="00E73B09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56" w:rsidRDefault="00E86556" w:rsidP="00494930">
      <w:r>
        <w:separator/>
      </w:r>
    </w:p>
  </w:endnote>
  <w:endnote w:type="continuationSeparator" w:id="0">
    <w:p w:rsidR="00E86556" w:rsidRDefault="00E86556" w:rsidP="004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E9" w:rsidRDefault="009D16E9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56" w:rsidRDefault="00E86556" w:rsidP="00494930">
      <w:r>
        <w:separator/>
      </w:r>
    </w:p>
  </w:footnote>
  <w:footnote w:type="continuationSeparator" w:id="0">
    <w:p w:rsidR="00E86556" w:rsidRDefault="00E86556" w:rsidP="0049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71D"/>
    <w:multiLevelType w:val="hybridMultilevel"/>
    <w:tmpl w:val="FF34F3FC"/>
    <w:lvl w:ilvl="0" w:tplc="B3EE253A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AC6AE8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BF68934A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E7043EBC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26C490FA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46F0BA4A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58A4E82A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19C29174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B6A690AC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3F43928"/>
    <w:multiLevelType w:val="hybridMultilevel"/>
    <w:tmpl w:val="DE5893E8"/>
    <w:lvl w:ilvl="0" w:tplc="9754E29C">
      <w:start w:val="1"/>
      <w:numFmt w:val="decimal"/>
      <w:lvlText w:val="%1"/>
      <w:lvlJc w:val="left"/>
      <w:pPr>
        <w:ind w:left="30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8"/>
        <w:sz w:val="14"/>
        <w:szCs w:val="14"/>
        <w:lang w:val="ru-RU" w:eastAsia="en-US" w:bidi="ar-SA"/>
      </w:rPr>
    </w:lvl>
    <w:lvl w:ilvl="1" w:tplc="006A2862">
      <w:numFmt w:val="bullet"/>
      <w:lvlText w:val="•"/>
      <w:lvlJc w:val="left"/>
      <w:pPr>
        <w:ind w:left="1347" w:hanging="111"/>
      </w:pPr>
      <w:rPr>
        <w:rFonts w:hint="default"/>
        <w:lang w:val="ru-RU" w:eastAsia="en-US" w:bidi="ar-SA"/>
      </w:rPr>
    </w:lvl>
    <w:lvl w:ilvl="2" w:tplc="B7803938">
      <w:numFmt w:val="bullet"/>
      <w:lvlText w:val="•"/>
      <w:lvlJc w:val="left"/>
      <w:pPr>
        <w:ind w:left="2394" w:hanging="111"/>
      </w:pPr>
      <w:rPr>
        <w:rFonts w:hint="default"/>
        <w:lang w:val="ru-RU" w:eastAsia="en-US" w:bidi="ar-SA"/>
      </w:rPr>
    </w:lvl>
    <w:lvl w:ilvl="3" w:tplc="77D0DD64">
      <w:numFmt w:val="bullet"/>
      <w:lvlText w:val="•"/>
      <w:lvlJc w:val="left"/>
      <w:pPr>
        <w:ind w:left="3442" w:hanging="111"/>
      </w:pPr>
      <w:rPr>
        <w:rFonts w:hint="default"/>
        <w:lang w:val="ru-RU" w:eastAsia="en-US" w:bidi="ar-SA"/>
      </w:rPr>
    </w:lvl>
    <w:lvl w:ilvl="4" w:tplc="D6A2B300">
      <w:numFmt w:val="bullet"/>
      <w:lvlText w:val="•"/>
      <w:lvlJc w:val="left"/>
      <w:pPr>
        <w:ind w:left="4489" w:hanging="111"/>
      </w:pPr>
      <w:rPr>
        <w:rFonts w:hint="default"/>
        <w:lang w:val="ru-RU" w:eastAsia="en-US" w:bidi="ar-SA"/>
      </w:rPr>
    </w:lvl>
    <w:lvl w:ilvl="5" w:tplc="BB28A0F0">
      <w:numFmt w:val="bullet"/>
      <w:lvlText w:val="•"/>
      <w:lvlJc w:val="left"/>
      <w:pPr>
        <w:ind w:left="5536" w:hanging="111"/>
      </w:pPr>
      <w:rPr>
        <w:rFonts w:hint="default"/>
        <w:lang w:val="ru-RU" w:eastAsia="en-US" w:bidi="ar-SA"/>
      </w:rPr>
    </w:lvl>
    <w:lvl w:ilvl="6" w:tplc="8F3A4E72">
      <w:numFmt w:val="bullet"/>
      <w:lvlText w:val="•"/>
      <w:lvlJc w:val="left"/>
      <w:pPr>
        <w:ind w:left="6584" w:hanging="111"/>
      </w:pPr>
      <w:rPr>
        <w:rFonts w:hint="default"/>
        <w:lang w:val="ru-RU" w:eastAsia="en-US" w:bidi="ar-SA"/>
      </w:rPr>
    </w:lvl>
    <w:lvl w:ilvl="7" w:tplc="BC1C1FC6">
      <w:numFmt w:val="bullet"/>
      <w:lvlText w:val="•"/>
      <w:lvlJc w:val="left"/>
      <w:pPr>
        <w:ind w:left="7631" w:hanging="111"/>
      </w:pPr>
      <w:rPr>
        <w:rFonts w:hint="default"/>
        <w:lang w:val="ru-RU" w:eastAsia="en-US" w:bidi="ar-SA"/>
      </w:rPr>
    </w:lvl>
    <w:lvl w:ilvl="8" w:tplc="44386894">
      <w:numFmt w:val="bullet"/>
      <w:lvlText w:val="•"/>
      <w:lvlJc w:val="left"/>
      <w:pPr>
        <w:ind w:left="8678" w:hanging="111"/>
      </w:pPr>
      <w:rPr>
        <w:rFonts w:hint="default"/>
        <w:lang w:val="ru-RU" w:eastAsia="en-US" w:bidi="ar-SA"/>
      </w:rPr>
    </w:lvl>
  </w:abstractNum>
  <w:abstractNum w:abstractNumId="2" w15:restartNumberingAfterBreak="0">
    <w:nsid w:val="24D40AAB"/>
    <w:multiLevelType w:val="hybridMultilevel"/>
    <w:tmpl w:val="D0FE4904"/>
    <w:lvl w:ilvl="0" w:tplc="A126CF1E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2684AA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FD2AE724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1270CAD2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505A143C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AC3ACF60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0C3240D4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850E0C90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38129D5A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403037ED"/>
    <w:multiLevelType w:val="hybridMultilevel"/>
    <w:tmpl w:val="5FCEF350"/>
    <w:lvl w:ilvl="0" w:tplc="D93C8440">
      <w:start w:val="1"/>
      <w:numFmt w:val="decimal"/>
      <w:lvlText w:val="%1."/>
      <w:lvlJc w:val="left"/>
      <w:pPr>
        <w:ind w:left="333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17"/>
        <w:szCs w:val="17"/>
        <w:lang w:val="ru-RU" w:eastAsia="en-US" w:bidi="ar-SA"/>
      </w:rPr>
    </w:lvl>
    <w:lvl w:ilvl="1" w:tplc="F724D5C0">
      <w:numFmt w:val="bullet"/>
      <w:lvlText w:val="•"/>
      <w:lvlJc w:val="left"/>
      <w:pPr>
        <w:ind w:left="1383" w:hanging="199"/>
      </w:pPr>
      <w:rPr>
        <w:rFonts w:hint="default"/>
        <w:lang w:val="ru-RU" w:eastAsia="en-US" w:bidi="ar-SA"/>
      </w:rPr>
    </w:lvl>
    <w:lvl w:ilvl="2" w:tplc="E446CDAE">
      <w:numFmt w:val="bullet"/>
      <w:lvlText w:val="•"/>
      <w:lvlJc w:val="left"/>
      <w:pPr>
        <w:ind w:left="2426" w:hanging="199"/>
      </w:pPr>
      <w:rPr>
        <w:rFonts w:hint="default"/>
        <w:lang w:val="ru-RU" w:eastAsia="en-US" w:bidi="ar-SA"/>
      </w:rPr>
    </w:lvl>
    <w:lvl w:ilvl="3" w:tplc="3F88A754">
      <w:numFmt w:val="bullet"/>
      <w:lvlText w:val="•"/>
      <w:lvlJc w:val="left"/>
      <w:pPr>
        <w:ind w:left="3470" w:hanging="199"/>
      </w:pPr>
      <w:rPr>
        <w:rFonts w:hint="default"/>
        <w:lang w:val="ru-RU" w:eastAsia="en-US" w:bidi="ar-SA"/>
      </w:rPr>
    </w:lvl>
    <w:lvl w:ilvl="4" w:tplc="DF4C2C32">
      <w:numFmt w:val="bullet"/>
      <w:lvlText w:val="•"/>
      <w:lvlJc w:val="left"/>
      <w:pPr>
        <w:ind w:left="4513" w:hanging="199"/>
      </w:pPr>
      <w:rPr>
        <w:rFonts w:hint="default"/>
        <w:lang w:val="ru-RU" w:eastAsia="en-US" w:bidi="ar-SA"/>
      </w:rPr>
    </w:lvl>
    <w:lvl w:ilvl="5" w:tplc="D2E08AA0">
      <w:numFmt w:val="bullet"/>
      <w:lvlText w:val="•"/>
      <w:lvlJc w:val="left"/>
      <w:pPr>
        <w:ind w:left="5556" w:hanging="199"/>
      </w:pPr>
      <w:rPr>
        <w:rFonts w:hint="default"/>
        <w:lang w:val="ru-RU" w:eastAsia="en-US" w:bidi="ar-SA"/>
      </w:rPr>
    </w:lvl>
    <w:lvl w:ilvl="6" w:tplc="B072B6F0">
      <w:numFmt w:val="bullet"/>
      <w:lvlText w:val="•"/>
      <w:lvlJc w:val="left"/>
      <w:pPr>
        <w:ind w:left="6600" w:hanging="199"/>
      </w:pPr>
      <w:rPr>
        <w:rFonts w:hint="default"/>
        <w:lang w:val="ru-RU" w:eastAsia="en-US" w:bidi="ar-SA"/>
      </w:rPr>
    </w:lvl>
    <w:lvl w:ilvl="7" w:tplc="C4B621F0">
      <w:numFmt w:val="bullet"/>
      <w:lvlText w:val="•"/>
      <w:lvlJc w:val="left"/>
      <w:pPr>
        <w:ind w:left="7643" w:hanging="199"/>
      </w:pPr>
      <w:rPr>
        <w:rFonts w:hint="default"/>
        <w:lang w:val="ru-RU" w:eastAsia="en-US" w:bidi="ar-SA"/>
      </w:rPr>
    </w:lvl>
    <w:lvl w:ilvl="8" w:tplc="5B0AEF2E">
      <w:numFmt w:val="bullet"/>
      <w:lvlText w:val="•"/>
      <w:lvlJc w:val="left"/>
      <w:pPr>
        <w:ind w:left="8686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5A9F3DBA"/>
    <w:multiLevelType w:val="hybridMultilevel"/>
    <w:tmpl w:val="7974D7DC"/>
    <w:lvl w:ilvl="0" w:tplc="B51EC876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00A5A8">
      <w:numFmt w:val="none"/>
      <w:lvlText w:val=""/>
      <w:lvlJc w:val="left"/>
      <w:pPr>
        <w:tabs>
          <w:tab w:val="num" w:pos="169"/>
        </w:tabs>
      </w:pPr>
    </w:lvl>
    <w:lvl w:ilvl="2" w:tplc="9416AB14">
      <w:numFmt w:val="none"/>
      <w:lvlText w:val=""/>
      <w:lvlJc w:val="left"/>
      <w:pPr>
        <w:tabs>
          <w:tab w:val="num" w:pos="169"/>
        </w:tabs>
      </w:pPr>
    </w:lvl>
    <w:lvl w:ilvl="3" w:tplc="B1D6F82A">
      <w:numFmt w:val="bullet"/>
      <w:lvlText w:val="•"/>
      <w:lvlJc w:val="left"/>
      <w:pPr>
        <w:ind w:left="929" w:hanging="497"/>
      </w:pPr>
      <w:rPr>
        <w:rFonts w:hint="default"/>
        <w:lang w:val="ru-RU" w:eastAsia="en-US" w:bidi="ar-SA"/>
      </w:rPr>
    </w:lvl>
    <w:lvl w:ilvl="4" w:tplc="F5126DB0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5" w:tplc="59E03960">
      <w:numFmt w:val="bullet"/>
      <w:lvlText w:val="•"/>
      <w:lvlJc w:val="left"/>
      <w:pPr>
        <w:ind w:left="2671" w:hanging="497"/>
      </w:pPr>
      <w:rPr>
        <w:rFonts w:hint="default"/>
        <w:lang w:val="ru-RU" w:eastAsia="en-US" w:bidi="ar-SA"/>
      </w:rPr>
    </w:lvl>
    <w:lvl w:ilvl="6" w:tplc="675247CA">
      <w:numFmt w:val="bullet"/>
      <w:lvlText w:val="•"/>
      <w:lvlJc w:val="left"/>
      <w:pPr>
        <w:ind w:left="4253" w:hanging="497"/>
      </w:pPr>
      <w:rPr>
        <w:rFonts w:hint="default"/>
        <w:lang w:val="ru-RU" w:eastAsia="en-US" w:bidi="ar-SA"/>
      </w:rPr>
    </w:lvl>
    <w:lvl w:ilvl="7" w:tplc="9E42DC5C">
      <w:numFmt w:val="bullet"/>
      <w:lvlText w:val="•"/>
      <w:lvlJc w:val="left"/>
      <w:pPr>
        <w:ind w:left="5835" w:hanging="497"/>
      </w:pPr>
      <w:rPr>
        <w:rFonts w:hint="default"/>
        <w:lang w:val="ru-RU" w:eastAsia="en-US" w:bidi="ar-SA"/>
      </w:rPr>
    </w:lvl>
    <w:lvl w:ilvl="8" w:tplc="5D061D20">
      <w:numFmt w:val="bullet"/>
      <w:lvlText w:val="•"/>
      <w:lvlJc w:val="left"/>
      <w:pPr>
        <w:ind w:left="7417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65832260"/>
    <w:multiLevelType w:val="hybridMultilevel"/>
    <w:tmpl w:val="35682CEC"/>
    <w:lvl w:ilvl="0" w:tplc="BBE0F89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0D2E9F"/>
    <w:rsid w:val="00133C36"/>
    <w:rsid w:val="001370E1"/>
    <w:rsid w:val="002138D5"/>
    <w:rsid w:val="002A06A1"/>
    <w:rsid w:val="00494930"/>
    <w:rsid w:val="006229D6"/>
    <w:rsid w:val="00824EEA"/>
    <w:rsid w:val="00846824"/>
    <w:rsid w:val="00877E79"/>
    <w:rsid w:val="008B0CDC"/>
    <w:rsid w:val="0093612F"/>
    <w:rsid w:val="00995CA5"/>
    <w:rsid w:val="009D16E9"/>
    <w:rsid w:val="00A26F2D"/>
    <w:rsid w:val="00CC3477"/>
    <w:rsid w:val="00D1520A"/>
    <w:rsid w:val="00E73B09"/>
    <w:rsid w:val="00E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BF23B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4930"/>
    <w:pPr>
      <w:keepNext/>
      <w:spacing w:line="360" w:lineRule="auto"/>
      <w:jc w:val="right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4930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949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4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4930"/>
    <w:pPr>
      <w:widowControl w:val="0"/>
      <w:autoSpaceDE w:val="0"/>
      <w:autoSpaceDN w:val="0"/>
      <w:ind w:left="192"/>
      <w:jc w:val="both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94930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94930"/>
    <w:pPr>
      <w:widowControl w:val="0"/>
      <w:autoSpaceDE w:val="0"/>
      <w:autoSpaceDN w:val="0"/>
      <w:ind w:left="875" w:hanging="258"/>
      <w:jc w:val="both"/>
      <w:outlineLvl w:val="1"/>
    </w:pPr>
    <w:rPr>
      <w:b/>
      <w:bCs/>
      <w:sz w:val="26"/>
      <w:szCs w:val="26"/>
      <w:lang w:eastAsia="en-US"/>
    </w:rPr>
  </w:style>
  <w:style w:type="paragraph" w:styleId="a6">
    <w:name w:val="Title"/>
    <w:basedOn w:val="a"/>
    <w:link w:val="a7"/>
    <w:uiPriority w:val="1"/>
    <w:qFormat/>
    <w:rsid w:val="00494930"/>
    <w:pPr>
      <w:widowControl w:val="0"/>
      <w:autoSpaceDE w:val="0"/>
      <w:autoSpaceDN w:val="0"/>
      <w:ind w:left="400" w:hanging="209"/>
    </w:pPr>
    <w:rPr>
      <w:sz w:val="28"/>
      <w:szCs w:val="28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4949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4930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49493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2026-01-30T05:08:00Z</dcterms:created>
  <dcterms:modified xsi:type="dcterms:W3CDTF">2026-02-03T07:51:00Z</dcterms:modified>
</cp:coreProperties>
</file>