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6FE03B29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BF1117" w:rsidRPr="002E14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D59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D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сентября</w:t>
            </w:r>
            <w:r w:rsidR="00A13102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4031A953" w:rsidR="009171DC" w:rsidRPr="00BF1117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BF11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2D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0DB9E4F4" w14:textId="14689AF7" w:rsidR="00006B60" w:rsidRDefault="000B3BE7" w:rsidP="002D620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2D6202" w:rsidRPr="002D6202">
        <w:rPr>
          <w:rFonts w:ascii="Times New Roman" w:eastAsia="Times New Roman" w:hAnsi="Times New Roman"/>
          <w:b/>
          <w:sz w:val="28"/>
          <w:szCs w:val="28"/>
          <w:lang w:eastAsia="ar-SA"/>
        </w:rPr>
        <w:t>Обеспечение качественным жильем и повышение качества жилищно-коммунальных услуг в Ленском районе</w:t>
      </w:r>
      <w:r w:rsidR="00BF11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BEC91" w14:textId="77777777" w:rsidR="00265A72" w:rsidRDefault="00265A72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538B9535" w14:textId="326BC8A0" w:rsidR="00774CBD" w:rsidRPr="00774CBD" w:rsidRDefault="002D6202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И.о. начальника управления социального развития МО 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«Ленский район»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90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августа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Контрольно-счетный орган муниципального образования  «Ленский район»  (далее 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КСО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 «Ленский район») был представлен проект муниципальной программы </w:t>
      </w:r>
      <w:r w:rsidR="00774CBD" w:rsidRPr="001C37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2D6202">
        <w:rPr>
          <w:rFonts w:ascii="Times New Roman" w:hAnsi="Times New Roman" w:cs="Times New Roman"/>
          <w:b/>
          <w:sz w:val="28"/>
          <w:szCs w:val="28"/>
        </w:rPr>
        <w:t>Обеспечение качественным жильем и повышение качества жилищно-коммунальных услуг в Ленском районе</w:t>
      </w:r>
      <w:r w:rsidR="00A90C1A">
        <w:rPr>
          <w:rFonts w:ascii="Times New Roman" w:hAnsi="Times New Roman" w:cs="Times New Roman"/>
          <w:b/>
          <w:sz w:val="28"/>
          <w:szCs w:val="28"/>
        </w:rPr>
        <w:t>»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B2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CE7F71C" w14:textId="10A4C86B" w:rsidR="00774CBD" w:rsidRPr="00774CBD" w:rsidRDefault="00E952DC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кспертиза проекта муниципальной программы </w:t>
      </w:r>
      <w:r w:rsidR="00900F12" w:rsidRPr="00900F12">
        <w:rPr>
          <w:rFonts w:ascii="Times New Roman" w:hAnsi="Times New Roman" w:cs="Times New Roman"/>
          <w:sz w:val="28"/>
          <w:szCs w:val="28"/>
        </w:rPr>
        <w:t>«</w:t>
      </w:r>
      <w:r w:rsidR="002D6202" w:rsidRPr="002D6202">
        <w:rPr>
          <w:rFonts w:ascii="Times New Roman" w:hAnsi="Times New Roman" w:cs="Times New Roman"/>
          <w:sz w:val="28"/>
          <w:szCs w:val="28"/>
        </w:rPr>
        <w:t>Обеспечение качественным жильем и повышение качества жилищно-коммунальных услуг в Ленском районе</w:t>
      </w:r>
      <w:r w:rsidR="00900F12" w:rsidRPr="00900F12">
        <w:rPr>
          <w:rFonts w:ascii="Times New Roman" w:hAnsi="Times New Roman" w:cs="Times New Roman"/>
          <w:sz w:val="28"/>
          <w:szCs w:val="28"/>
        </w:rPr>
        <w:t xml:space="preserve">»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проект Программы) проведена в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оответствии с ч.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157 Бюджетного кодекса Российской Федерации, п. 7 ч. 2 ст. 9 Федерального закона от 07.02.2011 № 6-ФЗ «</w:t>
      </w:r>
      <w:r w:rsidR="00836EAE" w:rsidRP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п.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1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14-1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Стандартом внешнего муниципального финансового контроля № 7 «Экспертиза муниципальных программ (проектов муниципальных программ) муниципального образования «Ленский район». </w:t>
      </w:r>
    </w:p>
    <w:p w14:paraId="59FFB361" w14:textId="6F17BFBB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01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Целью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F3070" w:rsidRPr="004F3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в сфере ее реализации, а также достаточности запланированных мероприятий и имеющихся ресурсов для достижения целей и ожидаемых результатов.  </w:t>
      </w:r>
    </w:p>
    <w:p w14:paraId="419171A5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2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03C1A5E1" w14:textId="4EAE34CC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соответствия положений программы нормам законов и иных нормативных правовых актов, стратегическим документам Республики Саха (Якутия) и муниципального образования «Ленский район» в соответствующей сфере;</w:t>
      </w:r>
    </w:p>
    <w:p w14:paraId="37056189" w14:textId="71411455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 xml:space="preserve"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</w:t>
      </w:r>
      <w:r w:rsidRPr="002E0723">
        <w:rPr>
          <w:bCs/>
          <w:sz w:val="28"/>
          <w:szCs w:val="28"/>
        </w:rPr>
        <w:lastRenderedPageBreak/>
        <w:t>образования «Ленский район», а также средств иных источников финансового обеспечения для реализации программы;</w:t>
      </w:r>
    </w:p>
    <w:p w14:paraId="647B9278" w14:textId="4FE279CA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14:paraId="73AEED4B" w14:textId="2014C10E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были изучены и проанализированы следующие документы:</w:t>
      </w:r>
    </w:p>
    <w:p w14:paraId="18D23F13" w14:textId="039146B3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 муниципальной программы </w:t>
      </w:r>
      <w:r w:rsidR="004363F8" w:rsidRPr="004363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913A22" w:rsidRPr="00913A22">
        <w:rPr>
          <w:rFonts w:ascii="Times New Roman" w:hAnsi="Times New Roman" w:cs="Times New Roman"/>
          <w:bCs/>
          <w:sz w:val="28"/>
          <w:szCs w:val="28"/>
        </w:rPr>
        <w:t>Обеспечение качественным жильем и повышение качества жилищно-коммунальных услуг в Ленском районе</w:t>
      </w:r>
      <w:r w:rsidR="004363F8" w:rsidRPr="004363F8">
        <w:rPr>
          <w:rFonts w:ascii="Times New Roman" w:hAnsi="Times New Roman" w:cs="Times New Roman"/>
          <w:bCs/>
          <w:sz w:val="28"/>
          <w:szCs w:val="28"/>
        </w:rPr>
        <w:t>»</w:t>
      </w:r>
      <w:r w:rsidR="00BD1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531F" w:rsidRP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2024-2028 годы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приложениями.  </w:t>
      </w:r>
    </w:p>
    <w:p w14:paraId="54CA73DF" w14:textId="192D0149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75CC2626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Бюджетный Кодекс Российской Федерации от 31.07.1998 № 145-ФЗ;</w:t>
      </w:r>
    </w:p>
    <w:p w14:paraId="33E06E7A" w14:textId="77777777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14:paraId="6B6462E5" w14:textId="3636C9E2" w:rsidR="00A625D4" w:rsidRDefault="00A625D4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Закон Республики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 12.07.2007 491-З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997-III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установлении категорий граждан, нуждающихся в специальной социальной защите, в целях предоставления жилых помещений по договорам безвозмездного пользования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(принят постановлением ГС (Ил Тумэн) РС(Я) от 12.07.2007 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998-III)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Закон РС(Я) 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491-З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997-III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1E4C8E4B" w14:textId="6ADB55B6" w:rsidR="00D1368B" w:rsidRDefault="00D1368B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D136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РФ от 30.12.2017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D136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1710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D136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государственной программы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D136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0308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6F8DE273" w14:textId="03C140E3" w:rsidR="00A625D4" w:rsidRDefault="00A625D4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Правительства РС(Я)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26.01.2008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Положения о порядке предоставления жилья для всех категорий граждан и оказания государственной поддержки в рамках приоритетного национального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Доступное и комфортное жилье - гражданам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республиканской целевой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A6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Жилище" на 2007 - 2009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(далее – Постановление Правительства РС(Я) № 27);</w:t>
      </w:r>
    </w:p>
    <w:p w14:paraId="23343C6B" w14:textId="77777777" w:rsidR="007844A7" w:rsidRDefault="0003083E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- </w:t>
      </w:r>
      <w:r w:rsidR="007844A7" w:rsidRPr="000308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 w:rsidR="007844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7844A7" w:rsidRPr="000308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428 </w:t>
      </w:r>
      <w:r w:rsidR="007844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7844A7" w:rsidRPr="000308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 w:rsidR="007844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7844A7" w:rsidRPr="000308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Обеспечение качественным жильем</w:t>
      </w:r>
      <w:r w:rsidR="007844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5F05F50A" w14:textId="77777777" w:rsidR="007844A7" w:rsidRDefault="009A75C5" w:rsidP="007844A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9A75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9A75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443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9A75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9A75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Обеспечение качественными жилищно-коммунальными услугами и развитие энергетики Республики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  <w:r w:rsidR="007844A7" w:rsidRPr="007844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55C7B272" w14:textId="73BE1A5A" w:rsidR="007844A7" w:rsidRDefault="007844A7" w:rsidP="007844A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0308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0308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444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0308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0308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современной городской среды на территории Республики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43FAFCBC" w14:textId="7C2668A8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Письмо Минэкономразвития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3493-ПК/</w:t>
      </w:r>
      <w:proofErr w:type="spellStart"/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Д19и</w:t>
      </w:r>
      <w:proofErr w:type="spellEnd"/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Минфина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26-02-06/9321 от 06.02.2023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(вместе с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Методическими рекомендациями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етодические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2177356D" w14:textId="52E7F717" w:rsidR="00826AF2" w:rsidRPr="00774CBD" w:rsidRDefault="00826AF2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826AF2">
        <w:t xml:space="preserve"> </w:t>
      </w:r>
      <w:r w:rsidRPr="00826A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 Районного Совета депутатов от 25.06.2015 № 10-6 «Об утверждении Порядка о специализированном жилищном фонде муниципального образования «Ленский район»», в редакции Решения Районного Совета депутатов от 30.08.2019 № 6-7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- </w:t>
      </w:r>
      <w:r w:rsidRPr="00826A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 № 10-6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Pr="00826A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38C8FAF1" w14:textId="589914AB" w:rsidR="00FE2C6D" w:rsidRDefault="00774CBD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B74C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="00FE2C6D" w:rsidRP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ешени</w:t>
      </w:r>
      <w:r w:rsidR="00B74C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FE2C6D" w:rsidRP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Районного Совета депутатов муниципального образования «Ленский район»</w:t>
      </w:r>
      <w:r w:rsid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E2C6D" w:rsidRP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23 декабря 2019 № 1-12</w:t>
      </w:r>
      <w:r w:rsidR="00DA41D0" w:rsidRPr="00DA41D0">
        <w:t xml:space="preserve"> </w:t>
      </w:r>
      <w:r w:rsidR="00DA41D0">
        <w:t>«</w:t>
      </w:r>
      <w:r w:rsidR="00DA41D0"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Стратегии социально – экономического развития муниципального образования «Ленский район»</w:t>
      </w:r>
      <w:r w:rsid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A41D0"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Республики Саха (Якутия) на период до 2030 года в новой редакции</w:t>
      </w:r>
      <w:r w:rsid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(далее – Стратегия);</w:t>
      </w:r>
    </w:p>
    <w:p w14:paraId="73DA65E2" w14:textId="1CE8D2F3" w:rsidR="00DA41D0" w:rsidRDefault="00DA41D0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17.12.2020 №</w:t>
      </w:r>
      <w:r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01-03-671/0 «Об утверждении Плана мероприятий по реализации Стратегии социально-экономического развития муниципального образования «Ленский район» Республики Саха </w:t>
      </w:r>
      <w:r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(Якутия) на период до 2030 года»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редакции Постановления главы от 28.07.2021 № 01-03-447/1 (далее – План мероприятий по реализации Стратегии);</w:t>
      </w:r>
    </w:p>
    <w:p w14:paraId="41BC6615" w14:textId="3C8377C9" w:rsidR="00774CBD" w:rsidRPr="00774CBD" w:rsidRDefault="00FE2C6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 от 2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01-03-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Порядка разработки и реализации муниципальных программ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редакции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редакции Постановления главы от 07.03.2023 № 01-03-125/3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Порядок 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886A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</w:t>
      </w:r>
      <w:r w:rsidR="00A96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1EB79E1F" w14:textId="3C87414D" w:rsidR="00774CBD" w:rsidRPr="00774CBD" w:rsidRDefault="00774CBD" w:rsidP="004E52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остановление главы от 14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№ 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примерном Перечне муниципальных программ муниципального образования «Ленский район»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редакции постановления главы от 07.07.2023 № 01-03-405/3 «О внесении изменений в постановление главы от 14 марта 2019 года № 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36179315" w14:textId="1CA9700A" w:rsidR="00774CBD" w:rsidRDefault="00774CBD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установлено следующее:</w:t>
      </w:r>
    </w:p>
    <w:p w14:paraId="59397344" w14:textId="1FCF2C76" w:rsidR="002B213B" w:rsidRDefault="002B213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85764">
        <w:rPr>
          <w:bCs/>
          <w:sz w:val="28"/>
          <w:szCs w:val="28"/>
        </w:rPr>
        <w:t xml:space="preserve">В соответствии с </w:t>
      </w:r>
      <w:r w:rsidR="00385764">
        <w:rPr>
          <w:bCs/>
          <w:sz w:val="28"/>
          <w:szCs w:val="28"/>
        </w:rPr>
        <w:t xml:space="preserve">п. 3 Раздела </w:t>
      </w:r>
      <w:r w:rsidR="00385764">
        <w:rPr>
          <w:bCs/>
          <w:sz w:val="28"/>
          <w:szCs w:val="28"/>
          <w:lang w:val="en-US"/>
        </w:rPr>
        <w:t>I</w:t>
      </w:r>
      <w:r w:rsidR="00385764">
        <w:rPr>
          <w:bCs/>
          <w:sz w:val="28"/>
          <w:szCs w:val="28"/>
        </w:rPr>
        <w:t xml:space="preserve"> и </w:t>
      </w:r>
      <w:r w:rsidRPr="00385764">
        <w:rPr>
          <w:bCs/>
          <w:sz w:val="28"/>
          <w:szCs w:val="28"/>
        </w:rPr>
        <w:t xml:space="preserve">п. 23 Раздела </w:t>
      </w:r>
      <w:r w:rsidR="00565157" w:rsidRPr="00385764">
        <w:rPr>
          <w:bCs/>
          <w:sz w:val="28"/>
          <w:szCs w:val="28"/>
        </w:rPr>
        <w:t>3</w:t>
      </w:r>
      <w:r w:rsidRPr="00385764">
        <w:rPr>
          <w:bCs/>
          <w:sz w:val="28"/>
          <w:szCs w:val="28"/>
        </w:rPr>
        <w:t xml:space="preserve"> Порядка № 01-03-125/3 разработка  муниципальных программ осуществляется </w:t>
      </w:r>
      <w:r w:rsidR="0080101E">
        <w:rPr>
          <w:bCs/>
          <w:sz w:val="28"/>
          <w:szCs w:val="28"/>
        </w:rPr>
        <w:t xml:space="preserve">в соответствии с приоритетами социально-экономического развития </w:t>
      </w:r>
      <w:r w:rsidRPr="00385764">
        <w:rPr>
          <w:bCs/>
          <w:sz w:val="28"/>
          <w:szCs w:val="28"/>
        </w:rPr>
        <w:t xml:space="preserve">на основании Перечня муниципальных программ, проект которого, в соответствии с п. 24 Порядка № 01-03-125/3, формируется, в том числе, на основании Стратегии социально-экономического развития муниципального образования «Ленский район» (далее – Стратегия) и Плана мероприятий по реализации Стратегии социально-экономического развития муниципального образования. </w:t>
      </w:r>
    </w:p>
    <w:p w14:paraId="695EC418" w14:textId="0D8B75AB" w:rsidR="00385764" w:rsidRDefault="00385764" w:rsidP="00385764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85764">
        <w:rPr>
          <w:bCs/>
          <w:sz w:val="28"/>
          <w:szCs w:val="28"/>
        </w:rPr>
        <w:t>Стратегическая цель социально-экономического развития муниципального образования «Ленский район» направлена на обеспечение комфортных благоприятных условий для жизни, работы, отдыха и самореализации человека.</w:t>
      </w:r>
    </w:p>
    <w:p w14:paraId="0950B3A3" w14:textId="26B5708E" w:rsidR="00326FA3" w:rsidRDefault="00A327DD" w:rsidP="00326FA3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02C52">
        <w:rPr>
          <w:sz w:val="28"/>
          <w:szCs w:val="28"/>
        </w:rPr>
        <w:t>Пунктом</w:t>
      </w:r>
      <w:r>
        <w:t xml:space="preserve"> </w:t>
      </w:r>
      <w:r w:rsidRPr="00002C52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Методических рекомендаций в</w:t>
      </w:r>
      <w:r w:rsidRPr="00002C52">
        <w:rPr>
          <w:bCs/>
          <w:sz w:val="28"/>
          <w:szCs w:val="28"/>
        </w:rPr>
        <w:t xml:space="preserve"> перечень показателей муниципальных программ, показателей ее структурных элементов рекомендуется включать</w:t>
      </w:r>
      <w:r w:rsidRPr="006C5DC1">
        <w:t xml:space="preserve"> </w:t>
      </w:r>
      <w:r w:rsidRPr="006C5DC1">
        <w:rPr>
          <w:bCs/>
          <w:sz w:val="28"/>
          <w:szCs w:val="28"/>
        </w:rPr>
        <w:t>показатели приоритетов социально-экономического развития муниципального образования, определяемые в документах стратегического планирования</w:t>
      </w:r>
      <w:r>
        <w:rPr>
          <w:bCs/>
          <w:sz w:val="28"/>
          <w:szCs w:val="28"/>
        </w:rPr>
        <w:t xml:space="preserve">. </w:t>
      </w:r>
      <w:r w:rsidR="004C2046">
        <w:rPr>
          <w:bCs/>
          <w:sz w:val="28"/>
          <w:szCs w:val="28"/>
        </w:rPr>
        <w:t xml:space="preserve">Согласно </w:t>
      </w:r>
      <w:r w:rsidR="004C2046" w:rsidRPr="00385764">
        <w:rPr>
          <w:bCs/>
          <w:sz w:val="28"/>
          <w:szCs w:val="28"/>
        </w:rPr>
        <w:t xml:space="preserve">Плана мероприятий по реализации Стратегии </w:t>
      </w:r>
      <w:r w:rsidR="004C2046">
        <w:rPr>
          <w:bCs/>
          <w:sz w:val="28"/>
          <w:szCs w:val="28"/>
        </w:rPr>
        <w:t>п</w:t>
      </w:r>
      <w:r w:rsidR="00FE2C6D">
        <w:rPr>
          <w:bCs/>
          <w:sz w:val="28"/>
          <w:szCs w:val="28"/>
        </w:rPr>
        <w:t xml:space="preserve">роект Программы разработан </w:t>
      </w:r>
      <w:r w:rsidR="00DA41D0">
        <w:rPr>
          <w:bCs/>
          <w:sz w:val="28"/>
          <w:szCs w:val="28"/>
        </w:rPr>
        <w:t xml:space="preserve">в соответствии с приоритетами </w:t>
      </w:r>
      <w:r w:rsidR="00DA41D0">
        <w:rPr>
          <w:bCs/>
          <w:sz w:val="28"/>
          <w:szCs w:val="28"/>
        </w:rPr>
        <w:lastRenderedPageBreak/>
        <w:t>Стратегии</w:t>
      </w:r>
      <w:r w:rsidR="00703713">
        <w:rPr>
          <w:bCs/>
          <w:sz w:val="28"/>
          <w:szCs w:val="28"/>
        </w:rPr>
        <w:t>:</w:t>
      </w:r>
      <w:r w:rsidR="00DA41D0">
        <w:rPr>
          <w:bCs/>
          <w:sz w:val="28"/>
          <w:szCs w:val="28"/>
        </w:rPr>
        <w:t xml:space="preserve"> «</w:t>
      </w:r>
      <w:r w:rsidR="00DA41D0" w:rsidRPr="00DA41D0">
        <w:rPr>
          <w:bCs/>
          <w:sz w:val="28"/>
          <w:szCs w:val="28"/>
        </w:rPr>
        <w:t>Жилищно-коммунальное хозяйство</w:t>
      </w:r>
      <w:r w:rsidR="00DA41D0">
        <w:rPr>
          <w:bCs/>
          <w:sz w:val="28"/>
          <w:szCs w:val="28"/>
        </w:rPr>
        <w:t>»</w:t>
      </w:r>
      <w:r w:rsidR="00DA41D0" w:rsidRPr="00DA41D0">
        <w:rPr>
          <w:bCs/>
          <w:sz w:val="28"/>
          <w:szCs w:val="28"/>
        </w:rPr>
        <w:t xml:space="preserve">, </w:t>
      </w:r>
      <w:r w:rsidR="00DA41D0">
        <w:rPr>
          <w:bCs/>
          <w:sz w:val="28"/>
          <w:szCs w:val="28"/>
        </w:rPr>
        <w:t>«</w:t>
      </w:r>
      <w:r w:rsidR="00DA41D0" w:rsidRPr="00DA41D0">
        <w:rPr>
          <w:bCs/>
          <w:sz w:val="28"/>
          <w:szCs w:val="28"/>
        </w:rPr>
        <w:t>Комфортная городская среда</w:t>
      </w:r>
      <w:r w:rsidR="00DA41D0">
        <w:rPr>
          <w:bCs/>
          <w:sz w:val="28"/>
          <w:szCs w:val="28"/>
        </w:rPr>
        <w:t>»</w:t>
      </w:r>
      <w:r w:rsidR="00DA41D0" w:rsidRPr="00DA41D0">
        <w:rPr>
          <w:bCs/>
          <w:sz w:val="28"/>
          <w:szCs w:val="28"/>
        </w:rPr>
        <w:t xml:space="preserve">, </w:t>
      </w:r>
      <w:r w:rsidR="00DA41D0">
        <w:rPr>
          <w:bCs/>
          <w:sz w:val="28"/>
          <w:szCs w:val="28"/>
        </w:rPr>
        <w:t>«</w:t>
      </w:r>
      <w:r w:rsidR="00DA41D0" w:rsidRPr="00DA41D0">
        <w:rPr>
          <w:bCs/>
          <w:sz w:val="28"/>
          <w:szCs w:val="28"/>
        </w:rPr>
        <w:t>Жилищное строительство</w:t>
      </w:r>
      <w:r w:rsidR="00DA41D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="004C20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703713">
        <w:rPr>
          <w:bCs/>
          <w:sz w:val="28"/>
          <w:szCs w:val="28"/>
        </w:rPr>
        <w:t>ри этом,</w:t>
      </w:r>
      <w:r w:rsidR="004C2046">
        <w:rPr>
          <w:bCs/>
          <w:sz w:val="28"/>
          <w:szCs w:val="28"/>
        </w:rPr>
        <w:t xml:space="preserve"> проект Программы не содержит задач</w:t>
      </w:r>
      <w:r w:rsidR="006C5DC1">
        <w:rPr>
          <w:bCs/>
          <w:sz w:val="28"/>
          <w:szCs w:val="28"/>
        </w:rPr>
        <w:t>,</w:t>
      </w:r>
      <w:r w:rsidR="00703713">
        <w:rPr>
          <w:bCs/>
          <w:sz w:val="28"/>
          <w:szCs w:val="28"/>
        </w:rPr>
        <w:t xml:space="preserve"> мероприятий</w:t>
      </w:r>
      <w:r w:rsidR="006C5DC1">
        <w:rPr>
          <w:bCs/>
          <w:sz w:val="28"/>
          <w:szCs w:val="28"/>
        </w:rPr>
        <w:t xml:space="preserve"> и показателей,</w:t>
      </w:r>
      <w:r w:rsidR="00703713">
        <w:rPr>
          <w:bCs/>
          <w:sz w:val="28"/>
          <w:szCs w:val="28"/>
        </w:rPr>
        <w:t xml:space="preserve"> отраженных как в </w:t>
      </w:r>
      <w:r w:rsidR="00E037BD">
        <w:rPr>
          <w:bCs/>
          <w:sz w:val="28"/>
          <w:szCs w:val="28"/>
        </w:rPr>
        <w:t>Стратегии,</w:t>
      </w:r>
      <w:r w:rsidR="00703713">
        <w:rPr>
          <w:bCs/>
          <w:sz w:val="28"/>
          <w:szCs w:val="28"/>
        </w:rPr>
        <w:t xml:space="preserve"> так и в Плане мероприятий по реализации Стратегии по соответствующим приоритетам</w:t>
      </w:r>
      <w:r w:rsidR="006C5DC1">
        <w:rPr>
          <w:bCs/>
          <w:sz w:val="28"/>
          <w:szCs w:val="28"/>
        </w:rPr>
        <w:t>;</w:t>
      </w:r>
    </w:p>
    <w:p w14:paraId="043F03E4" w14:textId="74F302FD" w:rsidR="00326FA3" w:rsidRPr="00326FA3" w:rsidRDefault="00326FA3" w:rsidP="00326FA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26FA3">
        <w:rPr>
          <w:bCs/>
          <w:sz w:val="28"/>
          <w:szCs w:val="28"/>
        </w:rPr>
        <w:t xml:space="preserve">Согласно </w:t>
      </w:r>
      <w:proofErr w:type="spellStart"/>
      <w:r w:rsidRPr="00326FA3">
        <w:rPr>
          <w:bCs/>
          <w:sz w:val="28"/>
          <w:szCs w:val="28"/>
        </w:rPr>
        <w:t>пп</w:t>
      </w:r>
      <w:proofErr w:type="spellEnd"/>
      <w:r w:rsidRPr="00326FA3">
        <w:rPr>
          <w:bCs/>
          <w:sz w:val="28"/>
          <w:szCs w:val="28"/>
        </w:rPr>
        <w:t xml:space="preserve">. н) п. 2 Порядка № 01-03-125/3 любое структурное подразделение администрации МО «Ленский район», муниципальное учреждение, другие хозяйствующие субъекты, участвующие в реализации проектов и комплексов процессных мероприятий являются участниками муниципальной программы. </w:t>
      </w:r>
      <w:r w:rsidR="00824DD9" w:rsidRPr="00326FA3">
        <w:rPr>
          <w:bCs/>
          <w:sz w:val="28"/>
          <w:szCs w:val="28"/>
        </w:rPr>
        <w:t>У</w:t>
      </w:r>
      <w:r w:rsidR="002B213B" w:rsidRPr="00326FA3">
        <w:rPr>
          <w:bCs/>
          <w:sz w:val="28"/>
          <w:szCs w:val="28"/>
        </w:rPr>
        <w:t>частник</w:t>
      </w:r>
      <w:r w:rsidR="00824DD9" w:rsidRPr="00326FA3">
        <w:rPr>
          <w:bCs/>
          <w:sz w:val="28"/>
          <w:szCs w:val="28"/>
        </w:rPr>
        <w:t xml:space="preserve">ом </w:t>
      </w:r>
      <w:r w:rsidR="002B213B" w:rsidRPr="00326FA3">
        <w:rPr>
          <w:bCs/>
          <w:sz w:val="28"/>
          <w:szCs w:val="28"/>
        </w:rPr>
        <w:t>программы заявлен</w:t>
      </w:r>
      <w:r w:rsidR="00824DD9" w:rsidRPr="00326F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соисполнитель программы - </w:t>
      </w:r>
      <w:r w:rsidR="00824DD9" w:rsidRPr="00326FA3">
        <w:rPr>
          <w:bCs/>
          <w:sz w:val="28"/>
          <w:szCs w:val="28"/>
        </w:rPr>
        <w:t>отдел архитектуры и градостроительства администрации муниципального образования «Ленский район»</w:t>
      </w:r>
      <w:r w:rsidR="00556735" w:rsidRPr="00326FA3">
        <w:rPr>
          <w:bCs/>
          <w:sz w:val="28"/>
          <w:szCs w:val="28"/>
        </w:rPr>
        <w:t>,</w:t>
      </w:r>
      <w:r w:rsidR="00824DD9" w:rsidRPr="00326F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этом ответственный исполнитель не отражен в участниках программы. По мнению КСО МО «Ленский район» в случае</w:t>
      </w:r>
      <w:r w:rsidR="00946F1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если ответственный исполнитель участвует в реализации проектов и комплексов процессных мероприятий</w:t>
      </w:r>
      <w:r w:rsidR="00946F11">
        <w:rPr>
          <w:bCs/>
          <w:sz w:val="28"/>
          <w:szCs w:val="28"/>
        </w:rPr>
        <w:t>, он также является участником программы</w:t>
      </w:r>
      <w:r w:rsidR="00775807">
        <w:rPr>
          <w:bCs/>
          <w:sz w:val="28"/>
          <w:szCs w:val="28"/>
        </w:rPr>
        <w:t>;</w:t>
      </w:r>
    </w:p>
    <w:p w14:paraId="6D8B92E4" w14:textId="733385B5" w:rsidR="00CE5482" w:rsidRDefault="00424FD6" w:rsidP="007B4415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</w:t>
      </w:r>
      <w:r w:rsidR="0020000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24FD6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Методических рекомендаций</w:t>
      </w:r>
      <w:r w:rsidRPr="00424F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предусмотрены критерии, исходя из которых </w:t>
      </w:r>
      <w:r w:rsidRPr="00424FD6">
        <w:rPr>
          <w:bCs/>
          <w:sz w:val="28"/>
          <w:szCs w:val="28"/>
        </w:rPr>
        <w:t xml:space="preserve">следует формулировать </w:t>
      </w:r>
      <w:r>
        <w:rPr>
          <w:bCs/>
          <w:sz w:val="28"/>
          <w:szCs w:val="28"/>
        </w:rPr>
        <w:t>ц</w:t>
      </w:r>
      <w:r w:rsidRPr="00424FD6">
        <w:rPr>
          <w:bCs/>
          <w:sz w:val="28"/>
          <w:szCs w:val="28"/>
        </w:rPr>
        <w:t>ели муниципальной программы</w:t>
      </w:r>
      <w:r>
        <w:rPr>
          <w:bCs/>
          <w:sz w:val="28"/>
          <w:szCs w:val="28"/>
        </w:rPr>
        <w:t xml:space="preserve">. Цели программы должны </w:t>
      </w:r>
      <w:r w:rsidRPr="00424FD6">
        <w:rPr>
          <w:bCs/>
          <w:sz w:val="28"/>
          <w:szCs w:val="28"/>
        </w:rPr>
        <w:t>соответствовать сфере</w:t>
      </w:r>
      <w:r>
        <w:rPr>
          <w:bCs/>
          <w:sz w:val="28"/>
          <w:szCs w:val="28"/>
        </w:rPr>
        <w:t xml:space="preserve"> её</w:t>
      </w:r>
      <w:r w:rsidRPr="00424FD6">
        <w:rPr>
          <w:bCs/>
          <w:sz w:val="28"/>
          <w:szCs w:val="28"/>
        </w:rPr>
        <w:t xml:space="preserve"> реализации</w:t>
      </w:r>
      <w:r>
        <w:rPr>
          <w:bCs/>
          <w:sz w:val="28"/>
          <w:szCs w:val="28"/>
        </w:rPr>
        <w:t xml:space="preserve">, </w:t>
      </w:r>
      <w:r w:rsidR="00BF66A1" w:rsidRPr="00BF66A1">
        <w:rPr>
          <w:bCs/>
          <w:sz w:val="28"/>
          <w:szCs w:val="28"/>
        </w:rPr>
        <w:t>конечным социально-экономическим эффектам от</w:t>
      </w:r>
      <w:r w:rsidR="00BF66A1">
        <w:rPr>
          <w:bCs/>
          <w:sz w:val="28"/>
          <w:szCs w:val="28"/>
        </w:rPr>
        <w:t xml:space="preserve"> её</w:t>
      </w:r>
      <w:r w:rsidR="00BF66A1" w:rsidRPr="00BF66A1">
        <w:rPr>
          <w:bCs/>
          <w:sz w:val="28"/>
          <w:szCs w:val="28"/>
        </w:rPr>
        <w:t xml:space="preserve"> реализации</w:t>
      </w:r>
      <w:r w:rsidR="00BF66A1">
        <w:rPr>
          <w:bCs/>
          <w:sz w:val="28"/>
          <w:szCs w:val="28"/>
        </w:rPr>
        <w:t>,</w:t>
      </w:r>
      <w:r w:rsidR="00BF66A1" w:rsidRPr="00BF66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формулировки должны быть четкими, не допускающими </w:t>
      </w:r>
      <w:r w:rsidRPr="00424FD6">
        <w:rPr>
          <w:bCs/>
          <w:sz w:val="28"/>
          <w:szCs w:val="28"/>
        </w:rPr>
        <w:t xml:space="preserve">произвольное или неоднозначное </w:t>
      </w:r>
      <w:r>
        <w:rPr>
          <w:bCs/>
          <w:sz w:val="28"/>
          <w:szCs w:val="28"/>
        </w:rPr>
        <w:t xml:space="preserve">их </w:t>
      </w:r>
      <w:r w:rsidRPr="00424FD6">
        <w:rPr>
          <w:bCs/>
          <w:sz w:val="28"/>
          <w:szCs w:val="28"/>
        </w:rPr>
        <w:t>толкование</w:t>
      </w:r>
      <w:r>
        <w:rPr>
          <w:bCs/>
          <w:sz w:val="28"/>
          <w:szCs w:val="28"/>
        </w:rPr>
        <w:t>. При этом, н</w:t>
      </w:r>
      <w:r w:rsidR="00E7025D">
        <w:rPr>
          <w:bCs/>
          <w:sz w:val="28"/>
          <w:szCs w:val="28"/>
        </w:rPr>
        <w:t xml:space="preserve">аименование цели программы </w:t>
      </w:r>
      <w:r w:rsidR="00834B3E">
        <w:rPr>
          <w:bCs/>
          <w:sz w:val="28"/>
          <w:szCs w:val="28"/>
        </w:rPr>
        <w:t xml:space="preserve">в паспорте проекта Программы </w:t>
      </w:r>
      <w:r w:rsidR="00E7025D">
        <w:rPr>
          <w:bCs/>
          <w:sz w:val="28"/>
          <w:szCs w:val="28"/>
        </w:rPr>
        <w:t>не соответствует наименованию цели</w:t>
      </w:r>
      <w:r w:rsidR="00834B3E" w:rsidRPr="00834B3E">
        <w:rPr>
          <w:bCs/>
          <w:sz w:val="28"/>
          <w:szCs w:val="28"/>
        </w:rPr>
        <w:t xml:space="preserve"> </w:t>
      </w:r>
      <w:r w:rsidR="00834B3E">
        <w:rPr>
          <w:bCs/>
          <w:sz w:val="28"/>
          <w:szCs w:val="28"/>
        </w:rPr>
        <w:t xml:space="preserve">в разделе </w:t>
      </w:r>
      <w:r w:rsidR="00834B3E">
        <w:rPr>
          <w:bCs/>
          <w:sz w:val="28"/>
          <w:szCs w:val="28"/>
          <w:lang w:val="en-US"/>
        </w:rPr>
        <w:t>II</w:t>
      </w:r>
      <w:r w:rsidR="00834B3E">
        <w:rPr>
          <w:bCs/>
          <w:sz w:val="28"/>
          <w:szCs w:val="28"/>
        </w:rPr>
        <w:t xml:space="preserve"> «Цель, задачи и мероприятия» проекта Программы</w:t>
      </w:r>
      <w:r w:rsidR="00E7025D">
        <w:rPr>
          <w:bCs/>
          <w:sz w:val="28"/>
          <w:szCs w:val="28"/>
        </w:rPr>
        <w:t xml:space="preserve">. </w:t>
      </w:r>
      <w:r w:rsidR="00E952DC">
        <w:rPr>
          <w:bCs/>
          <w:sz w:val="28"/>
          <w:szCs w:val="28"/>
        </w:rPr>
        <w:t xml:space="preserve">Исходя из отраженной в </w:t>
      </w:r>
      <w:r w:rsidR="00493DB8">
        <w:rPr>
          <w:bCs/>
          <w:sz w:val="28"/>
          <w:szCs w:val="28"/>
        </w:rPr>
        <w:t xml:space="preserve">паспорте </w:t>
      </w:r>
      <w:r w:rsidR="00E952DC">
        <w:rPr>
          <w:bCs/>
          <w:sz w:val="28"/>
          <w:szCs w:val="28"/>
        </w:rPr>
        <w:t>проект</w:t>
      </w:r>
      <w:r w:rsidR="00493DB8">
        <w:rPr>
          <w:bCs/>
          <w:sz w:val="28"/>
          <w:szCs w:val="28"/>
        </w:rPr>
        <w:t>а</w:t>
      </w:r>
      <w:r w:rsidR="00E952DC">
        <w:rPr>
          <w:bCs/>
          <w:sz w:val="28"/>
          <w:szCs w:val="28"/>
        </w:rPr>
        <w:t xml:space="preserve"> Программы ц</w:t>
      </w:r>
      <w:r w:rsidR="00556735">
        <w:rPr>
          <w:bCs/>
          <w:sz w:val="28"/>
          <w:szCs w:val="28"/>
        </w:rPr>
        <w:t>ел</w:t>
      </w:r>
      <w:r w:rsidR="00E952DC">
        <w:rPr>
          <w:bCs/>
          <w:sz w:val="28"/>
          <w:szCs w:val="28"/>
        </w:rPr>
        <w:t>и</w:t>
      </w:r>
      <w:r w:rsidR="00556735">
        <w:rPr>
          <w:bCs/>
          <w:sz w:val="28"/>
          <w:szCs w:val="28"/>
        </w:rPr>
        <w:t xml:space="preserve"> </w:t>
      </w:r>
      <w:r w:rsidR="00E952DC">
        <w:rPr>
          <w:bCs/>
          <w:sz w:val="28"/>
          <w:szCs w:val="28"/>
        </w:rPr>
        <w:t>следует, что основной целью является повышение качества жизни и уровня обеспеченности населения</w:t>
      </w:r>
      <w:r w:rsidR="00004695">
        <w:rPr>
          <w:bCs/>
          <w:sz w:val="28"/>
          <w:szCs w:val="28"/>
        </w:rPr>
        <w:t xml:space="preserve"> жильем</w:t>
      </w:r>
      <w:r w:rsidR="00E952DC">
        <w:rPr>
          <w:bCs/>
          <w:sz w:val="28"/>
          <w:szCs w:val="28"/>
        </w:rPr>
        <w:t xml:space="preserve"> только путем предоставлени</w:t>
      </w:r>
      <w:r w:rsidR="00493DB8">
        <w:rPr>
          <w:bCs/>
          <w:sz w:val="28"/>
          <w:szCs w:val="28"/>
        </w:rPr>
        <w:t>я</w:t>
      </w:r>
      <w:r w:rsidR="00E952DC">
        <w:rPr>
          <w:bCs/>
          <w:sz w:val="28"/>
          <w:szCs w:val="28"/>
        </w:rPr>
        <w:t xml:space="preserve"> социальных выплат,</w:t>
      </w:r>
      <w:r w:rsidR="00493DB8">
        <w:rPr>
          <w:bCs/>
          <w:sz w:val="28"/>
          <w:szCs w:val="28"/>
        </w:rPr>
        <w:t xml:space="preserve"> а исходя из цели отраженной в разделе </w:t>
      </w:r>
      <w:r w:rsidR="00493DB8">
        <w:rPr>
          <w:bCs/>
          <w:sz w:val="28"/>
          <w:szCs w:val="28"/>
          <w:lang w:val="en-US"/>
        </w:rPr>
        <w:t>II</w:t>
      </w:r>
      <w:r w:rsidR="00493DB8">
        <w:rPr>
          <w:bCs/>
          <w:sz w:val="28"/>
          <w:szCs w:val="28"/>
        </w:rPr>
        <w:t xml:space="preserve"> проекта Программы, что целью в том числе является и увеличение объемов жилищного строительства.</w:t>
      </w:r>
      <w:r w:rsidR="00E952DC">
        <w:rPr>
          <w:bCs/>
          <w:sz w:val="28"/>
          <w:szCs w:val="28"/>
        </w:rPr>
        <w:t xml:space="preserve"> </w:t>
      </w:r>
      <w:r w:rsidR="00C504EE">
        <w:rPr>
          <w:bCs/>
          <w:sz w:val="28"/>
          <w:szCs w:val="28"/>
        </w:rPr>
        <w:t>В то же время, исходя</w:t>
      </w:r>
      <w:r w:rsidR="00E952DC">
        <w:rPr>
          <w:bCs/>
          <w:sz w:val="28"/>
          <w:szCs w:val="28"/>
        </w:rPr>
        <w:t xml:space="preserve"> из основных показателей, структуры и текстовой части </w:t>
      </w:r>
      <w:r w:rsidR="00E7025D">
        <w:rPr>
          <w:bCs/>
          <w:sz w:val="28"/>
          <w:szCs w:val="28"/>
        </w:rPr>
        <w:t xml:space="preserve">проекта </w:t>
      </w:r>
      <w:r w:rsidR="00E952DC">
        <w:rPr>
          <w:bCs/>
          <w:sz w:val="28"/>
          <w:szCs w:val="28"/>
        </w:rPr>
        <w:t xml:space="preserve">Программы следует, что </w:t>
      </w:r>
      <w:r w:rsidR="00F334CF">
        <w:rPr>
          <w:bCs/>
          <w:sz w:val="28"/>
          <w:szCs w:val="28"/>
        </w:rPr>
        <w:t>помимо предоставления социальных выплат</w:t>
      </w:r>
      <w:r w:rsidR="00E7025D">
        <w:rPr>
          <w:bCs/>
          <w:sz w:val="28"/>
          <w:szCs w:val="28"/>
        </w:rPr>
        <w:t xml:space="preserve"> на приобретение жилья и улучшение жилищных условий, </w:t>
      </w:r>
      <w:r w:rsidR="00E7025D">
        <w:rPr>
          <w:bCs/>
          <w:sz w:val="28"/>
          <w:szCs w:val="28"/>
        </w:rPr>
        <w:lastRenderedPageBreak/>
        <w:t xml:space="preserve">целями </w:t>
      </w:r>
      <w:r w:rsidR="00F334CF">
        <w:rPr>
          <w:bCs/>
          <w:sz w:val="28"/>
          <w:szCs w:val="28"/>
        </w:rPr>
        <w:t>также</w:t>
      </w:r>
      <w:r w:rsidR="00E7025D">
        <w:rPr>
          <w:bCs/>
          <w:sz w:val="28"/>
          <w:szCs w:val="28"/>
        </w:rPr>
        <w:t xml:space="preserve"> являются</w:t>
      </w:r>
      <w:r w:rsidR="00F334CF">
        <w:rPr>
          <w:bCs/>
          <w:sz w:val="28"/>
          <w:szCs w:val="28"/>
        </w:rPr>
        <w:t xml:space="preserve"> предоставление жилых помещений льготным категориям граждан, </w:t>
      </w:r>
      <w:r w:rsidR="00E7025D">
        <w:rPr>
          <w:bCs/>
          <w:sz w:val="28"/>
          <w:szCs w:val="28"/>
        </w:rPr>
        <w:t>развитие и освоение территорий Ленского района</w:t>
      </w:r>
      <w:r w:rsidR="00187EF0">
        <w:rPr>
          <w:bCs/>
          <w:sz w:val="28"/>
          <w:szCs w:val="28"/>
        </w:rPr>
        <w:t xml:space="preserve">. </w:t>
      </w:r>
      <w:r w:rsidR="00FE4223">
        <w:rPr>
          <w:bCs/>
          <w:sz w:val="28"/>
          <w:szCs w:val="28"/>
        </w:rPr>
        <w:t>Также ф</w:t>
      </w:r>
      <w:r w:rsidR="00FE4223" w:rsidRPr="00FE4223">
        <w:rPr>
          <w:bCs/>
          <w:sz w:val="28"/>
          <w:szCs w:val="28"/>
        </w:rPr>
        <w:t>ормулировки целей муниципальной программы не должны дублировать наименования ее задач, а также мероприятий (результатов)</w:t>
      </w:r>
      <w:r w:rsidR="00FE4223">
        <w:rPr>
          <w:bCs/>
          <w:sz w:val="28"/>
          <w:szCs w:val="28"/>
        </w:rPr>
        <w:t xml:space="preserve"> </w:t>
      </w:r>
      <w:r w:rsidR="00FE4223" w:rsidRPr="00FE4223">
        <w:rPr>
          <w:bCs/>
          <w:sz w:val="28"/>
          <w:szCs w:val="28"/>
        </w:rPr>
        <w:t>структурных элементов такой программы</w:t>
      </w:r>
      <w:r w:rsidR="00FE4223">
        <w:rPr>
          <w:bCs/>
          <w:sz w:val="28"/>
          <w:szCs w:val="28"/>
        </w:rPr>
        <w:t>, при этом цель проекта Программы и Задача 1 Ведомственного проекта 1 практически идентичны;</w:t>
      </w:r>
    </w:p>
    <w:p w14:paraId="00691C5A" w14:textId="28214678" w:rsidR="00A90D09" w:rsidRDefault="00423269" w:rsidP="007B4415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proofErr w:type="spellStart"/>
      <w:r w:rsidR="00200001">
        <w:rPr>
          <w:bCs/>
          <w:sz w:val="28"/>
          <w:szCs w:val="28"/>
        </w:rPr>
        <w:t>пп</w:t>
      </w:r>
      <w:proofErr w:type="spellEnd"/>
      <w:r w:rsidR="00200001">
        <w:rPr>
          <w:bCs/>
          <w:sz w:val="28"/>
          <w:szCs w:val="28"/>
        </w:rPr>
        <w:t xml:space="preserve">. г) </w:t>
      </w:r>
      <w:r>
        <w:rPr>
          <w:bCs/>
          <w:sz w:val="28"/>
          <w:szCs w:val="28"/>
        </w:rPr>
        <w:t>п. 23 Методических рекомендаций в</w:t>
      </w:r>
      <w:r w:rsidRPr="00423269">
        <w:rPr>
          <w:bCs/>
          <w:sz w:val="28"/>
          <w:szCs w:val="28"/>
        </w:rPr>
        <w:t xml:space="preserve"> паспорте муниципальной</w:t>
      </w:r>
      <w:r>
        <w:rPr>
          <w:bCs/>
          <w:sz w:val="28"/>
          <w:szCs w:val="28"/>
        </w:rPr>
        <w:t xml:space="preserve"> </w:t>
      </w:r>
      <w:r w:rsidRPr="00423269">
        <w:rPr>
          <w:bCs/>
          <w:sz w:val="28"/>
          <w:szCs w:val="28"/>
        </w:rPr>
        <w:t xml:space="preserve">программы необходимо отображать </w:t>
      </w:r>
      <w:r>
        <w:rPr>
          <w:bCs/>
          <w:sz w:val="28"/>
          <w:szCs w:val="28"/>
        </w:rPr>
        <w:t>п</w:t>
      </w:r>
      <w:r w:rsidR="00A90D09">
        <w:rPr>
          <w:bCs/>
          <w:sz w:val="28"/>
          <w:szCs w:val="28"/>
        </w:rPr>
        <w:t>ереч</w:t>
      </w:r>
      <w:r w:rsidR="00834B3E">
        <w:rPr>
          <w:bCs/>
          <w:sz w:val="28"/>
          <w:szCs w:val="28"/>
        </w:rPr>
        <w:t>е</w:t>
      </w:r>
      <w:r w:rsidR="00A90D09">
        <w:rPr>
          <w:bCs/>
          <w:sz w:val="28"/>
          <w:szCs w:val="28"/>
        </w:rPr>
        <w:t>н</w:t>
      </w:r>
      <w:r w:rsidR="00834B3E">
        <w:rPr>
          <w:bCs/>
          <w:sz w:val="28"/>
          <w:szCs w:val="28"/>
        </w:rPr>
        <w:t>ь</w:t>
      </w:r>
      <w:r w:rsidR="00A90D09">
        <w:rPr>
          <w:bCs/>
          <w:sz w:val="28"/>
          <w:szCs w:val="28"/>
        </w:rPr>
        <w:t xml:space="preserve"> структурных элементов</w:t>
      </w:r>
      <w:r>
        <w:rPr>
          <w:bCs/>
          <w:sz w:val="28"/>
          <w:szCs w:val="28"/>
        </w:rPr>
        <w:t>, однако</w:t>
      </w:r>
      <w:r w:rsidR="00834B3E">
        <w:rPr>
          <w:bCs/>
          <w:sz w:val="28"/>
          <w:szCs w:val="28"/>
        </w:rPr>
        <w:t xml:space="preserve"> </w:t>
      </w:r>
      <w:r w:rsidR="006805CA">
        <w:rPr>
          <w:bCs/>
          <w:sz w:val="28"/>
          <w:szCs w:val="28"/>
        </w:rPr>
        <w:t xml:space="preserve">перечень </w:t>
      </w:r>
      <w:r w:rsidR="00834B3E">
        <w:rPr>
          <w:bCs/>
          <w:sz w:val="28"/>
          <w:szCs w:val="28"/>
        </w:rPr>
        <w:t>паспорт</w:t>
      </w:r>
      <w:r w:rsidR="006805CA">
        <w:rPr>
          <w:bCs/>
          <w:sz w:val="28"/>
          <w:szCs w:val="28"/>
        </w:rPr>
        <w:t>а</w:t>
      </w:r>
      <w:r w:rsidR="00834B3E">
        <w:rPr>
          <w:bCs/>
          <w:sz w:val="28"/>
          <w:szCs w:val="28"/>
        </w:rPr>
        <w:t xml:space="preserve"> проекта Программы </w:t>
      </w:r>
      <w:r w:rsidR="00172BAF">
        <w:rPr>
          <w:bCs/>
          <w:sz w:val="28"/>
          <w:szCs w:val="28"/>
        </w:rPr>
        <w:t xml:space="preserve">не </w:t>
      </w:r>
      <w:r w:rsidR="00834B3E">
        <w:rPr>
          <w:bCs/>
          <w:sz w:val="28"/>
          <w:szCs w:val="28"/>
        </w:rPr>
        <w:t>содержит</w:t>
      </w:r>
      <w:r w:rsidR="00172BAF">
        <w:rPr>
          <w:bCs/>
          <w:sz w:val="28"/>
          <w:szCs w:val="28"/>
        </w:rPr>
        <w:t xml:space="preserve"> их</w:t>
      </w:r>
      <w:r w:rsidR="00A90D09">
        <w:rPr>
          <w:bCs/>
          <w:sz w:val="28"/>
          <w:szCs w:val="28"/>
        </w:rPr>
        <w:t xml:space="preserve"> </w:t>
      </w:r>
      <w:r w:rsidR="00172BAF">
        <w:rPr>
          <w:bCs/>
          <w:sz w:val="28"/>
          <w:szCs w:val="28"/>
        </w:rPr>
        <w:t xml:space="preserve">наименований, а только перечисление </w:t>
      </w:r>
      <w:r w:rsidR="00A90D09">
        <w:rPr>
          <w:bCs/>
          <w:sz w:val="28"/>
          <w:szCs w:val="28"/>
        </w:rPr>
        <w:t>тип</w:t>
      </w:r>
      <w:r w:rsidR="00172BAF">
        <w:rPr>
          <w:bCs/>
          <w:sz w:val="28"/>
          <w:szCs w:val="28"/>
        </w:rPr>
        <w:t>ов</w:t>
      </w:r>
      <w:r w:rsidR="00A90D09">
        <w:rPr>
          <w:bCs/>
          <w:sz w:val="28"/>
          <w:szCs w:val="28"/>
        </w:rPr>
        <w:t xml:space="preserve"> </w:t>
      </w:r>
      <w:r w:rsidR="00172BAF">
        <w:rPr>
          <w:bCs/>
          <w:sz w:val="28"/>
          <w:szCs w:val="28"/>
        </w:rPr>
        <w:t>документов</w:t>
      </w:r>
      <w:r w:rsidR="00A90D09">
        <w:rPr>
          <w:bCs/>
          <w:sz w:val="28"/>
          <w:szCs w:val="28"/>
        </w:rPr>
        <w:t>;</w:t>
      </w:r>
    </w:p>
    <w:p w14:paraId="62B36296" w14:textId="2DF42F08" w:rsidR="00CE5482" w:rsidRPr="00CE5482" w:rsidRDefault="00CE5482" w:rsidP="00CE5482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5482">
        <w:rPr>
          <w:bCs/>
          <w:sz w:val="28"/>
          <w:szCs w:val="28"/>
        </w:rPr>
        <w:t>В нарушение п. 24 Методических рекомендаций в паспорт</w:t>
      </w:r>
      <w:r w:rsidR="0062476D">
        <w:rPr>
          <w:bCs/>
          <w:sz w:val="28"/>
          <w:szCs w:val="28"/>
        </w:rPr>
        <w:t>ах</w:t>
      </w:r>
      <w:r w:rsidRPr="00CE5482">
        <w:rPr>
          <w:bCs/>
          <w:sz w:val="28"/>
          <w:szCs w:val="28"/>
        </w:rPr>
        <w:t xml:space="preserve"> ведомственн</w:t>
      </w:r>
      <w:r w:rsidR="0062476D">
        <w:rPr>
          <w:bCs/>
          <w:sz w:val="28"/>
          <w:szCs w:val="28"/>
        </w:rPr>
        <w:t>ых</w:t>
      </w:r>
      <w:r w:rsidRPr="00CE5482">
        <w:rPr>
          <w:bCs/>
          <w:sz w:val="28"/>
          <w:szCs w:val="28"/>
        </w:rPr>
        <w:t xml:space="preserve"> проект</w:t>
      </w:r>
      <w:r w:rsidR="0062476D">
        <w:rPr>
          <w:bCs/>
          <w:sz w:val="28"/>
          <w:szCs w:val="28"/>
        </w:rPr>
        <w:t>ов</w:t>
      </w:r>
      <w:r w:rsidRPr="00CE5482">
        <w:rPr>
          <w:bCs/>
          <w:sz w:val="28"/>
          <w:szCs w:val="28"/>
        </w:rPr>
        <w:t xml:space="preserve"> не указаны:</w:t>
      </w:r>
    </w:p>
    <w:p w14:paraId="16DA0B55" w14:textId="77777777" w:rsidR="00CE5482" w:rsidRPr="00CE5482" w:rsidRDefault="00CE5482" w:rsidP="00CE5482">
      <w:pPr>
        <w:pStyle w:val="af2"/>
        <w:suppressAutoHyphens/>
        <w:spacing w:line="360" w:lineRule="auto"/>
        <w:ind w:left="1069"/>
        <w:jc w:val="both"/>
        <w:rPr>
          <w:bCs/>
          <w:sz w:val="28"/>
          <w:szCs w:val="28"/>
        </w:rPr>
      </w:pPr>
      <w:r w:rsidRPr="00CE5482">
        <w:rPr>
          <w:bCs/>
          <w:sz w:val="28"/>
          <w:szCs w:val="28"/>
        </w:rPr>
        <w:t>- наименование структурного элемента;</w:t>
      </w:r>
    </w:p>
    <w:p w14:paraId="45F17280" w14:textId="77777777" w:rsidR="00CE5482" w:rsidRPr="00CE5482" w:rsidRDefault="00CE5482" w:rsidP="00CE5482">
      <w:pPr>
        <w:pStyle w:val="af2"/>
        <w:suppressAutoHyphens/>
        <w:spacing w:line="360" w:lineRule="auto"/>
        <w:ind w:left="1069"/>
        <w:jc w:val="both"/>
        <w:rPr>
          <w:bCs/>
          <w:sz w:val="28"/>
          <w:szCs w:val="28"/>
        </w:rPr>
      </w:pPr>
      <w:r w:rsidRPr="00CE5482">
        <w:rPr>
          <w:bCs/>
          <w:sz w:val="28"/>
          <w:szCs w:val="28"/>
        </w:rPr>
        <w:t>- сроки реализации;</w:t>
      </w:r>
    </w:p>
    <w:p w14:paraId="5AC2824C" w14:textId="77777777" w:rsidR="00CE5482" w:rsidRPr="00CE5482" w:rsidRDefault="00CE5482" w:rsidP="00CE5482">
      <w:pPr>
        <w:pStyle w:val="af2"/>
        <w:suppressAutoHyphens/>
        <w:spacing w:line="360" w:lineRule="auto"/>
        <w:ind w:left="1069"/>
        <w:jc w:val="both"/>
        <w:rPr>
          <w:bCs/>
          <w:sz w:val="28"/>
          <w:szCs w:val="28"/>
        </w:rPr>
      </w:pPr>
      <w:r w:rsidRPr="00CE5482">
        <w:rPr>
          <w:bCs/>
          <w:sz w:val="28"/>
          <w:szCs w:val="28"/>
        </w:rPr>
        <w:t>- перечень мероприятий (результатов);</w:t>
      </w:r>
    </w:p>
    <w:p w14:paraId="730D89BA" w14:textId="6C0F11DD" w:rsidR="00CE5482" w:rsidRPr="00CE5482" w:rsidRDefault="00CE5482" w:rsidP="00CE5482">
      <w:pPr>
        <w:pStyle w:val="af2"/>
        <w:suppressAutoHyphens/>
        <w:spacing w:line="360" w:lineRule="auto"/>
        <w:ind w:left="1069"/>
        <w:jc w:val="both"/>
        <w:rPr>
          <w:bCs/>
          <w:sz w:val="28"/>
          <w:szCs w:val="28"/>
        </w:rPr>
      </w:pPr>
      <w:r w:rsidRPr="00CE5482">
        <w:rPr>
          <w:bCs/>
          <w:sz w:val="28"/>
          <w:szCs w:val="28"/>
        </w:rPr>
        <w:t>- сведения о кураторе</w:t>
      </w:r>
      <w:r w:rsidR="00775807">
        <w:rPr>
          <w:bCs/>
          <w:sz w:val="28"/>
          <w:szCs w:val="28"/>
        </w:rPr>
        <w:t>;</w:t>
      </w:r>
    </w:p>
    <w:p w14:paraId="622BFE1F" w14:textId="282B67DE" w:rsidR="00834B3E" w:rsidRPr="00834B3E" w:rsidRDefault="002168EE" w:rsidP="00834B3E">
      <w:pPr>
        <w:pStyle w:val="af2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21 </w:t>
      </w:r>
      <w:r w:rsidR="009F5535">
        <w:rPr>
          <w:bCs/>
          <w:sz w:val="28"/>
          <w:szCs w:val="28"/>
        </w:rPr>
        <w:t>М</w:t>
      </w:r>
      <w:r w:rsidR="009F5535" w:rsidRPr="00774CBD">
        <w:rPr>
          <w:bCs/>
          <w:sz w:val="28"/>
          <w:szCs w:val="28"/>
        </w:rPr>
        <w:t>етодически</w:t>
      </w:r>
      <w:r w:rsidR="009F5535">
        <w:rPr>
          <w:bCs/>
          <w:sz w:val="28"/>
          <w:szCs w:val="28"/>
        </w:rPr>
        <w:t>х</w:t>
      </w:r>
      <w:r w:rsidR="009F5535" w:rsidRPr="00774CBD">
        <w:rPr>
          <w:bCs/>
          <w:sz w:val="28"/>
          <w:szCs w:val="28"/>
        </w:rPr>
        <w:t xml:space="preserve"> </w:t>
      </w:r>
      <w:r w:rsidR="009F5535">
        <w:rPr>
          <w:bCs/>
          <w:sz w:val="28"/>
          <w:szCs w:val="28"/>
        </w:rPr>
        <w:t>рекомендаций</w:t>
      </w:r>
      <w:r w:rsidR="009F5535" w:rsidRPr="002168EE">
        <w:rPr>
          <w:sz w:val="28"/>
          <w:szCs w:val="28"/>
        </w:rPr>
        <w:t xml:space="preserve"> </w:t>
      </w:r>
      <w:r w:rsidR="009F5535">
        <w:rPr>
          <w:sz w:val="28"/>
          <w:szCs w:val="28"/>
        </w:rPr>
        <w:t>в</w:t>
      </w:r>
      <w:r w:rsidRPr="002168EE">
        <w:rPr>
          <w:sz w:val="28"/>
          <w:szCs w:val="28"/>
        </w:rPr>
        <w:t xml:space="preserve"> процессную часть государственной программы рекомендуется включать комплексы процессных мероприятий, формируемых по аналогии с положениями Методических рекомендаций </w:t>
      </w:r>
      <w:r w:rsidR="00235B89">
        <w:rPr>
          <w:sz w:val="28"/>
          <w:szCs w:val="28"/>
        </w:rPr>
        <w:t>№</w:t>
      </w:r>
      <w:r w:rsidRPr="002168EE">
        <w:rPr>
          <w:sz w:val="28"/>
          <w:szCs w:val="28"/>
        </w:rPr>
        <w:t xml:space="preserve"> 500</w:t>
      </w:r>
      <w:r w:rsidR="001356CA">
        <w:rPr>
          <w:rStyle w:val="afd"/>
          <w:sz w:val="28"/>
          <w:szCs w:val="28"/>
        </w:rPr>
        <w:footnoteReference w:id="1"/>
      </w:r>
      <w:r w:rsidRPr="002168EE">
        <w:rPr>
          <w:sz w:val="28"/>
          <w:szCs w:val="28"/>
        </w:rPr>
        <w:t>.</w:t>
      </w:r>
      <w:r w:rsidR="001356CA">
        <w:rPr>
          <w:sz w:val="28"/>
          <w:szCs w:val="28"/>
        </w:rPr>
        <w:t xml:space="preserve"> Так, в</w:t>
      </w:r>
      <w:r w:rsidR="00834B3E" w:rsidRPr="00834B3E">
        <w:rPr>
          <w:sz w:val="28"/>
          <w:szCs w:val="28"/>
        </w:rPr>
        <w:t xml:space="preserve"> </w:t>
      </w:r>
      <w:hyperlink r:id="rId11" w:history="1">
        <w:r w:rsidR="00834B3E" w:rsidRPr="00834B3E">
          <w:rPr>
            <w:sz w:val="28"/>
            <w:szCs w:val="28"/>
          </w:rPr>
          <w:t>разделе 1</w:t>
        </w:r>
      </w:hyperlink>
      <w:r w:rsidR="00834B3E" w:rsidRPr="00834B3E">
        <w:rPr>
          <w:sz w:val="28"/>
          <w:szCs w:val="28"/>
        </w:rPr>
        <w:t xml:space="preserve"> </w:t>
      </w:r>
      <w:r w:rsidR="00834B3E">
        <w:rPr>
          <w:sz w:val="28"/>
          <w:szCs w:val="28"/>
        </w:rPr>
        <w:t>«</w:t>
      </w:r>
      <w:r w:rsidR="00834B3E" w:rsidRPr="00834B3E">
        <w:rPr>
          <w:sz w:val="28"/>
          <w:szCs w:val="28"/>
        </w:rPr>
        <w:t>Общие положения</w:t>
      </w:r>
      <w:r w:rsidR="00834B3E">
        <w:rPr>
          <w:sz w:val="28"/>
          <w:szCs w:val="28"/>
        </w:rPr>
        <w:t>»</w:t>
      </w:r>
      <w:r w:rsidR="00834B3E" w:rsidRPr="00834B3E">
        <w:rPr>
          <w:sz w:val="28"/>
          <w:szCs w:val="28"/>
        </w:rPr>
        <w:t xml:space="preserve"> паспорта комплекса процессных мероприятий</w:t>
      </w:r>
      <w:r w:rsidR="00834B3E">
        <w:rPr>
          <w:sz w:val="28"/>
          <w:szCs w:val="28"/>
        </w:rPr>
        <w:t xml:space="preserve"> отсутствует информация </w:t>
      </w:r>
      <w:r w:rsidR="001356CA">
        <w:rPr>
          <w:sz w:val="28"/>
          <w:szCs w:val="28"/>
        </w:rPr>
        <w:t>о</w:t>
      </w:r>
      <w:r w:rsidR="001356CA" w:rsidRPr="001356CA">
        <w:rPr>
          <w:sz w:val="28"/>
          <w:szCs w:val="28"/>
        </w:rPr>
        <w:t xml:space="preserve"> Ф.И.О. и должности руководителя (заместителя руководителя) </w:t>
      </w:r>
      <w:r w:rsidR="00463D23">
        <w:rPr>
          <w:sz w:val="28"/>
          <w:szCs w:val="28"/>
        </w:rPr>
        <w:t>органа исполнительной власти (иного орган</w:t>
      </w:r>
      <w:r w:rsidR="00172BAF">
        <w:rPr>
          <w:sz w:val="28"/>
          <w:szCs w:val="28"/>
        </w:rPr>
        <w:t>а</w:t>
      </w:r>
      <w:r w:rsidR="00463D23">
        <w:rPr>
          <w:sz w:val="28"/>
          <w:szCs w:val="28"/>
        </w:rPr>
        <w:t xml:space="preserve">, организации) </w:t>
      </w:r>
      <w:r w:rsidR="001356CA">
        <w:rPr>
          <w:sz w:val="28"/>
          <w:szCs w:val="28"/>
        </w:rPr>
        <w:t xml:space="preserve">ответственного </w:t>
      </w:r>
      <w:r w:rsidR="001356CA" w:rsidRPr="001356CA">
        <w:rPr>
          <w:sz w:val="28"/>
          <w:szCs w:val="28"/>
        </w:rPr>
        <w:t>за разработку и реализацию комплекса процессных мероприятий</w:t>
      </w:r>
      <w:r w:rsidR="00AB2775">
        <w:rPr>
          <w:sz w:val="28"/>
          <w:szCs w:val="28"/>
        </w:rPr>
        <w:t>. Помимо этого, ответственным</w:t>
      </w:r>
      <w:r w:rsidR="00FE4223">
        <w:rPr>
          <w:sz w:val="28"/>
          <w:szCs w:val="28"/>
        </w:rPr>
        <w:t>и</w:t>
      </w:r>
      <w:r w:rsidR="00AB2775">
        <w:rPr>
          <w:sz w:val="28"/>
          <w:szCs w:val="28"/>
        </w:rPr>
        <w:t xml:space="preserve"> за выполнение структурного элемента </w:t>
      </w:r>
      <w:r w:rsidR="00E20E1E">
        <w:rPr>
          <w:sz w:val="28"/>
          <w:szCs w:val="28"/>
        </w:rPr>
        <w:t xml:space="preserve">проектом Программы </w:t>
      </w:r>
      <w:r w:rsidR="00AB2775">
        <w:rPr>
          <w:sz w:val="28"/>
          <w:szCs w:val="28"/>
        </w:rPr>
        <w:t xml:space="preserve">указаны как ответственный </w:t>
      </w:r>
      <w:r w:rsidR="00FE4223">
        <w:rPr>
          <w:sz w:val="28"/>
          <w:szCs w:val="28"/>
        </w:rPr>
        <w:t>исполнитель,</w:t>
      </w:r>
      <w:r w:rsidR="00AB2775">
        <w:rPr>
          <w:sz w:val="28"/>
          <w:szCs w:val="28"/>
        </w:rPr>
        <w:t xml:space="preserve"> так и соисполнитель программы, в то время как исполнителем комплекса процессных мероприятий является </w:t>
      </w:r>
      <w:r w:rsidR="00E20E1E">
        <w:rPr>
          <w:sz w:val="28"/>
          <w:szCs w:val="28"/>
        </w:rPr>
        <w:t xml:space="preserve">ответственный </w:t>
      </w:r>
      <w:r w:rsidR="00AB2775">
        <w:rPr>
          <w:sz w:val="28"/>
          <w:szCs w:val="28"/>
        </w:rPr>
        <w:t>исполнитель программы</w:t>
      </w:r>
      <w:r w:rsidR="001356CA">
        <w:rPr>
          <w:sz w:val="28"/>
          <w:szCs w:val="28"/>
        </w:rPr>
        <w:t>;</w:t>
      </w:r>
    </w:p>
    <w:p w14:paraId="5C33AA09" w14:textId="50D5C47B" w:rsidR="00781CC6" w:rsidRDefault="00590746" w:rsidP="003A4088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Согласно п. 5 Методических рекомендаций, </w:t>
      </w:r>
      <w:r w:rsidRPr="00590746">
        <w:rPr>
          <w:bCs/>
          <w:sz w:val="28"/>
          <w:szCs w:val="28"/>
        </w:rPr>
        <w:t xml:space="preserve">показатель </w:t>
      </w:r>
      <w:r w:rsidR="00FE4223">
        <w:rPr>
          <w:bCs/>
          <w:sz w:val="28"/>
          <w:szCs w:val="28"/>
        </w:rPr>
        <w:t>–</w:t>
      </w:r>
      <w:r w:rsidRPr="00590746">
        <w:rPr>
          <w:bCs/>
          <w:sz w:val="28"/>
          <w:szCs w:val="28"/>
        </w:rPr>
        <w:t xml:space="preserve"> </w:t>
      </w:r>
      <w:r w:rsidR="00FE4223">
        <w:rPr>
          <w:bCs/>
          <w:sz w:val="28"/>
          <w:szCs w:val="28"/>
        </w:rPr>
        <w:t xml:space="preserve">это </w:t>
      </w:r>
      <w:r w:rsidRPr="00590746">
        <w:rPr>
          <w:bCs/>
          <w:sz w:val="28"/>
          <w:szCs w:val="28"/>
        </w:rPr>
        <w:t>количественно измеримый параметр, характеризующий достижение целей муниципальной программы, выполнение задач структурного элемента такой программы</w:t>
      </w:r>
      <w:r w:rsidR="009F47B5">
        <w:rPr>
          <w:bCs/>
          <w:sz w:val="28"/>
          <w:szCs w:val="28"/>
        </w:rPr>
        <w:t xml:space="preserve"> и</w:t>
      </w:r>
      <w:r w:rsidR="00B64073">
        <w:rPr>
          <w:bCs/>
          <w:sz w:val="28"/>
          <w:szCs w:val="28"/>
        </w:rPr>
        <w:t xml:space="preserve"> </w:t>
      </w:r>
      <w:r w:rsidR="009F47B5">
        <w:rPr>
          <w:bCs/>
          <w:sz w:val="28"/>
          <w:szCs w:val="28"/>
        </w:rPr>
        <w:t>с</w:t>
      </w:r>
      <w:r w:rsidR="00196B2C">
        <w:rPr>
          <w:bCs/>
          <w:sz w:val="28"/>
          <w:szCs w:val="28"/>
        </w:rPr>
        <w:t xml:space="preserve">огласно п. 30 Методических рекомендаций характеризует достижение целей программы и задач структурных элементов. </w:t>
      </w:r>
      <w:r w:rsidR="00751000">
        <w:rPr>
          <w:bCs/>
          <w:sz w:val="28"/>
          <w:szCs w:val="28"/>
        </w:rPr>
        <w:t>Показатели,</w:t>
      </w:r>
      <w:r w:rsidR="00200001">
        <w:rPr>
          <w:bCs/>
          <w:sz w:val="28"/>
          <w:szCs w:val="28"/>
        </w:rPr>
        <w:t xml:space="preserve"> отраженные </w:t>
      </w:r>
      <w:r w:rsidR="00751000">
        <w:rPr>
          <w:bCs/>
          <w:sz w:val="28"/>
          <w:szCs w:val="28"/>
        </w:rPr>
        <w:t>в проекте Программы,</w:t>
      </w:r>
      <w:r w:rsidR="00200001">
        <w:rPr>
          <w:bCs/>
          <w:sz w:val="28"/>
          <w:szCs w:val="28"/>
        </w:rPr>
        <w:t xml:space="preserve"> не соответствуют </w:t>
      </w:r>
      <w:r w:rsidR="00751000">
        <w:rPr>
          <w:bCs/>
          <w:sz w:val="28"/>
          <w:szCs w:val="28"/>
        </w:rPr>
        <w:t xml:space="preserve">рекомендациям, перечисленным в п. 28 Методических рекомендаций. </w:t>
      </w:r>
      <w:r w:rsidR="00B64073">
        <w:rPr>
          <w:bCs/>
          <w:sz w:val="28"/>
          <w:szCs w:val="28"/>
        </w:rPr>
        <w:t>По мнению КСО МО «Ленский район» основными показателями проекта Программы являются «</w:t>
      </w:r>
      <w:r w:rsidR="00B64073" w:rsidRPr="00B64073">
        <w:rPr>
          <w:bCs/>
          <w:sz w:val="28"/>
          <w:szCs w:val="28"/>
        </w:rPr>
        <w:t xml:space="preserve">Количество </w:t>
      </w:r>
      <w:r w:rsidR="00FE4223">
        <w:rPr>
          <w:bCs/>
          <w:sz w:val="28"/>
          <w:szCs w:val="28"/>
        </w:rPr>
        <w:t>граждан/</w:t>
      </w:r>
      <w:r w:rsidR="00B64073" w:rsidRPr="00B64073">
        <w:rPr>
          <w:bCs/>
          <w:sz w:val="28"/>
          <w:szCs w:val="28"/>
        </w:rPr>
        <w:t>семей, улучшивших жилищные условия</w:t>
      </w:r>
      <w:r w:rsidR="00B64073">
        <w:rPr>
          <w:bCs/>
          <w:sz w:val="28"/>
          <w:szCs w:val="28"/>
        </w:rPr>
        <w:t>» и «</w:t>
      </w:r>
      <w:r w:rsidR="00B64073" w:rsidRPr="00B64073">
        <w:rPr>
          <w:bCs/>
          <w:sz w:val="28"/>
          <w:szCs w:val="28"/>
        </w:rPr>
        <w:t>Доля площади жилищного фонда, обеспеченного всеми видами благоустройства, в общей площади жилищного фонда</w:t>
      </w:r>
      <w:r w:rsidR="00B64073">
        <w:rPr>
          <w:bCs/>
          <w:sz w:val="28"/>
          <w:szCs w:val="28"/>
        </w:rPr>
        <w:t xml:space="preserve"> Ленского района»</w:t>
      </w:r>
      <w:r w:rsidR="00F05554">
        <w:rPr>
          <w:bCs/>
          <w:sz w:val="28"/>
          <w:szCs w:val="28"/>
        </w:rPr>
        <w:t>, а основными показателями структурных элементов – «</w:t>
      </w:r>
      <w:r w:rsidR="00F05554" w:rsidRPr="00F05554">
        <w:rPr>
          <w:bCs/>
          <w:sz w:val="28"/>
          <w:szCs w:val="28"/>
        </w:rPr>
        <w:t xml:space="preserve">Количество граждан/семей, получивших </w:t>
      </w:r>
      <w:r w:rsidR="00F05554">
        <w:rPr>
          <w:bCs/>
          <w:sz w:val="28"/>
          <w:szCs w:val="28"/>
        </w:rPr>
        <w:t>муниципальную</w:t>
      </w:r>
      <w:r w:rsidR="00F05554" w:rsidRPr="00F05554">
        <w:rPr>
          <w:bCs/>
          <w:sz w:val="28"/>
          <w:szCs w:val="28"/>
        </w:rPr>
        <w:t xml:space="preserve"> поддержку на улучшение жилищных условий</w:t>
      </w:r>
      <w:r w:rsidR="00F05554">
        <w:rPr>
          <w:bCs/>
          <w:sz w:val="28"/>
          <w:szCs w:val="28"/>
        </w:rPr>
        <w:t>», «</w:t>
      </w:r>
      <w:r w:rsidR="00F05554" w:rsidRPr="00F05554">
        <w:rPr>
          <w:bCs/>
          <w:sz w:val="28"/>
          <w:szCs w:val="28"/>
        </w:rPr>
        <w:t xml:space="preserve">Количество граждан/семей, относящихся к отдельным категориям граждан, установленным законодательством, </w:t>
      </w:r>
      <w:r w:rsidR="00F05554">
        <w:rPr>
          <w:bCs/>
          <w:sz w:val="28"/>
          <w:szCs w:val="28"/>
        </w:rPr>
        <w:t>обеспеченных благоустроенным жильем», «Количество м</w:t>
      </w:r>
      <w:r w:rsidR="00F05554" w:rsidRPr="00F05554">
        <w:rPr>
          <w:bCs/>
          <w:sz w:val="28"/>
          <w:szCs w:val="28"/>
        </w:rPr>
        <w:t>олоды</w:t>
      </w:r>
      <w:r w:rsidR="00F05554">
        <w:rPr>
          <w:bCs/>
          <w:sz w:val="28"/>
          <w:szCs w:val="28"/>
        </w:rPr>
        <w:t>х</w:t>
      </w:r>
      <w:r w:rsidR="00F05554" w:rsidRPr="00F05554">
        <w:rPr>
          <w:bCs/>
          <w:sz w:val="28"/>
          <w:szCs w:val="28"/>
        </w:rPr>
        <w:t xml:space="preserve"> сем</w:t>
      </w:r>
      <w:r w:rsidR="00F05554">
        <w:rPr>
          <w:bCs/>
          <w:sz w:val="28"/>
          <w:szCs w:val="28"/>
        </w:rPr>
        <w:t>ей</w:t>
      </w:r>
      <w:r w:rsidR="00F05554" w:rsidRPr="00F05554">
        <w:rPr>
          <w:bCs/>
          <w:sz w:val="28"/>
          <w:szCs w:val="28"/>
        </w:rPr>
        <w:t>, улучшившие жилищные условия с помощью социальных выплат</w:t>
      </w:r>
      <w:r w:rsidR="00F05554">
        <w:rPr>
          <w:bCs/>
          <w:sz w:val="28"/>
          <w:szCs w:val="28"/>
        </w:rPr>
        <w:t>»</w:t>
      </w:r>
      <w:r w:rsidR="00FB7C63">
        <w:rPr>
          <w:bCs/>
          <w:sz w:val="28"/>
          <w:szCs w:val="28"/>
        </w:rPr>
        <w:t>, «</w:t>
      </w:r>
      <w:r w:rsidR="00FB7C63" w:rsidRPr="00FB7C63">
        <w:rPr>
          <w:bCs/>
          <w:sz w:val="28"/>
          <w:szCs w:val="28"/>
        </w:rPr>
        <w:t>Доля внесенных изменений в документы территориального планировани</w:t>
      </w:r>
      <w:r w:rsidR="00FB7C63">
        <w:rPr>
          <w:bCs/>
          <w:sz w:val="28"/>
          <w:szCs w:val="28"/>
        </w:rPr>
        <w:t>я МО «Ленский район»</w:t>
      </w:r>
      <w:r w:rsidR="00FB7C63" w:rsidRPr="00FB7C63">
        <w:rPr>
          <w:bCs/>
          <w:sz w:val="28"/>
          <w:szCs w:val="28"/>
        </w:rPr>
        <w:t xml:space="preserve"> от общего количества изменений, внесение которых требуется в соответствии с законодательством о градостроительной деятельности</w:t>
      </w:r>
      <w:r w:rsidR="00FB7C63">
        <w:rPr>
          <w:bCs/>
          <w:sz w:val="28"/>
          <w:szCs w:val="28"/>
        </w:rPr>
        <w:t>», «</w:t>
      </w:r>
      <w:r w:rsidR="00FB7C63" w:rsidRPr="00FB7C63">
        <w:rPr>
          <w:bCs/>
          <w:sz w:val="28"/>
          <w:szCs w:val="28"/>
        </w:rPr>
        <w:t>Количество проектов планировки территорий и проектов межевания территорий по объектам регионального значения</w:t>
      </w:r>
      <w:r w:rsidR="00FB7C63">
        <w:rPr>
          <w:bCs/>
          <w:sz w:val="28"/>
          <w:szCs w:val="28"/>
        </w:rPr>
        <w:t xml:space="preserve">», «Количество </w:t>
      </w:r>
      <w:r w:rsidR="004C1BF6">
        <w:rPr>
          <w:bCs/>
          <w:sz w:val="28"/>
          <w:szCs w:val="28"/>
        </w:rPr>
        <w:t xml:space="preserve">разработанных </w:t>
      </w:r>
      <w:r w:rsidR="00FB7C63">
        <w:rPr>
          <w:bCs/>
          <w:sz w:val="28"/>
          <w:szCs w:val="28"/>
        </w:rPr>
        <w:t>проектов</w:t>
      </w:r>
      <w:r w:rsidR="004C1BF6">
        <w:rPr>
          <w:bCs/>
          <w:sz w:val="28"/>
          <w:szCs w:val="28"/>
        </w:rPr>
        <w:t xml:space="preserve">, предпроектных работ по объектам </w:t>
      </w:r>
      <w:r w:rsidR="00FB7C63">
        <w:rPr>
          <w:bCs/>
          <w:sz w:val="28"/>
          <w:szCs w:val="28"/>
        </w:rPr>
        <w:t xml:space="preserve"> благоустройства территории Ленского района», «</w:t>
      </w:r>
      <w:r w:rsidR="004C1BF6" w:rsidRPr="004C1BF6">
        <w:rPr>
          <w:bCs/>
          <w:sz w:val="28"/>
          <w:szCs w:val="28"/>
        </w:rPr>
        <w:t xml:space="preserve">Реализация проектов </w:t>
      </w:r>
      <w:r w:rsidR="004C1BF6">
        <w:rPr>
          <w:bCs/>
          <w:sz w:val="28"/>
          <w:szCs w:val="28"/>
        </w:rPr>
        <w:t>по благоустройству территорий Ленского района», «Количество проектов направленных для участия в конкурсах регионального уровня»</w:t>
      </w:r>
      <w:r w:rsidR="00FC623F">
        <w:rPr>
          <w:bCs/>
          <w:sz w:val="28"/>
          <w:szCs w:val="28"/>
        </w:rPr>
        <w:t>, «</w:t>
      </w:r>
      <w:r w:rsidR="00FC623F" w:rsidRPr="00FC623F">
        <w:rPr>
          <w:bCs/>
          <w:sz w:val="28"/>
          <w:szCs w:val="28"/>
        </w:rPr>
        <w:t>Количество благоустроенных общественных территорий</w:t>
      </w:r>
      <w:r w:rsidR="00FC623F">
        <w:rPr>
          <w:bCs/>
          <w:sz w:val="28"/>
          <w:szCs w:val="28"/>
        </w:rPr>
        <w:t>»</w:t>
      </w:r>
      <w:r w:rsidR="00EC52F2">
        <w:rPr>
          <w:bCs/>
          <w:sz w:val="28"/>
          <w:szCs w:val="28"/>
        </w:rPr>
        <w:t>, «</w:t>
      </w:r>
      <w:r w:rsidR="00EC52F2" w:rsidRPr="00EC52F2">
        <w:rPr>
          <w:bCs/>
          <w:sz w:val="28"/>
          <w:szCs w:val="28"/>
        </w:rPr>
        <w:t xml:space="preserve">Количество </w:t>
      </w:r>
      <w:r w:rsidR="00EC52F2">
        <w:rPr>
          <w:bCs/>
          <w:sz w:val="28"/>
          <w:szCs w:val="28"/>
        </w:rPr>
        <w:t>граждан/</w:t>
      </w:r>
      <w:r w:rsidR="00EC52F2" w:rsidRPr="00EC52F2">
        <w:rPr>
          <w:bCs/>
          <w:sz w:val="28"/>
          <w:szCs w:val="28"/>
        </w:rPr>
        <w:t>семей, получивших свидетельства о праве на получение социальной выплаты</w:t>
      </w:r>
      <w:r w:rsidR="00EC52F2">
        <w:rPr>
          <w:bCs/>
          <w:sz w:val="28"/>
          <w:szCs w:val="28"/>
        </w:rPr>
        <w:t>»</w:t>
      </w:r>
      <w:r w:rsidR="004C1BF6">
        <w:rPr>
          <w:bCs/>
          <w:sz w:val="28"/>
          <w:szCs w:val="28"/>
        </w:rPr>
        <w:t xml:space="preserve"> и пр</w:t>
      </w:r>
      <w:r w:rsidR="00B64073">
        <w:rPr>
          <w:bCs/>
          <w:sz w:val="28"/>
          <w:szCs w:val="28"/>
        </w:rPr>
        <w:t>.</w:t>
      </w:r>
      <w:r w:rsidR="00775807">
        <w:rPr>
          <w:bCs/>
          <w:sz w:val="28"/>
          <w:szCs w:val="28"/>
        </w:rPr>
        <w:t>;</w:t>
      </w:r>
    </w:p>
    <w:p w14:paraId="27AA73C1" w14:textId="00EC5238" w:rsidR="00AB2775" w:rsidRDefault="008A18FD" w:rsidP="003A4088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нарушение п. 22 </w:t>
      </w:r>
      <w:r w:rsidRPr="00774CBD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774C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01-03-125/3 проект Программы не содержит реестра документов, входящих в состав муниципальной программы;</w:t>
      </w:r>
    </w:p>
    <w:p w14:paraId="3B9A5DB8" w14:textId="77777777" w:rsidR="00A327DD" w:rsidRDefault="008A18FD" w:rsidP="00A327DD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Раздел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«Характеристика текущей ситуации» проекта Программы содержит информацию о направлениях ведомственных проектов, их целей и задач, в то время как данная информация, исходя из н</w:t>
      </w:r>
      <w:r w:rsidR="003A4088">
        <w:rPr>
          <w:bCs/>
          <w:sz w:val="28"/>
          <w:szCs w:val="28"/>
        </w:rPr>
        <w:t>азвани</w:t>
      </w:r>
      <w:r>
        <w:rPr>
          <w:bCs/>
          <w:sz w:val="28"/>
          <w:szCs w:val="28"/>
        </w:rPr>
        <w:t>я,</w:t>
      </w:r>
      <w:r w:rsidR="003A40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подлежит отражению в </w:t>
      </w:r>
      <w:r w:rsidR="003A4088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е</w:t>
      </w:r>
      <w:r w:rsidR="003A4088">
        <w:rPr>
          <w:bCs/>
          <w:sz w:val="28"/>
          <w:szCs w:val="28"/>
        </w:rPr>
        <w:t xml:space="preserve"> </w:t>
      </w:r>
      <w:r w:rsidR="003A4088">
        <w:rPr>
          <w:bCs/>
          <w:sz w:val="28"/>
          <w:szCs w:val="28"/>
          <w:lang w:val="en-US"/>
        </w:rPr>
        <w:t>II</w:t>
      </w:r>
      <w:r w:rsidR="003A4088">
        <w:rPr>
          <w:bCs/>
          <w:sz w:val="28"/>
          <w:szCs w:val="28"/>
        </w:rPr>
        <w:t xml:space="preserve"> «Цель, задачи и мероприятия»</w:t>
      </w:r>
      <w:r w:rsidRPr="008A18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проекта Программы</w:t>
      </w:r>
      <w:r w:rsidR="00E92506">
        <w:rPr>
          <w:bCs/>
          <w:sz w:val="28"/>
          <w:szCs w:val="28"/>
        </w:rPr>
        <w:t>. В текстовой части проекта Программы характеристики мероприятия «Улучшение жилищно-коммунальных услуг» описаны в раздел</w:t>
      </w:r>
      <w:r w:rsidR="00FB0DB3">
        <w:rPr>
          <w:bCs/>
          <w:sz w:val="28"/>
          <w:szCs w:val="28"/>
        </w:rPr>
        <w:t>е</w:t>
      </w:r>
      <w:r w:rsidR="00E92506">
        <w:rPr>
          <w:bCs/>
          <w:sz w:val="28"/>
          <w:szCs w:val="28"/>
        </w:rPr>
        <w:t xml:space="preserve"> </w:t>
      </w:r>
      <w:r w:rsidR="00E92506">
        <w:rPr>
          <w:bCs/>
          <w:sz w:val="28"/>
          <w:szCs w:val="28"/>
          <w:lang w:val="en-US"/>
        </w:rPr>
        <w:t>I</w:t>
      </w:r>
      <w:r w:rsidR="00FB0DB3">
        <w:rPr>
          <w:bCs/>
          <w:sz w:val="28"/>
          <w:szCs w:val="28"/>
        </w:rPr>
        <w:t>, в рамках Ведомственного проекта 1</w:t>
      </w:r>
      <w:r w:rsidR="00E92506">
        <w:rPr>
          <w:bCs/>
          <w:sz w:val="28"/>
          <w:szCs w:val="28"/>
        </w:rPr>
        <w:t>, в то время как данное мероприятие относится к комплексу процессных мероприятий</w:t>
      </w:r>
      <w:r w:rsidR="00D74517">
        <w:rPr>
          <w:bCs/>
          <w:sz w:val="28"/>
          <w:szCs w:val="28"/>
        </w:rPr>
        <w:t xml:space="preserve">, и при этом в плане мероприятий </w:t>
      </w:r>
      <w:r w:rsidR="00F84EF6">
        <w:rPr>
          <w:bCs/>
          <w:sz w:val="28"/>
          <w:szCs w:val="28"/>
        </w:rPr>
        <w:t xml:space="preserve">указанное мероприятие </w:t>
      </w:r>
      <w:r w:rsidR="00D74517">
        <w:rPr>
          <w:bCs/>
          <w:sz w:val="28"/>
          <w:szCs w:val="28"/>
        </w:rPr>
        <w:t>сформулировано как «Предоставление социальных выплат работникам бюджетной сферы на повышение качества жилищно-коммунальных услуг»</w:t>
      </w:r>
      <w:r w:rsidR="00E92506">
        <w:rPr>
          <w:bCs/>
          <w:sz w:val="28"/>
          <w:szCs w:val="28"/>
        </w:rPr>
        <w:t>.</w:t>
      </w:r>
      <w:r w:rsidR="00F84EF6">
        <w:rPr>
          <w:bCs/>
          <w:sz w:val="28"/>
          <w:szCs w:val="28"/>
        </w:rPr>
        <w:t xml:space="preserve"> В текстовой части проекта Программы указано, что одной из важных причин поддержки работников бюджетной сферы является решение кадрового вопроса, при этом ни цели </w:t>
      </w:r>
      <w:r w:rsidR="001E0FFA">
        <w:rPr>
          <w:bCs/>
          <w:sz w:val="28"/>
          <w:szCs w:val="28"/>
        </w:rPr>
        <w:t>программы,</w:t>
      </w:r>
      <w:r w:rsidR="00F84EF6">
        <w:rPr>
          <w:bCs/>
          <w:sz w:val="28"/>
          <w:szCs w:val="28"/>
        </w:rPr>
        <w:t xml:space="preserve"> ни задачи структурных элементов не содержат </w:t>
      </w:r>
      <w:r w:rsidR="001E0FFA">
        <w:rPr>
          <w:bCs/>
          <w:sz w:val="28"/>
          <w:szCs w:val="28"/>
        </w:rPr>
        <w:t>показателей,</w:t>
      </w:r>
      <w:r w:rsidR="00F84EF6">
        <w:rPr>
          <w:bCs/>
          <w:sz w:val="28"/>
          <w:szCs w:val="28"/>
        </w:rPr>
        <w:t xml:space="preserve"> направленных на решение </w:t>
      </w:r>
      <w:r w:rsidR="001E0FFA">
        <w:rPr>
          <w:bCs/>
          <w:sz w:val="28"/>
          <w:szCs w:val="28"/>
        </w:rPr>
        <w:t>указанного</w:t>
      </w:r>
      <w:r w:rsidR="00F84EF6">
        <w:rPr>
          <w:bCs/>
          <w:sz w:val="28"/>
          <w:szCs w:val="28"/>
        </w:rPr>
        <w:t xml:space="preserve"> вопроса.</w:t>
      </w:r>
      <w:r w:rsidR="00A327DD">
        <w:rPr>
          <w:bCs/>
          <w:sz w:val="28"/>
          <w:szCs w:val="28"/>
        </w:rPr>
        <w:t xml:space="preserve"> </w:t>
      </w:r>
    </w:p>
    <w:p w14:paraId="78BEDBA4" w14:textId="77777777" w:rsidR="00555A6E" w:rsidRDefault="00555A6E" w:rsidP="00555A6E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Текстовой частью проекта Программы определена </w:t>
      </w:r>
      <w:r w:rsidR="00A327DD" w:rsidRPr="00A327DD">
        <w:rPr>
          <w:bCs/>
          <w:sz w:val="28"/>
          <w:szCs w:val="28"/>
        </w:rPr>
        <w:t>отдельн</w:t>
      </w:r>
      <w:r>
        <w:rPr>
          <w:bCs/>
          <w:sz w:val="28"/>
          <w:szCs w:val="28"/>
        </w:rPr>
        <w:t>ая</w:t>
      </w:r>
      <w:r w:rsidR="00A327DD" w:rsidRPr="00A327DD">
        <w:rPr>
          <w:bCs/>
          <w:sz w:val="28"/>
          <w:szCs w:val="28"/>
        </w:rPr>
        <w:t xml:space="preserve"> категори</w:t>
      </w:r>
      <w:r>
        <w:rPr>
          <w:bCs/>
          <w:sz w:val="28"/>
          <w:szCs w:val="28"/>
        </w:rPr>
        <w:t>я</w:t>
      </w:r>
      <w:r w:rsidR="00A327DD" w:rsidRPr="00A327DD">
        <w:rPr>
          <w:bCs/>
          <w:sz w:val="28"/>
          <w:szCs w:val="28"/>
        </w:rPr>
        <w:t xml:space="preserve"> жителей Ленского района на социальную поддержку которых направлен ведомственный проект 1 </w:t>
      </w:r>
      <w:r>
        <w:rPr>
          <w:bCs/>
          <w:sz w:val="28"/>
          <w:szCs w:val="28"/>
        </w:rPr>
        <w:t>–</w:t>
      </w:r>
      <w:r w:rsidR="00A327DD" w:rsidRPr="00A327DD">
        <w:rPr>
          <w:bCs/>
          <w:sz w:val="28"/>
          <w:szCs w:val="28"/>
        </w:rPr>
        <w:t xml:space="preserve"> инвалиды, малообеспеченные, одиноко проживающие граждане старше 70 лет, проживающие в селах и поселках Ленского района, не имеющие жилья в собственности либо имеющих единственное неблагоустроенное жилье на территории сельского поселения МО «Ленский район</w:t>
      </w:r>
      <w:r>
        <w:rPr>
          <w:bCs/>
          <w:sz w:val="28"/>
          <w:szCs w:val="28"/>
        </w:rPr>
        <w:t xml:space="preserve">. </w:t>
      </w:r>
      <w:r w:rsidR="00A327DD" w:rsidRPr="00A327DD">
        <w:rPr>
          <w:bCs/>
          <w:sz w:val="28"/>
          <w:szCs w:val="28"/>
        </w:rPr>
        <w:t>При этом, хотелось бы отметить, что как проектом Программы, так и Порядком № 10-6 предусмотрены не все категории граждан, нуждающихся в специальной социальной защите  в соответствие с Законом РС(Я) 491-З № 997-III и Постановлением Правительства РС(Я) № 27, а возраст нуждающихся граждан нормативно-правовыми актами Республики Саха (Якутия) регламентирован для женщин – старше 55 лет, для мужчин – старше 60 лет</w:t>
      </w:r>
      <w:r>
        <w:rPr>
          <w:bCs/>
          <w:sz w:val="28"/>
          <w:szCs w:val="28"/>
        </w:rPr>
        <w:t>.</w:t>
      </w:r>
      <w:r w:rsidR="00F84EF6" w:rsidRPr="00A327DD">
        <w:rPr>
          <w:bCs/>
          <w:sz w:val="28"/>
          <w:szCs w:val="28"/>
        </w:rPr>
        <w:t xml:space="preserve"> </w:t>
      </w:r>
    </w:p>
    <w:p w14:paraId="33082A2F" w14:textId="131121CF" w:rsidR="003A4088" w:rsidRPr="00A327DD" w:rsidRDefault="00FA160A" w:rsidP="00555A6E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327DD">
        <w:rPr>
          <w:bCs/>
          <w:sz w:val="28"/>
          <w:szCs w:val="28"/>
        </w:rPr>
        <w:t xml:space="preserve">Часть </w:t>
      </w:r>
      <w:r w:rsidRPr="00A327DD">
        <w:rPr>
          <w:bCs/>
          <w:sz w:val="28"/>
          <w:szCs w:val="28"/>
          <w:lang w:val="en-US"/>
        </w:rPr>
        <w:t>II</w:t>
      </w:r>
      <w:r w:rsidRPr="00A327DD">
        <w:rPr>
          <w:bCs/>
          <w:sz w:val="28"/>
          <w:szCs w:val="28"/>
        </w:rPr>
        <w:t xml:space="preserve"> раздела </w:t>
      </w:r>
      <w:r w:rsidRPr="00A327DD">
        <w:rPr>
          <w:bCs/>
          <w:sz w:val="28"/>
          <w:szCs w:val="28"/>
          <w:lang w:val="en-US"/>
        </w:rPr>
        <w:t>I</w:t>
      </w:r>
      <w:r w:rsidRPr="00A327DD">
        <w:rPr>
          <w:bCs/>
          <w:sz w:val="28"/>
          <w:szCs w:val="28"/>
        </w:rPr>
        <w:t xml:space="preserve"> содержит информацию о роли градостроительной деятельности в развитии Ленского района, об условиях участия в республиканских программах по реализации проектов, о нерешенных проблемах Ленского района и предполагаемых путях решения этих проблем, но при этом </w:t>
      </w:r>
      <w:r w:rsidRPr="00A327DD">
        <w:rPr>
          <w:bCs/>
          <w:sz w:val="28"/>
          <w:szCs w:val="28"/>
        </w:rPr>
        <w:lastRenderedPageBreak/>
        <w:t>отсутствует информация</w:t>
      </w:r>
      <w:r w:rsidR="00F84EF6" w:rsidRPr="00A327DD">
        <w:rPr>
          <w:bCs/>
          <w:sz w:val="28"/>
          <w:szCs w:val="28"/>
        </w:rPr>
        <w:t xml:space="preserve"> о</w:t>
      </w:r>
      <w:r w:rsidRPr="00A327DD">
        <w:rPr>
          <w:bCs/>
          <w:sz w:val="28"/>
          <w:szCs w:val="28"/>
        </w:rPr>
        <w:t xml:space="preserve"> цел</w:t>
      </w:r>
      <w:r w:rsidR="00F84EF6" w:rsidRPr="00A327DD">
        <w:rPr>
          <w:bCs/>
          <w:sz w:val="28"/>
          <w:szCs w:val="28"/>
        </w:rPr>
        <w:t>ях</w:t>
      </w:r>
      <w:r w:rsidRPr="00A327DD">
        <w:rPr>
          <w:bCs/>
          <w:sz w:val="28"/>
          <w:szCs w:val="28"/>
        </w:rPr>
        <w:t xml:space="preserve"> и задач</w:t>
      </w:r>
      <w:r w:rsidR="00F84EF6" w:rsidRPr="00A327DD">
        <w:rPr>
          <w:bCs/>
          <w:sz w:val="28"/>
          <w:szCs w:val="28"/>
        </w:rPr>
        <w:t>ах проекта Программы</w:t>
      </w:r>
      <w:r w:rsidRPr="00A327DD">
        <w:rPr>
          <w:bCs/>
          <w:sz w:val="28"/>
          <w:szCs w:val="28"/>
        </w:rPr>
        <w:t xml:space="preserve"> направленны</w:t>
      </w:r>
      <w:r w:rsidR="00F84EF6" w:rsidRPr="00A327DD">
        <w:rPr>
          <w:bCs/>
          <w:sz w:val="28"/>
          <w:szCs w:val="28"/>
        </w:rPr>
        <w:t>х</w:t>
      </w:r>
      <w:r w:rsidRPr="00A327DD">
        <w:rPr>
          <w:bCs/>
          <w:sz w:val="28"/>
          <w:szCs w:val="28"/>
        </w:rPr>
        <w:t xml:space="preserve"> на решение проблем </w:t>
      </w:r>
      <w:r w:rsidR="00F84EF6" w:rsidRPr="00A327DD">
        <w:rPr>
          <w:bCs/>
          <w:sz w:val="28"/>
          <w:szCs w:val="28"/>
        </w:rPr>
        <w:t xml:space="preserve">в развитии и освоении территорий Ленского района и ожидаемых результатах их </w:t>
      </w:r>
      <w:r w:rsidRPr="00A327DD">
        <w:rPr>
          <w:bCs/>
          <w:sz w:val="28"/>
          <w:szCs w:val="28"/>
        </w:rPr>
        <w:t>дости</w:t>
      </w:r>
      <w:r w:rsidR="00F84EF6" w:rsidRPr="00A327DD">
        <w:rPr>
          <w:bCs/>
          <w:sz w:val="28"/>
          <w:szCs w:val="28"/>
        </w:rPr>
        <w:t>жения</w:t>
      </w:r>
      <w:r w:rsidRPr="00A327DD">
        <w:rPr>
          <w:bCs/>
          <w:sz w:val="28"/>
          <w:szCs w:val="28"/>
        </w:rPr>
        <w:t xml:space="preserve"> в процессе реализации указанной программы. </w:t>
      </w:r>
      <w:r w:rsidR="009E1D1D" w:rsidRPr="00A327DD">
        <w:rPr>
          <w:bCs/>
          <w:sz w:val="28"/>
          <w:szCs w:val="28"/>
        </w:rPr>
        <w:t xml:space="preserve">Мероприятия раскрыты не в полной мере, не указано какие конкретно мероприятия планируются и </w:t>
      </w:r>
      <w:r w:rsidR="00555A6E">
        <w:rPr>
          <w:bCs/>
          <w:sz w:val="28"/>
          <w:szCs w:val="28"/>
        </w:rPr>
        <w:t xml:space="preserve">на решение </w:t>
      </w:r>
      <w:r w:rsidR="009E1D1D" w:rsidRPr="00A327DD">
        <w:rPr>
          <w:bCs/>
          <w:sz w:val="28"/>
          <w:szCs w:val="28"/>
        </w:rPr>
        <w:t>каки</w:t>
      </w:r>
      <w:r w:rsidR="00555A6E">
        <w:rPr>
          <w:bCs/>
          <w:sz w:val="28"/>
          <w:szCs w:val="28"/>
        </w:rPr>
        <w:t>х</w:t>
      </w:r>
      <w:r w:rsidR="009E1D1D" w:rsidRPr="00A327DD">
        <w:rPr>
          <w:bCs/>
          <w:sz w:val="28"/>
          <w:szCs w:val="28"/>
        </w:rPr>
        <w:t xml:space="preserve"> цел</w:t>
      </w:r>
      <w:r w:rsidR="00751000">
        <w:rPr>
          <w:bCs/>
          <w:sz w:val="28"/>
          <w:szCs w:val="28"/>
        </w:rPr>
        <w:t>ей</w:t>
      </w:r>
      <w:r w:rsidR="009E1D1D" w:rsidRPr="00A327DD">
        <w:rPr>
          <w:bCs/>
          <w:sz w:val="28"/>
          <w:szCs w:val="28"/>
        </w:rPr>
        <w:t xml:space="preserve"> и задач они направлены, не определены ожидаемые эффекты. </w:t>
      </w:r>
      <w:r w:rsidR="00E92506" w:rsidRPr="00A327DD">
        <w:rPr>
          <w:bCs/>
          <w:sz w:val="28"/>
          <w:szCs w:val="28"/>
        </w:rPr>
        <w:t>Текстовую часть проекта Программы следует привести в соответствие</w:t>
      </w:r>
      <w:r w:rsidR="00D74517" w:rsidRPr="00A327DD">
        <w:rPr>
          <w:bCs/>
          <w:sz w:val="28"/>
          <w:szCs w:val="28"/>
        </w:rPr>
        <w:t>, изложить её согласно структуре</w:t>
      </w:r>
      <w:r w:rsidR="009F47B5" w:rsidRPr="00A327DD">
        <w:rPr>
          <w:bCs/>
          <w:sz w:val="28"/>
          <w:szCs w:val="28"/>
        </w:rPr>
        <w:t xml:space="preserve"> и дополнить недостающей информацией</w:t>
      </w:r>
      <w:r w:rsidR="00775807">
        <w:rPr>
          <w:bCs/>
          <w:sz w:val="28"/>
          <w:szCs w:val="28"/>
        </w:rPr>
        <w:t>;</w:t>
      </w:r>
    </w:p>
    <w:p w14:paraId="4D3AB002" w14:textId="38FF3BDF" w:rsidR="003A54D5" w:rsidRPr="005415CA" w:rsidRDefault="00D74517" w:rsidP="006B5D5E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415CA">
        <w:rPr>
          <w:bCs/>
          <w:sz w:val="28"/>
          <w:szCs w:val="28"/>
        </w:rPr>
        <w:t xml:space="preserve">Приложение, содержащее План мероприятий по реализации муниципальной программы </w:t>
      </w:r>
      <w:r w:rsidR="00584DBB" w:rsidRPr="005415CA">
        <w:rPr>
          <w:bCs/>
          <w:sz w:val="28"/>
          <w:szCs w:val="28"/>
        </w:rPr>
        <w:t>к проекту Программы,</w:t>
      </w:r>
      <w:r w:rsidRPr="005415CA">
        <w:rPr>
          <w:bCs/>
          <w:sz w:val="28"/>
          <w:szCs w:val="28"/>
        </w:rPr>
        <w:t xml:space="preserve"> не содержит номера</w:t>
      </w:r>
      <w:r w:rsidR="00584DBB" w:rsidRPr="005415CA">
        <w:rPr>
          <w:bCs/>
          <w:sz w:val="28"/>
          <w:szCs w:val="28"/>
        </w:rPr>
        <w:t>.</w:t>
      </w:r>
      <w:r w:rsidRPr="005415CA">
        <w:rPr>
          <w:bCs/>
          <w:sz w:val="28"/>
          <w:szCs w:val="28"/>
        </w:rPr>
        <w:t xml:space="preserve"> </w:t>
      </w:r>
      <w:r w:rsidR="00584DBB" w:rsidRPr="005415CA">
        <w:rPr>
          <w:bCs/>
          <w:sz w:val="28"/>
          <w:szCs w:val="28"/>
        </w:rPr>
        <w:t>Н</w:t>
      </w:r>
      <w:r w:rsidRPr="005415CA">
        <w:rPr>
          <w:bCs/>
          <w:sz w:val="28"/>
          <w:szCs w:val="28"/>
        </w:rPr>
        <w:t>аименование программы в названии Плана мероприятий указано неверно</w:t>
      </w:r>
      <w:r w:rsidR="00584DBB" w:rsidRPr="005415CA">
        <w:rPr>
          <w:bCs/>
          <w:sz w:val="28"/>
          <w:szCs w:val="28"/>
        </w:rPr>
        <w:t>.</w:t>
      </w:r>
      <w:r w:rsidR="006534ED" w:rsidRPr="005415CA">
        <w:rPr>
          <w:bCs/>
          <w:sz w:val="28"/>
          <w:szCs w:val="28"/>
        </w:rPr>
        <w:t xml:space="preserve"> </w:t>
      </w:r>
      <w:r w:rsidR="005415CA" w:rsidRPr="005415CA">
        <w:rPr>
          <w:bCs/>
          <w:sz w:val="28"/>
          <w:szCs w:val="28"/>
        </w:rPr>
        <w:t xml:space="preserve">В нарушение п. 31 Методических рекомендаций, в плане мероприятий не обозначены обязательные и дополнительные атрибутивные признаки, характеризующие мероприятия, что не позволяет определить роль участников программы в ее реализации. </w:t>
      </w:r>
      <w:r w:rsidR="00A62B27" w:rsidRPr="005415CA">
        <w:rPr>
          <w:bCs/>
          <w:sz w:val="28"/>
          <w:szCs w:val="28"/>
        </w:rPr>
        <w:t xml:space="preserve">Представленный План мероприятий </w:t>
      </w:r>
      <w:r w:rsidR="00E94A5F" w:rsidRPr="005415CA">
        <w:rPr>
          <w:bCs/>
          <w:sz w:val="28"/>
          <w:szCs w:val="28"/>
        </w:rPr>
        <w:t>содержит мероприяти</w:t>
      </w:r>
      <w:r w:rsidR="00E77BA7" w:rsidRPr="005415CA">
        <w:rPr>
          <w:bCs/>
          <w:sz w:val="28"/>
          <w:szCs w:val="28"/>
        </w:rPr>
        <w:t>я</w:t>
      </w:r>
      <w:r w:rsidR="00E94A5F" w:rsidRPr="005415CA">
        <w:rPr>
          <w:bCs/>
          <w:sz w:val="28"/>
          <w:szCs w:val="28"/>
        </w:rPr>
        <w:t xml:space="preserve">, </w:t>
      </w:r>
      <w:r w:rsidR="00D00ADE" w:rsidRPr="005415CA">
        <w:rPr>
          <w:bCs/>
          <w:sz w:val="28"/>
          <w:szCs w:val="28"/>
        </w:rPr>
        <w:t>из формулировки которых не понятно, в чем они заключаются. К примеру не понятно в чем заключается Мероприятие 3 «Обеспечение жильем работников муниципальной бюджетной сферы и иных бюджетных учреждений» предусмотренного в рамках Ведомственного проекта 1</w:t>
      </w:r>
      <w:r w:rsidRPr="005415CA">
        <w:rPr>
          <w:bCs/>
          <w:sz w:val="28"/>
          <w:szCs w:val="28"/>
        </w:rPr>
        <w:t xml:space="preserve"> </w:t>
      </w:r>
      <w:r w:rsidR="00D00ADE" w:rsidRPr="005415CA">
        <w:rPr>
          <w:bCs/>
          <w:sz w:val="28"/>
          <w:szCs w:val="28"/>
        </w:rPr>
        <w:t>«Обеспечение граждан доступным и комфортным жильем», либо это приобретение специализированного муниципального жилья, либо предоставление социальной выплаты, либо что-то иное;</w:t>
      </w:r>
    </w:p>
    <w:p w14:paraId="6EEC0348" w14:textId="0877CF44" w:rsidR="00FB0DB3" w:rsidRDefault="00FB0DB3" w:rsidP="00FB0DB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100E7">
        <w:rPr>
          <w:bCs/>
          <w:sz w:val="28"/>
          <w:szCs w:val="28"/>
        </w:rPr>
        <w:t>Объемы финансового обеспечения проекта Программы соответствуют утвержденным параметрам Решения Районного Совета депутатов от 08.12.2022 № 2-7 «О бюджете муниципального образования «Ленский район» на 2023 год и на плановый период 2024 и 2025 годов»</w:t>
      </w:r>
      <w:r>
        <w:rPr>
          <w:bCs/>
          <w:sz w:val="28"/>
          <w:szCs w:val="28"/>
        </w:rPr>
        <w:t>;</w:t>
      </w:r>
    </w:p>
    <w:p w14:paraId="77468A9F" w14:textId="731893A3" w:rsidR="00222998" w:rsidRPr="00AB2C9D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840E10F" w14:textId="4124E819" w:rsidR="00222998" w:rsidRPr="00AB2C9D" w:rsidRDefault="00222998" w:rsidP="00A95B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нарушение Постановления главы от </w:t>
      </w:r>
      <w:r w:rsidR="00AE3F6C" w:rsidRPr="00AB2C9D">
        <w:rPr>
          <w:rFonts w:ascii="Times New Roman" w:hAnsi="Times New Roman" w:cs="Times New Roman"/>
          <w:sz w:val="28"/>
          <w:szCs w:val="28"/>
        </w:rPr>
        <w:t>07</w:t>
      </w:r>
      <w:r w:rsidRPr="00AB2C9D">
        <w:rPr>
          <w:rFonts w:ascii="Times New Roman" w:hAnsi="Times New Roman" w:cs="Times New Roman"/>
          <w:sz w:val="28"/>
          <w:szCs w:val="28"/>
        </w:rPr>
        <w:t>.0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>.20</w:t>
      </w:r>
      <w:r w:rsidR="00AE3F6C" w:rsidRPr="00AB2C9D">
        <w:rPr>
          <w:rFonts w:ascii="Times New Roman" w:hAnsi="Times New Roman" w:cs="Times New Roman"/>
          <w:sz w:val="28"/>
          <w:szCs w:val="28"/>
        </w:rPr>
        <w:t>23</w:t>
      </w:r>
      <w:r w:rsidRPr="00AB2C9D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AE3F6C" w:rsidRPr="00AB2C9D">
        <w:rPr>
          <w:rFonts w:ascii="Times New Roman" w:hAnsi="Times New Roman" w:cs="Times New Roman"/>
          <w:sz w:val="28"/>
          <w:szCs w:val="28"/>
        </w:rPr>
        <w:t>125</w:t>
      </w:r>
      <w:r w:rsidRPr="00AB2C9D">
        <w:rPr>
          <w:rFonts w:ascii="Times New Roman" w:hAnsi="Times New Roman" w:cs="Times New Roman"/>
          <w:sz w:val="28"/>
          <w:szCs w:val="28"/>
        </w:rPr>
        <w:t>/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 xml:space="preserve"> «</w:t>
      </w:r>
      <w:r w:rsidR="00AE3F6C" w:rsidRPr="00AB2C9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от 29.12.2020 № 01-03-732/0»</w:t>
      </w:r>
      <w:r w:rsidRPr="00AB2C9D">
        <w:rPr>
          <w:rFonts w:ascii="Times New Roman" w:hAnsi="Times New Roman" w:cs="Times New Roman"/>
          <w:sz w:val="28"/>
          <w:szCs w:val="28"/>
        </w:rPr>
        <w:t xml:space="preserve"> и 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разработке и </w:t>
      </w:r>
      <w:r w:rsidR="00AE3F6C" w:rsidRPr="00AB2C9D">
        <w:rPr>
          <w:rFonts w:ascii="Times New Roman" w:hAnsi="Times New Roman" w:cs="Times New Roman"/>
          <w:sz w:val="28"/>
          <w:szCs w:val="28"/>
        </w:rPr>
        <w:lastRenderedPageBreak/>
        <w:t>реализации государственных программ субъектов Российской Федерации и муниципальных программ,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ных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м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Минэкономразвития России № 3493-ПК/</w:t>
      </w:r>
      <w:proofErr w:type="spellStart"/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Д19и</w:t>
      </w:r>
      <w:proofErr w:type="spellEnd"/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Минфина России № 26-02-06/9321 от 06.02.2023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.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DF89F50" w14:textId="4E743CE7" w:rsidR="00222998" w:rsidRPr="00AB2C9D" w:rsidRDefault="00222998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AB2C9D">
        <w:rPr>
          <w:b/>
          <w:sz w:val="28"/>
          <w:szCs w:val="28"/>
        </w:rPr>
        <w:t>Рекомендации:</w:t>
      </w:r>
    </w:p>
    <w:p w14:paraId="560498DA" w14:textId="664973CE" w:rsidR="00222998" w:rsidRPr="00AB2C9D" w:rsidRDefault="00AB2C9D" w:rsidP="00A95BE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ab/>
      </w:r>
      <w:r w:rsidR="00222998" w:rsidRPr="00AB2C9D">
        <w:rPr>
          <w:rFonts w:ascii="Times New Roman" w:hAnsi="Times New Roman" w:cs="Times New Roman"/>
          <w:sz w:val="28"/>
          <w:szCs w:val="28"/>
        </w:rPr>
        <w:t xml:space="preserve">Контрольно-счетный орган МО «Ленский район» рекомендует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 </w:t>
      </w:r>
    </w:p>
    <w:p w14:paraId="203858AB" w14:textId="77777777" w:rsidR="0033320B" w:rsidRDefault="0033320B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F006F7" w14:textId="77777777" w:rsidR="000709EE" w:rsidRPr="00AB2C9D" w:rsidRDefault="000709EE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CD8D1" w14:textId="045F118B" w:rsidR="003A58BA" w:rsidRPr="00AB2C9D" w:rsidRDefault="00555A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И.о. п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195C5C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Ю.В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Кусатова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sectPr w:rsidR="003A58BA" w:rsidRPr="00AB2C9D" w:rsidSect="007F7C6A">
      <w:headerReference w:type="default" r:id="rId12"/>
      <w:footerReference w:type="default" r:id="rId13"/>
      <w:headerReference w:type="first" r:id="rId14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DAD3" w14:textId="77777777" w:rsidR="00D24707" w:rsidRDefault="00D24707" w:rsidP="00512EAE">
      <w:pPr>
        <w:spacing w:after="0" w:line="240" w:lineRule="auto"/>
      </w:pPr>
      <w:r>
        <w:separator/>
      </w:r>
    </w:p>
  </w:endnote>
  <w:endnote w:type="continuationSeparator" w:id="0">
    <w:p w14:paraId="7A066C21" w14:textId="77777777" w:rsidR="00D24707" w:rsidRDefault="00D24707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58F4" w14:textId="77777777" w:rsidR="00D24707" w:rsidRDefault="00D24707" w:rsidP="00512EAE">
      <w:pPr>
        <w:spacing w:after="0" w:line="240" w:lineRule="auto"/>
      </w:pPr>
      <w:r>
        <w:separator/>
      </w:r>
    </w:p>
  </w:footnote>
  <w:footnote w:type="continuationSeparator" w:id="0">
    <w:p w14:paraId="711CDC5E" w14:textId="77777777" w:rsidR="00D24707" w:rsidRDefault="00D24707" w:rsidP="00512EAE">
      <w:pPr>
        <w:spacing w:after="0" w:line="240" w:lineRule="auto"/>
      </w:pPr>
      <w:r>
        <w:continuationSeparator/>
      </w:r>
    </w:p>
  </w:footnote>
  <w:footnote w:id="1">
    <w:p w14:paraId="5B1561F9" w14:textId="4E652E76" w:rsidR="001356CA" w:rsidRDefault="001356CA">
      <w:pPr>
        <w:pStyle w:val="afb"/>
      </w:pPr>
      <w:r>
        <w:rPr>
          <w:rStyle w:val="afd"/>
        </w:rPr>
        <w:footnoteRef/>
      </w:r>
      <w:r>
        <w:t xml:space="preserve"> </w:t>
      </w:r>
      <w:r w:rsidRPr="001356CA">
        <w:t>Приказ Минэкономразвития России от 17.08.2021 N 500 "Об утверждении Методических рекомендаций по разработке и реализации государственных программ Российской Федерации"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92065F"/>
    <w:multiLevelType w:val="hybridMultilevel"/>
    <w:tmpl w:val="B554E5E0"/>
    <w:lvl w:ilvl="0" w:tplc="32A0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1B2B72"/>
    <w:multiLevelType w:val="hybridMultilevel"/>
    <w:tmpl w:val="E85C9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5050809">
    <w:abstractNumId w:val="0"/>
  </w:num>
  <w:num w:numId="2" w16cid:durableId="1783649672">
    <w:abstractNumId w:val="1"/>
  </w:num>
  <w:num w:numId="3" w16cid:durableId="11466997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17E"/>
    <w:rsid w:val="000003D3"/>
    <w:rsid w:val="000007D1"/>
    <w:rsid w:val="000008A4"/>
    <w:rsid w:val="00000AD3"/>
    <w:rsid w:val="00000F8E"/>
    <w:rsid w:val="000027AF"/>
    <w:rsid w:val="000027D5"/>
    <w:rsid w:val="000029C1"/>
    <w:rsid w:val="000029D4"/>
    <w:rsid w:val="00002C52"/>
    <w:rsid w:val="00002F72"/>
    <w:rsid w:val="00003486"/>
    <w:rsid w:val="00003B33"/>
    <w:rsid w:val="00003ED7"/>
    <w:rsid w:val="00004460"/>
    <w:rsid w:val="00004695"/>
    <w:rsid w:val="00004773"/>
    <w:rsid w:val="00004EC2"/>
    <w:rsid w:val="000056CA"/>
    <w:rsid w:val="0000578C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52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45C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383D"/>
    <w:rsid w:val="00023C91"/>
    <w:rsid w:val="0002403F"/>
    <w:rsid w:val="000240DB"/>
    <w:rsid w:val="000242EC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EF7"/>
    <w:rsid w:val="00030315"/>
    <w:rsid w:val="0003070F"/>
    <w:rsid w:val="0003083E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6BF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EF"/>
    <w:rsid w:val="0004078B"/>
    <w:rsid w:val="000408EC"/>
    <w:rsid w:val="00041A99"/>
    <w:rsid w:val="00041D6E"/>
    <w:rsid w:val="00042086"/>
    <w:rsid w:val="00042C77"/>
    <w:rsid w:val="00043510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700"/>
    <w:rsid w:val="00051C49"/>
    <w:rsid w:val="00051F4D"/>
    <w:rsid w:val="00053035"/>
    <w:rsid w:val="00053768"/>
    <w:rsid w:val="000537C0"/>
    <w:rsid w:val="0005382A"/>
    <w:rsid w:val="00053BE2"/>
    <w:rsid w:val="00053BFB"/>
    <w:rsid w:val="000550EE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B34"/>
    <w:rsid w:val="00064F5A"/>
    <w:rsid w:val="000651EA"/>
    <w:rsid w:val="00065930"/>
    <w:rsid w:val="00065B8A"/>
    <w:rsid w:val="00065D4D"/>
    <w:rsid w:val="00065D88"/>
    <w:rsid w:val="00065EF8"/>
    <w:rsid w:val="000669B3"/>
    <w:rsid w:val="00066A09"/>
    <w:rsid w:val="00066B31"/>
    <w:rsid w:val="00066BCA"/>
    <w:rsid w:val="000678DE"/>
    <w:rsid w:val="00067A8E"/>
    <w:rsid w:val="0007027E"/>
    <w:rsid w:val="00070475"/>
    <w:rsid w:val="000709EE"/>
    <w:rsid w:val="0007108F"/>
    <w:rsid w:val="000715A9"/>
    <w:rsid w:val="000719C8"/>
    <w:rsid w:val="00072100"/>
    <w:rsid w:val="00072374"/>
    <w:rsid w:val="00073BE2"/>
    <w:rsid w:val="000740FB"/>
    <w:rsid w:val="00074189"/>
    <w:rsid w:val="000749D4"/>
    <w:rsid w:val="00074CF7"/>
    <w:rsid w:val="00075229"/>
    <w:rsid w:val="00075BBB"/>
    <w:rsid w:val="000764B4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5AB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D90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666D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E56"/>
    <w:rsid w:val="000B0539"/>
    <w:rsid w:val="000B0620"/>
    <w:rsid w:val="000B09F9"/>
    <w:rsid w:val="000B18B2"/>
    <w:rsid w:val="000B1D2E"/>
    <w:rsid w:val="000B2048"/>
    <w:rsid w:val="000B2772"/>
    <w:rsid w:val="000B2818"/>
    <w:rsid w:val="000B2B54"/>
    <w:rsid w:val="000B3289"/>
    <w:rsid w:val="000B33CC"/>
    <w:rsid w:val="000B3BE7"/>
    <w:rsid w:val="000B466C"/>
    <w:rsid w:val="000B476A"/>
    <w:rsid w:val="000B4847"/>
    <w:rsid w:val="000B4F16"/>
    <w:rsid w:val="000B4F95"/>
    <w:rsid w:val="000B50BE"/>
    <w:rsid w:val="000B6091"/>
    <w:rsid w:val="000B6317"/>
    <w:rsid w:val="000B6A78"/>
    <w:rsid w:val="000B7678"/>
    <w:rsid w:val="000B79C8"/>
    <w:rsid w:val="000B7ACF"/>
    <w:rsid w:val="000B7CE0"/>
    <w:rsid w:val="000C0175"/>
    <w:rsid w:val="000C0326"/>
    <w:rsid w:val="000C0595"/>
    <w:rsid w:val="000C08A7"/>
    <w:rsid w:val="000C0D98"/>
    <w:rsid w:val="000C1C61"/>
    <w:rsid w:val="000C1D21"/>
    <w:rsid w:val="000C283A"/>
    <w:rsid w:val="000C2BAB"/>
    <w:rsid w:val="000C3159"/>
    <w:rsid w:val="000C33B8"/>
    <w:rsid w:val="000C3510"/>
    <w:rsid w:val="000C36E7"/>
    <w:rsid w:val="000C3AF4"/>
    <w:rsid w:val="000C3D75"/>
    <w:rsid w:val="000C3EF1"/>
    <w:rsid w:val="000C40AF"/>
    <w:rsid w:val="000C47D3"/>
    <w:rsid w:val="000C4CF7"/>
    <w:rsid w:val="000C4E95"/>
    <w:rsid w:val="000C516C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626"/>
    <w:rsid w:val="000D223D"/>
    <w:rsid w:val="000D2EBF"/>
    <w:rsid w:val="000D3757"/>
    <w:rsid w:val="000D39D3"/>
    <w:rsid w:val="000D50F8"/>
    <w:rsid w:val="000D5126"/>
    <w:rsid w:val="000D5AB9"/>
    <w:rsid w:val="000D5CF8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7A3"/>
    <w:rsid w:val="000E6D28"/>
    <w:rsid w:val="000E702D"/>
    <w:rsid w:val="000E7751"/>
    <w:rsid w:val="000E7C9D"/>
    <w:rsid w:val="000E7EFF"/>
    <w:rsid w:val="000F0070"/>
    <w:rsid w:val="000F09DF"/>
    <w:rsid w:val="000F0C85"/>
    <w:rsid w:val="000F0DCE"/>
    <w:rsid w:val="000F1048"/>
    <w:rsid w:val="000F222D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08B"/>
    <w:rsid w:val="000F5828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141"/>
    <w:rsid w:val="001003E0"/>
    <w:rsid w:val="0010068E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725E"/>
    <w:rsid w:val="00107797"/>
    <w:rsid w:val="00107D74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932"/>
    <w:rsid w:val="00111992"/>
    <w:rsid w:val="00111D86"/>
    <w:rsid w:val="00111DF6"/>
    <w:rsid w:val="00111F8D"/>
    <w:rsid w:val="0011223C"/>
    <w:rsid w:val="00112ACA"/>
    <w:rsid w:val="00112B0E"/>
    <w:rsid w:val="001133B8"/>
    <w:rsid w:val="0011355C"/>
    <w:rsid w:val="0011376E"/>
    <w:rsid w:val="00115594"/>
    <w:rsid w:val="0011583D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95F"/>
    <w:rsid w:val="00122B5C"/>
    <w:rsid w:val="00122F10"/>
    <w:rsid w:val="001230CA"/>
    <w:rsid w:val="00123627"/>
    <w:rsid w:val="001239E0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B27"/>
    <w:rsid w:val="00126B52"/>
    <w:rsid w:val="00126F93"/>
    <w:rsid w:val="001279F3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04E"/>
    <w:rsid w:val="00133183"/>
    <w:rsid w:val="00134E87"/>
    <w:rsid w:val="00135298"/>
    <w:rsid w:val="001354A3"/>
    <w:rsid w:val="001355C0"/>
    <w:rsid w:val="001356CA"/>
    <w:rsid w:val="00135999"/>
    <w:rsid w:val="001359C0"/>
    <w:rsid w:val="00135ABB"/>
    <w:rsid w:val="001362E4"/>
    <w:rsid w:val="0013637E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A80"/>
    <w:rsid w:val="00150BEC"/>
    <w:rsid w:val="00150C7E"/>
    <w:rsid w:val="00151349"/>
    <w:rsid w:val="0015185A"/>
    <w:rsid w:val="00152255"/>
    <w:rsid w:val="0015228B"/>
    <w:rsid w:val="00152485"/>
    <w:rsid w:val="00152746"/>
    <w:rsid w:val="00152BD4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C5E"/>
    <w:rsid w:val="001600DA"/>
    <w:rsid w:val="00160BF2"/>
    <w:rsid w:val="0016107F"/>
    <w:rsid w:val="00161768"/>
    <w:rsid w:val="00162349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A21"/>
    <w:rsid w:val="001660E3"/>
    <w:rsid w:val="00166613"/>
    <w:rsid w:val="00166715"/>
    <w:rsid w:val="00166AF8"/>
    <w:rsid w:val="00166E9F"/>
    <w:rsid w:val="001677EA"/>
    <w:rsid w:val="001703AD"/>
    <w:rsid w:val="001706C8"/>
    <w:rsid w:val="001711C8"/>
    <w:rsid w:val="00171226"/>
    <w:rsid w:val="00171D87"/>
    <w:rsid w:val="0017250A"/>
    <w:rsid w:val="00172606"/>
    <w:rsid w:val="00172773"/>
    <w:rsid w:val="00172BAF"/>
    <w:rsid w:val="00172C48"/>
    <w:rsid w:val="00172D59"/>
    <w:rsid w:val="00173538"/>
    <w:rsid w:val="00173762"/>
    <w:rsid w:val="00173A64"/>
    <w:rsid w:val="00173D44"/>
    <w:rsid w:val="0017447C"/>
    <w:rsid w:val="00175116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B2A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738"/>
    <w:rsid w:val="00182B37"/>
    <w:rsid w:val="00183252"/>
    <w:rsid w:val="001832E9"/>
    <w:rsid w:val="001837CD"/>
    <w:rsid w:val="0018398D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EF0"/>
    <w:rsid w:val="00187F06"/>
    <w:rsid w:val="001905FD"/>
    <w:rsid w:val="00190738"/>
    <w:rsid w:val="0019075A"/>
    <w:rsid w:val="001909AF"/>
    <w:rsid w:val="001909B3"/>
    <w:rsid w:val="00190FA0"/>
    <w:rsid w:val="00190FF4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634"/>
    <w:rsid w:val="0019587F"/>
    <w:rsid w:val="00195C5C"/>
    <w:rsid w:val="0019612B"/>
    <w:rsid w:val="001961B9"/>
    <w:rsid w:val="0019678B"/>
    <w:rsid w:val="00196B2C"/>
    <w:rsid w:val="00196C06"/>
    <w:rsid w:val="00196D0B"/>
    <w:rsid w:val="00196D55"/>
    <w:rsid w:val="00196EA6"/>
    <w:rsid w:val="00196F3B"/>
    <w:rsid w:val="0019794D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85E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87"/>
    <w:rsid w:val="001A6097"/>
    <w:rsid w:val="001A63AC"/>
    <w:rsid w:val="001A6FEA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2B3C"/>
    <w:rsid w:val="001B2D5C"/>
    <w:rsid w:val="001B3244"/>
    <w:rsid w:val="001B3CF5"/>
    <w:rsid w:val="001B3FA4"/>
    <w:rsid w:val="001B430E"/>
    <w:rsid w:val="001B465E"/>
    <w:rsid w:val="001B4890"/>
    <w:rsid w:val="001B5853"/>
    <w:rsid w:val="001B6185"/>
    <w:rsid w:val="001B7570"/>
    <w:rsid w:val="001B783F"/>
    <w:rsid w:val="001B7D50"/>
    <w:rsid w:val="001C0815"/>
    <w:rsid w:val="001C10AE"/>
    <w:rsid w:val="001C1677"/>
    <w:rsid w:val="001C1D18"/>
    <w:rsid w:val="001C1D7F"/>
    <w:rsid w:val="001C242E"/>
    <w:rsid w:val="001C2901"/>
    <w:rsid w:val="001C2A6E"/>
    <w:rsid w:val="001C30D0"/>
    <w:rsid w:val="001C30E5"/>
    <w:rsid w:val="001C37E6"/>
    <w:rsid w:val="001C3AFF"/>
    <w:rsid w:val="001C4511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60A"/>
    <w:rsid w:val="001D568A"/>
    <w:rsid w:val="001D59C3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0FFA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6483"/>
    <w:rsid w:val="001E6650"/>
    <w:rsid w:val="001E6E57"/>
    <w:rsid w:val="001E74F4"/>
    <w:rsid w:val="001E79E8"/>
    <w:rsid w:val="001E7C34"/>
    <w:rsid w:val="001F0139"/>
    <w:rsid w:val="001F06F1"/>
    <w:rsid w:val="001F08E6"/>
    <w:rsid w:val="001F1117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40B2"/>
    <w:rsid w:val="001F47B8"/>
    <w:rsid w:val="001F4945"/>
    <w:rsid w:val="001F4965"/>
    <w:rsid w:val="001F4E36"/>
    <w:rsid w:val="001F59B4"/>
    <w:rsid w:val="001F5B4B"/>
    <w:rsid w:val="001F6144"/>
    <w:rsid w:val="001F62A6"/>
    <w:rsid w:val="001F6998"/>
    <w:rsid w:val="001F6C99"/>
    <w:rsid w:val="001F6D5A"/>
    <w:rsid w:val="001F6D8A"/>
    <w:rsid w:val="00200001"/>
    <w:rsid w:val="0020019F"/>
    <w:rsid w:val="002003DD"/>
    <w:rsid w:val="002006A6"/>
    <w:rsid w:val="00200FF8"/>
    <w:rsid w:val="0020119A"/>
    <w:rsid w:val="00201226"/>
    <w:rsid w:val="002015CA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F17"/>
    <w:rsid w:val="00210054"/>
    <w:rsid w:val="002101B0"/>
    <w:rsid w:val="002107D1"/>
    <w:rsid w:val="002108C6"/>
    <w:rsid w:val="00210A13"/>
    <w:rsid w:val="0021135D"/>
    <w:rsid w:val="0021142F"/>
    <w:rsid w:val="002114E2"/>
    <w:rsid w:val="00211724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8EE"/>
    <w:rsid w:val="00216B91"/>
    <w:rsid w:val="00216C0F"/>
    <w:rsid w:val="00216E34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2038"/>
    <w:rsid w:val="00222044"/>
    <w:rsid w:val="002220D5"/>
    <w:rsid w:val="00222998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9C1"/>
    <w:rsid w:val="00230A77"/>
    <w:rsid w:val="00230BCE"/>
    <w:rsid w:val="00230FA2"/>
    <w:rsid w:val="002310AB"/>
    <w:rsid w:val="002310D0"/>
    <w:rsid w:val="002311B3"/>
    <w:rsid w:val="00231B83"/>
    <w:rsid w:val="00231D06"/>
    <w:rsid w:val="002322A2"/>
    <w:rsid w:val="0023236E"/>
    <w:rsid w:val="002324D0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B89"/>
    <w:rsid w:val="00235D39"/>
    <w:rsid w:val="00236637"/>
    <w:rsid w:val="002369EC"/>
    <w:rsid w:val="00236B3A"/>
    <w:rsid w:val="002371CF"/>
    <w:rsid w:val="00237DC3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78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7D5"/>
    <w:rsid w:val="00250061"/>
    <w:rsid w:val="002500E2"/>
    <w:rsid w:val="002500F3"/>
    <w:rsid w:val="002500F6"/>
    <w:rsid w:val="00250615"/>
    <w:rsid w:val="0025063A"/>
    <w:rsid w:val="0025074B"/>
    <w:rsid w:val="00250766"/>
    <w:rsid w:val="0025124F"/>
    <w:rsid w:val="0025135D"/>
    <w:rsid w:val="00251A05"/>
    <w:rsid w:val="00251AE8"/>
    <w:rsid w:val="00252D36"/>
    <w:rsid w:val="00253216"/>
    <w:rsid w:val="002539E2"/>
    <w:rsid w:val="00253A66"/>
    <w:rsid w:val="002543A4"/>
    <w:rsid w:val="0025490F"/>
    <w:rsid w:val="00254B25"/>
    <w:rsid w:val="0025523D"/>
    <w:rsid w:val="0025545D"/>
    <w:rsid w:val="00255DC9"/>
    <w:rsid w:val="00255F1C"/>
    <w:rsid w:val="00255FE0"/>
    <w:rsid w:val="0025611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B31"/>
    <w:rsid w:val="00264DAF"/>
    <w:rsid w:val="0026533C"/>
    <w:rsid w:val="002653F9"/>
    <w:rsid w:val="00265A72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1106"/>
    <w:rsid w:val="002818AC"/>
    <w:rsid w:val="00281FCC"/>
    <w:rsid w:val="002825A8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5134"/>
    <w:rsid w:val="002851BB"/>
    <w:rsid w:val="002852DF"/>
    <w:rsid w:val="002855D3"/>
    <w:rsid w:val="00285632"/>
    <w:rsid w:val="00285BF9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064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8C3"/>
    <w:rsid w:val="002A5BD3"/>
    <w:rsid w:val="002A6E36"/>
    <w:rsid w:val="002A7181"/>
    <w:rsid w:val="002A7ADC"/>
    <w:rsid w:val="002B0105"/>
    <w:rsid w:val="002B01A9"/>
    <w:rsid w:val="002B03A9"/>
    <w:rsid w:val="002B056D"/>
    <w:rsid w:val="002B0D55"/>
    <w:rsid w:val="002B0DB8"/>
    <w:rsid w:val="002B1AB1"/>
    <w:rsid w:val="002B1D56"/>
    <w:rsid w:val="002B200F"/>
    <w:rsid w:val="002B213B"/>
    <w:rsid w:val="002B21AF"/>
    <w:rsid w:val="002B2293"/>
    <w:rsid w:val="002B2398"/>
    <w:rsid w:val="002B2821"/>
    <w:rsid w:val="002B2927"/>
    <w:rsid w:val="002B3062"/>
    <w:rsid w:val="002B329D"/>
    <w:rsid w:val="002B3711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32AC"/>
    <w:rsid w:val="002C3794"/>
    <w:rsid w:val="002C3F2C"/>
    <w:rsid w:val="002C426A"/>
    <w:rsid w:val="002C48D7"/>
    <w:rsid w:val="002C4DDB"/>
    <w:rsid w:val="002C4DE1"/>
    <w:rsid w:val="002C532E"/>
    <w:rsid w:val="002C5B02"/>
    <w:rsid w:val="002C5CD7"/>
    <w:rsid w:val="002C64FD"/>
    <w:rsid w:val="002C73DA"/>
    <w:rsid w:val="002C7A52"/>
    <w:rsid w:val="002D0234"/>
    <w:rsid w:val="002D0F76"/>
    <w:rsid w:val="002D12A9"/>
    <w:rsid w:val="002D1381"/>
    <w:rsid w:val="002D1388"/>
    <w:rsid w:val="002D1546"/>
    <w:rsid w:val="002D1B70"/>
    <w:rsid w:val="002D1FF2"/>
    <w:rsid w:val="002D234F"/>
    <w:rsid w:val="002D2A33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BB4"/>
    <w:rsid w:val="002D5E05"/>
    <w:rsid w:val="002D6202"/>
    <w:rsid w:val="002D63A4"/>
    <w:rsid w:val="002D6A74"/>
    <w:rsid w:val="002D6E54"/>
    <w:rsid w:val="002D7A8B"/>
    <w:rsid w:val="002D7B8D"/>
    <w:rsid w:val="002D7FD4"/>
    <w:rsid w:val="002E0615"/>
    <w:rsid w:val="002E0723"/>
    <w:rsid w:val="002E086F"/>
    <w:rsid w:val="002E0B46"/>
    <w:rsid w:val="002E1011"/>
    <w:rsid w:val="002E14D3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62D2"/>
    <w:rsid w:val="002E7004"/>
    <w:rsid w:val="002E7009"/>
    <w:rsid w:val="002E73D5"/>
    <w:rsid w:val="002E73ED"/>
    <w:rsid w:val="002E7E1B"/>
    <w:rsid w:val="002F012F"/>
    <w:rsid w:val="002F0149"/>
    <w:rsid w:val="002F0765"/>
    <w:rsid w:val="002F11D0"/>
    <w:rsid w:val="002F11D3"/>
    <w:rsid w:val="002F16BC"/>
    <w:rsid w:val="002F17FF"/>
    <w:rsid w:val="002F1C43"/>
    <w:rsid w:val="002F2313"/>
    <w:rsid w:val="002F2887"/>
    <w:rsid w:val="002F2B53"/>
    <w:rsid w:val="002F2B76"/>
    <w:rsid w:val="002F2D93"/>
    <w:rsid w:val="002F3023"/>
    <w:rsid w:val="002F34CC"/>
    <w:rsid w:val="002F38F1"/>
    <w:rsid w:val="002F3F35"/>
    <w:rsid w:val="002F3F9C"/>
    <w:rsid w:val="002F3FAE"/>
    <w:rsid w:val="002F4F31"/>
    <w:rsid w:val="002F4FDB"/>
    <w:rsid w:val="002F5002"/>
    <w:rsid w:val="002F53D7"/>
    <w:rsid w:val="002F5AB4"/>
    <w:rsid w:val="002F5C65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7F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E39"/>
    <w:rsid w:val="003041F6"/>
    <w:rsid w:val="00304318"/>
    <w:rsid w:val="00304671"/>
    <w:rsid w:val="00304D53"/>
    <w:rsid w:val="00304DC9"/>
    <w:rsid w:val="0030687B"/>
    <w:rsid w:val="00306C0C"/>
    <w:rsid w:val="00306F73"/>
    <w:rsid w:val="0030745F"/>
    <w:rsid w:val="0030779F"/>
    <w:rsid w:val="0030781E"/>
    <w:rsid w:val="00307A14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1E00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AFB"/>
    <w:rsid w:val="00316D5C"/>
    <w:rsid w:val="00317084"/>
    <w:rsid w:val="003172DF"/>
    <w:rsid w:val="00317328"/>
    <w:rsid w:val="00317EAA"/>
    <w:rsid w:val="00320163"/>
    <w:rsid w:val="003202F6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6C1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6FA3"/>
    <w:rsid w:val="00327138"/>
    <w:rsid w:val="00327170"/>
    <w:rsid w:val="00327422"/>
    <w:rsid w:val="003276D4"/>
    <w:rsid w:val="003300EE"/>
    <w:rsid w:val="00330435"/>
    <w:rsid w:val="00330585"/>
    <w:rsid w:val="00330885"/>
    <w:rsid w:val="00330A33"/>
    <w:rsid w:val="00330A76"/>
    <w:rsid w:val="0033170E"/>
    <w:rsid w:val="00331B05"/>
    <w:rsid w:val="0033240D"/>
    <w:rsid w:val="003327FC"/>
    <w:rsid w:val="0033313F"/>
    <w:rsid w:val="0033320B"/>
    <w:rsid w:val="0033493B"/>
    <w:rsid w:val="00334B5C"/>
    <w:rsid w:val="00334C29"/>
    <w:rsid w:val="003359A7"/>
    <w:rsid w:val="00335A65"/>
    <w:rsid w:val="00335C41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1C"/>
    <w:rsid w:val="0034144C"/>
    <w:rsid w:val="00341A7E"/>
    <w:rsid w:val="00341EEB"/>
    <w:rsid w:val="0034205F"/>
    <w:rsid w:val="00342961"/>
    <w:rsid w:val="00342B15"/>
    <w:rsid w:val="0034301B"/>
    <w:rsid w:val="00343AE1"/>
    <w:rsid w:val="00343E87"/>
    <w:rsid w:val="003440B7"/>
    <w:rsid w:val="00344287"/>
    <w:rsid w:val="00344EDE"/>
    <w:rsid w:val="00345D58"/>
    <w:rsid w:val="00345E64"/>
    <w:rsid w:val="003460C1"/>
    <w:rsid w:val="003465DF"/>
    <w:rsid w:val="00346801"/>
    <w:rsid w:val="0034732B"/>
    <w:rsid w:val="00347700"/>
    <w:rsid w:val="00350438"/>
    <w:rsid w:val="00350754"/>
    <w:rsid w:val="003507BE"/>
    <w:rsid w:val="00350FE2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7609"/>
    <w:rsid w:val="00357E1A"/>
    <w:rsid w:val="0036041C"/>
    <w:rsid w:val="0036045A"/>
    <w:rsid w:val="00360834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F6E"/>
    <w:rsid w:val="00366742"/>
    <w:rsid w:val="00366AD3"/>
    <w:rsid w:val="00366F20"/>
    <w:rsid w:val="003673A5"/>
    <w:rsid w:val="003676C3"/>
    <w:rsid w:val="00367746"/>
    <w:rsid w:val="00367AAC"/>
    <w:rsid w:val="00367E1D"/>
    <w:rsid w:val="0037029C"/>
    <w:rsid w:val="00370681"/>
    <w:rsid w:val="00370D69"/>
    <w:rsid w:val="00371069"/>
    <w:rsid w:val="00371E05"/>
    <w:rsid w:val="00371E07"/>
    <w:rsid w:val="003721E5"/>
    <w:rsid w:val="00372829"/>
    <w:rsid w:val="00372AF5"/>
    <w:rsid w:val="00372E2F"/>
    <w:rsid w:val="003733FF"/>
    <w:rsid w:val="00373A2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A18"/>
    <w:rsid w:val="00380C1D"/>
    <w:rsid w:val="0038103A"/>
    <w:rsid w:val="0038108B"/>
    <w:rsid w:val="003816BA"/>
    <w:rsid w:val="00381761"/>
    <w:rsid w:val="00381E97"/>
    <w:rsid w:val="003838A9"/>
    <w:rsid w:val="00383ADC"/>
    <w:rsid w:val="00383D94"/>
    <w:rsid w:val="0038477D"/>
    <w:rsid w:val="0038537F"/>
    <w:rsid w:val="00385764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3078"/>
    <w:rsid w:val="00393C2E"/>
    <w:rsid w:val="00393F97"/>
    <w:rsid w:val="00393FA9"/>
    <w:rsid w:val="003940D7"/>
    <w:rsid w:val="00394686"/>
    <w:rsid w:val="00394ADC"/>
    <w:rsid w:val="00394D6E"/>
    <w:rsid w:val="0039553C"/>
    <w:rsid w:val="003957DF"/>
    <w:rsid w:val="00395AE8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D4E"/>
    <w:rsid w:val="003A1EBD"/>
    <w:rsid w:val="003A21DD"/>
    <w:rsid w:val="003A23D0"/>
    <w:rsid w:val="003A28AA"/>
    <w:rsid w:val="003A3C9D"/>
    <w:rsid w:val="003A4088"/>
    <w:rsid w:val="003A4743"/>
    <w:rsid w:val="003A47F5"/>
    <w:rsid w:val="003A4B22"/>
    <w:rsid w:val="003A4F11"/>
    <w:rsid w:val="003A52DD"/>
    <w:rsid w:val="003A54D5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645"/>
    <w:rsid w:val="003A7C7E"/>
    <w:rsid w:val="003A7D3D"/>
    <w:rsid w:val="003B0CA3"/>
    <w:rsid w:val="003B0E33"/>
    <w:rsid w:val="003B104E"/>
    <w:rsid w:val="003B135B"/>
    <w:rsid w:val="003B176D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387E"/>
    <w:rsid w:val="003D40D7"/>
    <w:rsid w:val="003D4360"/>
    <w:rsid w:val="003D48B7"/>
    <w:rsid w:val="003D5440"/>
    <w:rsid w:val="003D59D0"/>
    <w:rsid w:val="003D65C2"/>
    <w:rsid w:val="003D6606"/>
    <w:rsid w:val="003D69F3"/>
    <w:rsid w:val="003D6CA2"/>
    <w:rsid w:val="003D704F"/>
    <w:rsid w:val="003D73E3"/>
    <w:rsid w:val="003D7649"/>
    <w:rsid w:val="003E08C5"/>
    <w:rsid w:val="003E0AB0"/>
    <w:rsid w:val="003E0C1D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42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36E"/>
    <w:rsid w:val="003F63D3"/>
    <w:rsid w:val="003F6C4E"/>
    <w:rsid w:val="003F6D16"/>
    <w:rsid w:val="003F6E79"/>
    <w:rsid w:val="003F785B"/>
    <w:rsid w:val="0040043F"/>
    <w:rsid w:val="004004DD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A8D"/>
    <w:rsid w:val="00407E9A"/>
    <w:rsid w:val="00410378"/>
    <w:rsid w:val="004103B2"/>
    <w:rsid w:val="00410C41"/>
    <w:rsid w:val="00410DE5"/>
    <w:rsid w:val="00411316"/>
    <w:rsid w:val="0041199D"/>
    <w:rsid w:val="00411E0F"/>
    <w:rsid w:val="00412080"/>
    <w:rsid w:val="00412110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1D6"/>
    <w:rsid w:val="00420310"/>
    <w:rsid w:val="004207BF"/>
    <w:rsid w:val="00421388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269"/>
    <w:rsid w:val="0042371B"/>
    <w:rsid w:val="004237BC"/>
    <w:rsid w:val="00423A1B"/>
    <w:rsid w:val="00423B41"/>
    <w:rsid w:val="004240F4"/>
    <w:rsid w:val="004249AC"/>
    <w:rsid w:val="00424F71"/>
    <w:rsid w:val="00424FD6"/>
    <w:rsid w:val="00425344"/>
    <w:rsid w:val="00425CDD"/>
    <w:rsid w:val="00426012"/>
    <w:rsid w:val="00426837"/>
    <w:rsid w:val="00426948"/>
    <w:rsid w:val="00426C73"/>
    <w:rsid w:val="00426E90"/>
    <w:rsid w:val="00427113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6C1"/>
    <w:rsid w:val="0043491E"/>
    <w:rsid w:val="00434BF3"/>
    <w:rsid w:val="00435B74"/>
    <w:rsid w:val="0043638F"/>
    <w:rsid w:val="004363F8"/>
    <w:rsid w:val="004369A5"/>
    <w:rsid w:val="00436C35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DBF"/>
    <w:rsid w:val="00447E3A"/>
    <w:rsid w:val="004501D0"/>
    <w:rsid w:val="00450509"/>
    <w:rsid w:val="004507C2"/>
    <w:rsid w:val="00450A1A"/>
    <w:rsid w:val="00451923"/>
    <w:rsid w:val="004520BF"/>
    <w:rsid w:val="00452338"/>
    <w:rsid w:val="00452507"/>
    <w:rsid w:val="004527A4"/>
    <w:rsid w:val="00452AF6"/>
    <w:rsid w:val="0045325E"/>
    <w:rsid w:val="00453C25"/>
    <w:rsid w:val="00454401"/>
    <w:rsid w:val="00454486"/>
    <w:rsid w:val="00454A77"/>
    <w:rsid w:val="00454C78"/>
    <w:rsid w:val="004556ED"/>
    <w:rsid w:val="004559FC"/>
    <w:rsid w:val="004563C0"/>
    <w:rsid w:val="004566C7"/>
    <w:rsid w:val="00456EFC"/>
    <w:rsid w:val="00457407"/>
    <w:rsid w:val="00457515"/>
    <w:rsid w:val="004577AD"/>
    <w:rsid w:val="00457F97"/>
    <w:rsid w:val="004600F3"/>
    <w:rsid w:val="004601C3"/>
    <w:rsid w:val="004606F2"/>
    <w:rsid w:val="00460BEA"/>
    <w:rsid w:val="00460E8D"/>
    <w:rsid w:val="00460ED8"/>
    <w:rsid w:val="00461121"/>
    <w:rsid w:val="004612C2"/>
    <w:rsid w:val="00461433"/>
    <w:rsid w:val="0046177A"/>
    <w:rsid w:val="004619F1"/>
    <w:rsid w:val="00461D0B"/>
    <w:rsid w:val="00463568"/>
    <w:rsid w:val="004635FD"/>
    <w:rsid w:val="004639F7"/>
    <w:rsid w:val="00463D23"/>
    <w:rsid w:val="00464271"/>
    <w:rsid w:val="00464534"/>
    <w:rsid w:val="00464581"/>
    <w:rsid w:val="00464D5B"/>
    <w:rsid w:val="00465268"/>
    <w:rsid w:val="00465D12"/>
    <w:rsid w:val="00465E39"/>
    <w:rsid w:val="004663D1"/>
    <w:rsid w:val="0046640E"/>
    <w:rsid w:val="00466842"/>
    <w:rsid w:val="0046716F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F13"/>
    <w:rsid w:val="00473B5B"/>
    <w:rsid w:val="00474069"/>
    <w:rsid w:val="004741DE"/>
    <w:rsid w:val="00474273"/>
    <w:rsid w:val="0047484B"/>
    <w:rsid w:val="00474FA8"/>
    <w:rsid w:val="004750BE"/>
    <w:rsid w:val="004751A8"/>
    <w:rsid w:val="00475264"/>
    <w:rsid w:val="00475D2E"/>
    <w:rsid w:val="00475EFD"/>
    <w:rsid w:val="00476008"/>
    <w:rsid w:val="004760B7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3C4"/>
    <w:rsid w:val="00485552"/>
    <w:rsid w:val="00485C9A"/>
    <w:rsid w:val="0048610F"/>
    <w:rsid w:val="00486192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86C"/>
    <w:rsid w:val="00492BFC"/>
    <w:rsid w:val="00492EAF"/>
    <w:rsid w:val="0049321A"/>
    <w:rsid w:val="0049329A"/>
    <w:rsid w:val="0049370C"/>
    <w:rsid w:val="00493830"/>
    <w:rsid w:val="00493907"/>
    <w:rsid w:val="004939E9"/>
    <w:rsid w:val="00493DB8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9B0"/>
    <w:rsid w:val="00496DDA"/>
    <w:rsid w:val="004974AC"/>
    <w:rsid w:val="00497B37"/>
    <w:rsid w:val="004A032C"/>
    <w:rsid w:val="004A08E1"/>
    <w:rsid w:val="004A0B71"/>
    <w:rsid w:val="004A1E02"/>
    <w:rsid w:val="004A2124"/>
    <w:rsid w:val="004A299E"/>
    <w:rsid w:val="004A2BB2"/>
    <w:rsid w:val="004A2D4F"/>
    <w:rsid w:val="004A3111"/>
    <w:rsid w:val="004A399F"/>
    <w:rsid w:val="004A4B0E"/>
    <w:rsid w:val="004A4B43"/>
    <w:rsid w:val="004A4DF9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6D"/>
    <w:rsid w:val="004B0383"/>
    <w:rsid w:val="004B0521"/>
    <w:rsid w:val="004B0593"/>
    <w:rsid w:val="004B071F"/>
    <w:rsid w:val="004B0A63"/>
    <w:rsid w:val="004B0B85"/>
    <w:rsid w:val="004B1139"/>
    <w:rsid w:val="004B1243"/>
    <w:rsid w:val="004B1521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B3"/>
    <w:rsid w:val="004B363C"/>
    <w:rsid w:val="004B3B74"/>
    <w:rsid w:val="004B3E7F"/>
    <w:rsid w:val="004B45A5"/>
    <w:rsid w:val="004B529C"/>
    <w:rsid w:val="004B5AE0"/>
    <w:rsid w:val="004B5F41"/>
    <w:rsid w:val="004B642E"/>
    <w:rsid w:val="004B6809"/>
    <w:rsid w:val="004B6E5D"/>
    <w:rsid w:val="004B7469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1BF6"/>
    <w:rsid w:val="004C2046"/>
    <w:rsid w:val="004C20F6"/>
    <w:rsid w:val="004C2423"/>
    <w:rsid w:val="004C2800"/>
    <w:rsid w:val="004C2C27"/>
    <w:rsid w:val="004C4278"/>
    <w:rsid w:val="004C4FB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777"/>
    <w:rsid w:val="004D4697"/>
    <w:rsid w:val="004D493F"/>
    <w:rsid w:val="004D4B30"/>
    <w:rsid w:val="004D53D3"/>
    <w:rsid w:val="004D599D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4A62"/>
    <w:rsid w:val="004E51A2"/>
    <w:rsid w:val="004E5211"/>
    <w:rsid w:val="004E58F9"/>
    <w:rsid w:val="004E5B88"/>
    <w:rsid w:val="004E6583"/>
    <w:rsid w:val="004E6909"/>
    <w:rsid w:val="004E6DC9"/>
    <w:rsid w:val="004E7211"/>
    <w:rsid w:val="004E7AB3"/>
    <w:rsid w:val="004F012E"/>
    <w:rsid w:val="004F0251"/>
    <w:rsid w:val="004F10DB"/>
    <w:rsid w:val="004F178A"/>
    <w:rsid w:val="004F1B1E"/>
    <w:rsid w:val="004F1CA5"/>
    <w:rsid w:val="004F1D4F"/>
    <w:rsid w:val="004F1F25"/>
    <w:rsid w:val="004F1F87"/>
    <w:rsid w:val="004F2156"/>
    <w:rsid w:val="004F24B0"/>
    <w:rsid w:val="004F3070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B95"/>
    <w:rsid w:val="004F6C61"/>
    <w:rsid w:val="004F7084"/>
    <w:rsid w:val="004F7C6E"/>
    <w:rsid w:val="005002A1"/>
    <w:rsid w:val="00500A68"/>
    <w:rsid w:val="00500B16"/>
    <w:rsid w:val="00500B21"/>
    <w:rsid w:val="00500E81"/>
    <w:rsid w:val="005018AF"/>
    <w:rsid w:val="005018ED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537"/>
    <w:rsid w:val="00504668"/>
    <w:rsid w:val="00504A50"/>
    <w:rsid w:val="0050523E"/>
    <w:rsid w:val="005055CC"/>
    <w:rsid w:val="00505637"/>
    <w:rsid w:val="00505F66"/>
    <w:rsid w:val="0050604E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05"/>
    <w:rsid w:val="00513823"/>
    <w:rsid w:val="005138FB"/>
    <w:rsid w:val="00513D0C"/>
    <w:rsid w:val="00513ED9"/>
    <w:rsid w:val="005145CE"/>
    <w:rsid w:val="00514CA7"/>
    <w:rsid w:val="00514E13"/>
    <w:rsid w:val="00515BA3"/>
    <w:rsid w:val="005165DD"/>
    <w:rsid w:val="00516602"/>
    <w:rsid w:val="00516ACE"/>
    <w:rsid w:val="00516BD3"/>
    <w:rsid w:val="00516FA8"/>
    <w:rsid w:val="00517DCA"/>
    <w:rsid w:val="005209D0"/>
    <w:rsid w:val="005220B8"/>
    <w:rsid w:val="00522645"/>
    <w:rsid w:val="005239D6"/>
    <w:rsid w:val="00523B3C"/>
    <w:rsid w:val="00523F98"/>
    <w:rsid w:val="0052402B"/>
    <w:rsid w:val="005242D3"/>
    <w:rsid w:val="005244DA"/>
    <w:rsid w:val="00524673"/>
    <w:rsid w:val="00524F64"/>
    <w:rsid w:val="005253FE"/>
    <w:rsid w:val="00525BBC"/>
    <w:rsid w:val="0052615F"/>
    <w:rsid w:val="00526658"/>
    <w:rsid w:val="0052758A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010"/>
    <w:rsid w:val="00533C73"/>
    <w:rsid w:val="0053413B"/>
    <w:rsid w:val="00534793"/>
    <w:rsid w:val="00534BF5"/>
    <w:rsid w:val="00535074"/>
    <w:rsid w:val="00535A3C"/>
    <w:rsid w:val="00535B32"/>
    <w:rsid w:val="00535F2F"/>
    <w:rsid w:val="00536016"/>
    <w:rsid w:val="005365E4"/>
    <w:rsid w:val="00537E18"/>
    <w:rsid w:val="0054018F"/>
    <w:rsid w:val="00540595"/>
    <w:rsid w:val="005406B5"/>
    <w:rsid w:val="005415CA"/>
    <w:rsid w:val="00541927"/>
    <w:rsid w:val="00541A99"/>
    <w:rsid w:val="00541BAC"/>
    <w:rsid w:val="00541D5F"/>
    <w:rsid w:val="005426E8"/>
    <w:rsid w:val="00543075"/>
    <w:rsid w:val="00543BD8"/>
    <w:rsid w:val="00544F65"/>
    <w:rsid w:val="005450AB"/>
    <w:rsid w:val="00545663"/>
    <w:rsid w:val="00546051"/>
    <w:rsid w:val="00546069"/>
    <w:rsid w:val="00546198"/>
    <w:rsid w:val="0054693C"/>
    <w:rsid w:val="0054719A"/>
    <w:rsid w:val="0054727B"/>
    <w:rsid w:val="005476DA"/>
    <w:rsid w:val="005478CE"/>
    <w:rsid w:val="00547C7D"/>
    <w:rsid w:val="00550064"/>
    <w:rsid w:val="00550467"/>
    <w:rsid w:val="0055062D"/>
    <w:rsid w:val="0055073B"/>
    <w:rsid w:val="00550883"/>
    <w:rsid w:val="00550F5F"/>
    <w:rsid w:val="00551002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A6E"/>
    <w:rsid w:val="00555C2E"/>
    <w:rsid w:val="00555EFB"/>
    <w:rsid w:val="005561C9"/>
    <w:rsid w:val="00556383"/>
    <w:rsid w:val="00556735"/>
    <w:rsid w:val="00556D28"/>
    <w:rsid w:val="00557335"/>
    <w:rsid w:val="005578FD"/>
    <w:rsid w:val="00557BE0"/>
    <w:rsid w:val="00557F14"/>
    <w:rsid w:val="0056030E"/>
    <w:rsid w:val="005603C2"/>
    <w:rsid w:val="00560C13"/>
    <w:rsid w:val="005613AC"/>
    <w:rsid w:val="005617B3"/>
    <w:rsid w:val="00561A72"/>
    <w:rsid w:val="00561D1C"/>
    <w:rsid w:val="00561F2A"/>
    <w:rsid w:val="00562C8C"/>
    <w:rsid w:val="0056372C"/>
    <w:rsid w:val="00563C21"/>
    <w:rsid w:val="00564AFD"/>
    <w:rsid w:val="00564B08"/>
    <w:rsid w:val="00564D98"/>
    <w:rsid w:val="00565157"/>
    <w:rsid w:val="0056541A"/>
    <w:rsid w:val="0056561E"/>
    <w:rsid w:val="00566347"/>
    <w:rsid w:val="005663D2"/>
    <w:rsid w:val="005668BE"/>
    <w:rsid w:val="00566EC9"/>
    <w:rsid w:val="0056792A"/>
    <w:rsid w:val="00567935"/>
    <w:rsid w:val="00567CB8"/>
    <w:rsid w:val="005707AF"/>
    <w:rsid w:val="0057125B"/>
    <w:rsid w:val="00571C9C"/>
    <w:rsid w:val="00571E20"/>
    <w:rsid w:val="00571F0F"/>
    <w:rsid w:val="0057316F"/>
    <w:rsid w:val="00573684"/>
    <w:rsid w:val="00573825"/>
    <w:rsid w:val="00574C23"/>
    <w:rsid w:val="00574E74"/>
    <w:rsid w:val="00574FDE"/>
    <w:rsid w:val="00575219"/>
    <w:rsid w:val="005753A4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3C6"/>
    <w:rsid w:val="0058463F"/>
    <w:rsid w:val="00584824"/>
    <w:rsid w:val="005848EB"/>
    <w:rsid w:val="0058495D"/>
    <w:rsid w:val="00584DBB"/>
    <w:rsid w:val="00584DFE"/>
    <w:rsid w:val="005861CF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746"/>
    <w:rsid w:val="005908DF"/>
    <w:rsid w:val="00590A93"/>
    <w:rsid w:val="00590EE8"/>
    <w:rsid w:val="005910BC"/>
    <w:rsid w:val="00591204"/>
    <w:rsid w:val="00591465"/>
    <w:rsid w:val="005915A4"/>
    <w:rsid w:val="005921ED"/>
    <w:rsid w:val="0059226E"/>
    <w:rsid w:val="005925DA"/>
    <w:rsid w:val="0059272C"/>
    <w:rsid w:val="00592B95"/>
    <w:rsid w:val="00592C18"/>
    <w:rsid w:val="00593A69"/>
    <w:rsid w:val="00594D9C"/>
    <w:rsid w:val="005951E6"/>
    <w:rsid w:val="00595355"/>
    <w:rsid w:val="00595E23"/>
    <w:rsid w:val="005965F0"/>
    <w:rsid w:val="005965FF"/>
    <w:rsid w:val="0059684C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1E24"/>
    <w:rsid w:val="005A31D2"/>
    <w:rsid w:val="005A322A"/>
    <w:rsid w:val="005A37BB"/>
    <w:rsid w:val="005A39BD"/>
    <w:rsid w:val="005A3D6A"/>
    <w:rsid w:val="005A424A"/>
    <w:rsid w:val="005A4591"/>
    <w:rsid w:val="005A4B4B"/>
    <w:rsid w:val="005A4E40"/>
    <w:rsid w:val="005A4EA5"/>
    <w:rsid w:val="005A4EC3"/>
    <w:rsid w:val="005A4ED1"/>
    <w:rsid w:val="005A4FF4"/>
    <w:rsid w:val="005A5452"/>
    <w:rsid w:val="005A54AF"/>
    <w:rsid w:val="005A5F7E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56C"/>
    <w:rsid w:val="005B57A5"/>
    <w:rsid w:val="005B5D68"/>
    <w:rsid w:val="005B6C65"/>
    <w:rsid w:val="005B76E7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A1B"/>
    <w:rsid w:val="005C5B42"/>
    <w:rsid w:val="005C60BB"/>
    <w:rsid w:val="005C6539"/>
    <w:rsid w:val="005C6A15"/>
    <w:rsid w:val="005C6B1D"/>
    <w:rsid w:val="005C6E3D"/>
    <w:rsid w:val="005C6EE6"/>
    <w:rsid w:val="005C7242"/>
    <w:rsid w:val="005C7333"/>
    <w:rsid w:val="005C754E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A92"/>
    <w:rsid w:val="005D1B15"/>
    <w:rsid w:val="005D1CBF"/>
    <w:rsid w:val="005D20E3"/>
    <w:rsid w:val="005D31C6"/>
    <w:rsid w:val="005D3817"/>
    <w:rsid w:val="005D38A5"/>
    <w:rsid w:val="005D3BB4"/>
    <w:rsid w:val="005D3FDF"/>
    <w:rsid w:val="005D4662"/>
    <w:rsid w:val="005D54E7"/>
    <w:rsid w:val="005D55B8"/>
    <w:rsid w:val="005D5647"/>
    <w:rsid w:val="005D5E67"/>
    <w:rsid w:val="005D5F10"/>
    <w:rsid w:val="005D61DB"/>
    <w:rsid w:val="005D648B"/>
    <w:rsid w:val="005D653D"/>
    <w:rsid w:val="005D6C5B"/>
    <w:rsid w:val="005D7628"/>
    <w:rsid w:val="005D77E4"/>
    <w:rsid w:val="005D7C20"/>
    <w:rsid w:val="005D7F0F"/>
    <w:rsid w:val="005E098A"/>
    <w:rsid w:val="005E0B86"/>
    <w:rsid w:val="005E0D7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A9"/>
    <w:rsid w:val="005F4E0C"/>
    <w:rsid w:val="005F5638"/>
    <w:rsid w:val="005F5C1A"/>
    <w:rsid w:val="005F5D8E"/>
    <w:rsid w:val="005F623A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601272"/>
    <w:rsid w:val="0060175D"/>
    <w:rsid w:val="00601890"/>
    <w:rsid w:val="00601D4F"/>
    <w:rsid w:val="00602B99"/>
    <w:rsid w:val="00602BD4"/>
    <w:rsid w:val="00603C8F"/>
    <w:rsid w:val="0060491E"/>
    <w:rsid w:val="00604B1D"/>
    <w:rsid w:val="00604D01"/>
    <w:rsid w:val="00604E51"/>
    <w:rsid w:val="00605BE6"/>
    <w:rsid w:val="00605C8C"/>
    <w:rsid w:val="00605DFE"/>
    <w:rsid w:val="00605E2C"/>
    <w:rsid w:val="00606B47"/>
    <w:rsid w:val="00607194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8DA"/>
    <w:rsid w:val="00611C50"/>
    <w:rsid w:val="006122F0"/>
    <w:rsid w:val="006124EA"/>
    <w:rsid w:val="00612DBD"/>
    <w:rsid w:val="00613B86"/>
    <w:rsid w:val="006140A5"/>
    <w:rsid w:val="006142FF"/>
    <w:rsid w:val="00614350"/>
    <w:rsid w:val="006147F8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942"/>
    <w:rsid w:val="00617D63"/>
    <w:rsid w:val="006202FE"/>
    <w:rsid w:val="006203C6"/>
    <w:rsid w:val="00620B3D"/>
    <w:rsid w:val="00620CD1"/>
    <w:rsid w:val="00621603"/>
    <w:rsid w:val="0062161A"/>
    <w:rsid w:val="006218DC"/>
    <w:rsid w:val="00621CAB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476D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1200"/>
    <w:rsid w:val="006312D0"/>
    <w:rsid w:val="00631704"/>
    <w:rsid w:val="00632212"/>
    <w:rsid w:val="0063246C"/>
    <w:rsid w:val="00632566"/>
    <w:rsid w:val="00633082"/>
    <w:rsid w:val="0063339F"/>
    <w:rsid w:val="0063346D"/>
    <w:rsid w:val="00633DBE"/>
    <w:rsid w:val="00633F2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3760"/>
    <w:rsid w:val="00643FE3"/>
    <w:rsid w:val="00644A7A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4ED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AE3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E7D"/>
    <w:rsid w:val="0066313D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669B"/>
    <w:rsid w:val="00666B5E"/>
    <w:rsid w:val="00666E6E"/>
    <w:rsid w:val="00667398"/>
    <w:rsid w:val="0066784F"/>
    <w:rsid w:val="00667CC4"/>
    <w:rsid w:val="006706EE"/>
    <w:rsid w:val="00670948"/>
    <w:rsid w:val="006709E1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36"/>
    <w:rsid w:val="00676356"/>
    <w:rsid w:val="00676AA0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497"/>
    <w:rsid w:val="006805CA"/>
    <w:rsid w:val="00680998"/>
    <w:rsid w:val="00680C4A"/>
    <w:rsid w:val="00681050"/>
    <w:rsid w:val="006814AC"/>
    <w:rsid w:val="006814DF"/>
    <w:rsid w:val="006815DF"/>
    <w:rsid w:val="00681880"/>
    <w:rsid w:val="00681C78"/>
    <w:rsid w:val="00682E49"/>
    <w:rsid w:val="0068349B"/>
    <w:rsid w:val="0068358E"/>
    <w:rsid w:val="006835E6"/>
    <w:rsid w:val="00683A49"/>
    <w:rsid w:val="00683B7A"/>
    <w:rsid w:val="00683C49"/>
    <w:rsid w:val="00683C4A"/>
    <w:rsid w:val="00684930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C3"/>
    <w:rsid w:val="006913B5"/>
    <w:rsid w:val="006916A8"/>
    <w:rsid w:val="00691FE0"/>
    <w:rsid w:val="0069343D"/>
    <w:rsid w:val="00693ACD"/>
    <w:rsid w:val="00693AE1"/>
    <w:rsid w:val="00693DF2"/>
    <w:rsid w:val="0069410C"/>
    <w:rsid w:val="006945ED"/>
    <w:rsid w:val="00694AC5"/>
    <w:rsid w:val="0069529D"/>
    <w:rsid w:val="00695B25"/>
    <w:rsid w:val="00696355"/>
    <w:rsid w:val="006965FA"/>
    <w:rsid w:val="00696B51"/>
    <w:rsid w:val="00696F83"/>
    <w:rsid w:val="00697E7F"/>
    <w:rsid w:val="00697EB7"/>
    <w:rsid w:val="006A06DE"/>
    <w:rsid w:val="006A0A69"/>
    <w:rsid w:val="006A0ACB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DDD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5C99"/>
    <w:rsid w:val="006B6DA3"/>
    <w:rsid w:val="006B75B4"/>
    <w:rsid w:val="006B775D"/>
    <w:rsid w:val="006B7F20"/>
    <w:rsid w:val="006C05BC"/>
    <w:rsid w:val="006C12D5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E4C"/>
    <w:rsid w:val="006C4BEB"/>
    <w:rsid w:val="006C5C42"/>
    <w:rsid w:val="006C5DC1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30C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77A"/>
    <w:rsid w:val="006E7FEB"/>
    <w:rsid w:val="006F0EFF"/>
    <w:rsid w:val="006F14A6"/>
    <w:rsid w:val="006F155F"/>
    <w:rsid w:val="006F1DB8"/>
    <w:rsid w:val="006F25BE"/>
    <w:rsid w:val="006F3186"/>
    <w:rsid w:val="006F3588"/>
    <w:rsid w:val="006F3A00"/>
    <w:rsid w:val="006F3D48"/>
    <w:rsid w:val="006F4654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EE"/>
    <w:rsid w:val="007007EF"/>
    <w:rsid w:val="00700AD0"/>
    <w:rsid w:val="007014B9"/>
    <w:rsid w:val="007014CE"/>
    <w:rsid w:val="00701813"/>
    <w:rsid w:val="00702112"/>
    <w:rsid w:val="00702296"/>
    <w:rsid w:val="007023C3"/>
    <w:rsid w:val="0070247F"/>
    <w:rsid w:val="00702B3E"/>
    <w:rsid w:val="00702D60"/>
    <w:rsid w:val="007033EB"/>
    <w:rsid w:val="00703713"/>
    <w:rsid w:val="00703749"/>
    <w:rsid w:val="00703ABC"/>
    <w:rsid w:val="00703CA8"/>
    <w:rsid w:val="00703ED9"/>
    <w:rsid w:val="00703F89"/>
    <w:rsid w:val="0070418C"/>
    <w:rsid w:val="0070464F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B6"/>
    <w:rsid w:val="00717F77"/>
    <w:rsid w:val="007202C4"/>
    <w:rsid w:val="007204C0"/>
    <w:rsid w:val="007206AB"/>
    <w:rsid w:val="007208A3"/>
    <w:rsid w:val="00720B3E"/>
    <w:rsid w:val="00720BC6"/>
    <w:rsid w:val="00721F4C"/>
    <w:rsid w:val="00722205"/>
    <w:rsid w:val="00722285"/>
    <w:rsid w:val="00722303"/>
    <w:rsid w:val="0072258B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6095"/>
    <w:rsid w:val="007361C4"/>
    <w:rsid w:val="0073624A"/>
    <w:rsid w:val="00736328"/>
    <w:rsid w:val="0073634B"/>
    <w:rsid w:val="00736470"/>
    <w:rsid w:val="00736C7D"/>
    <w:rsid w:val="00736DFC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41E0"/>
    <w:rsid w:val="007442B9"/>
    <w:rsid w:val="00744495"/>
    <w:rsid w:val="00744852"/>
    <w:rsid w:val="00744E2E"/>
    <w:rsid w:val="00745616"/>
    <w:rsid w:val="007458EE"/>
    <w:rsid w:val="0074617E"/>
    <w:rsid w:val="00746A03"/>
    <w:rsid w:val="0074748A"/>
    <w:rsid w:val="00747AFE"/>
    <w:rsid w:val="00747C38"/>
    <w:rsid w:val="00750D92"/>
    <w:rsid w:val="00750E28"/>
    <w:rsid w:val="00751000"/>
    <w:rsid w:val="00751BA5"/>
    <w:rsid w:val="00751E8F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125"/>
    <w:rsid w:val="00756359"/>
    <w:rsid w:val="00756447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41A"/>
    <w:rsid w:val="007625B0"/>
    <w:rsid w:val="007625E4"/>
    <w:rsid w:val="00762844"/>
    <w:rsid w:val="00762E29"/>
    <w:rsid w:val="0076340C"/>
    <w:rsid w:val="00763A94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FDB"/>
    <w:rsid w:val="007745AC"/>
    <w:rsid w:val="007748EA"/>
    <w:rsid w:val="007749E6"/>
    <w:rsid w:val="00774CBD"/>
    <w:rsid w:val="00774E20"/>
    <w:rsid w:val="007754BC"/>
    <w:rsid w:val="00775740"/>
    <w:rsid w:val="00775807"/>
    <w:rsid w:val="00776050"/>
    <w:rsid w:val="0077656F"/>
    <w:rsid w:val="007765AA"/>
    <w:rsid w:val="007768CC"/>
    <w:rsid w:val="00776AAD"/>
    <w:rsid w:val="00776F89"/>
    <w:rsid w:val="007802BD"/>
    <w:rsid w:val="00780E57"/>
    <w:rsid w:val="0078161D"/>
    <w:rsid w:val="00781829"/>
    <w:rsid w:val="00781CC6"/>
    <w:rsid w:val="00781E4F"/>
    <w:rsid w:val="007820D5"/>
    <w:rsid w:val="00782787"/>
    <w:rsid w:val="0078290B"/>
    <w:rsid w:val="00783129"/>
    <w:rsid w:val="007831DE"/>
    <w:rsid w:val="00783243"/>
    <w:rsid w:val="00783371"/>
    <w:rsid w:val="00783AC7"/>
    <w:rsid w:val="00783C2C"/>
    <w:rsid w:val="00783E8B"/>
    <w:rsid w:val="00783F84"/>
    <w:rsid w:val="00784324"/>
    <w:rsid w:val="007844A7"/>
    <w:rsid w:val="00784696"/>
    <w:rsid w:val="00784C5B"/>
    <w:rsid w:val="00784FBA"/>
    <w:rsid w:val="00785049"/>
    <w:rsid w:val="007853AA"/>
    <w:rsid w:val="00786C6A"/>
    <w:rsid w:val="0078779F"/>
    <w:rsid w:val="00787E36"/>
    <w:rsid w:val="00791F8B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EA8"/>
    <w:rsid w:val="00797F42"/>
    <w:rsid w:val="007A0033"/>
    <w:rsid w:val="007A0722"/>
    <w:rsid w:val="007A0895"/>
    <w:rsid w:val="007A0959"/>
    <w:rsid w:val="007A0B00"/>
    <w:rsid w:val="007A0C51"/>
    <w:rsid w:val="007A0DCE"/>
    <w:rsid w:val="007A114B"/>
    <w:rsid w:val="007A1161"/>
    <w:rsid w:val="007A2225"/>
    <w:rsid w:val="007A291C"/>
    <w:rsid w:val="007A2A6C"/>
    <w:rsid w:val="007A3A15"/>
    <w:rsid w:val="007A4501"/>
    <w:rsid w:val="007A47DE"/>
    <w:rsid w:val="007A5BC0"/>
    <w:rsid w:val="007A5E6B"/>
    <w:rsid w:val="007A5EA2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34D"/>
    <w:rsid w:val="007B24FE"/>
    <w:rsid w:val="007B26C4"/>
    <w:rsid w:val="007B2B81"/>
    <w:rsid w:val="007B2E6C"/>
    <w:rsid w:val="007B3ACC"/>
    <w:rsid w:val="007B436D"/>
    <w:rsid w:val="007B4699"/>
    <w:rsid w:val="007B5AC0"/>
    <w:rsid w:val="007B5F71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FC3"/>
    <w:rsid w:val="007C144C"/>
    <w:rsid w:val="007C17D8"/>
    <w:rsid w:val="007C22E6"/>
    <w:rsid w:val="007C2474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CC1"/>
    <w:rsid w:val="007D1E04"/>
    <w:rsid w:val="007D1E13"/>
    <w:rsid w:val="007D25D7"/>
    <w:rsid w:val="007D285C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9FB"/>
    <w:rsid w:val="007D5C90"/>
    <w:rsid w:val="007D63E5"/>
    <w:rsid w:val="007D66BB"/>
    <w:rsid w:val="007D6965"/>
    <w:rsid w:val="007D6DE6"/>
    <w:rsid w:val="007D7016"/>
    <w:rsid w:val="007D70FD"/>
    <w:rsid w:val="007D75AB"/>
    <w:rsid w:val="007D7B55"/>
    <w:rsid w:val="007D7B9A"/>
    <w:rsid w:val="007D7F7F"/>
    <w:rsid w:val="007E0039"/>
    <w:rsid w:val="007E1292"/>
    <w:rsid w:val="007E1C66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67C3"/>
    <w:rsid w:val="007E6AF0"/>
    <w:rsid w:val="007E6E44"/>
    <w:rsid w:val="007E7911"/>
    <w:rsid w:val="007E7C24"/>
    <w:rsid w:val="007E7E4D"/>
    <w:rsid w:val="007E7EBA"/>
    <w:rsid w:val="007E7ED0"/>
    <w:rsid w:val="007F0B76"/>
    <w:rsid w:val="007F0BB9"/>
    <w:rsid w:val="007F11AF"/>
    <w:rsid w:val="007F1BDF"/>
    <w:rsid w:val="007F233E"/>
    <w:rsid w:val="007F24D3"/>
    <w:rsid w:val="007F26E8"/>
    <w:rsid w:val="007F28DC"/>
    <w:rsid w:val="007F2AA5"/>
    <w:rsid w:val="007F2D99"/>
    <w:rsid w:val="007F3C17"/>
    <w:rsid w:val="007F3D26"/>
    <w:rsid w:val="007F3D95"/>
    <w:rsid w:val="007F43C8"/>
    <w:rsid w:val="007F496B"/>
    <w:rsid w:val="007F4F75"/>
    <w:rsid w:val="007F52DB"/>
    <w:rsid w:val="007F52F9"/>
    <w:rsid w:val="007F54C1"/>
    <w:rsid w:val="007F559B"/>
    <w:rsid w:val="007F5F0C"/>
    <w:rsid w:val="007F689A"/>
    <w:rsid w:val="007F6A85"/>
    <w:rsid w:val="007F6D68"/>
    <w:rsid w:val="007F7A54"/>
    <w:rsid w:val="007F7B5F"/>
    <w:rsid w:val="007F7C6A"/>
    <w:rsid w:val="007F7E3B"/>
    <w:rsid w:val="00800D79"/>
    <w:rsid w:val="0080101E"/>
    <w:rsid w:val="008016EC"/>
    <w:rsid w:val="00802096"/>
    <w:rsid w:val="00802657"/>
    <w:rsid w:val="008029B5"/>
    <w:rsid w:val="00802AF6"/>
    <w:rsid w:val="00802C0D"/>
    <w:rsid w:val="00803078"/>
    <w:rsid w:val="0080315A"/>
    <w:rsid w:val="00803CFE"/>
    <w:rsid w:val="00803F26"/>
    <w:rsid w:val="008040E2"/>
    <w:rsid w:val="00804500"/>
    <w:rsid w:val="00804A68"/>
    <w:rsid w:val="00804ABB"/>
    <w:rsid w:val="00804E25"/>
    <w:rsid w:val="00805332"/>
    <w:rsid w:val="0080548B"/>
    <w:rsid w:val="00805D02"/>
    <w:rsid w:val="00805E31"/>
    <w:rsid w:val="008061AD"/>
    <w:rsid w:val="0080645C"/>
    <w:rsid w:val="008066C4"/>
    <w:rsid w:val="008076E2"/>
    <w:rsid w:val="00807785"/>
    <w:rsid w:val="0081018B"/>
    <w:rsid w:val="00810262"/>
    <w:rsid w:val="00810880"/>
    <w:rsid w:val="00810E10"/>
    <w:rsid w:val="00810E11"/>
    <w:rsid w:val="00810E1C"/>
    <w:rsid w:val="00810EF7"/>
    <w:rsid w:val="008113B2"/>
    <w:rsid w:val="0081198F"/>
    <w:rsid w:val="00811C71"/>
    <w:rsid w:val="008122B9"/>
    <w:rsid w:val="008125D3"/>
    <w:rsid w:val="008128A1"/>
    <w:rsid w:val="00812A2D"/>
    <w:rsid w:val="00812A6D"/>
    <w:rsid w:val="00812D6D"/>
    <w:rsid w:val="008135BA"/>
    <w:rsid w:val="00813F0D"/>
    <w:rsid w:val="008143FF"/>
    <w:rsid w:val="008151C1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477"/>
    <w:rsid w:val="00822D03"/>
    <w:rsid w:val="008237EE"/>
    <w:rsid w:val="008239A0"/>
    <w:rsid w:val="00823A0F"/>
    <w:rsid w:val="00824151"/>
    <w:rsid w:val="008244DB"/>
    <w:rsid w:val="00824DD9"/>
    <w:rsid w:val="00825249"/>
    <w:rsid w:val="008253B6"/>
    <w:rsid w:val="00825D58"/>
    <w:rsid w:val="00825F06"/>
    <w:rsid w:val="00825F84"/>
    <w:rsid w:val="00826069"/>
    <w:rsid w:val="008261D3"/>
    <w:rsid w:val="0082675B"/>
    <w:rsid w:val="00826AF2"/>
    <w:rsid w:val="00826B0D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C6B"/>
    <w:rsid w:val="008327B2"/>
    <w:rsid w:val="00832DDD"/>
    <w:rsid w:val="00832E58"/>
    <w:rsid w:val="0083324A"/>
    <w:rsid w:val="0083369F"/>
    <w:rsid w:val="00834AF6"/>
    <w:rsid w:val="00834B3E"/>
    <w:rsid w:val="008350F6"/>
    <w:rsid w:val="008358CB"/>
    <w:rsid w:val="00835C2A"/>
    <w:rsid w:val="00835C72"/>
    <w:rsid w:val="008362F7"/>
    <w:rsid w:val="0083635B"/>
    <w:rsid w:val="00836AD5"/>
    <w:rsid w:val="00836DA4"/>
    <w:rsid w:val="00836EAE"/>
    <w:rsid w:val="00837CBC"/>
    <w:rsid w:val="0084003C"/>
    <w:rsid w:val="00840231"/>
    <w:rsid w:val="0084035E"/>
    <w:rsid w:val="00840801"/>
    <w:rsid w:val="00840F4F"/>
    <w:rsid w:val="00842C0D"/>
    <w:rsid w:val="00843606"/>
    <w:rsid w:val="00843A1C"/>
    <w:rsid w:val="00843E7A"/>
    <w:rsid w:val="00843F33"/>
    <w:rsid w:val="00844DA8"/>
    <w:rsid w:val="00844E7F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959"/>
    <w:rsid w:val="00852E9C"/>
    <w:rsid w:val="00853F85"/>
    <w:rsid w:val="00853FB7"/>
    <w:rsid w:val="0085436E"/>
    <w:rsid w:val="008549ED"/>
    <w:rsid w:val="00854D7F"/>
    <w:rsid w:val="00854EA3"/>
    <w:rsid w:val="00855725"/>
    <w:rsid w:val="0085644B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A42"/>
    <w:rsid w:val="00862C3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AE5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F80"/>
    <w:rsid w:val="0088026F"/>
    <w:rsid w:val="008802B3"/>
    <w:rsid w:val="0088042B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42C"/>
    <w:rsid w:val="008857D0"/>
    <w:rsid w:val="00885BEE"/>
    <w:rsid w:val="00885D0B"/>
    <w:rsid w:val="00885FB0"/>
    <w:rsid w:val="008861EC"/>
    <w:rsid w:val="00886AAD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12EA"/>
    <w:rsid w:val="008A18CE"/>
    <w:rsid w:val="008A18FD"/>
    <w:rsid w:val="008A1D57"/>
    <w:rsid w:val="008A1EA6"/>
    <w:rsid w:val="008A356F"/>
    <w:rsid w:val="008A3842"/>
    <w:rsid w:val="008A3D5C"/>
    <w:rsid w:val="008A4275"/>
    <w:rsid w:val="008A450C"/>
    <w:rsid w:val="008A4AC6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6F47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ACD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EA7"/>
    <w:rsid w:val="008B7104"/>
    <w:rsid w:val="008B7729"/>
    <w:rsid w:val="008B784B"/>
    <w:rsid w:val="008B7A85"/>
    <w:rsid w:val="008B7AAA"/>
    <w:rsid w:val="008B7D07"/>
    <w:rsid w:val="008C055F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527"/>
    <w:rsid w:val="008C4B1F"/>
    <w:rsid w:val="008C5413"/>
    <w:rsid w:val="008C5C7F"/>
    <w:rsid w:val="008C6180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1A8"/>
    <w:rsid w:val="008D420D"/>
    <w:rsid w:val="008D4313"/>
    <w:rsid w:val="008D4A41"/>
    <w:rsid w:val="008D50B5"/>
    <w:rsid w:val="008D5439"/>
    <w:rsid w:val="008D56FF"/>
    <w:rsid w:val="008D5B7B"/>
    <w:rsid w:val="008D5E97"/>
    <w:rsid w:val="008D606D"/>
    <w:rsid w:val="008D6208"/>
    <w:rsid w:val="008D67A4"/>
    <w:rsid w:val="008D6F27"/>
    <w:rsid w:val="008D7DCD"/>
    <w:rsid w:val="008D7ED4"/>
    <w:rsid w:val="008D7F46"/>
    <w:rsid w:val="008E0394"/>
    <w:rsid w:val="008E216B"/>
    <w:rsid w:val="008E21AB"/>
    <w:rsid w:val="008E23D1"/>
    <w:rsid w:val="008E2489"/>
    <w:rsid w:val="008E256B"/>
    <w:rsid w:val="008E2CDB"/>
    <w:rsid w:val="008E384A"/>
    <w:rsid w:val="008E3B64"/>
    <w:rsid w:val="008E419E"/>
    <w:rsid w:val="008E5301"/>
    <w:rsid w:val="008E54C4"/>
    <w:rsid w:val="008E55FD"/>
    <w:rsid w:val="008E564A"/>
    <w:rsid w:val="008E5724"/>
    <w:rsid w:val="008E6208"/>
    <w:rsid w:val="008E6279"/>
    <w:rsid w:val="008E68A0"/>
    <w:rsid w:val="008E6FF3"/>
    <w:rsid w:val="008E758A"/>
    <w:rsid w:val="008F006B"/>
    <w:rsid w:val="008F0148"/>
    <w:rsid w:val="008F0768"/>
    <w:rsid w:val="008F090A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A30"/>
    <w:rsid w:val="008F60F9"/>
    <w:rsid w:val="008F6337"/>
    <w:rsid w:val="008F6B9B"/>
    <w:rsid w:val="008F703E"/>
    <w:rsid w:val="008F71B7"/>
    <w:rsid w:val="008F724B"/>
    <w:rsid w:val="00900245"/>
    <w:rsid w:val="009002C2"/>
    <w:rsid w:val="00900F12"/>
    <w:rsid w:val="0090115A"/>
    <w:rsid w:val="009018F7"/>
    <w:rsid w:val="00901A94"/>
    <w:rsid w:val="009021E2"/>
    <w:rsid w:val="00902584"/>
    <w:rsid w:val="00902B43"/>
    <w:rsid w:val="00902C8D"/>
    <w:rsid w:val="00902DE8"/>
    <w:rsid w:val="0090355C"/>
    <w:rsid w:val="00903F95"/>
    <w:rsid w:val="00904031"/>
    <w:rsid w:val="0090420A"/>
    <w:rsid w:val="009048C7"/>
    <w:rsid w:val="0090560D"/>
    <w:rsid w:val="00905A40"/>
    <w:rsid w:val="00906592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0DD4"/>
    <w:rsid w:val="00911261"/>
    <w:rsid w:val="00911271"/>
    <w:rsid w:val="00911462"/>
    <w:rsid w:val="00911652"/>
    <w:rsid w:val="00911B67"/>
    <w:rsid w:val="00911BDC"/>
    <w:rsid w:val="009120B5"/>
    <w:rsid w:val="0091258F"/>
    <w:rsid w:val="00912691"/>
    <w:rsid w:val="009129ED"/>
    <w:rsid w:val="00912E48"/>
    <w:rsid w:val="0091310F"/>
    <w:rsid w:val="00913A22"/>
    <w:rsid w:val="00913BB7"/>
    <w:rsid w:val="00914117"/>
    <w:rsid w:val="00914B4F"/>
    <w:rsid w:val="00914DCB"/>
    <w:rsid w:val="00915709"/>
    <w:rsid w:val="009161D4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36E"/>
    <w:rsid w:val="009217CE"/>
    <w:rsid w:val="009225E8"/>
    <w:rsid w:val="009227C7"/>
    <w:rsid w:val="009228F1"/>
    <w:rsid w:val="00922923"/>
    <w:rsid w:val="009229F2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20D"/>
    <w:rsid w:val="009273D6"/>
    <w:rsid w:val="009279EE"/>
    <w:rsid w:val="00927B00"/>
    <w:rsid w:val="00927B6C"/>
    <w:rsid w:val="00927F29"/>
    <w:rsid w:val="00930FE2"/>
    <w:rsid w:val="00931A04"/>
    <w:rsid w:val="00931B10"/>
    <w:rsid w:val="00931BA9"/>
    <w:rsid w:val="00931EEC"/>
    <w:rsid w:val="00932116"/>
    <w:rsid w:val="00932533"/>
    <w:rsid w:val="00932663"/>
    <w:rsid w:val="0093366F"/>
    <w:rsid w:val="00933681"/>
    <w:rsid w:val="009336D7"/>
    <w:rsid w:val="00933C65"/>
    <w:rsid w:val="00933ECC"/>
    <w:rsid w:val="00934134"/>
    <w:rsid w:val="00934361"/>
    <w:rsid w:val="00934EBB"/>
    <w:rsid w:val="00935FBF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FB9"/>
    <w:rsid w:val="00941915"/>
    <w:rsid w:val="00941BBF"/>
    <w:rsid w:val="00941C3F"/>
    <w:rsid w:val="009426E5"/>
    <w:rsid w:val="0094284F"/>
    <w:rsid w:val="00942D4A"/>
    <w:rsid w:val="00942FCD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6F11"/>
    <w:rsid w:val="00946F63"/>
    <w:rsid w:val="009474D8"/>
    <w:rsid w:val="009475DC"/>
    <w:rsid w:val="009476C3"/>
    <w:rsid w:val="00947D5C"/>
    <w:rsid w:val="009500EC"/>
    <w:rsid w:val="00951F9C"/>
    <w:rsid w:val="00952438"/>
    <w:rsid w:val="009524AA"/>
    <w:rsid w:val="00952809"/>
    <w:rsid w:val="00952A35"/>
    <w:rsid w:val="00952E33"/>
    <w:rsid w:val="00953059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AB9"/>
    <w:rsid w:val="00963BC6"/>
    <w:rsid w:val="00963EAB"/>
    <w:rsid w:val="00964056"/>
    <w:rsid w:val="00964216"/>
    <w:rsid w:val="00964E55"/>
    <w:rsid w:val="00964FC4"/>
    <w:rsid w:val="00964FE1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82F"/>
    <w:rsid w:val="00973DB3"/>
    <w:rsid w:val="00973F7B"/>
    <w:rsid w:val="00974105"/>
    <w:rsid w:val="00974B1F"/>
    <w:rsid w:val="00974CB2"/>
    <w:rsid w:val="00974D34"/>
    <w:rsid w:val="0097505C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149F"/>
    <w:rsid w:val="00981813"/>
    <w:rsid w:val="0098213C"/>
    <w:rsid w:val="009822CB"/>
    <w:rsid w:val="00982487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800"/>
    <w:rsid w:val="009859AA"/>
    <w:rsid w:val="00985F5F"/>
    <w:rsid w:val="0098621C"/>
    <w:rsid w:val="0098647D"/>
    <w:rsid w:val="0098649F"/>
    <w:rsid w:val="00986ED1"/>
    <w:rsid w:val="0098703A"/>
    <w:rsid w:val="009873A3"/>
    <w:rsid w:val="0098754F"/>
    <w:rsid w:val="0098790A"/>
    <w:rsid w:val="00987BBC"/>
    <w:rsid w:val="00987EA9"/>
    <w:rsid w:val="009906BB"/>
    <w:rsid w:val="0099075E"/>
    <w:rsid w:val="00990B60"/>
    <w:rsid w:val="0099157A"/>
    <w:rsid w:val="0099179A"/>
    <w:rsid w:val="0099186B"/>
    <w:rsid w:val="00991A97"/>
    <w:rsid w:val="00991D59"/>
    <w:rsid w:val="0099205D"/>
    <w:rsid w:val="0099215B"/>
    <w:rsid w:val="00992168"/>
    <w:rsid w:val="0099224B"/>
    <w:rsid w:val="00992849"/>
    <w:rsid w:val="00992A22"/>
    <w:rsid w:val="00992EA7"/>
    <w:rsid w:val="00993131"/>
    <w:rsid w:val="0099365D"/>
    <w:rsid w:val="00993720"/>
    <w:rsid w:val="0099429E"/>
    <w:rsid w:val="00994310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778E"/>
    <w:rsid w:val="0099798E"/>
    <w:rsid w:val="009A031B"/>
    <w:rsid w:val="009A06A2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2FDB"/>
    <w:rsid w:val="009A3E21"/>
    <w:rsid w:val="009A446D"/>
    <w:rsid w:val="009A4751"/>
    <w:rsid w:val="009A49E6"/>
    <w:rsid w:val="009A5999"/>
    <w:rsid w:val="009A5DE7"/>
    <w:rsid w:val="009A6038"/>
    <w:rsid w:val="009A66F8"/>
    <w:rsid w:val="009A6A1D"/>
    <w:rsid w:val="009A7303"/>
    <w:rsid w:val="009A7367"/>
    <w:rsid w:val="009A74C6"/>
    <w:rsid w:val="009A75C5"/>
    <w:rsid w:val="009A77BF"/>
    <w:rsid w:val="009A78E1"/>
    <w:rsid w:val="009B0192"/>
    <w:rsid w:val="009B0197"/>
    <w:rsid w:val="009B0369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7C9"/>
    <w:rsid w:val="009B4206"/>
    <w:rsid w:val="009B4327"/>
    <w:rsid w:val="009B482B"/>
    <w:rsid w:val="009B571F"/>
    <w:rsid w:val="009B57EC"/>
    <w:rsid w:val="009B5F66"/>
    <w:rsid w:val="009B61E7"/>
    <w:rsid w:val="009B657F"/>
    <w:rsid w:val="009B6638"/>
    <w:rsid w:val="009B6E70"/>
    <w:rsid w:val="009B70C7"/>
    <w:rsid w:val="009B75C7"/>
    <w:rsid w:val="009B7D21"/>
    <w:rsid w:val="009B7D64"/>
    <w:rsid w:val="009C03D4"/>
    <w:rsid w:val="009C0746"/>
    <w:rsid w:val="009C0E59"/>
    <w:rsid w:val="009C1B36"/>
    <w:rsid w:val="009C1B8B"/>
    <w:rsid w:val="009C2386"/>
    <w:rsid w:val="009C2781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93E"/>
    <w:rsid w:val="009C7F91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0E8E"/>
    <w:rsid w:val="009E122A"/>
    <w:rsid w:val="009E1904"/>
    <w:rsid w:val="009E1CEC"/>
    <w:rsid w:val="009E1D1D"/>
    <w:rsid w:val="009E1E5C"/>
    <w:rsid w:val="009E1FC0"/>
    <w:rsid w:val="009E214D"/>
    <w:rsid w:val="009E2B43"/>
    <w:rsid w:val="009E334D"/>
    <w:rsid w:val="009E33AC"/>
    <w:rsid w:val="009E3D88"/>
    <w:rsid w:val="009E3E05"/>
    <w:rsid w:val="009E3F2C"/>
    <w:rsid w:val="009E3F70"/>
    <w:rsid w:val="009E3F7D"/>
    <w:rsid w:val="009E42FB"/>
    <w:rsid w:val="009E4613"/>
    <w:rsid w:val="009E4E45"/>
    <w:rsid w:val="009E4F3D"/>
    <w:rsid w:val="009E52A1"/>
    <w:rsid w:val="009E568D"/>
    <w:rsid w:val="009E5AC6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81D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609"/>
    <w:rsid w:val="009F3C47"/>
    <w:rsid w:val="009F4007"/>
    <w:rsid w:val="009F4762"/>
    <w:rsid w:val="009F47B5"/>
    <w:rsid w:val="009F47E7"/>
    <w:rsid w:val="009F4B01"/>
    <w:rsid w:val="009F4DEF"/>
    <w:rsid w:val="009F5467"/>
    <w:rsid w:val="009F5535"/>
    <w:rsid w:val="009F59CB"/>
    <w:rsid w:val="009F5B26"/>
    <w:rsid w:val="009F5BB3"/>
    <w:rsid w:val="009F5CD1"/>
    <w:rsid w:val="009F5D11"/>
    <w:rsid w:val="009F63AB"/>
    <w:rsid w:val="009F6CA2"/>
    <w:rsid w:val="009F6CC6"/>
    <w:rsid w:val="009F6F55"/>
    <w:rsid w:val="009F7084"/>
    <w:rsid w:val="009F7407"/>
    <w:rsid w:val="009F7B23"/>
    <w:rsid w:val="009F7C3C"/>
    <w:rsid w:val="00A000DB"/>
    <w:rsid w:val="00A00543"/>
    <w:rsid w:val="00A00867"/>
    <w:rsid w:val="00A00FE7"/>
    <w:rsid w:val="00A01223"/>
    <w:rsid w:val="00A01FE1"/>
    <w:rsid w:val="00A02097"/>
    <w:rsid w:val="00A0243E"/>
    <w:rsid w:val="00A02591"/>
    <w:rsid w:val="00A02973"/>
    <w:rsid w:val="00A02E32"/>
    <w:rsid w:val="00A03606"/>
    <w:rsid w:val="00A039D2"/>
    <w:rsid w:val="00A03FA6"/>
    <w:rsid w:val="00A045FF"/>
    <w:rsid w:val="00A04637"/>
    <w:rsid w:val="00A04C0C"/>
    <w:rsid w:val="00A052B2"/>
    <w:rsid w:val="00A05628"/>
    <w:rsid w:val="00A060F6"/>
    <w:rsid w:val="00A06130"/>
    <w:rsid w:val="00A06411"/>
    <w:rsid w:val="00A065AE"/>
    <w:rsid w:val="00A0669D"/>
    <w:rsid w:val="00A067DF"/>
    <w:rsid w:val="00A06BF7"/>
    <w:rsid w:val="00A06D0B"/>
    <w:rsid w:val="00A06FC9"/>
    <w:rsid w:val="00A07605"/>
    <w:rsid w:val="00A1046C"/>
    <w:rsid w:val="00A108FD"/>
    <w:rsid w:val="00A10900"/>
    <w:rsid w:val="00A10CB5"/>
    <w:rsid w:val="00A11AA4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EC"/>
    <w:rsid w:val="00A13FCB"/>
    <w:rsid w:val="00A1413A"/>
    <w:rsid w:val="00A145B1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4EA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3952"/>
    <w:rsid w:val="00A243C8"/>
    <w:rsid w:val="00A24772"/>
    <w:rsid w:val="00A24AE9"/>
    <w:rsid w:val="00A24C60"/>
    <w:rsid w:val="00A255A7"/>
    <w:rsid w:val="00A2588E"/>
    <w:rsid w:val="00A25F87"/>
    <w:rsid w:val="00A26BDA"/>
    <w:rsid w:val="00A26CC5"/>
    <w:rsid w:val="00A26E39"/>
    <w:rsid w:val="00A27AD0"/>
    <w:rsid w:val="00A27CF2"/>
    <w:rsid w:val="00A27E52"/>
    <w:rsid w:val="00A27E5D"/>
    <w:rsid w:val="00A27F1F"/>
    <w:rsid w:val="00A3094C"/>
    <w:rsid w:val="00A30B0A"/>
    <w:rsid w:val="00A30C41"/>
    <w:rsid w:val="00A30FB2"/>
    <w:rsid w:val="00A31CBB"/>
    <w:rsid w:val="00A31EA4"/>
    <w:rsid w:val="00A31F3B"/>
    <w:rsid w:val="00A32314"/>
    <w:rsid w:val="00A327DD"/>
    <w:rsid w:val="00A3282C"/>
    <w:rsid w:val="00A32954"/>
    <w:rsid w:val="00A32C12"/>
    <w:rsid w:val="00A32FC6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1B1"/>
    <w:rsid w:val="00A52B1D"/>
    <w:rsid w:val="00A52CB3"/>
    <w:rsid w:val="00A52F83"/>
    <w:rsid w:val="00A530F1"/>
    <w:rsid w:val="00A5358A"/>
    <w:rsid w:val="00A5358F"/>
    <w:rsid w:val="00A53C55"/>
    <w:rsid w:val="00A54C3B"/>
    <w:rsid w:val="00A54C80"/>
    <w:rsid w:val="00A55017"/>
    <w:rsid w:val="00A550D4"/>
    <w:rsid w:val="00A55AA1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39"/>
    <w:rsid w:val="00A61FDC"/>
    <w:rsid w:val="00A62542"/>
    <w:rsid w:val="00A625D4"/>
    <w:rsid w:val="00A62B27"/>
    <w:rsid w:val="00A63149"/>
    <w:rsid w:val="00A632A6"/>
    <w:rsid w:val="00A63A99"/>
    <w:rsid w:val="00A63BA5"/>
    <w:rsid w:val="00A63D4E"/>
    <w:rsid w:val="00A6416B"/>
    <w:rsid w:val="00A64207"/>
    <w:rsid w:val="00A6450C"/>
    <w:rsid w:val="00A6482D"/>
    <w:rsid w:val="00A649AF"/>
    <w:rsid w:val="00A64A9D"/>
    <w:rsid w:val="00A64AD8"/>
    <w:rsid w:val="00A64F49"/>
    <w:rsid w:val="00A65444"/>
    <w:rsid w:val="00A65F93"/>
    <w:rsid w:val="00A66129"/>
    <w:rsid w:val="00A66BA6"/>
    <w:rsid w:val="00A67507"/>
    <w:rsid w:val="00A7009C"/>
    <w:rsid w:val="00A70269"/>
    <w:rsid w:val="00A70935"/>
    <w:rsid w:val="00A7149B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8062E"/>
    <w:rsid w:val="00A80CEF"/>
    <w:rsid w:val="00A80EBB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C17"/>
    <w:rsid w:val="00A90502"/>
    <w:rsid w:val="00A90963"/>
    <w:rsid w:val="00A90AE5"/>
    <w:rsid w:val="00A90BAF"/>
    <w:rsid w:val="00A90C1A"/>
    <w:rsid w:val="00A90D09"/>
    <w:rsid w:val="00A90F1D"/>
    <w:rsid w:val="00A91232"/>
    <w:rsid w:val="00A91463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73A"/>
    <w:rsid w:val="00A959C1"/>
    <w:rsid w:val="00A95A8F"/>
    <w:rsid w:val="00A95BE5"/>
    <w:rsid w:val="00A96001"/>
    <w:rsid w:val="00A96777"/>
    <w:rsid w:val="00A968BB"/>
    <w:rsid w:val="00A974C8"/>
    <w:rsid w:val="00A97837"/>
    <w:rsid w:val="00A97F0F"/>
    <w:rsid w:val="00AA005E"/>
    <w:rsid w:val="00AA0B17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A59"/>
    <w:rsid w:val="00AB1138"/>
    <w:rsid w:val="00AB16AC"/>
    <w:rsid w:val="00AB1847"/>
    <w:rsid w:val="00AB1E84"/>
    <w:rsid w:val="00AB2775"/>
    <w:rsid w:val="00AB2BDF"/>
    <w:rsid w:val="00AB2C9D"/>
    <w:rsid w:val="00AB3208"/>
    <w:rsid w:val="00AB3299"/>
    <w:rsid w:val="00AB3895"/>
    <w:rsid w:val="00AB3C45"/>
    <w:rsid w:val="00AB4FF7"/>
    <w:rsid w:val="00AB50BE"/>
    <w:rsid w:val="00AB528C"/>
    <w:rsid w:val="00AB543F"/>
    <w:rsid w:val="00AB5F2E"/>
    <w:rsid w:val="00AB6296"/>
    <w:rsid w:val="00AB6923"/>
    <w:rsid w:val="00AB6C09"/>
    <w:rsid w:val="00AB7066"/>
    <w:rsid w:val="00AB7801"/>
    <w:rsid w:val="00AB7F5E"/>
    <w:rsid w:val="00AC07AF"/>
    <w:rsid w:val="00AC1263"/>
    <w:rsid w:val="00AC15E5"/>
    <w:rsid w:val="00AC16FC"/>
    <w:rsid w:val="00AC1D12"/>
    <w:rsid w:val="00AC2B44"/>
    <w:rsid w:val="00AC2C11"/>
    <w:rsid w:val="00AC3279"/>
    <w:rsid w:val="00AC3369"/>
    <w:rsid w:val="00AC3CA5"/>
    <w:rsid w:val="00AC3D2D"/>
    <w:rsid w:val="00AC3DA8"/>
    <w:rsid w:val="00AC4649"/>
    <w:rsid w:val="00AC5C2B"/>
    <w:rsid w:val="00AC6EA7"/>
    <w:rsid w:val="00AC71F2"/>
    <w:rsid w:val="00AC7E68"/>
    <w:rsid w:val="00AD021E"/>
    <w:rsid w:val="00AD093B"/>
    <w:rsid w:val="00AD0AA8"/>
    <w:rsid w:val="00AD0B34"/>
    <w:rsid w:val="00AD0C6B"/>
    <w:rsid w:val="00AD0CE2"/>
    <w:rsid w:val="00AD1243"/>
    <w:rsid w:val="00AD1248"/>
    <w:rsid w:val="00AD18AE"/>
    <w:rsid w:val="00AD249B"/>
    <w:rsid w:val="00AD25A4"/>
    <w:rsid w:val="00AD287C"/>
    <w:rsid w:val="00AD2D11"/>
    <w:rsid w:val="00AD2E50"/>
    <w:rsid w:val="00AD2F25"/>
    <w:rsid w:val="00AD30C9"/>
    <w:rsid w:val="00AD396F"/>
    <w:rsid w:val="00AD408E"/>
    <w:rsid w:val="00AD4425"/>
    <w:rsid w:val="00AD45E5"/>
    <w:rsid w:val="00AD4B8A"/>
    <w:rsid w:val="00AD4E74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3DF"/>
    <w:rsid w:val="00AF36FB"/>
    <w:rsid w:val="00AF43F3"/>
    <w:rsid w:val="00AF58DA"/>
    <w:rsid w:val="00AF58F6"/>
    <w:rsid w:val="00AF5DD8"/>
    <w:rsid w:val="00AF5EBA"/>
    <w:rsid w:val="00AF5EEB"/>
    <w:rsid w:val="00AF6488"/>
    <w:rsid w:val="00AF6586"/>
    <w:rsid w:val="00AF6E70"/>
    <w:rsid w:val="00AF6EC2"/>
    <w:rsid w:val="00AF7281"/>
    <w:rsid w:val="00AF731B"/>
    <w:rsid w:val="00AF738F"/>
    <w:rsid w:val="00AF743A"/>
    <w:rsid w:val="00AF762F"/>
    <w:rsid w:val="00B005EC"/>
    <w:rsid w:val="00B006F6"/>
    <w:rsid w:val="00B00980"/>
    <w:rsid w:val="00B00A9F"/>
    <w:rsid w:val="00B00B08"/>
    <w:rsid w:val="00B00DD6"/>
    <w:rsid w:val="00B00F78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869"/>
    <w:rsid w:val="00B07219"/>
    <w:rsid w:val="00B07835"/>
    <w:rsid w:val="00B07D57"/>
    <w:rsid w:val="00B07EB0"/>
    <w:rsid w:val="00B1008D"/>
    <w:rsid w:val="00B10925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274A"/>
    <w:rsid w:val="00B12B9A"/>
    <w:rsid w:val="00B12FF6"/>
    <w:rsid w:val="00B133F1"/>
    <w:rsid w:val="00B134A0"/>
    <w:rsid w:val="00B13DC4"/>
    <w:rsid w:val="00B14713"/>
    <w:rsid w:val="00B14F7A"/>
    <w:rsid w:val="00B152CD"/>
    <w:rsid w:val="00B15985"/>
    <w:rsid w:val="00B15A0B"/>
    <w:rsid w:val="00B1624E"/>
    <w:rsid w:val="00B16B2D"/>
    <w:rsid w:val="00B16C7C"/>
    <w:rsid w:val="00B17154"/>
    <w:rsid w:val="00B172D2"/>
    <w:rsid w:val="00B1741B"/>
    <w:rsid w:val="00B20098"/>
    <w:rsid w:val="00B2015E"/>
    <w:rsid w:val="00B207E2"/>
    <w:rsid w:val="00B21ABE"/>
    <w:rsid w:val="00B2272A"/>
    <w:rsid w:val="00B22B29"/>
    <w:rsid w:val="00B23CF4"/>
    <w:rsid w:val="00B2425B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30342"/>
    <w:rsid w:val="00B30E84"/>
    <w:rsid w:val="00B31200"/>
    <w:rsid w:val="00B31500"/>
    <w:rsid w:val="00B315F0"/>
    <w:rsid w:val="00B31A1B"/>
    <w:rsid w:val="00B31F86"/>
    <w:rsid w:val="00B323E2"/>
    <w:rsid w:val="00B3258F"/>
    <w:rsid w:val="00B327E2"/>
    <w:rsid w:val="00B32DA9"/>
    <w:rsid w:val="00B337AB"/>
    <w:rsid w:val="00B33ED9"/>
    <w:rsid w:val="00B34248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C9B"/>
    <w:rsid w:val="00B40DE1"/>
    <w:rsid w:val="00B4172F"/>
    <w:rsid w:val="00B41918"/>
    <w:rsid w:val="00B41AC1"/>
    <w:rsid w:val="00B41EA8"/>
    <w:rsid w:val="00B4226A"/>
    <w:rsid w:val="00B42908"/>
    <w:rsid w:val="00B42CF3"/>
    <w:rsid w:val="00B42EB3"/>
    <w:rsid w:val="00B437B7"/>
    <w:rsid w:val="00B43FE1"/>
    <w:rsid w:val="00B44328"/>
    <w:rsid w:val="00B444D0"/>
    <w:rsid w:val="00B446A5"/>
    <w:rsid w:val="00B44713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07C"/>
    <w:rsid w:val="00B52292"/>
    <w:rsid w:val="00B525C1"/>
    <w:rsid w:val="00B5268E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796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AE"/>
    <w:rsid w:val="00B6310C"/>
    <w:rsid w:val="00B636B7"/>
    <w:rsid w:val="00B63C1D"/>
    <w:rsid w:val="00B64073"/>
    <w:rsid w:val="00B642C9"/>
    <w:rsid w:val="00B6456D"/>
    <w:rsid w:val="00B64A32"/>
    <w:rsid w:val="00B64F23"/>
    <w:rsid w:val="00B64F43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E50"/>
    <w:rsid w:val="00B70FCF"/>
    <w:rsid w:val="00B71392"/>
    <w:rsid w:val="00B718F3"/>
    <w:rsid w:val="00B72B56"/>
    <w:rsid w:val="00B72FAD"/>
    <w:rsid w:val="00B730FF"/>
    <w:rsid w:val="00B73198"/>
    <w:rsid w:val="00B7341F"/>
    <w:rsid w:val="00B734A2"/>
    <w:rsid w:val="00B737B1"/>
    <w:rsid w:val="00B73E23"/>
    <w:rsid w:val="00B74025"/>
    <w:rsid w:val="00B74059"/>
    <w:rsid w:val="00B74460"/>
    <w:rsid w:val="00B74645"/>
    <w:rsid w:val="00B7471A"/>
    <w:rsid w:val="00B74B1C"/>
    <w:rsid w:val="00B74C04"/>
    <w:rsid w:val="00B74C13"/>
    <w:rsid w:val="00B74F87"/>
    <w:rsid w:val="00B75071"/>
    <w:rsid w:val="00B7525E"/>
    <w:rsid w:val="00B7543C"/>
    <w:rsid w:val="00B75766"/>
    <w:rsid w:val="00B7577C"/>
    <w:rsid w:val="00B75DEC"/>
    <w:rsid w:val="00B75E7C"/>
    <w:rsid w:val="00B76706"/>
    <w:rsid w:val="00B76882"/>
    <w:rsid w:val="00B769CD"/>
    <w:rsid w:val="00B77D11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0BE"/>
    <w:rsid w:val="00B8731C"/>
    <w:rsid w:val="00B877E1"/>
    <w:rsid w:val="00B878F5"/>
    <w:rsid w:val="00B879D7"/>
    <w:rsid w:val="00B87B7B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A81"/>
    <w:rsid w:val="00B95B87"/>
    <w:rsid w:val="00B95D06"/>
    <w:rsid w:val="00B95E0B"/>
    <w:rsid w:val="00B964F6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BF6"/>
    <w:rsid w:val="00BA1C8A"/>
    <w:rsid w:val="00BA36AF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AE0"/>
    <w:rsid w:val="00BA7CDF"/>
    <w:rsid w:val="00BB0F0A"/>
    <w:rsid w:val="00BB1BDC"/>
    <w:rsid w:val="00BB2043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5AB"/>
    <w:rsid w:val="00BB61A1"/>
    <w:rsid w:val="00BB6500"/>
    <w:rsid w:val="00BB6B46"/>
    <w:rsid w:val="00BB754A"/>
    <w:rsid w:val="00BB7664"/>
    <w:rsid w:val="00BB77BA"/>
    <w:rsid w:val="00BB78DD"/>
    <w:rsid w:val="00BC07C7"/>
    <w:rsid w:val="00BC09A0"/>
    <w:rsid w:val="00BC109C"/>
    <w:rsid w:val="00BC1236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AC0"/>
    <w:rsid w:val="00BC7C97"/>
    <w:rsid w:val="00BD004D"/>
    <w:rsid w:val="00BD01D3"/>
    <w:rsid w:val="00BD054B"/>
    <w:rsid w:val="00BD067D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C2D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812"/>
    <w:rsid w:val="00BD6B00"/>
    <w:rsid w:val="00BD6C9B"/>
    <w:rsid w:val="00BD73FC"/>
    <w:rsid w:val="00BD7438"/>
    <w:rsid w:val="00BD746B"/>
    <w:rsid w:val="00BD7601"/>
    <w:rsid w:val="00BD7E06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8E9"/>
    <w:rsid w:val="00BE3B00"/>
    <w:rsid w:val="00BE442F"/>
    <w:rsid w:val="00BE4E4F"/>
    <w:rsid w:val="00BE51E0"/>
    <w:rsid w:val="00BE5252"/>
    <w:rsid w:val="00BE52B3"/>
    <w:rsid w:val="00BE5691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117"/>
    <w:rsid w:val="00BF126F"/>
    <w:rsid w:val="00BF15B8"/>
    <w:rsid w:val="00BF1DD7"/>
    <w:rsid w:val="00BF2037"/>
    <w:rsid w:val="00BF2197"/>
    <w:rsid w:val="00BF21FE"/>
    <w:rsid w:val="00BF289F"/>
    <w:rsid w:val="00BF420E"/>
    <w:rsid w:val="00BF4A3E"/>
    <w:rsid w:val="00BF5128"/>
    <w:rsid w:val="00BF553E"/>
    <w:rsid w:val="00BF561D"/>
    <w:rsid w:val="00BF5743"/>
    <w:rsid w:val="00BF5768"/>
    <w:rsid w:val="00BF5C06"/>
    <w:rsid w:val="00BF62D3"/>
    <w:rsid w:val="00BF66A1"/>
    <w:rsid w:val="00BF6A69"/>
    <w:rsid w:val="00BF6C70"/>
    <w:rsid w:val="00BF7048"/>
    <w:rsid w:val="00BF71D0"/>
    <w:rsid w:val="00BF7D0F"/>
    <w:rsid w:val="00BF7D8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6398"/>
    <w:rsid w:val="00C0667E"/>
    <w:rsid w:val="00C06871"/>
    <w:rsid w:val="00C06B98"/>
    <w:rsid w:val="00C07CE9"/>
    <w:rsid w:val="00C07D34"/>
    <w:rsid w:val="00C07D78"/>
    <w:rsid w:val="00C10432"/>
    <w:rsid w:val="00C1061C"/>
    <w:rsid w:val="00C10A5B"/>
    <w:rsid w:val="00C11022"/>
    <w:rsid w:val="00C1135A"/>
    <w:rsid w:val="00C11461"/>
    <w:rsid w:val="00C115F3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4E05"/>
    <w:rsid w:val="00C14E1E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416"/>
    <w:rsid w:val="00C209F4"/>
    <w:rsid w:val="00C20C80"/>
    <w:rsid w:val="00C2112E"/>
    <w:rsid w:val="00C21A1C"/>
    <w:rsid w:val="00C21C7B"/>
    <w:rsid w:val="00C21CC7"/>
    <w:rsid w:val="00C21D4A"/>
    <w:rsid w:val="00C220B4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404B"/>
    <w:rsid w:val="00C24F4D"/>
    <w:rsid w:val="00C25F72"/>
    <w:rsid w:val="00C262A9"/>
    <w:rsid w:val="00C26472"/>
    <w:rsid w:val="00C26DD5"/>
    <w:rsid w:val="00C279D7"/>
    <w:rsid w:val="00C279E8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44BC"/>
    <w:rsid w:val="00C36253"/>
    <w:rsid w:val="00C362B2"/>
    <w:rsid w:val="00C366CA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4A3"/>
    <w:rsid w:val="00C504EE"/>
    <w:rsid w:val="00C511C6"/>
    <w:rsid w:val="00C51AFF"/>
    <w:rsid w:val="00C52342"/>
    <w:rsid w:val="00C52945"/>
    <w:rsid w:val="00C52A39"/>
    <w:rsid w:val="00C52ADB"/>
    <w:rsid w:val="00C52E08"/>
    <w:rsid w:val="00C52F0A"/>
    <w:rsid w:val="00C53011"/>
    <w:rsid w:val="00C54407"/>
    <w:rsid w:val="00C54A2E"/>
    <w:rsid w:val="00C54CF7"/>
    <w:rsid w:val="00C54F1C"/>
    <w:rsid w:val="00C55012"/>
    <w:rsid w:val="00C55168"/>
    <w:rsid w:val="00C55B1D"/>
    <w:rsid w:val="00C55C98"/>
    <w:rsid w:val="00C5608E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42"/>
    <w:rsid w:val="00C634B1"/>
    <w:rsid w:val="00C63614"/>
    <w:rsid w:val="00C6456D"/>
    <w:rsid w:val="00C64AC5"/>
    <w:rsid w:val="00C655C1"/>
    <w:rsid w:val="00C657E5"/>
    <w:rsid w:val="00C65B21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373"/>
    <w:rsid w:val="00C70402"/>
    <w:rsid w:val="00C704DE"/>
    <w:rsid w:val="00C70EF7"/>
    <w:rsid w:val="00C72C9E"/>
    <w:rsid w:val="00C733C5"/>
    <w:rsid w:val="00C735E3"/>
    <w:rsid w:val="00C73A35"/>
    <w:rsid w:val="00C74028"/>
    <w:rsid w:val="00C740FD"/>
    <w:rsid w:val="00C74259"/>
    <w:rsid w:val="00C742BA"/>
    <w:rsid w:val="00C7475F"/>
    <w:rsid w:val="00C74834"/>
    <w:rsid w:val="00C7483E"/>
    <w:rsid w:val="00C748C6"/>
    <w:rsid w:val="00C751E3"/>
    <w:rsid w:val="00C7594D"/>
    <w:rsid w:val="00C76CD1"/>
    <w:rsid w:val="00C77937"/>
    <w:rsid w:val="00C77F02"/>
    <w:rsid w:val="00C77F69"/>
    <w:rsid w:val="00C8003D"/>
    <w:rsid w:val="00C800B2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DD4"/>
    <w:rsid w:val="00C84320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2FF"/>
    <w:rsid w:val="00C9189A"/>
    <w:rsid w:val="00C9192A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4CA"/>
    <w:rsid w:val="00C9461B"/>
    <w:rsid w:val="00C94860"/>
    <w:rsid w:val="00C948ED"/>
    <w:rsid w:val="00C94F02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684"/>
    <w:rsid w:val="00CA492C"/>
    <w:rsid w:val="00CA52AA"/>
    <w:rsid w:val="00CA52C8"/>
    <w:rsid w:val="00CA55B2"/>
    <w:rsid w:val="00CA63F1"/>
    <w:rsid w:val="00CA658C"/>
    <w:rsid w:val="00CA6C54"/>
    <w:rsid w:val="00CA6DF4"/>
    <w:rsid w:val="00CA7F2C"/>
    <w:rsid w:val="00CB046D"/>
    <w:rsid w:val="00CB073B"/>
    <w:rsid w:val="00CB113B"/>
    <w:rsid w:val="00CB114F"/>
    <w:rsid w:val="00CB1363"/>
    <w:rsid w:val="00CB1410"/>
    <w:rsid w:val="00CB152E"/>
    <w:rsid w:val="00CB24B9"/>
    <w:rsid w:val="00CB2DC5"/>
    <w:rsid w:val="00CB2EF9"/>
    <w:rsid w:val="00CB2F40"/>
    <w:rsid w:val="00CB3028"/>
    <w:rsid w:val="00CB43DC"/>
    <w:rsid w:val="00CB46CA"/>
    <w:rsid w:val="00CB46F1"/>
    <w:rsid w:val="00CB4F7D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2BD"/>
    <w:rsid w:val="00CC2A35"/>
    <w:rsid w:val="00CC2F3A"/>
    <w:rsid w:val="00CC30A6"/>
    <w:rsid w:val="00CC30DE"/>
    <w:rsid w:val="00CC3789"/>
    <w:rsid w:val="00CC3E34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68F6"/>
    <w:rsid w:val="00CC71AE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65F"/>
    <w:rsid w:val="00CD5A86"/>
    <w:rsid w:val="00CD61D6"/>
    <w:rsid w:val="00CD667B"/>
    <w:rsid w:val="00CD6886"/>
    <w:rsid w:val="00CD6AD4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431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482"/>
    <w:rsid w:val="00CE5750"/>
    <w:rsid w:val="00CE5A29"/>
    <w:rsid w:val="00CE5D9B"/>
    <w:rsid w:val="00CE642A"/>
    <w:rsid w:val="00CE68A8"/>
    <w:rsid w:val="00CE71C9"/>
    <w:rsid w:val="00CE7266"/>
    <w:rsid w:val="00CE72E5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3C"/>
    <w:rsid w:val="00CF5989"/>
    <w:rsid w:val="00CF5A26"/>
    <w:rsid w:val="00CF66C0"/>
    <w:rsid w:val="00CF6CC3"/>
    <w:rsid w:val="00CF7002"/>
    <w:rsid w:val="00CF7035"/>
    <w:rsid w:val="00CF712B"/>
    <w:rsid w:val="00CF7944"/>
    <w:rsid w:val="00D0028A"/>
    <w:rsid w:val="00D0029A"/>
    <w:rsid w:val="00D00A24"/>
    <w:rsid w:val="00D00ADE"/>
    <w:rsid w:val="00D00E69"/>
    <w:rsid w:val="00D019CE"/>
    <w:rsid w:val="00D01CC8"/>
    <w:rsid w:val="00D0269C"/>
    <w:rsid w:val="00D02A56"/>
    <w:rsid w:val="00D02B5F"/>
    <w:rsid w:val="00D0309B"/>
    <w:rsid w:val="00D036BC"/>
    <w:rsid w:val="00D037A4"/>
    <w:rsid w:val="00D03AD1"/>
    <w:rsid w:val="00D04254"/>
    <w:rsid w:val="00D04454"/>
    <w:rsid w:val="00D04F66"/>
    <w:rsid w:val="00D05104"/>
    <w:rsid w:val="00D0567F"/>
    <w:rsid w:val="00D05E17"/>
    <w:rsid w:val="00D05F3D"/>
    <w:rsid w:val="00D05F63"/>
    <w:rsid w:val="00D06E70"/>
    <w:rsid w:val="00D06ECB"/>
    <w:rsid w:val="00D06EEE"/>
    <w:rsid w:val="00D07EF1"/>
    <w:rsid w:val="00D07F00"/>
    <w:rsid w:val="00D1009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5CB"/>
    <w:rsid w:val="00D1366C"/>
    <w:rsid w:val="00D1368B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FDC"/>
    <w:rsid w:val="00D20278"/>
    <w:rsid w:val="00D206D2"/>
    <w:rsid w:val="00D214B6"/>
    <w:rsid w:val="00D217E5"/>
    <w:rsid w:val="00D2241A"/>
    <w:rsid w:val="00D22528"/>
    <w:rsid w:val="00D2284B"/>
    <w:rsid w:val="00D2286A"/>
    <w:rsid w:val="00D22959"/>
    <w:rsid w:val="00D22BF3"/>
    <w:rsid w:val="00D22C15"/>
    <w:rsid w:val="00D23382"/>
    <w:rsid w:val="00D23E2F"/>
    <w:rsid w:val="00D23F12"/>
    <w:rsid w:val="00D24707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478"/>
    <w:rsid w:val="00D306D0"/>
    <w:rsid w:val="00D30B39"/>
    <w:rsid w:val="00D3158E"/>
    <w:rsid w:val="00D319E3"/>
    <w:rsid w:val="00D31B3F"/>
    <w:rsid w:val="00D32103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4D6E"/>
    <w:rsid w:val="00D3588D"/>
    <w:rsid w:val="00D35934"/>
    <w:rsid w:val="00D35974"/>
    <w:rsid w:val="00D35B56"/>
    <w:rsid w:val="00D3635C"/>
    <w:rsid w:val="00D36377"/>
    <w:rsid w:val="00D36F17"/>
    <w:rsid w:val="00D373C9"/>
    <w:rsid w:val="00D40146"/>
    <w:rsid w:val="00D4017D"/>
    <w:rsid w:val="00D4043F"/>
    <w:rsid w:val="00D407A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17B"/>
    <w:rsid w:val="00D43241"/>
    <w:rsid w:val="00D43544"/>
    <w:rsid w:val="00D435E4"/>
    <w:rsid w:val="00D43D16"/>
    <w:rsid w:val="00D446EE"/>
    <w:rsid w:val="00D44FD8"/>
    <w:rsid w:val="00D44FE3"/>
    <w:rsid w:val="00D456CB"/>
    <w:rsid w:val="00D4593E"/>
    <w:rsid w:val="00D464C5"/>
    <w:rsid w:val="00D46794"/>
    <w:rsid w:val="00D469CB"/>
    <w:rsid w:val="00D46ABC"/>
    <w:rsid w:val="00D46B0E"/>
    <w:rsid w:val="00D46C3F"/>
    <w:rsid w:val="00D47279"/>
    <w:rsid w:val="00D474BA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01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3F87"/>
    <w:rsid w:val="00D548C1"/>
    <w:rsid w:val="00D549F6"/>
    <w:rsid w:val="00D55852"/>
    <w:rsid w:val="00D55E25"/>
    <w:rsid w:val="00D55FA3"/>
    <w:rsid w:val="00D565D2"/>
    <w:rsid w:val="00D56C0E"/>
    <w:rsid w:val="00D56CF9"/>
    <w:rsid w:val="00D576E1"/>
    <w:rsid w:val="00D602A8"/>
    <w:rsid w:val="00D607BD"/>
    <w:rsid w:val="00D60A93"/>
    <w:rsid w:val="00D611AF"/>
    <w:rsid w:val="00D6135E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F94"/>
    <w:rsid w:val="00D63FF9"/>
    <w:rsid w:val="00D644D9"/>
    <w:rsid w:val="00D648D3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CA2"/>
    <w:rsid w:val="00D66D90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514"/>
    <w:rsid w:val="00D74517"/>
    <w:rsid w:val="00D7470F"/>
    <w:rsid w:val="00D74773"/>
    <w:rsid w:val="00D74A09"/>
    <w:rsid w:val="00D74BFF"/>
    <w:rsid w:val="00D74C99"/>
    <w:rsid w:val="00D7502E"/>
    <w:rsid w:val="00D751DC"/>
    <w:rsid w:val="00D753FB"/>
    <w:rsid w:val="00D75B64"/>
    <w:rsid w:val="00D761A9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B50"/>
    <w:rsid w:val="00D82CA3"/>
    <w:rsid w:val="00D83189"/>
    <w:rsid w:val="00D833E4"/>
    <w:rsid w:val="00D83977"/>
    <w:rsid w:val="00D84E05"/>
    <w:rsid w:val="00D855E4"/>
    <w:rsid w:val="00D8575E"/>
    <w:rsid w:val="00D8578E"/>
    <w:rsid w:val="00D858B0"/>
    <w:rsid w:val="00D86484"/>
    <w:rsid w:val="00D866EF"/>
    <w:rsid w:val="00D86ACE"/>
    <w:rsid w:val="00D86B47"/>
    <w:rsid w:val="00D86B80"/>
    <w:rsid w:val="00D86C82"/>
    <w:rsid w:val="00D86EF7"/>
    <w:rsid w:val="00D872DA"/>
    <w:rsid w:val="00D87304"/>
    <w:rsid w:val="00D874D3"/>
    <w:rsid w:val="00D878BC"/>
    <w:rsid w:val="00D87DD9"/>
    <w:rsid w:val="00D907A2"/>
    <w:rsid w:val="00D90892"/>
    <w:rsid w:val="00D91701"/>
    <w:rsid w:val="00D91CB2"/>
    <w:rsid w:val="00D92245"/>
    <w:rsid w:val="00D92588"/>
    <w:rsid w:val="00D92E7F"/>
    <w:rsid w:val="00D92F74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950"/>
    <w:rsid w:val="00D97D91"/>
    <w:rsid w:val="00DA095C"/>
    <w:rsid w:val="00DA0E52"/>
    <w:rsid w:val="00DA0FE6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1D0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9DB"/>
    <w:rsid w:val="00DB2C6B"/>
    <w:rsid w:val="00DB31F8"/>
    <w:rsid w:val="00DB37AB"/>
    <w:rsid w:val="00DB3D35"/>
    <w:rsid w:val="00DB4B2C"/>
    <w:rsid w:val="00DB4DD4"/>
    <w:rsid w:val="00DB504B"/>
    <w:rsid w:val="00DB53E3"/>
    <w:rsid w:val="00DB5F68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27DE"/>
    <w:rsid w:val="00DC2B76"/>
    <w:rsid w:val="00DC315F"/>
    <w:rsid w:val="00DC3EFA"/>
    <w:rsid w:val="00DC3F9B"/>
    <w:rsid w:val="00DC408B"/>
    <w:rsid w:val="00DC582B"/>
    <w:rsid w:val="00DC58B5"/>
    <w:rsid w:val="00DC5DF8"/>
    <w:rsid w:val="00DC5E48"/>
    <w:rsid w:val="00DC5F28"/>
    <w:rsid w:val="00DC6239"/>
    <w:rsid w:val="00DC6568"/>
    <w:rsid w:val="00DC6645"/>
    <w:rsid w:val="00DC67BA"/>
    <w:rsid w:val="00DC6816"/>
    <w:rsid w:val="00DC6D22"/>
    <w:rsid w:val="00DC6DA1"/>
    <w:rsid w:val="00DC77A7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619C"/>
    <w:rsid w:val="00DD630A"/>
    <w:rsid w:val="00DD64CE"/>
    <w:rsid w:val="00DD667E"/>
    <w:rsid w:val="00DD6CE6"/>
    <w:rsid w:val="00DD7658"/>
    <w:rsid w:val="00DD7A3A"/>
    <w:rsid w:val="00DE0A39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C16"/>
    <w:rsid w:val="00DE3413"/>
    <w:rsid w:val="00DE34CC"/>
    <w:rsid w:val="00DE38FF"/>
    <w:rsid w:val="00DE3911"/>
    <w:rsid w:val="00DE3CB1"/>
    <w:rsid w:val="00DE4977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10E4"/>
    <w:rsid w:val="00DF1104"/>
    <w:rsid w:val="00DF145D"/>
    <w:rsid w:val="00DF1471"/>
    <w:rsid w:val="00DF1499"/>
    <w:rsid w:val="00DF173D"/>
    <w:rsid w:val="00DF2573"/>
    <w:rsid w:val="00DF26C0"/>
    <w:rsid w:val="00DF28F3"/>
    <w:rsid w:val="00DF2F5A"/>
    <w:rsid w:val="00DF347B"/>
    <w:rsid w:val="00DF34D6"/>
    <w:rsid w:val="00DF455E"/>
    <w:rsid w:val="00DF4A72"/>
    <w:rsid w:val="00DF5CAD"/>
    <w:rsid w:val="00DF6046"/>
    <w:rsid w:val="00DF6596"/>
    <w:rsid w:val="00DF6B57"/>
    <w:rsid w:val="00DF72E0"/>
    <w:rsid w:val="00DF7F39"/>
    <w:rsid w:val="00E00DF8"/>
    <w:rsid w:val="00E0159B"/>
    <w:rsid w:val="00E02099"/>
    <w:rsid w:val="00E02311"/>
    <w:rsid w:val="00E028B9"/>
    <w:rsid w:val="00E02A4D"/>
    <w:rsid w:val="00E02BA0"/>
    <w:rsid w:val="00E03665"/>
    <w:rsid w:val="00E037BD"/>
    <w:rsid w:val="00E03924"/>
    <w:rsid w:val="00E03BF0"/>
    <w:rsid w:val="00E0405A"/>
    <w:rsid w:val="00E0467B"/>
    <w:rsid w:val="00E04B97"/>
    <w:rsid w:val="00E05274"/>
    <w:rsid w:val="00E05384"/>
    <w:rsid w:val="00E05877"/>
    <w:rsid w:val="00E05FF7"/>
    <w:rsid w:val="00E0616F"/>
    <w:rsid w:val="00E073E1"/>
    <w:rsid w:val="00E101E7"/>
    <w:rsid w:val="00E105AC"/>
    <w:rsid w:val="00E1064E"/>
    <w:rsid w:val="00E10873"/>
    <w:rsid w:val="00E10FB0"/>
    <w:rsid w:val="00E1107A"/>
    <w:rsid w:val="00E121EF"/>
    <w:rsid w:val="00E12296"/>
    <w:rsid w:val="00E123E5"/>
    <w:rsid w:val="00E123FE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F5"/>
    <w:rsid w:val="00E159A3"/>
    <w:rsid w:val="00E16533"/>
    <w:rsid w:val="00E166EB"/>
    <w:rsid w:val="00E16DCB"/>
    <w:rsid w:val="00E16DFA"/>
    <w:rsid w:val="00E1713E"/>
    <w:rsid w:val="00E17679"/>
    <w:rsid w:val="00E17EA9"/>
    <w:rsid w:val="00E2007B"/>
    <w:rsid w:val="00E20E1E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B9A"/>
    <w:rsid w:val="00E32448"/>
    <w:rsid w:val="00E3276D"/>
    <w:rsid w:val="00E32A04"/>
    <w:rsid w:val="00E32BAA"/>
    <w:rsid w:val="00E33219"/>
    <w:rsid w:val="00E3484A"/>
    <w:rsid w:val="00E349A5"/>
    <w:rsid w:val="00E34B6A"/>
    <w:rsid w:val="00E34BE8"/>
    <w:rsid w:val="00E34C8A"/>
    <w:rsid w:val="00E3541F"/>
    <w:rsid w:val="00E35AF2"/>
    <w:rsid w:val="00E35BD9"/>
    <w:rsid w:val="00E35BE0"/>
    <w:rsid w:val="00E36888"/>
    <w:rsid w:val="00E369E6"/>
    <w:rsid w:val="00E36CC9"/>
    <w:rsid w:val="00E36FC1"/>
    <w:rsid w:val="00E37324"/>
    <w:rsid w:val="00E37EAB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6088"/>
    <w:rsid w:val="00E464F1"/>
    <w:rsid w:val="00E46D23"/>
    <w:rsid w:val="00E46E0E"/>
    <w:rsid w:val="00E46F04"/>
    <w:rsid w:val="00E4713D"/>
    <w:rsid w:val="00E502E5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0C5"/>
    <w:rsid w:val="00E542EB"/>
    <w:rsid w:val="00E54335"/>
    <w:rsid w:val="00E5440F"/>
    <w:rsid w:val="00E54B07"/>
    <w:rsid w:val="00E54EC8"/>
    <w:rsid w:val="00E5578C"/>
    <w:rsid w:val="00E55A33"/>
    <w:rsid w:val="00E55C26"/>
    <w:rsid w:val="00E56613"/>
    <w:rsid w:val="00E56791"/>
    <w:rsid w:val="00E60213"/>
    <w:rsid w:val="00E604B3"/>
    <w:rsid w:val="00E60507"/>
    <w:rsid w:val="00E6088D"/>
    <w:rsid w:val="00E60C9F"/>
    <w:rsid w:val="00E618EC"/>
    <w:rsid w:val="00E61915"/>
    <w:rsid w:val="00E620A6"/>
    <w:rsid w:val="00E6218F"/>
    <w:rsid w:val="00E625CA"/>
    <w:rsid w:val="00E62613"/>
    <w:rsid w:val="00E63104"/>
    <w:rsid w:val="00E63230"/>
    <w:rsid w:val="00E6398E"/>
    <w:rsid w:val="00E63AC9"/>
    <w:rsid w:val="00E640C5"/>
    <w:rsid w:val="00E6464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25D"/>
    <w:rsid w:val="00E70782"/>
    <w:rsid w:val="00E70B0C"/>
    <w:rsid w:val="00E71380"/>
    <w:rsid w:val="00E715F9"/>
    <w:rsid w:val="00E71AB8"/>
    <w:rsid w:val="00E71DA1"/>
    <w:rsid w:val="00E72165"/>
    <w:rsid w:val="00E721FD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700"/>
    <w:rsid w:val="00E75A6A"/>
    <w:rsid w:val="00E75F07"/>
    <w:rsid w:val="00E763DF"/>
    <w:rsid w:val="00E763EF"/>
    <w:rsid w:val="00E7699A"/>
    <w:rsid w:val="00E76A38"/>
    <w:rsid w:val="00E76E34"/>
    <w:rsid w:val="00E76F3B"/>
    <w:rsid w:val="00E77124"/>
    <w:rsid w:val="00E77BA7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34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506"/>
    <w:rsid w:val="00E92716"/>
    <w:rsid w:val="00E92C03"/>
    <w:rsid w:val="00E92D7C"/>
    <w:rsid w:val="00E92FC4"/>
    <w:rsid w:val="00E93475"/>
    <w:rsid w:val="00E9440E"/>
    <w:rsid w:val="00E94A5F"/>
    <w:rsid w:val="00E94AD5"/>
    <w:rsid w:val="00E94EB5"/>
    <w:rsid w:val="00E9502A"/>
    <w:rsid w:val="00E950C0"/>
    <w:rsid w:val="00E95274"/>
    <w:rsid w:val="00E952DC"/>
    <w:rsid w:val="00E95BD3"/>
    <w:rsid w:val="00E95D58"/>
    <w:rsid w:val="00E96179"/>
    <w:rsid w:val="00E9637B"/>
    <w:rsid w:val="00E96684"/>
    <w:rsid w:val="00E967C6"/>
    <w:rsid w:val="00E969C2"/>
    <w:rsid w:val="00E96ADF"/>
    <w:rsid w:val="00E9757B"/>
    <w:rsid w:val="00EA0126"/>
    <w:rsid w:val="00EA03CC"/>
    <w:rsid w:val="00EA05CC"/>
    <w:rsid w:val="00EA0F27"/>
    <w:rsid w:val="00EA1222"/>
    <w:rsid w:val="00EA16FF"/>
    <w:rsid w:val="00EA229E"/>
    <w:rsid w:val="00EA2937"/>
    <w:rsid w:val="00EA3040"/>
    <w:rsid w:val="00EA332F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433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2F93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7017"/>
    <w:rsid w:val="00EB743C"/>
    <w:rsid w:val="00EB74F5"/>
    <w:rsid w:val="00EB7780"/>
    <w:rsid w:val="00EB7A5D"/>
    <w:rsid w:val="00EC00B2"/>
    <w:rsid w:val="00EC0A2E"/>
    <w:rsid w:val="00EC0AAF"/>
    <w:rsid w:val="00EC0D7E"/>
    <w:rsid w:val="00EC1508"/>
    <w:rsid w:val="00EC160E"/>
    <w:rsid w:val="00EC19AD"/>
    <w:rsid w:val="00EC24C6"/>
    <w:rsid w:val="00EC2984"/>
    <w:rsid w:val="00EC2CE6"/>
    <w:rsid w:val="00EC2D10"/>
    <w:rsid w:val="00EC33C6"/>
    <w:rsid w:val="00EC3635"/>
    <w:rsid w:val="00EC3C47"/>
    <w:rsid w:val="00EC3C5D"/>
    <w:rsid w:val="00EC3F6A"/>
    <w:rsid w:val="00EC3FF8"/>
    <w:rsid w:val="00EC41D7"/>
    <w:rsid w:val="00EC42D5"/>
    <w:rsid w:val="00EC4317"/>
    <w:rsid w:val="00EC4B6E"/>
    <w:rsid w:val="00EC4EB4"/>
    <w:rsid w:val="00EC52F2"/>
    <w:rsid w:val="00EC5981"/>
    <w:rsid w:val="00EC5DF9"/>
    <w:rsid w:val="00EC6A6E"/>
    <w:rsid w:val="00ED085B"/>
    <w:rsid w:val="00ED0AA3"/>
    <w:rsid w:val="00ED17AE"/>
    <w:rsid w:val="00ED1D55"/>
    <w:rsid w:val="00ED20DB"/>
    <w:rsid w:val="00ED277B"/>
    <w:rsid w:val="00ED27BE"/>
    <w:rsid w:val="00ED2DA8"/>
    <w:rsid w:val="00ED2F77"/>
    <w:rsid w:val="00ED345E"/>
    <w:rsid w:val="00ED35CB"/>
    <w:rsid w:val="00ED3F80"/>
    <w:rsid w:val="00ED4035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607C"/>
    <w:rsid w:val="00ED6933"/>
    <w:rsid w:val="00ED6B29"/>
    <w:rsid w:val="00ED6DDB"/>
    <w:rsid w:val="00ED73D3"/>
    <w:rsid w:val="00ED7487"/>
    <w:rsid w:val="00EE0576"/>
    <w:rsid w:val="00EE0B45"/>
    <w:rsid w:val="00EE0E58"/>
    <w:rsid w:val="00EE1672"/>
    <w:rsid w:val="00EE1944"/>
    <w:rsid w:val="00EE1ED6"/>
    <w:rsid w:val="00EE24CC"/>
    <w:rsid w:val="00EE2D32"/>
    <w:rsid w:val="00EE2F87"/>
    <w:rsid w:val="00EE30DD"/>
    <w:rsid w:val="00EE32BE"/>
    <w:rsid w:val="00EE337A"/>
    <w:rsid w:val="00EE36A7"/>
    <w:rsid w:val="00EE380D"/>
    <w:rsid w:val="00EE406A"/>
    <w:rsid w:val="00EE5521"/>
    <w:rsid w:val="00EE5546"/>
    <w:rsid w:val="00EE596D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F93"/>
    <w:rsid w:val="00EF214B"/>
    <w:rsid w:val="00EF26C1"/>
    <w:rsid w:val="00EF2867"/>
    <w:rsid w:val="00EF28D1"/>
    <w:rsid w:val="00EF2CF9"/>
    <w:rsid w:val="00EF2EFB"/>
    <w:rsid w:val="00EF3858"/>
    <w:rsid w:val="00EF40ED"/>
    <w:rsid w:val="00EF4FA7"/>
    <w:rsid w:val="00EF5427"/>
    <w:rsid w:val="00EF59C4"/>
    <w:rsid w:val="00EF5B0F"/>
    <w:rsid w:val="00EF61FC"/>
    <w:rsid w:val="00EF6BA3"/>
    <w:rsid w:val="00EF6D7F"/>
    <w:rsid w:val="00EF6DEE"/>
    <w:rsid w:val="00EF7094"/>
    <w:rsid w:val="00EF722C"/>
    <w:rsid w:val="00EF7397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4FA7"/>
    <w:rsid w:val="00F05554"/>
    <w:rsid w:val="00F05D3D"/>
    <w:rsid w:val="00F05D81"/>
    <w:rsid w:val="00F05F8B"/>
    <w:rsid w:val="00F06125"/>
    <w:rsid w:val="00F069B1"/>
    <w:rsid w:val="00F072E6"/>
    <w:rsid w:val="00F073BF"/>
    <w:rsid w:val="00F10027"/>
    <w:rsid w:val="00F100E7"/>
    <w:rsid w:val="00F1020E"/>
    <w:rsid w:val="00F105FC"/>
    <w:rsid w:val="00F109A3"/>
    <w:rsid w:val="00F109BD"/>
    <w:rsid w:val="00F10C19"/>
    <w:rsid w:val="00F110A9"/>
    <w:rsid w:val="00F110C8"/>
    <w:rsid w:val="00F123A4"/>
    <w:rsid w:val="00F12425"/>
    <w:rsid w:val="00F12452"/>
    <w:rsid w:val="00F12459"/>
    <w:rsid w:val="00F12A98"/>
    <w:rsid w:val="00F12D31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10"/>
    <w:rsid w:val="00F25A6F"/>
    <w:rsid w:val="00F25BFE"/>
    <w:rsid w:val="00F25CA1"/>
    <w:rsid w:val="00F2622E"/>
    <w:rsid w:val="00F26625"/>
    <w:rsid w:val="00F26681"/>
    <w:rsid w:val="00F26900"/>
    <w:rsid w:val="00F27374"/>
    <w:rsid w:val="00F27633"/>
    <w:rsid w:val="00F27C1C"/>
    <w:rsid w:val="00F27DC3"/>
    <w:rsid w:val="00F27F88"/>
    <w:rsid w:val="00F3007B"/>
    <w:rsid w:val="00F30AD6"/>
    <w:rsid w:val="00F31A36"/>
    <w:rsid w:val="00F327A2"/>
    <w:rsid w:val="00F32948"/>
    <w:rsid w:val="00F32CE7"/>
    <w:rsid w:val="00F32EBB"/>
    <w:rsid w:val="00F334CF"/>
    <w:rsid w:val="00F334D5"/>
    <w:rsid w:val="00F3378F"/>
    <w:rsid w:val="00F34628"/>
    <w:rsid w:val="00F347C6"/>
    <w:rsid w:val="00F34961"/>
    <w:rsid w:val="00F35C65"/>
    <w:rsid w:val="00F36043"/>
    <w:rsid w:val="00F3620A"/>
    <w:rsid w:val="00F36A01"/>
    <w:rsid w:val="00F378D8"/>
    <w:rsid w:val="00F37E5F"/>
    <w:rsid w:val="00F37E7E"/>
    <w:rsid w:val="00F403FD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91D"/>
    <w:rsid w:val="00F43AF5"/>
    <w:rsid w:val="00F43B35"/>
    <w:rsid w:val="00F43BF5"/>
    <w:rsid w:val="00F4425D"/>
    <w:rsid w:val="00F446E2"/>
    <w:rsid w:val="00F45408"/>
    <w:rsid w:val="00F45BDF"/>
    <w:rsid w:val="00F45C7D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5A7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337"/>
    <w:rsid w:val="00F64719"/>
    <w:rsid w:val="00F6476F"/>
    <w:rsid w:val="00F648E9"/>
    <w:rsid w:val="00F64F67"/>
    <w:rsid w:val="00F6506A"/>
    <w:rsid w:val="00F650EA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82F"/>
    <w:rsid w:val="00F67C4F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3A7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1404"/>
    <w:rsid w:val="00F825EF"/>
    <w:rsid w:val="00F82F03"/>
    <w:rsid w:val="00F833B6"/>
    <w:rsid w:val="00F83A66"/>
    <w:rsid w:val="00F83BCE"/>
    <w:rsid w:val="00F83D27"/>
    <w:rsid w:val="00F84D07"/>
    <w:rsid w:val="00F84EF6"/>
    <w:rsid w:val="00F853C2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62B"/>
    <w:rsid w:val="00F93713"/>
    <w:rsid w:val="00F93846"/>
    <w:rsid w:val="00F939DA"/>
    <w:rsid w:val="00F93A7B"/>
    <w:rsid w:val="00F940BE"/>
    <w:rsid w:val="00F940D3"/>
    <w:rsid w:val="00F9415B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60A"/>
    <w:rsid w:val="00FA1A66"/>
    <w:rsid w:val="00FA2542"/>
    <w:rsid w:val="00FA258D"/>
    <w:rsid w:val="00FA281E"/>
    <w:rsid w:val="00FA29B6"/>
    <w:rsid w:val="00FA2CE5"/>
    <w:rsid w:val="00FA3795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69B"/>
    <w:rsid w:val="00FA7A01"/>
    <w:rsid w:val="00FA7A17"/>
    <w:rsid w:val="00FA7F61"/>
    <w:rsid w:val="00FB0DB3"/>
    <w:rsid w:val="00FB2169"/>
    <w:rsid w:val="00FB217B"/>
    <w:rsid w:val="00FB2614"/>
    <w:rsid w:val="00FB279A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197"/>
    <w:rsid w:val="00FB7392"/>
    <w:rsid w:val="00FB77EC"/>
    <w:rsid w:val="00FB7C18"/>
    <w:rsid w:val="00FB7C63"/>
    <w:rsid w:val="00FC004D"/>
    <w:rsid w:val="00FC039F"/>
    <w:rsid w:val="00FC0503"/>
    <w:rsid w:val="00FC0C84"/>
    <w:rsid w:val="00FC0F28"/>
    <w:rsid w:val="00FC1069"/>
    <w:rsid w:val="00FC11AB"/>
    <w:rsid w:val="00FC11D6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303"/>
    <w:rsid w:val="00FC5AFE"/>
    <w:rsid w:val="00FC5BCC"/>
    <w:rsid w:val="00FC6201"/>
    <w:rsid w:val="00FC623F"/>
    <w:rsid w:val="00FC6525"/>
    <w:rsid w:val="00FC6753"/>
    <w:rsid w:val="00FC7315"/>
    <w:rsid w:val="00FC7374"/>
    <w:rsid w:val="00FC7405"/>
    <w:rsid w:val="00FC7A2E"/>
    <w:rsid w:val="00FD0825"/>
    <w:rsid w:val="00FD0913"/>
    <w:rsid w:val="00FD1259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A6E"/>
    <w:rsid w:val="00FD3F53"/>
    <w:rsid w:val="00FD44D1"/>
    <w:rsid w:val="00FD4705"/>
    <w:rsid w:val="00FD47DB"/>
    <w:rsid w:val="00FD4820"/>
    <w:rsid w:val="00FD4ACA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3F"/>
    <w:rsid w:val="00FE0EFF"/>
    <w:rsid w:val="00FE1192"/>
    <w:rsid w:val="00FE19C5"/>
    <w:rsid w:val="00FE1BD3"/>
    <w:rsid w:val="00FE1EE1"/>
    <w:rsid w:val="00FE2157"/>
    <w:rsid w:val="00FE2408"/>
    <w:rsid w:val="00FE244B"/>
    <w:rsid w:val="00FE27A7"/>
    <w:rsid w:val="00FE288F"/>
    <w:rsid w:val="00FE2C6D"/>
    <w:rsid w:val="00FE2FEA"/>
    <w:rsid w:val="00FE30B9"/>
    <w:rsid w:val="00FE3340"/>
    <w:rsid w:val="00FE3764"/>
    <w:rsid w:val="00FE3A8B"/>
    <w:rsid w:val="00FE41A2"/>
    <w:rsid w:val="00FE4223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A0F"/>
    <w:rsid w:val="00FE7BBC"/>
    <w:rsid w:val="00FF02E1"/>
    <w:rsid w:val="00FF0429"/>
    <w:rsid w:val="00FF04CB"/>
    <w:rsid w:val="00FF0543"/>
    <w:rsid w:val="00FF09B2"/>
    <w:rsid w:val="00FF0DBB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723"/>
    <w:rsid w:val="00FF38D4"/>
    <w:rsid w:val="00FF3D22"/>
    <w:rsid w:val="00FF3ED2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AD49FD96BA56EB628519323140A7A2DE2B05677CEEBFE770FA59735AFD423A79D376B6C5B5507E4A513BFB2FEC20EE6B6E32FA435B48FUEW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322</cp:revision>
  <cp:lastPrinted>2023-09-13T00:00:00Z</cp:lastPrinted>
  <dcterms:created xsi:type="dcterms:W3CDTF">2023-08-10T06:18:00Z</dcterms:created>
  <dcterms:modified xsi:type="dcterms:W3CDTF">2023-09-13T00:01:00Z</dcterms:modified>
</cp:coreProperties>
</file>