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631"/>
        <w:gridCol w:w="177"/>
      </w:tblGrid>
      <w:tr w:rsidR="0000080B" w:rsidRPr="00122E29" w:rsidTr="00593591">
        <w:trPr>
          <w:gridBefore w:val="1"/>
          <w:wBefore w:w="74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93591">
        <w:trPr>
          <w:gridBefore w:val="1"/>
          <w:wBefore w:w="74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93591">
        <w:trPr>
          <w:gridBefore w:val="1"/>
          <w:wBefore w:w="7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60615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______________202</w:t>
            </w:r>
            <w:r w:rsidR="001144A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_____________________</w:t>
            </w:r>
          </w:p>
        </w:tc>
      </w:tr>
      <w:tr w:rsidR="00593591" w:rsidRPr="00F06239" w:rsidTr="00593591">
        <w:trPr>
          <w:gridAfter w:val="1"/>
          <w:wAfter w:w="177" w:type="dxa"/>
        </w:trPr>
        <w:tc>
          <w:tcPr>
            <w:tcW w:w="9286" w:type="dxa"/>
            <w:gridSpan w:val="3"/>
            <w:shd w:val="clear" w:color="auto" w:fill="auto"/>
          </w:tcPr>
          <w:p w:rsidR="00593591" w:rsidRPr="00F06239" w:rsidRDefault="00593591" w:rsidP="000D3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239">
              <w:rPr>
                <w:b/>
                <w:sz w:val="28"/>
                <w:szCs w:val="28"/>
              </w:rPr>
              <w:t xml:space="preserve">О </w:t>
            </w:r>
            <w:r w:rsidR="00605876">
              <w:rPr>
                <w:b/>
                <w:sz w:val="28"/>
                <w:szCs w:val="28"/>
              </w:rPr>
              <w:t>мерах по снижению накопленной дебиторской задолженности за жилищно-коммунальные услуги</w:t>
            </w:r>
            <w:r w:rsidR="00F94149">
              <w:rPr>
                <w:b/>
                <w:sz w:val="28"/>
                <w:szCs w:val="28"/>
              </w:rPr>
              <w:t xml:space="preserve"> на территории Ленского района</w:t>
            </w:r>
            <w:r w:rsidR="00177C16">
              <w:rPr>
                <w:b/>
                <w:sz w:val="28"/>
                <w:szCs w:val="28"/>
              </w:rPr>
              <w:t xml:space="preserve"> в 2023/2024 год</w:t>
            </w:r>
            <w:r w:rsidR="000D3962">
              <w:rPr>
                <w:b/>
                <w:sz w:val="28"/>
                <w:szCs w:val="28"/>
              </w:rPr>
              <w:t>а</w:t>
            </w:r>
          </w:p>
        </w:tc>
      </w:tr>
    </w:tbl>
    <w:p w:rsidR="00593591" w:rsidRPr="00E27FD6" w:rsidRDefault="00593591" w:rsidP="005935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CAF" w:rsidRDefault="00593591" w:rsidP="00593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949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распоряжения</w:t>
      </w:r>
      <w:r w:rsidRPr="00403949">
        <w:rPr>
          <w:sz w:val="28"/>
          <w:szCs w:val="28"/>
        </w:rPr>
        <w:t xml:space="preserve"> Правительства Республики Саха (Якутия) от </w:t>
      </w:r>
      <w:r w:rsidR="00F94149">
        <w:rPr>
          <w:sz w:val="28"/>
          <w:szCs w:val="28"/>
        </w:rPr>
        <w:t>28 августа</w:t>
      </w:r>
      <w:r w:rsidR="00B613EB">
        <w:rPr>
          <w:sz w:val="28"/>
          <w:szCs w:val="28"/>
        </w:rPr>
        <w:t xml:space="preserve"> 202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года № </w:t>
      </w:r>
      <w:r w:rsidR="00F94149">
        <w:rPr>
          <w:sz w:val="28"/>
          <w:szCs w:val="28"/>
        </w:rPr>
        <w:t>722</w:t>
      </w:r>
      <w:r>
        <w:rPr>
          <w:sz w:val="28"/>
          <w:szCs w:val="28"/>
        </w:rPr>
        <w:t>-р</w:t>
      </w:r>
      <w:r w:rsidRPr="00403949">
        <w:rPr>
          <w:sz w:val="28"/>
          <w:szCs w:val="28"/>
        </w:rPr>
        <w:t xml:space="preserve"> «О </w:t>
      </w:r>
      <w:r w:rsidR="00F94149">
        <w:rPr>
          <w:sz w:val="28"/>
          <w:szCs w:val="28"/>
        </w:rPr>
        <w:t>межведомственной комиссии по работе с дебиторской задолженностью за коммунальные услуги на территории Республики Саха (Якутия)</w:t>
      </w:r>
      <w:r w:rsidRPr="004039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77C16">
        <w:rPr>
          <w:sz w:val="28"/>
          <w:szCs w:val="28"/>
        </w:rPr>
        <w:t xml:space="preserve">на основании протокола от 20.06.2023 года № Пр-148-П2 </w:t>
      </w:r>
      <w:r w:rsidR="00177C16" w:rsidRPr="00177C16">
        <w:rPr>
          <w:sz w:val="28"/>
          <w:szCs w:val="28"/>
        </w:rPr>
        <w:t>«О мерах по снижению накопленной дебиторской задолженности за жилищно-коммунальные услуги на территории Ленского района в 2023/2024 года</w:t>
      </w:r>
      <w:r w:rsidR="00177C16">
        <w:rPr>
          <w:sz w:val="28"/>
          <w:szCs w:val="28"/>
        </w:rPr>
        <w:t xml:space="preserve">», </w:t>
      </w:r>
      <w:r>
        <w:rPr>
          <w:sz w:val="28"/>
          <w:szCs w:val="28"/>
        </w:rPr>
        <w:t>в</w:t>
      </w:r>
      <w:r w:rsidRPr="00403949">
        <w:rPr>
          <w:sz w:val="28"/>
          <w:szCs w:val="28"/>
        </w:rPr>
        <w:t xml:space="preserve"> целях </w:t>
      </w:r>
      <w:r w:rsidR="00F94149">
        <w:rPr>
          <w:sz w:val="28"/>
          <w:szCs w:val="28"/>
        </w:rPr>
        <w:lastRenderedPageBreak/>
        <w:t>контроля, координации и выработки мер по решению вопросов обеспечения погашения задолженности по оплате за коммунальные услуги</w:t>
      </w:r>
      <w:r>
        <w:rPr>
          <w:sz w:val="28"/>
          <w:szCs w:val="28"/>
        </w:rPr>
        <w:t xml:space="preserve">, </w:t>
      </w:r>
    </w:p>
    <w:p w:rsidR="00593591" w:rsidRPr="00403949" w:rsidRDefault="00593591" w:rsidP="00994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</w:t>
      </w:r>
      <w:r w:rsidR="00A5455B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</w:p>
    <w:p w:rsidR="00593591" w:rsidRDefault="00593591" w:rsidP="0059359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</w:t>
      </w:r>
      <w:r w:rsidR="00605876">
        <w:rPr>
          <w:sz w:val="28"/>
          <w:szCs w:val="28"/>
        </w:rPr>
        <w:t xml:space="preserve">работе с дебиторской задолженностью за </w:t>
      </w:r>
      <w:r w:rsidR="00470B1E">
        <w:rPr>
          <w:sz w:val="28"/>
          <w:szCs w:val="28"/>
        </w:rPr>
        <w:t>жилищно-</w:t>
      </w:r>
      <w:r w:rsidR="00605876">
        <w:rPr>
          <w:sz w:val="28"/>
          <w:szCs w:val="28"/>
        </w:rPr>
        <w:t>коммунальные услуги на территории Ленского района</w:t>
      </w:r>
      <w:r w:rsidRPr="00403949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949">
        <w:rPr>
          <w:sz w:val="28"/>
          <w:szCs w:val="28"/>
        </w:rPr>
        <w:t xml:space="preserve">2. </w:t>
      </w:r>
      <w:r w:rsidR="00605876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</w:t>
      </w:r>
      <w:r w:rsidR="00605876">
        <w:rPr>
          <w:sz w:val="28"/>
          <w:szCs w:val="28"/>
        </w:rPr>
        <w:t xml:space="preserve">по снижению накопленной </w:t>
      </w:r>
      <w:proofErr w:type="gramStart"/>
      <w:r w:rsidR="00605876">
        <w:rPr>
          <w:sz w:val="28"/>
          <w:szCs w:val="28"/>
        </w:rPr>
        <w:t>дебиторской  задолженности</w:t>
      </w:r>
      <w:proofErr w:type="gramEnd"/>
      <w:r w:rsidR="00605876">
        <w:rPr>
          <w:sz w:val="28"/>
          <w:szCs w:val="28"/>
        </w:rPr>
        <w:t xml:space="preserve"> за жилищно-коммунальные услуги на</w:t>
      </w:r>
      <w:r>
        <w:rPr>
          <w:sz w:val="28"/>
          <w:szCs w:val="28"/>
        </w:rPr>
        <w:t xml:space="preserve"> 202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144A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D3962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</w:t>
      </w:r>
      <w:r w:rsidR="00177C16">
        <w:rPr>
          <w:sz w:val="28"/>
          <w:szCs w:val="28"/>
        </w:rPr>
        <w:t xml:space="preserve">работе с дебиторской задолженностью за </w:t>
      </w:r>
      <w:r w:rsidR="00470B1E">
        <w:rPr>
          <w:sz w:val="28"/>
          <w:szCs w:val="28"/>
        </w:rPr>
        <w:t>жилищно-</w:t>
      </w:r>
      <w:r w:rsidR="00177C16">
        <w:rPr>
          <w:sz w:val="28"/>
          <w:szCs w:val="28"/>
        </w:rPr>
        <w:t xml:space="preserve">коммунальные услуги на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144A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D3962"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постановлению.</w:t>
      </w:r>
    </w:p>
    <w:p w:rsidR="00750416" w:rsidRPr="00403949" w:rsidRDefault="00750416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Форму отчетности предприятий жилищно-коммунального комплекса о начислениях, сборе платежей и задолженности</w:t>
      </w:r>
      <w:r w:rsidRPr="00750416">
        <w:rPr>
          <w:sz w:val="28"/>
          <w:szCs w:val="28"/>
        </w:rPr>
        <w:t xml:space="preserve"> </w:t>
      </w:r>
      <w:r>
        <w:rPr>
          <w:sz w:val="28"/>
          <w:szCs w:val="28"/>
        </w:rPr>
        <w:t>за жилищно-коммунальные услуги населения и прочих потребителей</w:t>
      </w:r>
      <w:r w:rsidRPr="007504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AF53E2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 настоящему постановлению</w:t>
      </w:r>
    </w:p>
    <w:p w:rsidR="00593591" w:rsidRPr="00403949" w:rsidRDefault="00177C16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591" w:rsidRPr="00403949">
        <w:rPr>
          <w:sz w:val="28"/>
          <w:szCs w:val="28"/>
        </w:rPr>
        <w:t xml:space="preserve">. </w:t>
      </w:r>
      <w:r w:rsidR="00593591">
        <w:rPr>
          <w:sz w:val="28"/>
          <w:szCs w:val="28"/>
        </w:rPr>
        <w:t>Рекомендовать руководителям</w:t>
      </w:r>
      <w:r w:rsidR="00593591" w:rsidRPr="00BD4822">
        <w:rPr>
          <w:sz w:val="28"/>
          <w:szCs w:val="28"/>
        </w:rPr>
        <w:t xml:space="preserve"> </w:t>
      </w:r>
      <w:r w:rsidR="00593591" w:rsidRPr="00403949">
        <w:rPr>
          <w:sz w:val="28"/>
          <w:szCs w:val="28"/>
        </w:rPr>
        <w:t>предприяти</w:t>
      </w:r>
      <w:r w:rsidR="00593591">
        <w:rPr>
          <w:sz w:val="28"/>
          <w:szCs w:val="28"/>
        </w:rPr>
        <w:t>й</w:t>
      </w:r>
      <w:r w:rsidR="00593591" w:rsidRPr="00403949">
        <w:rPr>
          <w:sz w:val="28"/>
          <w:szCs w:val="28"/>
        </w:rPr>
        <w:t>, организаци</w:t>
      </w:r>
      <w:r w:rsidR="00593591">
        <w:rPr>
          <w:sz w:val="28"/>
          <w:szCs w:val="28"/>
        </w:rPr>
        <w:t>й</w:t>
      </w:r>
      <w:r w:rsidR="00593591" w:rsidRPr="00403949">
        <w:rPr>
          <w:sz w:val="28"/>
          <w:szCs w:val="28"/>
        </w:rPr>
        <w:t xml:space="preserve"> и учреждени</w:t>
      </w:r>
      <w:r w:rsidR="00593591">
        <w:rPr>
          <w:sz w:val="28"/>
          <w:szCs w:val="28"/>
        </w:rPr>
        <w:t>й</w:t>
      </w:r>
      <w:r w:rsidR="00593591" w:rsidRPr="00403949">
        <w:rPr>
          <w:sz w:val="28"/>
          <w:szCs w:val="28"/>
        </w:rPr>
        <w:t xml:space="preserve">, независимо от </w:t>
      </w:r>
      <w:r w:rsidR="00593591" w:rsidRPr="00403949">
        <w:rPr>
          <w:sz w:val="28"/>
          <w:szCs w:val="28"/>
        </w:rPr>
        <w:lastRenderedPageBreak/>
        <w:t>ведомственной принадлежности, вида деятельности и форм собственности</w:t>
      </w:r>
      <w:r w:rsidR="00593591">
        <w:rPr>
          <w:sz w:val="28"/>
          <w:szCs w:val="28"/>
        </w:rPr>
        <w:t xml:space="preserve"> руководствоваться</w:t>
      </w:r>
      <w:r w:rsidR="00593591" w:rsidRPr="00403949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приложением № 2</w:t>
      </w:r>
      <w:r w:rsidR="00593591" w:rsidRPr="00014385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к настоящему постановлению,</w:t>
      </w:r>
      <w:r w:rsidR="00593591" w:rsidRPr="00403949">
        <w:rPr>
          <w:sz w:val="28"/>
          <w:szCs w:val="28"/>
        </w:rPr>
        <w:t xml:space="preserve"> решения</w:t>
      </w:r>
      <w:r w:rsidR="00593591">
        <w:rPr>
          <w:sz w:val="28"/>
          <w:szCs w:val="28"/>
        </w:rPr>
        <w:t>ми</w:t>
      </w:r>
      <w:r w:rsidR="00593591" w:rsidRPr="00403949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 xml:space="preserve">районной </w:t>
      </w:r>
      <w:r w:rsidR="00593591" w:rsidRPr="00403949">
        <w:rPr>
          <w:sz w:val="28"/>
          <w:szCs w:val="28"/>
        </w:rPr>
        <w:t>комисси</w:t>
      </w:r>
      <w:r w:rsidR="00593591">
        <w:rPr>
          <w:sz w:val="28"/>
          <w:szCs w:val="28"/>
        </w:rPr>
        <w:t>и</w:t>
      </w:r>
      <w:r w:rsidR="00593591" w:rsidRPr="00403949">
        <w:rPr>
          <w:sz w:val="28"/>
          <w:szCs w:val="28"/>
        </w:rPr>
        <w:t xml:space="preserve"> по </w:t>
      </w:r>
      <w:r w:rsidR="00470B1E">
        <w:rPr>
          <w:sz w:val="28"/>
          <w:szCs w:val="28"/>
        </w:rPr>
        <w:t>работе с дебиторской задолженностью за жилищно-коммунальные услуги на территории Ленского района</w:t>
      </w:r>
      <w:r w:rsidR="00470B1E" w:rsidRPr="00403949">
        <w:rPr>
          <w:sz w:val="28"/>
          <w:szCs w:val="28"/>
        </w:rPr>
        <w:t xml:space="preserve"> 20</w:t>
      </w:r>
      <w:r w:rsidR="00470B1E">
        <w:rPr>
          <w:sz w:val="28"/>
          <w:szCs w:val="28"/>
        </w:rPr>
        <w:t>23/</w:t>
      </w:r>
      <w:r w:rsidR="00470B1E" w:rsidRPr="00403949">
        <w:rPr>
          <w:sz w:val="28"/>
          <w:szCs w:val="28"/>
        </w:rPr>
        <w:t>20</w:t>
      </w:r>
      <w:r w:rsidR="00470B1E">
        <w:rPr>
          <w:sz w:val="28"/>
          <w:szCs w:val="28"/>
        </w:rPr>
        <w:t>24 год</w:t>
      </w:r>
      <w:r w:rsidR="000D3962">
        <w:rPr>
          <w:sz w:val="28"/>
          <w:szCs w:val="28"/>
        </w:rPr>
        <w:t>а</w:t>
      </w:r>
      <w:r w:rsidR="00593591" w:rsidRPr="00403949">
        <w:rPr>
          <w:sz w:val="28"/>
          <w:szCs w:val="28"/>
        </w:rPr>
        <w:t>, в пределах их компетенций</w:t>
      </w:r>
      <w:r w:rsidR="00593591">
        <w:rPr>
          <w:sz w:val="28"/>
          <w:szCs w:val="28"/>
        </w:rPr>
        <w:t>.</w:t>
      </w:r>
    </w:p>
    <w:p w:rsidR="00593591" w:rsidRPr="00403949" w:rsidRDefault="00470B1E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93591" w:rsidRPr="00403949">
        <w:rPr>
          <w:bCs/>
          <w:sz w:val="28"/>
          <w:szCs w:val="28"/>
        </w:rPr>
        <w:t xml:space="preserve">. </w:t>
      </w:r>
      <w:r w:rsidR="00593591">
        <w:rPr>
          <w:bCs/>
          <w:sz w:val="28"/>
          <w:szCs w:val="28"/>
        </w:rPr>
        <w:t>У</w:t>
      </w:r>
      <w:r w:rsidR="00593591" w:rsidRPr="00403949">
        <w:rPr>
          <w:snapToGrid w:val="0"/>
          <w:sz w:val="28"/>
          <w:szCs w:val="28"/>
        </w:rPr>
        <w:t xml:space="preserve">становить персональную ответственность глав </w:t>
      </w:r>
      <w:r w:rsidR="00593591">
        <w:rPr>
          <w:snapToGrid w:val="0"/>
          <w:sz w:val="28"/>
          <w:szCs w:val="28"/>
        </w:rPr>
        <w:t>муниципальных образований «Ленский район»</w:t>
      </w:r>
      <w:r w:rsidR="00593591" w:rsidRPr="00403949">
        <w:rPr>
          <w:snapToGrid w:val="0"/>
          <w:sz w:val="28"/>
          <w:szCs w:val="28"/>
        </w:rPr>
        <w:t xml:space="preserve"> за выполнение </w:t>
      </w:r>
      <w:r>
        <w:rPr>
          <w:snapToGrid w:val="0"/>
          <w:sz w:val="28"/>
          <w:szCs w:val="28"/>
        </w:rPr>
        <w:t>Плана</w:t>
      </w:r>
      <w:r w:rsidR="00593591" w:rsidRPr="00403949">
        <w:rPr>
          <w:snapToGrid w:val="0"/>
          <w:sz w:val="28"/>
          <w:szCs w:val="28"/>
        </w:rPr>
        <w:t xml:space="preserve"> мероприятий по </w:t>
      </w:r>
      <w:r w:rsidR="00163700">
        <w:rPr>
          <w:sz w:val="28"/>
          <w:szCs w:val="28"/>
        </w:rPr>
        <w:t xml:space="preserve">снижению накопленной </w:t>
      </w:r>
      <w:proofErr w:type="gramStart"/>
      <w:r w:rsidR="00163700">
        <w:rPr>
          <w:sz w:val="28"/>
          <w:szCs w:val="28"/>
        </w:rPr>
        <w:t>дебиторской  задолженности</w:t>
      </w:r>
      <w:proofErr w:type="gramEnd"/>
      <w:r w:rsidR="00163700">
        <w:rPr>
          <w:sz w:val="28"/>
          <w:szCs w:val="28"/>
        </w:rPr>
        <w:t xml:space="preserve"> за жилищно-комму</w:t>
      </w:r>
      <w:r w:rsidR="000D3962">
        <w:rPr>
          <w:sz w:val="28"/>
          <w:szCs w:val="28"/>
        </w:rPr>
        <w:t>нальные услуги на 2023/2024 года</w:t>
      </w:r>
      <w:r w:rsidR="00593591" w:rsidRPr="00C92B11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согласно приложению № 2</w:t>
      </w:r>
      <w:r w:rsidR="00593591" w:rsidRPr="00014385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к настоящему постановлению</w:t>
      </w:r>
      <w:r w:rsidR="00593591" w:rsidRPr="00403949">
        <w:rPr>
          <w:snapToGrid w:val="0"/>
          <w:sz w:val="28"/>
          <w:szCs w:val="28"/>
        </w:rPr>
        <w:t>.</w:t>
      </w:r>
    </w:p>
    <w:p w:rsidR="00593591" w:rsidRPr="00403949" w:rsidRDefault="00470B1E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>
        <w:rPr>
          <w:sz w:val="28"/>
          <w:szCs w:val="28"/>
        </w:rPr>
        <w:t xml:space="preserve">. Определить координатором по </w:t>
      </w:r>
      <w:r w:rsidR="00163700">
        <w:rPr>
          <w:sz w:val="28"/>
          <w:szCs w:val="28"/>
        </w:rPr>
        <w:t xml:space="preserve">снижению накопленной </w:t>
      </w:r>
      <w:proofErr w:type="gramStart"/>
      <w:r w:rsidR="00163700">
        <w:rPr>
          <w:sz w:val="28"/>
          <w:szCs w:val="28"/>
        </w:rPr>
        <w:t>дебиторской  задолженности</w:t>
      </w:r>
      <w:proofErr w:type="gramEnd"/>
      <w:r w:rsidR="00163700">
        <w:rPr>
          <w:sz w:val="28"/>
          <w:szCs w:val="28"/>
        </w:rPr>
        <w:t xml:space="preserve"> за жилищно-коммунальные услуги на 2023/2024 год</w:t>
      </w:r>
      <w:r w:rsidR="000D3962">
        <w:rPr>
          <w:sz w:val="28"/>
          <w:szCs w:val="28"/>
        </w:rPr>
        <w:t>а</w:t>
      </w:r>
      <w:r w:rsidR="00593591">
        <w:rPr>
          <w:sz w:val="28"/>
          <w:szCs w:val="28"/>
        </w:rPr>
        <w:t xml:space="preserve"> управление производственного развития муниципального образования «Ленский район».</w:t>
      </w:r>
    </w:p>
    <w:p w:rsidR="00593591" w:rsidRPr="00403949" w:rsidRDefault="00163700" w:rsidP="00593591">
      <w:pPr>
        <w:pStyle w:val="a8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3591" w:rsidRPr="00403949">
        <w:rPr>
          <w:color w:val="000000"/>
          <w:sz w:val="28"/>
          <w:szCs w:val="28"/>
        </w:rPr>
        <w:t xml:space="preserve">. </w:t>
      </w:r>
      <w:r w:rsidR="00593591">
        <w:rPr>
          <w:color w:val="000000"/>
          <w:sz w:val="28"/>
          <w:szCs w:val="28"/>
        </w:rPr>
        <w:t>Главному специалисту</w:t>
      </w:r>
      <w:r w:rsidR="00593591" w:rsidRPr="00403949">
        <w:rPr>
          <w:color w:val="000000"/>
          <w:sz w:val="28"/>
          <w:szCs w:val="28"/>
        </w:rPr>
        <w:t xml:space="preserve"> </w:t>
      </w:r>
      <w:r w:rsidR="00966D74">
        <w:rPr>
          <w:color w:val="000000"/>
          <w:sz w:val="28"/>
          <w:szCs w:val="28"/>
        </w:rPr>
        <w:t>управления делами</w:t>
      </w:r>
      <w:r w:rsidR="00593591" w:rsidRPr="00403949">
        <w:rPr>
          <w:color w:val="000000"/>
          <w:sz w:val="28"/>
          <w:szCs w:val="28"/>
        </w:rPr>
        <w:t xml:space="preserve"> (</w:t>
      </w:r>
      <w:proofErr w:type="spellStart"/>
      <w:r w:rsidR="00593591">
        <w:rPr>
          <w:color w:val="000000"/>
          <w:sz w:val="28"/>
          <w:szCs w:val="28"/>
        </w:rPr>
        <w:t>Иванская</w:t>
      </w:r>
      <w:proofErr w:type="spellEnd"/>
      <w:r w:rsidR="00593591">
        <w:rPr>
          <w:color w:val="000000"/>
          <w:sz w:val="28"/>
          <w:szCs w:val="28"/>
        </w:rPr>
        <w:t xml:space="preserve"> Е.С.</w:t>
      </w:r>
      <w:r w:rsidR="00593591" w:rsidRPr="00403949">
        <w:rPr>
          <w:color w:val="000000"/>
          <w:sz w:val="28"/>
          <w:szCs w:val="28"/>
        </w:rPr>
        <w:t xml:space="preserve">) </w:t>
      </w:r>
      <w:r w:rsidR="0060615C" w:rsidRPr="00403949">
        <w:rPr>
          <w:color w:val="000000"/>
          <w:sz w:val="28"/>
          <w:szCs w:val="28"/>
        </w:rPr>
        <w:t xml:space="preserve">разместить </w:t>
      </w:r>
      <w:r w:rsidR="00593591" w:rsidRPr="00403949">
        <w:rPr>
          <w:color w:val="000000"/>
          <w:sz w:val="28"/>
          <w:szCs w:val="28"/>
        </w:rPr>
        <w:t>настоящее постановление на сайте муниципального образования «Ленский район».</w:t>
      </w:r>
    </w:p>
    <w:p w:rsidR="00593591" w:rsidRPr="00403949" w:rsidRDefault="00163700" w:rsidP="00593591">
      <w:pPr>
        <w:pStyle w:val="a6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93591">
        <w:rPr>
          <w:color w:val="000000"/>
          <w:sz w:val="28"/>
          <w:szCs w:val="28"/>
        </w:rPr>
        <w:t>. Контроль исполнения</w:t>
      </w:r>
      <w:r w:rsidR="00593591" w:rsidRPr="00403949">
        <w:rPr>
          <w:color w:val="000000"/>
          <w:sz w:val="28"/>
          <w:szCs w:val="28"/>
        </w:rPr>
        <w:t xml:space="preserve"> настоящего постановления </w:t>
      </w:r>
      <w:r w:rsidR="00927DC7">
        <w:rPr>
          <w:color w:val="000000"/>
          <w:sz w:val="28"/>
          <w:szCs w:val="28"/>
        </w:rPr>
        <w:t>оставляю за собой.</w:t>
      </w:r>
      <w:r w:rsidR="00593591" w:rsidRPr="00403949">
        <w:rPr>
          <w:color w:val="000000"/>
          <w:sz w:val="28"/>
          <w:szCs w:val="28"/>
        </w:rPr>
        <w:t xml:space="preserve"> 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968"/>
        <w:gridCol w:w="4643"/>
      </w:tblGrid>
      <w:tr w:rsidR="00593591" w:rsidRPr="00907B6C" w:rsidTr="00572387">
        <w:tc>
          <w:tcPr>
            <w:tcW w:w="4968" w:type="dxa"/>
          </w:tcPr>
          <w:p w:rsidR="00593591" w:rsidRPr="00907B6C" w:rsidRDefault="00927DC7" w:rsidP="00927DC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593591" w:rsidRPr="00907B6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593591" w:rsidRPr="00907B6C">
              <w:rPr>
                <w:b/>
                <w:sz w:val="28"/>
                <w:szCs w:val="28"/>
              </w:rPr>
              <w:t xml:space="preserve"> </w:t>
            </w:r>
            <w:r w:rsidR="00593591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43" w:type="dxa"/>
          </w:tcPr>
          <w:p w:rsidR="00593591" w:rsidRPr="00907B6C" w:rsidRDefault="00593591" w:rsidP="001637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163700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593591" w:rsidRPr="00907B6C" w:rsidRDefault="00593591" w:rsidP="00593591">
      <w:pPr>
        <w:ind w:firstLine="5520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1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от _______________202</w:t>
      </w:r>
      <w:r w:rsidR="00927DC7">
        <w:rPr>
          <w:sz w:val="28"/>
          <w:szCs w:val="28"/>
        </w:rPr>
        <w:t>3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Состав комиссии</w:t>
      </w:r>
    </w:p>
    <w:p w:rsidR="00593591" w:rsidRPr="00163700" w:rsidRDefault="00593591" w:rsidP="00593591">
      <w:pPr>
        <w:ind w:firstLine="567"/>
        <w:jc w:val="center"/>
        <w:rPr>
          <w:b/>
          <w:sz w:val="28"/>
          <w:szCs w:val="28"/>
        </w:rPr>
      </w:pPr>
      <w:r w:rsidRPr="00163700">
        <w:rPr>
          <w:b/>
          <w:sz w:val="28"/>
          <w:szCs w:val="28"/>
        </w:rPr>
        <w:t xml:space="preserve">по </w:t>
      </w:r>
      <w:r w:rsidR="00163700" w:rsidRPr="00163700">
        <w:rPr>
          <w:b/>
          <w:sz w:val="28"/>
          <w:szCs w:val="28"/>
        </w:rPr>
        <w:t>работе с дебиторской задолженностью за жилищно-коммунальные услуги на территории Ленского района</w:t>
      </w:r>
      <w:r w:rsidRPr="00163700">
        <w:rPr>
          <w:b/>
          <w:sz w:val="28"/>
          <w:szCs w:val="28"/>
        </w:rPr>
        <w:t xml:space="preserve"> </w:t>
      </w:r>
    </w:p>
    <w:p w:rsidR="00593591" w:rsidRPr="00403949" w:rsidRDefault="00593591" w:rsidP="00593591">
      <w:pPr>
        <w:ind w:firstLine="567"/>
        <w:jc w:val="both"/>
        <w:rPr>
          <w:sz w:val="28"/>
          <w:szCs w:val="28"/>
        </w:rPr>
      </w:pPr>
    </w:p>
    <w:p w:rsidR="00593591" w:rsidRDefault="00927DC7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93591" w:rsidRPr="00403949">
        <w:rPr>
          <w:color w:val="000000"/>
          <w:sz w:val="28"/>
          <w:szCs w:val="28"/>
        </w:rPr>
        <w:t xml:space="preserve"> муниципального образования «Ленский район»</w:t>
      </w:r>
      <w:r w:rsidR="00593591">
        <w:rPr>
          <w:color w:val="000000"/>
          <w:sz w:val="28"/>
          <w:szCs w:val="28"/>
        </w:rPr>
        <w:t>, председатель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501917" w:rsidRPr="00501917">
        <w:rPr>
          <w:sz w:val="28"/>
          <w:szCs w:val="28"/>
        </w:rPr>
        <w:t>-руководитель аппарата и работе с ОМСУ</w:t>
      </w:r>
      <w:r w:rsidRPr="00403949">
        <w:rPr>
          <w:color w:val="000000"/>
          <w:sz w:val="28"/>
          <w:szCs w:val="28"/>
        </w:rPr>
        <w:t xml:space="preserve"> муниципального образования «Ленский район»</w:t>
      </w:r>
      <w:r>
        <w:rPr>
          <w:color w:val="000000"/>
          <w:sz w:val="28"/>
          <w:szCs w:val="28"/>
        </w:rPr>
        <w:t>, заместитель председателя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403949">
        <w:rPr>
          <w:color w:val="000000"/>
          <w:sz w:val="28"/>
          <w:szCs w:val="28"/>
        </w:rPr>
        <w:t xml:space="preserve"> управления производственного развития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муниципального образования «Ленский район»</w:t>
      </w:r>
      <w:r>
        <w:rPr>
          <w:color w:val="000000"/>
          <w:sz w:val="28"/>
          <w:szCs w:val="28"/>
        </w:rPr>
        <w:t>, ответственный секретарь.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proofErr w:type="gramStart"/>
      <w:r w:rsidRPr="00403949">
        <w:rPr>
          <w:color w:val="000000"/>
          <w:sz w:val="28"/>
          <w:szCs w:val="28"/>
        </w:rPr>
        <w:t>Члены  комиссии</w:t>
      </w:r>
      <w:proofErr w:type="gramEnd"/>
      <w:r w:rsidRPr="00403949">
        <w:rPr>
          <w:color w:val="000000"/>
          <w:sz w:val="28"/>
          <w:szCs w:val="28"/>
        </w:rPr>
        <w:t>:</w:t>
      </w:r>
    </w:p>
    <w:p w:rsidR="00593591" w:rsidRPr="00403949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муниципального </w:t>
      </w:r>
      <w:proofErr w:type="gramStart"/>
      <w:r w:rsidRPr="00403949">
        <w:rPr>
          <w:color w:val="000000"/>
          <w:sz w:val="28"/>
          <w:szCs w:val="28"/>
        </w:rPr>
        <w:t>образования  «</w:t>
      </w:r>
      <w:proofErr w:type="gramEnd"/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spellStart"/>
      <w:proofErr w:type="gramEnd"/>
      <w:r>
        <w:rPr>
          <w:color w:val="000000"/>
          <w:sz w:val="28"/>
          <w:szCs w:val="28"/>
        </w:rPr>
        <w:t>Нюйский</w:t>
      </w:r>
      <w:proofErr w:type="spellEnd"/>
      <w:r>
        <w:rPr>
          <w:color w:val="000000"/>
          <w:sz w:val="28"/>
          <w:szCs w:val="28"/>
        </w:rPr>
        <w:t xml:space="preserve">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gramEnd"/>
      <w:r>
        <w:rPr>
          <w:color w:val="000000"/>
          <w:sz w:val="28"/>
          <w:szCs w:val="28"/>
        </w:rPr>
        <w:t>Ярославский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Беченчинский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Мурбайский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Наторинский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Орто-Нахаринский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Салдыкельский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Толонский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«Поселок Витим»;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«Поселок </w:t>
      </w:r>
      <w:proofErr w:type="spellStart"/>
      <w:r>
        <w:rPr>
          <w:color w:val="000000"/>
          <w:sz w:val="28"/>
          <w:szCs w:val="28"/>
        </w:rPr>
        <w:t>Пеледуй</w:t>
      </w:r>
      <w:proofErr w:type="spellEnd"/>
      <w:r>
        <w:rPr>
          <w:color w:val="000000"/>
          <w:sz w:val="28"/>
          <w:szCs w:val="28"/>
        </w:rPr>
        <w:t>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</w:t>
      </w:r>
      <w:r w:rsidRPr="00403949">
        <w:rPr>
          <w:color w:val="000000"/>
          <w:sz w:val="28"/>
          <w:szCs w:val="28"/>
        </w:rPr>
        <w:t>директор ООО «ЛПТЭС»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80"/>
          <w:tab w:val="left" w:pos="2552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ЛУ ВФ ОАО «</w:t>
      </w:r>
      <w:proofErr w:type="spellStart"/>
      <w:r w:rsidRPr="00403949">
        <w:rPr>
          <w:color w:val="000000"/>
          <w:sz w:val="28"/>
          <w:szCs w:val="28"/>
        </w:rPr>
        <w:t>Теплоэнергосервис</w:t>
      </w:r>
      <w:proofErr w:type="spellEnd"/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Default="00593591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Ленского РЭС ЗЭС АК «Якутскэнерго»</w:t>
      </w:r>
      <w:r>
        <w:rPr>
          <w:color w:val="000000"/>
          <w:sz w:val="28"/>
          <w:szCs w:val="28"/>
        </w:rPr>
        <w:t>;</w:t>
      </w:r>
    </w:p>
    <w:p w:rsidR="00163700" w:rsidRDefault="00163700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Генеральный директор ООО «</w:t>
      </w:r>
      <w:proofErr w:type="spellStart"/>
      <w:r>
        <w:rPr>
          <w:color w:val="000000"/>
          <w:sz w:val="28"/>
          <w:szCs w:val="28"/>
        </w:rPr>
        <w:t>Энергостройкомплекс</w:t>
      </w:r>
      <w:proofErr w:type="spellEnd"/>
      <w:r>
        <w:rPr>
          <w:color w:val="000000"/>
          <w:sz w:val="28"/>
          <w:szCs w:val="28"/>
        </w:rPr>
        <w:t>»;</w:t>
      </w:r>
    </w:p>
    <w:p w:rsidR="00163700" w:rsidRDefault="00163700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Генеральный директор ООО «</w:t>
      </w:r>
      <w:proofErr w:type="spellStart"/>
      <w:r>
        <w:rPr>
          <w:color w:val="000000"/>
          <w:sz w:val="28"/>
          <w:szCs w:val="28"/>
        </w:rPr>
        <w:t>Теплостройкомплекс</w:t>
      </w:r>
      <w:proofErr w:type="spellEnd"/>
      <w:r>
        <w:rPr>
          <w:color w:val="000000"/>
          <w:sz w:val="28"/>
          <w:szCs w:val="28"/>
        </w:rPr>
        <w:t>»;</w:t>
      </w:r>
    </w:p>
    <w:p w:rsidR="00163700" w:rsidRPr="00403949" w:rsidRDefault="00163700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Генеральный директор ООО «Восточные энергетические сети»;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«Комитет по физической культуре и спорту»;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</w:t>
      </w:r>
      <w:r>
        <w:rPr>
          <w:color w:val="000000"/>
          <w:sz w:val="28"/>
          <w:szCs w:val="28"/>
        </w:rPr>
        <w:t>Районное управление образования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«Районное управление культуры»</w:t>
      </w:r>
      <w:r w:rsidR="000D3962">
        <w:rPr>
          <w:color w:val="000000"/>
          <w:sz w:val="28"/>
          <w:szCs w:val="28"/>
        </w:rPr>
        <w:t>;</w:t>
      </w:r>
    </w:p>
    <w:p w:rsidR="000D3962" w:rsidRDefault="000D3962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E7367">
        <w:rPr>
          <w:color w:val="000000"/>
          <w:sz w:val="28"/>
          <w:szCs w:val="28"/>
        </w:rPr>
        <w:t>ачальник финансового управления;</w:t>
      </w:r>
    </w:p>
    <w:p w:rsidR="003E7367" w:rsidRDefault="003E7367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Прокуратуры Ленского района РС(Я);</w:t>
      </w:r>
    </w:p>
    <w:p w:rsidR="003E7367" w:rsidRDefault="003E7367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УФССП по Ленскому району РС(Я).</w:t>
      </w:r>
    </w:p>
    <w:p w:rsidR="003E7367" w:rsidRDefault="003E7367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0615C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93591">
        <w:rPr>
          <w:b/>
          <w:sz w:val="28"/>
          <w:szCs w:val="28"/>
        </w:rPr>
        <w:t xml:space="preserve">ачальник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 </w:t>
      </w:r>
      <w:r w:rsidR="0060615C">
        <w:rPr>
          <w:b/>
          <w:sz w:val="28"/>
          <w:szCs w:val="28"/>
        </w:rPr>
        <w:t>И.А. Беляев</w:t>
      </w: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          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163700" w:rsidRDefault="00163700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774069" w:rsidRDefault="00774069" w:rsidP="00593591">
      <w:pPr>
        <w:tabs>
          <w:tab w:val="left" w:pos="2340"/>
        </w:tabs>
        <w:ind w:firstLine="5520"/>
        <w:rPr>
          <w:sz w:val="28"/>
          <w:szCs w:val="28"/>
        </w:rPr>
        <w:sectPr w:rsidR="00774069" w:rsidSect="007504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591" w:rsidRPr="00403949" w:rsidRDefault="00593591" w:rsidP="00774069">
      <w:pPr>
        <w:tabs>
          <w:tab w:val="left" w:pos="2340"/>
        </w:tabs>
        <w:ind w:firstLine="10206"/>
        <w:jc w:val="both"/>
        <w:rPr>
          <w:sz w:val="28"/>
          <w:szCs w:val="28"/>
        </w:rPr>
      </w:pPr>
      <w:r w:rsidRPr="0040394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593591" w:rsidRPr="00403949" w:rsidRDefault="00593591" w:rsidP="00774069">
      <w:pPr>
        <w:ind w:firstLine="1020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>.</w:t>
      </w:r>
      <w:r w:rsidR="00B47C17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главы </w:t>
      </w:r>
    </w:p>
    <w:p w:rsidR="000D3962" w:rsidRDefault="00774069" w:rsidP="00774069">
      <w:pPr>
        <w:ind w:firstLine="1020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93591" w:rsidRPr="00403949">
        <w:rPr>
          <w:sz w:val="28"/>
          <w:szCs w:val="28"/>
        </w:rPr>
        <w:t>_______________20</w:t>
      </w:r>
      <w:r w:rsidR="00593591">
        <w:rPr>
          <w:sz w:val="28"/>
          <w:szCs w:val="28"/>
        </w:rPr>
        <w:t>2</w:t>
      </w:r>
      <w:r w:rsidR="00501917">
        <w:rPr>
          <w:sz w:val="28"/>
          <w:szCs w:val="28"/>
        </w:rPr>
        <w:t>3</w:t>
      </w:r>
      <w:r w:rsidR="00593591" w:rsidRPr="00403949">
        <w:rPr>
          <w:sz w:val="28"/>
          <w:szCs w:val="28"/>
        </w:rPr>
        <w:t>г.</w:t>
      </w:r>
      <w:r w:rsidR="00593591" w:rsidRPr="00403949">
        <w:rPr>
          <w:b/>
          <w:sz w:val="28"/>
          <w:szCs w:val="28"/>
        </w:rPr>
        <w:t xml:space="preserve">                                            </w:t>
      </w:r>
      <w:r w:rsidR="00593591" w:rsidRPr="00403949">
        <w:rPr>
          <w:sz w:val="28"/>
          <w:szCs w:val="28"/>
        </w:rPr>
        <w:t xml:space="preserve">    </w:t>
      </w:r>
      <w:r w:rsidR="00593591">
        <w:rPr>
          <w:sz w:val="28"/>
          <w:szCs w:val="28"/>
        </w:rPr>
        <w:t xml:space="preserve">                     </w:t>
      </w:r>
    </w:p>
    <w:p w:rsidR="00593591" w:rsidRDefault="00593591" w:rsidP="00774069">
      <w:pPr>
        <w:ind w:firstLine="10206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№___________________</w:t>
      </w:r>
    </w:p>
    <w:p w:rsidR="00960340" w:rsidRDefault="00960340" w:rsidP="000D3962">
      <w:pPr>
        <w:pStyle w:val="aa"/>
        <w:jc w:val="center"/>
        <w:rPr>
          <w:b/>
          <w:sz w:val="28"/>
          <w:szCs w:val="28"/>
        </w:rPr>
      </w:pPr>
    </w:p>
    <w:p w:rsidR="00960340" w:rsidRDefault="00960340" w:rsidP="000D3962">
      <w:pPr>
        <w:pStyle w:val="aa"/>
        <w:jc w:val="center"/>
        <w:rPr>
          <w:b/>
          <w:sz w:val="28"/>
          <w:szCs w:val="28"/>
        </w:rPr>
      </w:pPr>
    </w:p>
    <w:p w:rsidR="00AF53E2" w:rsidRDefault="00AF53E2" w:rsidP="000D3962">
      <w:pPr>
        <w:pStyle w:val="aa"/>
        <w:jc w:val="center"/>
        <w:rPr>
          <w:b/>
          <w:sz w:val="28"/>
          <w:szCs w:val="28"/>
        </w:rPr>
      </w:pPr>
    </w:p>
    <w:p w:rsidR="000D3962" w:rsidRDefault="000D3962" w:rsidP="000D396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593591">
        <w:rPr>
          <w:b/>
          <w:sz w:val="28"/>
          <w:szCs w:val="28"/>
        </w:rPr>
        <w:t>м</w:t>
      </w:r>
      <w:r w:rsidR="00593591" w:rsidRPr="00A7289E">
        <w:rPr>
          <w:b/>
          <w:sz w:val="28"/>
          <w:szCs w:val="28"/>
        </w:rPr>
        <w:t xml:space="preserve">ероприятий </w:t>
      </w:r>
    </w:p>
    <w:p w:rsidR="00593591" w:rsidRPr="000D3962" w:rsidRDefault="00593591" w:rsidP="000D3962">
      <w:pPr>
        <w:pStyle w:val="aa"/>
        <w:jc w:val="center"/>
        <w:rPr>
          <w:b/>
          <w:sz w:val="28"/>
          <w:szCs w:val="28"/>
        </w:rPr>
      </w:pPr>
      <w:r w:rsidRPr="000D3962">
        <w:rPr>
          <w:b/>
          <w:sz w:val="28"/>
          <w:szCs w:val="28"/>
        </w:rPr>
        <w:t xml:space="preserve">по </w:t>
      </w:r>
      <w:r w:rsidR="000D3962" w:rsidRPr="000D3962">
        <w:rPr>
          <w:b/>
          <w:sz w:val="28"/>
          <w:szCs w:val="28"/>
        </w:rPr>
        <w:t xml:space="preserve">снижению накопленной </w:t>
      </w:r>
      <w:proofErr w:type="gramStart"/>
      <w:r w:rsidR="000D3962" w:rsidRPr="000D3962">
        <w:rPr>
          <w:b/>
          <w:sz w:val="28"/>
          <w:szCs w:val="28"/>
        </w:rPr>
        <w:t>дебиторской  задолженности</w:t>
      </w:r>
      <w:proofErr w:type="gramEnd"/>
      <w:r w:rsidR="000D3962" w:rsidRPr="000D3962">
        <w:rPr>
          <w:b/>
          <w:sz w:val="28"/>
          <w:szCs w:val="28"/>
        </w:rPr>
        <w:t xml:space="preserve"> за жилищно-коммунальные услуги на 2023/2024</w:t>
      </w:r>
      <w:r w:rsidR="000D3962">
        <w:rPr>
          <w:b/>
          <w:sz w:val="28"/>
          <w:szCs w:val="28"/>
        </w:rPr>
        <w:t xml:space="preserve"> года</w:t>
      </w:r>
    </w:p>
    <w:p w:rsidR="00593591" w:rsidRDefault="00593591" w:rsidP="00593591">
      <w:pPr>
        <w:pStyle w:val="aa"/>
        <w:jc w:val="center"/>
        <w:rPr>
          <w:b/>
          <w:sz w:val="28"/>
          <w:szCs w:val="28"/>
        </w:rPr>
      </w:pPr>
    </w:p>
    <w:p w:rsidR="000D3962" w:rsidRDefault="000D3962" w:rsidP="00593591">
      <w:pPr>
        <w:pStyle w:val="aa"/>
        <w:jc w:val="center"/>
        <w:rPr>
          <w:b/>
          <w:sz w:val="28"/>
          <w:szCs w:val="28"/>
        </w:rPr>
      </w:pP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562"/>
        <w:gridCol w:w="3526"/>
        <w:gridCol w:w="1854"/>
        <w:gridCol w:w="1872"/>
        <w:gridCol w:w="1885"/>
        <w:gridCol w:w="2539"/>
        <w:gridCol w:w="2358"/>
      </w:tblGrid>
      <w:tr w:rsidR="008F378C" w:rsidTr="001E3DAD">
        <w:tc>
          <w:tcPr>
            <w:tcW w:w="562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26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72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Куратор</w:t>
            </w:r>
          </w:p>
        </w:tc>
        <w:tc>
          <w:tcPr>
            <w:tcW w:w="1885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39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Срок предоставления отчета</w:t>
            </w:r>
          </w:p>
        </w:tc>
        <w:tc>
          <w:tcPr>
            <w:tcW w:w="2358" w:type="dxa"/>
          </w:tcPr>
          <w:p w:rsidR="000D3962" w:rsidRPr="000D3962" w:rsidRDefault="000D3962" w:rsidP="0059359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D3962">
              <w:rPr>
                <w:b/>
                <w:sz w:val="24"/>
                <w:szCs w:val="24"/>
              </w:rPr>
              <w:t>Результат</w:t>
            </w:r>
          </w:p>
        </w:tc>
      </w:tr>
      <w:tr w:rsidR="004936B8" w:rsidTr="00CC1F35">
        <w:tc>
          <w:tcPr>
            <w:tcW w:w="562" w:type="dxa"/>
            <w:vAlign w:val="center"/>
          </w:tcPr>
          <w:p w:rsidR="00B522B6" w:rsidRPr="00B522B6" w:rsidRDefault="00B522B6" w:rsidP="00CC1F35">
            <w:pPr>
              <w:pStyle w:val="aa"/>
              <w:jc w:val="center"/>
              <w:rPr>
                <w:sz w:val="24"/>
                <w:szCs w:val="24"/>
              </w:rPr>
            </w:pPr>
            <w:r w:rsidRPr="00B522B6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  <w:vAlign w:val="center"/>
          </w:tcPr>
          <w:p w:rsidR="00B522B6" w:rsidRPr="00BE55C5" w:rsidRDefault="00B522B6" w:rsidP="00CC1F35">
            <w:pPr>
              <w:pStyle w:val="Style3"/>
              <w:widowControl/>
              <w:spacing w:line="274" w:lineRule="exact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Создание межведомственной комиссии с привлечением ОМСУ и </w:t>
            </w:r>
            <w:r w:rsidR="008F378C">
              <w:rPr>
                <w:rStyle w:val="FontStyle12"/>
              </w:rPr>
              <w:t>предприятий жилищно-коммунального комплекса</w:t>
            </w:r>
          </w:p>
        </w:tc>
        <w:tc>
          <w:tcPr>
            <w:tcW w:w="1854" w:type="dxa"/>
            <w:vAlign w:val="center"/>
          </w:tcPr>
          <w:p w:rsidR="00B522B6" w:rsidRPr="00B522B6" w:rsidRDefault="008F378C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«Ленский район»</w:t>
            </w:r>
          </w:p>
        </w:tc>
        <w:tc>
          <w:tcPr>
            <w:tcW w:w="1872" w:type="dxa"/>
            <w:vAlign w:val="center"/>
          </w:tcPr>
          <w:p w:rsidR="00B522B6" w:rsidRPr="00B522B6" w:rsidRDefault="008F378C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МЖКХ РС(Я)</w:t>
            </w:r>
          </w:p>
        </w:tc>
        <w:tc>
          <w:tcPr>
            <w:tcW w:w="1885" w:type="dxa"/>
            <w:vAlign w:val="center"/>
          </w:tcPr>
          <w:p w:rsidR="00B522B6" w:rsidRPr="00B522B6" w:rsidRDefault="008F378C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39" w:type="dxa"/>
            <w:vAlign w:val="center"/>
          </w:tcPr>
          <w:p w:rsidR="00B522B6" w:rsidRPr="00B522B6" w:rsidRDefault="008F378C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по итогам: 6 месяцев, 9 месяцев и годовой (декабрь</w:t>
            </w:r>
          </w:p>
        </w:tc>
        <w:tc>
          <w:tcPr>
            <w:tcW w:w="2358" w:type="dxa"/>
            <w:vAlign w:val="center"/>
          </w:tcPr>
          <w:p w:rsidR="00B522B6" w:rsidRPr="00B522B6" w:rsidRDefault="008F378C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</w:t>
            </w:r>
          </w:p>
        </w:tc>
      </w:tr>
      <w:tr w:rsidR="004936B8" w:rsidTr="00CC1F35">
        <w:tc>
          <w:tcPr>
            <w:tcW w:w="562" w:type="dxa"/>
            <w:vAlign w:val="center"/>
          </w:tcPr>
          <w:p w:rsidR="008F378C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6" w:type="dxa"/>
            <w:vAlign w:val="center"/>
          </w:tcPr>
          <w:p w:rsidR="008F378C" w:rsidRPr="00BB272C" w:rsidRDefault="008F378C" w:rsidP="00CC1F35">
            <w:pPr>
              <w:jc w:val="both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Своевременное формирование и доставка счета-квитанции на оплату жилищно-коммунальных услуг потребителям</w:t>
            </w:r>
          </w:p>
        </w:tc>
        <w:tc>
          <w:tcPr>
            <w:tcW w:w="1854" w:type="dxa"/>
            <w:vAlign w:val="center"/>
          </w:tcPr>
          <w:p w:rsidR="008F378C" w:rsidRPr="00B522B6" w:rsidRDefault="008F378C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8F378C" w:rsidRPr="00B522B6" w:rsidRDefault="00294EC6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885" w:type="dxa"/>
            <w:vAlign w:val="center"/>
          </w:tcPr>
          <w:p w:rsidR="008F378C" w:rsidRPr="00BB272C" w:rsidRDefault="008F378C" w:rsidP="00CC1F35">
            <w:pPr>
              <w:jc w:val="center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ежемесячно до 05 числа, следующего за отчетным месяцем</w:t>
            </w:r>
          </w:p>
        </w:tc>
        <w:tc>
          <w:tcPr>
            <w:tcW w:w="2539" w:type="dxa"/>
            <w:vAlign w:val="center"/>
          </w:tcPr>
          <w:p w:rsidR="008F378C" w:rsidRPr="00B522B6" w:rsidRDefault="00294EC6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8F378C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накопления дебиторской задолженности</w:t>
            </w:r>
          </w:p>
        </w:tc>
      </w:tr>
      <w:tr w:rsidR="004936B8" w:rsidTr="00CC1F35">
        <w:tc>
          <w:tcPr>
            <w:tcW w:w="562" w:type="dxa"/>
            <w:vAlign w:val="center"/>
          </w:tcPr>
          <w:p w:rsidR="001E3DAD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6" w:type="dxa"/>
            <w:vAlign w:val="center"/>
          </w:tcPr>
          <w:p w:rsidR="001E3DAD" w:rsidRPr="00BB272C" w:rsidRDefault="001E3DAD" w:rsidP="00CC1F35">
            <w:pPr>
              <w:jc w:val="both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 xml:space="preserve">Оповещение должников о наличии задолженности за жилищно-коммунальные услуги посредством личного контакта, по телефону,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272C">
              <w:rPr>
                <w:bCs/>
                <w:sz w:val="24"/>
                <w:szCs w:val="24"/>
              </w:rPr>
              <w:t xml:space="preserve"> обхода</w:t>
            </w:r>
            <w:r>
              <w:rPr>
                <w:bCs/>
                <w:sz w:val="24"/>
                <w:szCs w:val="24"/>
              </w:rPr>
              <w:t xml:space="preserve"> по адресам должников</w:t>
            </w:r>
          </w:p>
        </w:tc>
        <w:tc>
          <w:tcPr>
            <w:tcW w:w="1854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85" w:type="dxa"/>
            <w:vAlign w:val="center"/>
          </w:tcPr>
          <w:p w:rsidR="001E3DAD" w:rsidRPr="00BB272C" w:rsidRDefault="001E3DAD" w:rsidP="00CC1F35">
            <w:pPr>
              <w:jc w:val="center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накопления дебиторской задолженности</w:t>
            </w:r>
          </w:p>
        </w:tc>
      </w:tr>
      <w:tr w:rsidR="004936B8" w:rsidTr="00CC1F35">
        <w:tc>
          <w:tcPr>
            <w:tcW w:w="562" w:type="dxa"/>
            <w:vAlign w:val="center"/>
          </w:tcPr>
          <w:p w:rsidR="001E3DAD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6" w:type="dxa"/>
            <w:vAlign w:val="center"/>
          </w:tcPr>
          <w:p w:rsidR="001E3DAD" w:rsidRPr="00BB272C" w:rsidRDefault="001E3DAD" w:rsidP="00CC1F35">
            <w:pPr>
              <w:jc w:val="both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Информационно-разъяснительная работа с  населением чер</w:t>
            </w:r>
            <w:r>
              <w:rPr>
                <w:bCs/>
                <w:sz w:val="24"/>
                <w:szCs w:val="24"/>
              </w:rPr>
              <w:t>ез СМИ, телевидение, официальный сайт</w:t>
            </w:r>
            <w:r w:rsidRPr="00BB27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администрации, официальную электронную почту </w:t>
            </w:r>
            <w:proofErr w:type="spellStart"/>
            <w:r>
              <w:rPr>
                <w:bCs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bCs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54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885" w:type="dxa"/>
            <w:vAlign w:val="center"/>
          </w:tcPr>
          <w:p w:rsidR="001E3DAD" w:rsidRPr="00BB272C" w:rsidRDefault="001E3DAD" w:rsidP="00CC1F35">
            <w:pPr>
              <w:jc w:val="center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1E3DAD" w:rsidRPr="00B522B6" w:rsidRDefault="001E3DAD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накопления дебиторской задолженности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6" w:type="dxa"/>
            <w:vAlign w:val="center"/>
          </w:tcPr>
          <w:p w:rsidR="00234B45" w:rsidRPr="00BB272C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Разъяснение населению об оплате жилищно-коммунальных услуг через сервис «Объединенный платежный документ» в приложении «</w:t>
            </w:r>
            <w:proofErr w:type="spellStart"/>
            <w:r>
              <w:rPr>
                <w:bCs/>
                <w:sz w:val="24"/>
                <w:szCs w:val="24"/>
              </w:rPr>
              <w:t>Кварплата</w:t>
            </w:r>
            <w:proofErr w:type="spellEnd"/>
            <w:r>
              <w:rPr>
                <w:bCs/>
                <w:sz w:val="24"/>
                <w:szCs w:val="24"/>
              </w:rPr>
              <w:t>+».</w:t>
            </w:r>
          </w:p>
        </w:tc>
        <w:tc>
          <w:tcPr>
            <w:tcW w:w="1854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885" w:type="dxa"/>
            <w:vAlign w:val="center"/>
          </w:tcPr>
          <w:p w:rsidR="00234B45" w:rsidRPr="00BB272C" w:rsidRDefault="00234B45" w:rsidP="00CC1F35">
            <w:pPr>
              <w:jc w:val="center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накопления дебиторской задолженности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6" w:type="dxa"/>
            <w:vAlign w:val="center"/>
          </w:tcPr>
          <w:p w:rsidR="00234B45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 xml:space="preserve">Информирование населения о </w:t>
            </w:r>
            <w:r>
              <w:rPr>
                <w:bCs/>
                <w:sz w:val="24"/>
                <w:szCs w:val="24"/>
              </w:rPr>
              <w:t xml:space="preserve">возможных формах снижения задолженности, способах экономии затрат на </w:t>
            </w:r>
            <w:proofErr w:type="gramStart"/>
            <w:r>
              <w:rPr>
                <w:bCs/>
                <w:sz w:val="24"/>
                <w:szCs w:val="24"/>
              </w:rPr>
              <w:t>оплату  за</w:t>
            </w:r>
            <w:proofErr w:type="gramEnd"/>
            <w:r>
              <w:rPr>
                <w:bCs/>
                <w:sz w:val="24"/>
                <w:szCs w:val="24"/>
              </w:rPr>
              <w:t xml:space="preserve"> оказанные коммунальные услуги :</w:t>
            </w:r>
          </w:p>
          <w:p w:rsidR="00234B45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-о </w:t>
            </w:r>
            <w:r w:rsidRPr="00BB272C">
              <w:rPr>
                <w:bCs/>
                <w:sz w:val="24"/>
                <w:szCs w:val="24"/>
              </w:rPr>
              <w:t>порядке предоставления субсидий на оплату ж</w:t>
            </w:r>
            <w:r>
              <w:rPr>
                <w:bCs/>
                <w:sz w:val="24"/>
                <w:szCs w:val="24"/>
              </w:rPr>
              <w:t>илищно-коммунальных услуг;</w:t>
            </w:r>
          </w:p>
          <w:p w:rsidR="00234B45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</w:t>
            </w:r>
            <w:r w:rsidRPr="00BB272C">
              <w:rPr>
                <w:bCs/>
                <w:sz w:val="24"/>
                <w:szCs w:val="24"/>
              </w:rPr>
              <w:t xml:space="preserve"> необходимости установки</w:t>
            </w:r>
            <w:r>
              <w:rPr>
                <w:bCs/>
                <w:sz w:val="24"/>
                <w:szCs w:val="24"/>
              </w:rPr>
              <w:t xml:space="preserve"> индивидуальных приборов учета;</w:t>
            </w:r>
          </w:p>
          <w:p w:rsidR="00234B45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 воспитании грамотных бытовых привычек ведения хозяйства:</w:t>
            </w:r>
          </w:p>
          <w:p w:rsidR="00234B45" w:rsidRPr="00BB272C" w:rsidRDefault="00234B45" w:rsidP="00CC1F3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(установка энергосберегающих устройств, эксплуатация бытового оборудования  на </w:t>
            </w:r>
            <w:proofErr w:type="spellStart"/>
            <w:r>
              <w:rPr>
                <w:bCs/>
                <w:sz w:val="24"/>
                <w:szCs w:val="24"/>
              </w:rPr>
              <w:t>двухтарифных</w:t>
            </w:r>
            <w:proofErr w:type="spellEnd"/>
            <w:r>
              <w:rPr>
                <w:bCs/>
                <w:sz w:val="24"/>
                <w:szCs w:val="24"/>
              </w:rPr>
              <w:t xml:space="preserve"> счетчиках, недопущение накопления пени, уменьшение площади жилья и т.д.)</w:t>
            </w:r>
          </w:p>
        </w:tc>
        <w:tc>
          <w:tcPr>
            <w:tcW w:w="1854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885" w:type="dxa"/>
            <w:vAlign w:val="center"/>
          </w:tcPr>
          <w:p w:rsidR="00234B45" w:rsidRPr="00BB272C" w:rsidRDefault="00234B45" w:rsidP="00CC1F35">
            <w:pPr>
              <w:jc w:val="center"/>
              <w:rPr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накопления дебиторской задолженности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6" w:type="dxa"/>
            <w:vAlign w:val="center"/>
          </w:tcPr>
          <w:p w:rsidR="00234B45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Личный прием граждан, имеющих задолженность за жилищно-коммунальные услуги с целью выяснения основных причин возникновения задолженности и предложения возможных вариантов ее погашения</w:t>
            </w:r>
            <w:r>
              <w:rPr>
                <w:bCs/>
                <w:sz w:val="24"/>
                <w:szCs w:val="24"/>
              </w:rPr>
              <w:t>:</w:t>
            </w:r>
          </w:p>
          <w:p w:rsidR="00234B45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-реструктуризация долга;</w:t>
            </w:r>
          </w:p>
          <w:p w:rsidR="00234B45" w:rsidRPr="00BB272C" w:rsidRDefault="00234B45" w:rsidP="00CC1F3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-рассрочка «Каникулы»;</w:t>
            </w:r>
          </w:p>
        </w:tc>
        <w:tc>
          <w:tcPr>
            <w:tcW w:w="1854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85" w:type="dxa"/>
            <w:vAlign w:val="center"/>
          </w:tcPr>
          <w:p w:rsidR="00234B45" w:rsidRPr="00BB272C" w:rsidRDefault="00234B45" w:rsidP="00CC1F3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B272C">
              <w:rPr>
                <w:bCs/>
                <w:sz w:val="24"/>
                <w:szCs w:val="24"/>
              </w:rPr>
              <w:t>о мере поступления обращения</w:t>
            </w:r>
          </w:p>
        </w:tc>
        <w:tc>
          <w:tcPr>
            <w:tcW w:w="2539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накопления дебиторской задолженности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6" w:type="dxa"/>
            <w:vAlign w:val="center"/>
          </w:tcPr>
          <w:p w:rsidR="00234B45" w:rsidRPr="00BB272C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задолженности, выявление причин накапливания долга, с целью законной возможности списания: потеря трудоспособности, банкротство, срок </w:t>
            </w:r>
            <w:r>
              <w:rPr>
                <w:sz w:val="24"/>
                <w:szCs w:val="24"/>
              </w:rPr>
              <w:lastRenderedPageBreak/>
              <w:t>исковой давности, смерть собственника помещения, тяжелая жизненная ситуация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задолженности на 5%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  <w:vAlign w:val="center"/>
          </w:tcPr>
          <w:p w:rsidR="00234B45" w:rsidRDefault="00234B45" w:rsidP="00CC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проводимой </w:t>
            </w:r>
            <w:proofErr w:type="spellStart"/>
            <w:r>
              <w:rPr>
                <w:sz w:val="24"/>
                <w:szCs w:val="24"/>
              </w:rPr>
              <w:t>пре</w:t>
            </w:r>
            <w:r w:rsidRPr="00345DD0">
              <w:rPr>
                <w:sz w:val="24"/>
                <w:szCs w:val="24"/>
              </w:rPr>
              <w:t>тензионно</w:t>
            </w:r>
            <w:proofErr w:type="spellEnd"/>
            <w:r w:rsidRPr="00345DD0">
              <w:rPr>
                <w:sz w:val="24"/>
                <w:szCs w:val="24"/>
              </w:rPr>
              <w:t>-исковой раб</w:t>
            </w:r>
            <w:r>
              <w:rPr>
                <w:sz w:val="24"/>
                <w:szCs w:val="24"/>
              </w:rPr>
              <w:t>о</w:t>
            </w:r>
            <w:r w:rsidRPr="00345DD0">
              <w:rPr>
                <w:sz w:val="24"/>
                <w:szCs w:val="24"/>
              </w:rPr>
              <w:t>ты организациями жилищно-коммунального комплекса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задолженности на 5%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6" w:type="dxa"/>
            <w:vAlign w:val="center"/>
          </w:tcPr>
          <w:p w:rsidR="00234B45" w:rsidRDefault="00234B45" w:rsidP="00CC1F35">
            <w:pPr>
              <w:jc w:val="both"/>
              <w:rPr>
                <w:sz w:val="24"/>
                <w:szCs w:val="24"/>
              </w:rPr>
            </w:pPr>
            <w:r w:rsidRPr="00345DD0">
              <w:rPr>
                <w:bCs/>
                <w:sz w:val="24"/>
                <w:szCs w:val="24"/>
              </w:rPr>
              <w:t>Рассылка писем руководителям муниципальных учреждений об обязательстве своевременных платежей за жилищно-коммунальные услуги.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поселений, Администрация МО «Ленский район»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снижения задолженности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6" w:type="dxa"/>
            <w:vAlign w:val="center"/>
          </w:tcPr>
          <w:p w:rsidR="00234B45" w:rsidRPr="00345DD0" w:rsidRDefault="00234B45" w:rsidP="00CC1F35">
            <w:pPr>
              <w:jc w:val="both"/>
              <w:rPr>
                <w:sz w:val="24"/>
                <w:szCs w:val="24"/>
              </w:rPr>
            </w:pPr>
            <w:r w:rsidRPr="00345DD0">
              <w:rPr>
                <w:bCs/>
                <w:sz w:val="24"/>
                <w:szCs w:val="24"/>
              </w:rPr>
              <w:t xml:space="preserve">Приостановление или ограничение </w:t>
            </w:r>
            <w:r>
              <w:rPr>
                <w:bCs/>
                <w:sz w:val="24"/>
                <w:szCs w:val="24"/>
              </w:rPr>
              <w:t>предоставления отдельных</w:t>
            </w:r>
            <w:r w:rsidRPr="00345DD0">
              <w:rPr>
                <w:bCs/>
                <w:sz w:val="24"/>
                <w:szCs w:val="24"/>
              </w:rPr>
              <w:t xml:space="preserve"> услуг должникам, в соответствии с действующим законодательством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досудебного воздействия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26" w:type="dxa"/>
            <w:vAlign w:val="center"/>
          </w:tcPr>
          <w:p w:rsidR="00234B45" w:rsidRPr="00345DD0" w:rsidRDefault="00234B45" w:rsidP="00CC1F35">
            <w:pPr>
              <w:jc w:val="both"/>
              <w:rPr>
                <w:sz w:val="24"/>
                <w:szCs w:val="24"/>
              </w:rPr>
            </w:pPr>
            <w:r w:rsidRPr="00345DD0">
              <w:rPr>
                <w:bCs/>
                <w:sz w:val="24"/>
                <w:szCs w:val="24"/>
              </w:rPr>
              <w:t xml:space="preserve">Направление уведомлений должникам о намерении подачи исковых заявлений в суд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345DD0">
              <w:rPr>
                <w:bCs/>
                <w:sz w:val="24"/>
                <w:szCs w:val="24"/>
              </w:rPr>
              <w:t>предложением о досудебном погашении задолженности.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досудебного воздействия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:rsidR="00234B45" w:rsidRPr="00345DD0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 w:rsidRPr="00BB272C">
              <w:rPr>
                <w:bCs/>
                <w:sz w:val="24"/>
                <w:szCs w:val="24"/>
              </w:rPr>
              <w:t>Подготовка и подача в суд исковых заявлений на выселение должников проживающих в муниципальном жилищном фонде на условиях договора социального найма жилого помещения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поселений, МКУ «КИО» МО «Ленский район»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судебного воздействия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26" w:type="dxa"/>
            <w:vAlign w:val="center"/>
          </w:tcPr>
          <w:p w:rsidR="00234B45" w:rsidRPr="00BB272C" w:rsidRDefault="00234B45" w:rsidP="00CC1F35">
            <w:pPr>
              <w:jc w:val="both"/>
              <w:rPr>
                <w:bCs/>
                <w:sz w:val="24"/>
                <w:szCs w:val="24"/>
              </w:rPr>
            </w:pPr>
            <w:r w:rsidRPr="00BE55C5">
              <w:rPr>
                <w:rStyle w:val="FontStyle12"/>
              </w:rPr>
              <w:t>Проведение рейдов совместно со службой судебных приставов по адресам задолжников за ЖКУ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проведения рейдов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судебного воздействия</w:t>
            </w:r>
          </w:p>
        </w:tc>
      </w:tr>
      <w:tr w:rsidR="00234B45" w:rsidTr="00CC1F35">
        <w:tc>
          <w:tcPr>
            <w:tcW w:w="562" w:type="dxa"/>
            <w:vAlign w:val="center"/>
          </w:tcPr>
          <w:p w:rsidR="00234B45" w:rsidRPr="00B522B6" w:rsidRDefault="00CC1F3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26" w:type="dxa"/>
            <w:vAlign w:val="center"/>
          </w:tcPr>
          <w:p w:rsidR="00234B45" w:rsidRPr="00BE55C5" w:rsidRDefault="00234B45" w:rsidP="00CC1F35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Предоставлять мониторинг реализации планов мероприятий по снижению дебиторской задолженности предприятий ЖКХ (население и прочие потребители)</w:t>
            </w:r>
          </w:p>
        </w:tc>
        <w:tc>
          <w:tcPr>
            <w:tcW w:w="1854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  <w:tc>
          <w:tcPr>
            <w:tcW w:w="1872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885" w:type="dxa"/>
            <w:vAlign w:val="center"/>
          </w:tcPr>
          <w:p w:rsidR="00234B45" w:rsidRDefault="00234B45" w:rsidP="00CC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39" w:type="dxa"/>
            <w:vAlign w:val="center"/>
          </w:tcPr>
          <w:p w:rsidR="00234B45" w:rsidRDefault="00234B45" w:rsidP="00CC1F35">
            <w:pPr>
              <w:pStyle w:val="aa"/>
              <w:jc w:val="center"/>
            </w:pPr>
            <w:r w:rsidRPr="00CC1F3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  <w:vAlign w:val="center"/>
          </w:tcPr>
          <w:p w:rsidR="00234B45" w:rsidRDefault="00234B45" w:rsidP="00CC1F3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отчетности</w:t>
            </w:r>
          </w:p>
        </w:tc>
      </w:tr>
    </w:tbl>
    <w:p w:rsidR="000D3962" w:rsidRDefault="000D3962" w:rsidP="00593591">
      <w:pPr>
        <w:pStyle w:val="aa"/>
        <w:jc w:val="center"/>
        <w:rPr>
          <w:b/>
          <w:sz w:val="28"/>
          <w:szCs w:val="28"/>
        </w:rPr>
      </w:pPr>
    </w:p>
    <w:p w:rsidR="000D3962" w:rsidRDefault="000D3962" w:rsidP="00593591">
      <w:pPr>
        <w:tabs>
          <w:tab w:val="left" w:pos="1985"/>
        </w:tabs>
        <w:spacing w:line="348" w:lineRule="auto"/>
        <w:ind w:firstLine="720"/>
        <w:jc w:val="both"/>
        <w:rPr>
          <w:sz w:val="28"/>
          <w:szCs w:val="28"/>
        </w:rPr>
      </w:pPr>
    </w:p>
    <w:p w:rsidR="000D3962" w:rsidRDefault="000D3962" w:rsidP="00593591">
      <w:pPr>
        <w:tabs>
          <w:tab w:val="left" w:pos="1985"/>
        </w:tabs>
        <w:spacing w:line="348" w:lineRule="auto"/>
        <w:ind w:firstLine="720"/>
        <w:jc w:val="both"/>
        <w:rPr>
          <w:sz w:val="28"/>
          <w:szCs w:val="28"/>
        </w:rPr>
      </w:pPr>
    </w:p>
    <w:p w:rsidR="000D3962" w:rsidRPr="00AF53E2" w:rsidRDefault="00AF53E2" w:rsidP="00593591">
      <w:pPr>
        <w:tabs>
          <w:tab w:val="left" w:pos="1985"/>
        </w:tabs>
        <w:spacing w:line="348" w:lineRule="auto"/>
        <w:ind w:firstLine="720"/>
        <w:jc w:val="both"/>
        <w:rPr>
          <w:b/>
          <w:sz w:val="28"/>
          <w:szCs w:val="28"/>
        </w:rPr>
      </w:pPr>
      <w:r w:rsidRPr="00AF53E2">
        <w:rPr>
          <w:b/>
          <w:sz w:val="28"/>
          <w:szCs w:val="28"/>
        </w:rPr>
        <w:lastRenderedPageBreak/>
        <w:t>Начальник производственного развития</w:t>
      </w:r>
      <w:r>
        <w:rPr>
          <w:b/>
          <w:sz w:val="28"/>
          <w:szCs w:val="28"/>
        </w:rPr>
        <w:t xml:space="preserve">                                                                                   И.А. Беляев</w:t>
      </w:r>
    </w:p>
    <w:p w:rsidR="000D3962" w:rsidRDefault="000D3962" w:rsidP="00593591">
      <w:pPr>
        <w:tabs>
          <w:tab w:val="left" w:pos="1985"/>
        </w:tabs>
        <w:spacing w:line="348" w:lineRule="auto"/>
        <w:ind w:firstLine="720"/>
        <w:jc w:val="both"/>
        <w:rPr>
          <w:sz w:val="28"/>
          <w:szCs w:val="28"/>
        </w:rPr>
      </w:pPr>
    </w:p>
    <w:p w:rsidR="000D3962" w:rsidRDefault="000D3962" w:rsidP="00593591">
      <w:pPr>
        <w:tabs>
          <w:tab w:val="left" w:pos="1985"/>
        </w:tabs>
        <w:spacing w:line="348" w:lineRule="auto"/>
        <w:ind w:firstLine="720"/>
        <w:jc w:val="both"/>
        <w:rPr>
          <w:sz w:val="28"/>
          <w:szCs w:val="28"/>
        </w:rPr>
      </w:pPr>
    </w:p>
    <w:p w:rsidR="00774069" w:rsidRDefault="00593591" w:rsidP="00593591">
      <w:pPr>
        <w:spacing w:line="348" w:lineRule="auto"/>
        <w:ind w:firstLine="720"/>
        <w:jc w:val="both"/>
        <w:rPr>
          <w:sz w:val="28"/>
          <w:szCs w:val="28"/>
        </w:rPr>
        <w:sectPr w:rsidR="00774069" w:rsidSect="00AF53E2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951113">
        <w:rPr>
          <w:sz w:val="28"/>
          <w:szCs w:val="28"/>
        </w:rPr>
        <w:t>3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комиссии</w:t>
      </w:r>
    </w:p>
    <w:p w:rsidR="00593591" w:rsidRDefault="00593591" w:rsidP="00593591">
      <w:pPr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по </w:t>
      </w:r>
      <w:r w:rsidR="001A47CA">
        <w:rPr>
          <w:b/>
          <w:sz w:val="28"/>
          <w:szCs w:val="28"/>
        </w:rPr>
        <w:t>работе с дебиторской задолженностью за жилищно-коммунальные услуги на территории Ленского района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Районная комиссия</w:t>
      </w:r>
      <w:r w:rsidRPr="008C7E51">
        <w:rPr>
          <w:b/>
          <w:sz w:val="28"/>
          <w:szCs w:val="28"/>
        </w:rPr>
        <w:t xml:space="preserve"> </w:t>
      </w:r>
      <w:r w:rsidRPr="008C7E51">
        <w:rPr>
          <w:sz w:val="28"/>
          <w:szCs w:val="28"/>
        </w:rPr>
        <w:t xml:space="preserve">по </w:t>
      </w:r>
      <w:r w:rsidR="001A47CA">
        <w:rPr>
          <w:sz w:val="28"/>
          <w:szCs w:val="28"/>
        </w:rPr>
        <w:t>работе с дебиторской задолженностью за жилищно-коммунальные услуги</w:t>
      </w:r>
      <w:r>
        <w:rPr>
          <w:sz w:val="28"/>
          <w:szCs w:val="28"/>
        </w:rPr>
        <w:t xml:space="preserve"> (далее – Комиссия) является координационным органом, </w:t>
      </w:r>
      <w:r w:rsidR="00095C54">
        <w:rPr>
          <w:sz w:val="28"/>
          <w:szCs w:val="28"/>
        </w:rPr>
        <w:t>осуществляющим рассмотрение и исполнение Плана мероприятий по снижению дебиторской задолженности за жилищно-коммунальные услуги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действующим федеральным законодательством и законодательством Республики Саха (Якутия), а также настоящим Положением;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 муниципальных образований, предприятиями и организациями;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Ответственными за исполнение </w:t>
      </w:r>
      <w:r w:rsidR="00095C54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мероприятий являются руководители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предприятий </w:t>
      </w:r>
      <w:r w:rsidRPr="00403949">
        <w:rPr>
          <w:sz w:val="28"/>
          <w:szCs w:val="28"/>
        </w:rPr>
        <w:lastRenderedPageBreak/>
        <w:t>и организаций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согласно персональному составу Комиссии.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 и права Комиссии: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095C54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и оценка </w:t>
      </w:r>
      <w:r w:rsidR="00095C54">
        <w:rPr>
          <w:sz w:val="28"/>
          <w:szCs w:val="28"/>
        </w:rPr>
        <w:t>выполнения Плана мероприятий по погашению задолженности за жилищно-коммуналь</w:t>
      </w:r>
      <w:r w:rsidR="00965E3A">
        <w:rPr>
          <w:sz w:val="28"/>
          <w:szCs w:val="28"/>
        </w:rPr>
        <w:t>ные услуги</w:t>
      </w:r>
      <w:r>
        <w:rPr>
          <w:sz w:val="28"/>
          <w:szCs w:val="28"/>
        </w:rPr>
        <w:t>;</w:t>
      </w:r>
    </w:p>
    <w:p w:rsidR="00593591" w:rsidRDefault="00593591" w:rsidP="00593591">
      <w:pPr>
        <w:tabs>
          <w:tab w:val="left" w:pos="993"/>
          <w:tab w:val="left" w:pos="1276"/>
          <w:tab w:val="left" w:pos="15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2.1.2. Обеспечение согласованности действий органов местного самоуправления муниципальных образований Ленского района, организаций и предприятий при решении вопросов в области п</w:t>
      </w:r>
      <w:r w:rsidR="00965E3A">
        <w:rPr>
          <w:sz w:val="28"/>
          <w:szCs w:val="28"/>
        </w:rPr>
        <w:t>огашения задолженности за жилищно-коммунальные услуги</w:t>
      </w:r>
      <w:r>
        <w:rPr>
          <w:sz w:val="28"/>
          <w:szCs w:val="28"/>
        </w:rPr>
        <w:t>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пределах своей компетенции имеет право: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2.2.1. Запрашивать у 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необходимые информационные материалы;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Заслушивать на своих заседаниях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2.2.3. Привлекать для участия в своей работе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по согласованию с их руководителями.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965E3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65E3A">
        <w:rPr>
          <w:sz w:val="28"/>
          <w:szCs w:val="28"/>
        </w:rPr>
        <w:t>Принимать решения о направлении сведений о должниках за жилищно-коммунальные услуги в органы, осуществляющие надзор (контроль).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 Комиссии и организация ее работы: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Комиссии утверждается постановлением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>
        <w:rPr>
          <w:sz w:val="28"/>
          <w:szCs w:val="28"/>
        </w:rPr>
        <w:t>главы муниципального образования «Ленский район». Председателем Комиссии является глав</w:t>
      </w:r>
      <w:r w:rsidR="00F67101">
        <w:rPr>
          <w:sz w:val="28"/>
          <w:szCs w:val="28"/>
        </w:rPr>
        <w:t>а</w:t>
      </w:r>
      <w:r w:rsidRPr="00536E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работы Комиссии могут создаваться рабочие группы с</w:t>
      </w:r>
      <w:r w:rsidRPr="0020188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Перечень рабочих групп Комиссии, их руководители, состав и порядок их работы утверждаются председателем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в соответствии с планом, принимаемым на заседании Комиссии и утверждаемым ее председателем;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Комиссии проводятся по мере необходимости, но не реже одного раза в месяц;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проводит ее председатель или по его поручению его заместитель;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считается правомочным, если на нем присутствует не менее половины ее членов;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Члены Комиссии лично принимают участие в ее заседаниях. В случае </w:t>
      </w:r>
      <w:proofErr w:type="gramStart"/>
      <w:r>
        <w:rPr>
          <w:sz w:val="28"/>
          <w:szCs w:val="28"/>
        </w:rPr>
        <w:t>не возможности</w:t>
      </w:r>
      <w:proofErr w:type="gramEnd"/>
      <w:r>
        <w:rPr>
          <w:sz w:val="28"/>
          <w:szCs w:val="28"/>
        </w:rPr>
        <w:t xml:space="preserve"> принятия участия в заседании член Комиссии направляет своего представителя;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Комиссии принимаются простым большинством голосов присутствующих на заседании членов Комиссии. В случае неравенства голосов решающим является голос председательствующего на заседании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3.10.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</w:t>
      </w:r>
      <w:r w:rsidR="006F297E">
        <w:rPr>
          <w:b/>
          <w:sz w:val="28"/>
          <w:szCs w:val="28"/>
        </w:rPr>
        <w:t>И.А. Беляев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F67101" w:rsidRDefault="00F67101" w:rsidP="00593591">
      <w:pPr>
        <w:jc w:val="center"/>
        <w:rPr>
          <w:b/>
          <w:sz w:val="28"/>
          <w:szCs w:val="28"/>
        </w:rPr>
      </w:pPr>
    </w:p>
    <w:p w:rsidR="00F67101" w:rsidRDefault="00F67101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965E3A" w:rsidRDefault="00965E3A" w:rsidP="00593591">
      <w:pPr>
        <w:jc w:val="center"/>
        <w:rPr>
          <w:b/>
          <w:sz w:val="28"/>
          <w:szCs w:val="28"/>
        </w:rPr>
      </w:pPr>
    </w:p>
    <w:p w:rsidR="00E7448D" w:rsidRPr="00403949" w:rsidRDefault="00E7448D" w:rsidP="00E7448D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994CAF">
        <w:rPr>
          <w:sz w:val="28"/>
          <w:szCs w:val="28"/>
        </w:rPr>
        <w:t>4</w:t>
      </w:r>
    </w:p>
    <w:p w:rsidR="00E7448D" w:rsidRPr="00403949" w:rsidRDefault="00E7448D" w:rsidP="00E7448D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E7448D" w:rsidRPr="00403949" w:rsidRDefault="00E7448D" w:rsidP="00E7448D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23</w:t>
      </w:r>
      <w:r w:rsidRPr="00403949">
        <w:rPr>
          <w:sz w:val="28"/>
          <w:szCs w:val="28"/>
        </w:rPr>
        <w:t>г.</w:t>
      </w:r>
    </w:p>
    <w:p w:rsidR="00E7448D" w:rsidRPr="00403949" w:rsidRDefault="00E7448D" w:rsidP="00E7448D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E74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25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A25E7">
        <w:rPr>
          <w:sz w:val="28"/>
          <w:szCs w:val="28"/>
        </w:rPr>
        <w:t>Ф</w:t>
      </w:r>
      <w:r w:rsidRPr="00E7448D">
        <w:rPr>
          <w:sz w:val="28"/>
          <w:szCs w:val="28"/>
        </w:rPr>
        <w:t>орма отчетности</w:t>
      </w:r>
    </w:p>
    <w:p w:rsidR="00E7448D" w:rsidRPr="007A25E7" w:rsidRDefault="00E7448D" w:rsidP="00E7448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="007A25E7">
        <w:rPr>
          <w:sz w:val="28"/>
          <w:szCs w:val="28"/>
        </w:rPr>
        <w:t xml:space="preserve">                   </w:t>
      </w:r>
      <w:r w:rsidRPr="007A25E7">
        <w:rPr>
          <w:sz w:val="24"/>
          <w:szCs w:val="24"/>
        </w:rPr>
        <w:t xml:space="preserve">Предоставляется ежемесячно </w:t>
      </w:r>
    </w:p>
    <w:p w:rsidR="00E7448D" w:rsidRPr="007A25E7" w:rsidRDefault="007A25E7" w:rsidP="00E7448D">
      <w:pPr>
        <w:jc w:val="center"/>
        <w:rPr>
          <w:sz w:val="24"/>
          <w:szCs w:val="24"/>
        </w:rPr>
      </w:pPr>
      <w:r w:rsidRPr="007A25E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E7448D" w:rsidRPr="007A25E7">
        <w:rPr>
          <w:sz w:val="24"/>
          <w:szCs w:val="24"/>
        </w:rPr>
        <w:t>10 числа, следующего за отчетным</w:t>
      </w:r>
    </w:p>
    <w:p w:rsidR="00E7448D" w:rsidRPr="00E7448D" w:rsidRDefault="00E7448D" w:rsidP="00E7448D">
      <w:pPr>
        <w:jc w:val="right"/>
        <w:rPr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начислениях, сборе платежей и задолженности населения и прочих потребителей</w:t>
      </w: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01»_</w:t>
      </w:r>
      <w:proofErr w:type="gramEnd"/>
      <w:r>
        <w:rPr>
          <w:b/>
          <w:sz w:val="28"/>
          <w:szCs w:val="28"/>
        </w:rPr>
        <w:t>____________20____г.</w:t>
      </w: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A25E7" w:rsidRPr="007A25E7" w:rsidRDefault="007A25E7" w:rsidP="007A25E7">
      <w:pPr>
        <w:jc w:val="center"/>
        <w:rPr>
          <w:sz w:val="28"/>
          <w:szCs w:val="28"/>
        </w:rPr>
      </w:pPr>
      <w:r w:rsidRPr="007A25E7">
        <w:rPr>
          <w:sz w:val="28"/>
          <w:szCs w:val="28"/>
        </w:rPr>
        <w:t>(название организации)</w:t>
      </w:r>
    </w:p>
    <w:p w:rsidR="00E7448D" w:rsidRPr="007A25E7" w:rsidRDefault="00E7448D" w:rsidP="007A25E7">
      <w:pPr>
        <w:jc w:val="center"/>
        <w:rPr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7A25E7" w:rsidP="007A25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тыс. руб.</w:t>
      </w:r>
    </w:p>
    <w:tbl>
      <w:tblPr>
        <w:tblStyle w:val="ab"/>
        <w:tblW w:w="103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1216"/>
        <w:gridCol w:w="992"/>
        <w:gridCol w:w="1140"/>
        <w:gridCol w:w="1128"/>
        <w:gridCol w:w="992"/>
        <w:gridCol w:w="1418"/>
        <w:gridCol w:w="1701"/>
        <w:gridCol w:w="1276"/>
        <w:gridCol w:w="19"/>
      </w:tblGrid>
      <w:tr w:rsidR="00CB2CD7" w:rsidTr="00C76FA1">
        <w:tc>
          <w:tcPr>
            <w:tcW w:w="486" w:type="dxa"/>
            <w:vMerge w:val="restart"/>
          </w:tcPr>
          <w:p w:rsidR="007A25E7" w:rsidRPr="00CB2CD7" w:rsidRDefault="007A25E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№ п/п</w:t>
            </w:r>
          </w:p>
        </w:tc>
        <w:tc>
          <w:tcPr>
            <w:tcW w:w="1216" w:type="dxa"/>
            <w:vMerge w:val="restart"/>
          </w:tcPr>
          <w:p w:rsidR="007A25E7" w:rsidRPr="00CB2CD7" w:rsidRDefault="007A25E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Потребители</w:t>
            </w:r>
          </w:p>
        </w:tc>
        <w:tc>
          <w:tcPr>
            <w:tcW w:w="992" w:type="dxa"/>
            <w:vMerge w:val="restart"/>
          </w:tcPr>
          <w:p w:rsidR="007A25E7" w:rsidRPr="00CB2CD7" w:rsidRDefault="007A25E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 xml:space="preserve">Задолженность за ЖКУ, </w:t>
            </w:r>
          </w:p>
        </w:tc>
        <w:tc>
          <w:tcPr>
            <w:tcW w:w="7674" w:type="dxa"/>
            <w:gridSpan w:val="7"/>
          </w:tcPr>
          <w:p w:rsidR="007A25E7" w:rsidRPr="00CB2CD7" w:rsidRDefault="007A25E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2023 год</w:t>
            </w:r>
          </w:p>
        </w:tc>
      </w:tr>
      <w:tr w:rsidR="00C76FA1" w:rsidTr="00C76FA1">
        <w:trPr>
          <w:gridAfter w:val="1"/>
          <w:wAfter w:w="19" w:type="dxa"/>
        </w:trPr>
        <w:tc>
          <w:tcPr>
            <w:tcW w:w="486" w:type="dxa"/>
            <w:vMerge/>
          </w:tcPr>
          <w:p w:rsidR="007A25E7" w:rsidRPr="00CB2CD7" w:rsidRDefault="007A25E7" w:rsidP="007A25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:rsidR="007A25E7" w:rsidRPr="00CB2CD7" w:rsidRDefault="007A25E7" w:rsidP="007A25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A25E7" w:rsidRPr="00CB2CD7" w:rsidRDefault="007A25E7" w:rsidP="007A25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7A25E7" w:rsidRPr="00CB2CD7" w:rsidRDefault="00CB2CD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Задолженность на начало отчетного месяца</w:t>
            </w:r>
          </w:p>
        </w:tc>
        <w:tc>
          <w:tcPr>
            <w:tcW w:w="1128" w:type="dxa"/>
          </w:tcPr>
          <w:p w:rsidR="007A25E7" w:rsidRPr="00CB2CD7" w:rsidRDefault="00CB2CD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Начислено в отчетном месяцев</w:t>
            </w:r>
          </w:p>
        </w:tc>
        <w:tc>
          <w:tcPr>
            <w:tcW w:w="992" w:type="dxa"/>
          </w:tcPr>
          <w:p w:rsidR="007A25E7" w:rsidRPr="00CB2CD7" w:rsidRDefault="00CB2CD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Оплачено в отчетном месяце</w:t>
            </w:r>
          </w:p>
        </w:tc>
        <w:tc>
          <w:tcPr>
            <w:tcW w:w="1418" w:type="dxa"/>
          </w:tcPr>
          <w:p w:rsidR="007A25E7" w:rsidRPr="00CB2CD7" w:rsidRDefault="00CB2CD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Собираемость платежей в отчетном месяце (%)</w:t>
            </w:r>
          </w:p>
        </w:tc>
        <w:tc>
          <w:tcPr>
            <w:tcW w:w="1701" w:type="dxa"/>
          </w:tcPr>
          <w:p w:rsidR="007A25E7" w:rsidRPr="00CB2CD7" w:rsidRDefault="00CB2CD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Сумма полученная по исполнительным производствам за отчетный месяц</w:t>
            </w:r>
          </w:p>
        </w:tc>
        <w:tc>
          <w:tcPr>
            <w:tcW w:w="1276" w:type="dxa"/>
          </w:tcPr>
          <w:p w:rsidR="007A25E7" w:rsidRPr="00CB2CD7" w:rsidRDefault="00CB2CD7" w:rsidP="007A25E7">
            <w:pPr>
              <w:jc w:val="center"/>
              <w:rPr>
                <w:sz w:val="18"/>
                <w:szCs w:val="18"/>
              </w:rPr>
            </w:pPr>
            <w:r w:rsidRPr="00CB2CD7">
              <w:rPr>
                <w:sz w:val="18"/>
                <w:szCs w:val="18"/>
              </w:rPr>
              <w:t>Сумма просроченной задолженности на отчетную дату</w:t>
            </w:r>
          </w:p>
        </w:tc>
      </w:tr>
      <w:tr w:rsidR="00CB2CD7" w:rsidTr="00C76FA1">
        <w:trPr>
          <w:gridAfter w:val="1"/>
          <w:wAfter w:w="19" w:type="dxa"/>
        </w:trPr>
        <w:tc>
          <w:tcPr>
            <w:tcW w:w="486" w:type="dxa"/>
          </w:tcPr>
          <w:p w:rsidR="007A25E7" w:rsidRPr="007F6239" w:rsidRDefault="007F6239" w:rsidP="007A25E7">
            <w:pPr>
              <w:jc w:val="center"/>
              <w:rPr>
                <w:sz w:val="18"/>
                <w:szCs w:val="18"/>
              </w:rPr>
            </w:pPr>
            <w:r w:rsidRPr="007F6239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:rsidR="007A25E7" w:rsidRPr="007F6239" w:rsidRDefault="00CB2CD7" w:rsidP="007A25E7">
            <w:pPr>
              <w:jc w:val="center"/>
              <w:rPr>
                <w:sz w:val="18"/>
                <w:szCs w:val="18"/>
              </w:rPr>
            </w:pPr>
            <w:r w:rsidRPr="007F623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A25E7" w:rsidRPr="007F6239" w:rsidRDefault="007F6239" w:rsidP="007A25E7">
            <w:pPr>
              <w:jc w:val="center"/>
              <w:rPr>
                <w:sz w:val="18"/>
                <w:szCs w:val="18"/>
              </w:rPr>
            </w:pPr>
            <w:r w:rsidRPr="007F6239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</w:tcPr>
          <w:p w:rsidR="007A25E7" w:rsidRPr="00CB2CD7" w:rsidRDefault="007F6239" w:rsidP="007A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7A25E7" w:rsidRPr="00CB2CD7" w:rsidRDefault="007F6239" w:rsidP="007A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A25E7" w:rsidRPr="00CB2CD7" w:rsidRDefault="007F6239" w:rsidP="007A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A25E7" w:rsidRPr="00CB2CD7" w:rsidRDefault="007F6239" w:rsidP="007A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A25E7" w:rsidRPr="00CB2CD7" w:rsidRDefault="007F6239" w:rsidP="007A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7A25E7" w:rsidRPr="00CB2CD7" w:rsidRDefault="007F6239" w:rsidP="007A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B2CD7" w:rsidTr="00C76FA1">
        <w:trPr>
          <w:gridAfter w:val="1"/>
          <w:wAfter w:w="19" w:type="dxa"/>
        </w:trPr>
        <w:tc>
          <w:tcPr>
            <w:tcW w:w="486" w:type="dxa"/>
          </w:tcPr>
          <w:p w:rsidR="00CB2CD7" w:rsidRPr="007A25E7" w:rsidRDefault="007F6239" w:rsidP="00CB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6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  <w:r>
              <w:rPr>
                <w:b/>
              </w:rPr>
              <w:t>население</w:t>
            </w:r>
          </w:p>
        </w:tc>
        <w:tc>
          <w:tcPr>
            <w:tcW w:w="992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</w:tr>
      <w:tr w:rsidR="00CB2CD7" w:rsidTr="00C76FA1">
        <w:trPr>
          <w:gridAfter w:val="1"/>
          <w:wAfter w:w="19" w:type="dxa"/>
        </w:trPr>
        <w:tc>
          <w:tcPr>
            <w:tcW w:w="486" w:type="dxa"/>
          </w:tcPr>
          <w:p w:rsidR="00CB2CD7" w:rsidRPr="007F6239" w:rsidRDefault="007F6239" w:rsidP="00CB2CD7">
            <w:pPr>
              <w:jc w:val="center"/>
            </w:pPr>
            <w:r w:rsidRPr="007F6239">
              <w:t>2</w:t>
            </w:r>
          </w:p>
        </w:tc>
        <w:tc>
          <w:tcPr>
            <w:tcW w:w="1216" w:type="dxa"/>
          </w:tcPr>
          <w:p w:rsidR="00CB2CD7" w:rsidRPr="007A25E7" w:rsidRDefault="00234B45" w:rsidP="00CB2CD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CB2CD7">
              <w:rPr>
                <w:b/>
              </w:rPr>
              <w:t>рочие потребители</w:t>
            </w:r>
          </w:p>
        </w:tc>
        <w:tc>
          <w:tcPr>
            <w:tcW w:w="992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B2CD7" w:rsidRPr="007A25E7" w:rsidRDefault="00CB2CD7" w:rsidP="00CB2CD7">
            <w:pPr>
              <w:jc w:val="center"/>
              <w:rPr>
                <w:b/>
              </w:rPr>
            </w:pPr>
          </w:p>
        </w:tc>
      </w:tr>
    </w:tbl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7F6239" w:rsidP="007F6239">
      <w:pPr>
        <w:tabs>
          <w:tab w:val="left" w:pos="7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предприятия                        подпись                      ФИО</w:t>
      </w: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E7448D" w:rsidRDefault="00E7448D" w:rsidP="00593591">
      <w:pPr>
        <w:jc w:val="center"/>
        <w:rPr>
          <w:b/>
          <w:sz w:val="28"/>
          <w:szCs w:val="28"/>
        </w:rPr>
      </w:pPr>
    </w:p>
    <w:p w:rsidR="0078483D" w:rsidRDefault="0078483D" w:rsidP="00593591">
      <w:pPr>
        <w:jc w:val="center"/>
        <w:rPr>
          <w:b/>
          <w:sz w:val="28"/>
          <w:szCs w:val="28"/>
        </w:rPr>
      </w:pPr>
    </w:p>
    <w:p w:rsidR="00593591" w:rsidRPr="00A755D1" w:rsidRDefault="00593591" w:rsidP="00593591">
      <w:pPr>
        <w:jc w:val="center"/>
        <w:rPr>
          <w:b/>
          <w:sz w:val="28"/>
          <w:szCs w:val="28"/>
        </w:rPr>
      </w:pPr>
      <w:r w:rsidRPr="00A755D1">
        <w:rPr>
          <w:b/>
          <w:sz w:val="28"/>
          <w:szCs w:val="28"/>
        </w:rPr>
        <w:t>Перечень рассылки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 xml:space="preserve">1. </w:t>
      </w:r>
      <w:proofErr w:type="gramStart"/>
      <w:r w:rsidRPr="00403949">
        <w:rPr>
          <w:sz w:val="28"/>
          <w:szCs w:val="28"/>
        </w:rPr>
        <w:t>Глав</w:t>
      </w:r>
      <w:r>
        <w:rPr>
          <w:sz w:val="28"/>
          <w:szCs w:val="28"/>
        </w:rPr>
        <w:t xml:space="preserve">ам: </w:t>
      </w:r>
      <w:r w:rsidRPr="00403949">
        <w:rPr>
          <w:sz w:val="28"/>
          <w:szCs w:val="28"/>
        </w:rPr>
        <w:t xml:space="preserve"> МО</w:t>
      </w:r>
      <w:proofErr w:type="gramEnd"/>
      <w:r w:rsidRPr="00403949">
        <w:rPr>
          <w:sz w:val="28"/>
          <w:szCs w:val="28"/>
        </w:rPr>
        <w:t xml:space="preserve"> «Город Ленск», «Поселок Витим», «Поселок </w:t>
      </w:r>
      <w:proofErr w:type="spellStart"/>
      <w:r w:rsidRPr="00403949">
        <w:rPr>
          <w:sz w:val="28"/>
          <w:szCs w:val="28"/>
        </w:rPr>
        <w:t>Пеледуй</w:t>
      </w:r>
      <w:proofErr w:type="spellEnd"/>
      <w:r w:rsidRPr="0040394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Орто-Нахаринский</w:t>
      </w:r>
      <w:proofErr w:type="spellEnd"/>
      <w:r>
        <w:rPr>
          <w:sz w:val="28"/>
          <w:szCs w:val="28"/>
        </w:rPr>
        <w:t xml:space="preserve"> наслег», </w:t>
      </w:r>
      <w:r w:rsidRPr="00403949">
        <w:rPr>
          <w:sz w:val="28"/>
          <w:szCs w:val="28"/>
        </w:rPr>
        <w:t>«Ярославский наслег», «</w:t>
      </w:r>
      <w:proofErr w:type="spellStart"/>
      <w:r w:rsidRPr="00403949">
        <w:rPr>
          <w:sz w:val="28"/>
          <w:szCs w:val="28"/>
        </w:rPr>
        <w:t>Нюйский</w:t>
      </w:r>
      <w:proofErr w:type="spellEnd"/>
      <w:r w:rsidRPr="00403949">
        <w:rPr>
          <w:sz w:val="28"/>
          <w:szCs w:val="28"/>
        </w:rPr>
        <w:t xml:space="preserve"> наслег»,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Толонский</w:t>
      </w:r>
      <w:proofErr w:type="spellEnd"/>
      <w:r>
        <w:rPr>
          <w:sz w:val="28"/>
          <w:szCs w:val="28"/>
        </w:rPr>
        <w:t xml:space="preserve"> наслег»,</w:t>
      </w:r>
      <w:r w:rsidRPr="00403949">
        <w:rPr>
          <w:sz w:val="28"/>
          <w:szCs w:val="28"/>
        </w:rPr>
        <w:t xml:space="preserve"> «</w:t>
      </w:r>
      <w:proofErr w:type="spellStart"/>
      <w:r w:rsidRPr="00403949">
        <w:rPr>
          <w:sz w:val="28"/>
          <w:szCs w:val="28"/>
        </w:rPr>
        <w:t>Мурбайский</w:t>
      </w:r>
      <w:proofErr w:type="spellEnd"/>
      <w:r w:rsidRPr="00403949">
        <w:rPr>
          <w:sz w:val="28"/>
          <w:szCs w:val="28"/>
        </w:rPr>
        <w:t xml:space="preserve"> наслег»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Салдыкельский</w:t>
      </w:r>
      <w:proofErr w:type="spellEnd"/>
      <w:r>
        <w:rPr>
          <w:sz w:val="28"/>
          <w:szCs w:val="28"/>
        </w:rPr>
        <w:t xml:space="preserve"> наслег», «</w:t>
      </w:r>
      <w:proofErr w:type="spellStart"/>
      <w:r>
        <w:rPr>
          <w:sz w:val="28"/>
          <w:szCs w:val="28"/>
        </w:rPr>
        <w:t>Беченчинский</w:t>
      </w:r>
      <w:proofErr w:type="spellEnd"/>
      <w:r>
        <w:rPr>
          <w:sz w:val="28"/>
          <w:szCs w:val="28"/>
        </w:rPr>
        <w:t xml:space="preserve"> наслег», </w:t>
      </w:r>
      <w:proofErr w:type="spellStart"/>
      <w:r>
        <w:rPr>
          <w:sz w:val="28"/>
          <w:szCs w:val="28"/>
        </w:rPr>
        <w:t>Наторинский</w:t>
      </w:r>
      <w:proofErr w:type="spellEnd"/>
      <w:r>
        <w:rPr>
          <w:sz w:val="28"/>
          <w:szCs w:val="28"/>
        </w:rPr>
        <w:t xml:space="preserve"> наслег»</w:t>
      </w:r>
      <w:r w:rsidRPr="00403949"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2. ООО «ЛПТЭС»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3. ООО «ЛПЖХ»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4. ЛУ ВФ ОАО «</w:t>
      </w:r>
      <w:proofErr w:type="spellStart"/>
      <w:r w:rsidRPr="00403949">
        <w:rPr>
          <w:sz w:val="28"/>
          <w:szCs w:val="28"/>
        </w:rPr>
        <w:t>Теплоэнергосервис</w:t>
      </w:r>
      <w:proofErr w:type="spellEnd"/>
      <w:r w:rsidRPr="00403949">
        <w:rPr>
          <w:sz w:val="28"/>
          <w:szCs w:val="28"/>
        </w:rPr>
        <w:t>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3949">
        <w:rPr>
          <w:sz w:val="28"/>
          <w:szCs w:val="28"/>
        </w:rPr>
        <w:t>ЛУ ЗЭС АК «Якутскэнерго»</w:t>
      </w:r>
    </w:p>
    <w:p w:rsidR="00593591" w:rsidRPr="00403949" w:rsidRDefault="009B612E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>. УПР</w:t>
      </w:r>
      <w:r w:rsidR="00593591">
        <w:rPr>
          <w:sz w:val="28"/>
          <w:szCs w:val="28"/>
        </w:rPr>
        <w:t xml:space="preserve"> МО «Ленский район»</w:t>
      </w:r>
    </w:p>
    <w:p w:rsidR="00593591" w:rsidRPr="00403949" w:rsidRDefault="009B612E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93591" w:rsidRPr="00403949">
        <w:rPr>
          <w:sz w:val="28"/>
          <w:szCs w:val="28"/>
        </w:rPr>
        <w:t xml:space="preserve">. </w:t>
      </w:r>
      <w:r w:rsidR="00965E3A">
        <w:rPr>
          <w:sz w:val="28"/>
          <w:szCs w:val="28"/>
        </w:rPr>
        <w:t>Управление делами</w:t>
      </w:r>
      <w:r w:rsidR="00593591">
        <w:rPr>
          <w:sz w:val="28"/>
          <w:szCs w:val="28"/>
        </w:rPr>
        <w:t xml:space="preserve"> МО «Ленский район»</w:t>
      </w:r>
    </w:p>
    <w:p w:rsidR="00593591" w:rsidRPr="00403949" w:rsidRDefault="009B612E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93591">
        <w:rPr>
          <w:sz w:val="28"/>
          <w:szCs w:val="28"/>
        </w:rPr>
        <w:t>. МКУ «Районное управление образования</w:t>
      </w:r>
    </w:p>
    <w:p w:rsidR="00593591" w:rsidRPr="00403949" w:rsidRDefault="009B612E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93591" w:rsidRPr="00403949">
        <w:rPr>
          <w:sz w:val="28"/>
          <w:szCs w:val="28"/>
        </w:rPr>
        <w:t xml:space="preserve">. </w:t>
      </w:r>
      <w:r w:rsidR="00593591">
        <w:rPr>
          <w:sz w:val="28"/>
          <w:szCs w:val="28"/>
        </w:rPr>
        <w:t>МКУ «Районное управление культуры»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lastRenderedPageBreak/>
        <w:t>1</w:t>
      </w:r>
      <w:r w:rsidR="009B612E">
        <w:rPr>
          <w:sz w:val="28"/>
          <w:szCs w:val="28"/>
        </w:rPr>
        <w:t>0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Финансовое управление МО «Ленский район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 w:rsidR="009B612E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МКУ «Комитет по физической культуре и спорту»</w:t>
      </w:r>
    </w:p>
    <w:p w:rsidR="002477AF" w:rsidRDefault="002477AF" w:rsidP="002477AF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ООО «</w:t>
      </w:r>
      <w:proofErr w:type="spellStart"/>
      <w:r>
        <w:rPr>
          <w:color w:val="000000"/>
          <w:sz w:val="28"/>
          <w:szCs w:val="28"/>
        </w:rPr>
        <w:t>Энергостройкомплекс</w:t>
      </w:r>
      <w:proofErr w:type="spellEnd"/>
      <w:r>
        <w:rPr>
          <w:color w:val="000000"/>
          <w:sz w:val="28"/>
          <w:szCs w:val="28"/>
        </w:rPr>
        <w:t>»;</w:t>
      </w:r>
    </w:p>
    <w:p w:rsidR="002477AF" w:rsidRDefault="002477AF" w:rsidP="002477AF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ООО «</w:t>
      </w:r>
      <w:proofErr w:type="spellStart"/>
      <w:r>
        <w:rPr>
          <w:color w:val="000000"/>
          <w:sz w:val="28"/>
          <w:szCs w:val="28"/>
        </w:rPr>
        <w:t>Теплостройкомплекс</w:t>
      </w:r>
      <w:proofErr w:type="spellEnd"/>
      <w:r>
        <w:rPr>
          <w:color w:val="000000"/>
          <w:sz w:val="28"/>
          <w:szCs w:val="28"/>
        </w:rPr>
        <w:t>»;</w:t>
      </w:r>
    </w:p>
    <w:p w:rsidR="002477AF" w:rsidRDefault="002477AF" w:rsidP="002477AF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ООО «Восточные энергетические сети»;</w:t>
      </w:r>
    </w:p>
    <w:p w:rsidR="00994CAF" w:rsidRDefault="00994CAF" w:rsidP="00994CAF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994C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Представитель Прокуратуры Ленского района РС(Я);</w:t>
      </w:r>
    </w:p>
    <w:p w:rsidR="00994CAF" w:rsidRDefault="00994CAF" w:rsidP="00994CAF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Представитель УФССП по Ленскому району РС(Я).</w:t>
      </w:r>
    </w:p>
    <w:p w:rsidR="00994CAF" w:rsidRDefault="00994CAF" w:rsidP="00994CAF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Управление делами (</w:t>
      </w:r>
      <w:proofErr w:type="spellStart"/>
      <w:r>
        <w:rPr>
          <w:color w:val="000000"/>
          <w:sz w:val="28"/>
          <w:szCs w:val="28"/>
        </w:rPr>
        <w:t>Иванская</w:t>
      </w:r>
      <w:proofErr w:type="spellEnd"/>
      <w:r>
        <w:rPr>
          <w:color w:val="000000"/>
          <w:sz w:val="28"/>
          <w:szCs w:val="28"/>
        </w:rPr>
        <w:t xml:space="preserve"> Е.С.)</w:t>
      </w:r>
    </w:p>
    <w:p w:rsidR="00994CAF" w:rsidRPr="00403949" w:rsidRDefault="00994CAF" w:rsidP="002477AF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E335F5" w:rsidRDefault="00593591" w:rsidP="00593591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593591" w:rsidRPr="00E335F5" w:rsidTr="00572387">
        <w:tc>
          <w:tcPr>
            <w:tcW w:w="4535" w:type="dxa"/>
          </w:tcPr>
          <w:p w:rsidR="00593591" w:rsidRPr="00E335F5" w:rsidRDefault="00593591" w:rsidP="0057238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7" w:type="dxa"/>
          </w:tcPr>
          <w:p w:rsidR="00593591" w:rsidRPr="00E335F5" w:rsidRDefault="00593591" w:rsidP="00572387">
            <w:pPr>
              <w:rPr>
                <w:rFonts w:ascii="Arial" w:hAnsi="Arial" w:cs="Arial"/>
              </w:rPr>
            </w:pPr>
          </w:p>
        </w:tc>
      </w:tr>
    </w:tbl>
    <w:p w:rsidR="00593591" w:rsidRPr="00E335F5" w:rsidRDefault="00593591" w:rsidP="00593591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p w:rsidR="00593591" w:rsidRPr="00E335F5" w:rsidRDefault="00593591" w:rsidP="00593591">
      <w:pPr>
        <w:rPr>
          <w:rFonts w:ascii="Arial" w:hAnsi="Arial" w:cs="Arial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sectPr w:rsidR="00681592" w:rsidSect="0077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74E37"/>
    <w:rsid w:val="00095C54"/>
    <w:rsid w:val="000D3962"/>
    <w:rsid w:val="001144A3"/>
    <w:rsid w:val="00134CD2"/>
    <w:rsid w:val="00163700"/>
    <w:rsid w:val="00177C16"/>
    <w:rsid w:val="001A47CA"/>
    <w:rsid w:val="001B6FE3"/>
    <w:rsid w:val="001E3DAD"/>
    <w:rsid w:val="0022559D"/>
    <w:rsid w:val="00234B45"/>
    <w:rsid w:val="002477AF"/>
    <w:rsid w:val="00294EC6"/>
    <w:rsid w:val="00327CD6"/>
    <w:rsid w:val="003617C7"/>
    <w:rsid w:val="00395673"/>
    <w:rsid w:val="003E7367"/>
    <w:rsid w:val="004375AE"/>
    <w:rsid w:val="004638E4"/>
    <w:rsid w:val="00470B1E"/>
    <w:rsid w:val="004936B8"/>
    <w:rsid w:val="004A7EE6"/>
    <w:rsid w:val="004E13D8"/>
    <w:rsid w:val="00501917"/>
    <w:rsid w:val="00553B40"/>
    <w:rsid w:val="00593591"/>
    <w:rsid w:val="005A5BDD"/>
    <w:rsid w:val="005C133F"/>
    <w:rsid w:val="00605876"/>
    <w:rsid w:val="0060615C"/>
    <w:rsid w:val="00642E00"/>
    <w:rsid w:val="00681592"/>
    <w:rsid w:val="00686D80"/>
    <w:rsid w:val="006F297E"/>
    <w:rsid w:val="00750416"/>
    <w:rsid w:val="00774069"/>
    <w:rsid w:val="0078483D"/>
    <w:rsid w:val="007A25E7"/>
    <w:rsid w:val="007F6239"/>
    <w:rsid w:val="008A33DF"/>
    <w:rsid w:val="008F378C"/>
    <w:rsid w:val="00927DC7"/>
    <w:rsid w:val="00951113"/>
    <w:rsid w:val="00960340"/>
    <w:rsid w:val="00965E3A"/>
    <w:rsid w:val="00966D74"/>
    <w:rsid w:val="00994CAF"/>
    <w:rsid w:val="009B612E"/>
    <w:rsid w:val="009C0DBC"/>
    <w:rsid w:val="009D0A88"/>
    <w:rsid w:val="00A109E0"/>
    <w:rsid w:val="00A5455B"/>
    <w:rsid w:val="00A6092B"/>
    <w:rsid w:val="00A63515"/>
    <w:rsid w:val="00AF53E2"/>
    <w:rsid w:val="00B0521C"/>
    <w:rsid w:val="00B47C17"/>
    <w:rsid w:val="00B522B6"/>
    <w:rsid w:val="00B613EB"/>
    <w:rsid w:val="00BC08A0"/>
    <w:rsid w:val="00BC1F18"/>
    <w:rsid w:val="00C76FA1"/>
    <w:rsid w:val="00CA3311"/>
    <w:rsid w:val="00CB2CD7"/>
    <w:rsid w:val="00CC1F35"/>
    <w:rsid w:val="00D04799"/>
    <w:rsid w:val="00D659BC"/>
    <w:rsid w:val="00E72480"/>
    <w:rsid w:val="00E7448D"/>
    <w:rsid w:val="00EB2254"/>
    <w:rsid w:val="00F06AE2"/>
    <w:rsid w:val="00F67101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D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522B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B522B6"/>
    <w:pPr>
      <w:spacing w:line="298" w:lineRule="exact"/>
      <w:jc w:val="center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5D02-49FD-450F-9F95-FC1CF35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2392</Words>
  <Characters>13639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2023-11-15T23:21:00Z</cp:lastPrinted>
  <dcterms:created xsi:type="dcterms:W3CDTF">2023-11-17T05:00:00Z</dcterms:created>
  <dcterms:modified xsi:type="dcterms:W3CDTF">2023-11-17T05:00:00Z</dcterms:modified>
</cp:coreProperties>
</file>