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78"/>
        <w:gridCol w:w="2659"/>
        <w:gridCol w:w="3945"/>
      </w:tblGrid>
      <w:tr w:rsidR="009C0DEC" w:rsidRPr="007A2A8F" w14:paraId="5875580F" w14:textId="77777777" w:rsidTr="00952898">
        <w:trPr>
          <w:cantSplit/>
        </w:trPr>
        <w:tc>
          <w:tcPr>
            <w:tcW w:w="3578" w:type="dxa"/>
          </w:tcPr>
          <w:p w14:paraId="3DF73796" w14:textId="297AACAA" w:rsidR="009C0DEC" w:rsidRPr="00CF08EC" w:rsidRDefault="000E27F1" w:rsidP="006133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C0DEC"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</w:t>
            </w:r>
          </w:p>
          <w:p w14:paraId="501C5A58" w14:textId="77777777" w:rsidR="009C0DEC" w:rsidRPr="00CF08EC" w:rsidRDefault="009C0DEC" w:rsidP="006133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ОБРАЗОВАНИЕ</w:t>
            </w:r>
          </w:p>
          <w:p w14:paraId="6AC2CE8A" w14:textId="77777777" w:rsidR="009C0DEC" w:rsidRPr="00CF08EC" w:rsidRDefault="009C0DEC" w:rsidP="0061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4E7A658A" w14:textId="77777777" w:rsidR="009C0DEC" w:rsidRPr="00CF08EC" w:rsidRDefault="009C0DEC" w:rsidP="0061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48963E11" w14:textId="77777777" w:rsidR="009C0DEC" w:rsidRPr="00CF08EC" w:rsidRDefault="009C0DEC" w:rsidP="006133D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65523DF1" w14:textId="20570BE9" w:rsidR="009C0DEC" w:rsidRPr="00CF08EC" w:rsidRDefault="009C0DEC" w:rsidP="006133D8">
            <w:pPr>
              <w:keepNext/>
              <w:tabs>
                <w:tab w:val="num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1F1F2E41" w14:textId="77777777" w:rsidR="009C0DEC" w:rsidRPr="00CF08EC" w:rsidRDefault="009C0DEC" w:rsidP="006133D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0A3E3614" w14:textId="77777777" w:rsidR="009C0DEC" w:rsidRPr="00CF08EC" w:rsidRDefault="009C0DEC" w:rsidP="006133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1C648CA4" w14:textId="77777777" w:rsidR="009C0DEC" w:rsidRDefault="009C0DEC" w:rsidP="007260CF">
            <w:pPr>
              <w:keepNext/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FAD552A" w14:textId="623EC04F" w:rsidR="009C0DEC" w:rsidRPr="007A2A8F" w:rsidRDefault="009C0DEC" w:rsidP="007A2A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A2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678144, г. Ленск, ул. Ленина 65</w:t>
            </w:r>
          </w:p>
          <w:p w14:paraId="07A8F312" w14:textId="77777777" w:rsidR="009C0DEC" w:rsidRPr="00CF08EC" w:rsidRDefault="009C0DEC" w:rsidP="007A2A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77819F99" w14:textId="77777777" w:rsidR="009C0DEC" w:rsidRPr="00CF08EC" w:rsidRDefault="009C0DEC" w:rsidP="0072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2D4BB46" w14:textId="77777777" w:rsidR="009C0DEC" w:rsidRPr="00CF08EC" w:rsidRDefault="009C0DEC" w:rsidP="0072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76214EA8" w14:textId="77777777" w:rsidR="009C0DEC" w:rsidRPr="00CF08EC" w:rsidRDefault="009C0DEC" w:rsidP="007260CF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ab/>
            </w:r>
          </w:p>
          <w:p w14:paraId="76D38840" w14:textId="77777777" w:rsidR="009C0DEC" w:rsidRPr="00CF08EC" w:rsidRDefault="009C0DEC" w:rsidP="007260CF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59" w:type="dxa"/>
          </w:tcPr>
          <w:p w14:paraId="2C1EFDF5" w14:textId="77777777" w:rsidR="009C0DEC" w:rsidRPr="00CF08EC" w:rsidRDefault="009C0DEC" w:rsidP="007260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C025F8" wp14:editId="6E7D71DC">
                  <wp:extent cx="1181100" cy="1171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15979" w14:textId="77777777" w:rsidR="009C0DEC" w:rsidRPr="00CF08EC" w:rsidRDefault="009C0DEC" w:rsidP="007260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AD25D03" w14:textId="77777777" w:rsidR="009C0DEC" w:rsidRPr="00CF08EC" w:rsidRDefault="009C0DEC" w:rsidP="007260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346FEB4" w14:textId="77777777" w:rsidR="009C0DEC" w:rsidRPr="00CF08EC" w:rsidRDefault="009C0DEC" w:rsidP="007260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25A6053A" w14:textId="77777777" w:rsidR="009C0DEC" w:rsidRPr="00CF08EC" w:rsidRDefault="009C0DEC" w:rsidP="007260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6D2340A2" w14:textId="77777777" w:rsidR="009C0DEC" w:rsidRPr="00CF08EC" w:rsidRDefault="009C0DEC" w:rsidP="007260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7C737A63" w14:textId="77777777" w:rsidR="009C0DEC" w:rsidRPr="00CF08EC" w:rsidRDefault="009C0DEC" w:rsidP="007260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3945" w:type="dxa"/>
          </w:tcPr>
          <w:p w14:paraId="752B2BC3" w14:textId="77777777" w:rsidR="009C0DEC" w:rsidRPr="00CF08EC" w:rsidRDefault="009C0DEC" w:rsidP="006133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143AC52A" w14:textId="77777777" w:rsidR="009C0DEC" w:rsidRPr="00CF08EC" w:rsidRDefault="009C0DEC" w:rsidP="006133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2DAA9056" w14:textId="77777777" w:rsidR="009C0DEC" w:rsidRPr="00CF08EC" w:rsidRDefault="009C0DEC" w:rsidP="006133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036FEFF0" w14:textId="77777777" w:rsidR="009C0DEC" w:rsidRPr="00CF08EC" w:rsidRDefault="009C0DEC" w:rsidP="006133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7854829B" w14:textId="77777777" w:rsidR="009C0DEC" w:rsidRPr="00CF08EC" w:rsidRDefault="009C0DEC" w:rsidP="006133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D236BE5" w14:textId="77777777" w:rsidR="009C0DEC" w:rsidRPr="00CF08EC" w:rsidRDefault="009C0DEC" w:rsidP="006133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2EF0623" w14:textId="77777777" w:rsidR="009C0DEC" w:rsidRPr="00CF08EC" w:rsidRDefault="009C0DEC" w:rsidP="006133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36700989" w14:textId="77777777" w:rsidR="009C0DEC" w:rsidRDefault="009C0DEC" w:rsidP="007260CF">
            <w:pPr>
              <w:keepNext/>
              <w:tabs>
                <w:tab w:val="num" w:pos="432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6CB2D4E" w14:textId="7E985E8B" w:rsidR="009C0DEC" w:rsidRPr="007A2A8F" w:rsidRDefault="009C0DEC" w:rsidP="007A2A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A2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678144, г. </w:t>
            </w:r>
            <w:proofErr w:type="spellStart"/>
            <w:r w:rsidRPr="007A2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Ленскэйк</w:t>
            </w:r>
            <w:proofErr w:type="spellEnd"/>
            <w:r w:rsidRPr="007A2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Ленин уул.,65</w:t>
            </w:r>
          </w:p>
          <w:p w14:paraId="0B95D2D8" w14:textId="77777777" w:rsidR="009C0DEC" w:rsidRPr="00CF08EC" w:rsidRDefault="009C0DEC" w:rsidP="007A2A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DC66337" w14:textId="77777777" w:rsidR="009C0DEC" w:rsidRPr="007A2A8F" w:rsidRDefault="009C0DEC" w:rsidP="007260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7A2A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(411-37) 4-66-83</w:t>
            </w:r>
          </w:p>
          <w:p w14:paraId="0ED8F80B" w14:textId="77777777" w:rsidR="009C0DEC" w:rsidRPr="007A2A8F" w:rsidRDefault="009C0DEC" w:rsidP="007260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7A2A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7A2A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: </w:t>
            </w:r>
            <w:hyperlink r:id="rId10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7A2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7A2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7A2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4B08747" w14:textId="77777777" w:rsidR="009C0DEC" w:rsidRPr="007A2A8F" w:rsidRDefault="009C0DEC" w:rsidP="007260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14:paraId="73427AFE" w14:textId="77777777" w:rsidR="009C0DEC" w:rsidRPr="007A2A8F" w:rsidRDefault="009C0DEC" w:rsidP="007260CF">
            <w:pPr>
              <w:keepNext/>
              <w:tabs>
                <w:tab w:val="num" w:pos="432"/>
              </w:tabs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</w:tbl>
    <w:p w14:paraId="5521DCF1" w14:textId="7D5B77A2" w:rsidR="00AA0367" w:rsidRPr="007A2A8F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2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tbl>
      <w:tblPr>
        <w:tblW w:w="101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9"/>
        <w:gridCol w:w="2661"/>
        <w:gridCol w:w="568"/>
        <w:gridCol w:w="3264"/>
      </w:tblGrid>
      <w:tr w:rsidR="0042311A" w:rsidRPr="00506540" w14:paraId="14084370" w14:textId="77777777" w:rsidTr="00952898">
        <w:tc>
          <w:tcPr>
            <w:tcW w:w="3689" w:type="dxa"/>
          </w:tcPr>
          <w:p w14:paraId="75C7CD42" w14:textId="043DD637" w:rsidR="0042311A" w:rsidRPr="002A0F56" w:rsidRDefault="0042311A" w:rsidP="0056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0F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D17268" w:rsidRPr="00DD2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DD2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DD2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253031" w:rsidRPr="00DD2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</w:t>
            </w:r>
            <w:r w:rsidRPr="00DD2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бря</w:t>
            </w:r>
            <w:r w:rsidRPr="00D172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6A246D" w:rsidRPr="00D172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2A0F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2661" w:type="dxa"/>
          </w:tcPr>
          <w:p w14:paraId="0D1A4654" w14:textId="0CE9D774" w:rsidR="0042311A" w:rsidRPr="002A0F56" w:rsidRDefault="00BC34FD" w:rsidP="0072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5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0EFF" w:rsidRPr="002A0F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8" w:type="dxa"/>
          </w:tcPr>
          <w:p w14:paraId="4408C6FA" w14:textId="4EE498BB" w:rsidR="0042311A" w:rsidRPr="002A0F56" w:rsidRDefault="00670EFF" w:rsidP="0072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5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264" w:type="dxa"/>
          </w:tcPr>
          <w:p w14:paraId="1FC64315" w14:textId="7F1E0B49" w:rsidR="0042311A" w:rsidRPr="002A0F56" w:rsidRDefault="00670EFF" w:rsidP="0072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0F5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20EDE" w:rsidRPr="002A0F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2311A" w:rsidRPr="002A0F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01-</w:t>
            </w:r>
            <w:r w:rsidR="0042311A" w:rsidRPr="00D172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4A1C7F" w:rsidRPr="00D172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42311A" w:rsidRPr="00D172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253031" w:rsidRPr="00D172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</w:p>
        </w:tc>
      </w:tr>
    </w:tbl>
    <w:p w14:paraId="102B72C0" w14:textId="77777777" w:rsidR="000E27F1" w:rsidRPr="00506540" w:rsidRDefault="000E27F1" w:rsidP="007260C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E2C90" w14:textId="77777777" w:rsidR="00AA0367" w:rsidRPr="00506540" w:rsidRDefault="00AA0367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40602F" w14:textId="77777777" w:rsidR="00AA0367" w:rsidRPr="00506540" w:rsidRDefault="00AA0367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D1B66" w14:textId="77777777" w:rsidR="000E27F1" w:rsidRPr="00506540" w:rsidRDefault="000E27F1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4870C589" w14:textId="6E2CD269" w:rsidR="000E27F1" w:rsidRPr="00506540" w:rsidRDefault="000E27F1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решения Районного Совета депутатов муниципального образования «Ленский район» Республики Саха (Якутия)</w:t>
      </w:r>
    </w:p>
    <w:p w14:paraId="2956FC6D" w14:textId="4890EF7E" w:rsidR="000E27F1" w:rsidRPr="00506540" w:rsidRDefault="000E27F1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муниципального образования «Ленский район»</w:t>
      </w:r>
    </w:p>
    <w:p w14:paraId="091EAB68" w14:textId="1816C4EA" w:rsidR="000E27F1" w:rsidRPr="00506540" w:rsidRDefault="000E27F1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AA0367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A0367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A3979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F5558A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A3979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8A26508" w14:textId="77777777" w:rsidR="000E27F1" w:rsidRPr="00506540" w:rsidRDefault="000E27F1" w:rsidP="007260C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AE337" w14:textId="77777777" w:rsidR="000E27F1" w:rsidRPr="005065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B597A" w14:textId="77777777" w:rsidR="000E27F1" w:rsidRPr="005065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43C0B" w14:textId="77777777" w:rsidR="000E27F1" w:rsidRPr="005065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21C53" w14:textId="77777777" w:rsidR="000E27F1" w:rsidRPr="005065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583BF" w14:textId="77777777" w:rsidR="005A3979" w:rsidRPr="00506540" w:rsidRDefault="005A3979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BDB40" w14:textId="77777777" w:rsidR="000E27F1" w:rsidRPr="005065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70E2D" w14:textId="77777777" w:rsidR="000E27F1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1FE4E" w14:textId="77777777" w:rsidR="00B2089E" w:rsidRDefault="00B2089E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51CEB" w14:textId="77777777" w:rsidR="00B2089E" w:rsidRDefault="00B2089E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2E866" w14:textId="77777777" w:rsidR="002C2276" w:rsidRDefault="002C2276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63D3F" w14:textId="2317F4E6" w:rsidR="000E27F1" w:rsidRPr="00253031" w:rsidRDefault="000E27F1" w:rsidP="007260C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Ленск</w:t>
      </w:r>
      <w:r w:rsidR="00253031" w:rsidRP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B2965" w:rsidRP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3031" w:rsidRP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0FD88410" w14:textId="2C93141F" w:rsidR="000E27F1" w:rsidRPr="005C6FF4" w:rsidRDefault="000E27F1" w:rsidP="00435520">
      <w:pPr>
        <w:tabs>
          <w:tab w:val="left" w:pos="0"/>
          <w:tab w:val="left" w:pos="709"/>
          <w:tab w:val="left" w:pos="2600"/>
          <w:tab w:val="center" w:pos="4819"/>
          <w:tab w:val="left" w:pos="605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540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4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4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004F1C0E" w14:textId="77777777" w:rsidR="000E27F1" w:rsidRPr="009B52E4" w:rsidRDefault="000E27F1" w:rsidP="00484987">
      <w:pPr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25504" w14:textId="4DA94E90" w:rsidR="008742AD" w:rsidRPr="009B52E4" w:rsidRDefault="003B4488">
      <w:pPr>
        <w:pStyle w:val="12"/>
        <w:tabs>
          <w:tab w:val="left" w:pos="480"/>
        </w:tabs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r w:rsidRPr="009B52E4">
        <w:rPr>
          <w:rFonts w:ascii="Times New Roman" w:hAnsi="Times New Roman" w:cs="Times New Roman"/>
        </w:rPr>
        <w:fldChar w:fldCharType="begin"/>
      </w:r>
      <w:r w:rsidR="000E27F1" w:rsidRPr="009B52E4">
        <w:rPr>
          <w:rFonts w:ascii="Times New Roman" w:hAnsi="Times New Roman" w:cs="Times New Roman"/>
        </w:rPr>
        <w:instrText xml:space="preserve"> TOC \o "1-3" \h \z \u </w:instrText>
      </w:r>
      <w:r w:rsidRPr="009B52E4">
        <w:rPr>
          <w:rFonts w:ascii="Times New Roman" w:hAnsi="Times New Roman" w:cs="Times New Roman"/>
        </w:rPr>
        <w:fldChar w:fldCharType="separate"/>
      </w:r>
      <w:hyperlink w:anchor="_Toc152751646" w:history="1">
        <w:r w:rsidR="008742AD" w:rsidRPr="009B52E4">
          <w:rPr>
            <w:rStyle w:val="a9"/>
            <w:rFonts w:ascii="Times New Roman" w:hAnsi="Times New Roman" w:cs="Times New Roman"/>
            <w:noProof/>
          </w:rPr>
          <w:t>1.</w:t>
        </w:r>
        <w:r w:rsidR="008742AD" w:rsidRPr="009B52E4">
          <w:rPr>
            <w:rFonts w:ascii="Times New Roman" w:eastAsiaTheme="minorEastAsia" w:hAnsi="Times New Roman" w:cs="Times New Roman"/>
            <w:noProof/>
            <w:kern w:val="2"/>
            <w14:ligatures w14:val="standardContextual"/>
          </w:rPr>
          <w:tab/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Общие положения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_Toc152751646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3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C46BF8" w14:textId="060F0E4D" w:rsidR="008742AD" w:rsidRPr="009B52E4" w:rsidRDefault="005C28F6">
      <w:pPr>
        <w:pStyle w:val="12"/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47" w:history="1">
        <w:r w:rsidR="008742AD" w:rsidRPr="009B52E4">
          <w:rPr>
            <w:rStyle w:val="a9"/>
            <w:rFonts w:ascii="Times New Roman" w:eastAsia="Calibri" w:hAnsi="Times New Roman" w:cs="Times New Roman"/>
            <w:noProof/>
          </w:rPr>
          <w:t xml:space="preserve">2. </w:t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Анализ реализации положений послания Президента Российской Федерации Федеральному Собранию Российской Федерации, определяющего бюджетную политику; п</w:t>
        </w:r>
        <w:r w:rsidR="008742AD" w:rsidRPr="009B52E4">
          <w:rPr>
            <w:rStyle w:val="a9"/>
            <w:rFonts w:ascii="Times New Roman" w:eastAsia="Calibri" w:hAnsi="Times New Roman" w:cs="Times New Roman"/>
            <w:noProof/>
          </w:rPr>
          <w:t>араметр</w:t>
        </w:r>
        <w:r w:rsidR="008742AD" w:rsidRPr="009B52E4">
          <w:rPr>
            <w:rStyle w:val="a9"/>
            <w:rFonts w:ascii="Times New Roman" w:eastAsia="Calibri" w:hAnsi="Times New Roman" w:cs="Times New Roman"/>
            <w:bCs/>
            <w:noProof/>
          </w:rPr>
          <w:t>ов</w:t>
        </w:r>
        <w:r w:rsidR="008742AD" w:rsidRPr="009B52E4">
          <w:rPr>
            <w:rStyle w:val="a9"/>
            <w:rFonts w:ascii="Times New Roman" w:eastAsia="Calibri" w:hAnsi="Times New Roman" w:cs="Times New Roman"/>
            <w:noProof/>
          </w:rPr>
          <w:t xml:space="preserve"> прогноза макроэкономических показателей, использованных при составлении проекта бюджета;</w:t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 xml:space="preserve"> основных направлений бюджетной и налоговой политики РС (Я); муниципальных программ МО «Ленский район».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_Toc152751647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7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96EEA0C" w14:textId="3FF17748" w:rsidR="008742AD" w:rsidRPr="009B52E4" w:rsidRDefault="005C28F6">
      <w:pPr>
        <w:pStyle w:val="21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52751648" w:history="1">
        <w:r w:rsidR="008742AD" w:rsidRPr="009B52E4">
          <w:rPr>
            <w:rStyle w:val="a9"/>
            <w:rFonts w:eastAsia="Calibri"/>
            <w:noProof/>
            <w:sz w:val="28"/>
            <w:szCs w:val="28"/>
            <w:lang w:eastAsia="ar-SA"/>
          </w:rPr>
          <w:t>2.1. Параметры прогноза макроэкономических показателей, использованных при составлении проекта бюджета</w:t>
        </w:r>
        <w:r w:rsidR="008742AD" w:rsidRPr="009B52E4">
          <w:rPr>
            <w:noProof/>
            <w:webHidden/>
            <w:sz w:val="28"/>
            <w:szCs w:val="28"/>
          </w:rPr>
          <w:tab/>
        </w:r>
        <w:r w:rsidR="008742AD" w:rsidRPr="009B52E4">
          <w:rPr>
            <w:noProof/>
            <w:webHidden/>
            <w:sz w:val="28"/>
            <w:szCs w:val="28"/>
          </w:rPr>
          <w:fldChar w:fldCharType="begin"/>
        </w:r>
        <w:r w:rsidR="008742AD" w:rsidRPr="009B52E4">
          <w:rPr>
            <w:noProof/>
            <w:webHidden/>
            <w:sz w:val="28"/>
            <w:szCs w:val="28"/>
          </w:rPr>
          <w:instrText xml:space="preserve"> PAGEREF _Toc152751648 \h </w:instrText>
        </w:r>
        <w:r w:rsidR="008742AD" w:rsidRPr="009B52E4">
          <w:rPr>
            <w:noProof/>
            <w:webHidden/>
            <w:sz w:val="28"/>
            <w:szCs w:val="28"/>
          </w:rPr>
        </w:r>
        <w:r w:rsidR="008742AD" w:rsidRPr="009B52E4">
          <w:rPr>
            <w:noProof/>
            <w:webHidden/>
            <w:sz w:val="28"/>
            <w:szCs w:val="28"/>
          </w:rPr>
          <w:fldChar w:fldCharType="separate"/>
        </w:r>
        <w:r w:rsidR="001A6FEA">
          <w:rPr>
            <w:noProof/>
            <w:webHidden/>
            <w:sz w:val="28"/>
            <w:szCs w:val="28"/>
          </w:rPr>
          <w:t>7</w:t>
        </w:r>
        <w:r w:rsidR="008742AD" w:rsidRPr="009B52E4">
          <w:rPr>
            <w:noProof/>
            <w:webHidden/>
            <w:sz w:val="28"/>
            <w:szCs w:val="28"/>
          </w:rPr>
          <w:fldChar w:fldCharType="end"/>
        </w:r>
      </w:hyperlink>
    </w:p>
    <w:p w14:paraId="5F15D05C" w14:textId="18679DEB" w:rsidR="008742AD" w:rsidRPr="009B52E4" w:rsidRDefault="005C28F6">
      <w:pPr>
        <w:pStyle w:val="21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52751649" w:history="1">
        <w:r w:rsidR="008742AD" w:rsidRPr="009B52E4">
          <w:rPr>
            <w:rStyle w:val="a9"/>
            <w:noProof/>
            <w:sz w:val="28"/>
            <w:szCs w:val="28"/>
          </w:rPr>
          <w:t>2.2. Анализ реализации положений Послания Президента Российской Федерации Федеральному Собранию Российской Федерации, определяющего бюджетную политику.</w:t>
        </w:r>
        <w:r w:rsidR="008742AD" w:rsidRPr="009B52E4">
          <w:rPr>
            <w:noProof/>
            <w:webHidden/>
            <w:sz w:val="28"/>
            <w:szCs w:val="28"/>
          </w:rPr>
          <w:tab/>
        </w:r>
        <w:r w:rsidR="008742AD" w:rsidRPr="009B52E4">
          <w:rPr>
            <w:noProof/>
            <w:webHidden/>
            <w:sz w:val="28"/>
            <w:szCs w:val="28"/>
          </w:rPr>
          <w:fldChar w:fldCharType="begin"/>
        </w:r>
        <w:r w:rsidR="008742AD" w:rsidRPr="009B52E4">
          <w:rPr>
            <w:noProof/>
            <w:webHidden/>
            <w:sz w:val="28"/>
            <w:szCs w:val="28"/>
          </w:rPr>
          <w:instrText xml:space="preserve"> PAGEREF _Toc152751649 \h </w:instrText>
        </w:r>
        <w:r w:rsidR="008742AD" w:rsidRPr="009B52E4">
          <w:rPr>
            <w:noProof/>
            <w:webHidden/>
            <w:sz w:val="28"/>
            <w:szCs w:val="28"/>
          </w:rPr>
        </w:r>
        <w:r w:rsidR="008742AD" w:rsidRPr="009B52E4">
          <w:rPr>
            <w:noProof/>
            <w:webHidden/>
            <w:sz w:val="28"/>
            <w:szCs w:val="28"/>
          </w:rPr>
          <w:fldChar w:fldCharType="separate"/>
        </w:r>
        <w:r w:rsidR="001A6FEA">
          <w:rPr>
            <w:noProof/>
            <w:webHidden/>
            <w:sz w:val="28"/>
            <w:szCs w:val="28"/>
          </w:rPr>
          <w:t>15</w:t>
        </w:r>
        <w:r w:rsidR="008742AD" w:rsidRPr="009B52E4">
          <w:rPr>
            <w:noProof/>
            <w:webHidden/>
            <w:sz w:val="28"/>
            <w:szCs w:val="28"/>
          </w:rPr>
          <w:fldChar w:fldCharType="end"/>
        </w:r>
      </w:hyperlink>
    </w:p>
    <w:p w14:paraId="62E738E1" w14:textId="288E0BC8" w:rsidR="008742AD" w:rsidRPr="009B52E4" w:rsidRDefault="005C28F6">
      <w:pPr>
        <w:pStyle w:val="21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52751650" w:history="1">
        <w:r w:rsidR="008742AD" w:rsidRPr="009B52E4">
          <w:rPr>
            <w:rStyle w:val="a9"/>
            <w:noProof/>
            <w:sz w:val="28"/>
            <w:szCs w:val="28"/>
          </w:rPr>
          <w:t>2.3. Основные направления бюджетной и налоговой политики</w:t>
        </w:r>
        <w:r w:rsidR="008742AD" w:rsidRPr="009B52E4">
          <w:rPr>
            <w:noProof/>
            <w:webHidden/>
            <w:sz w:val="28"/>
            <w:szCs w:val="28"/>
          </w:rPr>
          <w:tab/>
        </w:r>
        <w:r w:rsidR="008742AD" w:rsidRPr="009B52E4">
          <w:rPr>
            <w:noProof/>
            <w:webHidden/>
            <w:sz w:val="28"/>
            <w:szCs w:val="28"/>
          </w:rPr>
          <w:fldChar w:fldCharType="begin"/>
        </w:r>
        <w:r w:rsidR="008742AD" w:rsidRPr="009B52E4">
          <w:rPr>
            <w:noProof/>
            <w:webHidden/>
            <w:sz w:val="28"/>
            <w:szCs w:val="28"/>
          </w:rPr>
          <w:instrText xml:space="preserve"> PAGEREF _Toc152751650 \h </w:instrText>
        </w:r>
        <w:r w:rsidR="008742AD" w:rsidRPr="009B52E4">
          <w:rPr>
            <w:noProof/>
            <w:webHidden/>
            <w:sz w:val="28"/>
            <w:szCs w:val="28"/>
          </w:rPr>
        </w:r>
        <w:r w:rsidR="008742AD" w:rsidRPr="009B52E4">
          <w:rPr>
            <w:noProof/>
            <w:webHidden/>
            <w:sz w:val="28"/>
            <w:szCs w:val="28"/>
          </w:rPr>
          <w:fldChar w:fldCharType="separate"/>
        </w:r>
        <w:r w:rsidR="001A6FEA">
          <w:rPr>
            <w:noProof/>
            <w:webHidden/>
            <w:sz w:val="28"/>
            <w:szCs w:val="28"/>
          </w:rPr>
          <w:t>16</w:t>
        </w:r>
        <w:r w:rsidR="008742AD" w:rsidRPr="009B52E4">
          <w:rPr>
            <w:noProof/>
            <w:webHidden/>
            <w:sz w:val="28"/>
            <w:szCs w:val="28"/>
          </w:rPr>
          <w:fldChar w:fldCharType="end"/>
        </w:r>
      </w:hyperlink>
    </w:p>
    <w:p w14:paraId="5B7DF950" w14:textId="17508ECE" w:rsidR="008742AD" w:rsidRPr="009B52E4" w:rsidRDefault="005C28F6">
      <w:pPr>
        <w:pStyle w:val="21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52751651" w:history="1">
        <w:r w:rsidR="008742AD" w:rsidRPr="009B52E4">
          <w:rPr>
            <w:rStyle w:val="a9"/>
            <w:noProof/>
            <w:sz w:val="28"/>
            <w:szCs w:val="28"/>
          </w:rPr>
          <w:t>2.4. Муниципальные программы муниципального образования</w:t>
        </w:r>
        <w:r w:rsidR="008742AD" w:rsidRPr="009B52E4">
          <w:rPr>
            <w:noProof/>
            <w:webHidden/>
            <w:sz w:val="28"/>
            <w:szCs w:val="28"/>
          </w:rPr>
          <w:tab/>
        </w:r>
        <w:r w:rsidR="008742AD" w:rsidRPr="009B52E4">
          <w:rPr>
            <w:noProof/>
            <w:webHidden/>
            <w:sz w:val="28"/>
            <w:szCs w:val="28"/>
          </w:rPr>
          <w:fldChar w:fldCharType="begin"/>
        </w:r>
        <w:r w:rsidR="008742AD" w:rsidRPr="009B52E4">
          <w:rPr>
            <w:noProof/>
            <w:webHidden/>
            <w:sz w:val="28"/>
            <w:szCs w:val="28"/>
          </w:rPr>
          <w:instrText xml:space="preserve"> PAGEREF _Toc152751651 \h </w:instrText>
        </w:r>
        <w:r w:rsidR="008742AD" w:rsidRPr="009B52E4">
          <w:rPr>
            <w:noProof/>
            <w:webHidden/>
            <w:sz w:val="28"/>
            <w:szCs w:val="28"/>
          </w:rPr>
        </w:r>
        <w:r w:rsidR="008742AD" w:rsidRPr="009B52E4">
          <w:rPr>
            <w:noProof/>
            <w:webHidden/>
            <w:sz w:val="28"/>
            <w:szCs w:val="28"/>
          </w:rPr>
          <w:fldChar w:fldCharType="separate"/>
        </w:r>
        <w:r w:rsidR="001A6FEA">
          <w:rPr>
            <w:noProof/>
            <w:webHidden/>
            <w:sz w:val="28"/>
            <w:szCs w:val="28"/>
          </w:rPr>
          <w:t>17</w:t>
        </w:r>
        <w:r w:rsidR="008742AD" w:rsidRPr="009B52E4">
          <w:rPr>
            <w:noProof/>
            <w:webHidden/>
            <w:sz w:val="28"/>
            <w:szCs w:val="28"/>
          </w:rPr>
          <w:fldChar w:fldCharType="end"/>
        </w:r>
      </w:hyperlink>
    </w:p>
    <w:p w14:paraId="0AD24948" w14:textId="56322266" w:rsidR="008742AD" w:rsidRPr="009B52E4" w:rsidRDefault="005C28F6">
      <w:pPr>
        <w:pStyle w:val="21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52751652" w:history="1">
        <w:r w:rsidR="008742AD" w:rsidRPr="009B52E4">
          <w:rPr>
            <w:rStyle w:val="a9"/>
            <w:noProof/>
            <w:sz w:val="28"/>
            <w:szCs w:val="28"/>
          </w:rPr>
          <w:t>«Ленский район».</w:t>
        </w:r>
        <w:r w:rsidR="008742AD" w:rsidRPr="009B52E4">
          <w:rPr>
            <w:noProof/>
            <w:webHidden/>
            <w:sz w:val="28"/>
            <w:szCs w:val="28"/>
          </w:rPr>
          <w:tab/>
        </w:r>
        <w:r w:rsidR="008742AD" w:rsidRPr="009B52E4">
          <w:rPr>
            <w:noProof/>
            <w:webHidden/>
            <w:sz w:val="28"/>
            <w:szCs w:val="28"/>
          </w:rPr>
          <w:fldChar w:fldCharType="begin"/>
        </w:r>
        <w:r w:rsidR="008742AD" w:rsidRPr="009B52E4">
          <w:rPr>
            <w:noProof/>
            <w:webHidden/>
            <w:sz w:val="28"/>
            <w:szCs w:val="28"/>
          </w:rPr>
          <w:instrText xml:space="preserve"> PAGEREF _Toc152751652 \h </w:instrText>
        </w:r>
        <w:r w:rsidR="008742AD" w:rsidRPr="009B52E4">
          <w:rPr>
            <w:noProof/>
            <w:webHidden/>
            <w:sz w:val="28"/>
            <w:szCs w:val="28"/>
          </w:rPr>
        </w:r>
        <w:r w:rsidR="008742AD" w:rsidRPr="009B52E4">
          <w:rPr>
            <w:noProof/>
            <w:webHidden/>
            <w:sz w:val="28"/>
            <w:szCs w:val="28"/>
          </w:rPr>
          <w:fldChar w:fldCharType="separate"/>
        </w:r>
        <w:r w:rsidR="001A6FEA">
          <w:rPr>
            <w:noProof/>
            <w:webHidden/>
            <w:sz w:val="28"/>
            <w:szCs w:val="28"/>
          </w:rPr>
          <w:t>17</w:t>
        </w:r>
        <w:r w:rsidR="008742AD" w:rsidRPr="009B52E4">
          <w:rPr>
            <w:noProof/>
            <w:webHidden/>
            <w:sz w:val="28"/>
            <w:szCs w:val="28"/>
          </w:rPr>
          <w:fldChar w:fldCharType="end"/>
        </w:r>
      </w:hyperlink>
    </w:p>
    <w:p w14:paraId="4052131E" w14:textId="0AA12AC0" w:rsidR="008742AD" w:rsidRPr="009B52E4" w:rsidRDefault="005C28F6">
      <w:pPr>
        <w:pStyle w:val="12"/>
        <w:tabs>
          <w:tab w:val="left" w:pos="480"/>
        </w:tabs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53" w:history="1">
        <w:r w:rsidR="004A5370" w:rsidRPr="009B52E4">
          <w:rPr>
            <w:rStyle w:val="a9"/>
            <w:rFonts w:ascii="Times New Roman" w:hAnsi="Times New Roman" w:cs="Times New Roman"/>
            <w:noProof/>
          </w:rPr>
          <w:t>3</w:t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.</w:t>
        </w:r>
        <w:r w:rsidR="008742AD" w:rsidRPr="009B52E4">
          <w:rPr>
            <w:rFonts w:ascii="Times New Roman" w:eastAsiaTheme="minorEastAsia" w:hAnsi="Times New Roman" w:cs="Times New Roman"/>
            <w:noProof/>
            <w:kern w:val="2"/>
            <w14:ligatures w14:val="standardContextual"/>
          </w:rPr>
          <w:tab/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Общая характеристика проекта бюджета МО «Ленский район»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_Toc152751653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20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B43613" w14:textId="3F82A522" w:rsidR="008742AD" w:rsidRPr="009B52E4" w:rsidRDefault="005C28F6">
      <w:pPr>
        <w:pStyle w:val="12"/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54" w:history="1">
        <w:r w:rsidR="008742AD" w:rsidRPr="009B52E4">
          <w:rPr>
            <w:rStyle w:val="a9"/>
            <w:rFonts w:ascii="Times New Roman" w:hAnsi="Times New Roman" w:cs="Times New Roman"/>
            <w:noProof/>
          </w:rPr>
          <w:t>на 2024 год и на плановый период 2025 и 2026 гг.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_Toc152751654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20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8B3804" w14:textId="7022CCB3" w:rsidR="008742AD" w:rsidRPr="009B52E4" w:rsidRDefault="005C28F6">
      <w:pPr>
        <w:pStyle w:val="21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52751655" w:history="1">
        <w:r w:rsidR="008742AD" w:rsidRPr="009B52E4">
          <w:rPr>
            <w:rStyle w:val="a9"/>
            <w:noProof/>
            <w:sz w:val="28"/>
            <w:szCs w:val="28"/>
          </w:rPr>
          <w:t>3.1. Доходы бюджета</w:t>
        </w:r>
        <w:r w:rsidR="008742AD" w:rsidRPr="009B52E4">
          <w:rPr>
            <w:noProof/>
            <w:webHidden/>
            <w:sz w:val="28"/>
            <w:szCs w:val="28"/>
          </w:rPr>
          <w:tab/>
        </w:r>
        <w:r w:rsidR="008742AD" w:rsidRPr="009B52E4">
          <w:rPr>
            <w:noProof/>
            <w:webHidden/>
            <w:sz w:val="28"/>
            <w:szCs w:val="28"/>
          </w:rPr>
          <w:fldChar w:fldCharType="begin"/>
        </w:r>
        <w:r w:rsidR="008742AD" w:rsidRPr="009B52E4">
          <w:rPr>
            <w:noProof/>
            <w:webHidden/>
            <w:sz w:val="28"/>
            <w:szCs w:val="28"/>
          </w:rPr>
          <w:instrText xml:space="preserve"> PAGEREF _Toc152751655 \h </w:instrText>
        </w:r>
        <w:r w:rsidR="008742AD" w:rsidRPr="009B52E4">
          <w:rPr>
            <w:noProof/>
            <w:webHidden/>
            <w:sz w:val="28"/>
            <w:szCs w:val="28"/>
          </w:rPr>
        </w:r>
        <w:r w:rsidR="008742AD" w:rsidRPr="009B52E4">
          <w:rPr>
            <w:noProof/>
            <w:webHidden/>
            <w:sz w:val="28"/>
            <w:szCs w:val="28"/>
          </w:rPr>
          <w:fldChar w:fldCharType="separate"/>
        </w:r>
        <w:r w:rsidR="001A6FEA">
          <w:rPr>
            <w:noProof/>
            <w:webHidden/>
            <w:sz w:val="28"/>
            <w:szCs w:val="28"/>
          </w:rPr>
          <w:t>20</w:t>
        </w:r>
        <w:r w:rsidR="008742AD" w:rsidRPr="009B52E4">
          <w:rPr>
            <w:noProof/>
            <w:webHidden/>
            <w:sz w:val="28"/>
            <w:szCs w:val="28"/>
          </w:rPr>
          <w:fldChar w:fldCharType="end"/>
        </w:r>
      </w:hyperlink>
    </w:p>
    <w:p w14:paraId="42F0C55F" w14:textId="60E632C8" w:rsidR="008742AD" w:rsidRPr="009B52E4" w:rsidRDefault="005C28F6">
      <w:pPr>
        <w:pStyle w:val="21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52751656" w:history="1">
        <w:r w:rsidR="008742AD" w:rsidRPr="009B52E4">
          <w:rPr>
            <w:rStyle w:val="a9"/>
            <w:noProof/>
            <w:sz w:val="28"/>
            <w:szCs w:val="28"/>
          </w:rPr>
          <w:t>3.2. Расходы бюджета</w:t>
        </w:r>
        <w:r w:rsidR="008742AD" w:rsidRPr="009B52E4">
          <w:rPr>
            <w:noProof/>
            <w:webHidden/>
            <w:sz w:val="28"/>
            <w:szCs w:val="28"/>
          </w:rPr>
          <w:tab/>
        </w:r>
        <w:r w:rsidR="008742AD" w:rsidRPr="009B52E4">
          <w:rPr>
            <w:noProof/>
            <w:webHidden/>
            <w:sz w:val="28"/>
            <w:szCs w:val="28"/>
          </w:rPr>
          <w:fldChar w:fldCharType="begin"/>
        </w:r>
        <w:r w:rsidR="008742AD" w:rsidRPr="009B52E4">
          <w:rPr>
            <w:noProof/>
            <w:webHidden/>
            <w:sz w:val="28"/>
            <w:szCs w:val="28"/>
          </w:rPr>
          <w:instrText xml:space="preserve"> PAGEREF _Toc152751656 \h </w:instrText>
        </w:r>
        <w:r w:rsidR="008742AD" w:rsidRPr="009B52E4">
          <w:rPr>
            <w:noProof/>
            <w:webHidden/>
            <w:sz w:val="28"/>
            <w:szCs w:val="28"/>
          </w:rPr>
        </w:r>
        <w:r w:rsidR="008742AD" w:rsidRPr="009B52E4">
          <w:rPr>
            <w:noProof/>
            <w:webHidden/>
            <w:sz w:val="28"/>
            <w:szCs w:val="28"/>
          </w:rPr>
          <w:fldChar w:fldCharType="separate"/>
        </w:r>
        <w:r w:rsidR="001A6FEA">
          <w:rPr>
            <w:noProof/>
            <w:webHidden/>
            <w:sz w:val="28"/>
            <w:szCs w:val="28"/>
          </w:rPr>
          <w:t>28</w:t>
        </w:r>
        <w:r w:rsidR="008742AD" w:rsidRPr="009B52E4">
          <w:rPr>
            <w:noProof/>
            <w:webHidden/>
            <w:sz w:val="28"/>
            <w:szCs w:val="28"/>
          </w:rPr>
          <w:fldChar w:fldCharType="end"/>
        </w:r>
      </w:hyperlink>
    </w:p>
    <w:p w14:paraId="29D0B823" w14:textId="135F65F4" w:rsidR="008742AD" w:rsidRPr="009B52E4" w:rsidRDefault="005C28F6">
      <w:pPr>
        <w:pStyle w:val="12"/>
        <w:tabs>
          <w:tab w:val="left" w:pos="480"/>
        </w:tabs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57" w:history="1">
        <w:r w:rsidR="004A5370" w:rsidRPr="009B52E4">
          <w:rPr>
            <w:rStyle w:val="a9"/>
            <w:rFonts w:ascii="Times New Roman" w:hAnsi="Times New Roman" w:cs="Times New Roman"/>
            <w:noProof/>
          </w:rPr>
          <w:t>4</w:t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.</w:t>
        </w:r>
        <w:r w:rsidR="008742AD" w:rsidRPr="009B52E4">
          <w:rPr>
            <w:rFonts w:ascii="Times New Roman" w:eastAsiaTheme="minorEastAsia" w:hAnsi="Times New Roman" w:cs="Times New Roman"/>
            <w:noProof/>
            <w:kern w:val="2"/>
            <w14:ligatures w14:val="standardContextual"/>
          </w:rPr>
          <w:tab/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Капитальные вложения в объекты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_Toc152751657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37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34DC66" w14:textId="0AD63135" w:rsidR="008742AD" w:rsidRPr="009B52E4" w:rsidRDefault="005C28F6">
      <w:pPr>
        <w:pStyle w:val="12"/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58" w:history="1">
        <w:r w:rsidR="008742AD" w:rsidRPr="009B52E4">
          <w:rPr>
            <w:rStyle w:val="a9"/>
            <w:rFonts w:ascii="Times New Roman" w:hAnsi="Times New Roman" w:cs="Times New Roman"/>
            <w:noProof/>
          </w:rPr>
          <w:t>муниципальной собственности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_Toc152751658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37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F80C0C" w14:textId="39567C1B" w:rsidR="008742AD" w:rsidRPr="009B52E4" w:rsidRDefault="005C28F6">
      <w:pPr>
        <w:pStyle w:val="12"/>
        <w:tabs>
          <w:tab w:val="left" w:pos="480"/>
        </w:tabs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59" w:history="1">
        <w:r w:rsidR="004A5370" w:rsidRPr="009B52E4">
          <w:rPr>
            <w:rStyle w:val="a9"/>
            <w:rFonts w:ascii="Times New Roman" w:hAnsi="Times New Roman" w:cs="Times New Roman"/>
            <w:noProof/>
          </w:rPr>
          <w:t>5</w:t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.</w:t>
        </w:r>
        <w:r w:rsidR="008742AD" w:rsidRPr="009B52E4">
          <w:rPr>
            <w:rFonts w:ascii="Times New Roman" w:eastAsiaTheme="minorEastAsia" w:hAnsi="Times New Roman" w:cs="Times New Roman"/>
            <w:noProof/>
            <w:kern w:val="2"/>
            <w14:ligatures w14:val="standardContextual"/>
          </w:rPr>
          <w:tab/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Дефицит бюджета.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_Toc152751659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40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F2FDC7" w14:textId="0777A09A" w:rsidR="008742AD" w:rsidRPr="009B52E4" w:rsidRDefault="005C28F6" w:rsidP="008742AD">
      <w:pPr>
        <w:pStyle w:val="12"/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60" w:history="1">
        <w:r w:rsidR="008742AD" w:rsidRPr="009B52E4">
          <w:rPr>
            <w:rStyle w:val="a9"/>
            <w:rFonts w:ascii="Times New Roman" w:hAnsi="Times New Roman" w:cs="Times New Roman"/>
            <w:noProof/>
          </w:rPr>
          <w:t>Источники финансирования дефицита бюджета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_Toc152751660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40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FE97D5" w14:textId="253A6B41" w:rsidR="008742AD" w:rsidRPr="009B52E4" w:rsidRDefault="005C28F6">
      <w:pPr>
        <w:pStyle w:val="12"/>
        <w:tabs>
          <w:tab w:val="left" w:pos="480"/>
        </w:tabs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61" w:history="1">
        <w:r w:rsidR="004A5370" w:rsidRPr="009B52E4">
          <w:rPr>
            <w:rStyle w:val="a9"/>
            <w:rFonts w:ascii="Times New Roman" w:hAnsi="Times New Roman" w:cs="Times New Roman"/>
            <w:noProof/>
          </w:rPr>
          <w:t>6</w:t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.</w:t>
        </w:r>
        <w:r w:rsidR="008742AD" w:rsidRPr="009B52E4">
          <w:rPr>
            <w:rFonts w:ascii="Times New Roman" w:eastAsiaTheme="minorEastAsia" w:hAnsi="Times New Roman" w:cs="Times New Roman"/>
            <w:noProof/>
            <w:kern w:val="2"/>
            <w14:ligatures w14:val="standardContextual"/>
          </w:rPr>
          <w:tab/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Программа муниципальных внутренних заимствований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_Toc152751661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40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13865E" w14:textId="20D49D58" w:rsidR="008742AD" w:rsidRPr="009B52E4" w:rsidRDefault="005C28F6">
      <w:pPr>
        <w:pStyle w:val="12"/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62" w:history="1">
        <w:r w:rsidR="008742AD" w:rsidRPr="009B52E4">
          <w:rPr>
            <w:rStyle w:val="a9"/>
            <w:rFonts w:ascii="Times New Roman" w:hAnsi="Times New Roman" w:cs="Times New Roman"/>
            <w:noProof/>
          </w:rPr>
          <w:t>муниципального образования «Ленский район»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_Toc152751662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40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516A2A3" w14:textId="2AC4E5D4" w:rsidR="008742AD" w:rsidRPr="009B52E4" w:rsidRDefault="005C28F6">
      <w:pPr>
        <w:pStyle w:val="12"/>
        <w:tabs>
          <w:tab w:val="left" w:pos="480"/>
        </w:tabs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63" w:history="1">
        <w:r w:rsidR="004A5370" w:rsidRPr="009B52E4">
          <w:rPr>
            <w:rStyle w:val="a9"/>
            <w:rFonts w:ascii="Times New Roman" w:hAnsi="Times New Roman" w:cs="Times New Roman"/>
            <w:noProof/>
          </w:rPr>
          <w:t>7</w:t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.</w:t>
        </w:r>
        <w:r w:rsidR="008742AD" w:rsidRPr="009B52E4">
          <w:rPr>
            <w:rFonts w:ascii="Times New Roman" w:eastAsiaTheme="minorEastAsia" w:hAnsi="Times New Roman" w:cs="Times New Roman"/>
            <w:noProof/>
            <w:kern w:val="2"/>
            <w14:ligatures w14:val="standardContextual"/>
          </w:rPr>
          <w:tab/>
        </w:r>
        <w:r w:rsidR="008742AD" w:rsidRPr="009B52E4">
          <w:rPr>
            <w:rStyle w:val="a9"/>
            <w:rFonts w:ascii="Times New Roman" w:hAnsi="Times New Roman" w:cs="Times New Roman"/>
            <w:noProof/>
          </w:rPr>
          <w:t>Верхний предел муниципального долга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_Toc152751663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40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69FC90" w14:textId="4AB85512" w:rsidR="008742AD" w:rsidRPr="009B52E4" w:rsidRDefault="005C28F6">
      <w:pPr>
        <w:pStyle w:val="12"/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64" w:history="1">
        <w:r w:rsidR="008742AD" w:rsidRPr="009B52E4">
          <w:rPr>
            <w:rStyle w:val="a9"/>
            <w:rFonts w:ascii="Times New Roman" w:hAnsi="Times New Roman" w:cs="Times New Roman"/>
            <w:noProof/>
          </w:rPr>
          <w:t>муниципального образования «Ленский район» на 01.01.2025 года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_Toc152751664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40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0B06BE" w14:textId="6776D3F3" w:rsidR="008742AD" w:rsidRPr="009B52E4" w:rsidRDefault="005C28F6">
      <w:pPr>
        <w:pStyle w:val="12"/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65" w:history="1">
        <w:r w:rsidR="008742AD" w:rsidRPr="009B52E4">
          <w:rPr>
            <w:rStyle w:val="a9"/>
            <w:rFonts w:ascii="Times New Roman" w:hAnsi="Times New Roman" w:cs="Times New Roman"/>
            <w:noProof/>
          </w:rPr>
          <w:t>8. Выводы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_Toc152751665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41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B0E6631" w14:textId="0B5981A9" w:rsidR="008742AD" w:rsidRPr="009B52E4" w:rsidRDefault="005C28F6">
      <w:pPr>
        <w:pStyle w:val="12"/>
        <w:rPr>
          <w:rFonts w:ascii="Times New Roman" w:eastAsiaTheme="minorEastAsia" w:hAnsi="Times New Roman" w:cs="Times New Roman"/>
          <w:noProof/>
          <w:kern w:val="2"/>
          <w14:ligatures w14:val="standardContextual"/>
        </w:rPr>
      </w:pPr>
      <w:hyperlink w:anchor="_Toc152751666" w:history="1">
        <w:r w:rsidR="008742AD" w:rsidRPr="009B52E4">
          <w:rPr>
            <w:rStyle w:val="a9"/>
            <w:rFonts w:ascii="Times New Roman" w:hAnsi="Times New Roman" w:cs="Times New Roman"/>
            <w:noProof/>
          </w:rPr>
          <w:t>9. Рекомендации</w:t>
        </w:r>
        <w:r w:rsidR="008742AD" w:rsidRPr="009B52E4">
          <w:rPr>
            <w:rFonts w:ascii="Times New Roman" w:hAnsi="Times New Roman" w:cs="Times New Roman"/>
            <w:noProof/>
            <w:webHidden/>
          </w:rPr>
          <w:tab/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begin"/>
        </w:r>
        <w:r w:rsidR="008742AD" w:rsidRPr="009B52E4">
          <w:rPr>
            <w:rFonts w:ascii="Times New Roman" w:hAnsi="Times New Roman" w:cs="Times New Roman"/>
            <w:noProof/>
            <w:webHidden/>
          </w:rPr>
          <w:instrText xml:space="preserve"> PAGEREF _Toc152751666 \h </w:instrText>
        </w:r>
        <w:r w:rsidR="008742AD" w:rsidRPr="009B52E4">
          <w:rPr>
            <w:rFonts w:ascii="Times New Roman" w:hAnsi="Times New Roman" w:cs="Times New Roman"/>
            <w:noProof/>
            <w:webHidden/>
          </w:rPr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separate"/>
        </w:r>
        <w:r w:rsidR="001A6FEA">
          <w:rPr>
            <w:rFonts w:ascii="Times New Roman" w:hAnsi="Times New Roman" w:cs="Times New Roman"/>
            <w:noProof/>
            <w:webHidden/>
          </w:rPr>
          <w:t>46</w:t>
        </w:r>
        <w:r w:rsidR="008742AD" w:rsidRPr="009B52E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354E5E" w14:textId="12731E00" w:rsidR="000E27F1" w:rsidRPr="009B52E4" w:rsidRDefault="003B4488" w:rsidP="0042311A">
      <w:pPr>
        <w:keepNext/>
        <w:tabs>
          <w:tab w:val="left" w:pos="3780"/>
        </w:tabs>
        <w:spacing w:after="0" w:line="360" w:lineRule="auto"/>
        <w:ind w:firstLine="720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B5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fldChar w:fldCharType="end"/>
      </w:r>
    </w:p>
    <w:p w14:paraId="3C0C74BE" w14:textId="49F22938" w:rsidR="000E27F1" w:rsidRPr="009B52E4" w:rsidRDefault="00DE59CA" w:rsidP="0042311A">
      <w:pPr>
        <w:tabs>
          <w:tab w:val="left" w:pos="4605"/>
          <w:tab w:val="left" w:pos="6210"/>
        </w:tabs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2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B6120" w:rsidRPr="009B52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4E77BF5" w14:textId="16EAFAAF" w:rsidR="000E27F1" w:rsidRPr="009B52E4" w:rsidRDefault="009B52E4" w:rsidP="009B52E4">
      <w:pPr>
        <w:tabs>
          <w:tab w:val="left" w:pos="3780"/>
        </w:tabs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D1F2656" w14:textId="7F0E66F6" w:rsidR="00506540" w:rsidRDefault="00506540" w:rsidP="0042311A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0F4A2" w14:textId="6205E210" w:rsidR="00506540" w:rsidRDefault="00506540" w:rsidP="0042311A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E5948" w14:textId="110D71CB" w:rsidR="00506540" w:rsidRDefault="005C6FF4" w:rsidP="005C6FF4">
      <w:pPr>
        <w:tabs>
          <w:tab w:val="left" w:pos="3390"/>
        </w:tabs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8B22A8B" w14:textId="2616E2DA" w:rsidR="00506540" w:rsidRDefault="00506540" w:rsidP="0042311A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97C31" w14:textId="21EE4A14" w:rsidR="00506540" w:rsidRDefault="00506540" w:rsidP="0042311A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9CB8C8" w14:textId="77777777" w:rsidR="00506540" w:rsidRPr="00506540" w:rsidRDefault="00506540" w:rsidP="0042311A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B69B8E" w14:textId="614D782A" w:rsidR="000E27F1" w:rsidRPr="00506540" w:rsidRDefault="000E27F1" w:rsidP="007A2A8F">
      <w:pPr>
        <w:pStyle w:val="1"/>
        <w:numPr>
          <w:ilvl w:val="0"/>
          <w:numId w:val="13"/>
        </w:numPr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bookmarkStart w:id="0" w:name="_Toc152751646"/>
      <w:r w:rsidRPr="00506540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0"/>
    </w:p>
    <w:p w14:paraId="618E1363" w14:textId="57C5EA09" w:rsidR="000E27F1" w:rsidRPr="00EB6D99" w:rsidRDefault="000E27F1" w:rsidP="0016027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Контрольно-счетного органа муниципального образования «Ленский район» на проект решения «О бюджете муниципального образования «Ленский район» на 20</w:t>
      </w:r>
      <w:r w:rsidR="00AA0367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6D9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0367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3602C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397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</w:t>
      </w:r>
      <w:r w:rsidR="00216538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6D9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397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114A2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6D9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397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5C1F4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подготовлено в соответствии с Бюджетным кодексом Российской Федерации, Положением «О </w:t>
      </w:r>
      <w:r w:rsidR="001A0F55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онтрольно-счетном органе муниципального образования «Ленский район» и иными актами законодательства Российской Федерации, </w:t>
      </w:r>
      <w:r w:rsidR="006D3333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нормативными правовыми актами муниципального образования «Ленский район». </w:t>
      </w:r>
    </w:p>
    <w:p w14:paraId="200B914F" w14:textId="77777777" w:rsidR="00FE7574" w:rsidRPr="0084290C" w:rsidRDefault="000E27F1" w:rsidP="0016027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</w:t>
      </w:r>
      <w:r w:rsidR="00993531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B0378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185 БК РФ </w:t>
      </w:r>
      <w:r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местной администрацией</w:t>
      </w:r>
      <w:r w:rsidR="001B6B41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«Ленский </w:t>
      </w:r>
      <w:r w:rsidR="00950C83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на</w:t>
      </w:r>
      <w:r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Районному Совету депутатов муниципального образования «Ленский район» (далее – Районный </w:t>
      </w:r>
      <w:r w:rsidR="00950C83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Совет) в</w:t>
      </w:r>
      <w:r w:rsidR="00A84124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бюджетным законодательством – </w:t>
      </w:r>
      <w:r w:rsidR="004A1C7F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93531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A1C7F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3531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64591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6D99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3531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5947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67F016" w14:textId="62CD6D7C" w:rsidR="00365559" w:rsidRPr="00FE7574" w:rsidRDefault="00A75947" w:rsidP="00FE7574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представлен в соответствии с приложениями согласно </w:t>
      </w:r>
      <w:r w:rsidR="00C548F3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ч. 3</w:t>
      </w:r>
      <w:r w:rsidR="008A1719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 </w:t>
      </w:r>
      <w:r w:rsidR="00C548F3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Районного Совета депутатов МО «Ленский район» </w:t>
      </w:r>
      <w:r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03.12.2020 № 1-5 «Об утверждении новой редакции Положения о бюджетном устройстве и бюджетном процессе муниципального образования «Ленский район» РС (Я).</w:t>
      </w:r>
      <w:r w:rsidR="00365559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 ходе экспертизы установлено, что Приложения к проекту решения № 3, 4, 5, составлены в нарушение </w:t>
      </w:r>
      <w:r w:rsidR="00365559" w:rsidRPr="0084290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п.</w:t>
      </w:r>
      <w:r w:rsidR="007A377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365559" w:rsidRPr="0084290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 ст. 21 БК РФ, п</w:t>
      </w:r>
      <w:r w:rsidR="00365559" w:rsidRPr="0084290C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. 21 Приказа Минфина России от 24.05.2022 </w:t>
      </w:r>
      <w:r w:rsidR="00FF640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№</w:t>
      </w:r>
      <w:r w:rsidR="00365559" w:rsidRPr="0084290C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82н 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ФИНУ № 209 от 05.12.2022 «Об утверждении перечня целевых статей», в части распределения бюджетных ассигнований по целевым статьям без указания направления расходов</w:t>
      </w:r>
      <w:r w:rsidR="00365559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5E4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5559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13-17 разряды</w:t>
      </w:r>
      <w:r w:rsidR="003265E4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559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74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265E4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свою очередь,</w:t>
      </w:r>
      <w:r w:rsidR="00FE7574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559" w:rsidRPr="008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предназначены для кодирования бюджетных ассигнований по соответствующему </w:t>
      </w:r>
      <w:r w:rsidR="00365559" w:rsidRPr="00365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(цели) расходования средств, а также по соответствующему результату реализации федерального проекта, ведомственного проекта</w:t>
      </w:r>
      <w:r w:rsidR="0032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="0036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A7EE2C" w14:textId="77777777" w:rsidR="003B0E43" w:rsidRDefault="003B0E43" w:rsidP="00365559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CF6EE" w14:textId="77777777" w:rsidR="003B0E43" w:rsidRDefault="003B0E43" w:rsidP="00365559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0CD6E" w14:textId="0C68FCF5" w:rsidR="00365559" w:rsidRDefault="00365559" w:rsidP="00365559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7"/>
        <w:gridCol w:w="1192"/>
        <w:gridCol w:w="2283"/>
        <w:gridCol w:w="744"/>
        <w:gridCol w:w="800"/>
        <w:gridCol w:w="568"/>
        <w:gridCol w:w="590"/>
        <w:gridCol w:w="586"/>
        <w:gridCol w:w="590"/>
        <w:gridCol w:w="624"/>
      </w:tblGrid>
      <w:tr w:rsidR="00365559" w:rsidRPr="00365559" w14:paraId="7A89CEA5" w14:textId="77777777" w:rsidTr="002A16C2">
        <w:tc>
          <w:tcPr>
            <w:tcW w:w="9464" w:type="dxa"/>
            <w:gridSpan w:val="10"/>
          </w:tcPr>
          <w:p w14:paraId="153DAFB1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Целевая статья</w:t>
            </w:r>
          </w:p>
        </w:tc>
      </w:tr>
      <w:tr w:rsidR="00365559" w:rsidRPr="00365559" w14:paraId="5155686D" w14:textId="77777777" w:rsidTr="002A16C2">
        <w:tc>
          <w:tcPr>
            <w:tcW w:w="6506" w:type="dxa"/>
            <w:gridSpan w:val="5"/>
          </w:tcPr>
          <w:p w14:paraId="13C99CBC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ind w:left="772" w:firstLine="489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Программная (непрограммная) статья</w:t>
            </w:r>
          </w:p>
        </w:tc>
        <w:tc>
          <w:tcPr>
            <w:tcW w:w="2958" w:type="dxa"/>
            <w:gridSpan w:val="5"/>
            <w:vMerge w:val="restart"/>
          </w:tcPr>
          <w:p w14:paraId="388E9776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Направление расходов</w:t>
            </w:r>
          </w:p>
        </w:tc>
      </w:tr>
      <w:tr w:rsidR="00365559" w:rsidRPr="00365559" w14:paraId="69D2A6AD" w14:textId="77777777" w:rsidTr="002A16C2">
        <w:tc>
          <w:tcPr>
            <w:tcW w:w="2679" w:type="dxa"/>
            <w:gridSpan w:val="2"/>
          </w:tcPr>
          <w:p w14:paraId="54940047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программное (непрограммное) направление деятельности</w:t>
            </w:r>
          </w:p>
        </w:tc>
        <w:tc>
          <w:tcPr>
            <w:tcW w:w="2283" w:type="dxa"/>
          </w:tcPr>
          <w:p w14:paraId="4CDB8619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544" w:type="dxa"/>
            <w:gridSpan w:val="2"/>
          </w:tcPr>
          <w:p w14:paraId="1CB452E9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структурный элемент</w:t>
            </w:r>
          </w:p>
        </w:tc>
        <w:tc>
          <w:tcPr>
            <w:tcW w:w="2958" w:type="dxa"/>
            <w:gridSpan w:val="5"/>
            <w:vMerge/>
          </w:tcPr>
          <w:p w14:paraId="4CDD88B7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365559" w:rsidRPr="00365559" w14:paraId="18394318" w14:textId="77777777" w:rsidTr="002A16C2">
        <w:tc>
          <w:tcPr>
            <w:tcW w:w="1487" w:type="dxa"/>
          </w:tcPr>
          <w:p w14:paraId="51511EA7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8</w:t>
            </w:r>
          </w:p>
        </w:tc>
        <w:tc>
          <w:tcPr>
            <w:tcW w:w="1192" w:type="dxa"/>
          </w:tcPr>
          <w:p w14:paraId="3011C469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9</w:t>
            </w:r>
          </w:p>
        </w:tc>
        <w:tc>
          <w:tcPr>
            <w:tcW w:w="2283" w:type="dxa"/>
          </w:tcPr>
          <w:p w14:paraId="34A8BE85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10</w:t>
            </w:r>
          </w:p>
        </w:tc>
        <w:tc>
          <w:tcPr>
            <w:tcW w:w="744" w:type="dxa"/>
          </w:tcPr>
          <w:p w14:paraId="48A1CE01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11</w:t>
            </w:r>
          </w:p>
        </w:tc>
        <w:tc>
          <w:tcPr>
            <w:tcW w:w="800" w:type="dxa"/>
          </w:tcPr>
          <w:p w14:paraId="0268E677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12</w:t>
            </w:r>
          </w:p>
        </w:tc>
        <w:tc>
          <w:tcPr>
            <w:tcW w:w="568" w:type="dxa"/>
          </w:tcPr>
          <w:p w14:paraId="0D5E1E81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13</w:t>
            </w:r>
          </w:p>
        </w:tc>
        <w:tc>
          <w:tcPr>
            <w:tcW w:w="590" w:type="dxa"/>
          </w:tcPr>
          <w:p w14:paraId="6EC4E1FA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14</w:t>
            </w:r>
          </w:p>
        </w:tc>
        <w:tc>
          <w:tcPr>
            <w:tcW w:w="586" w:type="dxa"/>
          </w:tcPr>
          <w:p w14:paraId="121E1D9F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15</w:t>
            </w:r>
          </w:p>
        </w:tc>
        <w:tc>
          <w:tcPr>
            <w:tcW w:w="590" w:type="dxa"/>
          </w:tcPr>
          <w:p w14:paraId="28632286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16</w:t>
            </w:r>
          </w:p>
        </w:tc>
        <w:tc>
          <w:tcPr>
            <w:tcW w:w="624" w:type="dxa"/>
          </w:tcPr>
          <w:p w14:paraId="7E302646" w14:textId="77777777" w:rsidR="00365559" w:rsidRPr="00365559" w:rsidRDefault="00365559" w:rsidP="008D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17</w:t>
            </w:r>
          </w:p>
        </w:tc>
      </w:tr>
    </w:tbl>
    <w:p w14:paraId="6094EA3C" w14:textId="77777777" w:rsidR="00365559" w:rsidRDefault="00365559" w:rsidP="0016027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7D29F" w14:textId="4C7448DF" w:rsidR="00365559" w:rsidRDefault="00365559" w:rsidP="0016027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в таблице 2, на примере муниципальной программы «Развитие транспортной инфраструктуры» представлено распределение бюджетных ассигнований в соответствии с внесенным проектом решения о бюджете</w:t>
      </w:r>
      <w:r w:rsidR="00EE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целевым статьям, без указания направления расходов.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FC1002" w14:textId="6E8BD9A1" w:rsidR="00365559" w:rsidRDefault="00365559" w:rsidP="00365559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14:paraId="68AC03FB" w14:textId="3D60B02C" w:rsidR="00365559" w:rsidRDefault="00EE5572" w:rsidP="00365559">
      <w:pPr>
        <w:suppressAutoHyphens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72">
        <w:rPr>
          <w:noProof/>
        </w:rPr>
        <w:drawing>
          <wp:inline distT="0" distB="0" distL="0" distR="0" wp14:anchorId="73142FFF" wp14:editId="3FA7E744">
            <wp:extent cx="6209665" cy="2140585"/>
            <wp:effectExtent l="0" t="0" r="635" b="0"/>
            <wp:docPr id="2635481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4035" w14:textId="1AD82898" w:rsidR="00EE5572" w:rsidRDefault="00EE5572" w:rsidP="00EE5572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КСО МО «Ленский район» отражение бюджетных ассигнований подобным образом нарушает принципы бюджетной системы, такие как прозрачность (открытость</w:t>
      </w:r>
      <w:r w:rsidR="00FD3BC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адресност</w:t>
      </w:r>
      <w:r w:rsidR="00FD3B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целево</w:t>
      </w:r>
      <w:r w:rsidR="00FD3B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бюджетных средств</w:t>
      </w:r>
      <w:r w:rsidR="00FD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326AE0" w14:textId="6CCE9724" w:rsidR="00EE5572" w:rsidRDefault="00EE5572" w:rsidP="00EE5572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в таблице 3, представлено распределение бюджетных по целевым статьям, с указанием направления расходов.</w:t>
      </w:r>
    </w:p>
    <w:p w14:paraId="16135D90" w14:textId="77777777" w:rsidR="0057579E" w:rsidRDefault="0057579E" w:rsidP="00EE5572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4B5ED" w14:textId="77777777" w:rsidR="00EE6849" w:rsidRDefault="00EE6849" w:rsidP="00EE5572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88ABA" w14:textId="77777777" w:rsidR="00EE6849" w:rsidRDefault="00EE6849" w:rsidP="00EE5572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65DCC" w14:textId="77777777" w:rsidR="003B0E43" w:rsidRDefault="003B0E43" w:rsidP="00EE5572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E1B65" w14:textId="1659DD95" w:rsidR="00EE5572" w:rsidRDefault="00EE5572" w:rsidP="00EE5572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14:paraId="28BF34F7" w14:textId="5BAB193B" w:rsidR="00EE5572" w:rsidRDefault="00EE5572" w:rsidP="00EE5572">
      <w:pPr>
        <w:suppressAutoHyphens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72">
        <w:rPr>
          <w:noProof/>
        </w:rPr>
        <w:drawing>
          <wp:inline distT="0" distB="0" distL="0" distR="0" wp14:anchorId="296F3749" wp14:editId="4599C4E0">
            <wp:extent cx="6209665" cy="3912870"/>
            <wp:effectExtent l="0" t="0" r="635" b="0"/>
            <wp:docPr id="78502997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16AA46" w14:textId="621BF292" w:rsidR="00EE5572" w:rsidRDefault="00FD3BC7" w:rsidP="0016027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КСО МО «Ленский район», распределение бюджетных ассигнований согласно таблице 3, обеспечивает открытость и доступность для публичного ознакомления людей информации о бюджетном процессе. Публичное обнародование показателей подобным образом дает возможность населению понимать на какие цели предусмотрены бюджетные ассигнования.   </w:t>
      </w:r>
    </w:p>
    <w:p w14:paraId="3E2EFBD0" w14:textId="3697C1D6" w:rsidR="00817AE5" w:rsidRPr="00083955" w:rsidRDefault="005C1F49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ст. 184.2 БК РФ, статьи 22 Положения «О бюджетном процессе в муниципальном образовании «Ленский район» проект решения о бюджете содержит</w:t>
      </w:r>
      <w:r w:rsidR="0032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необходимые документы</w:t>
      </w:r>
      <w:r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7AE5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7F2FC2" w14:textId="5CACC4E3" w:rsidR="00AB3E80" w:rsidRPr="00083955" w:rsidRDefault="005C1F49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1A9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3E80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муниципального образования «Ленский район» на 202</w:t>
      </w:r>
      <w:r w:rsidR="00C22AFF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3E80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22AFF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3E80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22AFF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3E80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утвержденные Постановлением главы от </w:t>
      </w:r>
      <w:r w:rsidR="00C22AFF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01.11.2023</w:t>
      </w:r>
      <w:r w:rsidR="00AB3E80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B31A9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E80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</w:t>
      </w:r>
      <w:r w:rsidR="00C22AFF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643</w:t>
      </w:r>
      <w:r w:rsidR="00A64591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22AFF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3E80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57ED1C" w14:textId="0B0627F0" w:rsidR="00AB3E80" w:rsidRDefault="00AB3E80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1A9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</w:t>
      </w:r>
      <w:r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социально-экономического развития Ленского района за 9 </w:t>
      </w:r>
      <w:r w:rsidR="00211365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</w:t>
      </w:r>
      <w:r w:rsidR="00083955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1365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78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ожидаемые итоги 20</w:t>
      </w:r>
      <w:r w:rsidR="00A64591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3955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2078"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39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FC0B3F" w14:textId="6171668D" w:rsidR="00294A4E" w:rsidRPr="00294A4E" w:rsidRDefault="00294A4E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 социально-экономического развития муниципального образования «Ленский район» на 2024-2026 годы, одобренный постановлением главы от 05.10.2023 № 01-03-574/3 (далее – Прогноз СЭР).</w:t>
      </w:r>
    </w:p>
    <w:p w14:paraId="6E2753AC" w14:textId="0809F198" w:rsidR="007F7D06" w:rsidRPr="00294A4E" w:rsidRDefault="007F7D06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1A9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территории;</w:t>
      </w:r>
    </w:p>
    <w:p w14:paraId="4D301786" w14:textId="3118B262" w:rsidR="004E5685" w:rsidRPr="00294A4E" w:rsidRDefault="00AB3E80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1A9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685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</w:t>
      </w:r>
      <w:r w:rsidR="00BC4499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E5685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BC4499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5685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="00BC4499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="004E5685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C4499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5685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6FC728" w14:textId="1C66EFA6" w:rsidR="007F7D06" w:rsidRPr="00294A4E" w:rsidRDefault="007F7D06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1A9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годом); </w:t>
      </w:r>
    </w:p>
    <w:p w14:paraId="57A4299A" w14:textId="32CE2017" w:rsidR="00294A4E" w:rsidRPr="00294A4E" w:rsidRDefault="00294A4E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5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бюджета на текущий финансовый год;</w:t>
      </w:r>
    </w:p>
    <w:p w14:paraId="1EAF5EEA" w14:textId="51D75FD3" w:rsidR="00D40F02" w:rsidRPr="00294A4E" w:rsidRDefault="00D40F02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1A9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источников доходов бюджета муниципального образования «Ленский район» на 202</w:t>
      </w:r>
      <w:r w:rsidR="003A00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A00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0C81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A00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8C594B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D8E829" w14:textId="3CD6C2BB" w:rsidR="008C594B" w:rsidRPr="00294A4E" w:rsidRDefault="008C594B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1A9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муниципальных программ муниципального образования «Ленский район»</w:t>
      </w:r>
      <w:r w:rsidR="00385A81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проекты изменений </w:t>
      </w:r>
      <w:r w:rsidR="008417AB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паспорта </w:t>
      </w:r>
      <w:r w:rsidR="00385A81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="002D2078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1BCF6" w14:textId="372E30AB" w:rsidR="00B912A5" w:rsidRPr="00294A4E" w:rsidRDefault="00B912A5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81B25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бюджете </w:t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на трехлетний бюджетный цикл – на 202</w:t>
      </w:r>
      <w:r w:rsidR="00083955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83955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83955"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что соответствует положениям законодательства.</w:t>
      </w:r>
    </w:p>
    <w:p w14:paraId="10410EB8" w14:textId="56EEA34E" w:rsidR="00BC4499" w:rsidRDefault="00BC4499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0114591"/>
      <w:r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бюджета, утвержден</w:t>
      </w:r>
      <w:r w:rsidR="00AA2E69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от 2</w:t>
      </w:r>
      <w:r w:rsidR="004558ED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4558ED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01-03-6</w:t>
      </w:r>
      <w:r w:rsidR="004558ED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58ED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2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3A0015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3A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0015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="003A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E69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</w:t>
      </w:r>
      <w:r w:rsidR="00AA2E69" w:rsidRPr="00DC3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</w:t>
      </w:r>
      <w:r w:rsidR="003A0015" w:rsidRPr="00DC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0F12" w:rsidRPr="00DC3B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2E69" w:rsidRPr="00DC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480F12" w:rsidRPr="00DC3B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2E69" w:rsidRPr="00DC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</w:t>
      </w:r>
      <w:r w:rsidR="003A0015" w:rsidRPr="00DC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A2E69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 w:rsidR="003A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2E69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бюджетов бюджетной системы Российской Федерации</w:t>
      </w:r>
      <w:r w:rsidR="0048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кодом главы 182</w:t>
      </w:r>
      <w:r w:rsidR="00AA2E69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0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«Федеральная налоговая служба»</w:t>
      </w:r>
      <w:r w:rsidR="00911711" w:rsidRPr="0079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6A1254" w14:textId="77777777" w:rsidR="003B0E43" w:rsidRDefault="003B0E43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C591B" w14:textId="77777777" w:rsidR="003B0E43" w:rsidRDefault="003B0E43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DC5E6" w14:textId="77777777" w:rsidR="003B0E43" w:rsidRDefault="003B0E43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4D719" w14:textId="77777777" w:rsidR="003B0E43" w:rsidRPr="00795474" w:rsidRDefault="003B0E43" w:rsidP="0057579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7AD04" w14:textId="34A5C38E" w:rsidR="00567F4C" w:rsidRDefault="004528FF" w:rsidP="00F565B3">
      <w:pPr>
        <w:pStyle w:val="1"/>
        <w:numPr>
          <w:ilvl w:val="0"/>
          <w:numId w:val="1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bookmarkStart w:id="2" w:name="_Toc152751647"/>
      <w:bookmarkEnd w:id="1"/>
      <w:r w:rsidRPr="00D03460">
        <w:rPr>
          <w:rFonts w:ascii="Times New Roman" w:hAnsi="Times New Roman"/>
          <w:sz w:val="28"/>
          <w:szCs w:val="28"/>
        </w:rPr>
        <w:lastRenderedPageBreak/>
        <w:t>Анализ реализации положений послания Президента Российской Федерации Федеральному Собранию Российской Федерации</w:t>
      </w:r>
      <w:r w:rsidR="006C6BB9">
        <w:rPr>
          <w:rFonts w:ascii="Times New Roman" w:hAnsi="Times New Roman"/>
          <w:sz w:val="28"/>
          <w:szCs w:val="28"/>
        </w:rPr>
        <w:t>,</w:t>
      </w:r>
      <w:r w:rsidR="00231DDB">
        <w:rPr>
          <w:rFonts w:ascii="Times New Roman" w:hAnsi="Times New Roman"/>
          <w:sz w:val="28"/>
          <w:szCs w:val="28"/>
        </w:rPr>
        <w:t xml:space="preserve"> </w:t>
      </w:r>
      <w:r w:rsidRPr="00D03460">
        <w:rPr>
          <w:rFonts w:ascii="Times New Roman" w:hAnsi="Times New Roman"/>
          <w:sz w:val="28"/>
          <w:szCs w:val="28"/>
        </w:rPr>
        <w:t xml:space="preserve">определяющего бюджетную политику; </w:t>
      </w:r>
      <w:r w:rsidR="006403D5">
        <w:rPr>
          <w:rFonts w:ascii="Times New Roman" w:hAnsi="Times New Roman"/>
          <w:sz w:val="28"/>
          <w:szCs w:val="28"/>
        </w:rPr>
        <w:t>п</w:t>
      </w:r>
      <w:r w:rsidRPr="00567F4C">
        <w:rPr>
          <w:rFonts w:ascii="Times New Roman" w:eastAsia="Calibri" w:hAnsi="Times New Roman"/>
          <w:sz w:val="28"/>
          <w:szCs w:val="28"/>
        </w:rPr>
        <w:t>араметр</w:t>
      </w:r>
      <w:r w:rsidRPr="00231DDB">
        <w:rPr>
          <w:rFonts w:ascii="Times New Roman" w:eastAsia="Calibri" w:hAnsi="Times New Roman"/>
          <w:bCs/>
          <w:sz w:val="28"/>
          <w:szCs w:val="28"/>
        </w:rPr>
        <w:t>ов</w:t>
      </w:r>
      <w:r w:rsidRPr="00567F4C">
        <w:rPr>
          <w:rFonts w:ascii="Times New Roman" w:eastAsia="Calibri" w:hAnsi="Times New Roman"/>
          <w:sz w:val="28"/>
          <w:szCs w:val="28"/>
        </w:rPr>
        <w:t xml:space="preserve"> прогноза</w:t>
      </w:r>
      <w:r w:rsidR="00231DDB">
        <w:rPr>
          <w:rFonts w:ascii="Times New Roman" w:eastAsia="Calibri" w:hAnsi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/>
          <w:sz w:val="28"/>
          <w:szCs w:val="28"/>
        </w:rPr>
        <w:t>макроэкономических показателей, использованных при составлении</w:t>
      </w:r>
      <w:r w:rsidR="00231DDB">
        <w:rPr>
          <w:rFonts w:ascii="Times New Roman" w:eastAsia="Calibri" w:hAnsi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/>
          <w:sz w:val="28"/>
          <w:szCs w:val="28"/>
        </w:rPr>
        <w:t>проекта бюджета</w:t>
      </w:r>
      <w:r>
        <w:rPr>
          <w:rFonts w:ascii="Times New Roman" w:eastAsia="Calibri" w:hAnsi="Times New Roman"/>
          <w:sz w:val="28"/>
          <w:szCs w:val="28"/>
        </w:rPr>
        <w:t>;</w:t>
      </w:r>
      <w:r w:rsidR="00231DDB">
        <w:rPr>
          <w:rFonts w:ascii="Times New Roman" w:hAnsi="Times New Roman"/>
          <w:sz w:val="28"/>
          <w:szCs w:val="28"/>
        </w:rPr>
        <w:t xml:space="preserve"> </w:t>
      </w:r>
      <w:r w:rsidRPr="00D03460">
        <w:rPr>
          <w:rFonts w:ascii="Times New Roman" w:hAnsi="Times New Roman"/>
          <w:sz w:val="28"/>
          <w:szCs w:val="28"/>
        </w:rPr>
        <w:t>основных направлений бюджетной и налоговой</w:t>
      </w:r>
      <w:r w:rsidR="00231DDB">
        <w:rPr>
          <w:rFonts w:ascii="Times New Roman" w:hAnsi="Times New Roman"/>
          <w:sz w:val="28"/>
          <w:szCs w:val="28"/>
        </w:rPr>
        <w:t xml:space="preserve"> </w:t>
      </w:r>
      <w:r w:rsidRPr="00D03460">
        <w:rPr>
          <w:rFonts w:ascii="Times New Roman" w:hAnsi="Times New Roman"/>
          <w:sz w:val="28"/>
          <w:szCs w:val="28"/>
        </w:rPr>
        <w:t>политики РС (Я); муниципальных программ МО «Ленский район»</w:t>
      </w:r>
      <w:r>
        <w:rPr>
          <w:rFonts w:ascii="Times New Roman" w:hAnsi="Times New Roman"/>
          <w:sz w:val="28"/>
          <w:szCs w:val="28"/>
        </w:rPr>
        <w:t>.</w:t>
      </w:r>
      <w:bookmarkEnd w:id="2"/>
    </w:p>
    <w:p w14:paraId="7F7FDE64" w14:textId="59F2AEF7" w:rsidR="004528FF" w:rsidRPr="004528FF" w:rsidRDefault="004528FF" w:rsidP="000244D3">
      <w:pPr>
        <w:pStyle w:val="a7"/>
        <w:spacing w:after="0" w:line="360" w:lineRule="auto"/>
        <w:rPr>
          <w:rFonts w:eastAsia="Calibri"/>
          <w:lang w:eastAsia="ar-SA"/>
        </w:rPr>
      </w:pPr>
      <w:bookmarkStart w:id="3" w:name="_Toc152751648"/>
      <w:r w:rsidRPr="004528FF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2.1. Параметры прогноза макроэкономических показателей, </w:t>
      </w:r>
      <w:r w:rsidRPr="004528FF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использованных при</w:t>
      </w:r>
      <w:r w:rsidRPr="00567F4C">
        <w:rPr>
          <w:rFonts w:ascii="Times New Roman" w:eastAsia="Calibri" w:hAnsi="Times New Roman"/>
          <w:b/>
          <w:color w:val="000000"/>
          <w:sz w:val="28"/>
          <w:szCs w:val="28"/>
          <w:lang w:eastAsia="ar-SA"/>
        </w:rPr>
        <w:t xml:space="preserve"> составлении проекта бюджета</w:t>
      </w:r>
      <w:bookmarkEnd w:id="3"/>
    </w:p>
    <w:p w14:paraId="49F54C24" w14:textId="545FEFD0" w:rsidR="00567F4C" w:rsidRPr="00567F4C" w:rsidRDefault="00567F4C" w:rsidP="00A772C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 статьи 169 БК РФ проект бюджета составляется на основе прогноза социально-экономического развития (далее Прогноз СЭР) в целях финансового обеспечения расходных обязательств. </w:t>
      </w:r>
    </w:p>
    <w:p w14:paraId="6276EB2D" w14:textId="77777777" w:rsidR="00567F4C" w:rsidRPr="00567F4C" w:rsidRDefault="00567F4C" w:rsidP="00A772C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 статьи 173 БК РФ прогноз социально-экономического развития муниципального образования ежегодно разрабатывается в порядке, установленном соответственно местной администрацией. Постановлением главы МО «Ленский район» от 15.06.2020 № 01-03-273/0 утвержден «Порядок разработки и корректировки прогноза социально-экономического развития муниципального образования «Ленский район» Республики Саха (Якутия) на среднесрочный и долгосрочный период» (далее Порядок разработки прогноза СЭР), согласно которому, Прогноз СЭР разрабатывается в том числе на основе Стратегии социально – экономического развития муниципального образования «Ленский район» РС(Я) на период до 2030 года, путем уточнения параметров планового периода и добавления параметров второго года планового периода с указанием причин и факторов прогнозируемых изменений. </w:t>
      </w:r>
    </w:p>
    <w:p w14:paraId="4ACAB0A9" w14:textId="77777777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Согласно содержанию Пояснительной записки, вариант 1 – базовый вариант Прогноза СЭР, рассматривается как основной для составления бюджета муниципального образования «Ленский район» на 2024 год и на плановый период 2025-2026 годов.</w:t>
      </w:r>
    </w:p>
    <w:p w14:paraId="443E988E" w14:textId="7E249D01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19415306"/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Информация о прогнозных макроэкономических показателях социально-экономического развития на 2024-2026 годы </w:t>
      </w:r>
      <w:bookmarkEnd w:id="4"/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представлена в </w:t>
      </w:r>
      <w:r w:rsidR="0057579E">
        <w:rPr>
          <w:rFonts w:ascii="Times New Roman" w:eastAsia="Calibri" w:hAnsi="Times New Roman" w:cs="Times New Roman"/>
          <w:sz w:val="28"/>
          <w:szCs w:val="28"/>
        </w:rPr>
        <w:t>т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аблице </w:t>
      </w:r>
      <w:r w:rsidR="0057579E">
        <w:rPr>
          <w:rFonts w:ascii="Times New Roman" w:eastAsia="Calibri" w:hAnsi="Times New Roman" w:cs="Times New Roman"/>
          <w:sz w:val="28"/>
          <w:szCs w:val="28"/>
        </w:rPr>
        <w:t>4</w:t>
      </w:r>
      <w:r w:rsidR="000B7345">
        <w:rPr>
          <w:rFonts w:ascii="Times New Roman" w:eastAsia="Calibri" w:hAnsi="Times New Roman" w:cs="Times New Roman"/>
          <w:sz w:val="28"/>
          <w:szCs w:val="28"/>
        </w:rPr>
        <w:t>.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DEE500" w14:textId="1C0A15E1" w:rsidR="000B7345" w:rsidRPr="00567F4C" w:rsidRDefault="000B7345" w:rsidP="000B734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4C20CA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5DA161A1" w14:textId="6B43BB32" w:rsidR="0057579E" w:rsidRDefault="000B7345" w:rsidP="000B73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41AD1C0F" wp14:editId="79D3A3D2">
            <wp:extent cx="6041096" cy="6972300"/>
            <wp:effectExtent l="0" t="0" r="0" b="0"/>
            <wp:docPr id="7383304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70" cy="697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BBB5A" w14:textId="690FB2DE" w:rsidR="0057579E" w:rsidRPr="000B7345" w:rsidRDefault="000B7345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345">
        <w:rPr>
          <w:rFonts w:ascii="Times New Roman" w:eastAsia="Calibri" w:hAnsi="Times New Roman" w:cs="Times New Roman"/>
          <w:sz w:val="28"/>
          <w:szCs w:val="28"/>
        </w:rPr>
        <w:t>Как свидетельствует таблица 4:</w:t>
      </w:r>
    </w:p>
    <w:p w14:paraId="3CAF2649" w14:textId="62FF6826" w:rsidR="00567F4C" w:rsidRPr="00567F4C" w:rsidRDefault="006B480B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80B">
        <w:rPr>
          <w:rFonts w:ascii="Times New Roman" w:eastAsia="Calibri" w:hAnsi="Times New Roman" w:cs="Times New Roman"/>
          <w:sz w:val="28"/>
          <w:szCs w:val="28"/>
          <w:u w:val="single"/>
        </w:rPr>
        <w:t>Среднегодовая численность населения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 xml:space="preserve">о итогам 2022 года, относительно отчетных данных 2021 года, уменьшилась на 4 135 человек или на 11,37 % и составила 32 234 человек. Такое </w:t>
      </w:r>
      <w:r w:rsidR="003B398A">
        <w:rPr>
          <w:rFonts w:ascii="Times New Roman" w:eastAsia="Calibri" w:hAnsi="Times New Roman" w:cs="Times New Roman"/>
          <w:sz w:val="28"/>
          <w:szCs w:val="28"/>
        </w:rPr>
        <w:t>значительное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 xml:space="preserve"> уменьшение сложилось ввиду корректировки численности населения с учетом данных, полученных по итогам Всероссийской переписи населения </w:t>
      </w:r>
      <w:r w:rsidR="00567F4C" w:rsidRPr="00B164E0">
        <w:rPr>
          <w:rFonts w:ascii="Times New Roman" w:eastAsia="Calibri" w:hAnsi="Times New Roman" w:cs="Times New Roman"/>
          <w:sz w:val="28"/>
          <w:szCs w:val="28"/>
        </w:rPr>
        <w:t>(далее – ВПН),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 xml:space="preserve"> проходившей в 2021 году, а 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lastRenderedPageBreak/>
        <w:t>также ввиду миграционного оттока населения и его естественной убыли (превышение числа умерших над числом родившихся). По оценке 2023 года</w:t>
      </w:r>
      <w:r w:rsidR="003B398A">
        <w:rPr>
          <w:rFonts w:ascii="Times New Roman" w:eastAsia="Calibri" w:hAnsi="Times New Roman" w:cs="Times New Roman"/>
          <w:sz w:val="28"/>
          <w:szCs w:val="28"/>
        </w:rPr>
        <w:t>,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 xml:space="preserve"> по данному показателю</w:t>
      </w:r>
      <w:r w:rsidR="003B398A">
        <w:rPr>
          <w:rFonts w:ascii="Times New Roman" w:eastAsia="Calibri" w:hAnsi="Times New Roman" w:cs="Times New Roman"/>
          <w:sz w:val="28"/>
          <w:szCs w:val="28"/>
        </w:rPr>
        <w:t>,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 xml:space="preserve"> ожидается уменьшение до 32 021 человек или 99,34 % к 2022 году</w:t>
      </w:r>
      <w:r w:rsidR="003B398A">
        <w:rPr>
          <w:rFonts w:ascii="Times New Roman" w:eastAsia="Calibri" w:hAnsi="Times New Roman" w:cs="Times New Roman"/>
          <w:sz w:val="28"/>
          <w:szCs w:val="28"/>
        </w:rPr>
        <w:t>.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98A">
        <w:rPr>
          <w:rFonts w:ascii="Times New Roman" w:eastAsia="Calibri" w:hAnsi="Times New Roman" w:cs="Times New Roman"/>
          <w:sz w:val="28"/>
          <w:szCs w:val="28"/>
        </w:rPr>
        <w:t>В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 xml:space="preserve"> прогнозируемом периоде значение данного показателя также имеет тенденцию к снижению. </w:t>
      </w:r>
    </w:p>
    <w:p w14:paraId="0910D179" w14:textId="2393D56B" w:rsidR="000A4866" w:rsidRDefault="000A4866" w:rsidP="000A486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4B3">
        <w:rPr>
          <w:rFonts w:ascii="Times New Roman" w:eastAsia="Calibri" w:hAnsi="Times New Roman" w:cs="Times New Roman"/>
          <w:sz w:val="28"/>
          <w:szCs w:val="28"/>
          <w:u w:val="single"/>
        </w:rPr>
        <w:t>Среднегодовая численность занятых всеми видами экономической деятельности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по итогам 2022 года составила 36 852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вопреки Прогнозу СЭР на 2023-2025 года, согласно которому прогнозировалась стабильная тенденция к снижению данного показателя (к 2025 году до </w:t>
      </w:r>
      <w:r w:rsidRPr="00567F4C">
        <w:rPr>
          <w:rFonts w:ascii="Times New Roman" w:eastAsia="Calibri" w:hAnsi="Times New Roman" w:cs="Times New Roman"/>
          <w:sz w:val="28"/>
          <w:szCs w:val="28"/>
        </w:rPr>
        <w:t>32 282,40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обусловленная </w:t>
      </w:r>
      <w:r w:rsidRPr="00567F4C">
        <w:rPr>
          <w:rFonts w:ascii="Times New Roman" w:eastAsia="Calibri" w:hAnsi="Times New Roman" w:cs="Times New Roman"/>
          <w:sz w:val="28"/>
          <w:szCs w:val="28"/>
        </w:rPr>
        <w:t>завершающими работами по строительству объектов нефтегазовой промышленности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Учитывая данные Прогноза СЭР на 2024-2026 годы, тенденция к увеличению данного показателя сохранится, при этом, в нарушение п. 2.2 раздела 2 </w:t>
      </w:r>
      <w:r w:rsidRPr="00567F4C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разработки прогноза СЭР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396D">
        <w:rPr>
          <w:rFonts w:ascii="Times New Roman" w:eastAsia="Calibri" w:hAnsi="Times New Roman" w:cs="Times New Roman"/>
          <w:sz w:val="28"/>
          <w:szCs w:val="28"/>
        </w:rPr>
        <w:t>причин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1396D">
        <w:rPr>
          <w:rFonts w:ascii="Times New Roman" w:eastAsia="Calibri" w:hAnsi="Times New Roman" w:cs="Times New Roman"/>
          <w:sz w:val="28"/>
          <w:szCs w:val="28"/>
        </w:rPr>
        <w:t xml:space="preserve"> и фактор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1396D">
        <w:rPr>
          <w:rFonts w:ascii="Times New Roman" w:eastAsia="Calibri" w:hAnsi="Times New Roman" w:cs="Times New Roman"/>
          <w:sz w:val="28"/>
          <w:szCs w:val="28"/>
        </w:rPr>
        <w:t xml:space="preserve"> прогнозируемых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указанного параметра</w:t>
      </w:r>
      <w:r w:rsidRPr="00D31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пояснительной записке отсутствуют.</w:t>
      </w:r>
    </w:p>
    <w:p w14:paraId="6D2A2BBD" w14:textId="48783E86" w:rsidR="000A4866" w:rsidRDefault="000A4866" w:rsidP="000A486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Показатель </w:t>
      </w:r>
      <w:r w:rsidRPr="006171DB">
        <w:rPr>
          <w:rFonts w:ascii="Times New Roman" w:eastAsia="Calibri" w:hAnsi="Times New Roman" w:cs="Times New Roman"/>
          <w:sz w:val="28"/>
          <w:szCs w:val="28"/>
          <w:u w:val="single"/>
        </w:rPr>
        <w:t>численности трудовых ресурсов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также имеет тенденцию к увеличению с 22 530,8 человек (отчет 2022 года) до 23 455,60 человек к 2026 году 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на 4,1 %. </w:t>
      </w:r>
      <w:r>
        <w:rPr>
          <w:rFonts w:ascii="Times New Roman" w:eastAsia="Calibri" w:hAnsi="Times New Roman" w:cs="Times New Roman"/>
          <w:sz w:val="28"/>
          <w:szCs w:val="28"/>
        </w:rPr>
        <w:t>Однако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Прогноз СЭР на 2023-2025 годы </w:t>
      </w:r>
      <w:r>
        <w:rPr>
          <w:rFonts w:ascii="Times New Roman" w:eastAsia="Calibri" w:hAnsi="Times New Roman" w:cs="Times New Roman"/>
          <w:sz w:val="28"/>
          <w:szCs w:val="28"/>
        </w:rPr>
        <w:t>предусматривал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снижение указанной категории к 2025 году до 24 427 человек относительно оценки 2022 года 24 836.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этом, в нарушение п. 2.2 раздела 2 </w:t>
      </w:r>
      <w:r w:rsidRPr="00567F4C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разработки прогноза СЭР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396D">
        <w:rPr>
          <w:rFonts w:ascii="Times New Roman" w:eastAsia="Calibri" w:hAnsi="Times New Roman" w:cs="Times New Roman"/>
          <w:sz w:val="28"/>
          <w:szCs w:val="28"/>
        </w:rPr>
        <w:t>причин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1396D">
        <w:rPr>
          <w:rFonts w:ascii="Times New Roman" w:eastAsia="Calibri" w:hAnsi="Times New Roman" w:cs="Times New Roman"/>
          <w:sz w:val="28"/>
          <w:szCs w:val="28"/>
        </w:rPr>
        <w:t xml:space="preserve"> и фактор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1396D">
        <w:rPr>
          <w:rFonts w:ascii="Times New Roman" w:eastAsia="Calibri" w:hAnsi="Times New Roman" w:cs="Times New Roman"/>
          <w:sz w:val="28"/>
          <w:szCs w:val="28"/>
        </w:rPr>
        <w:t xml:space="preserve"> прогнозируемых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указанного параметра</w:t>
      </w:r>
      <w:r w:rsidRPr="00D31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пояснительной записке отсутствуют.</w:t>
      </w:r>
    </w:p>
    <w:p w14:paraId="3A920441" w14:textId="44EFEB77" w:rsidR="00231DDB" w:rsidRDefault="00231DDB" w:rsidP="00231DD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Прогнозные показатели </w:t>
      </w:r>
      <w:r w:rsidRPr="000A1C6B">
        <w:rPr>
          <w:rFonts w:ascii="Times New Roman" w:eastAsia="Calibri" w:hAnsi="Times New Roman" w:cs="Times New Roman"/>
          <w:sz w:val="28"/>
          <w:szCs w:val="28"/>
          <w:u w:val="single"/>
        </w:rPr>
        <w:t>рабочей силы – экономически активного населения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по отчету 2022 года уменьшились на 1,37 % и составили 35</w:t>
      </w:r>
      <w:r w:rsidR="00626584">
        <w:rPr>
          <w:rFonts w:ascii="Times New Roman" w:eastAsia="Calibri" w:hAnsi="Times New Roman" w:cs="Times New Roman"/>
          <w:sz w:val="28"/>
          <w:szCs w:val="28"/>
        </w:rPr>
        <w:t> </w:t>
      </w:r>
      <w:r w:rsidRPr="00567F4C">
        <w:rPr>
          <w:rFonts w:ascii="Times New Roman" w:eastAsia="Calibri" w:hAnsi="Times New Roman" w:cs="Times New Roman"/>
          <w:sz w:val="28"/>
          <w:szCs w:val="28"/>
        </w:rPr>
        <w:t>983</w:t>
      </w:r>
      <w:r w:rsidR="00626584">
        <w:rPr>
          <w:rFonts w:ascii="Times New Roman" w:eastAsia="Calibri" w:hAnsi="Times New Roman" w:cs="Times New Roman"/>
          <w:sz w:val="28"/>
          <w:szCs w:val="28"/>
        </w:rPr>
        <w:t>,</w:t>
      </w:r>
      <w:r w:rsidRPr="00567F4C">
        <w:rPr>
          <w:rFonts w:ascii="Times New Roman" w:eastAsia="Calibri" w:hAnsi="Times New Roman" w:cs="Times New Roman"/>
          <w:sz w:val="28"/>
          <w:szCs w:val="28"/>
        </w:rPr>
        <w:t>8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Согласно оценке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2023 года ожидается увеличение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данного показателя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на 3,76 % до 37 336,8 человек. По прогнозным показателям, к 2026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положительная тенденция сохранится и </w:t>
      </w:r>
      <w:r w:rsidRPr="00567F4C">
        <w:rPr>
          <w:rFonts w:ascii="Times New Roman" w:eastAsia="Calibri" w:hAnsi="Times New Roman" w:cs="Times New Roman"/>
          <w:sz w:val="28"/>
          <w:szCs w:val="28"/>
        </w:rPr>
        <w:t>экономическ</w:t>
      </w:r>
      <w:r>
        <w:rPr>
          <w:rFonts w:ascii="Times New Roman" w:eastAsia="Calibri" w:hAnsi="Times New Roman" w:cs="Times New Roman"/>
          <w:sz w:val="28"/>
          <w:szCs w:val="28"/>
        </w:rPr>
        <w:t>и активное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население увеличится </w:t>
      </w:r>
      <w:r>
        <w:rPr>
          <w:rFonts w:ascii="Times New Roman" w:eastAsia="Calibri" w:hAnsi="Times New Roman" w:cs="Times New Roman"/>
          <w:sz w:val="28"/>
          <w:szCs w:val="28"/>
        </w:rPr>
        <w:t>до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37 350,2 человек.</w:t>
      </w:r>
      <w:r w:rsidRPr="000A1C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этом, в нарушение п. 2.2 раздела 2 </w:t>
      </w:r>
      <w:r w:rsidRPr="00567F4C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разработки прогноза СЭР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396D">
        <w:rPr>
          <w:rFonts w:ascii="Times New Roman" w:eastAsia="Calibri" w:hAnsi="Times New Roman" w:cs="Times New Roman"/>
          <w:sz w:val="28"/>
          <w:szCs w:val="28"/>
        </w:rPr>
        <w:t>причин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1396D">
        <w:rPr>
          <w:rFonts w:ascii="Times New Roman" w:eastAsia="Calibri" w:hAnsi="Times New Roman" w:cs="Times New Roman"/>
          <w:sz w:val="28"/>
          <w:szCs w:val="28"/>
        </w:rPr>
        <w:t xml:space="preserve"> и фактор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1396D">
        <w:rPr>
          <w:rFonts w:ascii="Times New Roman" w:eastAsia="Calibri" w:hAnsi="Times New Roman" w:cs="Times New Roman"/>
          <w:sz w:val="28"/>
          <w:szCs w:val="28"/>
        </w:rPr>
        <w:t xml:space="preserve"> прогнозируемых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указанного параметра</w:t>
      </w:r>
      <w:r w:rsidRPr="00D31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пояснительной записке отсутствуют.</w:t>
      </w:r>
    </w:p>
    <w:p w14:paraId="3393FB47" w14:textId="24441D07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02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Уровень общей безработицы к рабочей силе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по итогам 2022 года составил 0,7 %. </w:t>
      </w:r>
      <w:r w:rsidR="00C6449A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567F4C">
        <w:rPr>
          <w:rFonts w:ascii="Times New Roman" w:eastAsia="Calibri" w:hAnsi="Times New Roman" w:cs="Times New Roman"/>
          <w:sz w:val="28"/>
          <w:szCs w:val="28"/>
        </w:rPr>
        <w:t>оценке 2023 года и прогнозны</w:t>
      </w:r>
      <w:r w:rsidR="00C6449A">
        <w:rPr>
          <w:rFonts w:ascii="Times New Roman" w:eastAsia="Calibri" w:hAnsi="Times New Roman" w:cs="Times New Roman"/>
          <w:sz w:val="28"/>
          <w:szCs w:val="28"/>
        </w:rPr>
        <w:t>м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C6449A">
        <w:rPr>
          <w:rFonts w:ascii="Times New Roman" w:eastAsia="Calibri" w:hAnsi="Times New Roman" w:cs="Times New Roman"/>
          <w:sz w:val="28"/>
          <w:szCs w:val="28"/>
        </w:rPr>
        <w:t>ям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2024-2026 годов данный показатель останется неизменным. </w:t>
      </w:r>
    </w:p>
    <w:p w14:paraId="736FD7E2" w14:textId="39D55BAA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83026">
        <w:rPr>
          <w:rFonts w:ascii="Times New Roman" w:eastAsia="Calibri" w:hAnsi="Times New Roman" w:cs="Times New Roman"/>
          <w:sz w:val="28"/>
          <w:szCs w:val="28"/>
          <w:u w:val="single"/>
        </w:rPr>
        <w:t>Численность населения Ленского района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026">
        <w:rPr>
          <w:rFonts w:ascii="Times New Roman" w:eastAsia="Calibri" w:hAnsi="Times New Roman" w:cs="Times New Roman"/>
          <w:sz w:val="28"/>
          <w:szCs w:val="28"/>
        </w:rPr>
        <w:t>на начало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2022 год</w:t>
      </w:r>
      <w:r w:rsidR="00883026">
        <w:rPr>
          <w:rFonts w:ascii="Times New Roman" w:eastAsia="Calibri" w:hAnsi="Times New Roman" w:cs="Times New Roman"/>
          <w:sz w:val="28"/>
          <w:szCs w:val="28"/>
        </w:rPr>
        <w:t>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, относительно отчета </w:t>
      </w:r>
      <w:r w:rsidR="00883026">
        <w:rPr>
          <w:rFonts w:ascii="Times New Roman" w:eastAsia="Calibri" w:hAnsi="Times New Roman" w:cs="Times New Roman"/>
          <w:sz w:val="28"/>
          <w:szCs w:val="28"/>
        </w:rPr>
        <w:t xml:space="preserve">на начало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2021 года сократилась на 11,24 %, и составила 32 362 человека. </w:t>
      </w:r>
      <w:r w:rsidR="009F78E1">
        <w:rPr>
          <w:rFonts w:ascii="Times New Roman" w:eastAsia="Calibri" w:hAnsi="Times New Roman" w:cs="Times New Roman"/>
          <w:sz w:val="28"/>
          <w:szCs w:val="28"/>
        </w:rPr>
        <w:t>Значительное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уменьшение</w:t>
      </w:r>
      <w:r w:rsidR="009F78E1">
        <w:rPr>
          <w:rFonts w:ascii="Times New Roman" w:eastAsia="Calibri" w:hAnsi="Times New Roman" w:cs="Times New Roman"/>
          <w:sz w:val="28"/>
          <w:szCs w:val="28"/>
        </w:rPr>
        <w:t xml:space="preserve"> численности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8E1">
        <w:rPr>
          <w:rFonts w:ascii="Times New Roman" w:eastAsia="Calibri" w:hAnsi="Times New Roman" w:cs="Times New Roman"/>
          <w:sz w:val="28"/>
          <w:szCs w:val="28"/>
        </w:rPr>
        <w:t>обусловлено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корректировк</w:t>
      </w:r>
      <w:r w:rsidR="009F78E1">
        <w:rPr>
          <w:rFonts w:ascii="Times New Roman" w:eastAsia="Calibri" w:hAnsi="Times New Roman" w:cs="Times New Roman"/>
          <w:sz w:val="28"/>
          <w:szCs w:val="28"/>
        </w:rPr>
        <w:t>ой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данны</w:t>
      </w:r>
      <w:r w:rsidR="004C39F5">
        <w:rPr>
          <w:rFonts w:ascii="Times New Roman" w:eastAsia="Calibri" w:hAnsi="Times New Roman" w:cs="Times New Roman"/>
          <w:sz w:val="28"/>
          <w:szCs w:val="28"/>
        </w:rPr>
        <w:t>х,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4C39F5">
        <w:rPr>
          <w:rFonts w:ascii="Times New Roman" w:eastAsia="Calibri" w:hAnsi="Times New Roman" w:cs="Times New Roman"/>
          <w:sz w:val="28"/>
          <w:szCs w:val="28"/>
        </w:rPr>
        <w:t>х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по итогам ВП</w:t>
      </w:r>
      <w:r w:rsidR="00EB5B3F">
        <w:rPr>
          <w:rFonts w:ascii="Times New Roman" w:eastAsia="Calibri" w:hAnsi="Times New Roman" w:cs="Times New Roman"/>
          <w:sz w:val="28"/>
          <w:szCs w:val="28"/>
        </w:rPr>
        <w:t>Н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, проходившей в 2021 году, а также ввиду миграционного оттока населения и его естественной убыли (превышение числа умерших над числом родившихся). По оценке 2023 года планируется снижение численности на 0,8 % до 32 362 человек. </w:t>
      </w:r>
      <w:r w:rsidR="004C39F5">
        <w:rPr>
          <w:rFonts w:ascii="Times New Roman" w:eastAsia="Calibri" w:hAnsi="Times New Roman" w:cs="Times New Roman"/>
          <w:sz w:val="28"/>
          <w:szCs w:val="28"/>
        </w:rPr>
        <w:t>Тенденция к с</w:t>
      </w:r>
      <w:r w:rsidRPr="00567F4C">
        <w:rPr>
          <w:rFonts w:ascii="Times New Roman" w:eastAsia="Calibri" w:hAnsi="Times New Roman" w:cs="Times New Roman"/>
          <w:sz w:val="28"/>
          <w:szCs w:val="28"/>
        </w:rPr>
        <w:t>нижени</w:t>
      </w:r>
      <w:r w:rsidR="004C39F5">
        <w:rPr>
          <w:rFonts w:ascii="Times New Roman" w:eastAsia="Calibri" w:hAnsi="Times New Roman" w:cs="Times New Roman"/>
          <w:sz w:val="28"/>
          <w:szCs w:val="28"/>
        </w:rPr>
        <w:t>ю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численности населения сохранится </w:t>
      </w:r>
      <w:r w:rsidR="00A0176B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прогнозируем</w:t>
      </w:r>
      <w:r w:rsidR="00A0176B">
        <w:rPr>
          <w:rFonts w:ascii="Times New Roman" w:eastAsia="Calibri" w:hAnsi="Times New Roman" w:cs="Times New Roman"/>
          <w:sz w:val="28"/>
          <w:szCs w:val="28"/>
        </w:rPr>
        <w:t>ого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A0176B">
        <w:rPr>
          <w:rFonts w:ascii="Times New Roman" w:eastAsia="Calibri" w:hAnsi="Times New Roman" w:cs="Times New Roman"/>
          <w:sz w:val="28"/>
          <w:szCs w:val="28"/>
        </w:rPr>
        <w:t>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и к 2026 году составит 31 662 человека. </w:t>
      </w:r>
    </w:p>
    <w:p w14:paraId="24B9F0EA" w14:textId="60AAE1DE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Показатель </w:t>
      </w:r>
      <w:r w:rsidRPr="00883026">
        <w:rPr>
          <w:rFonts w:ascii="Times New Roman" w:eastAsia="Calibri" w:hAnsi="Times New Roman" w:cs="Times New Roman"/>
          <w:sz w:val="28"/>
          <w:szCs w:val="28"/>
          <w:u w:val="single"/>
        </w:rPr>
        <w:t>численности занятых на предприятиях и в организациях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, начиная с 2022 года идентичен показателю среднегодовой численности занятых всеми видами экономической деятельности. </w:t>
      </w:r>
      <w:r w:rsidR="0096693D">
        <w:rPr>
          <w:rFonts w:ascii="Times New Roman" w:eastAsia="Calibri" w:hAnsi="Times New Roman" w:cs="Times New Roman"/>
          <w:sz w:val="28"/>
          <w:szCs w:val="28"/>
        </w:rPr>
        <w:t>Наи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большая численность занятых </w:t>
      </w:r>
      <w:r w:rsidR="00C355A2">
        <w:rPr>
          <w:rFonts w:ascii="Times New Roman" w:eastAsia="Calibri" w:hAnsi="Times New Roman" w:cs="Times New Roman"/>
          <w:sz w:val="28"/>
          <w:szCs w:val="28"/>
        </w:rPr>
        <w:t>приходится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5A2">
        <w:rPr>
          <w:rFonts w:ascii="Times New Roman" w:eastAsia="Calibri" w:hAnsi="Times New Roman" w:cs="Times New Roman"/>
          <w:sz w:val="28"/>
          <w:szCs w:val="28"/>
        </w:rPr>
        <w:t>на предприятия в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сфере строительства</w:t>
      </w:r>
      <w:r w:rsidR="00A0176B">
        <w:rPr>
          <w:rFonts w:ascii="Times New Roman" w:eastAsia="Calibri" w:hAnsi="Times New Roman" w:cs="Times New Roman"/>
          <w:sz w:val="28"/>
          <w:szCs w:val="28"/>
        </w:rPr>
        <w:t>.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76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67F4C">
        <w:rPr>
          <w:rFonts w:ascii="Times New Roman" w:eastAsia="Calibri" w:hAnsi="Times New Roman" w:cs="Times New Roman"/>
          <w:sz w:val="28"/>
          <w:szCs w:val="28"/>
        </w:rPr>
        <w:t>2022 году их доля составила 43,8</w:t>
      </w:r>
      <w:r w:rsidR="003C7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% от общей численности в районе – 16 141,3 человека</w:t>
      </w:r>
      <w:r w:rsidR="00A0176B">
        <w:rPr>
          <w:rFonts w:ascii="Times New Roman" w:eastAsia="Calibri" w:hAnsi="Times New Roman" w:cs="Times New Roman"/>
          <w:sz w:val="28"/>
          <w:szCs w:val="28"/>
        </w:rPr>
        <w:t>, 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76B">
        <w:rPr>
          <w:rFonts w:ascii="Times New Roman" w:eastAsia="Calibri" w:hAnsi="Times New Roman" w:cs="Times New Roman"/>
          <w:sz w:val="28"/>
          <w:szCs w:val="28"/>
        </w:rPr>
        <w:t>п</w:t>
      </w:r>
      <w:r w:rsidRPr="00567F4C">
        <w:rPr>
          <w:rFonts w:ascii="Times New Roman" w:eastAsia="Calibri" w:hAnsi="Times New Roman" w:cs="Times New Roman"/>
          <w:sz w:val="28"/>
          <w:szCs w:val="28"/>
        </w:rPr>
        <w:t>о оценке 2023 года составит 45,72</w:t>
      </w:r>
      <w:r w:rsidR="003C7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C5C0592" w14:textId="17AE537B" w:rsidR="00567F4C" w:rsidRPr="00567F4C" w:rsidRDefault="00567F4C" w:rsidP="00B468B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D4E">
        <w:rPr>
          <w:rFonts w:ascii="Times New Roman" w:eastAsia="Calibri" w:hAnsi="Times New Roman" w:cs="Times New Roman"/>
          <w:sz w:val="28"/>
          <w:szCs w:val="28"/>
          <w:u w:val="single"/>
        </w:rPr>
        <w:t>Уровень среднемесячной заработной платы работников предприятий и организаций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в 2022 году увеличился на 19,73</w:t>
      </w:r>
      <w:r w:rsidR="00D64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3F702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67F4C">
        <w:rPr>
          <w:rFonts w:ascii="Times New Roman" w:eastAsia="Calibri" w:hAnsi="Times New Roman" w:cs="Times New Roman"/>
          <w:sz w:val="28"/>
          <w:szCs w:val="28"/>
        </w:rPr>
        <w:t>составил 118 485,64 рублей</w:t>
      </w:r>
      <w:r w:rsidR="003F7025">
        <w:rPr>
          <w:rFonts w:ascii="Times New Roman" w:eastAsia="Calibri" w:hAnsi="Times New Roman" w:cs="Times New Roman"/>
          <w:sz w:val="28"/>
          <w:szCs w:val="28"/>
        </w:rPr>
        <w:t>.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025">
        <w:rPr>
          <w:rFonts w:ascii="Times New Roman" w:eastAsia="Calibri" w:hAnsi="Times New Roman" w:cs="Times New Roman"/>
          <w:sz w:val="28"/>
          <w:szCs w:val="28"/>
        </w:rPr>
        <w:t>П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о оценке 2023 года </w:t>
      </w:r>
      <w:r w:rsidR="003F7025">
        <w:rPr>
          <w:rFonts w:ascii="Times New Roman" w:eastAsia="Calibri" w:hAnsi="Times New Roman" w:cs="Times New Roman"/>
          <w:sz w:val="28"/>
          <w:szCs w:val="28"/>
        </w:rPr>
        <w:t>данный показатель увеличится еще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на 12,41</w:t>
      </w:r>
      <w:r w:rsidR="00D64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%. В динамике </w:t>
      </w:r>
      <w:r w:rsidR="00B468B3">
        <w:rPr>
          <w:rFonts w:ascii="Times New Roman" w:eastAsia="Calibri" w:hAnsi="Times New Roman" w:cs="Times New Roman"/>
          <w:sz w:val="28"/>
          <w:szCs w:val="28"/>
        </w:rPr>
        <w:t xml:space="preserve">прогнозного периода </w:t>
      </w:r>
      <w:r w:rsidRPr="00567F4C">
        <w:rPr>
          <w:rFonts w:ascii="Times New Roman" w:eastAsia="Calibri" w:hAnsi="Times New Roman" w:cs="Times New Roman"/>
          <w:sz w:val="28"/>
          <w:szCs w:val="28"/>
        </w:rPr>
        <w:t>также наблюдается тенденция к росту</w:t>
      </w:r>
      <w:r w:rsidR="00B468B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в среднем на 8</w:t>
      </w:r>
      <w:r w:rsidR="00792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% ежегодно. Наибольший рост среднемесячной заработной платы прогнозируется в 2023 году.</w:t>
      </w:r>
    </w:p>
    <w:p w14:paraId="414E6D3C" w14:textId="66427838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D4E">
        <w:rPr>
          <w:rFonts w:ascii="Times New Roman" w:eastAsia="Calibri" w:hAnsi="Times New Roman" w:cs="Times New Roman"/>
          <w:sz w:val="28"/>
          <w:szCs w:val="28"/>
          <w:u w:val="single"/>
        </w:rPr>
        <w:t>Фонд оплаты труда работников предприятий и организаций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в 2022 году составил 52 398,33 млн. рублей, что на 23,5 % выше уровня 2021 года (42 423,19 млн. руб.). По оценке 2023 года и в прогнозируемом периоде также наблюдается рост </w:t>
      </w:r>
      <w:r w:rsidR="00014314">
        <w:rPr>
          <w:rFonts w:ascii="Times New Roman" w:eastAsia="Calibri" w:hAnsi="Times New Roman" w:cs="Times New Roman"/>
          <w:sz w:val="28"/>
          <w:szCs w:val="28"/>
        </w:rPr>
        <w:t>данного показателя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8C15D4D" w14:textId="1E951D32" w:rsidR="00567F4C" w:rsidRPr="00E526D3" w:rsidRDefault="00567F4C" w:rsidP="00E526D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В 2022 году </w:t>
      </w:r>
      <w:r w:rsidRPr="00014314">
        <w:rPr>
          <w:rFonts w:ascii="Times New Roman" w:eastAsia="Calibri" w:hAnsi="Times New Roman" w:cs="Times New Roman"/>
          <w:sz w:val="28"/>
          <w:szCs w:val="28"/>
          <w:u w:val="single"/>
        </w:rPr>
        <w:t>объем инвестиций в основной капитал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за счет всех источников финансирования, согласно показателям (таблица 1 приложения к постановлению </w:t>
      </w:r>
      <w:r w:rsidRPr="00567F4C">
        <w:rPr>
          <w:rFonts w:ascii="Times New Roman" w:eastAsia="Calibri" w:hAnsi="Times New Roman" w:cs="Times New Roman"/>
          <w:sz w:val="28"/>
          <w:szCs w:val="28"/>
        </w:rPr>
        <w:lastRenderedPageBreak/>
        <w:t>от 05.10.2023 № 01-03-574/3), составил 347 722,65 млн. рублей. По оценке 2023 года инвестиции в основной капитал снизятся на 12,7 % и составят 303 552,99 млн. рублей. В планируемом периоде также наблюдается снижение данного показателя</w:t>
      </w:r>
      <w:r w:rsidR="00014314">
        <w:rPr>
          <w:rFonts w:ascii="Times New Roman" w:eastAsia="Calibri" w:hAnsi="Times New Roman" w:cs="Times New Roman"/>
          <w:sz w:val="28"/>
          <w:szCs w:val="28"/>
        </w:rPr>
        <w:t xml:space="preserve">, который к </w:t>
      </w:r>
      <w:r w:rsidR="00014314" w:rsidRPr="00567F4C">
        <w:rPr>
          <w:rFonts w:ascii="Times New Roman" w:eastAsia="Calibri" w:hAnsi="Times New Roman" w:cs="Times New Roman"/>
          <w:sz w:val="28"/>
          <w:szCs w:val="28"/>
        </w:rPr>
        <w:t xml:space="preserve">2026 году </w:t>
      </w:r>
      <w:r w:rsidR="00014314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252 711,57 млн. рублей. При этом, </w:t>
      </w:r>
      <w:r w:rsidR="00896248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896248" w:rsidRPr="00567F4C">
        <w:rPr>
          <w:rFonts w:ascii="Times New Roman" w:eastAsia="Calibri" w:hAnsi="Times New Roman" w:cs="Times New Roman"/>
          <w:sz w:val="28"/>
          <w:szCs w:val="28"/>
        </w:rPr>
        <w:t xml:space="preserve"> пояснительной записке,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объем инвестиций за 2022 год составил 324 974,441 млн. рублей</w:t>
      </w:r>
      <w:r w:rsidR="00004071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E526D3">
        <w:rPr>
          <w:rFonts w:ascii="Times New Roman" w:eastAsia="Calibri" w:hAnsi="Times New Roman" w:cs="Times New Roman"/>
          <w:sz w:val="28"/>
          <w:szCs w:val="28"/>
        </w:rPr>
        <w:t xml:space="preserve">не соответствует отчетным данным – </w:t>
      </w:r>
      <w:r w:rsidR="00E526D3" w:rsidRPr="00567F4C">
        <w:rPr>
          <w:rFonts w:ascii="Times New Roman" w:eastAsia="Calibri" w:hAnsi="Times New Roman" w:cs="Times New Roman"/>
          <w:sz w:val="28"/>
          <w:szCs w:val="28"/>
        </w:rPr>
        <w:t>347 722,65 млн. рублей.</w:t>
      </w:r>
      <w:r w:rsidR="00E526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849C11" w14:textId="3A983EFC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В Прогнозе СЭР на 2024-2026 годы </w:t>
      </w:r>
      <w:r w:rsidR="00244DB1">
        <w:rPr>
          <w:rFonts w:ascii="Times New Roman" w:eastAsia="Calibri" w:hAnsi="Times New Roman" w:cs="Times New Roman"/>
          <w:sz w:val="28"/>
          <w:szCs w:val="28"/>
        </w:rPr>
        <w:t>данные по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CC4">
        <w:rPr>
          <w:rFonts w:ascii="Times New Roman" w:eastAsia="Calibri" w:hAnsi="Times New Roman" w:cs="Times New Roman"/>
          <w:sz w:val="28"/>
          <w:szCs w:val="28"/>
          <w:u w:val="single"/>
        </w:rPr>
        <w:t>производств</w:t>
      </w:r>
      <w:r w:rsidR="00244DB1" w:rsidRPr="00641CC4">
        <w:rPr>
          <w:rFonts w:ascii="Times New Roman" w:eastAsia="Calibri" w:hAnsi="Times New Roman" w:cs="Times New Roman"/>
          <w:sz w:val="28"/>
          <w:szCs w:val="28"/>
          <w:u w:val="single"/>
        </w:rPr>
        <w:t>у</w:t>
      </w:r>
      <w:r w:rsidRPr="00641C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промышленной продукции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отсутствует, поскольку распоряжением Правительства РФ от 26.04.2023 № 1074-р «О приостановлении до 1 апреля 2024 года предоставления и распространения официальной статистической информации»</w:t>
      </w:r>
      <w:r w:rsidRPr="00567F4C">
        <w:rPr>
          <w:rFonts w:ascii="Calibri" w:eastAsia="Calibri" w:hAnsi="Calibri" w:cs="Times New Roman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предоставление и распространение официальной статистической информации</w:t>
      </w:r>
      <w:r w:rsidRPr="00567F4C">
        <w:rPr>
          <w:rFonts w:ascii="Calibri" w:eastAsia="Calibri" w:hAnsi="Calibri" w:cs="Times New Roman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в отношении видов продукции и видов экономической деятельности связанных с добычей углеводородного сырья приостанавливаются до 1 апреля 2024 года.</w:t>
      </w:r>
    </w:p>
    <w:p w14:paraId="7963F278" w14:textId="332A6242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Учитывая тот факт, что в Прогнозе СЭР не предусмотрены табличные формы прогноза</w:t>
      </w:r>
      <w:r w:rsidR="00F7190E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производств</w:t>
      </w:r>
      <w:r w:rsidR="00F7190E">
        <w:rPr>
          <w:rFonts w:ascii="Times New Roman" w:eastAsia="Calibri" w:hAnsi="Times New Roman" w:cs="Times New Roman"/>
          <w:sz w:val="28"/>
          <w:szCs w:val="28"/>
        </w:rPr>
        <w:t>у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важнейших видов продукции, использовалась информация, отраженная в пояснительной записке, исходя из которой, в Ленском районе осталось только два вида важнейшей продукции:</w:t>
      </w:r>
    </w:p>
    <w:p w14:paraId="0A59CB93" w14:textId="77777777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-</w:t>
      </w:r>
      <w:r w:rsidRPr="00567F4C">
        <w:rPr>
          <w:rFonts w:ascii="Times New Roman" w:eastAsia="Calibri" w:hAnsi="Times New Roman" w:cs="Times New Roman"/>
          <w:sz w:val="28"/>
          <w:szCs w:val="28"/>
        </w:rPr>
        <w:tab/>
        <w:t>молочная продукция;</w:t>
      </w:r>
    </w:p>
    <w:p w14:paraId="31E3821F" w14:textId="77777777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-</w:t>
      </w:r>
      <w:r w:rsidRPr="00567F4C">
        <w:rPr>
          <w:rFonts w:ascii="Times New Roman" w:eastAsia="Calibri" w:hAnsi="Times New Roman" w:cs="Times New Roman"/>
          <w:sz w:val="28"/>
          <w:szCs w:val="28"/>
        </w:rPr>
        <w:tab/>
        <w:t>хлебобулочные изделия.</w:t>
      </w:r>
    </w:p>
    <w:p w14:paraId="288ADB82" w14:textId="761B4E28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К 2026 году ожидается увеличение объемов всех видов цельномолочной продукции.</w:t>
      </w:r>
      <w:r w:rsidR="00252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Объемы производства хлеба и хлебобулочных изделий по оценке 2023 года по сравнению с отчетом 2022 года (1020,16 т.) снижаются на 0,73 тонн   и обуславливаются повышением цен на муку. В прогнозе на 2024-2026 годы производство данной продукции планируется на уровне 1022 тонн ежегодно.</w:t>
      </w:r>
    </w:p>
    <w:p w14:paraId="7213DB4C" w14:textId="6347542E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При этом, хотелось бы отметить, что Прогнозом СЭР на 2023-2025 годы   наблюдалась тенденция к увеличению производства ряда </w:t>
      </w:r>
      <w:r w:rsidR="00252E3E">
        <w:rPr>
          <w:rFonts w:ascii="Times New Roman" w:eastAsia="Calibri" w:hAnsi="Times New Roman" w:cs="Times New Roman"/>
          <w:sz w:val="28"/>
          <w:szCs w:val="28"/>
        </w:rPr>
        <w:t xml:space="preserve">других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важнейших видов продукции, таких как: лесоматериалы хвойных пород, воды минеральные, которая была связана с прогнозируемым увеличением объемов по заготовке бревен хвойных ООО ЛПК «Алмас», являющимся резидентом ТОСЭР (трехстороннее соглашение о развитии лесопромышленного комплекса Якутии) и увеличением </w:t>
      </w:r>
      <w:r w:rsidRPr="00567F4C">
        <w:rPr>
          <w:rFonts w:ascii="Times New Roman" w:eastAsia="Calibri" w:hAnsi="Times New Roman" w:cs="Times New Roman"/>
          <w:sz w:val="28"/>
          <w:szCs w:val="28"/>
        </w:rPr>
        <w:lastRenderedPageBreak/>
        <w:t>спроса у населения на качественную питьевую воду. Однако, описание по производству этих видов продукции не нашло своего отражения в Прогнозе СЭР на 2024-2026 годы.</w:t>
      </w:r>
    </w:p>
    <w:p w14:paraId="7ED0EECD" w14:textId="3A9E2C9B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Несмотря на уменьшение количества стационарных торговых объектов, </w:t>
      </w: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оборот розничной торговли в Ленском районе в действующих ценах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в 2022 год вырос на 6,35 % и составил 10 138,62 млн. рублей. В сопоставимых ценах составил 98,3 %. Согласно пояснительной записке, рост товарооборота обусловлен ростом розничного товарооборота, увеличением выручки у крупных организаций, приобретением товаров для отправки на СВО, увеличением объема покупок товаров первой необходимости, в том числе электроники. При этом, хотелось бы отметить, что, согласно Распоряжению Правительства РФ от 27.03.2020 </w:t>
      </w:r>
      <w:r w:rsidR="00AC7CED">
        <w:rPr>
          <w:rFonts w:ascii="Times New Roman" w:eastAsia="Calibri" w:hAnsi="Times New Roman" w:cs="Times New Roman"/>
          <w:sz w:val="28"/>
          <w:szCs w:val="28"/>
        </w:rPr>
        <w:t>№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762-р «Об организациях, обеспечивающих население продуктами питания и товарами первой необходимости в период нерабочих дней, установленных Указом Президента, и утверждении рекомендуемого Перечня непродовольственных товаров первой необходимости» электроника не относится к товарам первой необходимости.</w:t>
      </w:r>
    </w:p>
    <w:p w14:paraId="30661E31" w14:textId="77777777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По оценке 2023 года и по прогнозу 2024-2026 годов наблюдается стабильный рост </w:t>
      </w: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товарооборота в действующих ценах</w:t>
      </w:r>
      <w:r w:rsidRPr="00567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A1110C" w14:textId="3A65F21B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Объем платных услуг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за 2022 год составил 1 848 700,00 тыс. рублей, что на 7,44 % больше уровня 2021 года. По оценке 2023 года и по прогнозу на 2024-2026 годы, </w:t>
      </w:r>
      <w:r w:rsidR="00252E3E">
        <w:rPr>
          <w:rFonts w:ascii="Times New Roman" w:eastAsia="Calibri" w:hAnsi="Times New Roman" w:cs="Times New Roman"/>
          <w:sz w:val="28"/>
          <w:szCs w:val="28"/>
        </w:rPr>
        <w:t>указанный показатель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стабильно возрастает и к 2026 году достигнет 2 392 627.30 тыс. рублей. В сопоставимых ценах, в </w:t>
      </w:r>
      <w:r w:rsidR="006B09A0">
        <w:rPr>
          <w:rFonts w:ascii="Times New Roman" w:eastAsia="Calibri" w:hAnsi="Times New Roman" w:cs="Times New Roman"/>
          <w:sz w:val="28"/>
          <w:szCs w:val="28"/>
        </w:rPr>
        <w:t>процентах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к предыдущему 2022 году этот показатель установится на уровне 101 %. Рост объема платных услуг обусловлен ростом цен на бытовые услуги, к чему в свою очередь привело снижение курса рубля по отношению к доллару, дефицит</w:t>
      </w:r>
      <w:r w:rsidR="00BC4326">
        <w:rPr>
          <w:rFonts w:ascii="Times New Roman" w:eastAsia="Calibri" w:hAnsi="Times New Roman" w:cs="Times New Roman"/>
          <w:sz w:val="28"/>
          <w:szCs w:val="28"/>
        </w:rPr>
        <w:t>ом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импортных товаров, невозможность</w:t>
      </w:r>
      <w:r w:rsidR="00BC4326">
        <w:rPr>
          <w:rFonts w:ascii="Times New Roman" w:eastAsia="Calibri" w:hAnsi="Times New Roman" w:cs="Times New Roman"/>
          <w:sz w:val="28"/>
          <w:szCs w:val="28"/>
        </w:rPr>
        <w:t>ю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приобретения запасных частей импортного производства ввиду введения санкций.</w:t>
      </w:r>
    </w:p>
    <w:p w14:paraId="3617CBA2" w14:textId="0B9F19D3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Число субъектов малого и среднего предпринимательства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(субъекты МСП) на протяжении с 2019 (1 279 субъектов) по 2021 (1 177 субъектов) годы </w:t>
      </w:r>
      <w:r w:rsidR="004063FE">
        <w:rPr>
          <w:rFonts w:ascii="Times New Roman" w:eastAsia="Calibri" w:hAnsi="Times New Roman" w:cs="Times New Roman"/>
          <w:sz w:val="28"/>
          <w:szCs w:val="28"/>
        </w:rPr>
        <w:t>сокращалось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, что обусловлено ограничительными мерами, введенными в стране в </w:t>
      </w:r>
      <w:r w:rsidRPr="00567F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связи с пандемией, в результате которой часть предприятий ликвидировалась, а также ввиду перехода части индивидуальных предпринимателей на режим самозанятых граждан.  Согласно пояснительной записке, благодаря принятым Правительством РФ антикризисным мерам, в 2022 году число субъектов МСП увеличилось до 1 199 единиц (прирост - 101,9 %). По оценке 2023 года наметилась незначительная тенденция к увеличению зарегистрированных субъектов МСП до 1 213. Прогнозные показатели на 2024-2026 годах отсутствуют, при этом прогнозируется тенденция роста от 1 % до 5 %. </w:t>
      </w:r>
    </w:p>
    <w:p w14:paraId="49EBCA43" w14:textId="6DC56A71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Оборот продукции (услуг), производимых субъектами М</w:t>
      </w:r>
      <w:r w:rsidR="003D0CF7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Pr="00567F4C">
        <w:rPr>
          <w:rFonts w:ascii="Times New Roman" w:eastAsia="Calibri" w:hAnsi="Times New Roman" w:cs="Times New Roman"/>
          <w:sz w:val="28"/>
          <w:szCs w:val="28"/>
        </w:rPr>
        <w:t>, в 2022 году составил 5 703,3 млн. рублей, что на 10,5 % меньше показателя за 2021 год (6 373,77 млн. руб</w:t>
      </w:r>
      <w:r w:rsidR="00614811">
        <w:rPr>
          <w:rFonts w:ascii="Times New Roman" w:eastAsia="Calibri" w:hAnsi="Times New Roman" w:cs="Times New Roman"/>
          <w:sz w:val="28"/>
          <w:szCs w:val="28"/>
        </w:rPr>
        <w:t>.</w:t>
      </w:r>
      <w:r w:rsidRPr="00567F4C">
        <w:rPr>
          <w:rFonts w:ascii="Times New Roman" w:eastAsia="Calibri" w:hAnsi="Times New Roman" w:cs="Times New Roman"/>
          <w:sz w:val="28"/>
          <w:szCs w:val="28"/>
        </w:rPr>
        <w:t>). По оценке 2023 года, в связи с увеличением количества субъектов М</w:t>
      </w:r>
      <w:r w:rsidR="003D0CF7">
        <w:rPr>
          <w:rFonts w:ascii="Times New Roman" w:eastAsia="Calibri" w:hAnsi="Times New Roman" w:cs="Times New Roman"/>
          <w:sz w:val="28"/>
          <w:szCs w:val="28"/>
        </w:rPr>
        <w:t>С</w:t>
      </w:r>
      <w:r w:rsidRPr="00567F4C">
        <w:rPr>
          <w:rFonts w:ascii="Times New Roman" w:eastAsia="Calibri" w:hAnsi="Times New Roman" w:cs="Times New Roman"/>
          <w:sz w:val="28"/>
          <w:szCs w:val="28"/>
        </w:rPr>
        <w:t>П и ростом цен, планируется рост данного показателя, но информаци</w:t>
      </w:r>
      <w:r w:rsidR="00861078">
        <w:rPr>
          <w:rFonts w:ascii="Times New Roman" w:eastAsia="Calibri" w:hAnsi="Times New Roman" w:cs="Times New Roman"/>
          <w:sz w:val="28"/>
          <w:szCs w:val="28"/>
        </w:rPr>
        <w:t>я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4063FE">
        <w:rPr>
          <w:rFonts w:ascii="Times New Roman" w:eastAsia="Calibri" w:hAnsi="Times New Roman" w:cs="Times New Roman"/>
          <w:sz w:val="28"/>
          <w:szCs w:val="28"/>
        </w:rPr>
        <w:t xml:space="preserve">прогнозируемых значениях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отсутствует. </w:t>
      </w:r>
    </w:p>
    <w:p w14:paraId="75BB3FF5" w14:textId="77777777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По оценке 2023 года, показатели по </w:t>
      </w: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развитию транспорта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останутся на уровне 2022 года, и составят:</w:t>
      </w:r>
    </w:p>
    <w:p w14:paraId="2B918F1E" w14:textId="77777777" w:rsidR="00567F4C" w:rsidRPr="00567F4C" w:rsidRDefault="00567F4C" w:rsidP="00897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-</w:t>
      </w:r>
      <w:r w:rsidRPr="00567F4C">
        <w:rPr>
          <w:rFonts w:ascii="Times New Roman" w:eastAsia="Calibri" w:hAnsi="Times New Roman" w:cs="Times New Roman"/>
          <w:sz w:val="28"/>
          <w:szCs w:val="28"/>
        </w:rPr>
        <w:tab/>
        <w:t>объем перевозок грузов - 1 533,90 тыс. тонн (97,87 % к 2021 году);</w:t>
      </w:r>
    </w:p>
    <w:p w14:paraId="0A2C4825" w14:textId="2F13C4D0" w:rsidR="00567F4C" w:rsidRPr="00567F4C" w:rsidRDefault="00567F4C" w:rsidP="00897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-</w:t>
      </w:r>
      <w:r w:rsidRPr="00567F4C">
        <w:rPr>
          <w:rFonts w:ascii="Times New Roman" w:eastAsia="Calibri" w:hAnsi="Times New Roman" w:cs="Times New Roman"/>
          <w:sz w:val="28"/>
          <w:szCs w:val="28"/>
        </w:rPr>
        <w:tab/>
        <w:t>объем пассажироперевозок - 389,00 тыс.</w:t>
      </w:r>
      <w:r w:rsidR="00D21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пасс (60,90 % к 2021 году);</w:t>
      </w:r>
    </w:p>
    <w:p w14:paraId="5FD8698A" w14:textId="4B536A23" w:rsidR="00567F4C" w:rsidRPr="00567F4C" w:rsidRDefault="00567F4C" w:rsidP="00897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-</w:t>
      </w:r>
      <w:r w:rsidRPr="00567F4C">
        <w:rPr>
          <w:rFonts w:ascii="Times New Roman" w:eastAsia="Calibri" w:hAnsi="Times New Roman" w:cs="Times New Roman"/>
          <w:sz w:val="28"/>
          <w:szCs w:val="28"/>
        </w:rPr>
        <w:tab/>
        <w:t>грузооборот организаций транспорта - 241 733,00 тыс.</w:t>
      </w:r>
      <w:r w:rsidR="00D21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тонн.</w:t>
      </w:r>
      <w:r w:rsidR="00D21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км (45,40 % к 2021 году);</w:t>
      </w:r>
    </w:p>
    <w:p w14:paraId="0C55B285" w14:textId="6DF1432E" w:rsidR="00567F4C" w:rsidRPr="00567F4C" w:rsidRDefault="00567F4C" w:rsidP="00897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-</w:t>
      </w:r>
      <w:r w:rsidRPr="00567F4C">
        <w:rPr>
          <w:rFonts w:ascii="Times New Roman" w:eastAsia="Calibri" w:hAnsi="Times New Roman" w:cs="Times New Roman"/>
          <w:sz w:val="28"/>
          <w:szCs w:val="28"/>
        </w:rPr>
        <w:tab/>
        <w:t>пассажирооборот организаций транспорта - 6 977,80 тыс.</w:t>
      </w:r>
      <w:r w:rsidR="00D21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пасс.</w:t>
      </w:r>
      <w:r w:rsidR="00D21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км (137,02 % к 2021 году);</w:t>
      </w:r>
    </w:p>
    <w:p w14:paraId="4EAE548F" w14:textId="77777777" w:rsidR="00567F4C" w:rsidRPr="00567F4C" w:rsidRDefault="00567F4C" w:rsidP="00897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-</w:t>
      </w:r>
      <w:r w:rsidRPr="00567F4C">
        <w:rPr>
          <w:rFonts w:ascii="Times New Roman" w:eastAsia="Calibri" w:hAnsi="Times New Roman" w:cs="Times New Roman"/>
          <w:sz w:val="28"/>
          <w:szCs w:val="28"/>
        </w:rPr>
        <w:tab/>
        <w:t>протяженность автомобильных дорог общего пользования – 901,6 км;</w:t>
      </w:r>
    </w:p>
    <w:p w14:paraId="10EECD4A" w14:textId="77777777" w:rsidR="00567F4C" w:rsidRPr="00567F4C" w:rsidRDefault="00567F4C" w:rsidP="003812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>в том числе местного значения – 456,3 км.</w:t>
      </w:r>
    </w:p>
    <w:p w14:paraId="34465378" w14:textId="15B839E0" w:rsidR="00567F4C" w:rsidRPr="0098659A" w:rsidRDefault="00567F4C" w:rsidP="00703AB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При этом, хотелось бы отметить, что в пояснительной записке указано, что объем перевозок и грузооборот автомобильного и речного транспорта изменится в связи с началом строительства </w:t>
      </w:r>
      <w:proofErr w:type="spellStart"/>
      <w:r w:rsidRPr="00567F4C">
        <w:rPr>
          <w:rFonts w:ascii="Times New Roman" w:eastAsia="Calibri" w:hAnsi="Times New Roman" w:cs="Times New Roman"/>
          <w:sz w:val="28"/>
          <w:szCs w:val="28"/>
        </w:rPr>
        <w:t>Новоленской</w:t>
      </w:r>
      <w:proofErr w:type="spellEnd"/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ТЭС, однако </w:t>
      </w:r>
      <w:r w:rsidR="00214537">
        <w:rPr>
          <w:rFonts w:ascii="Times New Roman" w:eastAsia="Calibri" w:hAnsi="Times New Roman" w:cs="Times New Roman"/>
          <w:sz w:val="28"/>
          <w:szCs w:val="28"/>
        </w:rPr>
        <w:t>на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214537">
        <w:rPr>
          <w:rFonts w:ascii="Times New Roman" w:eastAsia="Calibri" w:hAnsi="Times New Roman" w:cs="Times New Roman"/>
          <w:sz w:val="28"/>
          <w:szCs w:val="28"/>
        </w:rPr>
        <w:t>и 2023 года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это не </w:t>
      </w:r>
      <w:r w:rsidR="00214537">
        <w:rPr>
          <w:rFonts w:ascii="Times New Roman" w:eastAsia="Calibri" w:hAnsi="Times New Roman" w:cs="Times New Roman"/>
          <w:sz w:val="28"/>
          <w:szCs w:val="28"/>
        </w:rPr>
        <w:t>повлияло</w:t>
      </w:r>
      <w:r w:rsidR="0098659A">
        <w:rPr>
          <w:rFonts w:ascii="Times New Roman" w:eastAsia="Calibri" w:hAnsi="Times New Roman" w:cs="Times New Roman"/>
          <w:sz w:val="28"/>
          <w:szCs w:val="28"/>
        </w:rPr>
        <w:t>.</w:t>
      </w:r>
      <w:r w:rsidR="00D9510E">
        <w:rPr>
          <w:rFonts w:ascii="Times New Roman" w:eastAsia="Calibri" w:hAnsi="Times New Roman" w:cs="Times New Roman"/>
          <w:sz w:val="28"/>
          <w:szCs w:val="28"/>
        </w:rPr>
        <w:t xml:space="preserve"> В прогнозном периоде показатели по развитию транспорта планомерно повышаются, за исключением </w:t>
      </w:r>
      <w:r w:rsidR="00F851BA">
        <w:rPr>
          <w:rFonts w:ascii="Times New Roman" w:eastAsia="Calibri" w:hAnsi="Times New Roman" w:cs="Times New Roman"/>
          <w:sz w:val="28"/>
          <w:szCs w:val="28"/>
        </w:rPr>
        <w:t xml:space="preserve">показателя </w:t>
      </w:r>
      <w:r w:rsidR="00D9510E">
        <w:rPr>
          <w:rFonts w:ascii="Times New Roman" w:eastAsia="Calibri" w:hAnsi="Times New Roman" w:cs="Times New Roman"/>
          <w:sz w:val="28"/>
          <w:szCs w:val="28"/>
        </w:rPr>
        <w:t>протяженности дорог.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814A99" w14:textId="269E2220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«Посевная площадь»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сельскохозяйственных культур в 2022 году увеличилась на 23,77 га и составила 902,2 га, по оценке 2023 года увеличится еще на 100,7 га. </w:t>
      </w:r>
      <w:r w:rsidRPr="00567F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2024-2026 годы </w:t>
      </w:r>
      <w:r w:rsidR="003B7B63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прогнозируется увеличение и к 2026 году </w:t>
      </w:r>
      <w:r w:rsidR="003B7B63">
        <w:rPr>
          <w:rFonts w:ascii="Times New Roman" w:eastAsia="Calibri" w:hAnsi="Times New Roman" w:cs="Times New Roman"/>
          <w:sz w:val="28"/>
          <w:szCs w:val="28"/>
        </w:rPr>
        <w:t xml:space="preserve">указанный показатель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составит 1 013,9 га. </w:t>
      </w:r>
    </w:p>
    <w:p w14:paraId="5A17C7FE" w14:textId="00322AB5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Увеличение показателя обусловлено плановым освоением заброшенных пашен на участке </w:t>
      </w:r>
      <w:proofErr w:type="spellStart"/>
      <w:r w:rsidRPr="00567F4C">
        <w:rPr>
          <w:rFonts w:ascii="Times New Roman" w:eastAsia="Calibri" w:hAnsi="Times New Roman" w:cs="Times New Roman"/>
          <w:sz w:val="28"/>
          <w:szCs w:val="28"/>
        </w:rPr>
        <w:t>Хомустах</w:t>
      </w:r>
      <w:proofErr w:type="spellEnd"/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(г. Ленск), увеличением площадей по личным подсобным хозяйствам, учет ранее неиспользуемых дачных участков и введения в сельскохозяйственный оборот ранее неиспользуемых земель с учетом площадей посева многолетних трав прошлых лет, показатели по которым ранее не учитывались в посевных площадях. </w:t>
      </w:r>
    </w:p>
    <w:p w14:paraId="5D603137" w14:textId="77777777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По оценке 2023 года </w:t>
      </w: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объемы производства сельскохозяйственной продукции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увеличиваются по направлению животноводства, и уменьшаются по направлению растениеводства. Учитывая тот факт, что посевные площади по оценке 2023 года увеличились практически на 100 га, объемы производства овощей и картофеля снизились на 0,3 % и 9,13 % соответственно. По оценке 2022 года в Прогнозе СЭР на 2023-2025 годы также планировалось снижение объемов производства картофеля на 9,3 %, в то время как посевная площадь увеличивается на 45,83 га и объяснялось тем, что официальная статистика, при расчетах показателей по хозяйствам населения применяет определенную методологию, и показатели, предоставленные управлением сельского хозяйства, корректируются. По прогнозным показателям 2024-2026 годов наблюдается положительная динамика объемов производства.</w:t>
      </w:r>
    </w:p>
    <w:p w14:paraId="4E4CF1EE" w14:textId="05C5635F" w:rsidR="00567F4C" w:rsidRPr="00567F4C" w:rsidRDefault="008E0355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FC">
        <w:rPr>
          <w:rFonts w:ascii="Times New Roman" w:eastAsia="Calibri" w:hAnsi="Times New Roman" w:cs="Times New Roman"/>
          <w:sz w:val="28"/>
          <w:szCs w:val="28"/>
        </w:rPr>
        <w:t xml:space="preserve">Несмотря на положительный прогноз показателя </w:t>
      </w:r>
      <w:r w:rsidR="00BE15C1" w:rsidRPr="00D142FC">
        <w:rPr>
          <w:rFonts w:ascii="Times New Roman" w:eastAsia="Calibri" w:hAnsi="Times New Roman" w:cs="Times New Roman"/>
          <w:sz w:val="28"/>
          <w:szCs w:val="28"/>
        </w:rPr>
        <w:t>«Ч</w:t>
      </w:r>
      <w:r w:rsidRPr="00D142FC">
        <w:rPr>
          <w:rFonts w:ascii="Times New Roman" w:eastAsia="Calibri" w:hAnsi="Times New Roman" w:cs="Times New Roman"/>
          <w:sz w:val="28"/>
          <w:szCs w:val="28"/>
          <w:u w:val="single"/>
        </w:rPr>
        <w:t>исленность сельскохозяйственных животных</w:t>
      </w:r>
      <w:r w:rsidR="00BE15C1" w:rsidRPr="00D142FC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B8117C" w:rsidRPr="00D142FC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D142FC">
        <w:rPr>
          <w:rFonts w:ascii="Times New Roman" w:eastAsia="Calibri" w:hAnsi="Times New Roman" w:cs="Times New Roman"/>
          <w:sz w:val="28"/>
          <w:szCs w:val="28"/>
        </w:rPr>
        <w:t xml:space="preserve"> фактическая </w:t>
      </w:r>
      <w:r w:rsidR="00B8117C" w:rsidRPr="00D142F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D142FC">
        <w:rPr>
          <w:rFonts w:ascii="Times New Roman" w:eastAsia="Calibri" w:hAnsi="Times New Roman" w:cs="Times New Roman"/>
          <w:sz w:val="28"/>
          <w:szCs w:val="28"/>
        </w:rPr>
        <w:t>численность</w:t>
      </w:r>
      <w:r w:rsidRPr="008E0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567F4C">
        <w:rPr>
          <w:rFonts w:ascii="Times New Roman" w:eastAsia="Calibri" w:hAnsi="Times New Roman" w:cs="Times New Roman"/>
          <w:sz w:val="28"/>
          <w:szCs w:val="28"/>
        </w:rPr>
        <w:t>отчет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2022 год</w:t>
      </w:r>
      <w:r w:rsidR="00B8117C">
        <w:rPr>
          <w:rFonts w:ascii="Times New Roman" w:eastAsia="Calibri" w:hAnsi="Times New Roman" w:cs="Times New Roman"/>
          <w:sz w:val="28"/>
          <w:szCs w:val="28"/>
        </w:rPr>
        <w:t>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17C">
        <w:rPr>
          <w:rFonts w:ascii="Times New Roman" w:eastAsia="Calibri" w:hAnsi="Times New Roman" w:cs="Times New Roman"/>
          <w:sz w:val="28"/>
          <w:szCs w:val="28"/>
        </w:rPr>
        <w:t xml:space="preserve">сократилась, при этом, </w:t>
      </w:r>
      <w:r w:rsidR="00B8117C" w:rsidRPr="00567F4C">
        <w:rPr>
          <w:rFonts w:ascii="Times New Roman" w:eastAsia="Calibri" w:hAnsi="Times New Roman" w:cs="Times New Roman"/>
          <w:sz w:val="28"/>
          <w:szCs w:val="28"/>
        </w:rPr>
        <w:t>причин</w:t>
      </w:r>
      <w:r w:rsidR="00B8117C">
        <w:rPr>
          <w:rFonts w:ascii="Times New Roman" w:eastAsia="Calibri" w:hAnsi="Times New Roman" w:cs="Times New Roman"/>
          <w:sz w:val="28"/>
          <w:szCs w:val="28"/>
        </w:rPr>
        <w:t>ы</w:t>
      </w:r>
      <w:r w:rsidR="00B8117C" w:rsidRPr="00567F4C">
        <w:rPr>
          <w:rFonts w:ascii="Times New Roman" w:eastAsia="Calibri" w:hAnsi="Times New Roman" w:cs="Times New Roman"/>
          <w:sz w:val="28"/>
          <w:szCs w:val="28"/>
        </w:rPr>
        <w:t xml:space="preserve"> неисполнения плановых показателей пояснительн</w:t>
      </w:r>
      <w:r w:rsidR="00B8117C">
        <w:rPr>
          <w:rFonts w:ascii="Times New Roman" w:eastAsia="Calibri" w:hAnsi="Times New Roman" w:cs="Times New Roman"/>
          <w:sz w:val="28"/>
          <w:szCs w:val="28"/>
        </w:rPr>
        <w:t>ая</w:t>
      </w:r>
      <w:r w:rsidR="00B8117C" w:rsidRPr="00567F4C">
        <w:rPr>
          <w:rFonts w:ascii="Times New Roman" w:eastAsia="Calibri" w:hAnsi="Times New Roman" w:cs="Times New Roman"/>
          <w:sz w:val="28"/>
          <w:szCs w:val="28"/>
        </w:rPr>
        <w:t xml:space="preserve"> записк</w:t>
      </w:r>
      <w:r w:rsidR="00B8117C">
        <w:rPr>
          <w:rFonts w:ascii="Times New Roman" w:eastAsia="Calibri" w:hAnsi="Times New Roman" w:cs="Times New Roman"/>
          <w:sz w:val="28"/>
          <w:szCs w:val="28"/>
        </w:rPr>
        <w:t>а</w:t>
      </w:r>
      <w:r w:rsidR="00B8117C" w:rsidRPr="00567F4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B8117C">
        <w:rPr>
          <w:rFonts w:ascii="Times New Roman" w:eastAsia="Calibri" w:hAnsi="Times New Roman" w:cs="Times New Roman"/>
          <w:sz w:val="28"/>
          <w:szCs w:val="28"/>
        </w:rPr>
        <w:t xml:space="preserve">содержит. </w:t>
      </w:r>
      <w:r w:rsidR="00BE15C1">
        <w:rPr>
          <w:rFonts w:ascii="Times New Roman" w:eastAsia="Calibri" w:hAnsi="Times New Roman" w:cs="Times New Roman"/>
          <w:sz w:val="28"/>
          <w:szCs w:val="28"/>
        </w:rPr>
        <w:t>К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 xml:space="preserve"> 2026 году планируется увеличить поголовье КРС на </w:t>
      </w:r>
      <w:r w:rsidR="00567F4C" w:rsidRPr="00FC02D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64 головы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2965">
        <w:rPr>
          <w:rFonts w:ascii="Times New Roman" w:eastAsia="Calibri" w:hAnsi="Times New Roman" w:cs="Times New Roman"/>
          <w:sz w:val="28"/>
          <w:szCs w:val="28"/>
        </w:rPr>
        <w:t>за счет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 xml:space="preserve"> введения в эксплуатацию животноводческого комплекса и двух телятников на </w:t>
      </w:r>
      <w:r w:rsidR="00567F4C" w:rsidRPr="00FC02D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350 голов</w:t>
      </w:r>
      <w:r w:rsidR="00567F4C" w:rsidRPr="00567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A42E70" w14:textId="5F5C2CE6" w:rsidR="00C77562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населения </w:t>
      </w: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доступным и комфортным жильем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планировалось увеличить объем вводимого в эксплуатацию жилья в 2022 до 25,31 тыс.</w:t>
      </w:r>
      <w:r w:rsidR="00891D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м², по факту введено 37,74 тыс.</w:t>
      </w:r>
      <w:r w:rsidR="00891D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м², что на 49,11 % превысило плановые показатели. По оценке 2023 года и прогнозу на 2024-2026 годы наблюдается </w:t>
      </w:r>
      <w:r w:rsidRPr="00567F4C">
        <w:rPr>
          <w:rFonts w:ascii="Times New Roman" w:eastAsia="Calibri" w:hAnsi="Times New Roman" w:cs="Times New Roman"/>
          <w:sz w:val="28"/>
          <w:szCs w:val="28"/>
        </w:rPr>
        <w:lastRenderedPageBreak/>
        <w:t>уменьшение объемов вводимого жилья до 3,5 тыс.</w:t>
      </w:r>
      <w:r w:rsidR="00891D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м² к 2026 году, однако пояснительная записка не содержит никакой информации по направлению «Обеспечение населения доступным и комфортным жильем», обуславливающей изменения показателей</w:t>
      </w:r>
      <w:r w:rsidR="00084D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EA2753" w14:textId="33043A6B" w:rsidR="00567F4C" w:rsidRP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562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квадратных метров расселенного аварийного жилищного фонда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Прогнозом СЭР на 2023-2025 годы планировалось 27,65 тыс.</w:t>
      </w:r>
      <w:r w:rsidR="00294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м², а по факту за 2022 год расселено только 22,93 тыс.</w:t>
      </w:r>
      <w:r w:rsidR="00294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м², также  </w:t>
      </w:r>
      <w:r w:rsidRPr="00294C7B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граждан, переселенных из аварийного фонда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в 2022 году составило 1,26 тыс.</w:t>
      </w:r>
      <w:r w:rsidR="00D21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>чел. тогда как оценкой на 2022 год предусматривалось 1,27 тыс.</w:t>
      </w:r>
      <w:r w:rsidR="00D21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чел. </w:t>
      </w:r>
      <w:r w:rsidR="00C03888">
        <w:rPr>
          <w:rFonts w:ascii="Times New Roman" w:eastAsia="Calibri" w:hAnsi="Times New Roman" w:cs="Times New Roman"/>
          <w:sz w:val="28"/>
          <w:szCs w:val="28"/>
        </w:rPr>
        <w:t>В перспективе прогнозируется снижение данн</w:t>
      </w:r>
      <w:r w:rsidR="007042E0">
        <w:rPr>
          <w:rFonts w:ascii="Times New Roman" w:eastAsia="Calibri" w:hAnsi="Times New Roman" w:cs="Times New Roman"/>
          <w:sz w:val="28"/>
          <w:szCs w:val="28"/>
        </w:rPr>
        <w:t>ых</w:t>
      </w:r>
      <w:r w:rsidR="00C03888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7042E0">
        <w:rPr>
          <w:rFonts w:ascii="Times New Roman" w:eastAsia="Calibri" w:hAnsi="Times New Roman" w:cs="Times New Roman"/>
          <w:sz w:val="28"/>
          <w:szCs w:val="28"/>
        </w:rPr>
        <w:t>ей</w:t>
      </w:r>
      <w:r w:rsidR="00C03888">
        <w:rPr>
          <w:rFonts w:ascii="Times New Roman" w:eastAsia="Calibri" w:hAnsi="Times New Roman" w:cs="Times New Roman"/>
          <w:sz w:val="28"/>
          <w:szCs w:val="28"/>
        </w:rPr>
        <w:t xml:space="preserve"> до 0 к 2026 году. 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также не содержит </w:t>
      </w:r>
      <w:r w:rsidR="000A30BF" w:rsidRPr="00567F4C">
        <w:rPr>
          <w:rFonts w:ascii="Times New Roman" w:eastAsia="Calibri" w:hAnsi="Times New Roman" w:cs="Times New Roman"/>
          <w:sz w:val="28"/>
          <w:szCs w:val="28"/>
        </w:rPr>
        <w:t>каких-либо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пояснений причин</w:t>
      </w:r>
      <w:r w:rsidR="00C77562">
        <w:rPr>
          <w:rFonts w:ascii="Times New Roman" w:eastAsia="Calibri" w:hAnsi="Times New Roman" w:cs="Times New Roman"/>
          <w:sz w:val="28"/>
          <w:szCs w:val="28"/>
        </w:rPr>
        <w:t xml:space="preserve"> отклонений</w:t>
      </w:r>
      <w:r w:rsidR="00C03888">
        <w:rPr>
          <w:rFonts w:ascii="Times New Roman" w:eastAsia="Calibri" w:hAnsi="Times New Roman" w:cs="Times New Roman"/>
          <w:sz w:val="28"/>
          <w:szCs w:val="28"/>
        </w:rPr>
        <w:t>, и снижения плановых значений</w:t>
      </w:r>
      <w:r w:rsidRPr="00567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F3A29F" w14:textId="48F02BE0" w:rsidR="00567F4C" w:rsidRDefault="00567F4C" w:rsidP="00567F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</w:t>
      </w:r>
      <w:r w:rsidRPr="00D57C07">
        <w:rPr>
          <w:rFonts w:ascii="Times New Roman" w:eastAsia="Calibri" w:hAnsi="Times New Roman" w:cs="Times New Roman"/>
          <w:sz w:val="28"/>
          <w:szCs w:val="28"/>
          <w:u w:val="single"/>
        </w:rPr>
        <w:t>уровня благоустроенности населенных пунктов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прогнозом СЭР на 2023-2025 годы планировалось увеличить долю населения, обеспеченного качественной питьевой водой из систем централизованного водоснабжения до 92,5 % к 2025 году, и для достижения этой цели в 2021-2022 годах были выделены денежные средства на приобретение и установку боксов блочно-модульных станций для очистки питьевой воды в с. Беченча, с. Орто-Нахара, с. Нюя и с. Турукта, однако в Прогнозе СЭР на 2024-2026 годы отсутствуют как показатели, так и информаци</w:t>
      </w:r>
      <w:r w:rsidR="00322A21">
        <w:rPr>
          <w:rFonts w:ascii="Times New Roman" w:eastAsia="Calibri" w:hAnsi="Times New Roman" w:cs="Times New Roman"/>
          <w:sz w:val="28"/>
          <w:szCs w:val="28"/>
        </w:rPr>
        <w:t>я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о проведенной работе и достигнутых результатах. </w:t>
      </w:r>
    </w:p>
    <w:p w14:paraId="2A6F0DA5" w14:textId="1E2580DC" w:rsidR="000E27F1" w:rsidRPr="004528FF" w:rsidRDefault="004528FF" w:rsidP="00940380">
      <w:pPr>
        <w:pStyle w:val="a7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5" w:name="_Toc152751649"/>
      <w:r w:rsidRPr="004528FF">
        <w:rPr>
          <w:rFonts w:ascii="Times New Roman" w:hAnsi="Times New Roman"/>
          <w:b/>
          <w:bCs/>
          <w:sz w:val="28"/>
          <w:szCs w:val="28"/>
        </w:rPr>
        <w:t>2.2.</w:t>
      </w:r>
      <w:r w:rsidR="000E27F1" w:rsidRPr="004528FF">
        <w:rPr>
          <w:rFonts w:ascii="Times New Roman" w:hAnsi="Times New Roman"/>
          <w:b/>
          <w:bCs/>
          <w:sz w:val="28"/>
          <w:szCs w:val="28"/>
        </w:rPr>
        <w:t xml:space="preserve"> Анализ реализации положений </w:t>
      </w:r>
      <w:r w:rsidR="001165CD">
        <w:rPr>
          <w:rFonts w:ascii="Times New Roman" w:hAnsi="Times New Roman"/>
          <w:b/>
          <w:bCs/>
          <w:sz w:val="28"/>
          <w:szCs w:val="28"/>
        </w:rPr>
        <w:t>П</w:t>
      </w:r>
      <w:r w:rsidR="000E27F1" w:rsidRPr="004528FF">
        <w:rPr>
          <w:rFonts w:ascii="Times New Roman" w:hAnsi="Times New Roman"/>
          <w:b/>
          <w:bCs/>
          <w:sz w:val="28"/>
          <w:szCs w:val="28"/>
        </w:rPr>
        <w:t>ослания Президента Российской</w:t>
      </w:r>
      <w:r w:rsidR="00231D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27F1" w:rsidRPr="004528FF">
        <w:rPr>
          <w:rFonts w:ascii="Times New Roman" w:hAnsi="Times New Roman"/>
          <w:b/>
          <w:bCs/>
          <w:sz w:val="28"/>
          <w:szCs w:val="28"/>
        </w:rPr>
        <w:t>Федерации Федеральному Собранию Российской Федерации, определяющего бюджетную политику</w:t>
      </w:r>
      <w:r w:rsidR="00231DDB">
        <w:rPr>
          <w:rFonts w:ascii="Times New Roman" w:hAnsi="Times New Roman"/>
          <w:b/>
          <w:bCs/>
          <w:sz w:val="28"/>
          <w:szCs w:val="28"/>
        </w:rPr>
        <w:t>.</w:t>
      </w:r>
      <w:bookmarkEnd w:id="5"/>
    </w:p>
    <w:p w14:paraId="0C452824" w14:textId="6652B8FE" w:rsidR="00013DE5" w:rsidRPr="0024619E" w:rsidRDefault="000E27F1" w:rsidP="00940380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Pr="00246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со статьей 172 БК РФ составление бюджета основывается, в том числе</w:t>
      </w:r>
      <w:r w:rsidR="009C19C6" w:rsidRPr="002461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CB4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положениях </w:t>
      </w:r>
      <w:r w:rsidR="003C4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24CB4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ослания Президента Российской Федерации Федеральному собранию, основных направлениях бюджетной и налоговой политики РС(Я), </w:t>
      </w:r>
      <w:r w:rsidR="00D03460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прогнозе социально-экономического развития, </w:t>
      </w:r>
      <w:r w:rsidR="00224CB4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программах</w:t>
      </w:r>
      <w:r w:rsidR="00D03460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(проектах муниципальных программ)</w:t>
      </w:r>
      <w:r w:rsidR="00224CB4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645769C" w14:textId="28265769" w:rsidR="00DE696B" w:rsidRPr="002D47DB" w:rsidRDefault="003A7D79" w:rsidP="002D47DB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60E91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95BC0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60E91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Президента Российской Федерации Федеральному собранию от 21.0</w:t>
      </w:r>
      <w:r w:rsidR="00D03460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60E91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03460" w:rsidRPr="002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70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особое внимание уделено </w:t>
      </w:r>
      <w:r w:rsidR="00BD0E57" w:rsidRPr="003A7D79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</w:t>
      </w:r>
      <w:r w:rsidR="00BD0E57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BD0E57" w:rsidRPr="003A7D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специальной военной операции</w:t>
      </w:r>
      <w:r w:rsidR="00BD0E5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D0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Одной из основных задач является </w:t>
      </w:r>
      <w:r w:rsidR="00807A6F" w:rsidRPr="0080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76578" w:rsidRPr="00807A6F">
        <w:rPr>
          <w:rFonts w:ascii="Times New Roman" w:eastAsia="Times New Roman" w:hAnsi="Times New Roman"/>
          <w:bCs/>
          <w:sz w:val="28"/>
          <w:szCs w:val="28"/>
          <w:lang w:eastAsia="ru-RU"/>
        </w:rPr>
        <w:t>оддержка сем</w:t>
      </w:r>
      <w:r w:rsidR="0024619E" w:rsidRPr="00807A6F">
        <w:rPr>
          <w:rFonts w:ascii="Times New Roman" w:eastAsia="Times New Roman" w:hAnsi="Times New Roman"/>
          <w:bCs/>
          <w:sz w:val="28"/>
          <w:szCs w:val="28"/>
          <w:lang w:eastAsia="ru-RU"/>
        </w:rPr>
        <w:t>ей, потерявших родных, близких, любимых</w:t>
      </w:r>
      <w:r w:rsidR="00970B5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4619E" w:rsidRPr="002D47D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E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своем Послании Президент </w:t>
      </w:r>
      <w:r w:rsidR="00986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отмечает, что</w:t>
      </w:r>
      <w:r w:rsidR="00E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0B50" w:rsidRPr="00970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4619E" w:rsidRPr="00970B50">
        <w:rPr>
          <w:rFonts w:ascii="Times New Roman" w:eastAsia="Times New Roman" w:hAnsi="Times New Roman"/>
          <w:bCs/>
          <w:sz w:val="28"/>
          <w:szCs w:val="28"/>
          <w:lang w:eastAsia="ru-RU"/>
        </w:rPr>
        <w:t>емья каждого участника СВО должна быть в зоне постоянного внимания</w:t>
      </w:r>
      <w:r w:rsidR="00F00867" w:rsidRPr="00970B5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4619E" w:rsidRPr="002D47D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9B59EC" w:rsidRPr="009B59EC">
        <w:rPr>
          <w:rFonts w:ascii="Times New Roman" w:eastAsia="Times New Roman" w:hAnsi="Times New Roman"/>
          <w:bCs/>
          <w:sz w:val="28"/>
          <w:szCs w:val="28"/>
          <w:lang w:eastAsia="ru-RU"/>
        </w:rPr>
        <w:t>Предусматривается с</w:t>
      </w:r>
      <w:r w:rsidR="0024619E" w:rsidRPr="009B59EC">
        <w:rPr>
          <w:rFonts w:ascii="Times New Roman" w:eastAsia="Times New Roman" w:hAnsi="Times New Roman"/>
          <w:bCs/>
          <w:sz w:val="28"/>
          <w:szCs w:val="28"/>
          <w:lang w:eastAsia="ru-RU"/>
        </w:rPr>
        <w:t>оздание специального государственного фонда по адресной и персональной помощи семьям погибших бойцов и ветеранам СВО</w:t>
      </w:r>
      <w:r w:rsidR="009B59EC" w:rsidRPr="009B59EC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который</w:t>
      </w:r>
      <w:r w:rsidR="0024619E" w:rsidRPr="009B59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будет координировать предоставление социальной, медицинской, психологической поддержки, решать вопросы санаторно-курортного лечения и реабилитации, помогать в образовании, спорте, трудоустройстве, предпринимательстве, в повышении квалификации, в получении новой профессии.</w:t>
      </w:r>
      <w:r w:rsidR="0024619E" w:rsidRPr="002D47D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A863FF" w:rsidRPr="00DE6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этом, Президент отмечает, что </w:t>
      </w:r>
      <w:r w:rsidR="0024619E" w:rsidRPr="00DE696B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специального фонда не снимает ответственности с других уровней власти</w:t>
      </w:r>
      <w:r w:rsidR="004015EE" w:rsidRPr="00DE6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9D6D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Однако, в этой части, Послание Президента не нашло своего отражения в </w:t>
      </w:r>
      <w:r w:rsidR="00DE696B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  <w:r w:rsidR="009D6D8E">
        <w:rPr>
          <w:rFonts w:ascii="Times New Roman" w:eastAsia="Times New Roman" w:hAnsi="Times New Roman"/>
          <w:bCs/>
          <w:sz w:val="28"/>
          <w:szCs w:val="28"/>
          <w:lang w:eastAsia="ru-RU"/>
        </w:rPr>
        <w:t>е решения о</w:t>
      </w:r>
      <w:r w:rsidR="00DE6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</w:t>
      </w:r>
      <w:r w:rsidR="009D6D8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DE696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45F3CED" w14:textId="462A0661" w:rsidR="0024619E" w:rsidRDefault="007214DF" w:rsidP="00F9497F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ходе проведения экспертизы установлено, что в</w:t>
      </w:r>
      <w:r w:rsidR="002461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время, </w:t>
      </w:r>
      <w:r w:rsidR="003F49AF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из всех мер поддержки</w:t>
      </w:r>
      <w:r w:rsidR="004C22BC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3F49AF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2F2A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обозначенных в Посл</w:t>
      </w:r>
      <w:r w:rsidR="006B58B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02F2A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нии</w:t>
      </w:r>
      <w:r w:rsidR="007279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Президента</w:t>
      </w:r>
      <w:r w:rsidR="003F49AF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4619E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администрации МО «Ленский район» </w:t>
      </w:r>
      <w:r w:rsidR="003F49AF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организован </w:t>
      </w:r>
      <w:r w:rsidR="004C22BC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лишь</w:t>
      </w:r>
      <w:r w:rsidR="003F49AF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бесплатный проезд участникам СВО и </w:t>
      </w:r>
      <w:r w:rsidR="004C22BC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членам </w:t>
      </w:r>
      <w:r w:rsidR="003F49AF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их сем</w:t>
      </w:r>
      <w:r w:rsidR="004C22BC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="00160976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C22BC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160976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 w:rsidR="004C22BC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160976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и.о. главы от 02.1</w:t>
      </w:r>
      <w:r w:rsidR="002B458B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160976" w:rsidRP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.2023 № 01-03-566/3 «Об установлении </w:t>
      </w:r>
      <w:r w:rsidR="00160976">
        <w:rPr>
          <w:rFonts w:ascii="Times New Roman" w:eastAsia="Times New Roman" w:hAnsi="Times New Roman"/>
          <w:bCs/>
          <w:sz w:val="28"/>
          <w:szCs w:val="28"/>
          <w:lang w:eastAsia="ru-RU"/>
        </w:rPr>
        <w:t>бесплатного проезда военнослужащим – участникам специальной военной операции, ветеранам боевых действий специальной военной операции, а также членам семей военнослужащих в общественном транспорте на территории м</w:t>
      </w:r>
      <w:r w:rsidR="002B458B">
        <w:rPr>
          <w:rFonts w:ascii="Times New Roman" w:eastAsia="Times New Roman" w:hAnsi="Times New Roman"/>
          <w:bCs/>
          <w:sz w:val="28"/>
          <w:szCs w:val="28"/>
          <w:lang w:eastAsia="ru-RU"/>
        </w:rPr>
        <w:t>униципа</w:t>
      </w:r>
      <w:r w:rsidR="00160976">
        <w:rPr>
          <w:rFonts w:ascii="Times New Roman" w:eastAsia="Times New Roman" w:hAnsi="Times New Roman"/>
          <w:bCs/>
          <w:sz w:val="28"/>
          <w:szCs w:val="28"/>
          <w:lang w:eastAsia="ru-RU"/>
        </w:rPr>
        <w:t>льного образования «Ленский район»</w:t>
      </w:r>
      <w:r w:rsidR="004C22B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160976">
        <w:rPr>
          <w:rFonts w:ascii="Times New Roman" w:eastAsia="Times New Roman" w:hAnsi="Times New Roman"/>
          <w:bCs/>
          <w:sz w:val="28"/>
          <w:szCs w:val="28"/>
          <w:lang w:eastAsia="ru-RU"/>
        </w:rPr>
        <w:t>. В остальных случаях</w:t>
      </w:r>
      <w:r w:rsidR="004015E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609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выплаты производятся из резервного фонда</w:t>
      </w:r>
      <w:r w:rsidR="004015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отсутствие какого-либо </w:t>
      </w:r>
      <w:r w:rsidR="002D1F75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нормативно</w:t>
      </w:r>
      <w:r w:rsidR="00D02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 </w:t>
      </w:r>
      <w:r w:rsidR="002D1F75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правового регулирования данного вопроса</w:t>
      </w:r>
      <w:r w:rsidR="001609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1C054FD2" w14:textId="462516EE" w:rsidR="003B6834" w:rsidRPr="00231DDB" w:rsidRDefault="00231DDB" w:rsidP="00C22561">
      <w:pPr>
        <w:pStyle w:val="a7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6" w:name="_Toc152751650"/>
      <w:r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2.3. </w:t>
      </w:r>
      <w:r w:rsidR="00E3212C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0E27F1" w:rsidRPr="00231DDB">
        <w:rPr>
          <w:rFonts w:ascii="Times New Roman" w:hAnsi="Times New Roman"/>
          <w:b/>
          <w:bCs/>
          <w:sz w:val="28"/>
          <w:szCs w:val="28"/>
          <w:lang w:eastAsia="ru-RU"/>
        </w:rPr>
        <w:t>сновны</w:t>
      </w:r>
      <w:r w:rsidR="00E3212C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0E27F1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направления </w:t>
      </w:r>
      <w:r w:rsidR="00FE29CA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бюджетной </w:t>
      </w:r>
      <w:r w:rsidR="00123036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и налоговой</w:t>
      </w:r>
      <w:r w:rsidR="00FE29CA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B6834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политики</w:t>
      </w:r>
      <w:bookmarkEnd w:id="6"/>
      <w:r w:rsidR="00BD25E0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3212C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3B6834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56222EB" w14:textId="09D3D6F5" w:rsidR="005B09FC" w:rsidRPr="006C5C2C" w:rsidRDefault="0063021F" w:rsidP="006C5C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C2C">
        <w:rPr>
          <w:rFonts w:ascii="Times New Roman" w:eastAsia="Times New Roman" w:hAnsi="Times New Roman"/>
          <w:sz w:val="28"/>
          <w:szCs w:val="28"/>
          <w:lang w:eastAsia="ru-RU"/>
        </w:rPr>
        <w:t>Приоритеты налоговой политики муниципального образования</w:t>
      </w:r>
      <w:r w:rsidR="00EF10DC" w:rsidRPr="006C5C2C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</w:t>
      </w:r>
      <w:r w:rsidR="005B09FC" w:rsidRPr="006C5C2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80CB4BB" w14:textId="118A9010" w:rsidR="0063021F" w:rsidRPr="005B09FC" w:rsidRDefault="005B09FC" w:rsidP="005B09F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55A05" w:rsidRPr="005B09FC">
        <w:rPr>
          <w:rFonts w:ascii="Times New Roman" w:eastAsia="Times New Roman" w:hAnsi="Times New Roman"/>
          <w:sz w:val="28"/>
          <w:szCs w:val="28"/>
          <w:lang w:eastAsia="ru-RU"/>
        </w:rPr>
        <w:t>дальнейшее развитие экономического потенциала района, обеспечение роста доходной части бюджета за счет повышения собираемости налогов, эффективного использования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E73840" w14:textId="7413DC49" w:rsidR="000501C5" w:rsidRPr="002F33F0" w:rsidRDefault="0063021F" w:rsidP="005B09FC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F14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на 202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установленны</w:t>
      </w:r>
      <w:r w:rsidR="005B09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размер</w:t>
      </w:r>
      <w:r w:rsidR="005B0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 возмож</w:t>
      </w:r>
      <w:r w:rsidR="000501C5" w:rsidRPr="004F4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получению индивидуальным предпринимателем 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</w:t>
      </w:r>
      <w:r w:rsidR="004F4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r w:rsidR="003D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на патентной системе)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пролонгирование действи</w:t>
      </w:r>
      <w:r w:rsidR="004F46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двухлетних «налоговых каникул» </w:t>
      </w:r>
      <w:r w:rsidR="002F33F0" w:rsidRPr="004F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D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2F33F0" w:rsidRPr="004F46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33F0" w:rsidRPr="004F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 на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 и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патентной систем</w:t>
      </w:r>
      <w:r w:rsidR="005B09FC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налогообложения</w:t>
      </w:r>
      <w:r w:rsidR="004F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F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="004F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4F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9DBBD3" w14:textId="19E3C97B" w:rsidR="002F33F0" w:rsidRPr="002F33F0" w:rsidRDefault="000501C5" w:rsidP="009C19C6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ставок по УСН; </w:t>
      </w:r>
      <w:r w:rsidR="00763F14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CE3BE21" w14:textId="62C35B63" w:rsidR="000501C5" w:rsidRPr="002F33F0" w:rsidRDefault="002F33F0" w:rsidP="009C19C6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</w:t>
      </w:r>
      <w:r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 организаций</w:t>
      </w:r>
      <w:r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5B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 стоимости</w:t>
      </w:r>
      <w:r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2024 года, для физических лиц – </w:t>
      </w:r>
      <w:r w:rsidR="0053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="000501C5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FB1346" w14:textId="77777777" w:rsidR="00231DDB" w:rsidRDefault="000949CC" w:rsidP="00231DDB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33F0" w:rsidRPr="002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преференции для резидентов территорий развития местного производства РС (Я) – пониженные налоговые ставки по УСН, ЕСН, освобождение от уплаты транспортного налога. </w:t>
      </w:r>
    </w:p>
    <w:p w14:paraId="2E4C2221" w14:textId="296482CF" w:rsidR="000E27F1" w:rsidRPr="00231DDB" w:rsidRDefault="000E27F1" w:rsidP="00231DDB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DB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 w:rsidR="004617CC" w:rsidRPr="00231D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31DDB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бюджетной политики</w:t>
      </w:r>
      <w:r w:rsidR="00740493" w:rsidRPr="00231DDB">
        <w:rPr>
          <w:rFonts w:ascii="Times New Roman" w:hAnsi="Times New Roman" w:cs="Times New Roman"/>
          <w:sz w:val="28"/>
          <w:szCs w:val="28"/>
          <w:lang w:eastAsia="ru-RU"/>
        </w:rPr>
        <w:t>, с учетом приоритет</w:t>
      </w:r>
      <w:r w:rsidR="003A6AE0" w:rsidRPr="00231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40493" w:rsidRPr="00231DDB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сбалансированности бюджета, исполнению принятых расходных обязательств, </w:t>
      </w:r>
      <w:r w:rsidR="004617CC" w:rsidRPr="00231DDB">
        <w:rPr>
          <w:rFonts w:ascii="Times New Roman" w:hAnsi="Times New Roman" w:cs="Times New Roman"/>
          <w:sz w:val="28"/>
          <w:szCs w:val="28"/>
          <w:lang w:eastAsia="ru-RU"/>
        </w:rPr>
        <w:t>предусматривают</w:t>
      </w:r>
      <w:r w:rsidR="003A6AE0" w:rsidRPr="00231DD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приоритетные расходы</w:t>
      </w:r>
      <w:r w:rsidR="004617CC" w:rsidRPr="00231DD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3AA4188" w14:textId="66F80109" w:rsidR="006330DF" w:rsidRPr="00740493" w:rsidRDefault="00BC1B96" w:rsidP="0013014D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2202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049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BF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</w:t>
      </w:r>
      <w:r w:rsidR="00EA23CD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0FB56A" w14:textId="189AE61F" w:rsidR="00740493" w:rsidRPr="00740493" w:rsidRDefault="00740493" w:rsidP="00740493">
      <w:pPr>
        <w:tabs>
          <w:tab w:val="left" w:pos="1418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МРОТ с 01.01.2024;</w:t>
      </w:r>
    </w:p>
    <w:p w14:paraId="382168B6" w14:textId="61BCD90F" w:rsidR="006330DF" w:rsidRPr="00740493" w:rsidRDefault="00BC1B96" w:rsidP="009C19C6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E0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30DF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коммунальные услуги</w:t>
      </w:r>
      <w:r w:rsidR="0074049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фактических расходов в 2023 году</w:t>
      </w:r>
      <w:r w:rsidR="006330DF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52E8D0" w14:textId="2EA96948" w:rsidR="006330DF" w:rsidRPr="00740493" w:rsidRDefault="00BC1B96" w:rsidP="009C19C6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E0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 w:rsidR="006330DF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налога на имущество организаций;</w:t>
      </w:r>
    </w:p>
    <w:p w14:paraId="01BA4C35" w14:textId="4DC4A729" w:rsidR="006330DF" w:rsidRPr="00740493" w:rsidRDefault="00BC1B96" w:rsidP="009C19C6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E0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3CD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муниципальных пенсий</w:t>
      </w:r>
      <w:r w:rsidR="006330DF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694A5F" w14:textId="2C3609FE" w:rsidR="00770DD3" w:rsidRPr="00740493" w:rsidRDefault="00BC1B96" w:rsidP="009C19C6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E0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 w:rsidR="00770DD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компенсаций увольняемым работникам;</w:t>
      </w:r>
    </w:p>
    <w:p w14:paraId="0902D8CD" w14:textId="77777777" w:rsidR="00740493" w:rsidRPr="00740493" w:rsidRDefault="00EA23CD" w:rsidP="009C19C6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на </w:t>
      </w:r>
      <w:r w:rsidR="00CF2DA4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</w:t>
      </w: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</w:t>
      </w:r>
      <w:r w:rsidR="00CF2DA4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проведения отпуска и обратно;</w:t>
      </w:r>
    </w:p>
    <w:p w14:paraId="1925121A" w14:textId="4B1810A7" w:rsidR="00EA23CD" w:rsidRPr="00740493" w:rsidRDefault="00740493" w:rsidP="009C19C6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на социальные выплаты</w:t>
      </w:r>
      <w:r w:rsidR="004C15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56F32F" w14:textId="0E3CFC13" w:rsidR="00770DD3" w:rsidRPr="00740493" w:rsidRDefault="00BC1B96" w:rsidP="00AE3F78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E0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 w:rsidR="00770DD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питанием обучающихся в общеобразовательных организациях, в том числе обучающихся из малообеспеченных, малоимущих</w:t>
      </w:r>
      <w:r w:rsidR="000161C8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E4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0DD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</w:t>
      </w:r>
      <w:r w:rsidR="00820B12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DD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699610" w14:textId="5C57906E" w:rsidR="0086565A" w:rsidRPr="00231DDB" w:rsidRDefault="00231DDB" w:rsidP="00744A56">
      <w:pPr>
        <w:pStyle w:val="a7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7" w:name="_Toc152751651"/>
      <w:r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2.4. 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9B102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униципальны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9B102A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ы</w:t>
      </w:r>
      <w:r w:rsidR="009B102A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  <w:bookmarkEnd w:id="7"/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8" w:name="_Toc152751652"/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B60BC2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Л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енский</w:t>
      </w:r>
      <w:r w:rsidR="00C32F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район»</w:t>
      </w:r>
      <w:bookmarkEnd w:id="8"/>
    </w:p>
    <w:p w14:paraId="6E159897" w14:textId="068CA3AB" w:rsidR="00A43710" w:rsidRPr="004C15A8" w:rsidRDefault="00A43710" w:rsidP="00AE3F7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по формированию проектов местных бюджетов на основе актуализированных муниципальных программ остается в силе. В соответствии с распоряжением главы муниципального образования «Ленский район» от 03.04.2012 №12-04-000304/12- «О переходе на программно-целевой бюджет с 2013 </w:t>
      </w:r>
      <w:r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года» проект бюджета на 202</w:t>
      </w:r>
      <w:r w:rsidR="0011079F"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1079F"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1079F"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0D07"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сформирован по программно-целевому методу. </w:t>
      </w:r>
      <w:r w:rsidRPr="00110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Проектом Решения о бюджете предусматриваются расходы на реализацию </w:t>
      </w:r>
      <w:r w:rsidR="0083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 из </w:t>
      </w:r>
      <w:r w:rsidRPr="00110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26C0" w:rsidRPr="00110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10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программ</w:t>
      </w:r>
      <w:r w:rsidR="004C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10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Примерный перечень муниципальных программ муниципального образования «Ленский район» </w:t>
      </w:r>
      <w:r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постановлением главы </w:t>
      </w:r>
      <w:r w:rsidR="00B23930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«Ленский район» </w:t>
      </w:r>
      <w:r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C12F5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9703A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C12F5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9703A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9C12F5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</w:t>
      </w:r>
      <w:r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C12F5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01-03-</w:t>
      </w:r>
      <w:r w:rsidR="00D9703A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219/9</w:t>
      </w:r>
      <w:r w:rsidR="00B23930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(таблица </w:t>
      </w:r>
      <w:r w:rsidR="00C22561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23930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15A8" w:rsidRPr="00C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C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4AE79F7" w14:textId="028843B9" w:rsidR="00A43710" w:rsidRPr="00506540" w:rsidRDefault="00A43710" w:rsidP="0042311A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C2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30CBE546" w14:textId="379664BA" w:rsidR="008F7648" w:rsidRPr="00506540" w:rsidRDefault="00233827" w:rsidP="0042311A">
      <w:pPr>
        <w:suppressAutoHyphens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827">
        <w:rPr>
          <w:noProof/>
        </w:rPr>
        <w:drawing>
          <wp:inline distT="0" distB="0" distL="0" distR="0" wp14:anchorId="2107F650" wp14:editId="6AF6D954">
            <wp:extent cx="6299835" cy="2973070"/>
            <wp:effectExtent l="0" t="0" r="5715" b="0"/>
            <wp:docPr id="890089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2546" w14:textId="171B00E2" w:rsidR="001F49B3" w:rsidRPr="00506540" w:rsidRDefault="001F49B3" w:rsidP="001F49B3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57303079"/>
      <w:r w:rsidRPr="00ED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свидетельствует </w:t>
      </w:r>
      <w:r w:rsidR="004D5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ED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аблица </w:t>
      </w:r>
      <w:r w:rsidR="00806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ED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D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бюджетных ассигнований, предусмотренных на реализацию программных расходов в 2024 году</w:t>
      </w:r>
      <w:r w:rsidR="0046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 в </w:t>
      </w:r>
      <w:r w:rsidR="0046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сумме</w:t>
      </w:r>
      <w:r w:rsidRPr="00ED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2 454 857 495,13 </w:t>
      </w:r>
      <w:r w:rsidRPr="00ED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  <w:r w:rsidRPr="005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9"/>
    <w:p w14:paraId="3FB92046" w14:textId="517A8E6B" w:rsidR="004C15A8" w:rsidRPr="00CA28A8" w:rsidRDefault="004C15A8" w:rsidP="0042311A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подготовки экспертизы проекта решения о бюджете на 2024 год и плановый период 2025-2026 гг. КСО МО «Ленский район» были проведены </w:t>
      </w:r>
      <w:r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</w:t>
      </w:r>
      <w:r w:rsidR="009D3ED6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ED6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74CE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3ED6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EC3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программ</w:t>
      </w:r>
      <w:r w:rsidR="009D1238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3EC3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которых приведены в Приложении 1</w:t>
      </w:r>
      <w:r w:rsidR="00F7341D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Заключению</w:t>
      </w:r>
      <w:r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7106F6D" w14:textId="2E44F494" w:rsidR="001F49B3" w:rsidRDefault="001F49B3" w:rsidP="006A316D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нарушений, отраженных в Приложении 1</w:t>
      </w:r>
      <w:r w:rsidR="00F5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5B3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Заключению</w:t>
      </w:r>
      <w:r w:rsidR="00C203A8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КСО МО «Ленский </w:t>
      </w:r>
      <w:r w:rsidR="000814C4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считает необходимым </w:t>
      </w:r>
      <w:r w:rsidR="00DD1092" w:rsidRPr="00CA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 долю непрограммных</w:t>
      </w:r>
      <w:r w:rsidR="00DD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увеличить </w:t>
      </w:r>
      <w:r w:rsidR="0009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программных расходов</w:t>
      </w:r>
      <w:r w:rsidR="0009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общей сумме расходов бюджета МО «Ленский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счет:</w:t>
      </w:r>
    </w:p>
    <w:p w14:paraId="7FB96477" w14:textId="0604EB34" w:rsidR="006A316D" w:rsidRPr="00090E6A" w:rsidRDefault="000814C4" w:rsidP="00336230">
      <w:pPr>
        <w:pStyle w:val="ad"/>
        <w:numPr>
          <w:ilvl w:val="0"/>
          <w:numId w:val="6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0" w:name="_Hlk15259343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Отражения </w:t>
      </w:r>
      <w:r w:rsidRPr="00081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081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081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МКУ </w:t>
      </w:r>
      <w:r w:rsidR="00631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81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Бизнес-инкубатор</w:t>
      </w:r>
      <w:r w:rsidR="00631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3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сумме 15 118 148,00 рублей </w:t>
      </w:r>
      <w:r w:rsid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D20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программ</w:t>
      </w:r>
      <w:r w:rsidR="00545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90E6A" w:rsidRPr="00A23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«Развитие </w:t>
      </w:r>
      <w:r w:rsidR="00090E6A" w:rsidRPr="00A23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предпринимательства Л</w:t>
      </w:r>
      <w:r w:rsidR="00A236A5" w:rsidRPr="00A23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90E6A" w:rsidRPr="00A23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нско</w:t>
      </w:r>
      <w:r w:rsidR="00190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090E6A" w:rsidRPr="00A23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190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90E6A" w:rsidRPr="00A23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поскольку уставная цель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3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указанного</w:t>
      </w:r>
      <w:r w:rsid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</w:t>
      </w:r>
      <w:r w:rsidR="00A23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еждения</w:t>
      </w:r>
      <w:r w:rsid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заключается </w:t>
      </w:r>
      <w:r w:rsidR="00545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</w:t>
      </w:r>
      <w:r w:rsid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</w:t>
      </w:r>
      <w:r w:rsid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малого и среднего предпринимательства в Ленском районе</w:t>
      </w:r>
      <w:r w:rsidR="006A316D"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D4FCA4E" w14:textId="71C23860" w:rsidR="00D20E45" w:rsidRPr="00750823" w:rsidRDefault="00071CD8" w:rsidP="00336230">
      <w:pPr>
        <w:pStyle w:val="ad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Отражения бюджетных ассигнований на</w:t>
      </w:r>
      <w:r w:rsidR="006A3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A316D" w:rsidRPr="006A3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A316D" w:rsidRPr="006A3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квартир специализированного жил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ищного</w:t>
      </w:r>
      <w:r w:rsidR="006A316D" w:rsidRPr="006A3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фонда</w:t>
      </w:r>
      <w:r w:rsidR="00C44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работников бюджетной сферы в сумме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41 224 248,00 рублей</w:t>
      </w:r>
      <w:r w:rsidR="00C44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муниципальной программе «</w:t>
      </w:r>
      <w:r w:rsidRPr="006A3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муниципальной собственностью МО «Ленский район» РС(Я)»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44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поскольку </w:t>
      </w:r>
      <w:r w:rsidR="00840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указанные расходы относятся к капитальным вложениям в объекты муниципальной собственности. </w:t>
      </w:r>
      <w:r w:rsidR="009D7F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этом, </w:t>
      </w:r>
      <w:r w:rsidR="007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хотелось бы отметить, </w:t>
      </w:r>
      <w:r w:rsidR="009D7F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 w:rsidR="00840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аналогичные вложения в муниципальную собственность </w:t>
      </w:r>
      <w:r w:rsidR="003015F5" w:rsidRPr="007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сумме 92 856 729,48 рублей на 2024 год</w:t>
      </w:r>
      <w:r w:rsidR="00EF3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направленные на</w:t>
      </w:r>
      <w:r w:rsidR="00301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0048" w:rsidRPr="007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</w:t>
      </w:r>
      <w:r w:rsidR="007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840048" w:rsidRPr="007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37-квартирного дома</w:t>
      </w:r>
      <w:r w:rsidR="00E4765E" w:rsidRPr="007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40048" w:rsidRPr="007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отражены в указанной программе</w:t>
      </w:r>
      <w:r w:rsidR="00B2118B" w:rsidRPr="007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840048" w:rsidRPr="007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F2778F3" w14:textId="0868656C" w:rsidR="00772739" w:rsidRDefault="00A90579" w:rsidP="00336230">
      <w:pPr>
        <w:pStyle w:val="ad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Отражения бюджетных ассигнований в сумме 50 000 000,00 рублей, предусмотренных на строительство </w:t>
      </w:r>
      <w:r w:rsidRPr="00A90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спортивного зала при МКОУ «Основная образовательная школа с. Дорожный»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90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AA3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AA3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A3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образования в Ленском районе»</w:t>
      </w:r>
      <w:r w:rsidR="00F14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поскольку указанный объект </w:t>
      </w:r>
      <w:r w:rsidR="0075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имеет непосредственное отношение к образовательному процессу. </w:t>
      </w:r>
      <w:r w:rsidR="00A50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этом, КСО МО «Ленский район» обращает внимание, что наблюдается непоследовательность действий администрации МО </w:t>
      </w:r>
      <w:r w:rsidR="00DE0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A50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DE0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енский район»</w:t>
      </w:r>
      <w:r w:rsidR="00A50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определении </w:t>
      </w:r>
      <w:r w:rsidR="0075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A50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аказчиков при осуществлении капитальных вложений в объекты муниципальной собственности, к примеру: заказчиком строительства школы в с. Натора является МКУ «КИО», заказчиком строительства ДШИ в г. Ленск </w:t>
      </w:r>
      <w:r w:rsidR="0075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5089C" w:rsidRPr="0075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МО «Ленский район», заказчиком строительства стадиона при школе в п. Витим </w:t>
      </w:r>
      <w:r w:rsidR="0075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5089C" w:rsidRPr="0075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МБОУ «СОШ п. Витим»</w:t>
      </w:r>
      <w:r w:rsidR="00772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73564FB" w14:textId="3B4E3538" w:rsidR="000814C4" w:rsidRPr="00231DDB" w:rsidRDefault="00772739" w:rsidP="00336230">
      <w:pPr>
        <w:pStyle w:val="ad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Отражения расходов на организацию межселенных перевозок наземным транспортом</w:t>
      </w:r>
      <w:r w:rsidR="0069596D" w:rsidRPr="00231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31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муниципальной программе «Развитие транспортного комплекса муниципального образования «Ленский район»</w:t>
      </w:r>
      <w:r w:rsidR="00216106" w:rsidRPr="00231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9596D" w:rsidRPr="00231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2CAC" w:rsidRPr="00231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которой</w:t>
      </w:r>
      <w:r w:rsidR="00216106" w:rsidRPr="00231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свою очередь,</w:t>
      </w:r>
      <w:r w:rsidR="00802CAC" w:rsidRPr="00231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отражены расходы на организацию межселенных перевозок воздушным и водным транспортом. </w:t>
      </w:r>
      <w:r w:rsidR="00D20E45" w:rsidRPr="00231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9FB1BED" w14:textId="2E563A9E" w:rsidR="000E27F1" w:rsidRPr="00F565B3" w:rsidRDefault="000E27F1" w:rsidP="00F565B3">
      <w:pPr>
        <w:pStyle w:val="1"/>
        <w:numPr>
          <w:ilvl w:val="0"/>
          <w:numId w:val="1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bookmarkStart w:id="11" w:name="_Toc152751653"/>
      <w:bookmarkEnd w:id="10"/>
      <w:r w:rsidRPr="00506540">
        <w:rPr>
          <w:rFonts w:ascii="Times New Roman" w:hAnsi="Times New Roman"/>
          <w:sz w:val="28"/>
          <w:szCs w:val="28"/>
        </w:rPr>
        <w:lastRenderedPageBreak/>
        <w:t xml:space="preserve">Общая характеристика проекта бюджета </w:t>
      </w:r>
      <w:r w:rsidR="00852716">
        <w:rPr>
          <w:rFonts w:ascii="Times New Roman" w:hAnsi="Times New Roman"/>
          <w:sz w:val="28"/>
          <w:szCs w:val="28"/>
        </w:rPr>
        <w:t xml:space="preserve">МО </w:t>
      </w:r>
      <w:r w:rsidRPr="00506540">
        <w:rPr>
          <w:rFonts w:ascii="Times New Roman" w:hAnsi="Times New Roman"/>
          <w:sz w:val="28"/>
          <w:szCs w:val="28"/>
        </w:rPr>
        <w:t>«Ленский райо</w:t>
      </w:r>
      <w:r w:rsidR="00047E17" w:rsidRPr="00506540">
        <w:rPr>
          <w:rFonts w:ascii="Times New Roman" w:hAnsi="Times New Roman"/>
          <w:sz w:val="28"/>
          <w:szCs w:val="28"/>
        </w:rPr>
        <w:t>н»</w:t>
      </w:r>
      <w:bookmarkEnd w:id="11"/>
      <w:r w:rsidR="00047E17" w:rsidRPr="00506540">
        <w:rPr>
          <w:rFonts w:ascii="Times New Roman" w:hAnsi="Times New Roman"/>
          <w:sz w:val="28"/>
          <w:szCs w:val="28"/>
        </w:rPr>
        <w:t xml:space="preserve"> </w:t>
      </w:r>
      <w:bookmarkStart w:id="12" w:name="_Toc152751654"/>
      <w:r w:rsidR="00047E17" w:rsidRPr="00F565B3">
        <w:rPr>
          <w:rFonts w:ascii="Times New Roman" w:hAnsi="Times New Roman"/>
          <w:sz w:val="28"/>
          <w:szCs w:val="28"/>
        </w:rPr>
        <w:t>на 202</w:t>
      </w:r>
      <w:r w:rsidR="007D5AFD" w:rsidRPr="00F565B3">
        <w:rPr>
          <w:rFonts w:ascii="Times New Roman" w:hAnsi="Times New Roman"/>
          <w:sz w:val="28"/>
          <w:szCs w:val="28"/>
        </w:rPr>
        <w:t>4</w:t>
      </w:r>
      <w:r w:rsidRPr="00F565B3">
        <w:rPr>
          <w:rFonts w:ascii="Times New Roman" w:hAnsi="Times New Roman"/>
          <w:sz w:val="28"/>
          <w:szCs w:val="28"/>
        </w:rPr>
        <w:t xml:space="preserve"> год</w:t>
      </w:r>
      <w:r w:rsidR="00852716" w:rsidRPr="00F565B3">
        <w:rPr>
          <w:rFonts w:ascii="Times New Roman" w:hAnsi="Times New Roman"/>
          <w:sz w:val="28"/>
          <w:szCs w:val="28"/>
        </w:rPr>
        <w:t xml:space="preserve"> </w:t>
      </w:r>
      <w:r w:rsidR="00013DE5" w:rsidRPr="00F565B3">
        <w:rPr>
          <w:rFonts w:ascii="Times New Roman" w:hAnsi="Times New Roman"/>
          <w:sz w:val="28"/>
          <w:szCs w:val="28"/>
        </w:rPr>
        <w:t>и на плановый период 202</w:t>
      </w:r>
      <w:r w:rsidR="007D5AFD" w:rsidRPr="00F565B3">
        <w:rPr>
          <w:rFonts w:ascii="Times New Roman" w:hAnsi="Times New Roman"/>
          <w:sz w:val="28"/>
          <w:szCs w:val="28"/>
        </w:rPr>
        <w:t>5</w:t>
      </w:r>
      <w:r w:rsidR="00C524C0" w:rsidRPr="00F565B3">
        <w:rPr>
          <w:rFonts w:ascii="Times New Roman" w:hAnsi="Times New Roman"/>
          <w:sz w:val="28"/>
          <w:szCs w:val="28"/>
        </w:rPr>
        <w:t xml:space="preserve"> и 20</w:t>
      </w:r>
      <w:r w:rsidR="0064634D" w:rsidRPr="00F565B3">
        <w:rPr>
          <w:rFonts w:ascii="Times New Roman" w:hAnsi="Times New Roman"/>
          <w:sz w:val="28"/>
          <w:szCs w:val="28"/>
        </w:rPr>
        <w:t>2</w:t>
      </w:r>
      <w:r w:rsidR="007D5AFD" w:rsidRPr="00F565B3">
        <w:rPr>
          <w:rFonts w:ascii="Times New Roman" w:hAnsi="Times New Roman"/>
          <w:sz w:val="28"/>
          <w:szCs w:val="28"/>
        </w:rPr>
        <w:t>6</w:t>
      </w:r>
      <w:r w:rsidR="00C524C0" w:rsidRPr="00F565B3">
        <w:rPr>
          <w:rFonts w:ascii="Times New Roman" w:hAnsi="Times New Roman"/>
          <w:sz w:val="28"/>
          <w:szCs w:val="28"/>
        </w:rPr>
        <w:t xml:space="preserve"> гг.</w:t>
      </w:r>
      <w:bookmarkEnd w:id="12"/>
    </w:p>
    <w:p w14:paraId="216B2CA4" w14:textId="47819C55" w:rsidR="000E27F1" w:rsidRPr="00506540" w:rsidRDefault="00231DDB" w:rsidP="00B37E20">
      <w:pPr>
        <w:pStyle w:val="2"/>
        <w:spacing w:before="0" w:after="0" w:line="360" w:lineRule="auto"/>
        <w:contextualSpacing/>
        <w:jc w:val="center"/>
        <w:rPr>
          <w:rFonts w:ascii="Times New Roman" w:hAnsi="Times New Roman" w:cs="Times New Roman"/>
          <w:i w:val="0"/>
          <w:iCs w:val="0"/>
        </w:rPr>
      </w:pPr>
      <w:bookmarkStart w:id="13" w:name="_Toc152751655"/>
      <w:r>
        <w:rPr>
          <w:rFonts w:ascii="Times New Roman" w:hAnsi="Times New Roman" w:cs="Times New Roman"/>
          <w:i w:val="0"/>
          <w:iCs w:val="0"/>
        </w:rPr>
        <w:t>3</w:t>
      </w:r>
      <w:r w:rsidR="000E27F1" w:rsidRPr="00506540">
        <w:rPr>
          <w:rFonts w:ascii="Times New Roman" w:hAnsi="Times New Roman" w:cs="Times New Roman"/>
          <w:i w:val="0"/>
          <w:iCs w:val="0"/>
        </w:rPr>
        <w:t>.1. Доходы бюджета</w:t>
      </w:r>
      <w:bookmarkEnd w:id="13"/>
    </w:p>
    <w:p w14:paraId="551354DF" w14:textId="79212B7A" w:rsidR="00787F37" w:rsidRPr="00F12ABA" w:rsidRDefault="00661290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ч. 1 ст. 160.1 БК РФ главный администратор доходов бюджета</w:t>
      </w:r>
      <w:r w:rsidR="00D40F59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числе, 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утверждает методику </w:t>
      </w:r>
      <w:r w:rsidRPr="005B6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</w:t>
      </w:r>
      <w:r w:rsidR="00AD552A" w:rsidRPr="005B6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(Постановление Правительства РФ от 23.06.2016 </w:t>
      </w:r>
      <w:r w:rsidR="005B6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D552A" w:rsidRPr="005B6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574 «Об общих требованиях к методике прогнозирования поступлений доходов в бюджеты бюджетной системы Российской Федерации»)</w:t>
      </w:r>
      <w:r w:rsidRPr="005B6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E2CDE" w:rsidRPr="005B6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проведения экспертизы проекта решения о бюджете</w:t>
      </w:r>
      <w:r w:rsidR="00787F37" w:rsidRPr="005B6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</w:t>
      </w:r>
      <w:r w:rsidR="00787F37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поступления доходов </w:t>
      </w:r>
      <w:r w:rsidR="00570EF1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бюджет МО «Ленский район» </w:t>
      </w:r>
      <w:r w:rsidR="00787F37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="00570EF1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спрогнозированы в отсутствие Методики прогнозирования поступлений доходов в бюджет</w:t>
      </w:r>
      <w:r w:rsidR="009C5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была</w:t>
      </w:r>
      <w:r w:rsidR="00570EF1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2890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утверждена Постановлением и.о. главы МО «Ленский район» </w:t>
      </w:r>
      <w:r w:rsidR="0059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97986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10.11.2023</w:t>
      </w:r>
      <w:r w:rsidR="0059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2890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01-03-666/3 «</w:t>
      </w:r>
      <w:r w:rsidR="000F5C4D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Методики прогнозирования поступлений доходов, администрируемых администрацией муниципального образования «Ленский район»»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D24D7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</w:t>
      </w:r>
      <w:r w:rsidR="00F92841" w:rsidRPr="009C5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внесения проекта решения о бюджете</w:t>
      </w:r>
      <w:r w:rsidR="0059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представительный орган</w:t>
      </w:r>
      <w:r w:rsidR="009C5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2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703DFFB" w14:textId="64CEE720" w:rsidR="00DE06F3" w:rsidRPr="00F12ABA" w:rsidRDefault="00DE06F3" w:rsidP="00661290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определения единых подходов при планировании налоговых и неналоговых доходов бюджетов муниципальных образований Республики Саха (Якутия)</w:t>
      </w:r>
      <w:r w:rsidR="00E438DD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исполнение ст. 29 Закона Республики Саха (Якутия) от 05.02.2014 1280-З № 111-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бюджетном устройстве и бюджетном процессе в Республике Саха (Якутия)</w:t>
      </w:r>
      <w:r w:rsidR="00E438DD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постановления Правительства РС(Я) от 31.01.2017 № 23 «Об утверждении порядка составления проекта государственного бюджета Республики Саха (Якутия) на очередной финансовый год и на плановый период», Министерством финансов РС(Я)</w:t>
      </w:r>
      <w:r w:rsidR="00487E7E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776A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повышения качества прогнозирования доходов бюджетов </w:t>
      </w:r>
      <w:r w:rsidR="00487E7E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образований, 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направлены </w:t>
      </w:r>
      <w:r w:rsidR="007015D0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="00E438DD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органам местного самоуправления 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формированию прогноза</w:t>
      </w:r>
      <w:r w:rsidR="00E438DD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основных видов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доходов бюджетов муниципальных образований на 2024</w:t>
      </w:r>
      <w:r w:rsidR="00E438DD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2025 и 2026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7015D0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5E8E186" w14:textId="48ADF1A6" w:rsidR="00661290" w:rsidRPr="00F12ABA" w:rsidRDefault="00661290" w:rsidP="00661290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Прогноз поступлений доходов в бюджет муниципального образования «Ленский район» на 2024-2026 годы сформирован на основе параметров Прогноза социально-экономического развития Ленского района РС(Я) на 2024-2026 годы, который был утвержден </w:t>
      </w:r>
      <w:r w:rsidRPr="00F1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и.о. главы МО «Ленский район» от 05.10.2023 № 01-03-574/3.</w:t>
      </w:r>
      <w:r w:rsidRPr="00F12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89BB407" w14:textId="7C180A32" w:rsidR="003B328B" w:rsidRPr="00506540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расчете прогноза поступлений также использовались данные форм статистической </w:t>
      </w:r>
      <w:r w:rsidR="008966D5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налоговой 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отчетности Межрайонной инспекции Федеральной налоговой службы № 2 по Республике Саха (Якутия) о налоговой базе и структуре начислений по основным видам налогов, статическая отчетность и прогнозные расчеты главных администраторов доходов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крупных налогоплательщиков, осуществляющих свою деятельность на территории Ленского района.</w:t>
      </w:r>
    </w:p>
    <w:p w14:paraId="51FA5D11" w14:textId="77777777" w:rsidR="003B328B" w:rsidRPr="00597885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доходов, планируемых к поступлению в бюджет муниципального образования «Ленский район», соответствуют положениям бюджетного </w:t>
      </w:r>
      <w:r w:rsidRPr="0059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законодательства.</w:t>
      </w:r>
    </w:p>
    <w:p w14:paraId="51CD9F64" w14:textId="41895F82" w:rsidR="000769D6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доходах </w:t>
      </w:r>
      <w:r w:rsidRPr="0078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муниципального образования «Ленский район» на 202</w:t>
      </w:r>
      <w:r w:rsidR="00944CF6" w:rsidRPr="0078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8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44CF6" w:rsidRPr="0078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8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представлена в </w:t>
      </w:r>
      <w:r w:rsidR="007835DA" w:rsidRPr="0078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78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аблице </w:t>
      </w:r>
      <w:r w:rsidR="007835DA" w:rsidRPr="0078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8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0B0690" w14:textId="77777777" w:rsidR="007538A1" w:rsidRPr="007538A1" w:rsidRDefault="007538A1" w:rsidP="007538A1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Собственные доходы бюджета муниципального образования «Ленский район» согласно проекту решения о бюджете на 2024 год прогнозируются в объеме 3 172 546 137,54 рублей (102,57 % к ожидаемому исполнению 2023 года), на 2025 год – 3 300 801 905,41 рублей, на 2026 год – 3 501 296 133,88 рубля.</w:t>
      </w:r>
    </w:p>
    <w:p w14:paraId="32CAB071" w14:textId="6E078466" w:rsidR="007538A1" w:rsidRPr="007835DA" w:rsidRDefault="007538A1" w:rsidP="007538A1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структуре доходов бюджета муниципального образования «Ленский район» на 2024-2026 годы основная доля приходится на налоговые доходы.</w:t>
      </w:r>
    </w:p>
    <w:p w14:paraId="0FA0FCA6" w14:textId="03E95029" w:rsidR="00FC3722" w:rsidRPr="007835DA" w:rsidRDefault="00FC3722" w:rsidP="00FC3722">
      <w:pPr>
        <w:suppressAutoHyphens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835DA" w:rsidRPr="007835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B2D1C7B" w14:textId="77777777" w:rsidR="00FA1818" w:rsidRPr="007835DA" w:rsidRDefault="00FC3722" w:rsidP="00FC372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поступления прогнозируемых доходов </w:t>
      </w:r>
    </w:p>
    <w:p w14:paraId="5C30CDF9" w14:textId="77777777" w:rsidR="00FA1818" w:rsidRDefault="00FC3722" w:rsidP="00FC372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</w:t>
      </w:r>
      <w:r w:rsidR="00FA1818" w:rsidRPr="0078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78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«Ленский район</w:t>
      </w:r>
      <w:r w:rsidRPr="0007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2DB09D5E" w14:textId="575AB727" w:rsidR="00FC3722" w:rsidRPr="000730C9" w:rsidRDefault="00FC3722" w:rsidP="00FC372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14:paraId="7F8CD8C2" w14:textId="34518EC5" w:rsidR="00FC3722" w:rsidRDefault="00FC3722" w:rsidP="00FC3722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22">
        <w:rPr>
          <w:noProof/>
        </w:rPr>
        <w:lastRenderedPageBreak/>
        <w:drawing>
          <wp:inline distT="0" distB="0" distL="0" distR="0" wp14:anchorId="6B9B306B" wp14:editId="5C689CBB">
            <wp:extent cx="6199505" cy="9251950"/>
            <wp:effectExtent l="0" t="0" r="0" b="6350"/>
            <wp:docPr id="14056090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5D420" w14:textId="2BEF1C3B" w:rsidR="00735AED" w:rsidRDefault="00735AED" w:rsidP="00735AED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составе документов и материалов к проекту решения о бюджете представлен Реестр источников доходов бюджета муниципального образования «Ленский район» на 2024 год и плановый период 2025 и 2026 годов на 30.09.2023, согласно которому, объем налоговых доходов бюджета сформирован в основном главным администратор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доходов  </w:t>
      </w:r>
      <w:r w:rsidRPr="00D6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0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код главы 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182).</w:t>
      </w:r>
    </w:p>
    <w:p w14:paraId="2603501D" w14:textId="77777777" w:rsidR="00AF5D46" w:rsidRDefault="00AF5D46" w:rsidP="00CA6A52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проекту решения о бюджете налоговые доходы на 2024 год прогнозируются в объеме 2 809 202 861,30 рубль (106,43 % к ожидаемому показателю 2023 года), на 2025 год – 2 986 232 464,20 рубля, на 2026 год – 3 185 451 481,10 рубль.</w:t>
      </w:r>
    </w:p>
    <w:p w14:paraId="282C2084" w14:textId="275D9778" w:rsidR="003B328B" w:rsidRPr="00FB5777" w:rsidRDefault="003B328B" w:rsidP="00CA6A52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удельный вес в структуре налоговых доходов занимает </w:t>
      </w:r>
      <w:r w:rsidRPr="00FB57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налог на доходы физических лиц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6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Прогнозирование налога на доходы физических лиц проводится на основе положений главы 23 «Налог на доходы физических лиц» Налогового кодекса Российской Федерации. 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Расчетная сумма НДФЛ на 202</w:t>
      </w:r>
      <w:r w:rsidR="00C64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составляет </w:t>
      </w:r>
      <w:r w:rsidR="00C64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2 509 900 000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(темп роста к ожидаемому исполнению за 202</w:t>
      </w:r>
      <w:r w:rsidR="00C64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10</w:t>
      </w:r>
      <w:r w:rsidR="00C64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64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bookmarkStart w:id="14" w:name="_Hlk118360828"/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C64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C64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2 676 900 000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рублей, на 202</w:t>
      </w:r>
      <w:r w:rsidR="00C64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C64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2 853 400 000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рублей. </w:t>
      </w:r>
      <w:bookmarkEnd w:id="14"/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пояснительной записке к проекту решения о бюджете, увеличение контингента НДФЛ к плановым показателям 202</w:t>
      </w:r>
      <w:r w:rsidR="00BE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обусловлено увеличением участков строительства </w:t>
      </w:r>
      <w:r w:rsidR="009C0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упингов линейной части магистрального газопровода «Сила Сибири», подлежащих вводу в эксплуатацию в текущем году. </w:t>
      </w:r>
    </w:p>
    <w:p w14:paraId="3FE82818" w14:textId="62978A07" w:rsidR="003B328B" w:rsidRPr="00506540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Налоги на товары (работы, услуги), реализуемые на территории Российской Федерации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доведены </w:t>
      </w:r>
      <w:r w:rsidR="00A379D7" w:rsidRPr="00BC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администратором доходов – Управлением Федерально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налоговой службы России</w:t>
      </w:r>
      <w:r w:rsidR="00A379D7" w:rsidRPr="00BC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РС(Я)</w:t>
      </w:r>
      <w:r w:rsidR="00EC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79D7" w:rsidRPr="00BC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дифференцированных нормативов отчислений</w:t>
      </w:r>
      <w:r w:rsidR="00EC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размере: 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13 528 761,30 рубль, 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16 938 364,20 рубля, 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22 843 381,10 рубль.</w:t>
      </w:r>
    </w:p>
    <w:p w14:paraId="4856E6C7" w14:textId="1462C59E" w:rsidR="003B328B" w:rsidRDefault="00B629AC" w:rsidP="00F261F3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="00745B63" w:rsidRPr="00745B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="00745B63" w:rsidRPr="00745B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совокупный доход</w:t>
      </w:r>
      <w:r w:rsidR="00745B63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рассчитываются в соответствии с</w:t>
      </w:r>
      <w:r w:rsidR="00745B63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745B63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26.1</w:t>
      </w:r>
      <w:r w:rsid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5B63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45B63">
        <w:rPr>
          <w:rFonts w:ascii="Times New Roman" w:hAnsi="Times New Roman" w:cs="Times New Roman"/>
          <w:sz w:val="28"/>
          <w:szCs w:val="28"/>
        </w:rPr>
        <w:t>С</w:t>
      </w:r>
      <w:r w:rsidR="00745B63" w:rsidRPr="00745B63">
        <w:rPr>
          <w:rFonts w:ascii="Times New Roman" w:hAnsi="Times New Roman" w:cs="Times New Roman"/>
          <w:sz w:val="28"/>
          <w:szCs w:val="28"/>
        </w:rPr>
        <w:t>истема налогообложения для сельскохозяйственных товаропроизводителей (единый сельскохозяйственный налог)»,</w:t>
      </w:r>
      <w:r w:rsidR="00745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45B63">
        <w:rPr>
          <w:rFonts w:ascii="Times New Roman" w:hAnsi="Times New Roman" w:cs="Times New Roman"/>
          <w:sz w:val="28"/>
          <w:szCs w:val="28"/>
        </w:rPr>
        <w:t xml:space="preserve">26.2. «Упрощенная система налогообложения»,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45B63">
        <w:rPr>
          <w:rFonts w:ascii="Times New Roman" w:hAnsi="Times New Roman" w:cs="Times New Roman"/>
          <w:sz w:val="28"/>
          <w:szCs w:val="28"/>
        </w:rPr>
        <w:t>26.5. «Патентная система налогообложения»</w:t>
      </w:r>
      <w:r w:rsidR="00745B63" w:rsidRPr="00745B63">
        <w:rPr>
          <w:rFonts w:ascii="Times New Roman" w:hAnsi="Times New Roman" w:cs="Times New Roman"/>
          <w:sz w:val="28"/>
          <w:szCs w:val="28"/>
        </w:rPr>
        <w:t xml:space="preserve"> </w:t>
      </w:r>
      <w:r w:rsidR="00745B63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Налогового кодекса Российской </w:t>
      </w:r>
      <w:r w:rsidR="00745B63" w:rsidRPr="00AB0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Федерации. </w:t>
      </w:r>
      <w:r w:rsidR="003B328B" w:rsidRPr="00AB0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Налоги</w:t>
      </w:r>
      <w:r w:rsidR="003B328B" w:rsidRPr="00644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совокупный доход</w:t>
      </w:r>
      <w:r w:rsidR="003B328B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328B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запланированы </w:t>
      </w:r>
      <w:r w:rsidR="0059671F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ожидаемого поступления налога в 2023 году</w:t>
      </w:r>
      <w:r w:rsidR="0059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61F3" w:rsidRPr="00F2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корректировки на индекс потребительских цен</w:t>
      </w:r>
      <w:r w:rsid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261F3" w:rsidRPr="00F2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базовым вариантом сценарных условий прогноза СЭР Республики Саха (Якутия) на 202</w:t>
      </w:r>
      <w:r w:rsidR="00F2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261F3" w:rsidRPr="00F2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F2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261F3" w:rsidRPr="00F2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годы, а также с учетом внесенных изменений в Закон РС(Я) от 07.11.2013 1231-З № 17-V «О налоговой политике </w:t>
      </w:r>
      <w:r w:rsidR="00F261F3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Саха (Якутия)» и перехода налогоплательщиков на упрощенную и патентную систему налогообложения. Н</w:t>
      </w:r>
      <w:r w:rsidR="000B2841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B2841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F261F3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запланированная сумма налогов на совокупный доход составила </w:t>
      </w:r>
      <w:r w:rsidR="000B2841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206 124 100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рублей, </w:t>
      </w:r>
      <w:r w:rsidR="00311C9E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 на уровне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ожидаемого исполнения за 202</w:t>
      </w:r>
      <w:r w:rsidR="000B2841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C64854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206 412 210,00 рублей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0B2841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B2841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214 385 100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</w:t>
      </w:r>
      <w:r w:rsidR="00396CCC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(увеличение на 4,0 % к прогнозным показателям 2024 год</w:t>
      </w:r>
      <w:r w:rsidR="00141D98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6CCC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0B2841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B2841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222 919 100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</w:t>
      </w:r>
      <w:r w:rsidR="00396CCC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9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ростом на 4,0 % к прогнозным показателям 2025 год</w:t>
      </w:r>
      <w:r w:rsidR="0014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B328B" w:rsidRPr="0058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B85FA0" w14:textId="2CD7154A" w:rsidR="0069723E" w:rsidRPr="00506540" w:rsidRDefault="0069723E" w:rsidP="0069723E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E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Налоги на имущество</w:t>
      </w:r>
      <w:r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планируются как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так и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205 000</w:t>
      </w:r>
      <w:r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ежегодно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Прогнозная сумма налога сложилась из сумм планируемого поступления земельного налога с организаций и физических лиц, обладающих земельными участками, расположенными в границах межселенных территорий. Прогнозная сумма земельного налога на 2024-2026 годы определена исходя из кадастровой стоимости земельных участков и налоговой ставки, утвержденной для межселенных территорий Районным Советом депутатов МО «Ленский район».</w:t>
      </w:r>
    </w:p>
    <w:p w14:paraId="3C575836" w14:textId="509DA849" w:rsidR="00F261F3" w:rsidRDefault="00457B43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прогнозного поступления </w:t>
      </w:r>
      <w:r w:rsidRPr="007551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621A12" w:rsidRPr="007551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алог</w:t>
      </w:r>
      <w:r w:rsidRPr="007551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621A12" w:rsidRPr="00855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добычу общераспространенных полезных ископаемых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 муниципального района рассчитывается по видам полезных ископаемых, добываемых на территории муниципального района недропользователем, зарегистрированным в качестве налогоплательщика налога на добычу полезных ископаемых на территории данного муниципального образования. Н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</w:t>
      </w:r>
      <w:r w:rsidR="00B9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B9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  <w:r w:rsidR="00787B53" w:rsidRPr="0078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 на добычу полезных ископаемых 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рассчитан </w:t>
      </w:r>
      <w:r w:rsidR="0062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отчетных данных УФНС</w:t>
      </w:r>
      <w:r w:rsidR="0062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РС (Я), прогнозных данных по объемам добычи в натуральном и стоимостном выражении самих недропользователей, сведений Министерства промышленности и геологии РС (Я) по результатам выдачи в пользование участков недр, содержащих общераспространенные полезные ископаемые. Прогнозные поступления по 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данному виду налога на 202</w:t>
      </w:r>
      <w:r w:rsidR="00B9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запланированы в объеме </w:t>
      </w:r>
      <w:r w:rsidR="00B9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71 030 000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рублей, что составляет </w:t>
      </w:r>
      <w:r w:rsidR="00B9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93,14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от ожидаемого исполнения 202</w:t>
      </w:r>
      <w:r w:rsidR="00B9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873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2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9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76 264 000</w:t>
      </w:r>
      <w:r w:rsidR="0062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Прогнозные поступления по данному виду налога на 202</w:t>
      </w:r>
      <w:r w:rsidR="00922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2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2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189 000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рублей 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(снижение </w:t>
      </w:r>
      <w:r w:rsidR="00B54DBA" w:rsidRP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2,6</w:t>
      </w:r>
      <w:r w:rsidR="00B54DBA" w:rsidRP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к прогнозным показателям 2024 года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0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54DBA" w:rsidRP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4DBA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54DBA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 –</w:t>
      </w:r>
      <w:r w:rsidR="00B54DBA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2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2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269 000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рублей 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(увеличение </w:t>
      </w:r>
      <w:r w:rsidR="00B54DBA" w:rsidRP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11,7</w:t>
      </w:r>
      <w:r w:rsidR="00B54DBA" w:rsidRP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к прогнозным показателям 202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54DBA" w:rsidRP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B5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FC85E79" w14:textId="6A087415" w:rsidR="00193DB6" w:rsidRPr="00FD5256" w:rsidRDefault="00193DB6" w:rsidP="00193DB6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плановых поступлений по </w:t>
      </w:r>
      <w:r w:rsidRPr="009E3A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государственной пошлине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произведен на основании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динамики поступления за 2021-2022 годы</w:t>
      </w:r>
      <w:r w:rsidR="000E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ожидаемого поступления в 2023 году</w:t>
      </w:r>
      <w:r w:rsidR="000E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прогнозных расчетов главных администраторов соответствующих доходов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Планируемые поступления госпошлины по делам, рассматриваемым в судах общей юрисдикции, мировыми судьями, на 202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составляют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</w:t>
      </w:r>
      <w:r w:rsidR="00A4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плановый 202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 поступлений составит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000,00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8 800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000,00 рублей. Государственная пошлина за выдачу разрешения на установку рекламной конструкции на 202</w:t>
      </w:r>
      <w:r w:rsidR="00A4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A4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запланирована в сумме ожидаемого исполнения 202</w:t>
      </w:r>
      <w:r w:rsidR="00A4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000,00 рублей</w:t>
      </w:r>
      <w:r w:rsidR="00AE4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5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ежегодно. </w:t>
      </w:r>
    </w:p>
    <w:p w14:paraId="2604D946" w14:textId="7D287F24" w:rsidR="0086456F" w:rsidRPr="00FD5256" w:rsidRDefault="0086456F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Реестру источников доходов объем</w:t>
      </w:r>
      <w:r w:rsidR="003B328B" w:rsidRPr="00FD5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328B" w:rsidRPr="00F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неналоговы</w:t>
      </w:r>
      <w:r w:rsidRPr="00F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B328B" w:rsidRPr="00F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</w:t>
      </w:r>
      <w:r w:rsidRPr="00F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3B328B" w:rsidRPr="00FD5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муниципального образования «Ленский район» на 202</w:t>
      </w:r>
      <w:r w:rsidR="006E132E" w:rsidRPr="00FD5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328B" w:rsidRPr="00FD5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6E132E" w:rsidRPr="00FD5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B328B" w:rsidRPr="00FD5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  <w:r w:rsidRPr="00FD5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сформирован в основном главным администратором доходов – администрацией МО «Ленский район» (701). </w:t>
      </w:r>
    </w:p>
    <w:p w14:paraId="1938B08A" w14:textId="30685120" w:rsidR="000E5207" w:rsidRDefault="000E5207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поступлений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неналоговым доходам бюджета на 2024-2026 годы составлен на основании расчета администраторов </w:t>
      </w:r>
      <w:r w:rsidR="00A26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конкретного вида платежа.</w:t>
      </w:r>
    </w:p>
    <w:p w14:paraId="3F628D12" w14:textId="0FBE791B" w:rsidR="003B328B" w:rsidRPr="00085F08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Доходы, не имеющие постоянного характера поступлений, а также доходы, по которым не представляется возможным определение базы, рассчитаны в соответствии с действующим 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законодательством, с учетом ожидаемой оценки.</w:t>
      </w:r>
    </w:p>
    <w:p w14:paraId="42CAC202" w14:textId="154AB1FC" w:rsidR="003B328B" w:rsidRPr="00506F1E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Неналоговые доходы, согласно проекту решения о бюджете на 202</w:t>
      </w:r>
      <w:r w:rsidR="00B0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прогнозируются в объеме </w:t>
      </w:r>
      <w:r w:rsidR="00A44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363 343 276,24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A44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F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80,09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к ожидаемому показателю 202</w:t>
      </w:r>
      <w:r w:rsidR="004F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F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453 656 625,82 рублей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на 202</w:t>
      </w:r>
      <w:r w:rsidR="00B0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B0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314 569 441,21</w:t>
      </w: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B0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B0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B0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315 844 652,78</w:t>
      </w: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B0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2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1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этом, в Пояснительной записке к проекту бюджета общая сумма неналоговых доходов </w:t>
      </w:r>
      <w:r w:rsidR="00F34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год </w:t>
      </w:r>
      <w:r w:rsidR="00431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отражена </w:t>
      </w:r>
      <w:r w:rsidR="004315ED" w:rsidRPr="004A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неправильно</w:t>
      </w:r>
      <w:r w:rsidR="00431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314 569 441,21 рубль.</w:t>
      </w:r>
    </w:p>
    <w:p w14:paraId="58105C59" w14:textId="7BDC9A6C" w:rsidR="00D12C95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Основной удельный вес в структуре неналоговых доходов занимают </w:t>
      </w:r>
      <w:r w:rsidRPr="00506F1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</w:t>
      </w:r>
      <w:r w:rsidRPr="000F73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собственности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Прогнозируемые показатели поступления на 202</w:t>
      </w:r>
      <w:r w:rsidR="0079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79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плановый период 2025-2026 годов 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определены в объеме </w:t>
      </w:r>
      <w:r w:rsidR="0079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220 892 700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</w:t>
      </w:r>
      <w:r w:rsidR="0079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ежегодно.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094651E" w14:textId="2C22A1B2" w:rsidR="0026700E" w:rsidRPr="00D77E44" w:rsidRDefault="00EB5B7D" w:rsidP="00D77E44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F1713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оступление </w:t>
      </w:r>
      <w:r w:rsidR="00C4438D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</w:t>
      </w:r>
      <w:r w:rsidR="00FF1713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4438D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1713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районам, </w:t>
      </w:r>
      <w:r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2024-2026 гг. </w:t>
      </w:r>
      <w:r w:rsidR="00051443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</w:t>
      </w:r>
      <w:r w:rsidR="00FF1713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51443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уровне ожидаемого исполнения 2023 года, </w:t>
      </w:r>
      <w:r w:rsidR="00C4438D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размере 185 600 000,00 рублей ежегодно</w:t>
      </w:r>
      <w:r w:rsidR="00DD293A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поскольку, согласно информации администрации МО «Ленский район» (письмо от 24.11.2023 № 01-09-5550/3), </w:t>
      </w:r>
      <w:r w:rsidR="00153068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«Алроса» (ПАО) </w:t>
      </w:r>
      <w:r w:rsidR="00DD293A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раскрывает финансовые результаты</w:t>
      </w:r>
      <w:r w:rsidR="006540C1" w:rsidRPr="00B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53068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Однако, документального подтверждения отказа в предоставлении информации </w:t>
      </w:r>
      <w:r w:rsidR="00D77E44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МО «Ленский район»</w:t>
      </w:r>
      <w:r w:rsidR="00153068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представлено. При этом, в ходе проведения экспертизы установлено, что данная информация предоставляется </w:t>
      </w:r>
      <w:proofErr w:type="spellStart"/>
      <w:r w:rsidR="00153068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МИиЗО</w:t>
      </w:r>
      <w:proofErr w:type="spellEnd"/>
      <w:r w:rsidR="00153068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РС(Я)</w:t>
      </w:r>
      <w:r w:rsidR="00D77E44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связи с чем</w:t>
      </w:r>
      <w:r w:rsidR="00153068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КСО МО «Ленский район» был направлен </w:t>
      </w:r>
      <w:r w:rsidR="00D77E44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соответствующий </w:t>
      </w:r>
      <w:r w:rsidR="00153068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</w:t>
      </w:r>
      <w:r w:rsidR="0033293F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 получения</w:t>
      </w:r>
      <w:r w:rsidR="00D77E44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</w:t>
      </w:r>
      <w:r w:rsidR="0033293F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F0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77E44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</w:t>
      </w:r>
      <w:r w:rsidR="002C2DE0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77E44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рый</w:t>
      </w:r>
      <w:r w:rsidR="0033293F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53068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293F" w:rsidRPr="00EF5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будет доведена до представительного органа. </w:t>
      </w:r>
    </w:p>
    <w:p w14:paraId="34DFC55F" w14:textId="0AE18534" w:rsidR="003B328B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поступлений по доходам в виде арендной платы за земельные участки </w:t>
      </w:r>
      <w:r w:rsidR="00413406" w:rsidRPr="00612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41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4-2026</w:t>
      </w:r>
      <w:r w:rsidR="00413406" w:rsidRPr="00612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41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413406" w:rsidRPr="00612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доведен администраторами доходов в сумме 31 677 700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ежегодно</w:t>
      </w:r>
      <w:r w:rsidR="0089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на 2</w:t>
      </w:r>
      <w:r w:rsidR="0041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591 600</w:t>
      </w:r>
      <w:r w:rsidR="0089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ниже ожидаемого исполнения 202</w:t>
      </w:r>
      <w:r w:rsidR="0041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9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</w:t>
      </w:r>
      <w:r w:rsidR="0041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34 269 300</w:t>
      </w:r>
      <w:r w:rsidR="0089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B5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вид доходов р</w:t>
      </w:r>
      <w:r w:rsidR="00BC2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</w:t>
      </w:r>
      <w:r w:rsidR="001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C2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1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C2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14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r w:rsidR="00BC2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методом прямого </w:t>
      </w:r>
      <w:r w:rsidR="00491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BC2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счета, согласно реестру заключенных договоров на 01.01.2023, а также с учетом поступления дебиторской задолженности, расторжением договоров и заключением новых.</w:t>
      </w:r>
    </w:p>
    <w:p w14:paraId="1F574164" w14:textId="4C44E8AC" w:rsidR="003D1B62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от сдачи в аренду имущества на 202</w:t>
      </w:r>
      <w:r w:rsidR="00327FD2" w:rsidRPr="00F6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4-2026</w:t>
      </w:r>
      <w:r w:rsidRPr="00F6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27FD2" w:rsidRPr="00F6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6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C70AB" w:rsidRPr="006E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</w:t>
      </w:r>
      <w:r w:rsidR="001C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C70AB" w:rsidRPr="006E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1C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C70AB" w:rsidRPr="006E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1C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аны с применением </w:t>
      </w:r>
      <w:r w:rsidR="001C70AB" w:rsidRPr="006E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="001C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C70AB" w:rsidRPr="006E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прямого </w:t>
      </w:r>
      <w:r w:rsidR="001C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расчета</w:t>
      </w:r>
      <w:r w:rsidR="001C70AB" w:rsidRPr="006E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заключенных договоров, а также с учетом поступления дебиторской задолженности, расторжением договоров и заключением новых</w:t>
      </w:r>
      <w:r w:rsidR="00E6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="001C70AB" w:rsidRPr="00F6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спрогнозированы в размере </w:t>
      </w:r>
      <w:r w:rsidR="00327FD2" w:rsidRPr="00F6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3 615 000,00</w:t>
      </w:r>
      <w:r w:rsidRPr="00F6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31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</w:t>
      </w:r>
      <w:r w:rsidRPr="00F6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92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AFC2904" w14:textId="075B41AE" w:rsidR="003B328B" w:rsidRPr="00442F27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D0E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Доходы от продажи материальных и нематериальных активов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71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71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запланированы в сумме </w:t>
      </w:r>
      <w:r w:rsidR="0071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4 315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000,00 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ежегодно</w:t>
      </w:r>
      <w:r w:rsidR="0039278F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15D84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планируемо</w:t>
      </w:r>
      <w:r w:rsidR="006D462E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</w:t>
      </w:r>
      <w:r w:rsidR="006D462E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</w:t>
      </w:r>
      <w:r w:rsidR="00710B72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6D462E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B72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15D84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B72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852 000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рублей. </w:t>
      </w:r>
      <w:r w:rsidR="00DC3E08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пояснениям </w:t>
      </w:r>
      <w:r w:rsidR="00DC3E08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ФИНУ, </w:t>
      </w:r>
      <w:r w:rsidR="00017C8C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относительно</w:t>
      </w:r>
      <w:r w:rsidR="00DC3E08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прогноза доходов от управления и приватизации муниципального имущества МО «Ленский район», прогнозный план на 2024-2026 годы скорректирован </w:t>
      </w:r>
      <w:r w:rsidR="00BB22E6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исключения суммы, подлежащей оплате за объект – здание гаража, расположенного по адресу: г. Ленск, ул. Нагорная, д. 6, </w:t>
      </w:r>
      <w:r w:rsidR="00DC3E08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поскольку ООО «Техно-Сервис» произвел выкуп </w:t>
      </w:r>
      <w:r w:rsidR="00BB22E6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указанного </w:t>
      </w:r>
      <w:r w:rsidR="00DC3E08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в полном объеме в 2023 году.</w:t>
      </w:r>
    </w:p>
    <w:p w14:paraId="26BE57C5" w14:textId="511AB275" w:rsidR="003B328B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Плановые поступления </w:t>
      </w:r>
      <w:r w:rsidRPr="00442F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платежей при пользовании</w:t>
      </w:r>
      <w:r w:rsidRPr="00BC3C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природными ресурсами</w:t>
      </w:r>
      <w:r w:rsidRPr="00BC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6B1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6B1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оды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0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определены на основе прогнозных расчетов главного администратора доходов – 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</w:t>
      </w:r>
      <w:r w:rsidR="00960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Росприроднадзора по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еспублике 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аха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кутия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60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ожидаемого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</w:t>
      </w:r>
      <w:r w:rsidR="00960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60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960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0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размере</w:t>
      </w:r>
      <w:r w:rsidR="00960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16 632 236,37 рублей. Так, плановые поступления на 2024 год составят – 30 654 124,24 рубля, </w:t>
      </w:r>
      <w:r w:rsidR="001A6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на 84,3 % больше ожидаемых поступлений 2023 года, </w:t>
      </w:r>
      <w:r w:rsidR="00960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2025 год – 31 880 289,21 рублей,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0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2026 год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0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33 155 500,78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  </w:t>
      </w:r>
    </w:p>
    <w:p w14:paraId="6EC7A256" w14:textId="2EA2BAE0" w:rsidR="001C0990" w:rsidRPr="002233A5" w:rsidRDefault="001C0990" w:rsidP="0087059D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Проектом решения о бюджете предусмотрено поступление </w:t>
      </w:r>
      <w:r w:rsidR="003B328B" w:rsidRPr="003678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прочих доходов от оказания платных услуг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(родительская плата) по данным МКУ «Районное управление образования» и МКУ «Районное управление культуры» на 202</w:t>
      </w:r>
      <w:r w:rsidR="00025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025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  <w:r w:rsidR="003B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57 481 452</w:t>
      </w:r>
      <w:r w:rsidR="003B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025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B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</w:t>
      </w:r>
      <w:r w:rsidR="00870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ниже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0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2,57 %</w:t>
      </w:r>
      <w:r w:rsidR="0087059D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0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жидаемо</w:t>
      </w:r>
      <w:r w:rsidR="00870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</w:t>
      </w:r>
      <w:r w:rsidR="00870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42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25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870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870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000 000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</w:t>
      </w:r>
      <w:r w:rsidR="003B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CD1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0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плановых поступлений по данному </w:t>
      </w:r>
      <w:r w:rsidR="0012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виду</w:t>
      </w:r>
      <w:r w:rsidR="0067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неналоговых доходов определяется методом прямого расчета по усредненным показателям прочих доходов от оказания платных услуг (работ) получателями </w:t>
      </w:r>
      <w:r w:rsidR="00671482" w:rsidRPr="0022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бюджета муниципального образования «Ленский район»</w:t>
      </w:r>
      <w:r w:rsidR="003A3DC9" w:rsidRPr="0022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2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7184C8B" w14:textId="4084B831" w:rsidR="00DE2105" w:rsidRPr="00DE2105" w:rsidRDefault="00DE2105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5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Платежи, уплачиваемые</w:t>
      </w:r>
      <w:r w:rsidRPr="0022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целях возмещения вреда</w:t>
      </w:r>
      <w:r w:rsidRPr="0022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причиняемого автомобильным дорогам местного значения транспортными средствами, осуществляющими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перевозки тяжеловесных и (или) крупногабаритных грузов на 2024 год запланированы в размере 50 000 000,00 рублей.</w:t>
      </w:r>
      <w:r w:rsidR="00054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Данный вид доходов определен в соответствии с Методикой расчета размера вреда, причиняемого транспортными средствами, осуществляющими перевозки тяжеловесных грузов (приложение к Правилам возмещения вреда, причиняемого транспортными средствами, осуществляющими перевозки тяжеловесных грузов, утвержденным </w:t>
      </w:r>
      <w:r w:rsidR="00054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постановлением главы от 19.08.2019 № 01-03-710/9, в редакции постановления главы от 21.10.2022 № 01-03-674/2).</w:t>
      </w:r>
    </w:p>
    <w:p w14:paraId="1B7F5987" w14:textId="46B99354" w:rsidR="003B328B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бюджет на 202</w:t>
      </w:r>
      <w:r w:rsidR="00730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планируются в размере 6</w:t>
      </w:r>
      <w:r w:rsidR="00730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572 715,27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730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Вся сумма предусмотрена от поступлений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511DE43B" w14:textId="30F663B7" w:rsidR="005A3E0C" w:rsidRDefault="005A3E0C" w:rsidP="005A3E0C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отметить, что доходная часть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«Ленский район»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8A6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формируемая за счет безвозмездных поступлений </w:t>
      </w:r>
      <w:r w:rsidR="0018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дотаций, субсидий</w:t>
      </w:r>
      <w:r w:rsidR="0018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804A4"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субвенций 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8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иных </w:t>
      </w:r>
      <w:r w:rsidR="001804A4"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межбюджетных трансфертов</w:t>
      </w:r>
      <w:r w:rsidR="0018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других бюджетов бюджетной системы Российской Федерации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уточнена после принятия закона Республики Саха (Якутия) о государственном бюджете 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8A6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6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8A6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14:paraId="5032F7B4" w14:textId="786B013A" w:rsidR="000E27F1" w:rsidRPr="00506540" w:rsidRDefault="00231DDB" w:rsidP="0042311A">
      <w:pPr>
        <w:pStyle w:val="2"/>
        <w:spacing w:before="0" w:after="0" w:line="360" w:lineRule="auto"/>
        <w:ind w:firstLine="720"/>
        <w:contextualSpacing/>
        <w:jc w:val="center"/>
        <w:rPr>
          <w:rFonts w:ascii="Times New Roman" w:hAnsi="Times New Roman" w:cs="Times New Roman"/>
          <w:i w:val="0"/>
        </w:rPr>
      </w:pPr>
      <w:bookmarkStart w:id="15" w:name="_Toc152751656"/>
      <w:r>
        <w:rPr>
          <w:rFonts w:ascii="Times New Roman" w:hAnsi="Times New Roman" w:cs="Times New Roman"/>
          <w:i w:val="0"/>
        </w:rPr>
        <w:t>3</w:t>
      </w:r>
      <w:r w:rsidR="000E27F1" w:rsidRPr="00506540">
        <w:rPr>
          <w:rFonts w:ascii="Times New Roman" w:hAnsi="Times New Roman" w:cs="Times New Roman"/>
          <w:i w:val="0"/>
        </w:rPr>
        <w:t>.2. Расходы бюджета</w:t>
      </w:r>
      <w:bookmarkEnd w:id="15"/>
    </w:p>
    <w:p w14:paraId="4E55835D" w14:textId="30B56226" w:rsidR="000E27F1" w:rsidRPr="001819DD" w:rsidRDefault="000E27F1" w:rsidP="0042311A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муниципального об</w:t>
      </w:r>
      <w:r w:rsidR="00440CAE"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«Ленский район» на 202</w:t>
      </w:r>
      <w:r w:rsidR="001819DD"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определен в размере </w:t>
      </w:r>
      <w:r w:rsidR="00676D36"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19DD"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> 842 169 266,08</w:t>
      </w:r>
      <w:r w:rsidR="003577B5"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14:paraId="5025CE0D" w14:textId="5C75A0C2" w:rsidR="00812702" w:rsidRPr="004C5735" w:rsidRDefault="000E27F1" w:rsidP="0042311A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непрограммные расходы составили – </w:t>
      </w:r>
      <w:r w:rsidR="00676D36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E3243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380 739 055,68</w:t>
      </w:r>
      <w:r w:rsidR="003E7E82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4D0BCF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1C2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4D0BCF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2702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87424D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8EA355B" w14:textId="2535DBFF" w:rsidR="00F74779" w:rsidRDefault="00F74779" w:rsidP="0042311A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программные расходы составили – </w:t>
      </w:r>
      <w:r w:rsidR="002E3243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2 454 857 495,13</w:t>
      </w: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A8798A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676D36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C2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="002E3243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BA1C314" w14:textId="4662E85F" w:rsidR="002E3243" w:rsidRPr="00506540" w:rsidRDefault="002E3243" w:rsidP="0042311A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других бюджетов бюджетной системы – 6 572 715,27 рублей. </w:t>
      </w:r>
    </w:p>
    <w:p w14:paraId="2C2D2D5D" w14:textId="7666B4EF" w:rsidR="000E27F1" w:rsidRPr="00DE3E5A" w:rsidRDefault="00231DDB" w:rsidP="00592163">
      <w:pPr>
        <w:pStyle w:val="af2"/>
        <w:spacing w:line="360" w:lineRule="auto"/>
        <w:ind w:firstLine="720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="000E27F1" w:rsidRPr="00DE3E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.2.1. Анализ непрограммных расходов бюджета</w:t>
      </w:r>
      <w:r w:rsidR="00E00A8A" w:rsidRPr="00DE3E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6A96169F" w14:textId="1AA7DC09" w:rsidR="002A0F56" w:rsidRPr="00DE3E5A" w:rsidRDefault="002F6147" w:rsidP="002A0F56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E5A">
        <w:rPr>
          <w:rFonts w:ascii="Times New Roman" w:hAnsi="Times New Roman" w:cs="Times New Roman"/>
          <w:sz w:val="28"/>
          <w:szCs w:val="28"/>
        </w:rPr>
        <w:t xml:space="preserve">Распределение непрограммных расходов по разделам (подразделам) приведено в </w:t>
      </w:r>
      <w:r w:rsidR="006F638D">
        <w:rPr>
          <w:rFonts w:ascii="Times New Roman" w:hAnsi="Times New Roman" w:cs="Times New Roman"/>
          <w:sz w:val="28"/>
          <w:szCs w:val="28"/>
        </w:rPr>
        <w:t>т</w:t>
      </w:r>
      <w:r w:rsidRPr="00DE3E5A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6F638D">
        <w:rPr>
          <w:rFonts w:ascii="Times New Roman" w:hAnsi="Times New Roman" w:cs="Times New Roman"/>
          <w:sz w:val="28"/>
          <w:szCs w:val="28"/>
        </w:rPr>
        <w:t>7</w:t>
      </w:r>
      <w:r w:rsidRPr="00DE3E5A">
        <w:rPr>
          <w:rFonts w:ascii="Times New Roman" w:hAnsi="Times New Roman" w:cs="Times New Roman"/>
          <w:sz w:val="28"/>
          <w:szCs w:val="28"/>
        </w:rPr>
        <w:t>.</w:t>
      </w:r>
    </w:p>
    <w:p w14:paraId="58203BFA" w14:textId="0631F2D2" w:rsidR="005C0301" w:rsidRPr="00DE3E5A" w:rsidRDefault="005C0301" w:rsidP="005C0301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E5A">
        <w:rPr>
          <w:rFonts w:ascii="Times New Roman" w:hAnsi="Times New Roman" w:cs="Times New Roman"/>
          <w:sz w:val="28"/>
          <w:szCs w:val="28"/>
        </w:rPr>
        <w:t xml:space="preserve">Как свидетельствует </w:t>
      </w:r>
      <w:r w:rsidR="006F638D">
        <w:rPr>
          <w:rFonts w:ascii="Times New Roman" w:hAnsi="Times New Roman" w:cs="Times New Roman"/>
          <w:sz w:val="28"/>
          <w:szCs w:val="28"/>
        </w:rPr>
        <w:t>т</w:t>
      </w:r>
      <w:r w:rsidRPr="00DE3E5A">
        <w:rPr>
          <w:rFonts w:ascii="Times New Roman" w:hAnsi="Times New Roman" w:cs="Times New Roman"/>
          <w:sz w:val="28"/>
          <w:szCs w:val="28"/>
        </w:rPr>
        <w:t xml:space="preserve">аблица </w:t>
      </w:r>
      <w:r w:rsidR="006F638D">
        <w:rPr>
          <w:rFonts w:ascii="Times New Roman" w:hAnsi="Times New Roman" w:cs="Times New Roman"/>
          <w:sz w:val="28"/>
          <w:szCs w:val="28"/>
        </w:rPr>
        <w:t>7</w:t>
      </w:r>
      <w:r w:rsidRPr="00DE3E5A">
        <w:rPr>
          <w:rFonts w:ascii="Times New Roman" w:hAnsi="Times New Roman" w:cs="Times New Roman"/>
          <w:sz w:val="28"/>
          <w:szCs w:val="28"/>
        </w:rPr>
        <w:t>, непрограммные расходы бюджета на 202</w:t>
      </w:r>
      <w:r w:rsidR="00DE3E5A" w:rsidRPr="00DE3E5A">
        <w:rPr>
          <w:rFonts w:ascii="Times New Roman" w:hAnsi="Times New Roman" w:cs="Times New Roman"/>
          <w:sz w:val="28"/>
          <w:szCs w:val="28"/>
        </w:rPr>
        <w:t>4</w:t>
      </w:r>
      <w:r w:rsidRPr="00DE3E5A">
        <w:rPr>
          <w:rFonts w:ascii="Times New Roman" w:hAnsi="Times New Roman" w:cs="Times New Roman"/>
          <w:sz w:val="28"/>
          <w:szCs w:val="28"/>
        </w:rPr>
        <w:t xml:space="preserve"> год запланированы в объеме </w:t>
      </w:r>
      <w:r w:rsidR="00DE3E5A" w:rsidRPr="00DE3E5A">
        <w:rPr>
          <w:rFonts w:ascii="Times New Roman" w:hAnsi="Times New Roman" w:cs="Times New Roman"/>
          <w:sz w:val="28"/>
          <w:szCs w:val="28"/>
        </w:rPr>
        <w:t>1 380 739 055,68</w:t>
      </w:r>
      <w:r w:rsidRPr="00DE3E5A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DE3E5A" w:rsidRPr="00DE3E5A">
        <w:rPr>
          <w:rFonts w:ascii="Times New Roman" w:hAnsi="Times New Roman" w:cs="Times New Roman"/>
          <w:sz w:val="28"/>
          <w:szCs w:val="28"/>
        </w:rPr>
        <w:t>5</w:t>
      </w:r>
      <w:r w:rsidRPr="00DE3E5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3E5A" w:rsidRPr="00DE3E5A">
        <w:rPr>
          <w:rFonts w:ascii="Times New Roman" w:hAnsi="Times New Roman" w:cs="Times New Roman"/>
          <w:sz w:val="28"/>
          <w:szCs w:val="28"/>
        </w:rPr>
        <w:t xml:space="preserve">877 823 512,85 </w:t>
      </w:r>
      <w:r w:rsidRPr="00DE3E5A">
        <w:rPr>
          <w:rFonts w:ascii="Times New Roman" w:hAnsi="Times New Roman" w:cs="Times New Roman"/>
          <w:sz w:val="28"/>
          <w:szCs w:val="28"/>
        </w:rPr>
        <w:t>рубл</w:t>
      </w:r>
      <w:r w:rsidR="00DE3E5A" w:rsidRPr="00DE3E5A">
        <w:rPr>
          <w:rFonts w:ascii="Times New Roman" w:hAnsi="Times New Roman" w:cs="Times New Roman"/>
          <w:sz w:val="28"/>
          <w:szCs w:val="28"/>
        </w:rPr>
        <w:t>ей</w:t>
      </w:r>
      <w:r w:rsidRPr="00DE3E5A">
        <w:rPr>
          <w:rFonts w:ascii="Times New Roman" w:hAnsi="Times New Roman" w:cs="Times New Roman"/>
          <w:sz w:val="28"/>
          <w:szCs w:val="28"/>
        </w:rPr>
        <w:t>, на 202</w:t>
      </w:r>
      <w:r w:rsidR="00DE3E5A" w:rsidRPr="00DE3E5A">
        <w:rPr>
          <w:rFonts w:ascii="Times New Roman" w:hAnsi="Times New Roman" w:cs="Times New Roman"/>
          <w:sz w:val="28"/>
          <w:szCs w:val="28"/>
        </w:rPr>
        <w:t>6</w:t>
      </w:r>
      <w:r w:rsidRPr="00DE3E5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3E5A" w:rsidRPr="00DE3E5A">
        <w:rPr>
          <w:rFonts w:ascii="Times New Roman" w:hAnsi="Times New Roman" w:cs="Times New Roman"/>
          <w:sz w:val="28"/>
          <w:szCs w:val="28"/>
        </w:rPr>
        <w:t>878 841 702,95</w:t>
      </w:r>
      <w:r w:rsidRPr="00DE3E5A">
        <w:rPr>
          <w:rFonts w:ascii="Times New Roman" w:hAnsi="Times New Roman" w:cs="Times New Roman"/>
          <w:sz w:val="28"/>
          <w:szCs w:val="28"/>
        </w:rPr>
        <w:t xml:space="preserve"> рубл</w:t>
      </w:r>
      <w:r w:rsidR="00DE3E5A" w:rsidRPr="00DE3E5A">
        <w:rPr>
          <w:rFonts w:ascii="Times New Roman" w:hAnsi="Times New Roman" w:cs="Times New Roman"/>
          <w:sz w:val="28"/>
          <w:szCs w:val="28"/>
        </w:rPr>
        <w:t>я</w:t>
      </w:r>
      <w:r w:rsidRPr="00DE3E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37B9C7" w14:textId="77777777" w:rsidR="002042C1" w:rsidRPr="00DE3E5A" w:rsidRDefault="002042C1" w:rsidP="002042C1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E5A">
        <w:rPr>
          <w:rFonts w:ascii="Times New Roman" w:hAnsi="Times New Roman" w:cs="Times New Roman"/>
          <w:sz w:val="28"/>
          <w:szCs w:val="28"/>
        </w:rPr>
        <w:t xml:space="preserve">В ходе анализа непрограммных расходов установлено следующее. </w:t>
      </w:r>
    </w:p>
    <w:p w14:paraId="6CDEFD3A" w14:textId="77777777" w:rsidR="002042C1" w:rsidRPr="00DE3E5A" w:rsidRDefault="002042C1" w:rsidP="002042C1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E5A">
        <w:rPr>
          <w:rFonts w:ascii="Times New Roman" w:hAnsi="Times New Roman" w:cs="Times New Roman"/>
          <w:sz w:val="28"/>
          <w:szCs w:val="28"/>
        </w:rPr>
        <w:t>1.</w:t>
      </w:r>
      <w:r w:rsidRPr="00DE3E5A"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DE3E5A">
        <w:rPr>
          <w:rFonts w:ascii="Times New Roman" w:hAnsi="Times New Roman" w:cs="Times New Roman"/>
          <w:b/>
          <w:bCs/>
          <w:sz w:val="28"/>
          <w:szCs w:val="28"/>
        </w:rPr>
        <w:t>0100 «Общегосударственные вопросы»</w:t>
      </w:r>
      <w:r w:rsidRPr="00DE3E5A">
        <w:rPr>
          <w:rFonts w:ascii="Times New Roman" w:hAnsi="Times New Roman" w:cs="Times New Roman"/>
          <w:sz w:val="28"/>
          <w:szCs w:val="28"/>
        </w:rPr>
        <w:t xml:space="preserve"> расходы на 2024 год запланированы в объеме 1 033 030 867,19 рублей, из которых:</w:t>
      </w:r>
    </w:p>
    <w:p w14:paraId="41A59687" w14:textId="77777777" w:rsidR="002042C1" w:rsidRPr="00DE3E5A" w:rsidRDefault="002042C1" w:rsidP="002042C1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906">
        <w:rPr>
          <w:rFonts w:ascii="Times New Roman" w:hAnsi="Times New Roman" w:cs="Times New Roman"/>
          <w:i/>
          <w:iCs/>
          <w:sz w:val="28"/>
          <w:szCs w:val="28"/>
          <w:u w:val="single"/>
        </w:rPr>
        <w:t>- 135 752 939,</w:t>
      </w: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71</w:t>
      </w:r>
      <w:r w:rsidRPr="001F4968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DE3E5A">
        <w:rPr>
          <w:rFonts w:ascii="Times New Roman" w:hAnsi="Times New Roman" w:cs="Times New Roman"/>
          <w:sz w:val="28"/>
          <w:szCs w:val="28"/>
        </w:rPr>
        <w:t xml:space="preserve"> – расходы на содержание органов местного самоуправления;</w:t>
      </w:r>
    </w:p>
    <w:p w14:paraId="088C87A5" w14:textId="63468ADB" w:rsidR="002042C1" w:rsidRDefault="002042C1" w:rsidP="002042C1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- 70 000 000,00</w:t>
      </w:r>
      <w:r w:rsidRPr="001F4968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DE3E5A">
        <w:rPr>
          <w:rFonts w:ascii="Times New Roman" w:hAnsi="Times New Roman" w:cs="Times New Roman"/>
          <w:sz w:val="28"/>
          <w:szCs w:val="28"/>
        </w:rPr>
        <w:t xml:space="preserve"> – средства резервного фонда</w:t>
      </w:r>
      <w:r w:rsidR="00851A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C8D2D" w14:textId="77777777" w:rsidR="002042C1" w:rsidRPr="00EE0555" w:rsidRDefault="002042C1" w:rsidP="002042C1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E055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Pr="00EE0555">
        <w:rPr>
          <w:rFonts w:ascii="Times New Roman" w:hAnsi="Times New Roman" w:cs="Times New Roman"/>
          <w:sz w:val="28"/>
          <w:szCs w:val="28"/>
          <w:u w:val="single"/>
        </w:rPr>
        <w:t>827 277 927,</w:t>
      </w: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48</w:t>
      </w:r>
      <w:r w:rsidRPr="00EE05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0555">
        <w:rPr>
          <w:rFonts w:ascii="Times New Roman" w:hAnsi="Times New Roman" w:cs="Times New Roman"/>
          <w:i/>
          <w:iCs/>
          <w:sz w:val="28"/>
          <w:szCs w:val="28"/>
          <w:u w:val="single"/>
        </w:rPr>
        <w:t>рублей – другие общегосударственные вопросы, из которых, в основном:</w:t>
      </w:r>
    </w:p>
    <w:p w14:paraId="3800AEB8" w14:textId="77777777" w:rsidR="002042C1" w:rsidRDefault="002042C1" w:rsidP="002042C1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- 383 115 900,92</w:t>
      </w:r>
      <w:r w:rsidRPr="001F4968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485906">
        <w:rPr>
          <w:rFonts w:ascii="Times New Roman" w:hAnsi="Times New Roman" w:cs="Times New Roman"/>
          <w:sz w:val="28"/>
          <w:szCs w:val="28"/>
        </w:rPr>
        <w:t xml:space="preserve"> – субсидия МБУ «Гранит» на финансовое обеспечение выполнения муниципального задания;</w:t>
      </w:r>
    </w:p>
    <w:p w14:paraId="08979A4C" w14:textId="50AA3235" w:rsidR="00D05279" w:rsidRPr="00506540" w:rsidRDefault="002F6147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3E5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F638D">
        <w:rPr>
          <w:rFonts w:ascii="Times New Roman" w:hAnsi="Times New Roman" w:cs="Times New Roman"/>
          <w:sz w:val="28"/>
          <w:szCs w:val="28"/>
        </w:rPr>
        <w:t>7</w:t>
      </w:r>
    </w:p>
    <w:p w14:paraId="3C50DE2A" w14:textId="6B53510D" w:rsidR="001E4925" w:rsidRPr="00506540" w:rsidRDefault="001E1102" w:rsidP="004352FA">
      <w:pPr>
        <w:pStyle w:val="af2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1102">
        <w:rPr>
          <w:noProof/>
        </w:rPr>
        <w:drawing>
          <wp:inline distT="0" distB="0" distL="0" distR="0" wp14:anchorId="11F5EB62" wp14:editId="554D8F5D">
            <wp:extent cx="6299835" cy="6959600"/>
            <wp:effectExtent l="0" t="0" r="5715" b="0"/>
            <wp:docPr id="1907425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9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5C891" w14:textId="0A3819ED" w:rsidR="00175D88" w:rsidRPr="00DD1C55" w:rsidRDefault="00DD1C55" w:rsidP="005C0301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экспертизы установлено, что в субсидию включены бюджетные ассигнования на организацию пассажирских внутригородских </w:t>
      </w:r>
      <w:r w:rsidR="0070592D">
        <w:rPr>
          <w:rFonts w:ascii="Times New Roman" w:hAnsi="Times New Roman" w:cs="Times New Roman"/>
          <w:sz w:val="28"/>
          <w:szCs w:val="28"/>
        </w:rPr>
        <w:t xml:space="preserve">(по переданным полномочиям МО «Город Ленск») </w:t>
      </w:r>
      <w:r>
        <w:rPr>
          <w:rFonts w:ascii="Times New Roman" w:hAnsi="Times New Roman" w:cs="Times New Roman"/>
          <w:sz w:val="28"/>
          <w:szCs w:val="28"/>
        </w:rPr>
        <w:t>и межселенных перевозок</w:t>
      </w:r>
      <w:r w:rsidR="00424886">
        <w:rPr>
          <w:rFonts w:ascii="Times New Roman" w:hAnsi="Times New Roman" w:cs="Times New Roman"/>
          <w:sz w:val="28"/>
          <w:szCs w:val="28"/>
        </w:rPr>
        <w:t xml:space="preserve"> наземным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. При этом, в соответствии </w:t>
      </w:r>
      <w:r w:rsidR="000C1BFA">
        <w:rPr>
          <w:rFonts w:ascii="Times New Roman" w:hAnsi="Times New Roman" w:cs="Times New Roman"/>
          <w:sz w:val="28"/>
          <w:szCs w:val="28"/>
        </w:rPr>
        <w:t xml:space="preserve">со ст. 72 БК РФ, </w:t>
      </w:r>
      <w:r w:rsidR="0070592D">
        <w:rPr>
          <w:rFonts w:ascii="Times New Roman" w:hAnsi="Times New Roman" w:cs="Times New Roman"/>
          <w:sz w:val="28"/>
          <w:szCs w:val="28"/>
        </w:rPr>
        <w:t xml:space="preserve">ст. 15 </w:t>
      </w:r>
      <w:r w:rsidR="0070592D" w:rsidRPr="0070592D">
        <w:rPr>
          <w:rFonts w:ascii="Times New Roman" w:hAnsi="Times New Roman" w:cs="Times New Roman"/>
          <w:sz w:val="28"/>
          <w:szCs w:val="28"/>
        </w:rPr>
        <w:t>Федеральн</w:t>
      </w:r>
      <w:r w:rsidR="0070592D">
        <w:rPr>
          <w:rFonts w:ascii="Times New Roman" w:hAnsi="Times New Roman" w:cs="Times New Roman"/>
          <w:sz w:val="28"/>
          <w:szCs w:val="28"/>
        </w:rPr>
        <w:t>ого</w:t>
      </w:r>
      <w:r w:rsidR="0070592D" w:rsidRPr="007059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0592D">
        <w:rPr>
          <w:rFonts w:ascii="Times New Roman" w:hAnsi="Times New Roman" w:cs="Times New Roman"/>
          <w:sz w:val="28"/>
          <w:szCs w:val="28"/>
        </w:rPr>
        <w:t>а</w:t>
      </w:r>
      <w:r w:rsidR="0070592D" w:rsidRPr="0070592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0592D">
        <w:rPr>
          <w:rFonts w:ascii="Times New Roman" w:hAnsi="Times New Roman" w:cs="Times New Roman"/>
          <w:sz w:val="28"/>
          <w:szCs w:val="28"/>
        </w:rPr>
        <w:t>№</w:t>
      </w:r>
      <w:r w:rsidR="0070592D" w:rsidRPr="0070592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0592D">
        <w:rPr>
          <w:rFonts w:ascii="Times New Roman" w:hAnsi="Times New Roman" w:cs="Times New Roman"/>
          <w:sz w:val="28"/>
          <w:szCs w:val="28"/>
        </w:rPr>
        <w:t>«</w:t>
      </w:r>
      <w:r w:rsidR="0070592D" w:rsidRPr="0070592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0592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5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1C5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1C55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1C55">
        <w:rPr>
          <w:rFonts w:ascii="Times New Roman" w:hAnsi="Times New Roman" w:cs="Times New Roman"/>
          <w:sz w:val="28"/>
          <w:szCs w:val="28"/>
        </w:rPr>
        <w:t xml:space="preserve">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1C5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отношения по организации регулярных перевозок пассажиров и багажа автомобильным транспортом должны быть осуществлены путем проведения закупочной процедуры</w:t>
      </w:r>
      <w:r w:rsidR="0042488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4886" w:rsidRPr="00424886">
        <w:rPr>
          <w:rFonts w:ascii="Times New Roman" w:hAnsi="Times New Roman" w:cs="Times New Roman"/>
          <w:sz w:val="28"/>
          <w:szCs w:val="28"/>
        </w:rPr>
        <w:t>Федеральны</w:t>
      </w:r>
      <w:r w:rsidR="00424886">
        <w:rPr>
          <w:rFonts w:ascii="Times New Roman" w:hAnsi="Times New Roman" w:cs="Times New Roman"/>
          <w:sz w:val="28"/>
          <w:szCs w:val="28"/>
        </w:rPr>
        <w:t>м</w:t>
      </w:r>
      <w:r w:rsidR="00424886" w:rsidRPr="004248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4886">
        <w:rPr>
          <w:rFonts w:ascii="Times New Roman" w:hAnsi="Times New Roman" w:cs="Times New Roman"/>
          <w:sz w:val="28"/>
          <w:szCs w:val="28"/>
        </w:rPr>
        <w:t>ом</w:t>
      </w:r>
      <w:r w:rsidR="00424886" w:rsidRPr="00424886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424886">
        <w:rPr>
          <w:rFonts w:ascii="Times New Roman" w:hAnsi="Times New Roman" w:cs="Times New Roman"/>
          <w:sz w:val="28"/>
          <w:szCs w:val="28"/>
        </w:rPr>
        <w:t>№</w:t>
      </w:r>
      <w:r w:rsidR="00424886" w:rsidRPr="00424886">
        <w:rPr>
          <w:rFonts w:ascii="Times New Roman" w:hAnsi="Times New Roman" w:cs="Times New Roman"/>
          <w:sz w:val="28"/>
          <w:szCs w:val="28"/>
        </w:rPr>
        <w:t xml:space="preserve"> 44-ФЗ </w:t>
      </w:r>
      <w:r w:rsidR="00424886">
        <w:rPr>
          <w:rFonts w:ascii="Times New Roman" w:hAnsi="Times New Roman" w:cs="Times New Roman"/>
          <w:sz w:val="28"/>
          <w:szCs w:val="28"/>
        </w:rPr>
        <w:t>«</w:t>
      </w:r>
      <w:r w:rsidR="00424886" w:rsidRPr="0042488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248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1BFA">
        <w:rPr>
          <w:rFonts w:ascii="Times New Roman" w:hAnsi="Times New Roman" w:cs="Times New Roman"/>
          <w:sz w:val="28"/>
          <w:szCs w:val="28"/>
        </w:rPr>
        <w:t xml:space="preserve"> </w:t>
      </w:r>
      <w:r w:rsidR="004343BD">
        <w:rPr>
          <w:rFonts w:ascii="Times New Roman" w:hAnsi="Times New Roman" w:cs="Times New Roman"/>
          <w:sz w:val="28"/>
          <w:szCs w:val="28"/>
        </w:rPr>
        <w:t xml:space="preserve">Таким образом, из муниципального задания необходимо исключить </w:t>
      </w:r>
      <w:r w:rsidR="00424886">
        <w:rPr>
          <w:rFonts w:ascii="Times New Roman" w:hAnsi="Times New Roman" w:cs="Times New Roman"/>
          <w:sz w:val="28"/>
          <w:szCs w:val="28"/>
        </w:rPr>
        <w:t xml:space="preserve">расходы на оказание </w:t>
      </w:r>
      <w:r w:rsidR="004343BD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="0086629F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4343BD">
        <w:rPr>
          <w:rFonts w:ascii="Times New Roman" w:hAnsi="Times New Roman" w:cs="Times New Roman"/>
          <w:sz w:val="28"/>
          <w:szCs w:val="28"/>
        </w:rPr>
        <w:t xml:space="preserve">перевозкам и отразить их в </w:t>
      </w:r>
      <w:r w:rsidR="00717C7A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86629F">
        <w:rPr>
          <w:rFonts w:ascii="Times New Roman" w:hAnsi="Times New Roman" w:cs="Times New Roman"/>
          <w:sz w:val="28"/>
          <w:szCs w:val="28"/>
        </w:rPr>
        <w:t>е</w:t>
      </w:r>
      <w:r w:rsidR="004343BD">
        <w:rPr>
          <w:rFonts w:ascii="Times New Roman" w:hAnsi="Times New Roman" w:cs="Times New Roman"/>
          <w:sz w:val="28"/>
          <w:szCs w:val="28"/>
        </w:rPr>
        <w:t xml:space="preserve"> «Развитие транспортного комплекса муниципального образования «Ленский район»», наряду с расходами на организацию межселенных перевозок водным и воздушным транспортом. </w:t>
      </w:r>
    </w:p>
    <w:p w14:paraId="5814A8B3" w14:textId="645416EB" w:rsidR="00844A61" w:rsidRPr="00485906" w:rsidRDefault="00844A61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r w:rsidR="002D6A41"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EE0555"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100 315 597,46</w:t>
      </w:r>
      <w:r w:rsidRPr="001F4968">
        <w:rPr>
          <w:rFonts w:ascii="Times New Roman" w:hAnsi="Times New Roman" w:cs="Times New Roman"/>
          <w:sz w:val="28"/>
          <w:szCs w:val="28"/>
          <w:u w:val="single"/>
        </w:rPr>
        <w:t xml:space="preserve"> рубл</w:t>
      </w:r>
      <w:r w:rsidR="00EE0555" w:rsidRPr="001F4968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Pr="00485906">
        <w:rPr>
          <w:rFonts w:ascii="Times New Roman" w:hAnsi="Times New Roman" w:cs="Times New Roman"/>
          <w:sz w:val="28"/>
          <w:szCs w:val="28"/>
        </w:rPr>
        <w:t xml:space="preserve"> – расходы на содержание МКУ «Централизованная бухгалтерия»;</w:t>
      </w:r>
    </w:p>
    <w:p w14:paraId="0BBEA7AE" w14:textId="185C8C6A" w:rsidR="00CF0F25" w:rsidRDefault="00CF0F25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EE0555"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15 118 148,00</w:t>
      </w:r>
      <w:r w:rsidRPr="001F4968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485906">
        <w:rPr>
          <w:rFonts w:ascii="Times New Roman" w:hAnsi="Times New Roman" w:cs="Times New Roman"/>
          <w:sz w:val="28"/>
          <w:szCs w:val="28"/>
        </w:rPr>
        <w:t xml:space="preserve"> – расходы на содержание МКУ «Бизнес-инкубатор»</w:t>
      </w:r>
      <w:r w:rsidR="00E6391F">
        <w:rPr>
          <w:rFonts w:ascii="Times New Roman" w:hAnsi="Times New Roman" w:cs="Times New Roman"/>
          <w:sz w:val="28"/>
          <w:szCs w:val="28"/>
        </w:rPr>
        <w:t xml:space="preserve">, которые подлежат отражению </w:t>
      </w:r>
      <w:r w:rsidR="00E6391F" w:rsidRPr="0046296B">
        <w:rPr>
          <w:rFonts w:ascii="Times New Roman" w:hAnsi="Times New Roman" w:cs="Times New Roman"/>
          <w:sz w:val="28"/>
          <w:szCs w:val="28"/>
        </w:rPr>
        <w:t>в муниципальной программе «Развитие предпринимательства Ленского района», поскольку уставная цель указанного учреждения заключается в содействии развитию малого и среднего предпринимательства в Ленском районе;</w:t>
      </w:r>
    </w:p>
    <w:p w14:paraId="7B66A6CE" w14:textId="1B55C04F" w:rsidR="00CF0F25" w:rsidRDefault="00CF0F25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EE0555"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52 341 206,00</w:t>
      </w:r>
      <w:r w:rsidRPr="001F4968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485906">
        <w:rPr>
          <w:rFonts w:ascii="Times New Roman" w:hAnsi="Times New Roman" w:cs="Times New Roman"/>
          <w:sz w:val="28"/>
          <w:szCs w:val="28"/>
        </w:rPr>
        <w:t xml:space="preserve"> – расходы муниципального образования </w:t>
      </w:r>
      <w:r w:rsidR="002C5E4C" w:rsidRPr="00485906">
        <w:rPr>
          <w:rFonts w:ascii="Times New Roman" w:hAnsi="Times New Roman" w:cs="Times New Roman"/>
          <w:sz w:val="28"/>
          <w:szCs w:val="28"/>
        </w:rPr>
        <w:t xml:space="preserve">«Ленский район» </w:t>
      </w:r>
      <w:r w:rsidRPr="00485906">
        <w:rPr>
          <w:rFonts w:ascii="Times New Roman" w:hAnsi="Times New Roman" w:cs="Times New Roman"/>
          <w:sz w:val="28"/>
          <w:szCs w:val="28"/>
        </w:rPr>
        <w:t>на исполнение отдельных переданных государственных полномочий;</w:t>
      </w:r>
    </w:p>
    <w:p w14:paraId="2EA6CF57" w14:textId="0AE2C849" w:rsidR="00B83C80" w:rsidRPr="001F4968" w:rsidRDefault="00B83C80" w:rsidP="00B83C80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BC7FE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100 000 000,00 </w:t>
      </w: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рублей</w:t>
      </w:r>
      <w:r w:rsidRPr="001F4968">
        <w:rPr>
          <w:rFonts w:ascii="Times New Roman" w:hAnsi="Times New Roman" w:cs="Times New Roman"/>
          <w:sz w:val="28"/>
          <w:szCs w:val="28"/>
        </w:rPr>
        <w:t xml:space="preserve"> – зарезервированные средства на реализацию дорожной карты</w:t>
      </w:r>
      <w:r w:rsidR="009F3428">
        <w:rPr>
          <w:rFonts w:ascii="Times New Roman" w:hAnsi="Times New Roman" w:cs="Times New Roman"/>
          <w:sz w:val="28"/>
          <w:szCs w:val="28"/>
        </w:rPr>
        <w:t xml:space="preserve"> </w:t>
      </w:r>
      <w:r w:rsidR="00B90924">
        <w:rPr>
          <w:rFonts w:ascii="Times New Roman" w:hAnsi="Times New Roman" w:cs="Times New Roman"/>
          <w:sz w:val="28"/>
          <w:szCs w:val="28"/>
        </w:rPr>
        <w:t>по</w:t>
      </w:r>
      <w:r w:rsidR="009F3428">
        <w:rPr>
          <w:rFonts w:ascii="Times New Roman" w:hAnsi="Times New Roman" w:cs="Times New Roman"/>
          <w:sz w:val="28"/>
          <w:szCs w:val="28"/>
        </w:rPr>
        <w:t xml:space="preserve"> проведению ремонтных работ </w:t>
      </w:r>
      <w:r w:rsidR="004A0B46">
        <w:rPr>
          <w:rFonts w:ascii="Times New Roman" w:hAnsi="Times New Roman" w:cs="Times New Roman"/>
          <w:sz w:val="28"/>
          <w:szCs w:val="28"/>
        </w:rPr>
        <w:t xml:space="preserve">в </w:t>
      </w:r>
      <w:r w:rsidR="009F3428">
        <w:rPr>
          <w:rFonts w:ascii="Times New Roman" w:hAnsi="Times New Roman" w:cs="Times New Roman"/>
          <w:sz w:val="28"/>
          <w:szCs w:val="28"/>
        </w:rPr>
        <w:t>муниципальных учреждени</w:t>
      </w:r>
      <w:r w:rsidR="004A0B46">
        <w:rPr>
          <w:rFonts w:ascii="Times New Roman" w:hAnsi="Times New Roman" w:cs="Times New Roman"/>
          <w:sz w:val="28"/>
          <w:szCs w:val="28"/>
        </w:rPr>
        <w:t>ях</w:t>
      </w:r>
      <w:r w:rsidRPr="001F4968">
        <w:rPr>
          <w:rFonts w:ascii="Times New Roman" w:hAnsi="Times New Roman" w:cs="Times New Roman"/>
          <w:sz w:val="28"/>
          <w:szCs w:val="28"/>
        </w:rPr>
        <w:t xml:space="preserve">. </w:t>
      </w:r>
      <w:r w:rsidR="00490AF8">
        <w:rPr>
          <w:rFonts w:ascii="Times New Roman" w:hAnsi="Times New Roman" w:cs="Times New Roman"/>
          <w:sz w:val="28"/>
          <w:szCs w:val="28"/>
        </w:rPr>
        <w:lastRenderedPageBreak/>
        <w:t>В нарушение п. 4 ч. 1 ст. 158 БК РФ на экспертизу не представлены ни дорожная карта, ни документы-</w:t>
      </w:r>
      <w:r w:rsidR="00B52613">
        <w:rPr>
          <w:rFonts w:ascii="Times New Roman" w:hAnsi="Times New Roman" w:cs="Times New Roman"/>
          <w:sz w:val="28"/>
          <w:szCs w:val="28"/>
        </w:rPr>
        <w:t>обоснования зарезервированной суммы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286F8" w14:textId="02FF52DD" w:rsidR="000B4E3A" w:rsidRPr="000B4E3A" w:rsidRDefault="00844A61" w:rsidP="001F4968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r w:rsidR="002D6A41"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  <w:r w:rsidR="00EE0555"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6</w:t>
      </w:r>
      <w:r w:rsidRPr="001F4968">
        <w:rPr>
          <w:rFonts w:ascii="Times New Roman" w:hAnsi="Times New Roman" w:cs="Times New Roman"/>
          <w:i/>
          <w:iCs/>
          <w:sz w:val="28"/>
          <w:szCs w:val="28"/>
          <w:u w:val="single"/>
        </w:rPr>
        <w:t>0 000 000,00</w:t>
      </w:r>
      <w:r w:rsidRPr="001F4968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485906">
        <w:rPr>
          <w:rFonts w:ascii="Times New Roman" w:hAnsi="Times New Roman" w:cs="Times New Roman"/>
          <w:sz w:val="28"/>
          <w:szCs w:val="28"/>
        </w:rPr>
        <w:t xml:space="preserve"> – зарезервированные средства в фонде поддержки поселений</w:t>
      </w:r>
      <w:r w:rsidR="00AE2C2E" w:rsidRPr="00485906">
        <w:rPr>
          <w:rFonts w:ascii="Times New Roman" w:hAnsi="Times New Roman" w:cs="Times New Roman"/>
          <w:sz w:val="28"/>
          <w:szCs w:val="28"/>
        </w:rPr>
        <w:t xml:space="preserve">. </w:t>
      </w:r>
      <w:r w:rsidR="006E4CA8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C32582">
        <w:rPr>
          <w:rFonts w:ascii="Times New Roman" w:hAnsi="Times New Roman" w:cs="Times New Roman"/>
          <w:sz w:val="28"/>
          <w:szCs w:val="28"/>
        </w:rPr>
        <w:t>потребность,</w:t>
      </w:r>
      <w:r w:rsidR="006E4CA8">
        <w:rPr>
          <w:rFonts w:ascii="Times New Roman" w:hAnsi="Times New Roman" w:cs="Times New Roman"/>
          <w:sz w:val="28"/>
          <w:szCs w:val="28"/>
        </w:rPr>
        <w:t xml:space="preserve"> заявленная </w:t>
      </w:r>
      <w:r w:rsidR="00C32582">
        <w:rPr>
          <w:rFonts w:ascii="Times New Roman" w:hAnsi="Times New Roman" w:cs="Times New Roman"/>
          <w:sz w:val="28"/>
          <w:szCs w:val="28"/>
        </w:rPr>
        <w:t>поселениями,</w:t>
      </w:r>
      <w:r w:rsidR="006E4CA8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6E4CA8" w:rsidRPr="000B4E3A">
        <w:rPr>
          <w:rFonts w:ascii="Times New Roman" w:hAnsi="Times New Roman" w:cs="Times New Roman"/>
          <w:sz w:val="28"/>
          <w:szCs w:val="28"/>
        </w:rPr>
        <w:t xml:space="preserve"> – 600 008 241,07 рубль</w:t>
      </w:r>
      <w:r w:rsidR="00E92ADA" w:rsidRPr="000B4E3A">
        <w:rPr>
          <w:rFonts w:ascii="Times New Roman" w:hAnsi="Times New Roman" w:cs="Times New Roman"/>
          <w:sz w:val="28"/>
          <w:szCs w:val="28"/>
        </w:rPr>
        <w:t>, из котор</w:t>
      </w:r>
      <w:r w:rsidR="000B4E3A" w:rsidRPr="000B4E3A">
        <w:rPr>
          <w:rFonts w:ascii="Times New Roman" w:hAnsi="Times New Roman" w:cs="Times New Roman"/>
          <w:sz w:val="28"/>
          <w:szCs w:val="28"/>
        </w:rPr>
        <w:t>ых:</w:t>
      </w:r>
    </w:p>
    <w:p w14:paraId="06E3BCD7" w14:textId="78D18469" w:rsidR="000B4E3A" w:rsidRPr="000B4E3A" w:rsidRDefault="000B4E3A" w:rsidP="00336230">
      <w:pPr>
        <w:pStyle w:val="af2"/>
        <w:numPr>
          <w:ilvl w:val="0"/>
          <w:numId w:val="2"/>
        </w:num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3A">
        <w:rPr>
          <w:rFonts w:ascii="Times New Roman" w:hAnsi="Times New Roman" w:cs="Times New Roman"/>
          <w:sz w:val="28"/>
          <w:szCs w:val="28"/>
        </w:rPr>
        <w:t>499 671 138,80 рублей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–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="00D5243F" w:rsidRPr="000B4E3A">
        <w:rPr>
          <w:rFonts w:ascii="Times New Roman" w:hAnsi="Times New Roman" w:cs="Times New Roman"/>
          <w:sz w:val="28"/>
          <w:szCs w:val="28"/>
        </w:rPr>
        <w:t>МО «Город Ленск»</w:t>
      </w:r>
      <w:r w:rsidRPr="000B4E3A">
        <w:rPr>
          <w:rFonts w:ascii="Times New Roman" w:hAnsi="Times New Roman" w:cs="Times New Roman"/>
          <w:sz w:val="28"/>
          <w:szCs w:val="28"/>
        </w:rPr>
        <w:t>;</w:t>
      </w:r>
    </w:p>
    <w:p w14:paraId="6A914498" w14:textId="1036FC37" w:rsidR="000B4E3A" w:rsidRDefault="000B4E3A" w:rsidP="00336230">
      <w:pPr>
        <w:pStyle w:val="af2"/>
        <w:numPr>
          <w:ilvl w:val="0"/>
          <w:numId w:val="2"/>
        </w:num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3A">
        <w:rPr>
          <w:rFonts w:ascii="Times New Roman" w:hAnsi="Times New Roman" w:cs="Times New Roman"/>
          <w:sz w:val="28"/>
          <w:szCs w:val="28"/>
        </w:rPr>
        <w:t>32 184 260,00 рублей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–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="00D5243F" w:rsidRPr="000B4E3A">
        <w:rPr>
          <w:rFonts w:ascii="Times New Roman" w:hAnsi="Times New Roman" w:cs="Times New Roman"/>
          <w:sz w:val="28"/>
          <w:szCs w:val="28"/>
        </w:rPr>
        <w:t xml:space="preserve">МО «Поселок </w:t>
      </w:r>
      <w:r w:rsidR="00F70C5A">
        <w:rPr>
          <w:rFonts w:ascii="Times New Roman" w:hAnsi="Times New Roman" w:cs="Times New Roman"/>
          <w:sz w:val="28"/>
          <w:szCs w:val="28"/>
        </w:rPr>
        <w:t>Пеледуй</w:t>
      </w:r>
      <w:r w:rsidR="00D5243F" w:rsidRPr="000B4E3A">
        <w:rPr>
          <w:rFonts w:ascii="Times New Roman" w:hAnsi="Times New Roman" w:cs="Times New Roman"/>
          <w:sz w:val="28"/>
          <w:szCs w:val="28"/>
        </w:rPr>
        <w:t>»</w:t>
      </w:r>
      <w:r w:rsidRPr="000B4E3A">
        <w:rPr>
          <w:rFonts w:ascii="Times New Roman" w:hAnsi="Times New Roman" w:cs="Times New Roman"/>
          <w:sz w:val="28"/>
          <w:szCs w:val="28"/>
        </w:rPr>
        <w:t>;</w:t>
      </w:r>
    </w:p>
    <w:p w14:paraId="25F852D1" w14:textId="39D6D406" w:rsidR="00F70C5A" w:rsidRPr="000B4E3A" w:rsidRDefault="00F70C5A" w:rsidP="00336230">
      <w:pPr>
        <w:pStyle w:val="af2"/>
        <w:numPr>
          <w:ilvl w:val="0"/>
          <w:numId w:val="2"/>
        </w:num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6 700 000,00 рублей</w:t>
      </w:r>
      <w:r>
        <w:rPr>
          <w:rFonts w:ascii="Times New Roman" w:hAnsi="Times New Roman" w:cs="Times New Roman"/>
          <w:sz w:val="28"/>
          <w:szCs w:val="28"/>
        </w:rPr>
        <w:tab/>
      </w:r>
      <w:r w:rsidR="008F3113" w:rsidRPr="000B4E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МО «Поселок Витим»;</w:t>
      </w:r>
    </w:p>
    <w:p w14:paraId="6E118FAB" w14:textId="1757C82B" w:rsidR="001F4968" w:rsidRPr="000B4E3A" w:rsidRDefault="001F4968" w:rsidP="00336230">
      <w:pPr>
        <w:pStyle w:val="af2"/>
        <w:numPr>
          <w:ilvl w:val="0"/>
          <w:numId w:val="2"/>
        </w:num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3A">
        <w:rPr>
          <w:rFonts w:ascii="Times New Roman" w:hAnsi="Times New Roman" w:cs="Times New Roman"/>
          <w:sz w:val="28"/>
          <w:szCs w:val="28"/>
        </w:rPr>
        <w:t>16 349 978,07 рублей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–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E3A">
        <w:rPr>
          <w:rFonts w:ascii="Times New Roman" w:hAnsi="Times New Roman" w:cs="Times New Roman"/>
          <w:sz w:val="28"/>
          <w:szCs w:val="28"/>
        </w:rPr>
        <w:t>Нюйский наслег»;</w:t>
      </w:r>
    </w:p>
    <w:p w14:paraId="7E361CAB" w14:textId="3B74E175" w:rsidR="000B4E3A" w:rsidRPr="000B4E3A" w:rsidRDefault="000B4E3A" w:rsidP="00336230">
      <w:pPr>
        <w:pStyle w:val="af2"/>
        <w:numPr>
          <w:ilvl w:val="0"/>
          <w:numId w:val="2"/>
        </w:num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3A">
        <w:rPr>
          <w:rFonts w:ascii="Times New Roman" w:hAnsi="Times New Roman" w:cs="Times New Roman"/>
          <w:sz w:val="28"/>
          <w:szCs w:val="28"/>
        </w:rPr>
        <w:t>12 732 853,16 рубля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–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МО «Наторинский наслег»;</w:t>
      </w:r>
    </w:p>
    <w:p w14:paraId="1985400F" w14:textId="3225EBC4" w:rsidR="001F4968" w:rsidRPr="000B4E3A" w:rsidRDefault="001F4968" w:rsidP="00336230">
      <w:pPr>
        <w:pStyle w:val="af2"/>
        <w:numPr>
          <w:ilvl w:val="0"/>
          <w:numId w:val="2"/>
        </w:num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3A">
        <w:rPr>
          <w:rFonts w:ascii="Times New Roman" w:hAnsi="Times New Roman" w:cs="Times New Roman"/>
          <w:sz w:val="28"/>
          <w:szCs w:val="28"/>
        </w:rPr>
        <w:t>11 590 000,00 рублей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–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МО «Мурбайский наслег»;</w:t>
      </w:r>
    </w:p>
    <w:p w14:paraId="66268F31" w14:textId="6F2E4343" w:rsidR="001F4968" w:rsidRPr="000B4E3A" w:rsidRDefault="001F4968" w:rsidP="00336230">
      <w:pPr>
        <w:pStyle w:val="af2"/>
        <w:numPr>
          <w:ilvl w:val="0"/>
          <w:numId w:val="2"/>
        </w:num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3A">
        <w:rPr>
          <w:rFonts w:ascii="Times New Roman" w:hAnsi="Times New Roman" w:cs="Times New Roman"/>
          <w:sz w:val="28"/>
          <w:szCs w:val="28"/>
        </w:rPr>
        <w:t>9 893 104,40 рублей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–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МО «Беченчинский наслег»;</w:t>
      </w:r>
    </w:p>
    <w:p w14:paraId="7ACD8653" w14:textId="2479F786" w:rsidR="000B4E3A" w:rsidRDefault="000B4E3A" w:rsidP="00336230">
      <w:pPr>
        <w:pStyle w:val="af2"/>
        <w:numPr>
          <w:ilvl w:val="0"/>
          <w:numId w:val="2"/>
        </w:num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3A">
        <w:rPr>
          <w:rFonts w:ascii="Times New Roman" w:hAnsi="Times New Roman" w:cs="Times New Roman"/>
          <w:sz w:val="28"/>
          <w:szCs w:val="28"/>
        </w:rPr>
        <w:t>4 160 168,90 рублей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–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МО «Толонский наслег»;</w:t>
      </w:r>
    </w:p>
    <w:p w14:paraId="1CFE7FCD" w14:textId="6CC40121" w:rsidR="001F4968" w:rsidRPr="000B4E3A" w:rsidRDefault="001F4968" w:rsidP="00336230">
      <w:pPr>
        <w:pStyle w:val="af2"/>
        <w:numPr>
          <w:ilvl w:val="0"/>
          <w:numId w:val="2"/>
        </w:num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3A">
        <w:rPr>
          <w:rFonts w:ascii="Times New Roman" w:hAnsi="Times New Roman" w:cs="Times New Roman"/>
          <w:sz w:val="28"/>
          <w:szCs w:val="28"/>
        </w:rPr>
        <w:t>4 096 737,74 рубля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–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МО «Салдыкельский наслег»;</w:t>
      </w:r>
    </w:p>
    <w:p w14:paraId="0B62C609" w14:textId="1CF48B42" w:rsidR="000B4E3A" w:rsidRDefault="000B4E3A" w:rsidP="00336230">
      <w:pPr>
        <w:pStyle w:val="af2"/>
        <w:numPr>
          <w:ilvl w:val="0"/>
          <w:numId w:val="2"/>
        </w:numPr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3A">
        <w:rPr>
          <w:rFonts w:ascii="Times New Roman" w:hAnsi="Times New Roman" w:cs="Times New Roman"/>
          <w:sz w:val="28"/>
          <w:szCs w:val="28"/>
        </w:rPr>
        <w:t>2 630 000,00 рублей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>–</w:t>
      </w:r>
      <w:r w:rsidR="00C32582">
        <w:rPr>
          <w:rFonts w:ascii="Times New Roman" w:hAnsi="Times New Roman" w:cs="Times New Roman"/>
          <w:sz w:val="28"/>
          <w:szCs w:val="28"/>
        </w:rPr>
        <w:tab/>
      </w:r>
      <w:r w:rsidRPr="000B4E3A">
        <w:rPr>
          <w:rFonts w:ascii="Times New Roman" w:hAnsi="Times New Roman" w:cs="Times New Roman"/>
          <w:sz w:val="28"/>
          <w:szCs w:val="28"/>
        </w:rPr>
        <w:t xml:space="preserve">МО «Ярославский наслег». </w:t>
      </w:r>
    </w:p>
    <w:p w14:paraId="4B1BD2AE" w14:textId="089771C8" w:rsidR="00D14AFC" w:rsidRPr="00667A07" w:rsidRDefault="00305464" w:rsidP="00305464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проекте решения о бюджете МО «Ленский район»</w:t>
      </w:r>
      <w:r w:rsidRPr="0030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собственные доходы</w:t>
      </w:r>
      <w:r w:rsidRPr="0030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спрогнозированы в размере 3 172 546 137,54 рублей, </w:t>
      </w:r>
      <w:r w:rsidR="00F46A4E">
        <w:rPr>
          <w:rFonts w:ascii="Times New Roman" w:hAnsi="Times New Roman" w:cs="Times New Roman"/>
          <w:sz w:val="28"/>
          <w:szCs w:val="28"/>
        </w:rPr>
        <w:t xml:space="preserve">на развитие поселений Ленского района запланировано </w:t>
      </w:r>
      <w:r w:rsidR="00F95511">
        <w:rPr>
          <w:rFonts w:ascii="Times New Roman" w:hAnsi="Times New Roman" w:cs="Times New Roman"/>
          <w:sz w:val="28"/>
          <w:szCs w:val="28"/>
        </w:rPr>
        <w:t xml:space="preserve">лишь </w:t>
      </w:r>
      <w:r w:rsidR="00F46A4E">
        <w:rPr>
          <w:rFonts w:ascii="Times New Roman" w:hAnsi="Times New Roman" w:cs="Times New Roman"/>
          <w:sz w:val="28"/>
          <w:szCs w:val="28"/>
        </w:rPr>
        <w:t>5 %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37E">
        <w:rPr>
          <w:rFonts w:ascii="Times New Roman" w:hAnsi="Times New Roman" w:cs="Times New Roman"/>
          <w:sz w:val="28"/>
          <w:szCs w:val="28"/>
        </w:rPr>
        <w:t xml:space="preserve"> </w:t>
      </w:r>
      <w:r w:rsidR="005F6EEC">
        <w:rPr>
          <w:rFonts w:ascii="Times New Roman" w:hAnsi="Times New Roman" w:cs="Times New Roman"/>
          <w:sz w:val="28"/>
          <w:szCs w:val="28"/>
        </w:rPr>
        <w:t>Исходя из заявленной потребности поселений очевидно, что объем запланированных на развитие поселений средств недостаточен. В связи с чем</w:t>
      </w:r>
      <w:r w:rsidR="008722E3">
        <w:rPr>
          <w:rFonts w:ascii="Times New Roman" w:hAnsi="Times New Roman" w:cs="Times New Roman"/>
          <w:sz w:val="28"/>
          <w:szCs w:val="28"/>
        </w:rPr>
        <w:t>,</w:t>
      </w:r>
      <w:r w:rsidR="005F6EEC">
        <w:rPr>
          <w:rFonts w:ascii="Times New Roman" w:hAnsi="Times New Roman" w:cs="Times New Roman"/>
          <w:sz w:val="28"/>
          <w:szCs w:val="28"/>
        </w:rPr>
        <w:t xml:space="preserve"> КСО МО «Ленский район» предлагает увеличить его </w:t>
      </w:r>
      <w:r w:rsidR="00B43311">
        <w:rPr>
          <w:rFonts w:ascii="Times New Roman" w:hAnsi="Times New Roman" w:cs="Times New Roman"/>
          <w:sz w:val="28"/>
          <w:szCs w:val="28"/>
        </w:rPr>
        <w:t>с целью своевременного решения вопросов местного значения поселений в составе района.</w:t>
      </w:r>
      <w:r w:rsidR="00667A07">
        <w:rPr>
          <w:rFonts w:ascii="Times New Roman" w:hAnsi="Times New Roman" w:cs="Times New Roman"/>
          <w:sz w:val="28"/>
          <w:szCs w:val="28"/>
        </w:rPr>
        <w:t xml:space="preserve"> </w:t>
      </w:r>
      <w:r w:rsidR="00AF577A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FD5F76">
        <w:rPr>
          <w:rFonts w:ascii="Times New Roman" w:hAnsi="Times New Roman" w:cs="Times New Roman"/>
          <w:sz w:val="28"/>
          <w:szCs w:val="28"/>
        </w:rPr>
        <w:t>того, п</w:t>
      </w:r>
      <w:r w:rsidR="00D14AFC">
        <w:rPr>
          <w:rFonts w:ascii="Times New Roman" w:hAnsi="Times New Roman" w:cs="Times New Roman"/>
          <w:sz w:val="28"/>
          <w:szCs w:val="28"/>
        </w:rPr>
        <w:t>о мнению КСО МО «Ленский район» бюдж</w:t>
      </w:r>
      <w:r w:rsidR="0034610B">
        <w:rPr>
          <w:rFonts w:ascii="Times New Roman" w:hAnsi="Times New Roman" w:cs="Times New Roman"/>
          <w:sz w:val="28"/>
          <w:szCs w:val="28"/>
        </w:rPr>
        <w:t xml:space="preserve">етные </w:t>
      </w:r>
      <w:r w:rsidR="00D14AFC">
        <w:rPr>
          <w:rFonts w:ascii="Times New Roman" w:hAnsi="Times New Roman" w:cs="Times New Roman"/>
          <w:sz w:val="28"/>
          <w:szCs w:val="28"/>
        </w:rPr>
        <w:t>асс</w:t>
      </w:r>
      <w:r w:rsidR="0034610B">
        <w:rPr>
          <w:rFonts w:ascii="Times New Roman" w:hAnsi="Times New Roman" w:cs="Times New Roman"/>
          <w:sz w:val="28"/>
          <w:szCs w:val="28"/>
        </w:rPr>
        <w:t>игнования</w:t>
      </w:r>
      <w:r w:rsidR="00D14AFC">
        <w:rPr>
          <w:rFonts w:ascii="Times New Roman" w:hAnsi="Times New Roman" w:cs="Times New Roman"/>
          <w:sz w:val="28"/>
          <w:szCs w:val="28"/>
        </w:rPr>
        <w:t xml:space="preserve"> мун</w:t>
      </w:r>
      <w:r w:rsidR="0034610B">
        <w:rPr>
          <w:rFonts w:ascii="Times New Roman" w:hAnsi="Times New Roman" w:cs="Times New Roman"/>
          <w:sz w:val="28"/>
          <w:szCs w:val="28"/>
        </w:rPr>
        <w:t>иципальным</w:t>
      </w:r>
      <w:r w:rsidR="00D14AFC">
        <w:rPr>
          <w:rFonts w:ascii="Times New Roman" w:hAnsi="Times New Roman" w:cs="Times New Roman"/>
          <w:sz w:val="28"/>
          <w:szCs w:val="28"/>
        </w:rPr>
        <w:t xml:space="preserve"> образованиям</w:t>
      </w:r>
      <w:r w:rsidR="0034610B">
        <w:rPr>
          <w:rFonts w:ascii="Times New Roman" w:hAnsi="Times New Roman" w:cs="Times New Roman"/>
          <w:sz w:val="28"/>
          <w:szCs w:val="28"/>
        </w:rPr>
        <w:t>,</w:t>
      </w:r>
      <w:r w:rsidR="00D14AFC">
        <w:rPr>
          <w:rFonts w:ascii="Times New Roman" w:hAnsi="Times New Roman" w:cs="Times New Roman"/>
          <w:sz w:val="28"/>
          <w:szCs w:val="28"/>
        </w:rPr>
        <w:t xml:space="preserve"> обосновавшим заявленную потребность</w:t>
      </w:r>
      <w:r w:rsidR="0034610B">
        <w:rPr>
          <w:rFonts w:ascii="Times New Roman" w:hAnsi="Times New Roman" w:cs="Times New Roman"/>
          <w:sz w:val="28"/>
          <w:szCs w:val="28"/>
        </w:rPr>
        <w:t>,</w:t>
      </w:r>
      <w:r w:rsidR="00D14AF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34610B">
        <w:rPr>
          <w:rFonts w:ascii="Times New Roman" w:hAnsi="Times New Roman" w:cs="Times New Roman"/>
          <w:sz w:val="28"/>
          <w:szCs w:val="28"/>
        </w:rPr>
        <w:t xml:space="preserve"> изначально</w:t>
      </w:r>
      <w:r w:rsidR="00D14AFC">
        <w:rPr>
          <w:rFonts w:ascii="Times New Roman" w:hAnsi="Times New Roman" w:cs="Times New Roman"/>
          <w:sz w:val="28"/>
          <w:szCs w:val="28"/>
        </w:rPr>
        <w:t xml:space="preserve"> предусмотреть по</w:t>
      </w:r>
      <w:r w:rsidR="00D1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разделу 1400 «Межбюджетные трансферты общего характера бюджетам субъектов Российской Федерации и муниципальным образованиям» и отразить в доходно</w:t>
      </w:r>
      <w:r w:rsidR="0034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1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бюджетов соответствующих поселений, поскольку резервирование сумм подтвержденных документально в фонде поддержки поселений является </w:t>
      </w:r>
      <w:r w:rsidR="00D1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излишним бюрократическим барьером на пути к успешному и своевременному решению вопросов местного значения указанных муниципальных образований.</w:t>
      </w:r>
    </w:p>
    <w:p w14:paraId="60D3D310" w14:textId="77777777" w:rsidR="009B7DBA" w:rsidRDefault="00844A61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r w:rsidR="002D6A41" w:rsidRPr="000C30E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0C30EB">
        <w:rPr>
          <w:rFonts w:ascii="Times New Roman" w:hAnsi="Times New Roman" w:cs="Times New Roman"/>
          <w:i/>
          <w:iCs/>
          <w:sz w:val="28"/>
          <w:szCs w:val="28"/>
          <w:u w:val="single"/>
        </w:rPr>
        <w:t>229 880,00 рублей</w:t>
      </w:r>
      <w:r w:rsidRPr="000C30EB">
        <w:rPr>
          <w:rFonts w:ascii="Times New Roman" w:hAnsi="Times New Roman" w:cs="Times New Roman"/>
          <w:sz w:val="28"/>
          <w:szCs w:val="28"/>
        </w:rPr>
        <w:t xml:space="preserve"> </w:t>
      </w:r>
      <w:r w:rsidR="00DB40FD" w:rsidRPr="000C30EB">
        <w:rPr>
          <w:rFonts w:ascii="Times New Roman" w:hAnsi="Times New Roman" w:cs="Times New Roman"/>
          <w:sz w:val="28"/>
          <w:szCs w:val="28"/>
        </w:rPr>
        <w:t>–</w:t>
      </w:r>
      <w:r w:rsidRPr="000C30EB">
        <w:rPr>
          <w:rFonts w:ascii="Times New Roman" w:hAnsi="Times New Roman" w:cs="Times New Roman"/>
          <w:sz w:val="28"/>
          <w:szCs w:val="28"/>
        </w:rPr>
        <w:t xml:space="preserve"> </w:t>
      </w:r>
      <w:r w:rsidR="00CF0F25" w:rsidRPr="000C30EB">
        <w:rPr>
          <w:rFonts w:ascii="Times New Roman" w:hAnsi="Times New Roman" w:cs="Times New Roman"/>
          <w:sz w:val="28"/>
          <w:szCs w:val="28"/>
        </w:rPr>
        <w:t xml:space="preserve">публичные нормативные обязательства </w:t>
      </w:r>
      <w:r w:rsidR="00DB40FD" w:rsidRPr="000C30EB">
        <w:rPr>
          <w:rFonts w:ascii="Times New Roman" w:hAnsi="Times New Roman" w:cs="Times New Roman"/>
          <w:sz w:val="28"/>
          <w:szCs w:val="28"/>
        </w:rPr>
        <w:t>на выплаты гражданам, награжденным за заслуги перед Ленским районом</w:t>
      </w:r>
      <w:r w:rsidR="002D6A41" w:rsidRPr="000C30EB">
        <w:rPr>
          <w:rFonts w:ascii="Times New Roman" w:hAnsi="Times New Roman" w:cs="Times New Roman"/>
          <w:sz w:val="28"/>
          <w:szCs w:val="28"/>
        </w:rPr>
        <w:t>,</w:t>
      </w:r>
      <w:r w:rsidR="000C2D10" w:rsidRPr="000C30EB">
        <w:rPr>
          <w:rFonts w:ascii="Times New Roman" w:hAnsi="Times New Roman" w:cs="Times New Roman"/>
        </w:rPr>
        <w:t xml:space="preserve"> </w:t>
      </w:r>
      <w:r w:rsidR="000C2D10" w:rsidRPr="000C30EB">
        <w:rPr>
          <w:rFonts w:ascii="Times New Roman" w:hAnsi="Times New Roman" w:cs="Times New Roman"/>
          <w:sz w:val="28"/>
          <w:szCs w:val="28"/>
        </w:rPr>
        <w:t>исходя из квоты на награждение – 20 человек в год в сумме 11 494,00 рубля с учетом НДФЛ</w:t>
      </w:r>
      <w:bookmarkStart w:id="16" w:name="_Hlk87867429"/>
      <w:r w:rsidR="009F7DBB" w:rsidRPr="000C30EB">
        <w:rPr>
          <w:rFonts w:ascii="Times New Roman" w:hAnsi="Times New Roman" w:cs="Times New Roman"/>
          <w:sz w:val="28"/>
          <w:szCs w:val="28"/>
        </w:rPr>
        <w:t>.</w:t>
      </w:r>
      <w:r w:rsidR="00CF0F25" w:rsidRPr="000C30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52394" w14:textId="3A616194" w:rsidR="00BA04E4" w:rsidRPr="000C30EB" w:rsidRDefault="009B7DBA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149">
        <w:rPr>
          <w:rFonts w:ascii="Times New Roman" w:hAnsi="Times New Roman" w:cs="Times New Roman"/>
          <w:sz w:val="28"/>
          <w:szCs w:val="28"/>
        </w:rPr>
        <w:t xml:space="preserve">КСО МО «Ленский район» обращает внимание, что указанные выплаты не индексировались с момента принятия муниципального правового акта </w:t>
      </w:r>
      <w:r w:rsidR="00B27149">
        <w:rPr>
          <w:rFonts w:ascii="Times New Roman" w:hAnsi="Times New Roman" w:cs="Times New Roman"/>
          <w:sz w:val="28"/>
          <w:szCs w:val="28"/>
        </w:rPr>
        <w:t>– Постановления главы от 20.06.2012 № 12-03-000591/12</w:t>
      </w:r>
      <w:r w:rsidR="00DB40FD" w:rsidRPr="000C30EB">
        <w:rPr>
          <w:rFonts w:ascii="Times New Roman" w:hAnsi="Times New Roman" w:cs="Times New Roman"/>
          <w:sz w:val="28"/>
          <w:szCs w:val="28"/>
        </w:rPr>
        <w:t xml:space="preserve"> </w:t>
      </w:r>
      <w:r w:rsidR="00B27149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="00117FAC">
        <w:rPr>
          <w:rFonts w:ascii="Times New Roman" w:hAnsi="Times New Roman" w:cs="Times New Roman"/>
          <w:sz w:val="28"/>
          <w:szCs w:val="28"/>
        </w:rPr>
        <w:t xml:space="preserve">в </w:t>
      </w:r>
      <w:r w:rsidR="00B27149">
        <w:rPr>
          <w:rFonts w:ascii="Times New Roman" w:hAnsi="Times New Roman" w:cs="Times New Roman"/>
          <w:sz w:val="28"/>
          <w:szCs w:val="28"/>
        </w:rPr>
        <w:t>Постановлени</w:t>
      </w:r>
      <w:r w:rsidR="00117FAC">
        <w:rPr>
          <w:rFonts w:ascii="Times New Roman" w:hAnsi="Times New Roman" w:cs="Times New Roman"/>
          <w:sz w:val="28"/>
          <w:szCs w:val="28"/>
        </w:rPr>
        <w:t>е</w:t>
      </w:r>
      <w:r w:rsidR="00B27149">
        <w:rPr>
          <w:rFonts w:ascii="Times New Roman" w:hAnsi="Times New Roman" w:cs="Times New Roman"/>
          <w:sz w:val="28"/>
          <w:szCs w:val="28"/>
        </w:rPr>
        <w:t xml:space="preserve"> главы от 25.05.2011 № 12-03-000634/11 «Об утверждении Положения о знаке отличия «За заслуги перед Ленским районом»</w:t>
      </w:r>
      <w:r w:rsidR="00117FAC">
        <w:rPr>
          <w:rFonts w:ascii="Times New Roman" w:hAnsi="Times New Roman" w:cs="Times New Roman"/>
          <w:sz w:val="28"/>
          <w:szCs w:val="28"/>
        </w:rPr>
        <w:t>»</w:t>
      </w:r>
      <w:r w:rsidR="00B27149">
        <w:rPr>
          <w:rFonts w:ascii="Times New Roman" w:hAnsi="Times New Roman" w:cs="Times New Roman"/>
          <w:sz w:val="28"/>
          <w:szCs w:val="28"/>
        </w:rPr>
        <w:t>.</w:t>
      </w:r>
    </w:p>
    <w:bookmarkEnd w:id="16"/>
    <w:p w14:paraId="5BB3FBAA" w14:textId="18A31C9B" w:rsidR="002F6147" w:rsidRPr="00FB2CA1" w:rsidRDefault="002F6147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2.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Pr="00FB2CA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FB2CA1">
        <w:rPr>
          <w:rFonts w:ascii="Times New Roman" w:hAnsi="Times New Roman" w:cs="Times New Roman"/>
          <w:b/>
          <w:bCs/>
          <w:sz w:val="28"/>
          <w:szCs w:val="28"/>
        </w:rPr>
        <w:t>0300 «Национальная безопасность и правоохранительная деятельность»</w:t>
      </w:r>
      <w:r w:rsidRPr="00FB2CA1">
        <w:rPr>
          <w:rFonts w:ascii="Times New Roman" w:hAnsi="Times New Roman" w:cs="Times New Roman"/>
          <w:sz w:val="28"/>
          <w:szCs w:val="28"/>
        </w:rPr>
        <w:t xml:space="preserve"> на 202</w:t>
      </w:r>
      <w:r w:rsidR="00BD53D1">
        <w:rPr>
          <w:rFonts w:ascii="Times New Roman" w:hAnsi="Times New Roman" w:cs="Times New Roman"/>
          <w:sz w:val="28"/>
          <w:szCs w:val="28"/>
        </w:rPr>
        <w:t>4</w:t>
      </w:r>
      <w:r w:rsidRPr="00FB2CA1">
        <w:rPr>
          <w:rFonts w:ascii="Times New Roman" w:hAnsi="Times New Roman" w:cs="Times New Roman"/>
          <w:sz w:val="28"/>
          <w:szCs w:val="28"/>
        </w:rPr>
        <w:t xml:space="preserve"> год</w:t>
      </w:r>
      <w:r w:rsidR="00E87811" w:rsidRPr="00FB2CA1">
        <w:rPr>
          <w:rFonts w:ascii="Times New Roman" w:hAnsi="Times New Roman" w:cs="Times New Roman"/>
          <w:sz w:val="28"/>
          <w:szCs w:val="28"/>
        </w:rPr>
        <w:t xml:space="preserve"> запланированы в объеме </w:t>
      </w:r>
      <w:r w:rsidR="00BD53D1">
        <w:rPr>
          <w:rFonts w:ascii="Times New Roman" w:hAnsi="Times New Roman" w:cs="Times New Roman"/>
          <w:sz w:val="28"/>
          <w:szCs w:val="28"/>
        </w:rPr>
        <w:t>16 368 913</w:t>
      </w:r>
      <w:r w:rsidR="00F23D55" w:rsidRPr="00FB2CA1">
        <w:rPr>
          <w:rFonts w:ascii="Times New Roman" w:hAnsi="Times New Roman" w:cs="Times New Roman"/>
          <w:sz w:val="28"/>
          <w:szCs w:val="28"/>
        </w:rPr>
        <w:t>,00</w:t>
      </w:r>
      <w:r w:rsidR="00E87811" w:rsidRPr="00FB2C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F23D55" w:rsidRPr="00FB2CA1">
        <w:rPr>
          <w:rFonts w:ascii="Times New Roman" w:hAnsi="Times New Roman" w:cs="Times New Roman"/>
          <w:sz w:val="28"/>
          <w:szCs w:val="28"/>
        </w:rPr>
        <w:t>я</w:t>
      </w:r>
      <w:r w:rsidRPr="00FB2C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CA84D9" w14:textId="1DA0A937" w:rsidR="002F6147" w:rsidRPr="00FB2CA1" w:rsidRDefault="00F423F8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2.1.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="002F6147" w:rsidRPr="00FB2CA1">
        <w:rPr>
          <w:rFonts w:ascii="Times New Roman" w:hAnsi="Times New Roman" w:cs="Times New Roman"/>
          <w:sz w:val="28"/>
          <w:szCs w:val="28"/>
        </w:rPr>
        <w:t>По подразделу 03</w:t>
      </w:r>
      <w:r w:rsidR="00293606" w:rsidRPr="00FB2CA1">
        <w:rPr>
          <w:rFonts w:ascii="Times New Roman" w:hAnsi="Times New Roman" w:cs="Times New Roman"/>
          <w:sz w:val="28"/>
          <w:szCs w:val="28"/>
        </w:rPr>
        <w:t>10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данного раздела на 202</w:t>
      </w:r>
      <w:r w:rsidR="000018D5">
        <w:rPr>
          <w:rFonts w:ascii="Times New Roman" w:hAnsi="Times New Roman" w:cs="Times New Roman"/>
          <w:sz w:val="28"/>
          <w:szCs w:val="28"/>
        </w:rPr>
        <w:t>4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год отражены расходы:</w:t>
      </w:r>
    </w:p>
    <w:p w14:paraId="4E573560" w14:textId="04A71E73" w:rsidR="002F6147" w:rsidRPr="00FB2CA1" w:rsidRDefault="002F6147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 xml:space="preserve">-  </w:t>
      </w:r>
      <w:r w:rsidR="00E1428E" w:rsidRPr="00E1428E">
        <w:rPr>
          <w:rFonts w:ascii="Times New Roman" w:hAnsi="Times New Roman" w:cs="Times New Roman"/>
          <w:i/>
          <w:iCs/>
          <w:sz w:val="28"/>
          <w:szCs w:val="28"/>
          <w:u w:val="single"/>
        </w:rPr>
        <w:t>15 368 913,00 рубля</w:t>
      </w:r>
      <w:r w:rsidR="00E1428E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E1428E">
        <w:rPr>
          <w:rFonts w:ascii="Times New Roman" w:hAnsi="Times New Roman" w:cs="Times New Roman"/>
          <w:sz w:val="28"/>
          <w:szCs w:val="28"/>
        </w:rPr>
        <w:t xml:space="preserve">– на </w:t>
      </w:r>
      <w:r w:rsidRPr="00FB2CA1">
        <w:rPr>
          <w:rFonts w:ascii="Times New Roman" w:hAnsi="Times New Roman" w:cs="Times New Roman"/>
          <w:sz w:val="28"/>
          <w:szCs w:val="28"/>
        </w:rPr>
        <w:t>обеспечение деятельности МКУ «ЕДДС»;</w:t>
      </w:r>
    </w:p>
    <w:p w14:paraId="02A774BA" w14:textId="09E2A3E8" w:rsidR="002F6147" w:rsidRPr="00FB2CA1" w:rsidRDefault="002F6147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 xml:space="preserve">- </w:t>
      </w:r>
      <w:r w:rsidR="00E1428E" w:rsidRPr="00E1428E">
        <w:rPr>
          <w:rFonts w:ascii="Times New Roman" w:hAnsi="Times New Roman" w:cs="Times New Roman"/>
          <w:i/>
          <w:iCs/>
          <w:sz w:val="28"/>
          <w:szCs w:val="28"/>
          <w:u w:val="single"/>
        </w:rPr>
        <w:t>1 000 000,00 рублей</w:t>
      </w:r>
      <w:r w:rsidR="00E1428E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E1428E">
        <w:rPr>
          <w:rFonts w:ascii="Times New Roman" w:hAnsi="Times New Roman" w:cs="Times New Roman"/>
          <w:sz w:val="28"/>
          <w:szCs w:val="28"/>
        </w:rPr>
        <w:t xml:space="preserve">– на </w:t>
      </w:r>
      <w:r w:rsidRPr="00FB2CA1">
        <w:rPr>
          <w:rFonts w:ascii="Times New Roman" w:hAnsi="Times New Roman" w:cs="Times New Roman"/>
          <w:sz w:val="28"/>
          <w:szCs w:val="28"/>
        </w:rPr>
        <w:t>предупреждение и ликвидацию последствий чрезвычайных ситуаций и стихийных бедствий природного и техногенного характера</w:t>
      </w:r>
      <w:r w:rsidR="00E1428E">
        <w:rPr>
          <w:rFonts w:ascii="Times New Roman" w:hAnsi="Times New Roman" w:cs="Times New Roman"/>
          <w:sz w:val="28"/>
          <w:szCs w:val="28"/>
        </w:rPr>
        <w:t>.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396A4" w14:textId="69C6E4CB" w:rsidR="00F423F8" w:rsidRPr="00FB2CA1" w:rsidRDefault="00F423F8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3.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Pr="00FB2CA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FB2CA1">
        <w:rPr>
          <w:rFonts w:ascii="Times New Roman" w:hAnsi="Times New Roman" w:cs="Times New Roman"/>
          <w:b/>
          <w:bCs/>
          <w:sz w:val="28"/>
          <w:szCs w:val="28"/>
        </w:rPr>
        <w:t>0400 «Национальная экономика»</w:t>
      </w:r>
      <w:r w:rsidRPr="00FB2CA1">
        <w:rPr>
          <w:rFonts w:ascii="Times New Roman" w:hAnsi="Times New Roman" w:cs="Times New Roman"/>
          <w:sz w:val="28"/>
          <w:szCs w:val="28"/>
        </w:rPr>
        <w:t xml:space="preserve"> на 20</w:t>
      </w:r>
      <w:r w:rsidR="001F0515" w:rsidRPr="00FB2CA1">
        <w:rPr>
          <w:rFonts w:ascii="Times New Roman" w:hAnsi="Times New Roman" w:cs="Times New Roman"/>
          <w:sz w:val="28"/>
          <w:szCs w:val="28"/>
        </w:rPr>
        <w:t>2</w:t>
      </w:r>
      <w:r w:rsidR="001218AE">
        <w:rPr>
          <w:rFonts w:ascii="Times New Roman" w:hAnsi="Times New Roman" w:cs="Times New Roman"/>
          <w:sz w:val="28"/>
          <w:szCs w:val="28"/>
        </w:rPr>
        <w:t>4</w:t>
      </w:r>
      <w:r w:rsidRPr="00FB2CA1">
        <w:rPr>
          <w:rFonts w:ascii="Times New Roman" w:hAnsi="Times New Roman" w:cs="Times New Roman"/>
          <w:sz w:val="28"/>
          <w:szCs w:val="28"/>
        </w:rPr>
        <w:t xml:space="preserve"> год</w:t>
      </w:r>
      <w:r w:rsidR="00293606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1F0515" w:rsidRPr="00FB2CA1">
        <w:rPr>
          <w:rFonts w:ascii="Times New Roman" w:hAnsi="Times New Roman" w:cs="Times New Roman"/>
          <w:sz w:val="28"/>
          <w:szCs w:val="28"/>
        </w:rPr>
        <w:t xml:space="preserve">запланированы в объеме </w:t>
      </w:r>
      <w:r w:rsidR="001218AE">
        <w:rPr>
          <w:rFonts w:ascii="Times New Roman" w:hAnsi="Times New Roman" w:cs="Times New Roman"/>
          <w:sz w:val="28"/>
          <w:szCs w:val="28"/>
        </w:rPr>
        <w:t>4 199 697,85</w:t>
      </w:r>
      <w:r w:rsidR="001F0515" w:rsidRPr="00FB2CA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921B2" w:rsidRPr="00FB2CA1">
        <w:rPr>
          <w:rFonts w:ascii="Times New Roman" w:hAnsi="Times New Roman" w:cs="Times New Roman"/>
          <w:sz w:val="28"/>
          <w:szCs w:val="28"/>
        </w:rPr>
        <w:t>,</w:t>
      </w:r>
      <w:r w:rsidR="001F0515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Pr="00FB2CA1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4F06CA99" w14:textId="3428B00E" w:rsidR="00F423F8" w:rsidRPr="00FB2CA1" w:rsidRDefault="00F423F8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3.1.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Pr="00FB2CA1">
        <w:rPr>
          <w:rFonts w:ascii="Times New Roman" w:hAnsi="Times New Roman" w:cs="Times New Roman"/>
          <w:sz w:val="28"/>
          <w:szCs w:val="28"/>
        </w:rPr>
        <w:t>По подразделу 0401 «Общеэкономические вопросы» на 202</w:t>
      </w:r>
      <w:r w:rsidR="00C2702A">
        <w:rPr>
          <w:rFonts w:ascii="Times New Roman" w:hAnsi="Times New Roman" w:cs="Times New Roman"/>
          <w:sz w:val="28"/>
          <w:szCs w:val="28"/>
        </w:rPr>
        <w:t>4</w:t>
      </w:r>
      <w:r w:rsidRPr="00FB2CA1">
        <w:rPr>
          <w:rFonts w:ascii="Times New Roman" w:hAnsi="Times New Roman" w:cs="Times New Roman"/>
          <w:sz w:val="28"/>
          <w:szCs w:val="28"/>
        </w:rPr>
        <w:t xml:space="preserve"> год отражены расходы по доплате к заработной плате специалиста, выполняющего отдельные государственные полномочия по регулированию цен (тарифов) в размере </w:t>
      </w:r>
      <w:r w:rsidR="00C2702A">
        <w:rPr>
          <w:rFonts w:ascii="Times New Roman" w:hAnsi="Times New Roman" w:cs="Times New Roman"/>
          <w:sz w:val="28"/>
          <w:szCs w:val="28"/>
        </w:rPr>
        <w:t>331 283,66</w:t>
      </w:r>
      <w:r w:rsidRPr="00FB2C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C2702A">
        <w:rPr>
          <w:rFonts w:ascii="Times New Roman" w:hAnsi="Times New Roman" w:cs="Times New Roman"/>
          <w:sz w:val="28"/>
          <w:szCs w:val="28"/>
        </w:rPr>
        <w:t>я</w:t>
      </w:r>
      <w:r w:rsidR="007921B2" w:rsidRPr="00FB2CA1">
        <w:rPr>
          <w:rFonts w:ascii="Times New Roman" w:hAnsi="Times New Roman" w:cs="Times New Roman"/>
          <w:sz w:val="28"/>
          <w:szCs w:val="28"/>
        </w:rPr>
        <w:t>.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D0E7B" w14:textId="78DE5C70" w:rsidR="00A07EB7" w:rsidRDefault="00F423F8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3.2.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Pr="00FB2CA1">
        <w:rPr>
          <w:rFonts w:ascii="Times New Roman" w:hAnsi="Times New Roman" w:cs="Times New Roman"/>
          <w:sz w:val="28"/>
          <w:szCs w:val="28"/>
        </w:rPr>
        <w:t xml:space="preserve">По подразделу 0405 «Сельское хозяйство и рыболовство» </w:t>
      </w:r>
      <w:r w:rsidR="00A07EB7">
        <w:rPr>
          <w:rFonts w:ascii="Times New Roman" w:hAnsi="Times New Roman" w:cs="Times New Roman"/>
          <w:sz w:val="28"/>
          <w:szCs w:val="28"/>
        </w:rPr>
        <w:t>предусмотрен</w:t>
      </w:r>
      <w:r w:rsidR="00EE7F4D">
        <w:rPr>
          <w:rFonts w:ascii="Times New Roman" w:hAnsi="Times New Roman" w:cs="Times New Roman"/>
          <w:sz w:val="28"/>
          <w:szCs w:val="28"/>
        </w:rPr>
        <w:t>ы расходы в сумме</w:t>
      </w:r>
      <w:r w:rsidR="00A07EB7">
        <w:rPr>
          <w:rFonts w:ascii="Times New Roman" w:hAnsi="Times New Roman" w:cs="Times New Roman"/>
          <w:sz w:val="28"/>
          <w:szCs w:val="28"/>
        </w:rPr>
        <w:t xml:space="preserve"> 3 868 414,19 рублей, в том числе:</w:t>
      </w:r>
    </w:p>
    <w:p w14:paraId="52973230" w14:textId="61408C61" w:rsidR="00F423F8" w:rsidRPr="00FB2CA1" w:rsidRDefault="00A07EB7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EB7">
        <w:rPr>
          <w:rFonts w:ascii="Times New Roman" w:hAnsi="Times New Roman" w:cs="Times New Roman"/>
          <w:i/>
          <w:iCs/>
          <w:sz w:val="28"/>
          <w:szCs w:val="28"/>
          <w:u w:val="single"/>
        </w:rPr>
        <w:t>3 408 414,19 рублей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423F8" w:rsidRPr="00FB2C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F8" w:rsidRPr="00FB2CA1">
        <w:rPr>
          <w:rFonts w:ascii="Times New Roman" w:hAnsi="Times New Roman" w:cs="Times New Roman"/>
          <w:sz w:val="28"/>
          <w:szCs w:val="28"/>
        </w:rPr>
        <w:t>доплату по заработной плате специалистам МКУ «УСХ», осуществляющи</w:t>
      </w:r>
      <w:r w:rsidR="001F0515" w:rsidRPr="00FB2CA1">
        <w:rPr>
          <w:rFonts w:ascii="Times New Roman" w:hAnsi="Times New Roman" w:cs="Times New Roman"/>
          <w:sz w:val="28"/>
          <w:szCs w:val="28"/>
        </w:rPr>
        <w:t>м</w:t>
      </w:r>
      <w:r w:rsidR="00F423F8" w:rsidRPr="00FB2CA1">
        <w:rPr>
          <w:rFonts w:ascii="Times New Roman" w:hAnsi="Times New Roman" w:cs="Times New Roman"/>
          <w:sz w:val="28"/>
          <w:szCs w:val="28"/>
        </w:rPr>
        <w:t xml:space="preserve"> переданные отдельные государственные полномочия</w:t>
      </w:r>
      <w:r w:rsidR="007921B2" w:rsidRPr="00FB2CA1">
        <w:rPr>
          <w:rFonts w:ascii="Times New Roman" w:hAnsi="Times New Roman" w:cs="Times New Roman"/>
          <w:sz w:val="28"/>
          <w:szCs w:val="28"/>
        </w:rPr>
        <w:t>.</w:t>
      </w:r>
    </w:p>
    <w:p w14:paraId="11C7DBF0" w14:textId="1213FC6D" w:rsidR="00632029" w:rsidRPr="00FB2CA1" w:rsidRDefault="00A07EB7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EB7">
        <w:rPr>
          <w:rFonts w:ascii="Times New Roman" w:hAnsi="Times New Roman" w:cs="Times New Roman"/>
          <w:i/>
          <w:iCs/>
          <w:sz w:val="28"/>
          <w:szCs w:val="28"/>
          <w:u w:val="single"/>
        </w:rPr>
        <w:t>460 000,00 рублей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2029" w:rsidRPr="00FB2CA1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029" w:rsidRPr="00FB2CA1">
        <w:rPr>
          <w:rFonts w:ascii="Times New Roman" w:hAnsi="Times New Roman" w:cs="Times New Roman"/>
          <w:sz w:val="28"/>
          <w:szCs w:val="28"/>
        </w:rPr>
        <w:t xml:space="preserve">на выплату вознаграждения за сдачу добытых волков </w:t>
      </w:r>
      <w:proofErr w:type="spellStart"/>
      <w:r w:rsidR="00632029" w:rsidRPr="00FB2CA1">
        <w:rPr>
          <w:rFonts w:ascii="Times New Roman" w:hAnsi="Times New Roman" w:cs="Times New Roman"/>
          <w:sz w:val="28"/>
          <w:szCs w:val="28"/>
        </w:rPr>
        <w:t>охотопользователями</w:t>
      </w:r>
      <w:proofErr w:type="spellEnd"/>
      <w:r w:rsidR="00632029" w:rsidRPr="00FB2CA1">
        <w:rPr>
          <w:rFonts w:ascii="Times New Roman" w:hAnsi="Times New Roman" w:cs="Times New Roman"/>
          <w:sz w:val="28"/>
          <w:szCs w:val="28"/>
        </w:rPr>
        <w:t xml:space="preserve"> МО «Ленский район</w:t>
      </w:r>
      <w:r w:rsidR="00A14012">
        <w:rPr>
          <w:rFonts w:ascii="Times New Roman" w:hAnsi="Times New Roman" w:cs="Times New Roman"/>
          <w:sz w:val="28"/>
          <w:szCs w:val="28"/>
        </w:rPr>
        <w:t>».</w:t>
      </w:r>
      <w:r w:rsidR="00632029" w:rsidRPr="00FB2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89F53" w14:textId="115563D6" w:rsidR="00321443" w:rsidRDefault="00F423F8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B2CA1">
        <w:rPr>
          <w:rFonts w:ascii="Times New Roman" w:hAnsi="Times New Roman" w:cs="Times New Roman"/>
          <w:sz w:val="28"/>
          <w:szCs w:val="28"/>
        </w:rPr>
        <w:tab/>
        <w:t xml:space="preserve">Расходы по разделу </w:t>
      </w:r>
      <w:r w:rsidRPr="00FB2CA1">
        <w:rPr>
          <w:rFonts w:ascii="Times New Roman" w:hAnsi="Times New Roman" w:cs="Times New Roman"/>
          <w:b/>
          <w:bCs/>
          <w:sz w:val="28"/>
          <w:szCs w:val="28"/>
        </w:rPr>
        <w:t>0700 «Образование»</w:t>
      </w:r>
      <w:r w:rsidRPr="00FB2CA1">
        <w:rPr>
          <w:rFonts w:ascii="Times New Roman" w:hAnsi="Times New Roman" w:cs="Times New Roman"/>
          <w:sz w:val="28"/>
          <w:szCs w:val="28"/>
        </w:rPr>
        <w:t xml:space="preserve"> на 202</w:t>
      </w:r>
      <w:r w:rsidR="00E2367E">
        <w:rPr>
          <w:rFonts w:ascii="Times New Roman" w:hAnsi="Times New Roman" w:cs="Times New Roman"/>
          <w:sz w:val="28"/>
          <w:szCs w:val="28"/>
        </w:rPr>
        <w:t>4</w:t>
      </w:r>
      <w:r w:rsidRPr="00FB2CA1">
        <w:rPr>
          <w:rFonts w:ascii="Times New Roman" w:hAnsi="Times New Roman" w:cs="Times New Roman"/>
          <w:sz w:val="28"/>
          <w:szCs w:val="28"/>
        </w:rPr>
        <w:t xml:space="preserve"> год определены в сумме </w:t>
      </w:r>
      <w:r w:rsidR="00E2367E">
        <w:rPr>
          <w:rFonts w:ascii="Times New Roman" w:hAnsi="Times New Roman" w:cs="Times New Roman"/>
          <w:sz w:val="28"/>
          <w:szCs w:val="28"/>
        </w:rPr>
        <w:t>59 870 449,28</w:t>
      </w:r>
      <w:r w:rsidRPr="00FB2CA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1790">
        <w:rPr>
          <w:rFonts w:ascii="Times New Roman" w:hAnsi="Times New Roman" w:cs="Times New Roman"/>
          <w:sz w:val="28"/>
          <w:szCs w:val="28"/>
        </w:rPr>
        <w:t xml:space="preserve"> </w:t>
      </w:r>
      <w:r w:rsidR="0093418F">
        <w:rPr>
          <w:rFonts w:ascii="Times New Roman" w:hAnsi="Times New Roman" w:cs="Times New Roman"/>
          <w:sz w:val="28"/>
          <w:szCs w:val="28"/>
        </w:rPr>
        <w:t>и</w:t>
      </w:r>
      <w:r w:rsidR="00CF7324">
        <w:rPr>
          <w:rFonts w:ascii="Times New Roman" w:hAnsi="Times New Roman" w:cs="Times New Roman"/>
          <w:sz w:val="28"/>
          <w:szCs w:val="28"/>
        </w:rPr>
        <w:t xml:space="preserve"> </w:t>
      </w:r>
      <w:r w:rsidRPr="00FB2CA1">
        <w:rPr>
          <w:rFonts w:ascii="Times New Roman" w:hAnsi="Times New Roman" w:cs="Times New Roman"/>
          <w:sz w:val="28"/>
          <w:szCs w:val="28"/>
        </w:rPr>
        <w:t>предусмотрены</w:t>
      </w:r>
      <w:r w:rsidR="00321443">
        <w:rPr>
          <w:rFonts w:ascii="Times New Roman" w:hAnsi="Times New Roman" w:cs="Times New Roman"/>
          <w:sz w:val="28"/>
          <w:szCs w:val="28"/>
        </w:rPr>
        <w:t>:</w:t>
      </w:r>
    </w:p>
    <w:p w14:paraId="31DB33E1" w14:textId="71D65FA5" w:rsidR="00F423F8" w:rsidRDefault="0032144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23F8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Pr="006D1B19">
        <w:rPr>
          <w:rFonts w:ascii="Times New Roman" w:hAnsi="Times New Roman" w:cs="Times New Roman"/>
          <w:i/>
          <w:iCs/>
          <w:sz w:val="28"/>
          <w:szCs w:val="28"/>
          <w:u w:val="single"/>
        </w:rPr>
        <w:t>7 610 478,28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74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00746">
        <w:rPr>
          <w:rFonts w:ascii="Times New Roman" w:hAnsi="Times New Roman" w:cs="Times New Roman"/>
          <w:sz w:val="28"/>
          <w:szCs w:val="28"/>
        </w:rPr>
        <w:t xml:space="preserve"> </w:t>
      </w:r>
      <w:r w:rsidR="005E659D" w:rsidRPr="00FB2CA1">
        <w:rPr>
          <w:rFonts w:ascii="Times New Roman" w:hAnsi="Times New Roman" w:cs="Times New Roman"/>
          <w:sz w:val="28"/>
          <w:szCs w:val="28"/>
        </w:rPr>
        <w:t>уплату налога на имущество</w:t>
      </w:r>
      <w:r w:rsidR="00FF45F7" w:rsidRPr="00FB2CA1">
        <w:rPr>
          <w:rFonts w:ascii="Times New Roman" w:hAnsi="Times New Roman" w:cs="Times New Roman"/>
          <w:sz w:val="28"/>
          <w:szCs w:val="28"/>
        </w:rPr>
        <w:t xml:space="preserve"> по объекту «Детский сад на 315 мест г. Ленск»</w:t>
      </w:r>
      <w:r w:rsidR="005E659D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FF45F7" w:rsidRPr="00FB2CA1">
        <w:rPr>
          <w:rFonts w:ascii="Times New Roman" w:hAnsi="Times New Roman" w:cs="Times New Roman"/>
          <w:sz w:val="28"/>
          <w:szCs w:val="28"/>
        </w:rPr>
        <w:t>в рамках Соглашения ГЧП от 31.12.2015 № СР-10</w:t>
      </w:r>
      <w:r w:rsidR="00C00746">
        <w:rPr>
          <w:rFonts w:ascii="Times New Roman" w:hAnsi="Times New Roman" w:cs="Times New Roman"/>
          <w:sz w:val="28"/>
          <w:szCs w:val="28"/>
        </w:rPr>
        <w:t>;</w:t>
      </w:r>
    </w:p>
    <w:p w14:paraId="02FFC96F" w14:textId="2E538E35" w:rsidR="00C00746" w:rsidRPr="00CC042D" w:rsidRDefault="00C00746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0746">
        <w:rPr>
          <w:rFonts w:ascii="Times New Roman" w:hAnsi="Times New Roman" w:cs="Times New Roman"/>
          <w:i/>
          <w:iCs/>
          <w:sz w:val="28"/>
          <w:szCs w:val="28"/>
          <w:u w:val="single"/>
        </w:rPr>
        <w:t>50 000 000,00 руб.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F439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капитальные вложения на строительство </w:t>
      </w:r>
      <w:r w:rsidRPr="00CC042D">
        <w:rPr>
          <w:rFonts w:ascii="Times New Roman" w:hAnsi="Times New Roman" w:cs="Times New Roman"/>
          <w:sz w:val="28"/>
          <w:szCs w:val="28"/>
        </w:rPr>
        <w:t>спортивного зала в с. Дорожный</w:t>
      </w:r>
      <w:r w:rsidR="00413D84" w:rsidRPr="00CC042D">
        <w:rPr>
          <w:rFonts w:ascii="Times New Roman" w:hAnsi="Times New Roman" w:cs="Times New Roman"/>
          <w:sz w:val="28"/>
          <w:szCs w:val="28"/>
        </w:rPr>
        <w:t>;</w:t>
      </w:r>
    </w:p>
    <w:p w14:paraId="0BF27901" w14:textId="30B1D00C" w:rsidR="00413D84" w:rsidRPr="00FB2CA1" w:rsidRDefault="00413D84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42D">
        <w:rPr>
          <w:rFonts w:ascii="Times New Roman" w:hAnsi="Times New Roman" w:cs="Times New Roman"/>
          <w:sz w:val="28"/>
          <w:szCs w:val="28"/>
        </w:rPr>
        <w:t xml:space="preserve">- </w:t>
      </w:r>
      <w:r w:rsidRPr="00CC042D">
        <w:rPr>
          <w:rFonts w:ascii="Times New Roman" w:hAnsi="Times New Roman" w:cs="Times New Roman"/>
          <w:i/>
          <w:iCs/>
          <w:sz w:val="28"/>
          <w:szCs w:val="28"/>
          <w:u w:val="single"/>
        </w:rPr>
        <w:t>2 259 971,00 руб.</w:t>
      </w:r>
      <w:r w:rsidRPr="00CC042D">
        <w:rPr>
          <w:rFonts w:ascii="Times New Roman" w:hAnsi="Times New Roman" w:cs="Times New Roman"/>
          <w:sz w:val="28"/>
          <w:szCs w:val="28"/>
        </w:rPr>
        <w:t xml:space="preserve"> </w:t>
      </w:r>
      <w:r w:rsidR="004665E6" w:rsidRPr="00CC042D">
        <w:rPr>
          <w:rFonts w:ascii="Times New Roman" w:hAnsi="Times New Roman" w:cs="Times New Roman"/>
          <w:sz w:val="28"/>
          <w:szCs w:val="28"/>
        </w:rPr>
        <w:t>–</w:t>
      </w:r>
      <w:r w:rsidR="008B2BA2">
        <w:rPr>
          <w:rFonts w:ascii="Times New Roman" w:hAnsi="Times New Roman" w:cs="Times New Roman"/>
          <w:sz w:val="28"/>
          <w:szCs w:val="28"/>
        </w:rPr>
        <w:t xml:space="preserve"> </w:t>
      </w:r>
      <w:r w:rsidR="006833F6">
        <w:rPr>
          <w:rFonts w:ascii="Times New Roman" w:hAnsi="Times New Roman" w:cs="Times New Roman"/>
          <w:sz w:val="28"/>
          <w:szCs w:val="28"/>
        </w:rPr>
        <w:t>на образовательные услуги по основным программам профессионального обучения и дополнительным профессиональным программам в соответствии с письмом Минфина России от 05.09.2023 № 02-05-11/84640.</w:t>
      </w:r>
    </w:p>
    <w:p w14:paraId="6D35B6AB" w14:textId="13E3C463" w:rsidR="002F6147" w:rsidRPr="00FB2CA1" w:rsidRDefault="004C55B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6147" w:rsidRPr="00FB2CA1">
        <w:rPr>
          <w:rFonts w:ascii="Times New Roman" w:hAnsi="Times New Roman" w:cs="Times New Roman"/>
          <w:sz w:val="28"/>
          <w:szCs w:val="28"/>
        </w:rPr>
        <w:t>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2F6147" w:rsidRPr="00FB2CA1">
        <w:rPr>
          <w:rFonts w:ascii="Times New Roman" w:hAnsi="Times New Roman" w:cs="Times New Roman"/>
          <w:b/>
          <w:bCs/>
          <w:sz w:val="28"/>
          <w:szCs w:val="28"/>
        </w:rPr>
        <w:t>1000 «Социальная политика»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год</w:t>
      </w:r>
      <w:r w:rsidR="00FF45F7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Pr="00FB2CA1">
        <w:rPr>
          <w:rFonts w:ascii="Times New Roman" w:hAnsi="Times New Roman" w:cs="Times New Roman"/>
          <w:sz w:val="28"/>
          <w:szCs w:val="28"/>
        </w:rPr>
        <w:t xml:space="preserve">запланированы в объеме </w:t>
      </w:r>
      <w:r>
        <w:rPr>
          <w:rFonts w:ascii="Times New Roman" w:hAnsi="Times New Roman" w:cs="Times New Roman"/>
          <w:sz w:val="28"/>
          <w:szCs w:val="28"/>
        </w:rPr>
        <w:t xml:space="preserve">65 527 741,61 рубль, </w:t>
      </w:r>
      <w:r w:rsidR="002F6147" w:rsidRPr="00FB2CA1">
        <w:rPr>
          <w:rFonts w:ascii="Times New Roman" w:hAnsi="Times New Roman" w:cs="Times New Roman"/>
          <w:sz w:val="28"/>
          <w:szCs w:val="28"/>
        </w:rPr>
        <w:t>в том числе по подразделам:</w:t>
      </w:r>
    </w:p>
    <w:p w14:paraId="40ADB9AE" w14:textId="45598991" w:rsidR="002F6147" w:rsidRPr="00FB2CA1" w:rsidRDefault="004C55B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23F8" w:rsidRPr="00FB2CA1">
        <w:rPr>
          <w:rFonts w:ascii="Times New Roman" w:hAnsi="Times New Roman" w:cs="Times New Roman"/>
          <w:sz w:val="28"/>
          <w:szCs w:val="28"/>
        </w:rPr>
        <w:t>.1. П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о подразделу 1001 «Пенсионное обеспечение» расходы </w:t>
      </w:r>
      <w:r w:rsidR="00083FBA" w:rsidRPr="00FB2CA1">
        <w:rPr>
          <w:rFonts w:ascii="Times New Roman" w:hAnsi="Times New Roman" w:cs="Times New Roman"/>
          <w:sz w:val="28"/>
          <w:szCs w:val="28"/>
        </w:rPr>
        <w:t xml:space="preserve">запланированы в сумме </w:t>
      </w:r>
      <w:r w:rsidR="008B2465">
        <w:rPr>
          <w:rFonts w:ascii="Times New Roman" w:hAnsi="Times New Roman" w:cs="Times New Roman"/>
          <w:sz w:val="28"/>
          <w:szCs w:val="28"/>
        </w:rPr>
        <w:t>4 364 315</w:t>
      </w:r>
      <w:r w:rsidR="00D3221B" w:rsidRPr="00FB2CA1">
        <w:rPr>
          <w:rFonts w:ascii="Times New Roman" w:hAnsi="Times New Roman" w:cs="Times New Roman"/>
          <w:sz w:val="28"/>
          <w:szCs w:val="28"/>
        </w:rPr>
        <w:t>,00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A01A87" w:rsidRPr="00FB2CA1">
        <w:rPr>
          <w:rFonts w:ascii="Times New Roman" w:hAnsi="Times New Roman" w:cs="Times New Roman"/>
          <w:sz w:val="28"/>
          <w:szCs w:val="28"/>
        </w:rPr>
        <w:t>ей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. По данному разделу отражены </w:t>
      </w:r>
      <w:r w:rsidR="00632243" w:rsidRPr="00FB2CA1">
        <w:rPr>
          <w:rFonts w:ascii="Times New Roman" w:hAnsi="Times New Roman" w:cs="Times New Roman"/>
          <w:sz w:val="28"/>
          <w:szCs w:val="28"/>
        </w:rPr>
        <w:t xml:space="preserve">публичные нормативные обязательства 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на </w:t>
      </w:r>
      <w:r w:rsidR="00D3221B" w:rsidRPr="00FB2CA1">
        <w:rPr>
          <w:rFonts w:ascii="Times New Roman" w:hAnsi="Times New Roman" w:cs="Times New Roman"/>
          <w:sz w:val="28"/>
          <w:szCs w:val="28"/>
        </w:rPr>
        <w:t xml:space="preserve">выплату пенсии за выслугу лет </w:t>
      </w:r>
      <w:r w:rsidR="002F6147" w:rsidRPr="00FB2CA1">
        <w:rPr>
          <w:rFonts w:ascii="Times New Roman" w:hAnsi="Times New Roman" w:cs="Times New Roman"/>
          <w:sz w:val="28"/>
          <w:szCs w:val="28"/>
        </w:rPr>
        <w:t>лицам, замещавшим муниципальные должности и должности муниципальной службы</w:t>
      </w:r>
      <w:r w:rsidR="00A01A87" w:rsidRPr="00FB2CA1">
        <w:rPr>
          <w:rFonts w:ascii="Times New Roman" w:hAnsi="Times New Roman" w:cs="Times New Roman"/>
          <w:sz w:val="28"/>
          <w:szCs w:val="28"/>
        </w:rPr>
        <w:t>.</w:t>
      </w:r>
    </w:p>
    <w:p w14:paraId="63B926D8" w14:textId="7582288A" w:rsidR="002F6147" w:rsidRPr="00FB2CA1" w:rsidRDefault="004C55B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23F8" w:rsidRPr="00FB2CA1">
        <w:rPr>
          <w:rFonts w:ascii="Times New Roman" w:hAnsi="Times New Roman" w:cs="Times New Roman"/>
          <w:sz w:val="28"/>
          <w:szCs w:val="28"/>
        </w:rPr>
        <w:t>.2. П</w:t>
      </w:r>
      <w:r w:rsidR="002F6147" w:rsidRPr="00FB2CA1">
        <w:rPr>
          <w:rFonts w:ascii="Times New Roman" w:hAnsi="Times New Roman" w:cs="Times New Roman"/>
          <w:sz w:val="28"/>
          <w:szCs w:val="28"/>
        </w:rPr>
        <w:t>о подразделу 1003 «Социальное обеспечение населения» предусмотрены расходы на капитальные вложения в объекты государственной (муниципальной) собственности, а именно на приобретение квартир для работников бюджетной сферы</w:t>
      </w:r>
      <w:r w:rsidR="00083FBA" w:rsidRPr="00FB2CA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B2465">
        <w:rPr>
          <w:rFonts w:ascii="Times New Roman" w:hAnsi="Times New Roman" w:cs="Times New Roman"/>
          <w:sz w:val="28"/>
          <w:szCs w:val="28"/>
        </w:rPr>
        <w:t>41 224 248,00</w:t>
      </w:r>
      <w:r w:rsidR="00083FBA" w:rsidRPr="00FB2CA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114161E" w14:textId="3F18D025" w:rsidR="002F6147" w:rsidRPr="00FB2CA1" w:rsidRDefault="004C55B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23F8" w:rsidRPr="00FB2CA1">
        <w:rPr>
          <w:rFonts w:ascii="Times New Roman" w:hAnsi="Times New Roman" w:cs="Times New Roman"/>
          <w:sz w:val="28"/>
          <w:szCs w:val="28"/>
        </w:rPr>
        <w:t>.3.</w:t>
      </w:r>
      <w:r w:rsidR="00A01A87" w:rsidRPr="00FB2CA1">
        <w:rPr>
          <w:rFonts w:ascii="Times New Roman" w:hAnsi="Times New Roman" w:cs="Times New Roman"/>
          <w:sz w:val="28"/>
          <w:szCs w:val="28"/>
        </w:rPr>
        <w:tab/>
      </w:r>
      <w:r w:rsidR="00F423F8" w:rsidRPr="00FB2CA1">
        <w:rPr>
          <w:rFonts w:ascii="Times New Roman" w:hAnsi="Times New Roman" w:cs="Times New Roman"/>
          <w:sz w:val="28"/>
          <w:szCs w:val="28"/>
        </w:rPr>
        <w:t>П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о подразделу 1004 «Охрана семьи и детства» предусмотрены расходы на компенсацию части родительской платы за пребывание ребенка в дошкольном образовательном </w:t>
      </w:r>
      <w:r w:rsidR="007A2A04" w:rsidRPr="00FB2CA1">
        <w:rPr>
          <w:rFonts w:ascii="Times New Roman" w:hAnsi="Times New Roman" w:cs="Times New Roman"/>
          <w:sz w:val="28"/>
          <w:szCs w:val="28"/>
        </w:rPr>
        <w:t>в сумме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083FBA" w:rsidRPr="00FB2CA1">
        <w:rPr>
          <w:rFonts w:ascii="Times New Roman" w:hAnsi="Times New Roman" w:cs="Times New Roman"/>
          <w:sz w:val="28"/>
          <w:szCs w:val="28"/>
        </w:rPr>
        <w:t>13</w:t>
      </w:r>
      <w:r w:rsidR="002F6147" w:rsidRPr="00FB2CA1">
        <w:rPr>
          <w:rFonts w:ascii="Times New Roman" w:hAnsi="Times New Roman" w:cs="Times New Roman"/>
          <w:sz w:val="28"/>
          <w:szCs w:val="28"/>
        </w:rPr>
        <w:t> </w:t>
      </w:r>
      <w:r w:rsidR="00083FBA" w:rsidRPr="00FB2CA1">
        <w:rPr>
          <w:rFonts w:ascii="Times New Roman" w:hAnsi="Times New Roman" w:cs="Times New Roman"/>
          <w:sz w:val="28"/>
          <w:szCs w:val="28"/>
        </w:rPr>
        <w:t>5</w:t>
      </w:r>
      <w:r w:rsidR="002F6147" w:rsidRPr="00FB2CA1">
        <w:rPr>
          <w:rFonts w:ascii="Times New Roman" w:hAnsi="Times New Roman" w:cs="Times New Roman"/>
          <w:sz w:val="28"/>
          <w:szCs w:val="28"/>
        </w:rPr>
        <w:t>00 000,00 рублей</w:t>
      </w:r>
      <w:r w:rsidR="00A01A87" w:rsidRPr="00FB2CA1">
        <w:rPr>
          <w:rFonts w:ascii="Times New Roman" w:hAnsi="Times New Roman" w:cs="Times New Roman"/>
          <w:sz w:val="28"/>
          <w:szCs w:val="28"/>
        </w:rPr>
        <w:t>.</w:t>
      </w:r>
    </w:p>
    <w:p w14:paraId="0AA15B16" w14:textId="6A811513" w:rsidR="002F6147" w:rsidRPr="00FB2CA1" w:rsidRDefault="004C55B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23F8" w:rsidRPr="00FB2CA1">
        <w:rPr>
          <w:rFonts w:ascii="Times New Roman" w:hAnsi="Times New Roman" w:cs="Times New Roman"/>
          <w:sz w:val="28"/>
          <w:szCs w:val="28"/>
        </w:rPr>
        <w:t>.4.</w:t>
      </w:r>
      <w:r w:rsidR="00A01A87" w:rsidRPr="00FB2CA1">
        <w:rPr>
          <w:rFonts w:ascii="Times New Roman" w:hAnsi="Times New Roman" w:cs="Times New Roman"/>
          <w:sz w:val="28"/>
          <w:szCs w:val="28"/>
        </w:rPr>
        <w:tab/>
      </w:r>
      <w:r w:rsidR="00F423F8" w:rsidRPr="00FB2CA1">
        <w:rPr>
          <w:rFonts w:ascii="Times New Roman" w:hAnsi="Times New Roman" w:cs="Times New Roman"/>
          <w:sz w:val="28"/>
          <w:szCs w:val="28"/>
        </w:rPr>
        <w:t>П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о подразделу 1006 «Другие вопросы в области социальной политики» расходы </w:t>
      </w:r>
      <w:r w:rsidR="00083FBA" w:rsidRPr="00FB2CA1">
        <w:rPr>
          <w:rFonts w:ascii="Times New Roman" w:hAnsi="Times New Roman" w:cs="Times New Roman"/>
          <w:sz w:val="28"/>
          <w:szCs w:val="28"/>
        </w:rPr>
        <w:t>запланированы в объеме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8B2465">
        <w:rPr>
          <w:rFonts w:ascii="Times New Roman" w:hAnsi="Times New Roman" w:cs="Times New Roman"/>
          <w:sz w:val="28"/>
          <w:szCs w:val="28"/>
        </w:rPr>
        <w:t>6 439 178,61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8B2465">
        <w:rPr>
          <w:rFonts w:ascii="Times New Roman" w:hAnsi="Times New Roman" w:cs="Times New Roman"/>
          <w:sz w:val="28"/>
          <w:szCs w:val="28"/>
        </w:rPr>
        <w:t>ей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и </w:t>
      </w:r>
      <w:r w:rsidR="003626A2" w:rsidRPr="00FB2CA1">
        <w:rPr>
          <w:rFonts w:ascii="Times New Roman" w:hAnsi="Times New Roman" w:cs="Times New Roman"/>
          <w:sz w:val="28"/>
          <w:szCs w:val="28"/>
        </w:rPr>
        <w:t xml:space="preserve">включают в себя: </w:t>
      </w:r>
    </w:p>
    <w:p w14:paraId="6B301AD4" w14:textId="51AFA925" w:rsidR="002F6147" w:rsidRPr="00FB2CA1" w:rsidRDefault="002F6147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 xml:space="preserve">- </w:t>
      </w:r>
      <w:r w:rsidR="00A01A87" w:rsidRPr="00FB2CA1">
        <w:rPr>
          <w:rFonts w:ascii="Times New Roman" w:hAnsi="Times New Roman" w:cs="Times New Roman"/>
          <w:sz w:val="28"/>
          <w:szCs w:val="28"/>
        </w:rPr>
        <w:t xml:space="preserve">   </w:t>
      </w:r>
      <w:r w:rsidR="00EA4C5F" w:rsidRPr="00EA4C5F">
        <w:rPr>
          <w:rFonts w:ascii="Times New Roman" w:hAnsi="Times New Roman" w:cs="Times New Roman"/>
          <w:i/>
          <w:iCs/>
          <w:sz w:val="28"/>
          <w:szCs w:val="28"/>
          <w:u w:val="single"/>
        </w:rPr>
        <w:t>4 611 188,61 рублей</w:t>
      </w:r>
      <w:r w:rsidR="00EA4C5F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EA4C5F">
        <w:rPr>
          <w:rFonts w:ascii="Times New Roman" w:hAnsi="Times New Roman" w:cs="Times New Roman"/>
          <w:sz w:val="28"/>
          <w:szCs w:val="28"/>
        </w:rPr>
        <w:t xml:space="preserve">– </w:t>
      </w:r>
      <w:r w:rsidRPr="00FB2CA1">
        <w:rPr>
          <w:rFonts w:ascii="Times New Roman" w:hAnsi="Times New Roman" w:cs="Times New Roman"/>
          <w:sz w:val="28"/>
          <w:szCs w:val="28"/>
        </w:rPr>
        <w:t>расходы</w:t>
      </w:r>
      <w:r w:rsidR="00EA4C5F">
        <w:rPr>
          <w:rFonts w:ascii="Times New Roman" w:hAnsi="Times New Roman" w:cs="Times New Roman"/>
          <w:sz w:val="28"/>
          <w:szCs w:val="28"/>
        </w:rPr>
        <w:t xml:space="preserve"> </w:t>
      </w:r>
      <w:r w:rsidR="00195AF9" w:rsidRPr="00FB2CA1">
        <w:rPr>
          <w:rFonts w:ascii="Times New Roman" w:hAnsi="Times New Roman" w:cs="Times New Roman"/>
          <w:sz w:val="28"/>
          <w:szCs w:val="28"/>
        </w:rPr>
        <w:t>на д</w:t>
      </w:r>
      <w:r w:rsidRPr="00FB2CA1">
        <w:rPr>
          <w:rFonts w:ascii="Times New Roman" w:hAnsi="Times New Roman" w:cs="Times New Roman"/>
          <w:sz w:val="28"/>
          <w:szCs w:val="28"/>
        </w:rPr>
        <w:t>оплат</w:t>
      </w:r>
      <w:r w:rsidR="00195AF9" w:rsidRPr="00FB2CA1">
        <w:rPr>
          <w:rFonts w:ascii="Times New Roman" w:hAnsi="Times New Roman" w:cs="Times New Roman"/>
          <w:sz w:val="28"/>
          <w:szCs w:val="28"/>
        </w:rPr>
        <w:t>у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195AF9" w:rsidRPr="00FB2CA1">
        <w:rPr>
          <w:rFonts w:ascii="Times New Roman" w:hAnsi="Times New Roman" w:cs="Times New Roman"/>
          <w:sz w:val="28"/>
          <w:szCs w:val="28"/>
        </w:rPr>
        <w:t>по заработной плате лицам</w:t>
      </w:r>
      <w:r w:rsidR="00083FBA" w:rsidRPr="00FB2CA1">
        <w:rPr>
          <w:rFonts w:ascii="Times New Roman" w:hAnsi="Times New Roman" w:cs="Times New Roman"/>
          <w:sz w:val="28"/>
          <w:szCs w:val="28"/>
        </w:rPr>
        <w:t>,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195AF9" w:rsidRPr="00FB2CA1">
        <w:rPr>
          <w:rFonts w:ascii="Times New Roman" w:hAnsi="Times New Roman" w:cs="Times New Roman"/>
          <w:sz w:val="28"/>
          <w:szCs w:val="28"/>
        </w:rPr>
        <w:t xml:space="preserve">исполняющим отдельные </w:t>
      </w:r>
      <w:r w:rsidRPr="00FB2CA1">
        <w:rPr>
          <w:rFonts w:ascii="Times New Roman" w:hAnsi="Times New Roman" w:cs="Times New Roman"/>
          <w:sz w:val="28"/>
          <w:szCs w:val="28"/>
        </w:rPr>
        <w:t>государственны</w:t>
      </w:r>
      <w:r w:rsidR="00195AF9" w:rsidRPr="00FB2CA1">
        <w:rPr>
          <w:rFonts w:ascii="Times New Roman" w:hAnsi="Times New Roman" w:cs="Times New Roman"/>
          <w:sz w:val="28"/>
          <w:szCs w:val="28"/>
        </w:rPr>
        <w:t>е</w:t>
      </w:r>
      <w:r w:rsidRPr="00FB2CA1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195AF9" w:rsidRPr="00FB2CA1">
        <w:rPr>
          <w:rFonts w:ascii="Times New Roman" w:hAnsi="Times New Roman" w:cs="Times New Roman"/>
          <w:sz w:val="28"/>
          <w:szCs w:val="28"/>
        </w:rPr>
        <w:t>,</w:t>
      </w:r>
      <w:r w:rsidRPr="00FB2CA1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95AF9" w:rsidRPr="00FB2CA1">
        <w:rPr>
          <w:rFonts w:ascii="Times New Roman" w:hAnsi="Times New Roman" w:cs="Times New Roman"/>
          <w:sz w:val="28"/>
          <w:szCs w:val="28"/>
        </w:rPr>
        <w:t>ам</w:t>
      </w:r>
      <w:r w:rsidRPr="00FB2CA1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попечительства, охраны труда и комиссии </w:t>
      </w:r>
      <w:r w:rsidR="00083FBA" w:rsidRPr="00FB2CA1">
        <w:rPr>
          <w:rFonts w:ascii="Times New Roman" w:hAnsi="Times New Roman" w:cs="Times New Roman"/>
          <w:sz w:val="28"/>
          <w:szCs w:val="28"/>
        </w:rPr>
        <w:t>п</w:t>
      </w:r>
      <w:r w:rsidRPr="00FB2CA1">
        <w:rPr>
          <w:rFonts w:ascii="Times New Roman" w:hAnsi="Times New Roman" w:cs="Times New Roman"/>
          <w:sz w:val="28"/>
          <w:szCs w:val="28"/>
        </w:rPr>
        <w:t>о делам несовершеннолетним;</w:t>
      </w:r>
    </w:p>
    <w:p w14:paraId="19D2EA9B" w14:textId="55527B24" w:rsidR="00083FBA" w:rsidRPr="00FB2CA1" w:rsidRDefault="002F6147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 xml:space="preserve">- </w:t>
      </w:r>
      <w:r w:rsidR="00EA4C5F" w:rsidRPr="00EA4C5F">
        <w:rPr>
          <w:rFonts w:ascii="Times New Roman" w:hAnsi="Times New Roman" w:cs="Times New Roman"/>
          <w:i/>
          <w:iCs/>
          <w:sz w:val="28"/>
          <w:szCs w:val="28"/>
          <w:u w:val="single"/>
        </w:rPr>
        <w:t>1 827 990,00 рублей</w:t>
      </w:r>
      <w:r w:rsidR="00EA4C5F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EA4C5F">
        <w:rPr>
          <w:rFonts w:ascii="Times New Roman" w:hAnsi="Times New Roman" w:cs="Times New Roman"/>
          <w:sz w:val="28"/>
          <w:szCs w:val="28"/>
        </w:rPr>
        <w:t xml:space="preserve">– </w:t>
      </w:r>
      <w:r w:rsidR="00632243" w:rsidRPr="00FB2CA1">
        <w:rPr>
          <w:rFonts w:ascii="Times New Roman" w:hAnsi="Times New Roman" w:cs="Times New Roman"/>
          <w:sz w:val="28"/>
          <w:szCs w:val="28"/>
        </w:rPr>
        <w:t>публичные</w:t>
      </w:r>
      <w:r w:rsidR="00EA4C5F">
        <w:rPr>
          <w:rFonts w:ascii="Times New Roman" w:hAnsi="Times New Roman" w:cs="Times New Roman"/>
          <w:sz w:val="28"/>
          <w:szCs w:val="28"/>
        </w:rPr>
        <w:t xml:space="preserve"> </w:t>
      </w:r>
      <w:r w:rsidR="00632243" w:rsidRPr="00FB2CA1">
        <w:rPr>
          <w:rFonts w:ascii="Times New Roman" w:hAnsi="Times New Roman" w:cs="Times New Roman"/>
          <w:sz w:val="28"/>
          <w:szCs w:val="28"/>
        </w:rPr>
        <w:t xml:space="preserve">нормативные обязательства </w:t>
      </w:r>
      <w:r w:rsidRPr="00FB2CA1">
        <w:rPr>
          <w:rFonts w:ascii="Times New Roman" w:hAnsi="Times New Roman" w:cs="Times New Roman"/>
          <w:sz w:val="28"/>
          <w:szCs w:val="28"/>
        </w:rPr>
        <w:t xml:space="preserve">на выплату ежемесячного денежного вознаграждения лицам, удостоенным </w:t>
      </w:r>
      <w:r w:rsidR="00D43E0E" w:rsidRPr="00FB2CA1">
        <w:rPr>
          <w:rFonts w:ascii="Times New Roman" w:hAnsi="Times New Roman" w:cs="Times New Roman"/>
          <w:sz w:val="28"/>
          <w:szCs w:val="28"/>
        </w:rPr>
        <w:t>звания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D43E0E" w:rsidRPr="00FB2CA1">
        <w:rPr>
          <w:rFonts w:ascii="Times New Roman" w:hAnsi="Times New Roman" w:cs="Times New Roman"/>
          <w:sz w:val="28"/>
          <w:szCs w:val="28"/>
        </w:rPr>
        <w:t>«</w:t>
      </w:r>
      <w:r w:rsidRPr="00FB2CA1">
        <w:rPr>
          <w:rFonts w:ascii="Times New Roman" w:hAnsi="Times New Roman" w:cs="Times New Roman"/>
          <w:sz w:val="28"/>
          <w:szCs w:val="28"/>
        </w:rPr>
        <w:t>Почетный гражданин Ленского района</w:t>
      </w:r>
      <w:r w:rsidR="0085665C">
        <w:rPr>
          <w:rFonts w:ascii="Times New Roman" w:hAnsi="Times New Roman" w:cs="Times New Roman"/>
          <w:sz w:val="28"/>
          <w:szCs w:val="28"/>
        </w:rPr>
        <w:t>».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C263F" w14:textId="2A312761" w:rsidR="00785068" w:rsidRDefault="00C70F13" w:rsidP="0042311A">
      <w:pPr>
        <w:pStyle w:val="af2"/>
        <w:tabs>
          <w:tab w:val="left" w:pos="1134"/>
        </w:tabs>
        <w:spacing w:before="120" w:after="12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F6147" w:rsidRPr="00FB2CA1">
        <w:rPr>
          <w:rFonts w:ascii="Times New Roman" w:hAnsi="Times New Roman" w:cs="Times New Roman"/>
          <w:sz w:val="28"/>
          <w:szCs w:val="28"/>
        </w:rPr>
        <w:t>.</w:t>
      </w:r>
      <w:r w:rsidR="00A01A87" w:rsidRPr="00FB2CA1">
        <w:rPr>
          <w:rFonts w:ascii="Times New Roman" w:hAnsi="Times New Roman" w:cs="Times New Roman"/>
          <w:sz w:val="28"/>
          <w:szCs w:val="28"/>
        </w:rPr>
        <w:tab/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2F6147" w:rsidRPr="00FB2CA1">
        <w:rPr>
          <w:rFonts w:ascii="Times New Roman" w:hAnsi="Times New Roman" w:cs="Times New Roman"/>
          <w:b/>
          <w:bCs/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образований»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предусмотрена сумма</w:t>
      </w:r>
      <w:r w:rsidR="00632243" w:rsidRPr="00FB2CA1">
        <w:rPr>
          <w:rFonts w:ascii="Times New Roman" w:hAnsi="Times New Roman" w:cs="Times New Roman"/>
          <w:sz w:val="28"/>
          <w:szCs w:val="28"/>
        </w:rPr>
        <w:t xml:space="preserve">, 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85068">
        <w:rPr>
          <w:rFonts w:ascii="Times New Roman" w:hAnsi="Times New Roman" w:cs="Times New Roman"/>
          <w:sz w:val="28"/>
          <w:szCs w:val="28"/>
        </w:rPr>
        <w:t>201 741 386,74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85068">
        <w:rPr>
          <w:rFonts w:ascii="Times New Roman" w:hAnsi="Times New Roman" w:cs="Times New Roman"/>
          <w:sz w:val="28"/>
          <w:szCs w:val="28"/>
        </w:rPr>
        <w:t xml:space="preserve">, из </w:t>
      </w:r>
      <w:r w:rsidR="004B39A3">
        <w:rPr>
          <w:rFonts w:ascii="Times New Roman" w:hAnsi="Times New Roman" w:cs="Times New Roman"/>
          <w:sz w:val="28"/>
          <w:szCs w:val="28"/>
        </w:rPr>
        <w:t>которых</w:t>
      </w:r>
      <w:r w:rsidR="00785068">
        <w:rPr>
          <w:rFonts w:ascii="Times New Roman" w:hAnsi="Times New Roman" w:cs="Times New Roman"/>
          <w:sz w:val="28"/>
          <w:szCs w:val="28"/>
        </w:rPr>
        <w:t>:</w:t>
      </w:r>
    </w:p>
    <w:p w14:paraId="0022990D" w14:textId="11E11587" w:rsidR="00785068" w:rsidRDefault="00BF0746" w:rsidP="0042311A">
      <w:pPr>
        <w:pStyle w:val="af2"/>
        <w:tabs>
          <w:tab w:val="left" w:pos="1134"/>
        </w:tabs>
        <w:spacing w:before="120" w:after="12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-</w:t>
      </w:r>
      <w:r w:rsidR="00632243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785068" w:rsidRPr="004B39A3">
        <w:rPr>
          <w:rFonts w:ascii="Times New Roman" w:hAnsi="Times New Roman" w:cs="Times New Roman"/>
          <w:i/>
          <w:iCs/>
          <w:sz w:val="28"/>
          <w:szCs w:val="28"/>
          <w:u w:val="single"/>
        </w:rPr>
        <w:t>190 000 000,00 руб.</w:t>
      </w:r>
      <w:r w:rsidR="00785068">
        <w:rPr>
          <w:rFonts w:ascii="Times New Roman" w:hAnsi="Times New Roman" w:cs="Times New Roman"/>
          <w:sz w:val="28"/>
          <w:szCs w:val="28"/>
        </w:rPr>
        <w:t xml:space="preserve"> – </w:t>
      </w:r>
      <w:r w:rsidR="00632243" w:rsidRPr="00FB2CA1">
        <w:rPr>
          <w:rFonts w:ascii="Times New Roman" w:hAnsi="Times New Roman" w:cs="Times New Roman"/>
          <w:sz w:val="28"/>
          <w:szCs w:val="28"/>
        </w:rPr>
        <w:t>отрицательный</w:t>
      </w:r>
      <w:r w:rsidR="00785068">
        <w:rPr>
          <w:rFonts w:ascii="Times New Roman" w:hAnsi="Times New Roman" w:cs="Times New Roman"/>
          <w:sz w:val="28"/>
          <w:szCs w:val="28"/>
        </w:rPr>
        <w:t xml:space="preserve"> </w:t>
      </w:r>
      <w:r w:rsidR="00632243" w:rsidRPr="00FB2CA1">
        <w:rPr>
          <w:rFonts w:ascii="Times New Roman" w:hAnsi="Times New Roman" w:cs="Times New Roman"/>
          <w:sz w:val="28"/>
          <w:szCs w:val="28"/>
        </w:rPr>
        <w:t xml:space="preserve">трансферт </w:t>
      </w:r>
      <w:r w:rsidR="00FD29D4" w:rsidRPr="00FB2CA1">
        <w:rPr>
          <w:rFonts w:ascii="Times New Roman" w:hAnsi="Times New Roman" w:cs="Times New Roman"/>
          <w:sz w:val="28"/>
          <w:szCs w:val="28"/>
        </w:rPr>
        <w:t>в Республику Саха (Якутия)</w:t>
      </w:r>
      <w:r w:rsidR="00785068">
        <w:rPr>
          <w:rFonts w:ascii="Times New Roman" w:hAnsi="Times New Roman" w:cs="Times New Roman"/>
          <w:sz w:val="28"/>
          <w:szCs w:val="28"/>
        </w:rPr>
        <w:t>;</w:t>
      </w:r>
    </w:p>
    <w:p w14:paraId="0A4F6946" w14:textId="38F691E4" w:rsidR="00B500C0" w:rsidRPr="00506540" w:rsidRDefault="00BF0746" w:rsidP="0042311A">
      <w:pPr>
        <w:pStyle w:val="af2"/>
        <w:tabs>
          <w:tab w:val="left" w:pos="1134"/>
        </w:tabs>
        <w:spacing w:before="120" w:after="12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-</w:t>
      </w:r>
      <w:r w:rsidR="00785068">
        <w:rPr>
          <w:rFonts w:ascii="Times New Roman" w:hAnsi="Times New Roman" w:cs="Times New Roman"/>
          <w:sz w:val="28"/>
          <w:szCs w:val="28"/>
        </w:rPr>
        <w:t xml:space="preserve"> </w:t>
      </w:r>
      <w:r w:rsidR="00785068" w:rsidRPr="004B39A3">
        <w:rPr>
          <w:rFonts w:ascii="Times New Roman" w:hAnsi="Times New Roman" w:cs="Times New Roman"/>
          <w:i/>
          <w:iCs/>
          <w:sz w:val="28"/>
          <w:szCs w:val="28"/>
          <w:u w:val="single"/>
        </w:rPr>
        <w:t>11 741 386,74 руб.</w:t>
      </w:r>
      <w:r w:rsidR="00785068">
        <w:rPr>
          <w:rFonts w:ascii="Times New Roman" w:hAnsi="Times New Roman" w:cs="Times New Roman"/>
          <w:sz w:val="28"/>
          <w:szCs w:val="28"/>
        </w:rPr>
        <w:t xml:space="preserve"> – иные межбюджетные трансферты для МО «Город Ленск» на выполнение работ по благоустройству дворовой территории ул. Первомайская д. 28.</w:t>
      </w:r>
      <w:r w:rsidR="002F6147" w:rsidRPr="005065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1A9C1" w14:textId="0A441561" w:rsidR="00DF575E" w:rsidRPr="00ED4E7B" w:rsidRDefault="00592163" w:rsidP="0042311A">
      <w:pPr>
        <w:pStyle w:val="af2"/>
        <w:spacing w:line="360" w:lineRule="auto"/>
        <w:ind w:firstLine="720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="00097C47" w:rsidRPr="00ED4E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.2.2. Анализ программных расходов бюджета</w:t>
      </w:r>
      <w:r w:rsidR="00B500C0" w:rsidRPr="00ED4E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4F2F93CF" w14:textId="1E55C957" w:rsidR="00690F32" w:rsidRDefault="002A509B" w:rsidP="00690F32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0F32" w:rsidRPr="00690F32">
        <w:rPr>
          <w:rFonts w:ascii="Times New Roman" w:hAnsi="Times New Roman" w:cs="Times New Roman"/>
          <w:sz w:val="28"/>
          <w:szCs w:val="28"/>
        </w:rPr>
        <w:t>бъем бюджетных ассигнований, предусмотренных на реализацию программных расходов в 202</w:t>
      </w:r>
      <w:r w:rsidR="002C2276">
        <w:rPr>
          <w:rFonts w:ascii="Times New Roman" w:hAnsi="Times New Roman" w:cs="Times New Roman"/>
          <w:sz w:val="28"/>
          <w:szCs w:val="28"/>
        </w:rPr>
        <w:t>4</w:t>
      </w:r>
      <w:r w:rsidR="00690F32" w:rsidRPr="00690F32">
        <w:rPr>
          <w:rFonts w:ascii="Times New Roman" w:hAnsi="Times New Roman" w:cs="Times New Roman"/>
          <w:sz w:val="28"/>
          <w:szCs w:val="28"/>
        </w:rPr>
        <w:t xml:space="preserve"> году запланирован в сумме </w:t>
      </w:r>
      <w:r w:rsidR="002C2276">
        <w:rPr>
          <w:rFonts w:ascii="Times New Roman" w:hAnsi="Times New Roman" w:cs="Times New Roman"/>
          <w:sz w:val="28"/>
          <w:szCs w:val="28"/>
        </w:rPr>
        <w:t>2 454 857 495,13</w:t>
      </w:r>
      <w:r w:rsidR="00690F32" w:rsidRPr="00690F3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90F32" w:rsidRPr="005A063E">
        <w:rPr>
          <w:rFonts w:ascii="Times New Roman" w:hAnsi="Times New Roman" w:cs="Times New Roman"/>
          <w:sz w:val="28"/>
          <w:szCs w:val="28"/>
        </w:rPr>
        <w:t>на 202</w:t>
      </w:r>
      <w:r w:rsidR="002C2276" w:rsidRPr="005A063E">
        <w:rPr>
          <w:rFonts w:ascii="Times New Roman" w:hAnsi="Times New Roman" w:cs="Times New Roman"/>
          <w:sz w:val="28"/>
          <w:szCs w:val="28"/>
        </w:rPr>
        <w:t>5</w:t>
      </w:r>
      <w:r w:rsidR="00690F32" w:rsidRPr="005A06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2276" w:rsidRPr="005A063E">
        <w:rPr>
          <w:rFonts w:ascii="Times New Roman" w:hAnsi="Times New Roman" w:cs="Times New Roman"/>
          <w:sz w:val="28"/>
          <w:szCs w:val="28"/>
        </w:rPr>
        <w:t>2 328 813 507,88</w:t>
      </w:r>
      <w:r w:rsidR="00690F32" w:rsidRPr="005A063E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2C2276" w:rsidRPr="005A063E">
        <w:rPr>
          <w:rFonts w:ascii="Times New Roman" w:hAnsi="Times New Roman" w:cs="Times New Roman"/>
          <w:sz w:val="28"/>
          <w:szCs w:val="28"/>
        </w:rPr>
        <w:t>6</w:t>
      </w:r>
      <w:r w:rsidR="00690F32" w:rsidRPr="005A06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2276" w:rsidRPr="005A063E">
        <w:rPr>
          <w:rFonts w:ascii="Times New Roman" w:hAnsi="Times New Roman" w:cs="Times New Roman"/>
          <w:sz w:val="28"/>
          <w:szCs w:val="28"/>
        </w:rPr>
        <w:t>2 065 773 726,92</w:t>
      </w:r>
      <w:r w:rsidR="00690F32" w:rsidRPr="005A06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A063E">
        <w:rPr>
          <w:rFonts w:ascii="Times New Roman" w:hAnsi="Times New Roman" w:cs="Times New Roman"/>
          <w:sz w:val="28"/>
          <w:szCs w:val="28"/>
        </w:rPr>
        <w:t xml:space="preserve"> (</w:t>
      </w:r>
      <w:r w:rsidR="005A063E" w:rsidRPr="005A063E">
        <w:rPr>
          <w:rFonts w:ascii="Times New Roman" w:hAnsi="Times New Roman" w:cs="Times New Roman"/>
          <w:sz w:val="28"/>
          <w:szCs w:val="28"/>
        </w:rPr>
        <w:t>т</w:t>
      </w:r>
      <w:r w:rsidRPr="005A063E">
        <w:rPr>
          <w:rFonts w:ascii="Times New Roman" w:hAnsi="Times New Roman" w:cs="Times New Roman"/>
          <w:sz w:val="28"/>
          <w:szCs w:val="28"/>
        </w:rPr>
        <w:t xml:space="preserve">аблица </w:t>
      </w:r>
      <w:r w:rsidR="005A063E" w:rsidRPr="005A063E">
        <w:rPr>
          <w:rFonts w:ascii="Times New Roman" w:hAnsi="Times New Roman" w:cs="Times New Roman"/>
          <w:sz w:val="28"/>
          <w:szCs w:val="28"/>
        </w:rPr>
        <w:t>8</w:t>
      </w:r>
      <w:r w:rsidRPr="005A063E">
        <w:rPr>
          <w:rFonts w:ascii="Times New Roman" w:hAnsi="Times New Roman" w:cs="Times New Roman"/>
          <w:sz w:val="28"/>
          <w:szCs w:val="28"/>
        </w:rPr>
        <w:t>).</w:t>
      </w:r>
    </w:p>
    <w:p w14:paraId="2072CF18" w14:textId="676D60CD" w:rsidR="00DF575E" w:rsidRDefault="00885566" w:rsidP="001C4A54">
      <w:pPr>
        <w:pStyle w:val="af2"/>
        <w:spacing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50E22" w:rsidRPr="005A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аблица </w:t>
      </w:r>
      <w:r w:rsidR="005A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0ACFC058" w14:textId="4D4D0444" w:rsidR="0013464F" w:rsidRPr="00053796" w:rsidRDefault="0013464F" w:rsidP="0013464F">
      <w:pPr>
        <w:pStyle w:val="af2"/>
        <w:spacing w:line="36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  <w:r w:rsidRPr="0005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Динамика программных расходов бюджета</w:t>
      </w:r>
    </w:p>
    <w:p w14:paraId="127CD222" w14:textId="26BF8C5F" w:rsidR="0013464F" w:rsidRDefault="003642C3" w:rsidP="0013464F">
      <w:pPr>
        <w:pStyle w:val="af2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42C3">
        <w:rPr>
          <w:noProof/>
        </w:rPr>
        <w:lastRenderedPageBreak/>
        <w:drawing>
          <wp:inline distT="0" distB="0" distL="0" distR="0" wp14:anchorId="2FD86DED" wp14:editId="131C0D62">
            <wp:extent cx="6299835" cy="5994400"/>
            <wp:effectExtent l="0" t="0" r="5715" b="6350"/>
            <wp:docPr id="7253560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C01F1" w14:textId="77777777" w:rsidR="00E90EAB" w:rsidRPr="00690F32" w:rsidRDefault="00E90EAB" w:rsidP="00E90EA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F32">
        <w:rPr>
          <w:rFonts w:ascii="Times New Roman" w:hAnsi="Times New Roman" w:cs="Times New Roman"/>
          <w:sz w:val="28"/>
          <w:szCs w:val="28"/>
        </w:rPr>
        <w:t>В ходе проведенного анализа программных расходов установлено следующее:</w:t>
      </w:r>
    </w:p>
    <w:p w14:paraId="39F366D3" w14:textId="445AA177" w:rsidR="00E90EAB" w:rsidRPr="00743FE2" w:rsidRDefault="00E90EAB" w:rsidP="00E90EAB">
      <w:pPr>
        <w:pStyle w:val="af2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F32">
        <w:rPr>
          <w:rFonts w:ascii="Times New Roman" w:hAnsi="Times New Roman" w:cs="Times New Roman"/>
          <w:sz w:val="28"/>
          <w:szCs w:val="28"/>
        </w:rPr>
        <w:t>В структуре муниципальных программ наибольший удельный вес (</w:t>
      </w:r>
      <w:r>
        <w:rPr>
          <w:rFonts w:ascii="Times New Roman" w:hAnsi="Times New Roman" w:cs="Times New Roman"/>
          <w:sz w:val="28"/>
          <w:szCs w:val="28"/>
        </w:rPr>
        <w:t>47,76</w:t>
      </w:r>
      <w:r w:rsidRPr="00690F32">
        <w:rPr>
          <w:rFonts w:ascii="Times New Roman" w:hAnsi="Times New Roman" w:cs="Times New Roman"/>
          <w:sz w:val="28"/>
          <w:szCs w:val="28"/>
        </w:rPr>
        <w:t xml:space="preserve"> %) занимают расходы по </w:t>
      </w:r>
      <w:r w:rsidRPr="008C3ABD">
        <w:rPr>
          <w:rFonts w:ascii="Times New Roman" w:hAnsi="Times New Roman" w:cs="Times New Roman"/>
          <w:b/>
          <w:bCs/>
          <w:sz w:val="28"/>
          <w:szCs w:val="28"/>
        </w:rPr>
        <w:t>МП «Развитие образования в Ленском районе»</w:t>
      </w:r>
      <w:r w:rsidRPr="00690F32">
        <w:rPr>
          <w:rFonts w:ascii="Times New Roman" w:hAnsi="Times New Roman" w:cs="Times New Roman"/>
          <w:sz w:val="28"/>
          <w:szCs w:val="28"/>
        </w:rPr>
        <w:t>, которые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0F32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>
        <w:rPr>
          <w:rFonts w:ascii="Times New Roman" w:hAnsi="Times New Roman" w:cs="Times New Roman"/>
          <w:sz w:val="28"/>
          <w:szCs w:val="28"/>
        </w:rPr>
        <w:t>1 172 387 405,08</w:t>
      </w:r>
      <w:r w:rsidRPr="00690F32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0F3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1 166 432 510,95</w:t>
      </w:r>
      <w:r w:rsidRPr="00690F32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0F32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E90EAB">
        <w:rPr>
          <w:rFonts w:ascii="Times New Roman" w:hAnsi="Times New Roman" w:cs="Times New Roman"/>
          <w:sz w:val="28"/>
          <w:szCs w:val="28"/>
        </w:rPr>
        <w:t xml:space="preserve">1 195 033 862,32 рубля. При этом, КСО МО «Ленский район», обращал внимание </w:t>
      </w:r>
      <w:r w:rsidRPr="00020191">
        <w:rPr>
          <w:rFonts w:ascii="Times New Roman" w:hAnsi="Times New Roman" w:cs="Times New Roman"/>
          <w:sz w:val="28"/>
          <w:szCs w:val="28"/>
        </w:rPr>
        <w:t xml:space="preserve">выше (раздел </w:t>
      </w:r>
      <w:r w:rsidR="00020191" w:rsidRPr="00020191">
        <w:rPr>
          <w:rFonts w:ascii="Times New Roman" w:hAnsi="Times New Roman" w:cs="Times New Roman"/>
          <w:sz w:val="28"/>
          <w:szCs w:val="28"/>
        </w:rPr>
        <w:t>2.4</w:t>
      </w:r>
      <w:r w:rsidRPr="00020191">
        <w:rPr>
          <w:rFonts w:ascii="Times New Roman" w:hAnsi="Times New Roman" w:cs="Times New Roman"/>
          <w:sz w:val="28"/>
          <w:szCs w:val="28"/>
        </w:rPr>
        <w:t>) о необходимости</w:t>
      </w:r>
      <w:r w:rsidRPr="00743FE2">
        <w:rPr>
          <w:rFonts w:ascii="Times New Roman" w:hAnsi="Times New Roman" w:cs="Times New Roman"/>
          <w:sz w:val="28"/>
          <w:szCs w:val="28"/>
        </w:rPr>
        <w:t xml:space="preserve"> отражения расходов на строительство спортивного зала при МКОУ «Основная образовательная школа с. Дорожный», в размере 50 000 000,00 рублей, именно в </w:t>
      </w:r>
      <w:r w:rsidRPr="00743FE2">
        <w:rPr>
          <w:rFonts w:ascii="Times New Roman" w:hAnsi="Times New Roman" w:cs="Times New Roman"/>
          <w:sz w:val="28"/>
          <w:szCs w:val="28"/>
        </w:rPr>
        <w:lastRenderedPageBreak/>
        <w:t xml:space="preserve">рамках указанной программы, поскольку указанный объект имеет непосредственное отношение к образовательному процессу.  </w:t>
      </w:r>
    </w:p>
    <w:p w14:paraId="05A98D6C" w14:textId="1CD168A0" w:rsidR="00060682" w:rsidRDefault="00B7763F" w:rsidP="00336230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B05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Второе </w:t>
      </w:r>
      <w:r w:rsidR="00060682" w:rsidRPr="0050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в структуре программных расходов занимают расходы по </w:t>
      </w:r>
      <w:r w:rsidR="00060682" w:rsidRPr="00B271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МП </w:t>
      </w:r>
      <w:bookmarkStart w:id="17" w:name="_Hlk87952833"/>
      <w:r w:rsidR="00060682" w:rsidRPr="00FC4B25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культуры Ленского района»</w:t>
      </w:r>
      <w:r w:rsidR="00060682" w:rsidRPr="00FC4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7"/>
      <w:r w:rsidR="00060682" w:rsidRPr="00FC4B2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66519">
        <w:rPr>
          <w:rFonts w:ascii="Times New Roman" w:eastAsia="Times New Roman" w:hAnsi="Times New Roman"/>
          <w:sz w:val="28"/>
          <w:szCs w:val="28"/>
          <w:lang w:eastAsia="ru-RU"/>
        </w:rPr>
        <w:t>15,40</w:t>
      </w:r>
      <w:r w:rsidR="00060682" w:rsidRPr="00FC4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82" w:rsidRPr="0050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которые на 202</w:t>
      </w:r>
      <w:r w:rsidR="00866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60682" w:rsidRPr="0050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в объеме </w:t>
      </w:r>
      <w:r w:rsidR="00866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378 038 124,14</w:t>
      </w:r>
      <w:r w:rsidR="00060682" w:rsidRPr="0050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866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060682" w:rsidRPr="0050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202</w:t>
      </w:r>
      <w:r w:rsidR="00866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год – 645 895 267,28 рублей, на </w:t>
      </w:r>
      <w:r w:rsidR="00060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866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060682" w:rsidRPr="0050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060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6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060682" w:rsidRPr="0050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6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377 096 494,41</w:t>
      </w:r>
      <w:r w:rsidR="00060682" w:rsidRPr="0050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866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060682" w:rsidRPr="0050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60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1706DBF" w14:textId="0BB99A41" w:rsidR="000A7BAE" w:rsidRPr="000A7BAE" w:rsidRDefault="000A7BAE" w:rsidP="000A7BA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проведения экспертизы </w:t>
      </w:r>
      <w:r w:rsidR="00390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проекта </w:t>
      </w:r>
      <w:r w:rsidRPr="000A7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решения о бюджете поступила информация о необходимости увеличения </w:t>
      </w:r>
      <w:r w:rsidR="0094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 обеспечения данной муниципальной программы на сумму 2 634 271,26 руб., поскольку при формировании прогнозных значений по фонду оплаты труда</w:t>
      </w:r>
      <w:r w:rsidR="00947201" w:rsidRPr="000A7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МКУК «ЛИКМ» на 2024 год была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допущен</w:t>
      </w:r>
      <w:r w:rsidR="0094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ошибк</w:t>
      </w:r>
      <w:r w:rsidR="0094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EC58A6C" w14:textId="0D1E1309" w:rsidR="0005773D" w:rsidRPr="00693336" w:rsidRDefault="00B7763F" w:rsidP="00336230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Третье </w:t>
      </w:r>
      <w:r w:rsidR="00060682" w:rsidRPr="0069333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в структуре программных расходов </w:t>
      </w:r>
      <w:r w:rsidR="00060682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занимают расходы по</w:t>
      </w:r>
      <w:r w:rsidR="00060682" w:rsidRPr="006933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МП «Управление муниципальной собственностью</w:t>
      </w:r>
      <w:r w:rsidR="00B843FC" w:rsidRPr="006933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образования «Ленский район»</w:t>
      </w:r>
      <w:r w:rsidR="00060682" w:rsidRPr="006933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060682" w:rsidRPr="00693336">
        <w:rPr>
          <w:rFonts w:ascii="Times New Roman" w:hAnsi="Times New Roman"/>
        </w:rPr>
        <w:t xml:space="preserve"> </w:t>
      </w:r>
      <w:r w:rsidR="00060682" w:rsidRPr="006933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246BA8" w:rsidRPr="006933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8,15</w:t>
      </w:r>
      <w:r w:rsidR="00060682" w:rsidRPr="006933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%),</w:t>
      </w:r>
      <w:r w:rsidR="00060682" w:rsidRPr="006933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0682" w:rsidRPr="006933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060682" w:rsidRPr="006933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0682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246BA8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60682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в объеме </w:t>
      </w:r>
      <w:r w:rsidR="00480679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200 168 316,12</w:t>
      </w:r>
      <w:r w:rsidR="00060682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480679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060682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202</w:t>
      </w:r>
      <w:r w:rsidR="00480679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060682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480679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060682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запланировано по </w:t>
      </w:r>
      <w:r w:rsidR="00480679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57 311 586,64</w:t>
      </w:r>
      <w:r w:rsidR="00060682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ежегодно. </w:t>
      </w:r>
      <w:r w:rsidR="00697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Проектом решения о бюджете н</w:t>
      </w:r>
      <w:r w:rsidR="00994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697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очередной финансовый </w:t>
      </w:r>
      <w:r w:rsidR="00994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год, </w:t>
      </w:r>
      <w:r w:rsidR="00697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предусмотрены</w:t>
      </w:r>
      <w:r w:rsidR="003725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97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4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числе, </w:t>
      </w:r>
      <w:r w:rsidR="00994BE9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в сумме 92 856 729,48 рублей,</w:t>
      </w:r>
      <w:r w:rsidR="00994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4BE9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направленные на </w:t>
      </w:r>
      <w:r w:rsidR="00994BE9" w:rsidRPr="0020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строительство 37-квартирного дома для работников бюджетной сферы. </w:t>
      </w:r>
      <w:r w:rsidR="00706570" w:rsidRPr="0020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отмечалось</w:t>
      </w:r>
      <w:r w:rsidR="0005773D" w:rsidRPr="0020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выше </w:t>
      </w:r>
      <w:r w:rsidR="00E44425" w:rsidRPr="0020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5773D" w:rsidRPr="0020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 </w:t>
      </w:r>
      <w:r w:rsidR="00206EFA" w:rsidRPr="0020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</w:t>
      </w:r>
      <w:r w:rsidR="00E44425" w:rsidRPr="0020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06570" w:rsidRPr="0020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5773D" w:rsidRPr="0020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6570" w:rsidRPr="0020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</w:t>
      </w:r>
      <w:r w:rsidR="00706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6570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сумме </w:t>
      </w:r>
      <w:r w:rsidR="008B6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41 224 248,00</w:t>
      </w:r>
      <w:r w:rsidR="00706570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</w:t>
      </w:r>
      <w:r w:rsidR="00706570" w:rsidRPr="0005773D">
        <w:t xml:space="preserve"> </w:t>
      </w:r>
      <w:r w:rsidR="0005773D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приобретение квартир специализированного жилищного фонда для работников бюджетной сферы</w:t>
      </w:r>
      <w:r w:rsidR="00706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51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подлежат</w:t>
      </w:r>
      <w:r w:rsidR="00706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</w:t>
      </w:r>
      <w:r w:rsidR="00651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жению</w:t>
      </w:r>
      <w:r w:rsidR="0005773D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указанной программы</w:t>
      </w:r>
      <w:r w:rsidR="00D523DF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5181D" w:rsidRPr="0069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7897468" w14:textId="62B6C364" w:rsidR="00362163" w:rsidRPr="000E7C08" w:rsidRDefault="00B7763F" w:rsidP="00336230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Расходы по </w:t>
      </w:r>
      <w:r w:rsidRPr="000E7C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МП «Развитие физической культуры и спорта в Ленском районе»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занимают четвертое место в структуре программных расходов (</w:t>
      </w:r>
      <w:r w:rsidR="000E7C08"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8,07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%), которые на 202</w:t>
      </w:r>
      <w:r w:rsidR="000E7C08"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в объеме </w:t>
      </w:r>
      <w:r w:rsidR="000E7C08"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198 211 927,84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на 202</w:t>
      </w:r>
      <w:r w:rsid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год – 194 289 877,43 рублей, на 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195 639 994,15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362163"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300DED7" w14:textId="6F8912D2" w:rsidR="00595A86" w:rsidRPr="00623582" w:rsidRDefault="00B7763F" w:rsidP="00336230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Расходы по </w:t>
      </w:r>
      <w:r w:rsidRPr="000E7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МП «Развитие транспортного комплекса муниципального образования «Ленский район»»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занимают пятое место в структуре программных расходов (</w:t>
      </w:r>
      <w:r w:rsidR="00B32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7,58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%), которые на 202</w:t>
      </w:r>
      <w:r w:rsidR="00B32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в объеме </w:t>
      </w:r>
      <w:r w:rsidR="00B32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186 178 555,80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на </w:t>
      </w:r>
      <w:r w:rsidR="00C94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плановый период 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B32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B32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C94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0E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запланировано по 32 605 </w:t>
      </w:r>
      <w:r w:rsidRPr="00DC6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434,50 рубл</w:t>
      </w:r>
      <w:r w:rsidR="00B32DEE" w:rsidRPr="00DC6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C6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ежегодно.</w:t>
      </w:r>
      <w:r w:rsidR="00623582" w:rsidRPr="00DC6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1E8D" w:rsidRPr="00DC6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этом, КСО МО «Ленский район», обращал </w:t>
      </w:r>
      <w:r w:rsidR="00D11E8D" w:rsidRPr="00DC6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внимание выше (раздел </w:t>
      </w:r>
      <w:r w:rsidR="00DC649F" w:rsidRPr="00DC6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</w:t>
      </w:r>
      <w:r w:rsidR="00D11E8D" w:rsidRPr="00DC6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 необходимости</w:t>
      </w:r>
      <w:r w:rsidR="00D11E8D" w:rsidRP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отражения расходов на </w:t>
      </w:r>
      <w:r w:rsidR="00595A86" w:rsidRP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организацию межселенных перевозок наземным транспортом в </w:t>
      </w:r>
      <w:r w:rsid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данной</w:t>
      </w:r>
      <w:r w:rsidR="00595A86" w:rsidRP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программе</w:t>
      </w:r>
      <w:r w:rsidR="00924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95A86" w:rsidRP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наряду</w:t>
      </w:r>
      <w:r w:rsidR="00595A86" w:rsidRP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595A86" w:rsidRP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межселенны</w:t>
      </w:r>
      <w:r w:rsid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="00595A86" w:rsidRP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перевоз</w:t>
      </w:r>
      <w:r w:rsid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</w:t>
      </w:r>
      <w:r w:rsidR="00595A86" w:rsidRPr="00623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воздушным и водным транспортом. </w:t>
      </w:r>
    </w:p>
    <w:p w14:paraId="14188093" w14:textId="1A6154AD" w:rsidR="0047027C" w:rsidRPr="00090E6A" w:rsidRDefault="0047027C" w:rsidP="00336230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по</w:t>
      </w:r>
      <w:r w:rsidR="00B7763F" w:rsidRPr="008B3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763F" w:rsidRPr="008B3D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МП «Развитие предпринимательства в Ленском районе»</w:t>
      </w:r>
      <w:r w:rsidR="00B7763F" w:rsidRPr="008B3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запланированы</w:t>
      </w:r>
      <w:r w:rsidR="002E29FD" w:rsidRPr="008B3DE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2E29FD" w:rsidRPr="008B3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DD42F8" w:rsidRPr="008B3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29FD" w:rsidRPr="008B3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550 000,00 руб.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ежегодно</w:t>
      </w:r>
      <w:r w:rsidR="00F40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E29FD" w:rsidRPr="008B3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1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A381F" w:rsidRPr="008B3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</w:t>
      </w:r>
      <w:r w:rsidR="00501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 w:rsidR="004A381F" w:rsidRPr="008B3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</w:t>
      </w:r>
      <w:r w:rsidR="00B7763F" w:rsidRPr="008B3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63F" w:rsidRPr="00CD36B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r w:rsidR="00105274" w:rsidRPr="00CD36BD">
        <w:rPr>
          <w:rFonts w:ascii="Times New Roman" w:eastAsia="Times New Roman" w:hAnsi="Times New Roman"/>
          <w:sz w:val="28"/>
          <w:szCs w:val="28"/>
          <w:lang w:eastAsia="ru-RU"/>
        </w:rPr>
        <w:t>субъектам МСП</w:t>
      </w:r>
      <w:r w:rsidR="002E29FD" w:rsidRPr="00CD36B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763F" w:rsidRPr="00CD36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этом, КСО МО «Ленский район», обращал внимание выше (раздел </w:t>
      </w:r>
      <w:r w:rsidR="00CD36BD" w:rsidRPr="00CD3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</w:t>
      </w:r>
      <w:r w:rsidRPr="00CD3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 необходимости отражения расходов на финансовое обеспечение деятельности</w:t>
      </w:r>
      <w:r w:rsidRPr="00081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МКУ </w:t>
      </w:r>
      <w:r w:rsidR="0092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81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Бизнес-инкубатор</w:t>
      </w:r>
      <w:r w:rsidR="0092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сумме 15 118 148,00 рублей в данной программе,</w:t>
      </w:r>
      <w:r w:rsidRPr="00A23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поскольку уставная цель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указанного учреждения заключается в 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малого и среднего предпринимательства в Ленском районе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4735E37" w14:textId="621682D4" w:rsidR="009400BA" w:rsidRPr="00446123" w:rsidRDefault="00B7763F" w:rsidP="00336230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1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МП «Комплексное развитие сельских территорий Ленского района» </w:t>
      </w:r>
      <w:r w:rsidR="00DA4B96" w:rsidRPr="00DA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включена в перечень муниципальных программ, планируемых к реализации, начиная с 2024 года</w:t>
      </w:r>
      <w:r w:rsidR="00DA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A4B96" w:rsidRPr="00DA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DA4B96" w:rsidRPr="00DA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днако</w:t>
      </w:r>
      <w:r w:rsidR="00DA4B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00BA" w:rsidRPr="00446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финансирование по указанной программе </w:t>
      </w:r>
      <w:r w:rsidR="00774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проектом решения о бюджете </w:t>
      </w:r>
      <w:r w:rsidR="00DA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DA4B96" w:rsidRPr="00446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2024-202</w:t>
      </w:r>
      <w:r w:rsidR="00DA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A4B96" w:rsidRPr="00446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</w:t>
      </w:r>
      <w:r w:rsidR="009400BA" w:rsidRPr="00446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предусмотрено.</w:t>
      </w:r>
    </w:p>
    <w:p w14:paraId="41411B78" w14:textId="205969E5" w:rsidR="00B7763F" w:rsidRDefault="00B7763F" w:rsidP="00336230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0B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МП «Развитие здравоохранения в Ленском районе» </w:t>
      </w:r>
      <w:r w:rsidR="00071A5C" w:rsidRPr="00071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включена в перечень муниципальных программ, планируемых к реализации, начиная с 2024 года, </w:t>
      </w:r>
      <w:r w:rsidR="00071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финансовым обеспечением в размере 30 000 000,00 руб.</w:t>
      </w:r>
      <w:r w:rsidR="009A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ежегодно. </w:t>
      </w:r>
      <w:r w:rsidR="009A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нарушение ст. 172 БК РФ</w:t>
      </w:r>
      <w:r w:rsidR="00071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проектом решения о бюджете </w:t>
      </w:r>
      <w:r w:rsidR="00071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финансирование </w:t>
      </w:r>
      <w:r w:rsidR="00621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указанной программы на плановый период 2025-2026 </w:t>
      </w:r>
      <w:r w:rsidR="0062190F" w:rsidRPr="0068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21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Pr="0068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предусмотрено</w:t>
      </w:r>
      <w:r w:rsidR="004E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21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противоречит</w:t>
      </w:r>
      <w:r w:rsidR="004E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5DD3" w:rsidRPr="004E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</w:t>
      </w:r>
      <w:r w:rsidR="00621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4E5DD3" w:rsidRPr="004E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проекта программы</w:t>
      </w:r>
      <w:r w:rsidR="00621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которому объем</w:t>
      </w:r>
      <w:r w:rsidR="004E5DD3" w:rsidRPr="004E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</w:t>
      </w:r>
      <w:r w:rsidR="00621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ового обеспечения</w:t>
      </w:r>
      <w:r w:rsidR="004E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1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 </w:t>
      </w:r>
      <w:r w:rsidR="004E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вес</w:t>
      </w:r>
      <w:r w:rsidR="00B06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4E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</w:t>
      </w:r>
      <w:r w:rsidR="000D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ее </w:t>
      </w:r>
      <w:r w:rsidR="004E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реализации.</w:t>
      </w:r>
      <w:r w:rsidR="0062190F" w:rsidRPr="00621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6EE107B" w14:textId="4F25265B" w:rsidR="0087250C" w:rsidRPr="00BC0E32" w:rsidRDefault="00AC5DA3" w:rsidP="002E536F">
      <w:pPr>
        <w:pStyle w:val="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bookmarkStart w:id="18" w:name="_Toc152751657"/>
      <w:r w:rsidRPr="00BC0E32">
        <w:rPr>
          <w:rFonts w:ascii="Times New Roman" w:hAnsi="Times New Roman"/>
          <w:sz w:val="28"/>
          <w:szCs w:val="28"/>
        </w:rPr>
        <w:t>Капитальные вложения в объекты</w:t>
      </w:r>
      <w:bookmarkEnd w:id="18"/>
      <w:r w:rsidR="00BC0E32" w:rsidRPr="00BC0E32">
        <w:rPr>
          <w:rFonts w:ascii="Times New Roman" w:hAnsi="Times New Roman"/>
          <w:sz w:val="28"/>
          <w:szCs w:val="28"/>
        </w:rPr>
        <w:t xml:space="preserve"> </w:t>
      </w:r>
      <w:bookmarkStart w:id="19" w:name="_Toc152751658"/>
      <w:r w:rsidRPr="00BC0E32">
        <w:rPr>
          <w:rFonts w:ascii="Times New Roman" w:hAnsi="Times New Roman"/>
          <w:sz w:val="28"/>
          <w:szCs w:val="28"/>
        </w:rPr>
        <w:t>муниципальной собственности</w:t>
      </w:r>
      <w:bookmarkEnd w:id="19"/>
    </w:p>
    <w:p w14:paraId="0CA46B26" w14:textId="76A47EA1" w:rsidR="00AC5DA3" w:rsidRPr="000757B2" w:rsidRDefault="00AC5DA3" w:rsidP="00AC5DA3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B2">
        <w:rPr>
          <w:rFonts w:ascii="Times New Roman" w:hAnsi="Times New Roman" w:cs="Times New Roman"/>
          <w:sz w:val="28"/>
          <w:szCs w:val="28"/>
        </w:rPr>
        <w:t xml:space="preserve">Ниже, в таблице </w:t>
      </w:r>
      <w:r w:rsidR="000757B2">
        <w:rPr>
          <w:rFonts w:ascii="Times New Roman" w:hAnsi="Times New Roman" w:cs="Times New Roman"/>
          <w:sz w:val="28"/>
          <w:szCs w:val="28"/>
        </w:rPr>
        <w:t>9</w:t>
      </w:r>
      <w:r w:rsidRPr="000757B2">
        <w:rPr>
          <w:rFonts w:ascii="Times New Roman" w:hAnsi="Times New Roman" w:cs="Times New Roman"/>
          <w:sz w:val="28"/>
          <w:szCs w:val="28"/>
        </w:rPr>
        <w:t xml:space="preserve"> приведена информация о капитальны</w:t>
      </w:r>
      <w:r w:rsidR="00477880" w:rsidRPr="000757B2">
        <w:rPr>
          <w:rFonts w:ascii="Times New Roman" w:hAnsi="Times New Roman" w:cs="Times New Roman"/>
          <w:sz w:val="28"/>
          <w:szCs w:val="28"/>
        </w:rPr>
        <w:t>х</w:t>
      </w:r>
      <w:r w:rsidRPr="000757B2">
        <w:rPr>
          <w:rFonts w:ascii="Times New Roman" w:hAnsi="Times New Roman" w:cs="Times New Roman"/>
          <w:sz w:val="28"/>
          <w:szCs w:val="28"/>
        </w:rPr>
        <w:t xml:space="preserve"> вложения</w:t>
      </w:r>
      <w:r w:rsidR="00477880" w:rsidRPr="000757B2">
        <w:rPr>
          <w:rFonts w:ascii="Times New Roman" w:hAnsi="Times New Roman" w:cs="Times New Roman"/>
          <w:sz w:val="28"/>
          <w:szCs w:val="28"/>
        </w:rPr>
        <w:t>х</w:t>
      </w:r>
      <w:r w:rsidRPr="000757B2">
        <w:rPr>
          <w:rFonts w:ascii="Times New Roman" w:hAnsi="Times New Roman" w:cs="Times New Roman"/>
          <w:sz w:val="28"/>
          <w:szCs w:val="28"/>
        </w:rPr>
        <w:t xml:space="preserve"> в объекты муниципальной собственности, </w:t>
      </w:r>
      <w:r w:rsidR="00477880" w:rsidRPr="000757B2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12 к проекту решения о бюджете. </w:t>
      </w:r>
    </w:p>
    <w:p w14:paraId="5CC34779" w14:textId="77777777" w:rsidR="0006229C" w:rsidRDefault="0006229C" w:rsidP="00AC5DA3">
      <w:pPr>
        <w:pStyle w:val="af2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BED296F" w14:textId="77777777" w:rsidR="0006229C" w:rsidRDefault="0006229C" w:rsidP="00AC5DA3">
      <w:pPr>
        <w:pStyle w:val="af2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A33CD9" w14:textId="77777777" w:rsidR="0006229C" w:rsidRDefault="0006229C" w:rsidP="00AC5DA3">
      <w:pPr>
        <w:pStyle w:val="af2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005AAD" w14:textId="77777777" w:rsidR="0006229C" w:rsidRDefault="0006229C" w:rsidP="00AC5DA3">
      <w:pPr>
        <w:pStyle w:val="af2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AF58E3" w14:textId="5A622A5F" w:rsidR="00AC5DA3" w:rsidRDefault="00AC5DA3" w:rsidP="00AC5DA3">
      <w:pPr>
        <w:pStyle w:val="af2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57B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757B2">
        <w:rPr>
          <w:rFonts w:ascii="Times New Roman" w:hAnsi="Times New Roman" w:cs="Times New Roman"/>
          <w:sz w:val="28"/>
          <w:szCs w:val="28"/>
        </w:rPr>
        <w:t>9</w:t>
      </w:r>
    </w:p>
    <w:p w14:paraId="2EE74BAB" w14:textId="012D77D9" w:rsidR="00C933B2" w:rsidRDefault="00C933B2" w:rsidP="00C933B2">
      <w:pPr>
        <w:pStyle w:val="af2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3B2">
        <w:rPr>
          <w:rFonts w:ascii="Times New Roman" w:hAnsi="Times New Roman" w:cs="Times New Roman"/>
          <w:b/>
          <w:bCs/>
          <w:sz w:val="28"/>
          <w:szCs w:val="28"/>
        </w:rPr>
        <w:t>Капитальные вложения в объекты муниципальной собственности</w:t>
      </w:r>
    </w:p>
    <w:p w14:paraId="28AE7A34" w14:textId="3C4C487D" w:rsidR="00AC5DA3" w:rsidRDefault="000757B2" w:rsidP="00AC5DA3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B2">
        <w:rPr>
          <w:noProof/>
        </w:rPr>
        <w:drawing>
          <wp:inline distT="0" distB="0" distL="0" distR="0" wp14:anchorId="70D5EE31" wp14:editId="3B9D8A99">
            <wp:extent cx="6299835" cy="2872740"/>
            <wp:effectExtent l="0" t="0" r="5715" b="3810"/>
            <wp:docPr id="16699940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454E" w14:textId="0EDF448F" w:rsidR="00372F70" w:rsidRDefault="00372F70" w:rsidP="00952305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экспертизы капитальных вложений </w:t>
      </w:r>
      <w:r w:rsidRPr="0037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объекты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  <w:r w:rsidRPr="000066E4">
        <w:t xml:space="preserve"> </w:t>
      </w:r>
    </w:p>
    <w:p w14:paraId="4454E14A" w14:textId="2EBCE239" w:rsidR="00477880" w:rsidRPr="00952305" w:rsidRDefault="000066E4" w:rsidP="00BA79FF">
      <w:pPr>
        <w:pStyle w:val="ad"/>
        <w:numPr>
          <w:ilvl w:val="1"/>
          <w:numId w:val="6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3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49159B" w:rsidRPr="00952305">
        <w:rPr>
          <w:rFonts w:ascii="Times New Roman" w:eastAsia="Times New Roman" w:hAnsi="Times New Roman"/>
          <w:sz w:val="28"/>
          <w:szCs w:val="28"/>
          <w:lang w:eastAsia="ru-RU"/>
        </w:rPr>
        <w:t>п. 4 ч. 1 ст. 158</w:t>
      </w:r>
      <w:r w:rsidRPr="00952305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</w:t>
      </w:r>
      <w:r w:rsidR="0049159B" w:rsidRPr="009523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2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6F" w:rsidRPr="0095230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распорядитель бюджетных средств при планировании расходов бюджетов составляет обоснование </w:t>
      </w:r>
      <w:r w:rsidR="00181F19" w:rsidRPr="0095230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бюджетных ассигнований. </w:t>
      </w:r>
      <w:r w:rsidR="00EF61B8" w:rsidRPr="0095230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52305">
        <w:rPr>
          <w:rFonts w:ascii="Times New Roman" w:eastAsia="Times New Roman" w:hAnsi="Times New Roman"/>
          <w:sz w:val="28"/>
          <w:szCs w:val="28"/>
          <w:lang w:eastAsia="ru-RU"/>
        </w:rPr>
        <w:t>днако, в нарушение указанн</w:t>
      </w:r>
      <w:r w:rsidR="00EF61B8" w:rsidRPr="0095230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5230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</w:t>
      </w:r>
      <w:r w:rsidR="00EF61B8" w:rsidRPr="0095230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52305">
        <w:rPr>
          <w:rFonts w:ascii="Times New Roman" w:eastAsia="Times New Roman" w:hAnsi="Times New Roman"/>
          <w:sz w:val="28"/>
          <w:szCs w:val="28"/>
          <w:lang w:eastAsia="ru-RU"/>
        </w:rPr>
        <w:t>, на экспертизу не представлены документы, обосновывающие</w:t>
      </w:r>
      <w:r w:rsidR="002429E6" w:rsidRPr="0095230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бюджетные ассигнования на:</w:t>
      </w:r>
    </w:p>
    <w:p w14:paraId="734C0E9B" w14:textId="437A9DA0" w:rsidR="002429E6" w:rsidRDefault="002429E6" w:rsidP="00BA79F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4731">
        <w:rPr>
          <w:rFonts w:ascii="Times New Roman" w:eastAsia="Times New Roman" w:hAnsi="Times New Roman"/>
          <w:sz w:val="28"/>
          <w:szCs w:val="28"/>
          <w:lang w:eastAsia="ru-RU"/>
        </w:rPr>
        <w:t>капитально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4731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4731">
        <w:rPr>
          <w:rFonts w:ascii="Times New Roman" w:eastAsia="Times New Roman" w:hAnsi="Times New Roman"/>
          <w:sz w:val="28"/>
          <w:szCs w:val="28"/>
          <w:lang w:eastAsia="ru-RU"/>
        </w:rPr>
        <w:t xml:space="preserve"> «Школа на 50 учащихся в с. Натора»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298731" w14:textId="77777777" w:rsidR="009030EB" w:rsidRDefault="002429E6" w:rsidP="00BA79F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2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ПСД на строительство полигона ТКО в г. Ленске</w:t>
      </w:r>
      <w:r w:rsidR="009030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C739C3" w14:textId="7C68CD0C" w:rsidR="002429E6" w:rsidRDefault="009030EB" w:rsidP="00BA79F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спортивного зала при МКОУ «Основная образовательная школа с. Дорожный».</w:t>
      </w:r>
      <w:r w:rsidR="00242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5001197" w14:textId="081D6E75" w:rsidR="00D24731" w:rsidRPr="00372F70" w:rsidRDefault="0041351D" w:rsidP="00BA79FF">
      <w:pPr>
        <w:pStyle w:val="ad"/>
        <w:numPr>
          <w:ilvl w:val="0"/>
          <w:numId w:val="12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F7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7880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о объекту капитального строительства «Школа на 50 учащихся в с. Натора» </w:t>
      </w:r>
      <w:r w:rsidR="00AD1A5A" w:rsidRPr="00372F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время </w:t>
      </w:r>
      <w:r w:rsidR="00AD1A5A" w:rsidRPr="00372F70">
        <w:rPr>
          <w:rFonts w:ascii="Times New Roman" w:eastAsia="Times New Roman" w:hAnsi="Times New Roman"/>
          <w:sz w:val="28"/>
          <w:szCs w:val="28"/>
          <w:lang w:eastAsia="ru-RU"/>
        </w:rPr>
        <w:t>не определ</w:t>
      </w:r>
      <w:r w:rsidR="00176C60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ены </w:t>
      </w:r>
      <w:bookmarkStart w:id="20" w:name="_Hlk152576209"/>
      <w:r w:rsidR="00176C60" w:rsidRPr="00372F70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AD1A5A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6EF" w:rsidRPr="00372F70">
        <w:rPr>
          <w:rFonts w:ascii="Times New Roman" w:eastAsia="Times New Roman" w:hAnsi="Times New Roman"/>
          <w:sz w:val="28"/>
          <w:szCs w:val="28"/>
          <w:lang w:eastAsia="ru-RU"/>
        </w:rPr>
        <w:t>стоимость</w:t>
      </w:r>
      <w:r w:rsidR="004B5A03" w:rsidRPr="004B5A03">
        <w:t xml:space="preserve"> </w:t>
      </w:r>
      <w:bookmarkEnd w:id="20"/>
      <w:r w:rsidR="004B5A03" w:rsidRPr="00372F70">
        <w:rPr>
          <w:rFonts w:ascii="Times New Roman" w:eastAsia="Times New Roman" w:hAnsi="Times New Roman"/>
          <w:sz w:val="28"/>
          <w:szCs w:val="28"/>
          <w:lang w:eastAsia="ru-RU"/>
        </w:rPr>
        <w:t>геотехнического мониторинга</w:t>
      </w:r>
      <w:r w:rsidR="00176C60" w:rsidRPr="00372F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A66EF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A03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ни стоимость </w:t>
      </w:r>
      <w:r w:rsidR="00AD1A5A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</w:t>
      </w:r>
      <w:r w:rsidR="004B5A03" w:rsidRPr="00372F70">
        <w:rPr>
          <w:rFonts w:ascii="Times New Roman" w:eastAsia="Times New Roman" w:hAnsi="Times New Roman"/>
          <w:sz w:val="28"/>
          <w:szCs w:val="28"/>
          <w:lang w:eastAsia="ru-RU"/>
        </w:rPr>
        <w:t>строительства</w:t>
      </w:r>
      <w:r w:rsidR="00625E00" w:rsidRPr="00372F70">
        <w:rPr>
          <w:rFonts w:ascii="Times New Roman" w:eastAsia="Times New Roman" w:hAnsi="Times New Roman"/>
          <w:sz w:val="28"/>
          <w:szCs w:val="28"/>
          <w:lang w:eastAsia="ru-RU"/>
        </w:rPr>
        <w:t>, включая</w:t>
      </w:r>
      <w:r w:rsidR="004B5A03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625E00" w:rsidRPr="00372F7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B5A03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A5A" w:rsidRPr="00372F70">
        <w:rPr>
          <w:rFonts w:ascii="Times New Roman" w:eastAsia="Times New Roman" w:hAnsi="Times New Roman"/>
          <w:sz w:val="28"/>
          <w:szCs w:val="28"/>
          <w:lang w:eastAsia="ru-RU"/>
        </w:rPr>
        <w:t>по усилению фундамент</w:t>
      </w:r>
      <w:r w:rsidR="00E937FB" w:rsidRPr="00372F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D1A5A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строящегося объекта</w:t>
      </w:r>
      <w:r w:rsidR="00176C60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5E00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и как следствие </w:t>
      </w:r>
      <w:r w:rsidR="00176C60" w:rsidRPr="00372F70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7A66EF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7FB" w:rsidRPr="00372F70">
        <w:rPr>
          <w:rFonts w:ascii="Times New Roman" w:eastAsia="Times New Roman" w:hAnsi="Times New Roman"/>
          <w:sz w:val="28"/>
          <w:szCs w:val="28"/>
          <w:lang w:eastAsia="ru-RU"/>
        </w:rPr>
        <w:t>возобновления</w:t>
      </w:r>
      <w:r w:rsidR="007A66EF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основного строительства объекта</w:t>
      </w:r>
      <w:r w:rsidR="00625E00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92F" w:rsidRPr="00372F70">
        <w:rPr>
          <w:rFonts w:ascii="Times New Roman" w:eastAsia="Times New Roman" w:hAnsi="Times New Roman"/>
          <w:sz w:val="28"/>
          <w:szCs w:val="28"/>
          <w:lang w:eastAsia="ru-RU"/>
        </w:rPr>
        <w:t>на данный момент неизвестны</w:t>
      </w:r>
      <w:r w:rsidR="00D320A2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42359" w:rsidRPr="00372F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2591E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представленной </w:t>
      </w:r>
      <w:r w:rsidR="00932406" w:rsidRPr="00372F70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МО «Ленский район»</w:t>
      </w:r>
      <w:r w:rsidR="00A2591E" w:rsidRPr="00372F7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информации, в настоящее время получено отрицательное заключение результатов инженерно-геологических изысканий по </w:t>
      </w:r>
      <w:r w:rsidR="00A2591E" w:rsidRPr="00372F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объекту в связи с необходимостью проведения геотехнического мониторинга за состоянием несущих конструкций строящегося объекта. </w:t>
      </w:r>
    </w:p>
    <w:p w14:paraId="0C128446" w14:textId="7295CEEB" w:rsidR="001414D4" w:rsidRDefault="001C3C4A" w:rsidP="00BA79FF">
      <w:pPr>
        <w:pStyle w:val="ad"/>
        <w:numPr>
          <w:ilvl w:val="0"/>
          <w:numId w:val="12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объекту «П</w:t>
      </w:r>
      <w:r w:rsidRPr="00AA68F0">
        <w:rPr>
          <w:rFonts w:ascii="Times New Roman" w:eastAsia="Times New Roman" w:hAnsi="Times New Roman"/>
          <w:sz w:val="28"/>
          <w:szCs w:val="28"/>
          <w:lang w:eastAsia="ru-RU"/>
        </w:rPr>
        <w:t>олигон ТКО в г. Ленске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начальной (максимальной) цены контракта </w:t>
      </w:r>
      <w:r w:rsidR="00AA68F0"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разработку ПСД на строительство </w:t>
      </w:r>
      <w:r w:rsidR="00B33CA9" w:rsidRPr="00B33CA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полигона ТКО в г. Ленске </w:t>
      </w:r>
      <w:r w:rsidR="00AA68F0"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отсутствует. Как следует из пояснений МКУ «КИО» МО «Ленский район», в настоящее время территория, которая определена под строительство полигона ТКО, входит в состав земель лесного фонда, </w:t>
      </w:r>
      <w:r w:rsidR="00B44EA5">
        <w:rPr>
          <w:rFonts w:ascii="Times New Roman" w:eastAsia="Times New Roman" w:hAnsi="Times New Roman"/>
          <w:sz w:val="28"/>
          <w:szCs w:val="28"/>
          <w:lang w:eastAsia="ru-RU"/>
        </w:rPr>
        <w:t>в связи с чем</w:t>
      </w:r>
      <w:r w:rsidR="00AA68F0"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проведение работ по переводу земельного участка в категорию земель промышленного и иного специального назначения, </w:t>
      </w:r>
      <w:r w:rsidR="00B44EA5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последующей </w:t>
      </w:r>
      <w:r w:rsidR="00AA68F0" w:rsidRPr="00AA68F0">
        <w:rPr>
          <w:rFonts w:ascii="Times New Roman" w:eastAsia="Times New Roman" w:hAnsi="Times New Roman"/>
          <w:sz w:val="28"/>
          <w:szCs w:val="28"/>
          <w:lang w:eastAsia="ru-RU"/>
        </w:rPr>
        <w:t>постановк</w:t>
      </w:r>
      <w:r w:rsidR="00B44EA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AA68F0"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участка на кадастровый учет и пр. </w:t>
      </w:r>
      <w:r w:rsidR="00161D8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чего </w:t>
      </w:r>
      <w:r w:rsidR="00AA68F0" w:rsidRPr="00AA68F0">
        <w:rPr>
          <w:rFonts w:ascii="Times New Roman" w:eastAsia="Times New Roman" w:hAnsi="Times New Roman"/>
          <w:sz w:val="28"/>
          <w:szCs w:val="28"/>
          <w:lang w:eastAsia="ru-RU"/>
        </w:rPr>
        <w:t>будет про</w:t>
      </w:r>
      <w:r w:rsidR="00FC5B2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AA68F0"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 </w:t>
      </w:r>
      <w:r w:rsidR="00161D8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НМЦК на </w:t>
      </w:r>
      <w:r w:rsidR="00161D8E" w:rsidRPr="00161D8E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161D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61D8E" w:rsidRPr="00161D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проектно-сметной документации</w:t>
      </w:r>
      <w:r w:rsidR="00AA68F0"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, ориентировочный срок разработки </w:t>
      </w:r>
      <w:r w:rsidR="00931F4D">
        <w:rPr>
          <w:rFonts w:ascii="Times New Roman" w:eastAsia="Times New Roman" w:hAnsi="Times New Roman"/>
          <w:sz w:val="28"/>
          <w:szCs w:val="28"/>
          <w:lang w:eastAsia="ru-RU"/>
        </w:rPr>
        <w:t>которой –</w:t>
      </w:r>
      <w:r w:rsidR="00AA68F0"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 3-4 квартал 2024 года. </w:t>
      </w:r>
      <w:r w:rsidR="001414D4"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 w:rsidR="001414D4"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 из указанных пояснений следует, что сумма бюджетных ассигнований на 2024 год была определена </w:t>
      </w:r>
      <w:r w:rsidR="001414D4">
        <w:rPr>
          <w:rFonts w:ascii="Times New Roman" w:eastAsia="Times New Roman" w:hAnsi="Times New Roman"/>
          <w:sz w:val="28"/>
          <w:szCs w:val="28"/>
          <w:lang w:eastAsia="ru-RU"/>
        </w:rPr>
        <w:t>исходя из стоимости</w:t>
      </w:r>
      <w:r w:rsidR="001414D4"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 ПСД на строительство полигона ТКО в Мирнинском районе.</w:t>
      </w:r>
    </w:p>
    <w:p w14:paraId="4DFFA68F" w14:textId="4C521B73" w:rsidR="007D468A" w:rsidRDefault="007D468A" w:rsidP="00BA79FF">
      <w:pPr>
        <w:pStyle w:val="ad"/>
        <w:numPr>
          <w:ilvl w:val="0"/>
          <w:numId w:val="12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объекту капитального строительства «С</w:t>
      </w:r>
      <w:r w:rsidRPr="007D468A">
        <w:rPr>
          <w:rFonts w:ascii="Times New Roman" w:eastAsia="Times New Roman" w:hAnsi="Times New Roman"/>
          <w:sz w:val="28"/>
          <w:szCs w:val="28"/>
          <w:lang w:eastAsia="ru-RU"/>
        </w:rPr>
        <w:t>портивн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D468A">
        <w:rPr>
          <w:rFonts w:ascii="Times New Roman" w:eastAsia="Times New Roman" w:hAnsi="Times New Roman"/>
          <w:sz w:val="28"/>
          <w:szCs w:val="28"/>
          <w:lang w:eastAsia="ru-RU"/>
        </w:rPr>
        <w:t xml:space="preserve"> зал при МКОУ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</w:t>
      </w:r>
      <w:r w:rsidRPr="007D468A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Дорожный»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д</w:t>
      </w:r>
      <w:r w:rsidRPr="007D468A">
        <w:rPr>
          <w:rFonts w:ascii="Times New Roman" w:eastAsia="Times New Roman" w:hAnsi="Times New Roman"/>
          <w:sz w:val="28"/>
          <w:szCs w:val="28"/>
          <w:lang w:eastAsia="ru-RU"/>
        </w:rPr>
        <w:t>окументы-обоснования отсутствуют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8692EB" w14:textId="2FB15531" w:rsidR="007A66EF" w:rsidRDefault="00AA68F0" w:rsidP="00BA79FF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</w:t>
      </w:r>
      <w:r w:rsidR="0097097A">
        <w:rPr>
          <w:rFonts w:ascii="Times New Roman" w:eastAsia="Times New Roman" w:hAnsi="Times New Roman"/>
          <w:sz w:val="28"/>
          <w:szCs w:val="28"/>
          <w:lang w:eastAsia="ru-RU"/>
        </w:rPr>
        <w:t>вышеизложенное</w:t>
      </w:r>
      <w:r w:rsidRPr="00AA68F0">
        <w:rPr>
          <w:rFonts w:ascii="Times New Roman" w:eastAsia="Times New Roman" w:hAnsi="Times New Roman"/>
          <w:sz w:val="28"/>
          <w:szCs w:val="28"/>
          <w:lang w:eastAsia="ru-RU"/>
        </w:rPr>
        <w:t xml:space="preserve">, бюджетные ассигнования, предусмотренные на </w:t>
      </w:r>
      <w:r w:rsidR="0097097A" w:rsidRPr="0097097A">
        <w:rPr>
          <w:rFonts w:ascii="Times New Roman" w:eastAsia="Times New Roman" w:hAnsi="Times New Roman"/>
          <w:sz w:val="28"/>
          <w:szCs w:val="28"/>
          <w:lang w:eastAsia="ru-RU"/>
        </w:rPr>
        <w:t>капитально</w:t>
      </w:r>
      <w:r w:rsidR="009709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7097A" w:rsidRPr="0097097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</w:t>
      </w:r>
      <w:r w:rsidR="0097097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7097A" w:rsidRPr="0097097A">
        <w:rPr>
          <w:rFonts w:ascii="Times New Roman" w:eastAsia="Times New Roman" w:hAnsi="Times New Roman"/>
          <w:sz w:val="28"/>
          <w:szCs w:val="28"/>
          <w:lang w:eastAsia="ru-RU"/>
        </w:rPr>
        <w:t xml:space="preserve"> «Школа на 50 учащихся в с. Натора»</w:t>
      </w:r>
      <w:r w:rsidR="007D69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0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97A" w:rsidRPr="0097097A">
        <w:rPr>
          <w:rFonts w:ascii="Times New Roman" w:eastAsia="Times New Roman" w:hAnsi="Times New Roman"/>
          <w:sz w:val="28"/>
          <w:szCs w:val="28"/>
          <w:lang w:eastAsia="ru-RU"/>
        </w:rPr>
        <w:t>на разработку ПСД на строительство полигона ТКО в г. Ленске</w:t>
      </w:r>
      <w:r w:rsidR="007D690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</w:t>
      </w:r>
      <w:r w:rsidR="007D6908" w:rsidRPr="007D6908">
        <w:rPr>
          <w:rFonts w:ascii="Times New Roman" w:eastAsia="Times New Roman" w:hAnsi="Times New Roman"/>
          <w:sz w:val="28"/>
          <w:szCs w:val="28"/>
          <w:lang w:eastAsia="ru-RU"/>
        </w:rPr>
        <w:t>капитально</w:t>
      </w:r>
      <w:r w:rsidR="007D69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D6908" w:rsidRPr="007D690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</w:t>
      </w:r>
      <w:r w:rsidR="007D69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D6908" w:rsidRPr="007D6908">
        <w:rPr>
          <w:rFonts w:ascii="Times New Roman" w:eastAsia="Times New Roman" w:hAnsi="Times New Roman"/>
          <w:sz w:val="28"/>
          <w:szCs w:val="28"/>
          <w:lang w:eastAsia="ru-RU"/>
        </w:rPr>
        <w:t xml:space="preserve"> «Спортивный зал при МКОУ «ООШ с. Дорожный»» </w:t>
      </w:r>
      <w:r w:rsidR="0097097A" w:rsidRPr="00970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68F0">
        <w:rPr>
          <w:rFonts w:ascii="Times New Roman" w:eastAsia="Times New Roman" w:hAnsi="Times New Roman"/>
          <w:sz w:val="28"/>
          <w:szCs w:val="28"/>
          <w:lang w:eastAsia="ru-RU"/>
        </w:rPr>
        <w:t>не обоснованны</w:t>
      </w:r>
      <w:r w:rsidR="004002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097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B12C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097A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имеющейся информации</w:t>
      </w:r>
      <w:r w:rsidR="00B12C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097A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существуют высокие риски неосвоения средств</w:t>
      </w:r>
      <w:r w:rsidR="000E2D3C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на</w:t>
      </w:r>
      <w:r w:rsidR="0097097A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год.</w:t>
      </w:r>
    </w:p>
    <w:p w14:paraId="3947DAAB" w14:textId="77777777" w:rsidR="00F9765C" w:rsidRDefault="00342B00" w:rsidP="00BA79FF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 объекту капитального с</w:t>
      </w:r>
      <w:r w:rsidRPr="00342B00">
        <w:rPr>
          <w:rFonts w:ascii="Times New Roman" w:eastAsia="Times New Roman" w:hAnsi="Times New Roman"/>
          <w:sz w:val="28"/>
          <w:szCs w:val="28"/>
          <w:lang w:eastAsia="ru-RU"/>
        </w:rPr>
        <w:t>троительств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42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1653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51653D" w:rsidRPr="0051653D">
        <w:rPr>
          <w:rFonts w:ascii="Times New Roman" w:eastAsia="Times New Roman" w:hAnsi="Times New Roman"/>
          <w:sz w:val="28"/>
          <w:szCs w:val="28"/>
          <w:lang w:eastAsia="ru-RU"/>
        </w:rPr>
        <w:t>етырехэтажный</w:t>
      </w:r>
      <w:r w:rsidR="0051653D" w:rsidRPr="00342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2B00">
        <w:rPr>
          <w:rFonts w:ascii="Times New Roman" w:eastAsia="Times New Roman" w:hAnsi="Times New Roman"/>
          <w:sz w:val="28"/>
          <w:szCs w:val="28"/>
          <w:lang w:eastAsia="ru-RU"/>
        </w:rPr>
        <w:t xml:space="preserve">37-ми </w:t>
      </w:r>
      <w:r w:rsidR="0051653D" w:rsidRPr="0051653D">
        <w:rPr>
          <w:rFonts w:ascii="Times New Roman" w:eastAsia="Times New Roman" w:hAnsi="Times New Roman"/>
          <w:sz w:val="28"/>
          <w:szCs w:val="28"/>
          <w:lang w:eastAsia="ru-RU"/>
        </w:rPr>
        <w:t>квартирный жилой дом по адресу: г. Ленск, ул. Заозерная, д. 43А</w:t>
      </w:r>
      <w:r w:rsidR="0051653D">
        <w:rPr>
          <w:rFonts w:ascii="Times New Roman" w:eastAsia="Times New Roman" w:hAnsi="Times New Roman"/>
          <w:sz w:val="28"/>
          <w:szCs w:val="28"/>
          <w:lang w:eastAsia="ru-RU"/>
        </w:rPr>
        <w:t>», п</w:t>
      </w:r>
      <w:r w:rsidR="0051653D" w:rsidRPr="0051653D">
        <w:rPr>
          <w:rFonts w:ascii="Times New Roman" w:eastAsia="Times New Roman" w:hAnsi="Times New Roman"/>
          <w:sz w:val="28"/>
          <w:szCs w:val="28"/>
          <w:lang w:eastAsia="ru-RU"/>
        </w:rPr>
        <w:t>роектно-сметная документация прошла экспертизу</w:t>
      </w:r>
      <w:r w:rsidR="00F16E8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51653D" w:rsidRPr="005165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на стадии приемки. </w:t>
      </w:r>
    </w:p>
    <w:p w14:paraId="58FCDA83" w14:textId="45266157" w:rsidR="000524A0" w:rsidRDefault="004D099E" w:rsidP="00BA79FF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проектом решения о бюджете, пояснительной запиской к проекту, строительство указанного дома обусловлено необходимостью обеспечени</w:t>
      </w:r>
      <w:r w:rsidR="0043095D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работников бюджетной сферы жилыми помещениями</w:t>
      </w:r>
      <w:r w:rsidR="0043095D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днако, в ходе проведения экспертизы установлено, что 9 квартир из 37 предназначены для </w:t>
      </w:r>
      <w:r w:rsidR="0043095D" w:rsidRPr="000917C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детей-сирот и детей, оставшихся без попечения родителей, лиц из числа детей-сирот и </w:t>
      </w:r>
      <w:r w:rsidR="0043095D" w:rsidRPr="000917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детей, </w:t>
      </w:r>
      <w:r w:rsidR="00043B1B" w:rsidRPr="000917C3">
        <w:rPr>
          <w:rFonts w:ascii="Times New Roman" w:eastAsia="Times New Roman" w:hAnsi="Times New Roman"/>
          <w:sz w:val="28"/>
          <w:szCs w:val="28"/>
          <w:lang w:eastAsia="ru-RU"/>
        </w:rPr>
        <w:t>оставшихся без попечения родителей,</w:t>
      </w:r>
      <w:r w:rsidR="00043B1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не являются работниками бюджетной сферы</w:t>
      </w:r>
      <w:r w:rsidR="00BE0BE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поступила информация о возможности строительства </w:t>
      </w:r>
      <w:r w:rsidR="00786D0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E0BE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 долевого участия.</w:t>
      </w:r>
      <w:r w:rsidR="00B37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065FF4F" w14:textId="6941187D" w:rsidR="0043095D" w:rsidRDefault="00463D74" w:rsidP="00BA79FF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этого, </w:t>
      </w:r>
      <w:r w:rsidR="002C445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строительства указанного объекта не определены,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 предусмотрены только на 2024 год в размере 92 856 729,48 рублей, в то время как</w:t>
      </w:r>
      <w:r w:rsidRPr="00ED1B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71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1B4D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 строительства объекта, согласно экспертизе от 24.10.2023, составила 298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D1B4D"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D1B4D">
        <w:rPr>
          <w:rFonts w:ascii="Times New Roman" w:eastAsia="Times New Roman" w:hAnsi="Times New Roman"/>
          <w:sz w:val="28"/>
          <w:szCs w:val="28"/>
          <w:lang w:eastAsia="ru-RU"/>
        </w:rPr>
        <w:t>73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яч </w:t>
      </w:r>
      <w:r w:rsidRPr="00ED1B4D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  <w:r w:rsidRPr="008718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2D1">
        <w:rPr>
          <w:rFonts w:ascii="Times New Roman" w:eastAsia="Times New Roman" w:hAnsi="Times New Roman"/>
          <w:sz w:val="28"/>
          <w:szCs w:val="28"/>
          <w:lang w:eastAsia="ru-RU"/>
        </w:rPr>
        <w:t>Для сведения</w:t>
      </w:r>
      <w:r w:rsidR="00DE7F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462D1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</w:t>
      </w:r>
      <w:r w:rsidR="004462D1" w:rsidRPr="004462D1">
        <w:rPr>
          <w:rFonts w:ascii="Times New Roman" w:eastAsia="Times New Roman" w:hAnsi="Times New Roman"/>
          <w:sz w:val="28"/>
          <w:szCs w:val="28"/>
          <w:lang w:eastAsia="ru-RU"/>
        </w:rPr>
        <w:t>одного квадратного метра общей площади жилого помещения</w:t>
      </w:r>
      <w:r w:rsidR="004462D1">
        <w:rPr>
          <w:rFonts w:ascii="Times New Roman" w:eastAsia="Times New Roman" w:hAnsi="Times New Roman"/>
          <w:sz w:val="28"/>
          <w:szCs w:val="28"/>
          <w:lang w:eastAsia="ru-RU"/>
        </w:rPr>
        <w:t xml:space="preserve"> в указанном доме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вложений в предыдущие годы, составит порядка 156 тыс</w:t>
      </w:r>
      <w:r w:rsidR="004462D1">
        <w:rPr>
          <w:rFonts w:ascii="Times New Roman" w:eastAsia="Times New Roman" w:hAnsi="Times New Roman"/>
          <w:sz w:val="28"/>
          <w:szCs w:val="28"/>
          <w:lang w:eastAsia="ru-RU"/>
        </w:rPr>
        <w:t>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4462D1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FB16E3" w14:textId="0EFDCF38" w:rsidR="0034788E" w:rsidRDefault="001E5785" w:rsidP="00F565B3">
      <w:pPr>
        <w:pStyle w:val="1"/>
        <w:numPr>
          <w:ilvl w:val="0"/>
          <w:numId w:val="1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bookmarkStart w:id="21" w:name="_Toc152751659"/>
      <w:r w:rsidRPr="00506540">
        <w:rPr>
          <w:rFonts w:ascii="Times New Roman" w:hAnsi="Times New Roman"/>
          <w:sz w:val="28"/>
          <w:szCs w:val="28"/>
        </w:rPr>
        <w:t>Д</w:t>
      </w:r>
      <w:r w:rsidR="000E27F1" w:rsidRPr="00506540">
        <w:rPr>
          <w:rFonts w:ascii="Times New Roman" w:hAnsi="Times New Roman"/>
          <w:sz w:val="28"/>
          <w:szCs w:val="28"/>
        </w:rPr>
        <w:t>ефицит бюджета.</w:t>
      </w:r>
      <w:bookmarkEnd w:id="21"/>
      <w:r w:rsidR="000E27F1" w:rsidRPr="00506540">
        <w:rPr>
          <w:rFonts w:ascii="Times New Roman" w:hAnsi="Times New Roman"/>
          <w:sz w:val="28"/>
          <w:szCs w:val="28"/>
        </w:rPr>
        <w:t xml:space="preserve"> </w:t>
      </w:r>
    </w:p>
    <w:p w14:paraId="3C0BF94A" w14:textId="0CE7FB2B" w:rsidR="000E27F1" w:rsidRPr="00506540" w:rsidRDefault="000E27F1" w:rsidP="0034788E">
      <w:pPr>
        <w:pStyle w:val="1"/>
        <w:tabs>
          <w:tab w:val="clear" w:pos="1804"/>
        </w:tabs>
        <w:spacing w:line="360" w:lineRule="auto"/>
        <w:ind w:left="0" w:firstLine="0"/>
        <w:contextualSpacing/>
        <w:rPr>
          <w:rFonts w:ascii="Times New Roman" w:hAnsi="Times New Roman"/>
          <w:i/>
          <w:sz w:val="28"/>
          <w:szCs w:val="28"/>
        </w:rPr>
      </w:pPr>
      <w:bookmarkStart w:id="22" w:name="_Toc152751660"/>
      <w:r w:rsidRPr="00506540">
        <w:rPr>
          <w:rFonts w:ascii="Times New Roman" w:hAnsi="Times New Roman"/>
          <w:sz w:val="28"/>
          <w:szCs w:val="28"/>
        </w:rPr>
        <w:t>Источники финансирования дефицита бюджета</w:t>
      </w:r>
      <w:bookmarkEnd w:id="22"/>
    </w:p>
    <w:p w14:paraId="6C497A36" w14:textId="77777777" w:rsidR="0095082F" w:rsidRPr="0095082F" w:rsidRDefault="000E27F1" w:rsidP="001119A3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Hlk57387444"/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муниципального образования «Ленский район» на 20</w:t>
      </w:r>
      <w:r w:rsidR="000D76AD"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B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с дефицитом в размере </w:t>
      </w:r>
      <w:r w:rsidR="00680B13">
        <w:rPr>
          <w:rFonts w:ascii="Times New Roman" w:eastAsia="Times New Roman" w:hAnsi="Times New Roman" w:cs="Times New Roman"/>
          <w:sz w:val="28"/>
          <w:szCs w:val="28"/>
          <w:lang w:eastAsia="ru-RU"/>
        </w:rPr>
        <w:t>663 050 413,27</w:t>
      </w:r>
      <w:r w:rsidR="008322A6"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8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957BA" w:rsidRPr="009508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BE7" w:rsidRPr="0095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82F" w:rsidRPr="0095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не превышает ограничений, установленных бюджетным законодательством. </w:t>
      </w:r>
    </w:p>
    <w:p w14:paraId="646790AA" w14:textId="09863493" w:rsidR="0095082F" w:rsidRPr="00506540" w:rsidRDefault="0095082F" w:rsidP="0095082F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Источниками финансирования дефицита бюджета на 2024 год определены остатки средств местного бюджета.</w:t>
      </w:r>
    </w:p>
    <w:p w14:paraId="084E4DFB" w14:textId="58E5F772" w:rsidR="006E31DF" w:rsidRPr="00506540" w:rsidRDefault="0095082F" w:rsidP="001119A3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муниципального образования «Ленский район» 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5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F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профицитом</w:t>
      </w:r>
      <w:r w:rsidR="00A86F05"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– </w:t>
      </w:r>
      <w:r w:rsidR="00231F4F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73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F4F">
        <w:rPr>
          <w:rFonts w:ascii="Times New Roman" w:eastAsia="Times New Roman" w:hAnsi="Times New Roman" w:cs="Times New Roman"/>
          <w:sz w:val="28"/>
          <w:szCs w:val="28"/>
          <w:lang w:eastAsia="ru-RU"/>
        </w:rPr>
        <w:t>164 884,68</w:t>
      </w:r>
      <w:r w:rsidR="00A86F05"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439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6F05"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86F05"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F4F">
        <w:rPr>
          <w:rFonts w:ascii="Times New Roman" w:eastAsia="Times New Roman" w:hAnsi="Times New Roman" w:cs="Times New Roman"/>
          <w:sz w:val="28"/>
          <w:szCs w:val="28"/>
          <w:lang w:eastAsia="ru-RU"/>
        </w:rPr>
        <w:t>556 680 704,01</w:t>
      </w:r>
      <w:r w:rsidR="00A86F05"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231F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  <w:r w:rsidR="00A86F05"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3"/>
    </w:p>
    <w:p w14:paraId="37F5536F" w14:textId="4AB17E87" w:rsidR="0034788E" w:rsidRDefault="006E31DF" w:rsidP="00F565B3">
      <w:pPr>
        <w:pStyle w:val="1"/>
        <w:numPr>
          <w:ilvl w:val="0"/>
          <w:numId w:val="1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bookmarkStart w:id="24" w:name="_Toc152751661"/>
      <w:r w:rsidRPr="00506540">
        <w:rPr>
          <w:rFonts w:ascii="Times New Roman" w:hAnsi="Times New Roman"/>
          <w:sz w:val="28"/>
          <w:szCs w:val="28"/>
        </w:rPr>
        <w:t>Программа муниципальных внутренних заимствований</w:t>
      </w:r>
      <w:bookmarkEnd w:id="24"/>
      <w:r w:rsidRPr="00506540">
        <w:rPr>
          <w:rFonts w:ascii="Times New Roman" w:hAnsi="Times New Roman"/>
          <w:sz w:val="28"/>
          <w:szCs w:val="28"/>
        </w:rPr>
        <w:t xml:space="preserve"> </w:t>
      </w:r>
    </w:p>
    <w:p w14:paraId="647CF885" w14:textId="59D277B4" w:rsidR="006E31DF" w:rsidRPr="00506540" w:rsidRDefault="006E31DF" w:rsidP="0034788E">
      <w:pPr>
        <w:pStyle w:val="1"/>
        <w:tabs>
          <w:tab w:val="clear" w:pos="1804"/>
        </w:tabs>
        <w:spacing w:line="360" w:lineRule="auto"/>
        <w:ind w:left="0" w:firstLine="0"/>
        <w:contextualSpacing/>
        <w:rPr>
          <w:rFonts w:ascii="Times New Roman" w:hAnsi="Times New Roman"/>
          <w:i/>
          <w:sz w:val="28"/>
          <w:szCs w:val="28"/>
        </w:rPr>
      </w:pPr>
      <w:bookmarkStart w:id="25" w:name="_Toc152751662"/>
      <w:r w:rsidRPr="00506540">
        <w:rPr>
          <w:rFonts w:ascii="Times New Roman" w:hAnsi="Times New Roman"/>
          <w:sz w:val="28"/>
          <w:szCs w:val="28"/>
        </w:rPr>
        <w:t>муниципального образования «Ленский район»</w:t>
      </w:r>
      <w:bookmarkEnd w:id="25"/>
      <w:r w:rsidRPr="00506540">
        <w:rPr>
          <w:rFonts w:ascii="Times New Roman" w:hAnsi="Times New Roman"/>
          <w:sz w:val="28"/>
          <w:szCs w:val="28"/>
        </w:rPr>
        <w:t xml:space="preserve"> </w:t>
      </w:r>
    </w:p>
    <w:p w14:paraId="280E358E" w14:textId="449C42CD" w:rsidR="00DF77F6" w:rsidRPr="00506540" w:rsidRDefault="006E31DF" w:rsidP="0042311A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решения о бюджете на 202</w:t>
      </w:r>
      <w:r w:rsidR="0095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DF77F6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плановый период не запланированы муниципальные внутренние заимствования. </w:t>
      </w:r>
    </w:p>
    <w:p w14:paraId="2BD07F90" w14:textId="6DDD07C4" w:rsidR="003414DA" w:rsidRDefault="002D4816" w:rsidP="00F565B3">
      <w:pPr>
        <w:pStyle w:val="1"/>
        <w:numPr>
          <w:ilvl w:val="0"/>
          <w:numId w:val="1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bookmarkStart w:id="26" w:name="_Toc152751663"/>
      <w:r w:rsidRPr="0034788E">
        <w:rPr>
          <w:rFonts w:ascii="Times New Roman" w:hAnsi="Times New Roman"/>
          <w:sz w:val="28"/>
          <w:szCs w:val="28"/>
        </w:rPr>
        <w:t>Верхний предел муниципального долга</w:t>
      </w:r>
      <w:bookmarkEnd w:id="26"/>
      <w:r w:rsidRPr="0034788E">
        <w:rPr>
          <w:rFonts w:ascii="Times New Roman" w:hAnsi="Times New Roman"/>
          <w:sz w:val="28"/>
          <w:szCs w:val="28"/>
        </w:rPr>
        <w:t xml:space="preserve"> </w:t>
      </w:r>
    </w:p>
    <w:p w14:paraId="081B6F2F" w14:textId="7FFA4D07" w:rsidR="00B34C00" w:rsidRPr="0034788E" w:rsidRDefault="002D4816" w:rsidP="003414DA">
      <w:pPr>
        <w:pStyle w:val="1"/>
        <w:tabs>
          <w:tab w:val="clear" w:pos="1804"/>
        </w:tabs>
        <w:spacing w:line="360" w:lineRule="auto"/>
        <w:ind w:left="0" w:firstLine="0"/>
        <w:contextualSpacing/>
        <w:rPr>
          <w:rFonts w:ascii="Times New Roman" w:hAnsi="Times New Roman"/>
          <w:i/>
          <w:sz w:val="28"/>
          <w:szCs w:val="28"/>
        </w:rPr>
      </w:pPr>
      <w:bookmarkStart w:id="27" w:name="_Toc152751664"/>
      <w:r w:rsidRPr="0034788E">
        <w:rPr>
          <w:rFonts w:ascii="Times New Roman" w:hAnsi="Times New Roman"/>
          <w:sz w:val="28"/>
          <w:szCs w:val="28"/>
        </w:rPr>
        <w:t>муниципального образова</w:t>
      </w:r>
      <w:r w:rsidR="00A31D5A" w:rsidRPr="0034788E">
        <w:rPr>
          <w:rFonts w:ascii="Times New Roman" w:hAnsi="Times New Roman"/>
          <w:sz w:val="28"/>
          <w:szCs w:val="28"/>
        </w:rPr>
        <w:t>ния «Ленский район» на 01.01.202</w:t>
      </w:r>
      <w:r w:rsidR="00E85A96">
        <w:rPr>
          <w:rFonts w:ascii="Times New Roman" w:hAnsi="Times New Roman"/>
          <w:sz w:val="28"/>
          <w:szCs w:val="28"/>
        </w:rPr>
        <w:t>5</w:t>
      </w:r>
      <w:r w:rsidRPr="0034788E">
        <w:rPr>
          <w:rFonts w:ascii="Times New Roman" w:hAnsi="Times New Roman"/>
          <w:sz w:val="28"/>
          <w:szCs w:val="28"/>
        </w:rPr>
        <w:t xml:space="preserve"> года</w:t>
      </w:r>
      <w:bookmarkEnd w:id="27"/>
    </w:p>
    <w:p w14:paraId="01A3ABD4" w14:textId="39BB8AAA" w:rsidR="003A49A3" w:rsidRDefault="000E27F1" w:rsidP="005B7A73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Верхний предел муниципального долга муниципального образования «Ленский район» РС (Я) на 01.01.20</w:t>
      </w:r>
      <w:r w:rsidR="00045F2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85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B5D1A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предлагается установить в размере </w:t>
      </w:r>
      <w:r w:rsidR="00BE6778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ру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блей. </w:t>
      </w:r>
    </w:p>
    <w:p w14:paraId="7CE03A56" w14:textId="1672598F" w:rsidR="000E27F1" w:rsidRPr="00506540" w:rsidRDefault="007E670C" w:rsidP="003414DA">
      <w:pPr>
        <w:pStyle w:val="1"/>
        <w:spacing w:line="360" w:lineRule="auto"/>
        <w:ind w:left="0" w:firstLine="0"/>
        <w:contextualSpacing/>
        <w:rPr>
          <w:rFonts w:ascii="Times New Roman" w:hAnsi="Times New Roman"/>
          <w:i/>
          <w:sz w:val="28"/>
          <w:szCs w:val="28"/>
        </w:rPr>
      </w:pPr>
      <w:bookmarkStart w:id="28" w:name="_Toc152751665"/>
      <w:r>
        <w:rPr>
          <w:rFonts w:ascii="Times New Roman" w:hAnsi="Times New Roman"/>
          <w:sz w:val="28"/>
          <w:szCs w:val="28"/>
        </w:rPr>
        <w:lastRenderedPageBreak/>
        <w:t>8</w:t>
      </w:r>
      <w:r w:rsidR="00812306" w:rsidRPr="00506540">
        <w:rPr>
          <w:rFonts w:ascii="Times New Roman" w:hAnsi="Times New Roman"/>
          <w:sz w:val="28"/>
          <w:szCs w:val="28"/>
        </w:rPr>
        <w:t>. Выводы</w:t>
      </w:r>
      <w:bookmarkEnd w:id="28"/>
      <w:r w:rsidR="00812306" w:rsidRPr="00506540">
        <w:rPr>
          <w:rFonts w:ascii="Times New Roman" w:hAnsi="Times New Roman"/>
          <w:sz w:val="28"/>
          <w:szCs w:val="28"/>
        </w:rPr>
        <w:t xml:space="preserve"> </w:t>
      </w:r>
    </w:p>
    <w:p w14:paraId="24BB6EC2" w14:textId="60A31770" w:rsidR="00013632" w:rsidRPr="00CD5F82" w:rsidRDefault="000E27F1" w:rsidP="00336230">
      <w:pPr>
        <w:pStyle w:val="ad"/>
        <w:numPr>
          <w:ilvl w:val="0"/>
          <w:numId w:val="3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>Проект бюджета муниципального образования «Ленский район» на 20</w:t>
      </w:r>
      <w:r w:rsidR="00C72BE7" w:rsidRPr="00CD5F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835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12306"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12306" w:rsidRPr="00CD5F82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 w:rsidR="0027371C" w:rsidRPr="00CD5F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835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2306"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27371C" w:rsidRPr="00CD5F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8352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306"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 по программно-целевому методу и направлен на решение первоочередных задач в социальной сфере с учетом основных направлений бюджетной </w:t>
      </w:r>
      <w:r w:rsidR="00FD5721"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>политики.</w:t>
      </w:r>
      <w:r w:rsidR="00E90A90"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96A6610" w14:textId="40D4BCF7" w:rsidR="00B1538B" w:rsidRDefault="009A4388" w:rsidP="00336230">
      <w:pPr>
        <w:pStyle w:val="ad"/>
        <w:numPr>
          <w:ilvl w:val="0"/>
          <w:numId w:val="3"/>
        </w:numPr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о бюджете в соответствии со ст. 185 БК РФ внесен местной администрацией на рассмотрение Районному Совету депутатов муниципального образования «Ленский район» в срок, установленный бюджетным законодательством – </w:t>
      </w:r>
      <w:r w:rsidR="00617DB1" w:rsidRPr="00CD5F8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17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17DB1" w:rsidRPr="00CD5F8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D5721" w:rsidRPr="00CD5F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5E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1538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содержит следующие нарушения:</w:t>
      </w:r>
    </w:p>
    <w:p w14:paraId="69A8ED76" w14:textId="3F82E289" w:rsidR="00735E92" w:rsidRDefault="00B1538B" w:rsidP="00B1538B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735E92">
        <w:rPr>
          <w:rFonts w:ascii="Times New Roman" w:eastAsia="Times New Roman" w:hAnsi="Times New Roman"/>
          <w:sz w:val="28"/>
          <w:szCs w:val="28"/>
          <w:lang w:eastAsia="ru-RU"/>
        </w:rPr>
        <w:tab/>
        <w:t>В нарушение</w:t>
      </w:r>
      <w:r w:rsidR="00735E92" w:rsidRPr="00735E92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160.1 БК РФ поступления доходов в бюджет МО «Ленский район» спрогнозированы в отсутствие Методики прогнозирования поступлений доходов в бюджет, которая была утверждена Постановлением и.о. главы МО «Ленский район» от 10.11.2023 № 01-03-666/3 «Об утверждении Методики прогнозирования поступлений доходов, администрируемых администрацией муниципального образования «Ленский район»», после внесения проекта решения о бюджете в представительный орган.</w:t>
      </w:r>
    </w:p>
    <w:p w14:paraId="38F763F3" w14:textId="137975A4" w:rsidR="00FF270B" w:rsidRDefault="00735E92" w:rsidP="00B1538B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_Hlk152683471"/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E69" w:rsidRPr="00112569">
        <w:rPr>
          <w:rFonts w:ascii="Times New Roman" w:eastAsia="Times New Roman" w:hAnsi="Times New Roman"/>
          <w:sz w:val="28"/>
          <w:szCs w:val="28"/>
          <w:lang w:eastAsia="ru-RU"/>
        </w:rPr>
        <w:t>Приложения к проекту решения № 3, 4, 5, составлены в нарушение п.</w:t>
      </w:r>
      <w:r w:rsidR="008A74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E69" w:rsidRPr="00112569">
        <w:rPr>
          <w:rFonts w:ascii="Times New Roman" w:eastAsia="Times New Roman" w:hAnsi="Times New Roman"/>
          <w:sz w:val="28"/>
          <w:szCs w:val="28"/>
          <w:lang w:eastAsia="ru-RU"/>
        </w:rPr>
        <w:t xml:space="preserve">4 ст. 21 БК РФ, п. 21 Приказа Минфина России от 24.05.2022 </w:t>
      </w:r>
      <w:r w:rsidR="0011256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34E69" w:rsidRPr="00112569">
        <w:rPr>
          <w:rFonts w:ascii="Times New Roman" w:eastAsia="Times New Roman" w:hAnsi="Times New Roman"/>
          <w:sz w:val="28"/>
          <w:szCs w:val="28"/>
          <w:lang w:eastAsia="ru-RU"/>
        </w:rPr>
        <w:t xml:space="preserve"> 82н  «О Порядке формирования и применения кодов бюджетной классификации Российской Федерации, их структуре и принципах назначения», Приказа ФИНУ № 209 от 05.12.2022 «Об утверждении перечня целевых статей», в части распределения бюджетных ассигнований по целевым статьям без указания направления расходов</w:t>
      </w:r>
      <w:r w:rsidR="001125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73C7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5473C7" w:rsidRPr="005473C7">
        <w:rPr>
          <w:rFonts w:ascii="Times New Roman" w:eastAsia="Times New Roman" w:hAnsi="Times New Roman"/>
          <w:sz w:val="28"/>
          <w:szCs w:val="28"/>
          <w:lang w:eastAsia="ru-RU"/>
        </w:rPr>
        <w:t>нарушает принципы бюджетной системы, такие как прозрачность (открытость); адресность и целевой характер бюджетных средств</w:t>
      </w:r>
      <w:r w:rsidR="008A7443">
        <w:rPr>
          <w:rFonts w:ascii="Times New Roman" w:eastAsia="Times New Roman" w:hAnsi="Times New Roman"/>
          <w:sz w:val="28"/>
          <w:szCs w:val="28"/>
          <w:lang w:eastAsia="ru-RU"/>
        </w:rPr>
        <w:t>, в то время как п</w:t>
      </w:r>
      <w:r w:rsidR="00D77596" w:rsidRPr="00D77596">
        <w:rPr>
          <w:rFonts w:ascii="Times New Roman" w:eastAsia="Times New Roman" w:hAnsi="Times New Roman"/>
          <w:sz w:val="28"/>
          <w:szCs w:val="28"/>
          <w:lang w:eastAsia="ru-RU"/>
        </w:rPr>
        <w:t xml:space="preserve">убличное обнародование показателей </w:t>
      </w:r>
      <w:r w:rsidR="008A7443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направления расходов </w:t>
      </w:r>
      <w:r w:rsidR="00D77596" w:rsidRPr="00D77596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 возможность населению понимать на какие цели предусмотрены бюджетные ассигнования.   </w:t>
      </w:r>
    </w:p>
    <w:p w14:paraId="40DD3FC0" w14:textId="1AA65EC6" w:rsidR="005473C7" w:rsidRPr="00D51CA7" w:rsidRDefault="00735E92" w:rsidP="00815E3E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F270B" w:rsidRPr="00FF270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главных администраторов доходов бюджета, утвержденный постановлением главы от 25.10.2023 № 01-03-618/3, в нарушение Приказа Минфина России от 01.06.2023 № 80н «Об утверждении кодов (перечней кодов) </w:t>
      </w:r>
      <w:r w:rsidR="00FF270B" w:rsidRPr="00FF27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бюджетной классификации Российской Федерации на 2024 год (на 2024 год и на плановый период 2025 и 2026 годов)» содержит неверное наименование главного администратора доходов бюджетов бюджетной системы Российской Федерации с </w:t>
      </w:r>
      <w:r w:rsidR="00FF270B" w:rsidRPr="00D51CA7">
        <w:rPr>
          <w:rFonts w:ascii="Times New Roman" w:eastAsia="Times New Roman" w:hAnsi="Times New Roman"/>
          <w:sz w:val="28"/>
          <w:szCs w:val="28"/>
          <w:lang w:eastAsia="ru-RU"/>
        </w:rPr>
        <w:t>кодом главы 182 – «Федеральная налоговая служба».</w:t>
      </w:r>
    </w:p>
    <w:p w14:paraId="232362E8" w14:textId="0671CAFC" w:rsidR="003D2EE2" w:rsidRPr="00D51CA7" w:rsidRDefault="00A772C7" w:rsidP="00336230">
      <w:pPr>
        <w:pStyle w:val="ad"/>
        <w:numPr>
          <w:ilvl w:val="0"/>
          <w:numId w:val="3"/>
        </w:numPr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 а</w:t>
      </w:r>
      <w:r w:rsidRPr="00D51CA7">
        <w:rPr>
          <w:rFonts w:ascii="Times New Roman" w:eastAsia="Times New Roman" w:hAnsi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1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EE2" w:rsidRPr="00D51CA7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2EE2" w:rsidRPr="00D51CA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которых был составлен проект решения о бюджете</w:t>
      </w:r>
      <w:r w:rsidR="00DF550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576605" w14:textId="2C5D209F" w:rsidR="00815E3E" w:rsidRPr="00815E3E" w:rsidRDefault="00815E3E" w:rsidP="00336230">
      <w:pPr>
        <w:pStyle w:val="ad"/>
        <w:numPr>
          <w:ilvl w:val="1"/>
          <w:numId w:val="3"/>
        </w:numPr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 w:rsidRPr="00815E3E">
        <w:rPr>
          <w:rFonts w:ascii="Times New Roman" w:hAnsi="Times New Roman"/>
          <w:sz w:val="28"/>
          <w:szCs w:val="28"/>
        </w:rPr>
        <w:t>В нарушение п. 2.2 раздела 2 Порядка разработки прогноза СЭР, согласно которому Прогноз социально-экономического развития на среднесрочный период разрабатывается путем уточнения параметров планового периода и добавления параметров второго года планового периода</w:t>
      </w:r>
      <w:r w:rsidR="00B629E0">
        <w:rPr>
          <w:rFonts w:ascii="Times New Roman" w:hAnsi="Times New Roman"/>
          <w:sz w:val="28"/>
          <w:szCs w:val="28"/>
        </w:rPr>
        <w:t>,</w:t>
      </w:r>
      <w:r w:rsidRPr="00815E3E">
        <w:rPr>
          <w:rFonts w:ascii="Times New Roman" w:hAnsi="Times New Roman"/>
          <w:sz w:val="28"/>
          <w:szCs w:val="28"/>
        </w:rPr>
        <w:t xml:space="preserve"> с указанием причин и факторов прогнозируемых изменений, пояснительная записка к прогнозу СЭР не содержит причин и факторов прогнозируемых изменений по следующим параметрам:</w:t>
      </w:r>
    </w:p>
    <w:p w14:paraId="66F1A81A" w14:textId="77777777" w:rsidR="00815E3E" w:rsidRPr="00815E3E" w:rsidRDefault="00815E3E" w:rsidP="00815E3E">
      <w:pPr>
        <w:pStyle w:val="ad"/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 w:rsidRPr="00815E3E">
        <w:rPr>
          <w:rFonts w:ascii="Times New Roman" w:hAnsi="Times New Roman"/>
          <w:sz w:val="28"/>
          <w:szCs w:val="28"/>
        </w:rPr>
        <w:t>-</w:t>
      </w:r>
      <w:r w:rsidRPr="00815E3E">
        <w:rPr>
          <w:rFonts w:ascii="Times New Roman" w:hAnsi="Times New Roman"/>
          <w:sz w:val="28"/>
          <w:szCs w:val="28"/>
        </w:rPr>
        <w:tab/>
        <w:t>среднегодовая численность занятых в экономической деятельности;</w:t>
      </w:r>
    </w:p>
    <w:p w14:paraId="5FCAE8ED" w14:textId="77777777" w:rsidR="00815E3E" w:rsidRPr="00815E3E" w:rsidRDefault="00815E3E" w:rsidP="00815E3E">
      <w:pPr>
        <w:pStyle w:val="ad"/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 w:rsidRPr="00815E3E">
        <w:rPr>
          <w:rFonts w:ascii="Times New Roman" w:hAnsi="Times New Roman"/>
          <w:sz w:val="28"/>
          <w:szCs w:val="28"/>
        </w:rPr>
        <w:t>-</w:t>
      </w:r>
      <w:r w:rsidRPr="00815E3E">
        <w:rPr>
          <w:rFonts w:ascii="Times New Roman" w:hAnsi="Times New Roman"/>
          <w:sz w:val="28"/>
          <w:szCs w:val="28"/>
        </w:rPr>
        <w:tab/>
        <w:t>численности занятых на предприятиях и в организациях;</w:t>
      </w:r>
    </w:p>
    <w:p w14:paraId="0656B321" w14:textId="77777777" w:rsidR="00815E3E" w:rsidRPr="00815E3E" w:rsidRDefault="00815E3E" w:rsidP="00815E3E">
      <w:pPr>
        <w:pStyle w:val="ad"/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 w:rsidRPr="00815E3E">
        <w:rPr>
          <w:rFonts w:ascii="Times New Roman" w:hAnsi="Times New Roman"/>
          <w:sz w:val="28"/>
          <w:szCs w:val="28"/>
        </w:rPr>
        <w:t>-</w:t>
      </w:r>
      <w:r w:rsidRPr="00815E3E">
        <w:rPr>
          <w:rFonts w:ascii="Times New Roman" w:hAnsi="Times New Roman"/>
          <w:sz w:val="28"/>
          <w:szCs w:val="28"/>
        </w:rPr>
        <w:tab/>
        <w:t>численности трудовых ресурсов;</w:t>
      </w:r>
    </w:p>
    <w:p w14:paraId="4722A319" w14:textId="77777777" w:rsidR="00815E3E" w:rsidRPr="00815E3E" w:rsidRDefault="00815E3E" w:rsidP="00815E3E">
      <w:pPr>
        <w:pStyle w:val="ad"/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 w:rsidRPr="00815E3E">
        <w:rPr>
          <w:rFonts w:ascii="Times New Roman" w:hAnsi="Times New Roman"/>
          <w:sz w:val="28"/>
          <w:szCs w:val="28"/>
        </w:rPr>
        <w:t>-</w:t>
      </w:r>
      <w:r w:rsidRPr="00815E3E">
        <w:rPr>
          <w:rFonts w:ascii="Times New Roman" w:hAnsi="Times New Roman"/>
          <w:sz w:val="28"/>
          <w:szCs w:val="28"/>
        </w:rPr>
        <w:tab/>
        <w:t>рабочая сила – экономически активное население;</w:t>
      </w:r>
    </w:p>
    <w:p w14:paraId="16D7D312" w14:textId="77777777" w:rsidR="00815E3E" w:rsidRPr="00815E3E" w:rsidRDefault="00815E3E" w:rsidP="00815E3E">
      <w:pPr>
        <w:pStyle w:val="ad"/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 w:rsidRPr="00815E3E">
        <w:rPr>
          <w:rFonts w:ascii="Times New Roman" w:hAnsi="Times New Roman"/>
          <w:sz w:val="28"/>
          <w:szCs w:val="28"/>
        </w:rPr>
        <w:t>-</w:t>
      </w:r>
      <w:r w:rsidRPr="00815E3E">
        <w:rPr>
          <w:rFonts w:ascii="Times New Roman" w:hAnsi="Times New Roman"/>
          <w:sz w:val="28"/>
          <w:szCs w:val="28"/>
        </w:rPr>
        <w:tab/>
        <w:t>объем ввода жилья;</w:t>
      </w:r>
    </w:p>
    <w:p w14:paraId="70C91CF9" w14:textId="77777777" w:rsidR="00815E3E" w:rsidRPr="00815E3E" w:rsidRDefault="00815E3E" w:rsidP="00815E3E">
      <w:pPr>
        <w:pStyle w:val="ad"/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 w:rsidRPr="00815E3E">
        <w:rPr>
          <w:rFonts w:ascii="Times New Roman" w:hAnsi="Times New Roman"/>
          <w:sz w:val="28"/>
          <w:szCs w:val="28"/>
        </w:rPr>
        <w:t>-</w:t>
      </w:r>
      <w:r w:rsidRPr="00815E3E">
        <w:rPr>
          <w:rFonts w:ascii="Times New Roman" w:hAnsi="Times New Roman"/>
          <w:sz w:val="28"/>
          <w:szCs w:val="28"/>
        </w:rPr>
        <w:tab/>
        <w:t>количество квадратных метров расселенного аварийного жилищного фонда.</w:t>
      </w:r>
    </w:p>
    <w:p w14:paraId="6E696893" w14:textId="452CF42A" w:rsidR="00815E3E" w:rsidRPr="00815E3E" w:rsidRDefault="00815E3E" w:rsidP="00B838AB">
      <w:pPr>
        <w:pStyle w:val="ad"/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 w:rsidRPr="00815E3E">
        <w:rPr>
          <w:rFonts w:ascii="Times New Roman" w:hAnsi="Times New Roman"/>
          <w:sz w:val="28"/>
          <w:szCs w:val="28"/>
        </w:rPr>
        <w:t>Как в показателях, так и в текстовой части Прогноза СЭР на 2024-2026 годы</w:t>
      </w:r>
      <w:r w:rsidR="0067288C">
        <w:rPr>
          <w:rFonts w:ascii="Times New Roman" w:hAnsi="Times New Roman"/>
          <w:sz w:val="28"/>
          <w:szCs w:val="28"/>
        </w:rPr>
        <w:t>,</w:t>
      </w:r>
      <w:r w:rsidRPr="00815E3E">
        <w:rPr>
          <w:rFonts w:ascii="Times New Roman" w:hAnsi="Times New Roman"/>
          <w:sz w:val="28"/>
          <w:szCs w:val="28"/>
        </w:rPr>
        <w:t xml:space="preserve"> отсутствуют показатели по производству таких важнейших видов продукции, как: лесоматериалы хвойных пород, воды минеральные, тогда как в Прогнозе СЭР на 202</w:t>
      </w:r>
      <w:r w:rsidR="003C1434">
        <w:rPr>
          <w:rFonts w:ascii="Times New Roman" w:hAnsi="Times New Roman"/>
          <w:sz w:val="28"/>
          <w:szCs w:val="28"/>
        </w:rPr>
        <w:t>3</w:t>
      </w:r>
      <w:r w:rsidRPr="00815E3E">
        <w:rPr>
          <w:rFonts w:ascii="Times New Roman" w:hAnsi="Times New Roman"/>
          <w:sz w:val="28"/>
          <w:szCs w:val="28"/>
        </w:rPr>
        <w:t>-202</w:t>
      </w:r>
      <w:r w:rsidR="003C1434">
        <w:rPr>
          <w:rFonts w:ascii="Times New Roman" w:hAnsi="Times New Roman"/>
          <w:sz w:val="28"/>
          <w:szCs w:val="28"/>
        </w:rPr>
        <w:t>5</w:t>
      </w:r>
      <w:r w:rsidRPr="00815E3E">
        <w:rPr>
          <w:rFonts w:ascii="Times New Roman" w:hAnsi="Times New Roman"/>
          <w:sz w:val="28"/>
          <w:szCs w:val="28"/>
        </w:rPr>
        <w:t xml:space="preserve"> годы по указанным направлениям имелись долгосрочные планы </w:t>
      </w:r>
      <w:r w:rsidR="00D81AA6">
        <w:rPr>
          <w:rFonts w:ascii="Times New Roman" w:hAnsi="Times New Roman"/>
          <w:sz w:val="28"/>
          <w:szCs w:val="28"/>
        </w:rPr>
        <w:t>с</w:t>
      </w:r>
      <w:r w:rsidRPr="00815E3E">
        <w:rPr>
          <w:rFonts w:ascii="Times New Roman" w:hAnsi="Times New Roman"/>
          <w:sz w:val="28"/>
          <w:szCs w:val="28"/>
        </w:rPr>
        <w:t xml:space="preserve"> увеличение</w:t>
      </w:r>
      <w:r w:rsidR="00D81AA6">
        <w:rPr>
          <w:rFonts w:ascii="Times New Roman" w:hAnsi="Times New Roman"/>
          <w:sz w:val="28"/>
          <w:szCs w:val="28"/>
        </w:rPr>
        <w:t>м</w:t>
      </w:r>
      <w:r w:rsidRPr="00815E3E">
        <w:rPr>
          <w:rFonts w:ascii="Times New Roman" w:hAnsi="Times New Roman"/>
          <w:sz w:val="28"/>
          <w:szCs w:val="28"/>
        </w:rPr>
        <w:t xml:space="preserve"> показателей.</w:t>
      </w:r>
    </w:p>
    <w:p w14:paraId="488B1C4D" w14:textId="4D99DFEF" w:rsidR="000853E7" w:rsidRPr="00B838AB" w:rsidRDefault="001165CD" w:rsidP="00336230">
      <w:pPr>
        <w:pStyle w:val="ad"/>
        <w:numPr>
          <w:ilvl w:val="1"/>
          <w:numId w:val="3"/>
        </w:numPr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AB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0853E7"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мер поддержки</w:t>
      </w:r>
      <w:r w:rsidR="00F9497F"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СВО и членов и</w:t>
      </w:r>
      <w:r w:rsidR="00EA2133" w:rsidRPr="00B838A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9497F"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семей, </w:t>
      </w:r>
      <w:r w:rsidR="000853E7" w:rsidRPr="00B838AB">
        <w:rPr>
          <w:rFonts w:ascii="Times New Roman" w:eastAsia="Times New Roman" w:hAnsi="Times New Roman"/>
          <w:sz w:val="28"/>
          <w:szCs w:val="28"/>
          <w:lang w:eastAsia="ru-RU"/>
        </w:rPr>
        <w:t>обозначенных в Послании</w:t>
      </w:r>
      <w:r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</w:t>
      </w:r>
      <w:r w:rsidR="00F10901"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0853E7"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9528B1" w:rsidRPr="00B838AB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</w:t>
      </w:r>
      <w:r w:rsidR="000853E7"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 организован лишь бесплатный проезд участникам СВО и членам их семей  (постановление и.о. главы от 02.10.2023 № 01-03-566/3 «Об установлении бесплатного проезда военнослужащим – участникам специальной военной </w:t>
      </w:r>
      <w:r w:rsidR="000853E7" w:rsidRPr="00B838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операции, ветеранам боевых действий специальной военной операции, а также членам семей военнослужащих в общественном транспорте на территории муниципального образования «Ленский район»). </w:t>
      </w:r>
      <w:r w:rsidR="0067288C" w:rsidRPr="00B838AB">
        <w:rPr>
          <w:rFonts w:ascii="Times New Roman" w:eastAsia="Times New Roman" w:hAnsi="Times New Roman"/>
          <w:sz w:val="28"/>
          <w:szCs w:val="28"/>
          <w:lang w:eastAsia="ru-RU"/>
        </w:rPr>
        <w:t>Меры поддержки участников СВО и членов их семей в МО «Ленский район» осуществляются за счет</w:t>
      </w:r>
      <w:r w:rsidR="000853E7"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резервного фонда в отсутствие какого-либо нормативного правового регулирования</w:t>
      </w:r>
      <w:r w:rsidR="00FE05A1" w:rsidRPr="00B838A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C47C6D"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мнению КСО МО «Ленский район», </w:t>
      </w:r>
      <w:r w:rsidR="00FE05A1"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свидетельствует о широте дискреционных полномочий, </w:t>
      </w:r>
      <w:r w:rsidR="00C47C6D" w:rsidRPr="00B838AB">
        <w:rPr>
          <w:rFonts w:ascii="Times New Roman" w:eastAsia="Times New Roman" w:hAnsi="Times New Roman"/>
          <w:sz w:val="28"/>
          <w:szCs w:val="28"/>
          <w:lang w:eastAsia="ru-RU"/>
        </w:rPr>
        <w:t>позволяющих должностному лицу самостоятельно принимать решени</w:t>
      </w:r>
      <w:r w:rsidR="00B838AB" w:rsidRPr="00B838AB">
        <w:rPr>
          <w:rFonts w:ascii="Times New Roman" w:eastAsia="Times New Roman" w:hAnsi="Times New Roman"/>
          <w:sz w:val="28"/>
          <w:szCs w:val="28"/>
          <w:lang w:eastAsia="ru-RU"/>
        </w:rPr>
        <w:t xml:space="preserve">я и предоставляющих </w:t>
      </w:r>
      <w:r w:rsidR="00EE7A9E">
        <w:rPr>
          <w:rFonts w:ascii="Times New Roman" w:eastAsia="Times New Roman" w:hAnsi="Times New Roman"/>
          <w:sz w:val="28"/>
          <w:szCs w:val="28"/>
          <w:lang w:eastAsia="ru-RU"/>
        </w:rPr>
        <w:t xml:space="preserve">ему </w:t>
      </w:r>
      <w:r w:rsidR="00FE05A1" w:rsidRPr="00B838AB">
        <w:rPr>
          <w:rFonts w:ascii="Times New Roman" w:eastAsia="Times New Roman" w:hAnsi="Times New Roman"/>
          <w:sz w:val="28"/>
          <w:szCs w:val="28"/>
          <w:lang w:eastAsia="ru-RU"/>
        </w:rPr>
        <w:t>возможности применения исключений из общих правил</w:t>
      </w:r>
      <w:r w:rsidR="000853E7" w:rsidRPr="00B838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0E65A9" w14:textId="34D73BAE" w:rsidR="009320FF" w:rsidRDefault="00206B71" w:rsidP="00336230">
      <w:pPr>
        <w:pStyle w:val="ad"/>
        <w:numPr>
          <w:ilvl w:val="1"/>
          <w:numId w:val="3"/>
        </w:numPr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06B71">
        <w:rPr>
          <w:rFonts w:ascii="Times New Roman" w:eastAsia="Times New Roman" w:hAnsi="Times New Roman"/>
          <w:sz w:val="28"/>
          <w:szCs w:val="28"/>
          <w:lang w:eastAsia="ru-RU"/>
        </w:rPr>
        <w:t>ешения о бюджете предусм</w:t>
      </w:r>
      <w:r w:rsidR="00A16E66">
        <w:rPr>
          <w:rFonts w:ascii="Times New Roman" w:eastAsia="Times New Roman" w:hAnsi="Times New Roman"/>
          <w:sz w:val="28"/>
          <w:szCs w:val="28"/>
          <w:lang w:eastAsia="ru-RU"/>
        </w:rPr>
        <w:t>отрены</w:t>
      </w:r>
      <w:r w:rsidRPr="00206B7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реализацию 13 из 14 муниципальных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FF">
        <w:rPr>
          <w:rFonts w:ascii="Times New Roman" w:eastAsia="Times New Roman" w:hAnsi="Times New Roman"/>
          <w:sz w:val="28"/>
          <w:szCs w:val="28"/>
          <w:lang w:eastAsia="ru-RU"/>
        </w:rPr>
        <w:t>в объеме</w:t>
      </w:r>
      <w:r w:rsidR="009320FF" w:rsidRPr="009320FF">
        <w:rPr>
          <w:rFonts w:ascii="Times New Roman" w:eastAsia="Times New Roman" w:hAnsi="Times New Roman"/>
          <w:sz w:val="28"/>
          <w:szCs w:val="28"/>
          <w:lang w:eastAsia="ru-RU"/>
        </w:rPr>
        <w:t xml:space="preserve"> – 2 454 857 495,13 рублей или 64 %</w:t>
      </w:r>
      <w:r w:rsidR="009320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суммы расходов</w:t>
      </w:r>
      <w:r w:rsidR="009320FF" w:rsidRPr="009320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20F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мнению </w:t>
      </w:r>
      <w:r w:rsidR="00FC2B98">
        <w:rPr>
          <w:rFonts w:ascii="Times New Roman" w:eastAsia="Times New Roman" w:hAnsi="Times New Roman"/>
          <w:sz w:val="28"/>
          <w:szCs w:val="28"/>
          <w:lang w:eastAsia="ru-RU"/>
        </w:rPr>
        <w:t xml:space="preserve">КСО </w:t>
      </w:r>
      <w:r w:rsidR="00FC2B98" w:rsidRPr="00FC2B98">
        <w:rPr>
          <w:rFonts w:ascii="Times New Roman" w:eastAsia="Times New Roman" w:hAnsi="Times New Roman"/>
          <w:sz w:val="28"/>
          <w:szCs w:val="28"/>
          <w:lang w:eastAsia="ru-RU"/>
        </w:rPr>
        <w:t>МО «Ленский район»</w:t>
      </w:r>
      <w:r w:rsidR="00AB78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2B98" w:rsidRPr="00FC2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FF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</w:t>
      </w:r>
      <w:r w:rsidR="009320FF" w:rsidRPr="00FC2B9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программных расходов </w:t>
      </w:r>
      <w:r w:rsidR="009320FF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занижена, вследствие неверного отражения </w:t>
      </w:r>
      <w:r w:rsidR="00F46707"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r w:rsidR="00932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856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AB7856" w:rsidRPr="00FC2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85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320FF" w:rsidRPr="00FC2B98">
        <w:rPr>
          <w:rFonts w:ascii="Times New Roman" w:eastAsia="Times New Roman" w:hAnsi="Times New Roman"/>
          <w:sz w:val="28"/>
          <w:szCs w:val="28"/>
          <w:lang w:eastAsia="ru-RU"/>
        </w:rPr>
        <w:t>непрограммны</w:t>
      </w:r>
      <w:r w:rsidR="00AB7856">
        <w:rPr>
          <w:rFonts w:ascii="Times New Roman" w:eastAsia="Times New Roman" w:hAnsi="Times New Roman"/>
          <w:sz w:val="28"/>
          <w:szCs w:val="28"/>
          <w:lang w:eastAsia="ru-RU"/>
        </w:rPr>
        <w:t xml:space="preserve">м направлениям: </w:t>
      </w:r>
      <w:r w:rsidR="009320FF" w:rsidRPr="00FC2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9727200" w14:textId="371921D0" w:rsidR="00B970C0" w:rsidRPr="00B970C0" w:rsidRDefault="00AB7856" w:rsidP="00B838AB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>финансово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МКУ </w:t>
      </w:r>
      <w:r w:rsidR="009D7CA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>Бизнес-инкубатор</w:t>
      </w:r>
      <w:r w:rsidR="009D7CA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 xml:space="preserve">118 148,00 рублей; </w:t>
      </w:r>
    </w:p>
    <w:p w14:paraId="668C4B68" w14:textId="04DC070F" w:rsidR="00B970C0" w:rsidRPr="00B970C0" w:rsidRDefault="00AB7856" w:rsidP="00B838AB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расходы 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квартир специализированного жилищного фонда для работников бюджетной сферы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 xml:space="preserve">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 xml:space="preserve">224 248,00 рублей; </w:t>
      </w:r>
    </w:p>
    <w:p w14:paraId="2F35B3B7" w14:textId="124179FC" w:rsidR="00B970C0" w:rsidRPr="00B970C0" w:rsidRDefault="00AB7856" w:rsidP="00B838AB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расходы </w:t>
      </w:r>
      <w:r w:rsidRPr="00B970C0">
        <w:rPr>
          <w:rFonts w:ascii="Times New Roman" w:eastAsia="Times New Roman" w:hAnsi="Times New Roman"/>
          <w:sz w:val="28"/>
          <w:szCs w:val="28"/>
          <w:lang w:eastAsia="ru-RU"/>
        </w:rPr>
        <w:t>на строительство спортивного зала при МКОУ «Основная образовательная школа с. Дорожный»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B97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>000 000,00 рублей;</w:t>
      </w:r>
    </w:p>
    <w:p w14:paraId="448A5A9B" w14:textId="4D9B7A71" w:rsidR="00B970C0" w:rsidRPr="0028342A" w:rsidRDefault="00AB7856" w:rsidP="00B838AB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970C0" w:rsidRPr="00B970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организацию межселенных перевозок наземным транспортом.  </w:t>
      </w:r>
    </w:p>
    <w:p w14:paraId="0EEF3F54" w14:textId="74ABD4AC" w:rsidR="008C09DA" w:rsidRPr="00EF5E19" w:rsidRDefault="00F824A8" w:rsidP="00336230">
      <w:pPr>
        <w:pStyle w:val="ad"/>
        <w:numPr>
          <w:ilvl w:val="0"/>
          <w:numId w:val="3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>Общий объем доходов бюджета Ленского района на 202</w:t>
      </w:r>
      <w:r w:rsidR="00625FCA" w:rsidRPr="00EF5E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9A272A" w:rsidRPr="00EF5E19">
        <w:rPr>
          <w:rFonts w:ascii="Times New Roman" w:eastAsia="Times New Roman" w:hAnsi="Times New Roman"/>
          <w:sz w:val="28"/>
          <w:szCs w:val="28"/>
          <w:lang w:eastAsia="ru-RU"/>
        </w:rPr>
        <w:t>спрогнозирован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</w:t>
      </w:r>
      <w:r w:rsidR="00625FCA" w:rsidRPr="00EF5E19">
        <w:rPr>
          <w:rFonts w:ascii="Times New Roman" w:eastAsia="Times New Roman" w:hAnsi="Times New Roman"/>
          <w:bCs/>
          <w:sz w:val="28"/>
          <w:szCs w:val="28"/>
          <w:lang w:eastAsia="ru-RU"/>
        </w:rPr>
        <w:t>3 179 118 852,81</w:t>
      </w:r>
      <w:r w:rsidRPr="00EF5E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</w:t>
      </w:r>
      <w:r w:rsidR="00625FCA" w:rsidRPr="00EF5E19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3F44" w:rsidRPr="00EF5E19">
        <w:rPr>
          <w:rFonts w:ascii="Times New Roman" w:eastAsia="Times New Roman" w:hAnsi="Times New Roman"/>
          <w:sz w:val="28"/>
          <w:szCs w:val="28"/>
          <w:lang w:eastAsia="ru-RU"/>
        </w:rPr>
        <w:t>из которых собственные доходы</w:t>
      </w:r>
      <w:r w:rsidR="00D50CE7"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F44"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25FCA" w:rsidRPr="00EF5E19">
        <w:rPr>
          <w:rFonts w:ascii="Times New Roman" w:eastAsia="Times New Roman" w:hAnsi="Times New Roman"/>
          <w:sz w:val="28"/>
          <w:szCs w:val="28"/>
          <w:lang w:eastAsia="ru-RU"/>
        </w:rPr>
        <w:t>3 172 546 137,54</w:t>
      </w:r>
      <w:r w:rsidR="00C53F44"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</w:t>
      </w:r>
      <w:r w:rsidR="00EF4F3C" w:rsidRPr="00EF5E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EF4F3C" w:rsidRPr="00EF5E1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57897"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– 6</w:t>
      </w:r>
      <w:r w:rsidR="00625FCA" w:rsidRPr="00EF5E19">
        <w:rPr>
          <w:rFonts w:ascii="Times New Roman" w:eastAsia="Times New Roman" w:hAnsi="Times New Roman"/>
          <w:sz w:val="28"/>
          <w:szCs w:val="28"/>
          <w:lang w:eastAsia="ru-RU"/>
        </w:rPr>
        <w:t> 572 715,27</w:t>
      </w:r>
      <w:r w:rsidR="00657897"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25FCA" w:rsidRPr="00EF5E1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C53F44" w:rsidRPr="00EF5E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0A90"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72A" w:rsidRPr="00EF5E1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25FCA" w:rsidRPr="00EF5E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25FCA" w:rsidRPr="00EF5E1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гг. </w:t>
      </w:r>
      <w:r w:rsidR="00C53F44"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доходов </w:t>
      </w:r>
      <w:r w:rsidR="009A272A" w:rsidRPr="00EF5E19">
        <w:rPr>
          <w:rFonts w:ascii="Times New Roman" w:eastAsia="Times New Roman" w:hAnsi="Times New Roman"/>
          <w:sz w:val="28"/>
          <w:szCs w:val="28"/>
          <w:lang w:eastAsia="ru-RU"/>
        </w:rPr>
        <w:t>спрогнозирован</w:t>
      </w:r>
      <w:r w:rsidR="00CA1A73"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собственных доходов</w:t>
      </w:r>
      <w:r w:rsidR="00D50CE7"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2CA0" w:rsidRPr="00EF5E1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5C2" w:rsidRPr="00EF5E19">
        <w:rPr>
          <w:rFonts w:ascii="Times New Roman" w:eastAsia="Times New Roman" w:hAnsi="Times New Roman"/>
          <w:sz w:val="28"/>
          <w:szCs w:val="28"/>
          <w:lang w:eastAsia="ru-RU"/>
        </w:rPr>
        <w:t>3 300 801 905,41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 </w:t>
      </w:r>
      <w:r w:rsidR="004005C2" w:rsidRPr="00EF5E19">
        <w:rPr>
          <w:rFonts w:ascii="Times New Roman" w:eastAsia="Times New Roman" w:hAnsi="Times New Roman"/>
          <w:sz w:val="28"/>
          <w:szCs w:val="28"/>
          <w:lang w:eastAsia="ru-RU"/>
        </w:rPr>
        <w:t>3 501 296 133,88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4005C2" w:rsidRPr="00EF5E1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F44" w:rsidRPr="00EF5E19">
        <w:rPr>
          <w:rFonts w:ascii="Times New Roman" w:eastAsia="Times New Roman" w:hAnsi="Times New Roman"/>
          <w:sz w:val="28"/>
          <w:szCs w:val="28"/>
          <w:lang w:eastAsia="ru-RU"/>
        </w:rPr>
        <w:t>соответственно</w:t>
      </w:r>
      <w:r w:rsidR="003B4F6A" w:rsidRPr="00EF5E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30B7D" w:rsidRPr="00EF5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0" w:name="_Hlk120606283"/>
    </w:p>
    <w:bookmarkEnd w:id="30"/>
    <w:p w14:paraId="635D6EBC" w14:textId="4696FA3D" w:rsidR="006501B3" w:rsidRPr="008C09DA" w:rsidRDefault="00F824A8" w:rsidP="00336230">
      <w:pPr>
        <w:pStyle w:val="ad"/>
        <w:numPr>
          <w:ilvl w:val="0"/>
          <w:numId w:val="3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9DA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бюджета муниципального образования «Ленский район» на 202</w:t>
      </w:r>
      <w:r w:rsidR="004005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09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321E2">
        <w:rPr>
          <w:rFonts w:ascii="Times New Roman" w:eastAsia="Times New Roman" w:hAnsi="Times New Roman"/>
          <w:sz w:val="28"/>
          <w:szCs w:val="28"/>
          <w:lang w:eastAsia="ru-RU"/>
        </w:rPr>
        <w:t>, без учета республиканских и федеральных средств,</w:t>
      </w:r>
      <w:r w:rsidRPr="008C09D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 </w:t>
      </w:r>
      <w:r w:rsidR="006501B3" w:rsidRPr="008C09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4005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336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005C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336A">
        <w:rPr>
          <w:rFonts w:ascii="Times New Roman" w:eastAsia="Times New Roman" w:hAnsi="Times New Roman"/>
          <w:sz w:val="28"/>
          <w:szCs w:val="28"/>
          <w:lang w:eastAsia="ru-RU"/>
        </w:rPr>
        <w:t>35 596 550,81</w:t>
      </w:r>
      <w:r w:rsidR="006501B3" w:rsidRPr="008C09D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14:paraId="126E0D39" w14:textId="1D12DEBB" w:rsidR="006501B3" w:rsidRPr="00506540" w:rsidRDefault="006501B3" w:rsidP="00B970C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непрограммные расходы составили – 1</w:t>
      </w:r>
      <w:r w:rsidR="00F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 380 739 055,68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F7F8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606C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8F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6BED4B5C" w14:textId="6C9D5C91" w:rsidR="00CF1245" w:rsidRDefault="006501B3" w:rsidP="00B970C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программные расходы составили – </w:t>
      </w:r>
      <w:r w:rsidR="00F23EFD">
        <w:rPr>
          <w:rFonts w:ascii="Times New Roman" w:eastAsia="Times New Roman" w:hAnsi="Times New Roman" w:cs="Times New Roman"/>
          <w:sz w:val="28"/>
          <w:szCs w:val="28"/>
          <w:lang w:eastAsia="ru-RU"/>
        </w:rPr>
        <w:t>2 454 857 495,13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F7F8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6</w:t>
      </w:r>
      <w:r w:rsidR="000606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08439C4F" w14:textId="09C612E6" w:rsidR="00CF1245" w:rsidRDefault="008E1915" w:rsidP="00336230">
      <w:pPr>
        <w:pStyle w:val="ad"/>
        <w:numPr>
          <w:ilvl w:val="1"/>
          <w:numId w:val="3"/>
        </w:numPr>
        <w:suppressAutoHyphens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738F">
        <w:rPr>
          <w:rFonts w:ascii="Times New Roman" w:eastAsia="Times New Roman" w:hAnsi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38F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непрограммных расходов </w:t>
      </w:r>
      <w:r w:rsidR="0009660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показал</w:t>
      </w:r>
      <w:r w:rsidR="0016738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D110DE9" w14:textId="2C5BAD9E" w:rsidR="0093454E" w:rsidRDefault="004A78D5" w:rsidP="0086385A">
      <w:pPr>
        <w:pStyle w:val="af2"/>
        <w:spacing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54E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r w:rsidR="00503C31" w:rsidRPr="00503C31">
        <w:rPr>
          <w:rFonts w:ascii="Times New Roman" w:eastAsia="Times New Roman" w:hAnsi="Times New Roman"/>
          <w:sz w:val="28"/>
          <w:szCs w:val="28"/>
          <w:lang w:eastAsia="ru-RU"/>
        </w:rPr>
        <w:t xml:space="preserve">ст. 72 БК РФ, ст. 15 </w:t>
      </w:r>
      <w:r w:rsidR="0093454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503C31" w:rsidRPr="00503C31">
        <w:rPr>
          <w:rFonts w:ascii="Times New Roman" w:eastAsia="Times New Roman" w:hAnsi="Times New Roman"/>
          <w:sz w:val="28"/>
          <w:szCs w:val="28"/>
          <w:lang w:eastAsia="ru-RU"/>
        </w:rPr>
        <w:t>едерального закона № 131-ФЗ, Федеральн</w:t>
      </w:r>
      <w:r w:rsidR="0093454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503C31" w:rsidRPr="00503C3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345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3C31" w:rsidRPr="00503C31">
        <w:rPr>
          <w:rFonts w:ascii="Times New Roman" w:eastAsia="Times New Roman" w:hAnsi="Times New Roman"/>
          <w:sz w:val="28"/>
          <w:szCs w:val="28"/>
          <w:lang w:eastAsia="ru-RU"/>
        </w:rPr>
        <w:t xml:space="preserve"> № 220-ФЗ </w:t>
      </w:r>
      <w:r w:rsidR="00A57A7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E55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54E" w:rsidRPr="003D31F2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A57A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3454E" w:rsidRPr="003D31F2">
        <w:rPr>
          <w:rFonts w:ascii="Times New Roman" w:eastAsia="Times New Roman" w:hAnsi="Times New Roman"/>
          <w:sz w:val="28"/>
          <w:szCs w:val="28"/>
          <w:lang w:eastAsia="ru-RU"/>
        </w:rPr>
        <w:t xml:space="preserve"> пассажирских внутригородских </w:t>
      </w:r>
      <w:r w:rsidR="0093454E" w:rsidRPr="00503C31">
        <w:rPr>
          <w:rFonts w:ascii="Times New Roman" w:eastAsia="Times New Roman" w:hAnsi="Times New Roman"/>
          <w:sz w:val="28"/>
          <w:szCs w:val="28"/>
          <w:lang w:eastAsia="ru-RU"/>
        </w:rPr>
        <w:t xml:space="preserve">и межселенных перевозок наземным транспортом </w:t>
      </w:r>
      <w:r w:rsidR="00503C31" w:rsidRPr="00503C3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57A74"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</w:t>
      </w:r>
      <w:r w:rsidR="0093454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A57A7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3454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A57A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3454E" w:rsidRPr="009345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54E">
        <w:rPr>
          <w:rFonts w:ascii="Times New Roman" w:eastAsia="Times New Roman" w:hAnsi="Times New Roman"/>
          <w:sz w:val="28"/>
          <w:szCs w:val="28"/>
          <w:lang w:eastAsia="ru-RU"/>
        </w:rPr>
        <w:t>МБУ «Гранит»</w:t>
      </w:r>
      <w:r w:rsidR="00A57A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E38D0B8" w14:textId="2955C48F" w:rsidR="00743C69" w:rsidRDefault="00503C31" w:rsidP="0086385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C69">
        <w:rPr>
          <w:rFonts w:ascii="Times New Roman" w:hAnsi="Times New Roman" w:cs="Times New Roman"/>
          <w:sz w:val="28"/>
          <w:szCs w:val="28"/>
        </w:rPr>
        <w:t xml:space="preserve">нарушение программно-целевого принципа планирования расходов бюджета </w:t>
      </w:r>
      <w:r w:rsidR="007014EF">
        <w:rPr>
          <w:rFonts w:ascii="Times New Roman" w:hAnsi="Times New Roman" w:cs="Times New Roman"/>
          <w:sz w:val="28"/>
          <w:szCs w:val="28"/>
        </w:rPr>
        <w:t xml:space="preserve">при отражении </w:t>
      </w:r>
      <w:r w:rsidRPr="00503C31">
        <w:rPr>
          <w:rFonts w:ascii="Times New Roman" w:hAnsi="Times New Roman" w:cs="Times New Roman"/>
          <w:sz w:val="28"/>
          <w:szCs w:val="28"/>
        </w:rPr>
        <w:t>расход</w:t>
      </w:r>
      <w:r w:rsidR="007014EF">
        <w:rPr>
          <w:rFonts w:ascii="Times New Roman" w:hAnsi="Times New Roman" w:cs="Times New Roman"/>
          <w:sz w:val="28"/>
          <w:szCs w:val="28"/>
        </w:rPr>
        <w:t>ов</w:t>
      </w:r>
      <w:r w:rsidRPr="00503C31">
        <w:rPr>
          <w:rFonts w:ascii="Times New Roman" w:hAnsi="Times New Roman" w:cs="Times New Roman"/>
          <w:sz w:val="28"/>
          <w:szCs w:val="28"/>
        </w:rPr>
        <w:t xml:space="preserve"> на содержание МКУ «Бизнес-инкубатор</w:t>
      </w:r>
      <w:r w:rsidR="004E5439">
        <w:rPr>
          <w:rFonts w:ascii="Times New Roman" w:hAnsi="Times New Roman" w:cs="Times New Roman"/>
          <w:sz w:val="28"/>
          <w:szCs w:val="28"/>
        </w:rPr>
        <w:t>»</w:t>
      </w:r>
      <w:r w:rsidR="00743C69">
        <w:rPr>
          <w:rFonts w:ascii="Times New Roman" w:hAnsi="Times New Roman" w:cs="Times New Roman"/>
          <w:sz w:val="28"/>
          <w:szCs w:val="28"/>
        </w:rPr>
        <w:t xml:space="preserve">, </w:t>
      </w:r>
      <w:r w:rsidR="00743C69" w:rsidRPr="00743C69">
        <w:rPr>
          <w:rFonts w:ascii="Times New Roman" w:hAnsi="Times New Roman" w:cs="Times New Roman"/>
          <w:sz w:val="28"/>
          <w:szCs w:val="28"/>
        </w:rPr>
        <w:t>на приобретение квартир специализированного жилищного фонда для работников бюджетной сферы</w:t>
      </w:r>
      <w:r w:rsidR="00743C69">
        <w:rPr>
          <w:rFonts w:ascii="Times New Roman" w:hAnsi="Times New Roman" w:cs="Times New Roman"/>
          <w:sz w:val="28"/>
          <w:szCs w:val="28"/>
        </w:rPr>
        <w:t xml:space="preserve">, </w:t>
      </w:r>
      <w:r w:rsidR="00743C69" w:rsidRPr="00743C69">
        <w:rPr>
          <w:rFonts w:ascii="Times New Roman" w:hAnsi="Times New Roman" w:cs="Times New Roman"/>
          <w:sz w:val="28"/>
          <w:szCs w:val="28"/>
        </w:rPr>
        <w:t>на строительство спортивного зала при МКОУ «Основная образовательная школа с. Дорожный»</w:t>
      </w:r>
      <w:r w:rsidR="00743C69">
        <w:rPr>
          <w:rFonts w:ascii="Times New Roman" w:hAnsi="Times New Roman" w:cs="Times New Roman"/>
          <w:sz w:val="28"/>
          <w:szCs w:val="28"/>
        </w:rPr>
        <w:t xml:space="preserve">, </w:t>
      </w:r>
      <w:r w:rsidR="00743C69" w:rsidRPr="00743C69">
        <w:rPr>
          <w:rFonts w:ascii="Times New Roman" w:hAnsi="Times New Roman" w:cs="Times New Roman"/>
          <w:sz w:val="28"/>
          <w:szCs w:val="28"/>
        </w:rPr>
        <w:t>на организацию межселенных перевозок наземным транспортом</w:t>
      </w:r>
      <w:r w:rsidR="00743C69">
        <w:rPr>
          <w:rFonts w:ascii="Times New Roman" w:hAnsi="Times New Roman" w:cs="Times New Roman"/>
          <w:sz w:val="28"/>
          <w:szCs w:val="28"/>
        </w:rPr>
        <w:t xml:space="preserve"> </w:t>
      </w:r>
      <w:r w:rsidR="004B6B63">
        <w:rPr>
          <w:rFonts w:ascii="Times New Roman" w:hAnsi="Times New Roman" w:cs="Times New Roman"/>
          <w:sz w:val="28"/>
          <w:szCs w:val="28"/>
        </w:rPr>
        <w:t>по</w:t>
      </w:r>
      <w:r w:rsidR="00743C69">
        <w:rPr>
          <w:rFonts w:ascii="Times New Roman" w:hAnsi="Times New Roman" w:cs="Times New Roman"/>
          <w:sz w:val="28"/>
          <w:szCs w:val="28"/>
        </w:rPr>
        <w:t xml:space="preserve"> непрограммны</w:t>
      </w:r>
      <w:r w:rsidR="004B6B63">
        <w:rPr>
          <w:rFonts w:ascii="Times New Roman" w:hAnsi="Times New Roman" w:cs="Times New Roman"/>
          <w:sz w:val="28"/>
          <w:szCs w:val="28"/>
        </w:rPr>
        <w:t>м</w:t>
      </w:r>
      <w:r w:rsidR="00743C69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B6B63">
        <w:rPr>
          <w:rFonts w:ascii="Times New Roman" w:hAnsi="Times New Roman" w:cs="Times New Roman"/>
          <w:sz w:val="28"/>
          <w:szCs w:val="28"/>
        </w:rPr>
        <w:t>ам</w:t>
      </w:r>
      <w:r w:rsidR="00743C6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A2E21">
        <w:rPr>
          <w:rFonts w:ascii="Times New Roman" w:hAnsi="Times New Roman" w:cs="Times New Roman"/>
          <w:sz w:val="28"/>
          <w:szCs w:val="28"/>
        </w:rPr>
        <w:t>;</w:t>
      </w:r>
    </w:p>
    <w:p w14:paraId="39CF4049" w14:textId="664381A1" w:rsidR="00743C69" w:rsidRDefault="00CA1E34" w:rsidP="0086385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E34">
        <w:rPr>
          <w:rFonts w:ascii="Times New Roman" w:hAnsi="Times New Roman" w:cs="Times New Roman"/>
          <w:sz w:val="28"/>
          <w:szCs w:val="28"/>
        </w:rPr>
        <w:t xml:space="preserve">- </w:t>
      </w:r>
      <w:r w:rsidR="00ED087E">
        <w:rPr>
          <w:rFonts w:ascii="Times New Roman" w:hAnsi="Times New Roman" w:cs="Times New Roman"/>
          <w:sz w:val="28"/>
          <w:szCs w:val="28"/>
        </w:rPr>
        <w:t>в</w:t>
      </w:r>
      <w:r w:rsidR="00ED087E" w:rsidRPr="00ED087E">
        <w:rPr>
          <w:rFonts w:ascii="Times New Roman" w:hAnsi="Times New Roman" w:cs="Times New Roman"/>
          <w:sz w:val="28"/>
          <w:szCs w:val="28"/>
        </w:rPr>
        <w:t xml:space="preserve"> нарушение п. 4 ч. 1 ст. 158 БК РФ на экспертизу не представлены </w:t>
      </w:r>
      <w:r w:rsidR="00CD4E80">
        <w:rPr>
          <w:rFonts w:ascii="Times New Roman" w:hAnsi="Times New Roman" w:cs="Times New Roman"/>
          <w:sz w:val="28"/>
          <w:szCs w:val="28"/>
        </w:rPr>
        <w:t xml:space="preserve">ни план-мероприятий, ни </w:t>
      </w:r>
      <w:r w:rsidR="00CD4E80" w:rsidRPr="00ED087E">
        <w:rPr>
          <w:rFonts w:ascii="Times New Roman" w:hAnsi="Times New Roman" w:cs="Times New Roman"/>
          <w:sz w:val="28"/>
          <w:szCs w:val="28"/>
        </w:rPr>
        <w:t>документы</w:t>
      </w:r>
      <w:r w:rsidR="00983172">
        <w:rPr>
          <w:rFonts w:ascii="Times New Roman" w:hAnsi="Times New Roman" w:cs="Times New Roman"/>
          <w:sz w:val="28"/>
          <w:szCs w:val="28"/>
        </w:rPr>
        <w:t xml:space="preserve">, </w:t>
      </w:r>
      <w:r w:rsidR="00CD4E80" w:rsidRPr="00ED087E">
        <w:rPr>
          <w:rFonts w:ascii="Times New Roman" w:hAnsi="Times New Roman" w:cs="Times New Roman"/>
          <w:sz w:val="28"/>
          <w:szCs w:val="28"/>
        </w:rPr>
        <w:t>обоснов</w:t>
      </w:r>
      <w:r w:rsidR="00983172">
        <w:rPr>
          <w:rFonts w:ascii="Times New Roman" w:hAnsi="Times New Roman" w:cs="Times New Roman"/>
          <w:sz w:val="28"/>
          <w:szCs w:val="28"/>
        </w:rPr>
        <w:t>ывающие расходы в с</w:t>
      </w:r>
      <w:r w:rsidR="00CD4E80">
        <w:rPr>
          <w:rFonts w:ascii="Times New Roman" w:hAnsi="Times New Roman" w:cs="Times New Roman"/>
          <w:sz w:val="28"/>
          <w:szCs w:val="28"/>
        </w:rPr>
        <w:t>умм</w:t>
      </w:r>
      <w:r w:rsidR="00983172">
        <w:rPr>
          <w:rFonts w:ascii="Times New Roman" w:hAnsi="Times New Roman" w:cs="Times New Roman"/>
          <w:sz w:val="28"/>
          <w:szCs w:val="28"/>
        </w:rPr>
        <w:t>е</w:t>
      </w:r>
      <w:r w:rsidR="00CD4E80">
        <w:rPr>
          <w:rFonts w:ascii="Times New Roman" w:hAnsi="Times New Roman" w:cs="Times New Roman"/>
          <w:sz w:val="28"/>
          <w:szCs w:val="28"/>
        </w:rPr>
        <w:t xml:space="preserve"> 100 000 000,00 рублей, зарезервированные </w:t>
      </w:r>
      <w:r w:rsidR="00BC7FE5">
        <w:rPr>
          <w:rFonts w:ascii="Times New Roman" w:hAnsi="Times New Roman" w:cs="Times New Roman"/>
          <w:sz w:val="28"/>
          <w:szCs w:val="28"/>
        </w:rPr>
        <w:t>на проведение ремонтов</w:t>
      </w:r>
      <w:r w:rsidR="00CD4E80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ED087E" w:rsidRPr="00ED087E">
        <w:rPr>
          <w:rFonts w:ascii="Times New Roman" w:hAnsi="Times New Roman" w:cs="Times New Roman"/>
          <w:sz w:val="28"/>
          <w:szCs w:val="28"/>
        </w:rPr>
        <w:t>;</w:t>
      </w:r>
    </w:p>
    <w:p w14:paraId="162A09F4" w14:textId="50F2B11E" w:rsidR="009D7893" w:rsidRDefault="00503C31" w:rsidP="00503C31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893">
        <w:rPr>
          <w:rFonts w:ascii="Times New Roman" w:hAnsi="Times New Roman" w:cs="Times New Roman"/>
          <w:sz w:val="28"/>
          <w:szCs w:val="28"/>
        </w:rPr>
        <w:t>недостаточность средств</w:t>
      </w:r>
      <w:r w:rsidR="00147181">
        <w:rPr>
          <w:rFonts w:ascii="Times New Roman" w:hAnsi="Times New Roman" w:cs="Times New Roman"/>
          <w:sz w:val="28"/>
          <w:szCs w:val="28"/>
        </w:rPr>
        <w:t>,</w:t>
      </w:r>
      <w:r w:rsidR="009D7893">
        <w:rPr>
          <w:rFonts w:ascii="Times New Roman" w:hAnsi="Times New Roman" w:cs="Times New Roman"/>
          <w:sz w:val="28"/>
          <w:szCs w:val="28"/>
        </w:rPr>
        <w:t xml:space="preserve"> </w:t>
      </w:r>
      <w:r w:rsidR="0085555E">
        <w:rPr>
          <w:rFonts w:ascii="Times New Roman" w:hAnsi="Times New Roman" w:cs="Times New Roman"/>
          <w:sz w:val="28"/>
          <w:szCs w:val="28"/>
        </w:rPr>
        <w:t xml:space="preserve">зарезервированных на </w:t>
      </w:r>
      <w:r w:rsidR="009D7893" w:rsidRPr="00503C31">
        <w:rPr>
          <w:rFonts w:ascii="Times New Roman" w:hAnsi="Times New Roman" w:cs="Times New Roman"/>
          <w:sz w:val="28"/>
          <w:szCs w:val="28"/>
        </w:rPr>
        <w:t>поддержк</w:t>
      </w:r>
      <w:r w:rsidR="0085555E">
        <w:rPr>
          <w:rFonts w:ascii="Times New Roman" w:hAnsi="Times New Roman" w:cs="Times New Roman"/>
          <w:sz w:val="28"/>
          <w:szCs w:val="28"/>
        </w:rPr>
        <w:t>у и развитие</w:t>
      </w:r>
      <w:r w:rsidR="009D7893" w:rsidRPr="00503C31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85555E">
        <w:rPr>
          <w:rFonts w:ascii="Times New Roman" w:hAnsi="Times New Roman" w:cs="Times New Roman"/>
          <w:sz w:val="28"/>
          <w:szCs w:val="28"/>
        </w:rPr>
        <w:t xml:space="preserve"> Ленского района</w:t>
      </w:r>
      <w:r w:rsidR="00147181">
        <w:rPr>
          <w:rFonts w:ascii="Times New Roman" w:hAnsi="Times New Roman" w:cs="Times New Roman"/>
          <w:sz w:val="28"/>
          <w:szCs w:val="28"/>
        </w:rPr>
        <w:t xml:space="preserve">. </w:t>
      </w:r>
      <w:r w:rsidR="00062D3D">
        <w:rPr>
          <w:rFonts w:ascii="Times New Roman" w:hAnsi="Times New Roman" w:cs="Times New Roman"/>
          <w:sz w:val="28"/>
          <w:szCs w:val="28"/>
        </w:rPr>
        <w:t>При</w:t>
      </w:r>
      <w:r w:rsidR="009D7893">
        <w:rPr>
          <w:rFonts w:ascii="Times New Roman" w:hAnsi="Times New Roman" w:cs="Times New Roman"/>
          <w:sz w:val="28"/>
          <w:szCs w:val="28"/>
        </w:rPr>
        <w:t xml:space="preserve"> заявленн</w:t>
      </w:r>
      <w:r w:rsidR="00147181">
        <w:rPr>
          <w:rFonts w:ascii="Times New Roman" w:hAnsi="Times New Roman" w:cs="Times New Roman"/>
          <w:sz w:val="28"/>
          <w:szCs w:val="28"/>
        </w:rPr>
        <w:t>ой</w:t>
      </w:r>
      <w:r w:rsidR="009D7893">
        <w:rPr>
          <w:rFonts w:ascii="Times New Roman" w:hAnsi="Times New Roman" w:cs="Times New Roman"/>
          <w:sz w:val="28"/>
          <w:szCs w:val="28"/>
        </w:rPr>
        <w:t xml:space="preserve"> </w:t>
      </w:r>
      <w:r w:rsidR="009D7893" w:rsidRPr="00503C31">
        <w:rPr>
          <w:rFonts w:ascii="Times New Roman" w:hAnsi="Times New Roman" w:cs="Times New Roman"/>
          <w:sz w:val="28"/>
          <w:szCs w:val="28"/>
        </w:rPr>
        <w:t>потребност</w:t>
      </w:r>
      <w:r w:rsidR="00147181">
        <w:rPr>
          <w:rFonts w:ascii="Times New Roman" w:hAnsi="Times New Roman" w:cs="Times New Roman"/>
          <w:sz w:val="28"/>
          <w:szCs w:val="28"/>
        </w:rPr>
        <w:t>и</w:t>
      </w:r>
      <w:r w:rsidR="009D7893" w:rsidRPr="00503C31">
        <w:rPr>
          <w:rFonts w:ascii="Times New Roman" w:hAnsi="Times New Roman" w:cs="Times New Roman"/>
          <w:sz w:val="28"/>
          <w:szCs w:val="28"/>
        </w:rPr>
        <w:t xml:space="preserve"> </w:t>
      </w:r>
      <w:r w:rsidR="00AF3071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9D7893">
        <w:rPr>
          <w:rFonts w:ascii="Times New Roman" w:hAnsi="Times New Roman" w:cs="Times New Roman"/>
          <w:sz w:val="28"/>
          <w:szCs w:val="28"/>
        </w:rPr>
        <w:t>–</w:t>
      </w:r>
      <w:r w:rsidR="009D7893" w:rsidRPr="00503C31">
        <w:rPr>
          <w:rFonts w:ascii="Times New Roman" w:hAnsi="Times New Roman" w:cs="Times New Roman"/>
          <w:sz w:val="28"/>
          <w:szCs w:val="28"/>
        </w:rPr>
        <w:t xml:space="preserve"> 600</w:t>
      </w:r>
      <w:r w:rsidR="009D7893">
        <w:rPr>
          <w:rFonts w:ascii="Times New Roman" w:hAnsi="Times New Roman" w:cs="Times New Roman"/>
          <w:sz w:val="28"/>
          <w:szCs w:val="28"/>
        </w:rPr>
        <w:t xml:space="preserve"> </w:t>
      </w:r>
      <w:r w:rsidR="009D7893" w:rsidRPr="00503C31">
        <w:rPr>
          <w:rFonts w:ascii="Times New Roman" w:hAnsi="Times New Roman" w:cs="Times New Roman"/>
          <w:sz w:val="28"/>
          <w:szCs w:val="28"/>
        </w:rPr>
        <w:t>008 241,07 рубль,</w:t>
      </w:r>
      <w:r w:rsidR="009D7893" w:rsidRPr="009D7893">
        <w:rPr>
          <w:rFonts w:ascii="Times New Roman" w:hAnsi="Times New Roman" w:cs="Times New Roman"/>
          <w:sz w:val="28"/>
          <w:szCs w:val="28"/>
        </w:rPr>
        <w:t xml:space="preserve"> </w:t>
      </w:r>
      <w:r w:rsidR="00147181">
        <w:rPr>
          <w:rFonts w:ascii="Times New Roman" w:hAnsi="Times New Roman" w:cs="Times New Roman"/>
          <w:sz w:val="28"/>
          <w:szCs w:val="28"/>
        </w:rPr>
        <w:t>проект</w:t>
      </w:r>
      <w:r w:rsidR="00CD6A27">
        <w:rPr>
          <w:rFonts w:ascii="Times New Roman" w:hAnsi="Times New Roman" w:cs="Times New Roman"/>
          <w:sz w:val="28"/>
          <w:szCs w:val="28"/>
        </w:rPr>
        <w:t>ом</w:t>
      </w:r>
      <w:r w:rsidR="00147181">
        <w:rPr>
          <w:rFonts w:ascii="Times New Roman" w:hAnsi="Times New Roman" w:cs="Times New Roman"/>
          <w:sz w:val="28"/>
          <w:szCs w:val="28"/>
        </w:rPr>
        <w:t xml:space="preserve"> решения о бюджете </w:t>
      </w:r>
      <w:r w:rsidR="00CD6A27">
        <w:rPr>
          <w:rFonts w:ascii="Times New Roman" w:hAnsi="Times New Roman" w:cs="Times New Roman"/>
          <w:sz w:val="28"/>
          <w:szCs w:val="28"/>
        </w:rPr>
        <w:t>предусмотрено</w:t>
      </w:r>
      <w:r w:rsidR="009D7893">
        <w:rPr>
          <w:rFonts w:ascii="Times New Roman" w:hAnsi="Times New Roman" w:cs="Times New Roman"/>
          <w:sz w:val="28"/>
          <w:szCs w:val="28"/>
        </w:rPr>
        <w:t xml:space="preserve"> </w:t>
      </w:r>
      <w:r w:rsidR="009D7893" w:rsidRPr="00503C31">
        <w:rPr>
          <w:rFonts w:ascii="Times New Roman" w:hAnsi="Times New Roman" w:cs="Times New Roman"/>
          <w:sz w:val="28"/>
          <w:szCs w:val="28"/>
        </w:rPr>
        <w:t>160 000 000,00 рублей</w:t>
      </w:r>
      <w:r w:rsidR="009D789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D7893" w:rsidRPr="00503C31">
        <w:rPr>
          <w:rFonts w:ascii="Times New Roman" w:hAnsi="Times New Roman" w:cs="Times New Roman"/>
          <w:sz w:val="28"/>
          <w:szCs w:val="28"/>
        </w:rPr>
        <w:t>5 %</w:t>
      </w:r>
      <w:r w:rsidR="009D7893">
        <w:rPr>
          <w:rFonts w:ascii="Times New Roman" w:hAnsi="Times New Roman" w:cs="Times New Roman"/>
          <w:sz w:val="28"/>
          <w:szCs w:val="28"/>
        </w:rPr>
        <w:t xml:space="preserve"> от собственных доходов бюджета – </w:t>
      </w:r>
      <w:r w:rsidR="009D7893" w:rsidRPr="00503C31">
        <w:rPr>
          <w:rFonts w:ascii="Times New Roman" w:hAnsi="Times New Roman" w:cs="Times New Roman"/>
          <w:sz w:val="28"/>
          <w:szCs w:val="28"/>
        </w:rPr>
        <w:t>3</w:t>
      </w:r>
      <w:r w:rsidR="009D7893">
        <w:rPr>
          <w:rFonts w:ascii="Times New Roman" w:hAnsi="Times New Roman" w:cs="Times New Roman"/>
          <w:sz w:val="28"/>
          <w:szCs w:val="28"/>
        </w:rPr>
        <w:t xml:space="preserve"> </w:t>
      </w:r>
      <w:r w:rsidR="009D7893" w:rsidRPr="00503C31">
        <w:rPr>
          <w:rFonts w:ascii="Times New Roman" w:hAnsi="Times New Roman" w:cs="Times New Roman"/>
          <w:sz w:val="28"/>
          <w:szCs w:val="28"/>
        </w:rPr>
        <w:t>172 546 137,54 рублей</w:t>
      </w:r>
      <w:r w:rsidR="0033323A">
        <w:rPr>
          <w:rFonts w:ascii="Times New Roman" w:hAnsi="Times New Roman" w:cs="Times New Roman"/>
          <w:sz w:val="28"/>
          <w:szCs w:val="28"/>
        </w:rPr>
        <w:t>;</w:t>
      </w:r>
    </w:p>
    <w:p w14:paraId="28949F7C" w14:textId="65444BA1" w:rsidR="00503C31" w:rsidRPr="00503C31" w:rsidRDefault="00503C31" w:rsidP="00503C31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240">
        <w:rPr>
          <w:rFonts w:ascii="Times New Roman" w:hAnsi="Times New Roman" w:cs="Times New Roman"/>
          <w:sz w:val="28"/>
          <w:szCs w:val="28"/>
        </w:rPr>
        <w:t>отсутствие индексации</w:t>
      </w:r>
      <w:r w:rsidRPr="00503C31">
        <w:rPr>
          <w:rFonts w:ascii="Times New Roman" w:hAnsi="Times New Roman" w:cs="Times New Roman"/>
          <w:sz w:val="28"/>
          <w:szCs w:val="28"/>
        </w:rPr>
        <w:t xml:space="preserve"> </w:t>
      </w:r>
      <w:r w:rsidR="00816CA4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816CA4" w:rsidRPr="00503C31">
        <w:rPr>
          <w:rFonts w:ascii="Times New Roman" w:hAnsi="Times New Roman" w:cs="Times New Roman"/>
          <w:sz w:val="28"/>
          <w:szCs w:val="28"/>
        </w:rPr>
        <w:t>гражданам, награжденным за заслуги перед Ленским районом,</w:t>
      </w:r>
      <w:r w:rsidR="00816CA4">
        <w:rPr>
          <w:rFonts w:ascii="Times New Roman" w:hAnsi="Times New Roman" w:cs="Times New Roman"/>
          <w:sz w:val="28"/>
          <w:szCs w:val="28"/>
        </w:rPr>
        <w:t xml:space="preserve"> </w:t>
      </w:r>
      <w:r w:rsidR="00754240">
        <w:rPr>
          <w:rFonts w:ascii="Times New Roman" w:hAnsi="Times New Roman" w:cs="Times New Roman"/>
          <w:sz w:val="28"/>
          <w:szCs w:val="28"/>
        </w:rPr>
        <w:t>с 2012 года</w:t>
      </w:r>
      <w:r w:rsidR="00816CA4">
        <w:rPr>
          <w:rFonts w:ascii="Times New Roman" w:hAnsi="Times New Roman" w:cs="Times New Roman"/>
          <w:sz w:val="28"/>
          <w:szCs w:val="28"/>
        </w:rPr>
        <w:t>.</w:t>
      </w:r>
    </w:p>
    <w:p w14:paraId="7260E08A" w14:textId="72838E77" w:rsidR="0086385A" w:rsidRDefault="0086385A" w:rsidP="00336230">
      <w:pPr>
        <w:pStyle w:val="ad"/>
        <w:numPr>
          <w:ilvl w:val="1"/>
          <w:numId w:val="3"/>
        </w:numPr>
        <w:suppressAutoHyphens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85A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программных расходов </w:t>
      </w:r>
      <w:r w:rsidR="00D15B9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Pr="0086385A">
        <w:rPr>
          <w:rFonts w:ascii="Times New Roman" w:eastAsia="Times New Roman" w:hAnsi="Times New Roman"/>
          <w:sz w:val="28"/>
          <w:szCs w:val="28"/>
          <w:lang w:eastAsia="ru-RU"/>
        </w:rPr>
        <w:t>показал:</w:t>
      </w:r>
    </w:p>
    <w:p w14:paraId="6F997A39" w14:textId="007A3A22" w:rsidR="003F3802" w:rsidRDefault="0086385A" w:rsidP="0086385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4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46" w:rsidRPr="003F5F46">
        <w:rPr>
          <w:rFonts w:ascii="Times New Roman" w:eastAsia="Times New Roman" w:hAnsi="Times New Roman"/>
          <w:sz w:val="28"/>
          <w:szCs w:val="28"/>
          <w:lang w:eastAsia="ru-RU"/>
        </w:rPr>
        <w:t>необходимост</w:t>
      </w:r>
      <w:r w:rsidR="00312C2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F5F46" w:rsidRPr="003F5F46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увеличения финансового обеспечения муниципальной программы </w:t>
      </w:r>
      <w:r w:rsidR="00312C21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культуры Ленского района» </w:t>
      </w:r>
      <w:r w:rsidR="003F5F46" w:rsidRPr="003F5F4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2 634 271,26 руб., </w:t>
      </w:r>
      <w:r w:rsidR="00312C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допущенной ошибкой </w:t>
      </w:r>
      <w:r w:rsidR="003F5F46" w:rsidRPr="003F5F46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прогнозных значений по фонду оплаты труда МКУК «ЛИКМ» на 2024 год</w:t>
      </w:r>
      <w:r w:rsidR="00122A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91195F" w14:textId="7D3FD86D" w:rsidR="005236AC" w:rsidRDefault="005236AC" w:rsidP="005236AC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14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76C18">
        <w:rPr>
          <w:rFonts w:ascii="Times New Roman" w:eastAsia="Times New Roman" w:hAnsi="Times New Roman"/>
          <w:sz w:val="28"/>
          <w:szCs w:val="28"/>
          <w:lang w:eastAsia="ru-RU"/>
        </w:rPr>
        <w:t>необоснованное сокращение доли программных расходов в общей сумме расходов</w:t>
      </w:r>
      <w:r w:rsidR="00BE6D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6C18">
        <w:rPr>
          <w:rFonts w:ascii="Times New Roman" w:eastAsia="Times New Roman" w:hAnsi="Times New Roman"/>
          <w:sz w:val="28"/>
          <w:szCs w:val="28"/>
          <w:lang w:eastAsia="ru-RU"/>
        </w:rPr>
        <w:t xml:space="preserve"> вследствие </w:t>
      </w:r>
      <w:r w:rsidRPr="00166146">
        <w:rPr>
          <w:rFonts w:ascii="Times New Roman" w:eastAsia="Times New Roman" w:hAnsi="Times New Roman"/>
          <w:sz w:val="28"/>
          <w:szCs w:val="28"/>
          <w:lang w:eastAsia="ru-RU"/>
        </w:rPr>
        <w:t>отражени</w:t>
      </w:r>
      <w:r w:rsidR="00F76C18">
        <w:rPr>
          <w:rFonts w:ascii="Times New Roman" w:eastAsia="Times New Roman" w:hAnsi="Times New Roman"/>
          <w:sz w:val="28"/>
          <w:szCs w:val="28"/>
          <w:lang w:eastAsia="ru-RU"/>
        </w:rPr>
        <w:t>я бюджетных ассигнований</w:t>
      </w:r>
      <w:r w:rsidRPr="001661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МКУ «Бизнес-инкубатор», на приобретение квартир специализированного жилищного фонда для работников бюджетной сферы, на строительство спортивного зала при </w:t>
      </w:r>
      <w:r w:rsidRPr="001661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МКОУ «Основная образовательная школа с. Дорожный», на организацию межселенных перевозок наземным транспортом</w:t>
      </w:r>
      <w:r w:rsidR="00BE6DA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непрограммных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26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D84C5CE" w14:textId="49B9D924" w:rsidR="00857757" w:rsidRDefault="00476CD6" w:rsidP="0070660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4D4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</w:t>
      </w:r>
      <w:r w:rsidR="00B24BC0">
        <w:rPr>
          <w:rFonts w:ascii="Times New Roman" w:eastAsia="Times New Roman" w:hAnsi="Times New Roman"/>
          <w:sz w:val="28"/>
          <w:szCs w:val="28"/>
          <w:lang w:eastAsia="ru-RU"/>
        </w:rPr>
        <w:t>ст. 172 БК РФ</w:t>
      </w:r>
      <w:r w:rsidR="008E7C26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выразившееся в </w:t>
      </w:r>
      <w:r w:rsidR="00B24BC0">
        <w:rPr>
          <w:rFonts w:ascii="Times New Roman" w:eastAsia="Times New Roman" w:hAnsi="Times New Roman"/>
          <w:sz w:val="28"/>
          <w:szCs w:val="28"/>
          <w:lang w:eastAsia="ru-RU"/>
        </w:rPr>
        <w:t>несоответстви</w:t>
      </w:r>
      <w:r w:rsidR="008E7C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24B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решения о бюджете </w:t>
      </w:r>
      <w:r w:rsidR="00CA7C1C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паспорту проекта муниципальной программы </w:t>
      </w:r>
      <w:r w:rsidR="00CA7C1C" w:rsidRPr="003F5F46">
        <w:rPr>
          <w:rFonts w:ascii="Times New Roman" w:eastAsia="Times New Roman" w:hAnsi="Times New Roman"/>
          <w:sz w:val="28"/>
          <w:szCs w:val="28"/>
          <w:lang w:eastAsia="ru-RU"/>
        </w:rPr>
        <w:t>«Развитие здравоохранения в Ленском районе»</w:t>
      </w:r>
      <w:r w:rsidR="00CA7C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E7C26">
        <w:rPr>
          <w:rFonts w:ascii="Times New Roman" w:eastAsia="Times New Roman" w:hAnsi="Times New Roman"/>
          <w:sz w:val="28"/>
          <w:szCs w:val="28"/>
          <w:lang w:eastAsia="ru-RU"/>
        </w:rPr>
        <w:t>в части отсутствия</w:t>
      </w:r>
      <w:r w:rsidR="00B24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BC0" w:rsidRPr="003F5F46"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 w:rsidR="00B24BC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24BC0" w:rsidRPr="003F5F46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 w:rsidR="00B24BC0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37434A">
        <w:rPr>
          <w:rFonts w:ascii="Times New Roman" w:eastAsia="Times New Roman" w:hAnsi="Times New Roman"/>
          <w:sz w:val="28"/>
          <w:szCs w:val="28"/>
          <w:lang w:eastAsia="ru-RU"/>
        </w:rPr>
        <w:t xml:space="preserve">на ее реализацию </w:t>
      </w:r>
      <w:r w:rsidR="00B24BC0"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</w:t>
      </w:r>
      <w:r w:rsidR="00B24BC0" w:rsidRPr="003F5F46">
        <w:rPr>
          <w:rFonts w:ascii="Times New Roman" w:eastAsia="Times New Roman" w:hAnsi="Times New Roman"/>
          <w:sz w:val="28"/>
          <w:szCs w:val="28"/>
          <w:lang w:eastAsia="ru-RU"/>
        </w:rPr>
        <w:t xml:space="preserve"> 2025-2026 г</w:t>
      </w:r>
      <w:r w:rsidR="00B24BC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24BC0" w:rsidRPr="003F5F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6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7DC5A80" w14:textId="6DFB6605" w:rsidR="0070660F" w:rsidRPr="0070660F" w:rsidRDefault="0070660F" w:rsidP="00336230">
      <w:pPr>
        <w:pStyle w:val="ad"/>
        <w:numPr>
          <w:ilvl w:val="0"/>
          <w:numId w:val="3"/>
        </w:numPr>
        <w:suppressAutoHyphens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66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капитальных вложений в объекты муниципальной собственности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показал:</w:t>
      </w:r>
      <w:r w:rsidRPr="007066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6639C976" w14:textId="20B8A1DC" w:rsidR="00B80428" w:rsidRPr="00B80428" w:rsidRDefault="009A10C6" w:rsidP="00B8042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4B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B80428" w:rsidRPr="00B8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4 ч. 1 ст. 158 БК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выразившееся в </w:t>
      </w:r>
      <w:r w:rsidR="00FF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обоснований </w:t>
      </w:r>
      <w:r w:rsidR="00B80428" w:rsidRPr="00B8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</w:t>
      </w:r>
      <w:r w:rsidR="0054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80428" w:rsidRPr="00B8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1F2902E" w14:textId="77777777" w:rsidR="00B80428" w:rsidRPr="00B80428" w:rsidRDefault="00B80428" w:rsidP="00B8042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капитальное строительство «Школа на 50 учащихся в с. Натора»;</w:t>
      </w:r>
    </w:p>
    <w:p w14:paraId="728A23F3" w14:textId="77777777" w:rsidR="00D44147" w:rsidRDefault="00B80428" w:rsidP="00B8042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ПСД на строительство полигона ТКО в г. Ленске</w:t>
      </w:r>
      <w:r w:rsidR="00D4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920628" w14:textId="530C17EA" w:rsidR="00B80428" w:rsidRPr="00B80428" w:rsidRDefault="00D44147" w:rsidP="00B8042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спортивного зала при МКОУ «Основная образовательная школа с. Дорожный»</w:t>
      </w:r>
      <w:r w:rsidR="004056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428" w:rsidRPr="00B8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23995A6" w14:textId="35BACB61" w:rsidR="00B80428" w:rsidRPr="00026A91" w:rsidRDefault="00191D68" w:rsidP="0040568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0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в свою очередь, влечет</w:t>
      </w:r>
      <w:r w:rsidR="008A5E8C" w:rsidRPr="008A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высокие </w:t>
      </w:r>
      <w:r w:rsidR="008A5E8C" w:rsidRPr="008A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риски неосвоения </w:t>
      </w:r>
      <w:r w:rsidR="0040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</w:t>
      </w:r>
      <w:r w:rsidR="008A5E8C" w:rsidRPr="008A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 </w:t>
      </w:r>
      <w:r w:rsidR="00517833" w:rsidRPr="0002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на 2024 год и, как следствие, неэффективное их использование.</w:t>
      </w:r>
    </w:p>
    <w:p w14:paraId="44E1BC1C" w14:textId="45BA4969" w:rsidR="00BB5D38" w:rsidRDefault="009A10C6" w:rsidP="009F2C15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B80428" w:rsidRPr="00026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0F5F59" w:rsidRPr="00026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B5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Сроки строительства капитального объекта </w:t>
      </w:r>
      <w:r w:rsidR="001B11BD">
        <w:rPr>
          <w:rFonts w:ascii="Times New Roman" w:eastAsia="Times New Roman" w:hAnsi="Times New Roman"/>
          <w:sz w:val="28"/>
          <w:szCs w:val="28"/>
          <w:lang w:eastAsia="ru-RU"/>
        </w:rPr>
        <w:t>«Ч</w:t>
      </w:r>
      <w:r w:rsidR="009F2C15" w:rsidRPr="0051653D">
        <w:rPr>
          <w:rFonts w:ascii="Times New Roman" w:eastAsia="Times New Roman" w:hAnsi="Times New Roman"/>
          <w:sz w:val="28"/>
          <w:szCs w:val="28"/>
          <w:lang w:eastAsia="ru-RU"/>
        </w:rPr>
        <w:t>етырехэтажн</w:t>
      </w:r>
      <w:r w:rsidR="001B11B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9F2C15" w:rsidRPr="00342B00">
        <w:rPr>
          <w:rFonts w:ascii="Times New Roman" w:eastAsia="Times New Roman" w:hAnsi="Times New Roman"/>
          <w:sz w:val="28"/>
          <w:szCs w:val="28"/>
          <w:lang w:eastAsia="ru-RU"/>
        </w:rPr>
        <w:t xml:space="preserve"> 37-ми </w:t>
      </w:r>
      <w:r w:rsidR="009F2C15" w:rsidRPr="0051653D">
        <w:rPr>
          <w:rFonts w:ascii="Times New Roman" w:eastAsia="Times New Roman" w:hAnsi="Times New Roman"/>
          <w:sz w:val="28"/>
          <w:szCs w:val="28"/>
          <w:lang w:eastAsia="ru-RU"/>
        </w:rPr>
        <w:t>квартирн</w:t>
      </w:r>
      <w:r w:rsidR="001B11B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9F2C15" w:rsidRPr="0051653D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жило</w:t>
      </w:r>
      <w:r w:rsidR="001B11B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F2C15" w:rsidRPr="0051653D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по адресу: г. Ленск, ул. Заозерная, д. 43А</w:t>
      </w:r>
      <w:r w:rsidR="009F2C1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B1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D38">
        <w:rPr>
          <w:rFonts w:ascii="Times New Roman" w:eastAsia="Times New Roman" w:hAnsi="Times New Roman"/>
          <w:sz w:val="28"/>
          <w:szCs w:val="28"/>
          <w:lang w:eastAsia="ru-RU"/>
        </w:rPr>
        <w:t>не определены, бюджетные ассигнования на его строительство предусмотрены только на 2024 год в размере 92 856 729,48 рублей, в то время как</w:t>
      </w:r>
      <w:r w:rsidR="00BB5D38" w:rsidRPr="00ED1B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5D38" w:rsidRPr="00271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D38" w:rsidRPr="00ED1B4D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 строительства объекта, согласно экспертизе от 24.10.2023, составила 298</w:t>
      </w:r>
      <w:r w:rsidR="00BB5D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B5D38" w:rsidRPr="00ED1B4D"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 w:rsidR="00BB5D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5D38" w:rsidRPr="00ED1B4D">
        <w:rPr>
          <w:rFonts w:ascii="Times New Roman" w:eastAsia="Times New Roman" w:hAnsi="Times New Roman"/>
          <w:sz w:val="28"/>
          <w:szCs w:val="28"/>
          <w:lang w:eastAsia="ru-RU"/>
        </w:rPr>
        <w:t>73 тыс</w:t>
      </w:r>
      <w:r w:rsidR="00BB5D38">
        <w:rPr>
          <w:rFonts w:ascii="Times New Roman" w:eastAsia="Times New Roman" w:hAnsi="Times New Roman"/>
          <w:sz w:val="28"/>
          <w:szCs w:val="28"/>
          <w:lang w:eastAsia="ru-RU"/>
        </w:rPr>
        <w:t xml:space="preserve">яч </w:t>
      </w:r>
      <w:r w:rsidR="00BB5D38" w:rsidRPr="00ED1B4D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BB5D38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  <w:r w:rsidR="00BB5D38" w:rsidRPr="008718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D38">
        <w:rPr>
          <w:rFonts w:ascii="Times New Roman" w:eastAsia="Times New Roman" w:hAnsi="Times New Roman"/>
          <w:sz w:val="28"/>
          <w:szCs w:val="28"/>
          <w:lang w:eastAsia="ru-RU"/>
        </w:rPr>
        <w:t>Кроме того, информаци</w:t>
      </w:r>
      <w:r w:rsidR="00833B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B5D38">
        <w:rPr>
          <w:rFonts w:ascii="Times New Roman" w:eastAsia="Times New Roman" w:hAnsi="Times New Roman"/>
          <w:sz w:val="28"/>
          <w:szCs w:val="28"/>
          <w:lang w:eastAsia="ru-RU"/>
        </w:rPr>
        <w:t xml:space="preserve"> о целевой направленности строительства</w:t>
      </w:r>
      <w:r w:rsidR="00290AC4">
        <w:rPr>
          <w:rFonts w:ascii="Times New Roman" w:eastAsia="Times New Roman" w:hAnsi="Times New Roman"/>
          <w:sz w:val="28"/>
          <w:szCs w:val="28"/>
          <w:lang w:eastAsia="ru-RU"/>
        </w:rPr>
        <w:t>, отраженная в проекте решения о бюджете не соответствует информации, поступившей в ходе проведения экспертизы</w:t>
      </w:r>
      <w:r w:rsidR="00833B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401034" w14:textId="1EA08338" w:rsidR="00884087" w:rsidRPr="00985454" w:rsidRDefault="00F824A8" w:rsidP="00336230">
      <w:pPr>
        <w:pStyle w:val="ad"/>
        <w:numPr>
          <w:ilvl w:val="0"/>
          <w:numId w:val="3"/>
        </w:numPr>
        <w:suppressAutoHyphens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454">
        <w:rPr>
          <w:rFonts w:ascii="Times New Roman" w:eastAsia="Times New Roman" w:hAnsi="Times New Roman"/>
          <w:sz w:val="28"/>
          <w:szCs w:val="28"/>
          <w:lang w:eastAsia="ru-RU"/>
        </w:rPr>
        <w:t>Проект бюджета муниципального образования «Ленский район» на 202</w:t>
      </w:r>
      <w:r w:rsidR="008174C1" w:rsidRPr="009854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854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сформирован с дефицитом в размере </w:t>
      </w:r>
      <w:r w:rsidR="008174C1" w:rsidRPr="00985454">
        <w:rPr>
          <w:rFonts w:ascii="Times New Roman" w:eastAsia="Times New Roman" w:hAnsi="Times New Roman"/>
          <w:sz w:val="28"/>
          <w:szCs w:val="28"/>
          <w:lang w:eastAsia="ru-RU"/>
        </w:rPr>
        <w:t>663 050 413,27 рублей</w:t>
      </w:r>
      <w:r w:rsidRPr="00985454">
        <w:rPr>
          <w:rFonts w:ascii="Times New Roman" w:eastAsia="Times New Roman" w:hAnsi="Times New Roman"/>
          <w:sz w:val="28"/>
          <w:szCs w:val="28"/>
          <w:lang w:eastAsia="ru-RU"/>
        </w:rPr>
        <w:t>, который не превышает ограничений, установленных бюджетным законодательством.</w:t>
      </w:r>
    </w:p>
    <w:p w14:paraId="3CFE22C6" w14:textId="577F0559" w:rsidR="00035709" w:rsidRDefault="00F824A8" w:rsidP="00336230">
      <w:pPr>
        <w:pStyle w:val="ad"/>
        <w:numPr>
          <w:ilvl w:val="0"/>
          <w:numId w:val="3"/>
        </w:numPr>
        <w:suppressAutoHyphens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Расчет верхнего предела муниципального внутреннего долга муниципального образования «Ленский район» на 01.01.202</w:t>
      </w:r>
      <w:r w:rsidR="008174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8408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 в сумме </w:t>
      </w:r>
      <w:r w:rsidRPr="008840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0,00 </w:t>
      </w:r>
      <w:r w:rsidRPr="00884087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14:paraId="71E927EA" w14:textId="0807AA24" w:rsidR="000E27F1" w:rsidRPr="00506540" w:rsidRDefault="007E670C" w:rsidP="00852716">
      <w:pPr>
        <w:pStyle w:val="1"/>
        <w:spacing w:line="360" w:lineRule="auto"/>
        <w:ind w:left="0" w:firstLine="0"/>
        <w:contextualSpacing/>
        <w:rPr>
          <w:rFonts w:ascii="Times New Roman" w:hAnsi="Times New Roman"/>
          <w:i/>
          <w:sz w:val="28"/>
          <w:szCs w:val="28"/>
        </w:rPr>
      </w:pPr>
      <w:bookmarkStart w:id="31" w:name="_Toc152751666"/>
      <w:bookmarkEnd w:id="29"/>
      <w:r>
        <w:rPr>
          <w:rFonts w:ascii="Times New Roman" w:hAnsi="Times New Roman"/>
          <w:sz w:val="28"/>
          <w:szCs w:val="28"/>
        </w:rPr>
        <w:t>9</w:t>
      </w:r>
      <w:r w:rsidR="0082172C" w:rsidRPr="00506540">
        <w:rPr>
          <w:rFonts w:ascii="Times New Roman" w:hAnsi="Times New Roman"/>
          <w:sz w:val="28"/>
          <w:szCs w:val="28"/>
        </w:rPr>
        <w:t>. Рекомендации</w:t>
      </w:r>
      <w:bookmarkEnd w:id="31"/>
    </w:p>
    <w:p w14:paraId="0421CB57" w14:textId="40D133AD" w:rsidR="00BE3671" w:rsidRPr="00BE3671" w:rsidRDefault="009F13C6" w:rsidP="00336230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п. 4 ст. 21 БК РФ, п. 21 Приказа Минфина России от 24.05.2022 № 82н  «О Порядке формирования и применения кодов бюджетной классификации Российской Федерации, их структуре и принципах назначения», Приказа ФИНУ № 209 от 05.12.2022 «Об утверждении перечня целевых статей», </w:t>
      </w:r>
      <w:r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Приложения к проекту решения № 3, 4, 5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привести в соответствие 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части распределения бюджетных ассигнований по целевым статьям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направления расходов.   </w:t>
      </w:r>
    </w:p>
    <w:p w14:paraId="1F8270FE" w14:textId="3FDDCD60" w:rsidR="00BE3671" w:rsidRPr="00BE3671" w:rsidRDefault="00167F20" w:rsidP="00B83F09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</w:t>
      </w:r>
      <w:r w:rsidR="0013473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доходов бюджета</w:t>
      </w:r>
      <w:r w:rsidRPr="00167F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>с кодом главы 182 – «Федеральная налоговая служба»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в соответствие с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Минфина России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DF11EAA" w14:textId="584C60FD" w:rsidR="003E79C1" w:rsidRPr="00B83F09" w:rsidRDefault="00242C4B" w:rsidP="00B83F09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102B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уководствуясь </w:t>
      </w:r>
      <w:r w:rsidR="00102B89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>Послани</w:t>
      </w:r>
      <w:r w:rsidR="00102B89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="00102B89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Президента РФ</w:t>
      </w:r>
      <w:r w:rsidR="00102B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E7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разработать и </w:t>
      </w:r>
      <w:r w:rsidR="00102B89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</w:t>
      </w:r>
      <w:r w:rsidR="003E7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муниципальные правовые акты, регламентирующие меры поддержки 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участников СВО и членов их семей, </w:t>
      </w:r>
      <w:r w:rsidR="00102B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целью </w:t>
      </w:r>
      <w:r w:rsidR="000A2D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единого стандарта муниципальных мер </w:t>
      </w:r>
      <w:r w:rsidR="000A2DDC" w:rsidRPr="00B83F09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поддержки, который должен быть одинаково справедливым для всех бойцов и членов их семей.</w:t>
      </w:r>
      <w:r w:rsidR="00FE05A1" w:rsidRPr="00B83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7E791FF" w14:textId="5E967E48" w:rsidR="00C8222B" w:rsidRPr="00B83F09" w:rsidRDefault="00C8222B" w:rsidP="00B83F09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F0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B83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меньшить долю непрограммных расходов и увеличить долю программных расходов в общей сумме расходов бюджета МО «Ленский район» за счет:</w:t>
      </w:r>
    </w:p>
    <w:p w14:paraId="59D889B3" w14:textId="7F3332F0" w:rsidR="00C8222B" w:rsidRPr="00B83F09" w:rsidRDefault="00B83F09" w:rsidP="00B83F0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="00C8222B" w:rsidRPr="00B83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тражения финансового обеспечения деятельности МКУ </w:t>
      </w:r>
      <w:r w:rsidR="000564E7" w:rsidRPr="00B83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8222B" w:rsidRPr="00B83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Бизнес-инкубатор</w:t>
      </w:r>
      <w:r w:rsidR="000564E7" w:rsidRPr="00B83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8222B" w:rsidRPr="00B83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сумме 15 118 148,00 рублей в муниципальной программе «Развитие предпринимательства Ленского района</w:t>
      </w:r>
      <w:r w:rsidR="00336230" w:rsidRPr="00B83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8222B" w:rsidRPr="00B83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14:paraId="63277C5B" w14:textId="39558EF5" w:rsidR="00C8222B" w:rsidRPr="00B83F09" w:rsidRDefault="00B83F09" w:rsidP="00B83F0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="00C8222B" w:rsidRPr="00B83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тражения бюджетных ассигнований на приобретение квартир специализированного жилищного фонда для работников бюджетной сферы в </w:t>
      </w:r>
      <w:r w:rsidR="00C8222B" w:rsidRPr="00B83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сумме 41 224 248,00 рублей в муниципальной программе «Управление муниципальной собственностью МО «Ленский район» РС(Я)»; </w:t>
      </w:r>
    </w:p>
    <w:p w14:paraId="7CDA9136" w14:textId="7413065C" w:rsidR="00C8222B" w:rsidRPr="002F1CB5" w:rsidRDefault="00B83F09" w:rsidP="00B83F09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="00C82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тражения бюджетных ассигнований в сумме 50 000 000,00 рублей, предусмотренных на строительство </w:t>
      </w:r>
      <w:r w:rsidR="00C8222B" w:rsidRPr="00A90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спортивного зала при МКОУ «Основная образовательная школа с. Дорожный»</w:t>
      </w:r>
      <w:r w:rsidR="00C82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8222B" w:rsidRPr="00A90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2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муниципальной программе «Развитие </w:t>
      </w:r>
      <w:r w:rsidR="00C8222B" w:rsidRPr="002F1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в Ленском районе»</w:t>
      </w:r>
      <w:r w:rsidR="00336230" w:rsidRPr="002F1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801C2DF" w14:textId="129B4EE9" w:rsidR="00C8222B" w:rsidRPr="002F1CB5" w:rsidRDefault="00B83F09" w:rsidP="00B83F09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="00C8222B" w:rsidRPr="002F1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тражения расходов на организацию межселенных перевозок наземным транспортом в муниципальной программе «Развитие транспортного комплекса муниципального образования «Ленский район».  </w:t>
      </w:r>
    </w:p>
    <w:p w14:paraId="11BABC63" w14:textId="6B5BA37A" w:rsidR="00BE3671" w:rsidRPr="002F1CB5" w:rsidRDefault="00E67CA9" w:rsidP="00B83F09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>Исключить из проекта решения о бюджете</w:t>
      </w:r>
      <w:r w:rsidR="008205EB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6C62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бюджетные ассигнования в сумме</w:t>
      </w:r>
      <w:r w:rsidR="00C90772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100 000 000,00</w:t>
      </w:r>
      <w:r w:rsidR="00BE3671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рублей, зарезервированные на проведение ремонтов муниципальных учреждений</w:t>
      </w:r>
      <w:r w:rsidR="00436C62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64E8B945" w14:textId="59C45F77" w:rsidR="0004317C" w:rsidRPr="000D1E41" w:rsidRDefault="00AF488C" w:rsidP="00B83F09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Увеличить </w:t>
      </w:r>
      <w:r w:rsidR="003372F8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бюджетные ассигнования на </w:t>
      </w:r>
      <w:r w:rsidR="006F03D5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</w:t>
      </w:r>
      <w:r w:rsidR="003372F8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6F03D5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развити</w:t>
      </w:r>
      <w:r w:rsidR="003372F8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F03D5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поселений Ленского района</w:t>
      </w:r>
      <w:r w:rsidR="0004317C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>, принимая во внимание заявленную ими потребность</w:t>
      </w:r>
      <w:r w:rsidR="002840F7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4317C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D1E41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этом, </w:t>
      </w:r>
      <w:r w:rsidR="00BB1CE4" w:rsidRPr="002F1CB5"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r w:rsidR="00BB1CE4" w:rsidRPr="000D1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своевременного решения вопросов местного значения</w:t>
      </w:r>
      <w:r w:rsidR="00BB1CE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BB1CE4" w:rsidRPr="000D1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D1E41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04317C" w:rsidRPr="000D1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униципальным образованиям, </w:t>
      </w:r>
      <w:r w:rsidR="0093377D" w:rsidRPr="000D1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обосновавшим заявленную потребность, </w:t>
      </w:r>
      <w:r w:rsidR="002840F7" w:rsidRPr="000D1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предусмотреть </w:t>
      </w:r>
      <w:r w:rsidR="00A569D6" w:rsidRPr="000D1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бюджетные ассигнования </w:t>
      </w:r>
      <w:r w:rsidR="0093377D" w:rsidRPr="000D1E41">
        <w:rPr>
          <w:rFonts w:ascii="Times New Roman" w:eastAsia="Times New Roman" w:hAnsi="Times New Roman"/>
          <w:bCs/>
          <w:sz w:val="28"/>
          <w:szCs w:val="28"/>
          <w:lang w:eastAsia="ru-RU"/>
        </w:rPr>
        <w:t>по разделу 1400 «Межбюджетные трансферты общего характера бюджетам субъектов Российской Федерации и муниципальным образованиям»</w:t>
      </w:r>
      <w:r w:rsidR="000D1E41" w:rsidRPr="000D1E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957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16D2A23E" w14:textId="296872D0" w:rsidR="00BE3671" w:rsidRPr="00BE3671" w:rsidRDefault="00DF7DC6" w:rsidP="00B83F09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Рассмотреть вопрос об увеличении размера выплат</w:t>
      </w:r>
      <w:r w:rsidR="00C05344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гражданам, награжденным за заслуги перед Ленским районом.</w:t>
      </w:r>
    </w:p>
    <w:p w14:paraId="03206E00" w14:textId="616BA51E" w:rsidR="00BE3671" w:rsidRPr="00BE3671" w:rsidRDefault="00474DDC" w:rsidP="00B83F09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ить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91BE3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бюджетные ассигнования на реализацию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программы «Развитие культуры Ленского района»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сумму 2 634 271,26 руб. </w:t>
      </w:r>
    </w:p>
    <w:p w14:paraId="48FA7EFF" w14:textId="042D14D2" w:rsidR="00BE3671" w:rsidRPr="00BE3671" w:rsidRDefault="00771432" w:rsidP="00B83F09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Предусмотреть бюджетные ассигнования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реализацию </w:t>
      </w:r>
      <w:r w:rsidR="00BE3671"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программы «Развитие здравоохранения в Ленском районе» в плановом периоде 2025-2026 гг. </w:t>
      </w:r>
    </w:p>
    <w:p w14:paraId="18CFC309" w14:textId="675BEA15" w:rsidR="00130DCC" w:rsidRDefault="00130DCC" w:rsidP="00B83F09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0DCC">
        <w:rPr>
          <w:rFonts w:ascii="Times New Roman" w:eastAsia="Times New Roman" w:hAnsi="Times New Roman"/>
          <w:bCs/>
          <w:sz w:val="28"/>
          <w:szCs w:val="28"/>
          <w:lang w:eastAsia="ru-RU"/>
        </w:rPr>
        <w:t>Исключить из проекта решения о бюджете бюджетные ассигнования</w:t>
      </w:r>
      <w:r w:rsidR="003965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предусмотренные </w:t>
      </w:r>
      <w:r w:rsidRPr="00130DCC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667BDBC" w14:textId="77777777" w:rsidR="00BE3671" w:rsidRPr="00BE3671" w:rsidRDefault="00BE3671" w:rsidP="00C1563B">
      <w:pPr>
        <w:pStyle w:val="ad"/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>- капитальное строительство «Школа на 50 учащихся в с. Натора»;</w:t>
      </w:r>
    </w:p>
    <w:p w14:paraId="74E6A132" w14:textId="77777777" w:rsidR="00BE3671" w:rsidRPr="00BE3671" w:rsidRDefault="00BE3671" w:rsidP="00992CDB">
      <w:pPr>
        <w:pStyle w:val="ad"/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>- разработку ПСД на строительство полигона ТКО в г. Ленске;</w:t>
      </w:r>
    </w:p>
    <w:p w14:paraId="4EC2FB71" w14:textId="49F79CC8" w:rsidR="00BE3671" w:rsidRPr="00BE3671" w:rsidRDefault="00BE3671" w:rsidP="00992CDB">
      <w:pPr>
        <w:pStyle w:val="ad"/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строительство спортивного зала при МКОУ «Основная образовательная школа с. Дорожный»</w:t>
      </w:r>
      <w:r w:rsidR="006B6F0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BE367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4E23E4A3" w14:textId="193E20A0" w:rsidR="00BE3671" w:rsidRPr="00A452B2" w:rsidRDefault="00D333F7" w:rsidP="00B83F09">
      <w:pPr>
        <w:pStyle w:val="ad"/>
        <w:numPr>
          <w:ilvl w:val="0"/>
          <w:numId w:val="9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52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Обозначить сроки и целевую направленность строительства </w:t>
      </w:r>
      <w:r w:rsidR="00BE3671" w:rsidRPr="00A452B2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объекта «Четырехэтажный 37-ми квартирный жилой дом по адресу: г. Ленск, ул. Заозерная, д. 43А»</w:t>
      </w:r>
      <w:r w:rsidR="007977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E3671" w:rsidRPr="00A452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977B3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A452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проекте решения о бюджете предусмотреть</w:t>
      </w:r>
      <w:r w:rsidR="00BE3671" w:rsidRPr="00A452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бюджетные ассигнования на строительство указанного объекта </w:t>
      </w:r>
      <w:r w:rsidR="00214177">
        <w:rPr>
          <w:rFonts w:ascii="Times New Roman" w:eastAsia="Times New Roman" w:hAnsi="Times New Roman"/>
          <w:bCs/>
          <w:sz w:val="28"/>
          <w:szCs w:val="28"/>
          <w:lang w:eastAsia="ru-RU"/>
        </w:rPr>
        <w:t>на плановый период 2025-2026 гг.</w:t>
      </w:r>
      <w:r w:rsidR="00214177" w:rsidRPr="00A452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41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планом строительства. </w:t>
      </w:r>
    </w:p>
    <w:p w14:paraId="5111CC7C" w14:textId="77777777" w:rsidR="00044EED" w:rsidRDefault="00044EED" w:rsidP="00102EC5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137EF" w14:textId="1117973D" w:rsidR="00E632E2" w:rsidRPr="00641657" w:rsidRDefault="00E632E2" w:rsidP="00102EC5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</w:t>
      </w:r>
      <w:r w:rsidR="00102EC5" w:rsidRPr="0064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4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199A02C" w14:textId="346428B1" w:rsidR="00102EC5" w:rsidRPr="00641657" w:rsidRDefault="00641657" w:rsidP="00336230">
      <w:pPr>
        <w:pStyle w:val="ad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0" w:beforeAutospacing="0"/>
        <w:ind w:left="0" w:firstLine="709"/>
        <w:contextualSpacing w:val="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41657">
        <w:rPr>
          <w:rFonts w:ascii="Times New Roman" w:eastAsia="Times New Roman" w:hAnsi="Times New Roman"/>
          <w:bCs/>
          <w:sz w:val="28"/>
          <w:szCs w:val="28"/>
          <w:lang w:eastAsia="ru-RU"/>
        </w:rPr>
        <w:t>Свод нарушений, установленных в ходе</w:t>
      </w:r>
      <w:r w:rsidR="004D5A47" w:rsidRPr="00641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экспертизы проектов муниципальных программ</w:t>
      </w:r>
      <w:r w:rsidR="00102EC5" w:rsidRPr="00641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02EC5" w:rsidRPr="00641657">
        <w:rPr>
          <w:rFonts w:ascii="Times New Roman" w:eastAsia="Times New Roman" w:hAnsi="Times New Roman"/>
          <w:sz w:val="28"/>
          <w:szCs w:val="28"/>
        </w:rPr>
        <w:t>на</w:t>
      </w:r>
      <w:r w:rsidR="00102EC5" w:rsidRPr="00641657">
        <w:rPr>
          <w:rFonts w:ascii="Times New Roman" w:eastAsia="Times New Roman" w:hAnsi="Times New Roman"/>
          <w:sz w:val="28"/>
          <w:szCs w:val="28"/>
          <w:u w:val="single"/>
        </w:rPr>
        <w:t xml:space="preserve"> 2 </w:t>
      </w:r>
      <w:r w:rsidR="00102EC5" w:rsidRPr="00641657">
        <w:rPr>
          <w:rFonts w:ascii="Times New Roman" w:eastAsia="Times New Roman" w:hAnsi="Times New Roman"/>
          <w:sz w:val="28"/>
          <w:szCs w:val="28"/>
        </w:rPr>
        <w:t xml:space="preserve">л. в </w:t>
      </w:r>
      <w:r w:rsidR="00102EC5" w:rsidRPr="00641657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="00102EC5" w:rsidRPr="00641657">
        <w:rPr>
          <w:rFonts w:ascii="Times New Roman" w:eastAsia="Times New Roman" w:hAnsi="Times New Roman"/>
          <w:sz w:val="28"/>
          <w:szCs w:val="28"/>
        </w:rPr>
        <w:t xml:space="preserve"> экз.</w:t>
      </w:r>
    </w:p>
    <w:p w14:paraId="48ED7499" w14:textId="5DA299D7" w:rsidR="00E632E2" w:rsidRPr="00102EC5" w:rsidRDefault="00E632E2" w:rsidP="00102EC5">
      <w:pPr>
        <w:pStyle w:val="ad"/>
        <w:suppressAutoHyphens/>
        <w:spacing w:before="0" w:beforeAutospacing="0"/>
        <w:ind w:left="709"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109BFE" w14:textId="32E4EF34" w:rsidR="00E66CB8" w:rsidRPr="0042311A" w:rsidRDefault="000E27F1" w:rsidP="00E632E2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                   </w:t>
      </w:r>
      <w:r w:rsidR="006C2011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1C61FD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0BB775DB" w14:textId="77777777" w:rsidR="004C42C7" w:rsidRPr="0042311A" w:rsidRDefault="004C42C7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C42C7" w:rsidRPr="0042311A" w:rsidSect="003A4216">
      <w:headerReference w:type="default" r:id="rId19"/>
      <w:footerReference w:type="even" r:id="rId20"/>
      <w:footerReference w:type="default" r:id="rId21"/>
      <w:pgSz w:w="11906" w:h="16838"/>
      <w:pgMar w:top="1134" w:right="567" w:bottom="1134" w:left="85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6243" w14:textId="77777777" w:rsidR="00583617" w:rsidRDefault="00583617">
      <w:pPr>
        <w:spacing w:after="0" w:line="240" w:lineRule="auto"/>
      </w:pPr>
      <w:r>
        <w:separator/>
      </w:r>
    </w:p>
  </w:endnote>
  <w:endnote w:type="continuationSeparator" w:id="0">
    <w:p w14:paraId="541EBA75" w14:textId="77777777" w:rsidR="00583617" w:rsidRDefault="0058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23E3" w14:textId="77777777" w:rsidR="004C07DE" w:rsidRDefault="004C07DE" w:rsidP="000E27F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14:paraId="7C48BCB6" w14:textId="77777777" w:rsidR="004C07DE" w:rsidRDefault="004C07DE" w:rsidP="000E27F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2A8A" w14:textId="77777777" w:rsidR="004C07DE" w:rsidRDefault="004C07DE" w:rsidP="000E27F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E548" w14:textId="77777777" w:rsidR="00583617" w:rsidRDefault="00583617">
      <w:pPr>
        <w:spacing w:after="0" w:line="240" w:lineRule="auto"/>
      </w:pPr>
      <w:r>
        <w:separator/>
      </w:r>
    </w:p>
  </w:footnote>
  <w:footnote w:type="continuationSeparator" w:id="0">
    <w:p w14:paraId="698988AF" w14:textId="77777777" w:rsidR="00583617" w:rsidRDefault="0058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836457"/>
      <w:docPartObj>
        <w:docPartGallery w:val="Page Numbers (Top of Page)"/>
        <w:docPartUnique/>
      </w:docPartObj>
    </w:sdtPr>
    <w:sdtEndPr/>
    <w:sdtContent>
      <w:p w14:paraId="2973E4AF" w14:textId="5708112E" w:rsidR="007260CF" w:rsidRDefault="007260C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5DBBF" w14:textId="77777777" w:rsidR="00DD346A" w:rsidRDefault="00DD346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2CB"/>
    <w:multiLevelType w:val="hybridMultilevel"/>
    <w:tmpl w:val="DFA68510"/>
    <w:lvl w:ilvl="0" w:tplc="AFB06DC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4A47F4"/>
    <w:multiLevelType w:val="hybridMultilevel"/>
    <w:tmpl w:val="94D8D168"/>
    <w:lvl w:ilvl="0" w:tplc="083EA0DC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C505AA"/>
    <w:multiLevelType w:val="multilevel"/>
    <w:tmpl w:val="073020F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theme="minorBidi" w:hint="default"/>
      </w:rPr>
    </w:lvl>
  </w:abstractNum>
  <w:abstractNum w:abstractNumId="3" w15:restartNumberingAfterBreak="0">
    <w:nsid w:val="28AF6FD7"/>
    <w:multiLevelType w:val="hybridMultilevel"/>
    <w:tmpl w:val="2D1E5522"/>
    <w:lvl w:ilvl="0" w:tplc="ECB446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A673C47"/>
    <w:multiLevelType w:val="hybridMultilevel"/>
    <w:tmpl w:val="2E6428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8062BDB"/>
    <w:multiLevelType w:val="hybridMultilevel"/>
    <w:tmpl w:val="B740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00E8"/>
    <w:multiLevelType w:val="hybridMultilevel"/>
    <w:tmpl w:val="19705082"/>
    <w:lvl w:ilvl="0" w:tplc="AFB06D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435045"/>
    <w:multiLevelType w:val="hybridMultilevel"/>
    <w:tmpl w:val="0D9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F1EA4"/>
    <w:multiLevelType w:val="multilevel"/>
    <w:tmpl w:val="5E147F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97C1883"/>
    <w:multiLevelType w:val="hybridMultilevel"/>
    <w:tmpl w:val="88665B78"/>
    <w:lvl w:ilvl="0" w:tplc="B204F7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B23CB4"/>
    <w:multiLevelType w:val="hybridMultilevel"/>
    <w:tmpl w:val="040C7C34"/>
    <w:lvl w:ilvl="0" w:tplc="206C465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EA571A8"/>
    <w:multiLevelType w:val="hybridMultilevel"/>
    <w:tmpl w:val="8988AC48"/>
    <w:lvl w:ilvl="0" w:tplc="15A83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9262D7"/>
    <w:multiLevelType w:val="hybridMultilevel"/>
    <w:tmpl w:val="6778BD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6999823">
    <w:abstractNumId w:val="1"/>
  </w:num>
  <w:num w:numId="2" w16cid:durableId="99763986">
    <w:abstractNumId w:val="4"/>
  </w:num>
  <w:num w:numId="3" w16cid:durableId="1236938598">
    <w:abstractNumId w:val="2"/>
  </w:num>
  <w:num w:numId="4" w16cid:durableId="1913151593">
    <w:abstractNumId w:val="7"/>
  </w:num>
  <w:num w:numId="5" w16cid:durableId="1598247744">
    <w:abstractNumId w:val="3"/>
  </w:num>
  <w:num w:numId="6" w16cid:durableId="1815640044">
    <w:abstractNumId w:val="12"/>
  </w:num>
  <w:num w:numId="7" w16cid:durableId="801656324">
    <w:abstractNumId w:val="8"/>
  </w:num>
  <w:num w:numId="8" w16cid:durableId="1685131635">
    <w:abstractNumId w:val="10"/>
  </w:num>
  <w:num w:numId="9" w16cid:durableId="1968312239">
    <w:abstractNumId w:val="6"/>
  </w:num>
  <w:num w:numId="10" w16cid:durableId="295568739">
    <w:abstractNumId w:val="9"/>
  </w:num>
  <w:num w:numId="11" w16cid:durableId="601572436">
    <w:abstractNumId w:val="0"/>
  </w:num>
  <w:num w:numId="12" w16cid:durableId="141120240">
    <w:abstractNumId w:val="11"/>
  </w:num>
  <w:num w:numId="13" w16cid:durableId="119650315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1"/>
    <w:rsid w:val="000001C6"/>
    <w:rsid w:val="00000274"/>
    <w:rsid w:val="000002B8"/>
    <w:rsid w:val="0000100A"/>
    <w:rsid w:val="000018D5"/>
    <w:rsid w:val="0000271B"/>
    <w:rsid w:val="0000384B"/>
    <w:rsid w:val="00004071"/>
    <w:rsid w:val="000042DC"/>
    <w:rsid w:val="00004690"/>
    <w:rsid w:val="000047F4"/>
    <w:rsid w:val="00004FB3"/>
    <w:rsid w:val="000050D3"/>
    <w:rsid w:val="00005533"/>
    <w:rsid w:val="000065AB"/>
    <w:rsid w:val="000066E4"/>
    <w:rsid w:val="000067CF"/>
    <w:rsid w:val="00006D2B"/>
    <w:rsid w:val="00006E8A"/>
    <w:rsid w:val="0000700F"/>
    <w:rsid w:val="000077AE"/>
    <w:rsid w:val="00007B7A"/>
    <w:rsid w:val="00007C52"/>
    <w:rsid w:val="00007D3A"/>
    <w:rsid w:val="000102E0"/>
    <w:rsid w:val="00010A98"/>
    <w:rsid w:val="00010D45"/>
    <w:rsid w:val="000112C7"/>
    <w:rsid w:val="00011C29"/>
    <w:rsid w:val="00011E0D"/>
    <w:rsid w:val="0001270C"/>
    <w:rsid w:val="000127B9"/>
    <w:rsid w:val="00012944"/>
    <w:rsid w:val="00012BF6"/>
    <w:rsid w:val="0001310C"/>
    <w:rsid w:val="00013551"/>
    <w:rsid w:val="00013632"/>
    <w:rsid w:val="00013A87"/>
    <w:rsid w:val="00013DE5"/>
    <w:rsid w:val="00013FC1"/>
    <w:rsid w:val="00014314"/>
    <w:rsid w:val="000144CD"/>
    <w:rsid w:val="00014AFB"/>
    <w:rsid w:val="00014B22"/>
    <w:rsid w:val="000154EE"/>
    <w:rsid w:val="000156E0"/>
    <w:rsid w:val="0001605B"/>
    <w:rsid w:val="000160EC"/>
    <w:rsid w:val="000161C8"/>
    <w:rsid w:val="00016BC1"/>
    <w:rsid w:val="0001706A"/>
    <w:rsid w:val="0001727B"/>
    <w:rsid w:val="00017572"/>
    <w:rsid w:val="00017C8C"/>
    <w:rsid w:val="00017D40"/>
    <w:rsid w:val="0002007E"/>
    <w:rsid w:val="00020191"/>
    <w:rsid w:val="0002019A"/>
    <w:rsid w:val="00020B1B"/>
    <w:rsid w:val="0002126C"/>
    <w:rsid w:val="0002140F"/>
    <w:rsid w:val="00021663"/>
    <w:rsid w:val="0002181F"/>
    <w:rsid w:val="00021A63"/>
    <w:rsid w:val="00021BE9"/>
    <w:rsid w:val="00022007"/>
    <w:rsid w:val="0002212E"/>
    <w:rsid w:val="0002262E"/>
    <w:rsid w:val="00022679"/>
    <w:rsid w:val="0002303B"/>
    <w:rsid w:val="00023095"/>
    <w:rsid w:val="000234EF"/>
    <w:rsid w:val="0002355E"/>
    <w:rsid w:val="00023EC3"/>
    <w:rsid w:val="000244D3"/>
    <w:rsid w:val="00024CCA"/>
    <w:rsid w:val="000251F2"/>
    <w:rsid w:val="000255E1"/>
    <w:rsid w:val="00026A91"/>
    <w:rsid w:val="000272DA"/>
    <w:rsid w:val="0002758B"/>
    <w:rsid w:val="00027792"/>
    <w:rsid w:val="00027C1C"/>
    <w:rsid w:val="0003000A"/>
    <w:rsid w:val="000305EC"/>
    <w:rsid w:val="000309E3"/>
    <w:rsid w:val="00030A86"/>
    <w:rsid w:val="00030FDD"/>
    <w:rsid w:val="00031E1F"/>
    <w:rsid w:val="000333D1"/>
    <w:rsid w:val="00034322"/>
    <w:rsid w:val="0003524F"/>
    <w:rsid w:val="00035709"/>
    <w:rsid w:val="00036456"/>
    <w:rsid w:val="000366AD"/>
    <w:rsid w:val="00037426"/>
    <w:rsid w:val="00037489"/>
    <w:rsid w:val="000403D1"/>
    <w:rsid w:val="0004049C"/>
    <w:rsid w:val="000404F3"/>
    <w:rsid w:val="00040558"/>
    <w:rsid w:val="00040816"/>
    <w:rsid w:val="00040DE7"/>
    <w:rsid w:val="0004155D"/>
    <w:rsid w:val="000421D2"/>
    <w:rsid w:val="00042611"/>
    <w:rsid w:val="0004317C"/>
    <w:rsid w:val="00043504"/>
    <w:rsid w:val="00043B1B"/>
    <w:rsid w:val="000445B9"/>
    <w:rsid w:val="00044C92"/>
    <w:rsid w:val="00044ED9"/>
    <w:rsid w:val="00044EED"/>
    <w:rsid w:val="00045666"/>
    <w:rsid w:val="00045B29"/>
    <w:rsid w:val="00045F22"/>
    <w:rsid w:val="00045FB4"/>
    <w:rsid w:val="00047504"/>
    <w:rsid w:val="00047AEE"/>
    <w:rsid w:val="00047DE1"/>
    <w:rsid w:val="00047E17"/>
    <w:rsid w:val="000501C5"/>
    <w:rsid w:val="000506D7"/>
    <w:rsid w:val="00051443"/>
    <w:rsid w:val="0005181D"/>
    <w:rsid w:val="00051E87"/>
    <w:rsid w:val="000524A0"/>
    <w:rsid w:val="00053796"/>
    <w:rsid w:val="00053E0F"/>
    <w:rsid w:val="00054A04"/>
    <w:rsid w:val="00055001"/>
    <w:rsid w:val="00056376"/>
    <w:rsid w:val="0005641D"/>
    <w:rsid w:val="000564E7"/>
    <w:rsid w:val="00056A74"/>
    <w:rsid w:val="0005735F"/>
    <w:rsid w:val="0005773D"/>
    <w:rsid w:val="000577D3"/>
    <w:rsid w:val="00057A1D"/>
    <w:rsid w:val="00060682"/>
    <w:rsid w:val="000606CB"/>
    <w:rsid w:val="000612C1"/>
    <w:rsid w:val="00061A7F"/>
    <w:rsid w:val="00061BB9"/>
    <w:rsid w:val="0006229C"/>
    <w:rsid w:val="000624DF"/>
    <w:rsid w:val="00062D3D"/>
    <w:rsid w:val="00063492"/>
    <w:rsid w:val="0006418C"/>
    <w:rsid w:val="000643BD"/>
    <w:rsid w:val="00064606"/>
    <w:rsid w:val="000650E6"/>
    <w:rsid w:val="00065132"/>
    <w:rsid w:val="0006535B"/>
    <w:rsid w:val="0006559A"/>
    <w:rsid w:val="000662BE"/>
    <w:rsid w:val="0006672C"/>
    <w:rsid w:val="00066E70"/>
    <w:rsid w:val="0006714F"/>
    <w:rsid w:val="00067F42"/>
    <w:rsid w:val="00070D2C"/>
    <w:rsid w:val="000714F0"/>
    <w:rsid w:val="000716DE"/>
    <w:rsid w:val="00071A5C"/>
    <w:rsid w:val="00071CD8"/>
    <w:rsid w:val="00071D01"/>
    <w:rsid w:val="0007202A"/>
    <w:rsid w:val="00072627"/>
    <w:rsid w:val="00072C25"/>
    <w:rsid w:val="00072E0F"/>
    <w:rsid w:val="000730C9"/>
    <w:rsid w:val="00073416"/>
    <w:rsid w:val="0007376F"/>
    <w:rsid w:val="00073FC7"/>
    <w:rsid w:val="00074269"/>
    <w:rsid w:val="00074531"/>
    <w:rsid w:val="000748BF"/>
    <w:rsid w:val="00074911"/>
    <w:rsid w:val="00074C90"/>
    <w:rsid w:val="000752FD"/>
    <w:rsid w:val="000757B2"/>
    <w:rsid w:val="000769D6"/>
    <w:rsid w:val="000814C4"/>
    <w:rsid w:val="00082576"/>
    <w:rsid w:val="00083011"/>
    <w:rsid w:val="0008373B"/>
    <w:rsid w:val="00083955"/>
    <w:rsid w:val="00083FBA"/>
    <w:rsid w:val="000840E0"/>
    <w:rsid w:val="00084132"/>
    <w:rsid w:val="00084427"/>
    <w:rsid w:val="000848E3"/>
    <w:rsid w:val="00084D7A"/>
    <w:rsid w:val="00084DA4"/>
    <w:rsid w:val="00084F12"/>
    <w:rsid w:val="000851EB"/>
    <w:rsid w:val="00085229"/>
    <w:rsid w:val="000853E7"/>
    <w:rsid w:val="00085762"/>
    <w:rsid w:val="00085EF2"/>
    <w:rsid w:val="00085F08"/>
    <w:rsid w:val="000866F6"/>
    <w:rsid w:val="00087072"/>
    <w:rsid w:val="000904CE"/>
    <w:rsid w:val="00090AEE"/>
    <w:rsid w:val="00090E6A"/>
    <w:rsid w:val="0009103E"/>
    <w:rsid w:val="000917C3"/>
    <w:rsid w:val="00091C64"/>
    <w:rsid w:val="00091D8E"/>
    <w:rsid w:val="00092CA0"/>
    <w:rsid w:val="00093063"/>
    <w:rsid w:val="00093AB8"/>
    <w:rsid w:val="00093CBF"/>
    <w:rsid w:val="000949CC"/>
    <w:rsid w:val="00094E75"/>
    <w:rsid w:val="00095553"/>
    <w:rsid w:val="00095B05"/>
    <w:rsid w:val="00095F1B"/>
    <w:rsid w:val="00096600"/>
    <w:rsid w:val="00096BAA"/>
    <w:rsid w:val="000974CA"/>
    <w:rsid w:val="00097C47"/>
    <w:rsid w:val="00097CB1"/>
    <w:rsid w:val="00097CF6"/>
    <w:rsid w:val="000A0273"/>
    <w:rsid w:val="000A08A4"/>
    <w:rsid w:val="000A0AA0"/>
    <w:rsid w:val="000A0E50"/>
    <w:rsid w:val="000A1232"/>
    <w:rsid w:val="000A1C6B"/>
    <w:rsid w:val="000A2783"/>
    <w:rsid w:val="000A2CB2"/>
    <w:rsid w:val="000A2DDC"/>
    <w:rsid w:val="000A2F3B"/>
    <w:rsid w:val="000A306A"/>
    <w:rsid w:val="000A30BF"/>
    <w:rsid w:val="000A3352"/>
    <w:rsid w:val="000A36A5"/>
    <w:rsid w:val="000A3D0E"/>
    <w:rsid w:val="000A45D5"/>
    <w:rsid w:val="000A4866"/>
    <w:rsid w:val="000A52E5"/>
    <w:rsid w:val="000A54E1"/>
    <w:rsid w:val="000A562A"/>
    <w:rsid w:val="000A56C0"/>
    <w:rsid w:val="000A675F"/>
    <w:rsid w:val="000A6D29"/>
    <w:rsid w:val="000A7581"/>
    <w:rsid w:val="000A7BAE"/>
    <w:rsid w:val="000B0034"/>
    <w:rsid w:val="000B008A"/>
    <w:rsid w:val="000B073D"/>
    <w:rsid w:val="000B10A4"/>
    <w:rsid w:val="000B11C9"/>
    <w:rsid w:val="000B275C"/>
    <w:rsid w:val="000B2841"/>
    <w:rsid w:val="000B2EAD"/>
    <w:rsid w:val="000B35C0"/>
    <w:rsid w:val="000B3604"/>
    <w:rsid w:val="000B3EE1"/>
    <w:rsid w:val="000B41D6"/>
    <w:rsid w:val="000B4769"/>
    <w:rsid w:val="000B4841"/>
    <w:rsid w:val="000B49C8"/>
    <w:rsid w:val="000B4E3A"/>
    <w:rsid w:val="000B583C"/>
    <w:rsid w:val="000B5C2A"/>
    <w:rsid w:val="000B5CC7"/>
    <w:rsid w:val="000B6306"/>
    <w:rsid w:val="000B6E88"/>
    <w:rsid w:val="000B6F8E"/>
    <w:rsid w:val="000B7345"/>
    <w:rsid w:val="000B7E1D"/>
    <w:rsid w:val="000C0217"/>
    <w:rsid w:val="000C0F5D"/>
    <w:rsid w:val="000C107D"/>
    <w:rsid w:val="000C1ADE"/>
    <w:rsid w:val="000C1BFA"/>
    <w:rsid w:val="000C2038"/>
    <w:rsid w:val="000C20B6"/>
    <w:rsid w:val="000C2212"/>
    <w:rsid w:val="000C28A5"/>
    <w:rsid w:val="000C2965"/>
    <w:rsid w:val="000C2AC2"/>
    <w:rsid w:val="000C2D10"/>
    <w:rsid w:val="000C30EB"/>
    <w:rsid w:val="000C44EA"/>
    <w:rsid w:val="000C53B7"/>
    <w:rsid w:val="000C589E"/>
    <w:rsid w:val="000C5D04"/>
    <w:rsid w:val="000C7C6E"/>
    <w:rsid w:val="000C7F17"/>
    <w:rsid w:val="000D0128"/>
    <w:rsid w:val="000D10B7"/>
    <w:rsid w:val="000D157C"/>
    <w:rsid w:val="000D1DA9"/>
    <w:rsid w:val="000D1E41"/>
    <w:rsid w:val="000D3DF8"/>
    <w:rsid w:val="000D3E0D"/>
    <w:rsid w:val="000D4A81"/>
    <w:rsid w:val="000D5528"/>
    <w:rsid w:val="000D5F9F"/>
    <w:rsid w:val="000D6141"/>
    <w:rsid w:val="000D6A7B"/>
    <w:rsid w:val="000D7214"/>
    <w:rsid w:val="000D73B9"/>
    <w:rsid w:val="000D76AD"/>
    <w:rsid w:val="000D7CA7"/>
    <w:rsid w:val="000D7CC3"/>
    <w:rsid w:val="000E034B"/>
    <w:rsid w:val="000E05B4"/>
    <w:rsid w:val="000E189B"/>
    <w:rsid w:val="000E27F1"/>
    <w:rsid w:val="000E2A01"/>
    <w:rsid w:val="000E2D3C"/>
    <w:rsid w:val="000E2DE6"/>
    <w:rsid w:val="000E2E26"/>
    <w:rsid w:val="000E35EF"/>
    <w:rsid w:val="000E3A0E"/>
    <w:rsid w:val="000E4174"/>
    <w:rsid w:val="000E5207"/>
    <w:rsid w:val="000E5567"/>
    <w:rsid w:val="000E5E20"/>
    <w:rsid w:val="000E6E44"/>
    <w:rsid w:val="000E6F44"/>
    <w:rsid w:val="000E7069"/>
    <w:rsid w:val="000E731C"/>
    <w:rsid w:val="000E7B1C"/>
    <w:rsid w:val="000E7C08"/>
    <w:rsid w:val="000E7E81"/>
    <w:rsid w:val="000F0129"/>
    <w:rsid w:val="000F04A0"/>
    <w:rsid w:val="000F0F5D"/>
    <w:rsid w:val="000F2A51"/>
    <w:rsid w:val="000F4357"/>
    <w:rsid w:val="000F4398"/>
    <w:rsid w:val="000F49EF"/>
    <w:rsid w:val="000F57EE"/>
    <w:rsid w:val="000F5BB2"/>
    <w:rsid w:val="000F5BCF"/>
    <w:rsid w:val="000F5C4D"/>
    <w:rsid w:val="000F5C8E"/>
    <w:rsid w:val="000F5F59"/>
    <w:rsid w:val="000F7769"/>
    <w:rsid w:val="00100000"/>
    <w:rsid w:val="00100910"/>
    <w:rsid w:val="0010099B"/>
    <w:rsid w:val="00101456"/>
    <w:rsid w:val="001015F3"/>
    <w:rsid w:val="00102282"/>
    <w:rsid w:val="00102AE4"/>
    <w:rsid w:val="00102B89"/>
    <w:rsid w:val="00102EC5"/>
    <w:rsid w:val="001033EB"/>
    <w:rsid w:val="0010360A"/>
    <w:rsid w:val="001044F7"/>
    <w:rsid w:val="001048B4"/>
    <w:rsid w:val="00104CA4"/>
    <w:rsid w:val="00105274"/>
    <w:rsid w:val="00105A28"/>
    <w:rsid w:val="00106306"/>
    <w:rsid w:val="0010664D"/>
    <w:rsid w:val="00106B77"/>
    <w:rsid w:val="001073CF"/>
    <w:rsid w:val="00107432"/>
    <w:rsid w:val="0010747D"/>
    <w:rsid w:val="001076FF"/>
    <w:rsid w:val="00107CD0"/>
    <w:rsid w:val="00107D71"/>
    <w:rsid w:val="0011079F"/>
    <w:rsid w:val="00110EE4"/>
    <w:rsid w:val="00110FC4"/>
    <w:rsid w:val="00111399"/>
    <w:rsid w:val="001117E7"/>
    <w:rsid w:val="00111822"/>
    <w:rsid w:val="001119A3"/>
    <w:rsid w:val="00111EF3"/>
    <w:rsid w:val="00112127"/>
    <w:rsid w:val="00112569"/>
    <w:rsid w:val="0011273F"/>
    <w:rsid w:val="00112B1A"/>
    <w:rsid w:val="001133B9"/>
    <w:rsid w:val="001134CD"/>
    <w:rsid w:val="001145DF"/>
    <w:rsid w:val="001147AD"/>
    <w:rsid w:val="001159A0"/>
    <w:rsid w:val="00116430"/>
    <w:rsid w:val="001165CD"/>
    <w:rsid w:val="001176B4"/>
    <w:rsid w:val="00117FAC"/>
    <w:rsid w:val="0012025D"/>
    <w:rsid w:val="00120504"/>
    <w:rsid w:val="00120970"/>
    <w:rsid w:val="001209C3"/>
    <w:rsid w:val="00120F43"/>
    <w:rsid w:val="00120F4E"/>
    <w:rsid w:val="001216AD"/>
    <w:rsid w:val="001217BD"/>
    <w:rsid w:val="001218AE"/>
    <w:rsid w:val="00121DD4"/>
    <w:rsid w:val="00121E06"/>
    <w:rsid w:val="00121E22"/>
    <w:rsid w:val="001223E1"/>
    <w:rsid w:val="001223EF"/>
    <w:rsid w:val="0012250A"/>
    <w:rsid w:val="00122A4A"/>
    <w:rsid w:val="00122AA1"/>
    <w:rsid w:val="00122ADD"/>
    <w:rsid w:val="00122C87"/>
    <w:rsid w:val="00123036"/>
    <w:rsid w:val="001233C8"/>
    <w:rsid w:val="0012389F"/>
    <w:rsid w:val="00123B2C"/>
    <w:rsid w:val="00123CB0"/>
    <w:rsid w:val="0012435B"/>
    <w:rsid w:val="00124DFF"/>
    <w:rsid w:val="00124E22"/>
    <w:rsid w:val="00124E5A"/>
    <w:rsid w:val="00125539"/>
    <w:rsid w:val="001257F5"/>
    <w:rsid w:val="00125889"/>
    <w:rsid w:val="001266CF"/>
    <w:rsid w:val="0013011F"/>
    <w:rsid w:val="0013014D"/>
    <w:rsid w:val="00130AD5"/>
    <w:rsid w:val="00130CD3"/>
    <w:rsid w:val="00130DCC"/>
    <w:rsid w:val="00131C01"/>
    <w:rsid w:val="00132479"/>
    <w:rsid w:val="00132B4E"/>
    <w:rsid w:val="00132DF0"/>
    <w:rsid w:val="00133468"/>
    <w:rsid w:val="0013464F"/>
    <w:rsid w:val="00134731"/>
    <w:rsid w:val="00134A97"/>
    <w:rsid w:val="00134E86"/>
    <w:rsid w:val="001351B7"/>
    <w:rsid w:val="001368F3"/>
    <w:rsid w:val="00136E7F"/>
    <w:rsid w:val="00137EA4"/>
    <w:rsid w:val="0014140C"/>
    <w:rsid w:val="001414D4"/>
    <w:rsid w:val="00141D98"/>
    <w:rsid w:val="00141EE7"/>
    <w:rsid w:val="001442C0"/>
    <w:rsid w:val="00144A48"/>
    <w:rsid w:val="00144C6B"/>
    <w:rsid w:val="00145249"/>
    <w:rsid w:val="001453DF"/>
    <w:rsid w:val="00146491"/>
    <w:rsid w:val="00147181"/>
    <w:rsid w:val="001479C6"/>
    <w:rsid w:val="00147B1D"/>
    <w:rsid w:val="00147D60"/>
    <w:rsid w:val="00150C29"/>
    <w:rsid w:val="00150DB6"/>
    <w:rsid w:val="00150E22"/>
    <w:rsid w:val="0015127E"/>
    <w:rsid w:val="001526D8"/>
    <w:rsid w:val="00152C7D"/>
    <w:rsid w:val="0015304D"/>
    <w:rsid w:val="00153068"/>
    <w:rsid w:val="001535E3"/>
    <w:rsid w:val="00153D34"/>
    <w:rsid w:val="001541C4"/>
    <w:rsid w:val="00154500"/>
    <w:rsid w:val="0015496B"/>
    <w:rsid w:val="00154D9B"/>
    <w:rsid w:val="001551F0"/>
    <w:rsid w:val="001556E7"/>
    <w:rsid w:val="00155EEB"/>
    <w:rsid w:val="00157043"/>
    <w:rsid w:val="0015715D"/>
    <w:rsid w:val="00157A4A"/>
    <w:rsid w:val="0016027E"/>
    <w:rsid w:val="00160976"/>
    <w:rsid w:val="001609BF"/>
    <w:rsid w:val="001617F1"/>
    <w:rsid w:val="00161D8E"/>
    <w:rsid w:val="001622A2"/>
    <w:rsid w:val="00162982"/>
    <w:rsid w:val="00162996"/>
    <w:rsid w:val="00162C35"/>
    <w:rsid w:val="00162EBE"/>
    <w:rsid w:val="00163116"/>
    <w:rsid w:val="0016317D"/>
    <w:rsid w:val="001648A7"/>
    <w:rsid w:val="00164AC9"/>
    <w:rsid w:val="001651C3"/>
    <w:rsid w:val="00165737"/>
    <w:rsid w:val="0016587B"/>
    <w:rsid w:val="00166146"/>
    <w:rsid w:val="001662F1"/>
    <w:rsid w:val="00167388"/>
    <w:rsid w:val="0016738D"/>
    <w:rsid w:val="0016738F"/>
    <w:rsid w:val="00167F20"/>
    <w:rsid w:val="001709C5"/>
    <w:rsid w:val="001724A7"/>
    <w:rsid w:val="001729E2"/>
    <w:rsid w:val="0017464B"/>
    <w:rsid w:val="00174C88"/>
    <w:rsid w:val="00174DF6"/>
    <w:rsid w:val="00175588"/>
    <w:rsid w:val="00175D88"/>
    <w:rsid w:val="00176C60"/>
    <w:rsid w:val="001773D4"/>
    <w:rsid w:val="00177FB3"/>
    <w:rsid w:val="001804A4"/>
    <w:rsid w:val="001804FC"/>
    <w:rsid w:val="001817F2"/>
    <w:rsid w:val="001819DD"/>
    <w:rsid w:val="00181A00"/>
    <w:rsid w:val="00181CCE"/>
    <w:rsid w:val="00181CF6"/>
    <w:rsid w:val="00181F19"/>
    <w:rsid w:val="00182546"/>
    <w:rsid w:val="0018257F"/>
    <w:rsid w:val="001825E3"/>
    <w:rsid w:val="00182ED3"/>
    <w:rsid w:val="00182F44"/>
    <w:rsid w:val="001832C9"/>
    <w:rsid w:val="00183BD2"/>
    <w:rsid w:val="001844B8"/>
    <w:rsid w:val="001846F5"/>
    <w:rsid w:val="00186D68"/>
    <w:rsid w:val="00187817"/>
    <w:rsid w:val="001900BB"/>
    <w:rsid w:val="00190D02"/>
    <w:rsid w:val="00190DD6"/>
    <w:rsid w:val="0019172B"/>
    <w:rsid w:val="0019182A"/>
    <w:rsid w:val="00191C97"/>
    <w:rsid w:val="00191D68"/>
    <w:rsid w:val="00191E2F"/>
    <w:rsid w:val="00191E62"/>
    <w:rsid w:val="001922A4"/>
    <w:rsid w:val="00192905"/>
    <w:rsid w:val="00193BD5"/>
    <w:rsid w:val="00193D46"/>
    <w:rsid w:val="00193DB6"/>
    <w:rsid w:val="00194002"/>
    <w:rsid w:val="001951D0"/>
    <w:rsid w:val="0019577F"/>
    <w:rsid w:val="00195AF9"/>
    <w:rsid w:val="001966E0"/>
    <w:rsid w:val="00196AB8"/>
    <w:rsid w:val="00196B0E"/>
    <w:rsid w:val="00197A16"/>
    <w:rsid w:val="00197EEA"/>
    <w:rsid w:val="001A0518"/>
    <w:rsid w:val="001A0D07"/>
    <w:rsid w:val="001A0F55"/>
    <w:rsid w:val="001A11A9"/>
    <w:rsid w:val="001A1748"/>
    <w:rsid w:val="001A1935"/>
    <w:rsid w:val="001A2032"/>
    <w:rsid w:val="001A260B"/>
    <w:rsid w:val="001A290B"/>
    <w:rsid w:val="001A2BBF"/>
    <w:rsid w:val="001A3607"/>
    <w:rsid w:val="001A40D9"/>
    <w:rsid w:val="001A5760"/>
    <w:rsid w:val="001A6442"/>
    <w:rsid w:val="001A6B02"/>
    <w:rsid w:val="001A6F36"/>
    <w:rsid w:val="001A6FEA"/>
    <w:rsid w:val="001B037F"/>
    <w:rsid w:val="001B0742"/>
    <w:rsid w:val="001B0A4E"/>
    <w:rsid w:val="001B11BD"/>
    <w:rsid w:val="001B1355"/>
    <w:rsid w:val="001B1A4B"/>
    <w:rsid w:val="001B1E2A"/>
    <w:rsid w:val="001B2061"/>
    <w:rsid w:val="001B226D"/>
    <w:rsid w:val="001B271A"/>
    <w:rsid w:val="001B2B31"/>
    <w:rsid w:val="001B31AA"/>
    <w:rsid w:val="001B375F"/>
    <w:rsid w:val="001B38C1"/>
    <w:rsid w:val="001B3FB5"/>
    <w:rsid w:val="001B41AE"/>
    <w:rsid w:val="001B43E1"/>
    <w:rsid w:val="001B4568"/>
    <w:rsid w:val="001B469D"/>
    <w:rsid w:val="001B4D0E"/>
    <w:rsid w:val="001B4F6A"/>
    <w:rsid w:val="001B51A3"/>
    <w:rsid w:val="001B54EA"/>
    <w:rsid w:val="001B6856"/>
    <w:rsid w:val="001B69F6"/>
    <w:rsid w:val="001B6B41"/>
    <w:rsid w:val="001B6F9A"/>
    <w:rsid w:val="001B7DC3"/>
    <w:rsid w:val="001B7E6A"/>
    <w:rsid w:val="001C03C4"/>
    <w:rsid w:val="001C0990"/>
    <w:rsid w:val="001C0DF3"/>
    <w:rsid w:val="001C16FB"/>
    <w:rsid w:val="001C199A"/>
    <w:rsid w:val="001C1C98"/>
    <w:rsid w:val="001C1E90"/>
    <w:rsid w:val="001C2095"/>
    <w:rsid w:val="001C2386"/>
    <w:rsid w:val="001C285D"/>
    <w:rsid w:val="001C2879"/>
    <w:rsid w:val="001C2F61"/>
    <w:rsid w:val="001C3C4A"/>
    <w:rsid w:val="001C3E90"/>
    <w:rsid w:val="001C4A54"/>
    <w:rsid w:val="001C4F9D"/>
    <w:rsid w:val="001C51A6"/>
    <w:rsid w:val="001C5212"/>
    <w:rsid w:val="001C56E6"/>
    <w:rsid w:val="001C5824"/>
    <w:rsid w:val="001C5A9D"/>
    <w:rsid w:val="001C60C7"/>
    <w:rsid w:val="001C61FD"/>
    <w:rsid w:val="001C634B"/>
    <w:rsid w:val="001C6360"/>
    <w:rsid w:val="001C6810"/>
    <w:rsid w:val="001C68B6"/>
    <w:rsid w:val="001C70AB"/>
    <w:rsid w:val="001D05D6"/>
    <w:rsid w:val="001D0816"/>
    <w:rsid w:val="001D08B0"/>
    <w:rsid w:val="001D13DD"/>
    <w:rsid w:val="001D1B3B"/>
    <w:rsid w:val="001D1FA0"/>
    <w:rsid w:val="001D38B7"/>
    <w:rsid w:val="001D391B"/>
    <w:rsid w:val="001D3C95"/>
    <w:rsid w:val="001D4111"/>
    <w:rsid w:val="001D583A"/>
    <w:rsid w:val="001D6C9B"/>
    <w:rsid w:val="001D6CD8"/>
    <w:rsid w:val="001D7058"/>
    <w:rsid w:val="001D75C9"/>
    <w:rsid w:val="001D7CB6"/>
    <w:rsid w:val="001D7CBC"/>
    <w:rsid w:val="001E09E6"/>
    <w:rsid w:val="001E0FE7"/>
    <w:rsid w:val="001E1102"/>
    <w:rsid w:val="001E1C07"/>
    <w:rsid w:val="001E2F51"/>
    <w:rsid w:val="001E47A4"/>
    <w:rsid w:val="001E4925"/>
    <w:rsid w:val="001E4C58"/>
    <w:rsid w:val="001E55CF"/>
    <w:rsid w:val="001E5785"/>
    <w:rsid w:val="001E5796"/>
    <w:rsid w:val="001E5839"/>
    <w:rsid w:val="001E5991"/>
    <w:rsid w:val="001E5D19"/>
    <w:rsid w:val="001E6452"/>
    <w:rsid w:val="001E64B6"/>
    <w:rsid w:val="001E6603"/>
    <w:rsid w:val="001E676B"/>
    <w:rsid w:val="001E6ABF"/>
    <w:rsid w:val="001E6E7D"/>
    <w:rsid w:val="001E74BF"/>
    <w:rsid w:val="001F0442"/>
    <w:rsid w:val="001F0515"/>
    <w:rsid w:val="001F06A9"/>
    <w:rsid w:val="001F0C8C"/>
    <w:rsid w:val="001F3148"/>
    <w:rsid w:val="001F451D"/>
    <w:rsid w:val="001F4633"/>
    <w:rsid w:val="001F4968"/>
    <w:rsid w:val="001F49B3"/>
    <w:rsid w:val="001F5E56"/>
    <w:rsid w:val="001F688A"/>
    <w:rsid w:val="002000F6"/>
    <w:rsid w:val="002005EA"/>
    <w:rsid w:val="00201044"/>
    <w:rsid w:val="00201934"/>
    <w:rsid w:val="002021D5"/>
    <w:rsid w:val="002032F6"/>
    <w:rsid w:val="002042C1"/>
    <w:rsid w:val="00205188"/>
    <w:rsid w:val="002051C8"/>
    <w:rsid w:val="0020546D"/>
    <w:rsid w:val="002055C1"/>
    <w:rsid w:val="00205A79"/>
    <w:rsid w:val="00205A7F"/>
    <w:rsid w:val="00205CDE"/>
    <w:rsid w:val="002061EF"/>
    <w:rsid w:val="002069A2"/>
    <w:rsid w:val="00206B71"/>
    <w:rsid w:val="00206C9A"/>
    <w:rsid w:val="00206EFA"/>
    <w:rsid w:val="002078CF"/>
    <w:rsid w:val="00207F05"/>
    <w:rsid w:val="00210AA6"/>
    <w:rsid w:val="00210DDF"/>
    <w:rsid w:val="00211365"/>
    <w:rsid w:val="00211423"/>
    <w:rsid w:val="00211580"/>
    <w:rsid w:val="00211B72"/>
    <w:rsid w:val="00211D62"/>
    <w:rsid w:val="0021251B"/>
    <w:rsid w:val="0021276F"/>
    <w:rsid w:val="002130D3"/>
    <w:rsid w:val="00213194"/>
    <w:rsid w:val="0021396D"/>
    <w:rsid w:val="00213A18"/>
    <w:rsid w:val="00214177"/>
    <w:rsid w:val="00214537"/>
    <w:rsid w:val="00214840"/>
    <w:rsid w:val="00214B7F"/>
    <w:rsid w:val="00214F6A"/>
    <w:rsid w:val="002155AF"/>
    <w:rsid w:val="00216106"/>
    <w:rsid w:val="00216538"/>
    <w:rsid w:val="00216F37"/>
    <w:rsid w:val="00217317"/>
    <w:rsid w:val="00217629"/>
    <w:rsid w:val="00217717"/>
    <w:rsid w:val="00217935"/>
    <w:rsid w:val="00220615"/>
    <w:rsid w:val="00221CF0"/>
    <w:rsid w:val="00222D5F"/>
    <w:rsid w:val="00223043"/>
    <w:rsid w:val="002233A5"/>
    <w:rsid w:val="002241A4"/>
    <w:rsid w:val="00224820"/>
    <w:rsid w:val="00224CB4"/>
    <w:rsid w:val="002257C1"/>
    <w:rsid w:val="00225E83"/>
    <w:rsid w:val="0022622C"/>
    <w:rsid w:val="002269FC"/>
    <w:rsid w:val="00226A23"/>
    <w:rsid w:val="00226AB7"/>
    <w:rsid w:val="00227565"/>
    <w:rsid w:val="00230228"/>
    <w:rsid w:val="002304B5"/>
    <w:rsid w:val="00230C2F"/>
    <w:rsid w:val="00231160"/>
    <w:rsid w:val="00231ACD"/>
    <w:rsid w:val="00231DDB"/>
    <w:rsid w:val="00231EB2"/>
    <w:rsid w:val="00231EF7"/>
    <w:rsid w:val="00231F4F"/>
    <w:rsid w:val="002326C0"/>
    <w:rsid w:val="002329FA"/>
    <w:rsid w:val="00232A4E"/>
    <w:rsid w:val="00233281"/>
    <w:rsid w:val="00233827"/>
    <w:rsid w:val="00233B9F"/>
    <w:rsid w:val="00233BBE"/>
    <w:rsid w:val="00233ECB"/>
    <w:rsid w:val="00233F87"/>
    <w:rsid w:val="00234427"/>
    <w:rsid w:val="00234E69"/>
    <w:rsid w:val="00236068"/>
    <w:rsid w:val="002362D8"/>
    <w:rsid w:val="00236E81"/>
    <w:rsid w:val="002402A8"/>
    <w:rsid w:val="002402BA"/>
    <w:rsid w:val="002405F5"/>
    <w:rsid w:val="002416CF"/>
    <w:rsid w:val="0024183A"/>
    <w:rsid w:val="00241C43"/>
    <w:rsid w:val="00241C61"/>
    <w:rsid w:val="002422CA"/>
    <w:rsid w:val="002425AA"/>
    <w:rsid w:val="002426C6"/>
    <w:rsid w:val="002429E6"/>
    <w:rsid w:val="00242C4B"/>
    <w:rsid w:val="00243706"/>
    <w:rsid w:val="00243887"/>
    <w:rsid w:val="00243DDF"/>
    <w:rsid w:val="00244DB1"/>
    <w:rsid w:val="00245640"/>
    <w:rsid w:val="00245893"/>
    <w:rsid w:val="00245BE1"/>
    <w:rsid w:val="00245DB2"/>
    <w:rsid w:val="0024619E"/>
    <w:rsid w:val="002461EE"/>
    <w:rsid w:val="00246BA8"/>
    <w:rsid w:val="00247605"/>
    <w:rsid w:val="0025072B"/>
    <w:rsid w:val="00250BEC"/>
    <w:rsid w:val="00251654"/>
    <w:rsid w:val="0025174F"/>
    <w:rsid w:val="00251750"/>
    <w:rsid w:val="002523FB"/>
    <w:rsid w:val="00252456"/>
    <w:rsid w:val="00252E3E"/>
    <w:rsid w:val="00253031"/>
    <w:rsid w:val="00253203"/>
    <w:rsid w:val="00253870"/>
    <w:rsid w:val="00253D0E"/>
    <w:rsid w:val="00254074"/>
    <w:rsid w:val="00254097"/>
    <w:rsid w:val="0025467A"/>
    <w:rsid w:val="002548FC"/>
    <w:rsid w:val="0025513B"/>
    <w:rsid w:val="00255690"/>
    <w:rsid w:val="00255DB5"/>
    <w:rsid w:val="002569EF"/>
    <w:rsid w:val="00256B6F"/>
    <w:rsid w:val="0025706A"/>
    <w:rsid w:val="00257271"/>
    <w:rsid w:val="00257A97"/>
    <w:rsid w:val="00257E29"/>
    <w:rsid w:val="00257FEA"/>
    <w:rsid w:val="002602C5"/>
    <w:rsid w:val="002606C8"/>
    <w:rsid w:val="00260B17"/>
    <w:rsid w:val="0026169C"/>
    <w:rsid w:val="0026176C"/>
    <w:rsid w:val="0026251F"/>
    <w:rsid w:val="002626AF"/>
    <w:rsid w:val="002635DA"/>
    <w:rsid w:val="002637C6"/>
    <w:rsid w:val="002639C1"/>
    <w:rsid w:val="00264B7D"/>
    <w:rsid w:val="00264CB7"/>
    <w:rsid w:val="00265012"/>
    <w:rsid w:val="00266361"/>
    <w:rsid w:val="0026700E"/>
    <w:rsid w:val="0026737E"/>
    <w:rsid w:val="00267703"/>
    <w:rsid w:val="00267E4A"/>
    <w:rsid w:val="002700CF"/>
    <w:rsid w:val="00271031"/>
    <w:rsid w:val="00271599"/>
    <w:rsid w:val="00271696"/>
    <w:rsid w:val="00271A09"/>
    <w:rsid w:val="00271B81"/>
    <w:rsid w:val="00272E58"/>
    <w:rsid w:val="0027317B"/>
    <w:rsid w:val="0027360F"/>
    <w:rsid w:val="0027371C"/>
    <w:rsid w:val="00273EDB"/>
    <w:rsid w:val="00273F82"/>
    <w:rsid w:val="00274240"/>
    <w:rsid w:val="002744BC"/>
    <w:rsid w:val="00274F63"/>
    <w:rsid w:val="00275338"/>
    <w:rsid w:val="00276262"/>
    <w:rsid w:val="002768FE"/>
    <w:rsid w:val="002769B5"/>
    <w:rsid w:val="00276A96"/>
    <w:rsid w:val="00276D29"/>
    <w:rsid w:val="00277250"/>
    <w:rsid w:val="00277505"/>
    <w:rsid w:val="00277B31"/>
    <w:rsid w:val="00277BF3"/>
    <w:rsid w:val="00280058"/>
    <w:rsid w:val="00280729"/>
    <w:rsid w:val="00281F32"/>
    <w:rsid w:val="00282271"/>
    <w:rsid w:val="0028342A"/>
    <w:rsid w:val="00283F65"/>
    <w:rsid w:val="002840F7"/>
    <w:rsid w:val="00284ACC"/>
    <w:rsid w:val="00284F08"/>
    <w:rsid w:val="002850A0"/>
    <w:rsid w:val="00285217"/>
    <w:rsid w:val="00285425"/>
    <w:rsid w:val="00285C5C"/>
    <w:rsid w:val="00285EED"/>
    <w:rsid w:val="0028658E"/>
    <w:rsid w:val="00287260"/>
    <w:rsid w:val="002900EA"/>
    <w:rsid w:val="00290891"/>
    <w:rsid w:val="00290AC4"/>
    <w:rsid w:val="00291630"/>
    <w:rsid w:val="0029168A"/>
    <w:rsid w:val="002918A5"/>
    <w:rsid w:val="00291AAD"/>
    <w:rsid w:val="00291DBF"/>
    <w:rsid w:val="00291EDF"/>
    <w:rsid w:val="002924CC"/>
    <w:rsid w:val="00292F37"/>
    <w:rsid w:val="0029338B"/>
    <w:rsid w:val="002933FE"/>
    <w:rsid w:val="00293606"/>
    <w:rsid w:val="00293A97"/>
    <w:rsid w:val="002940C9"/>
    <w:rsid w:val="00294A0E"/>
    <w:rsid w:val="00294A4E"/>
    <w:rsid w:val="00294B13"/>
    <w:rsid w:val="00294C7B"/>
    <w:rsid w:val="00295732"/>
    <w:rsid w:val="00296881"/>
    <w:rsid w:val="00296C04"/>
    <w:rsid w:val="00297051"/>
    <w:rsid w:val="002970A3"/>
    <w:rsid w:val="00297449"/>
    <w:rsid w:val="002A01EC"/>
    <w:rsid w:val="002A0F3B"/>
    <w:rsid w:val="002A0F56"/>
    <w:rsid w:val="002A16BD"/>
    <w:rsid w:val="002A16C2"/>
    <w:rsid w:val="002A20AE"/>
    <w:rsid w:val="002A31AA"/>
    <w:rsid w:val="002A4642"/>
    <w:rsid w:val="002A4648"/>
    <w:rsid w:val="002A4A1D"/>
    <w:rsid w:val="002A4C92"/>
    <w:rsid w:val="002A509B"/>
    <w:rsid w:val="002A5504"/>
    <w:rsid w:val="002A56A3"/>
    <w:rsid w:val="002A5D96"/>
    <w:rsid w:val="002A605C"/>
    <w:rsid w:val="002A6185"/>
    <w:rsid w:val="002A663F"/>
    <w:rsid w:val="002A6E25"/>
    <w:rsid w:val="002A7872"/>
    <w:rsid w:val="002A79DA"/>
    <w:rsid w:val="002A7DC7"/>
    <w:rsid w:val="002B0525"/>
    <w:rsid w:val="002B0FDF"/>
    <w:rsid w:val="002B23FD"/>
    <w:rsid w:val="002B301A"/>
    <w:rsid w:val="002B330E"/>
    <w:rsid w:val="002B3775"/>
    <w:rsid w:val="002B3A53"/>
    <w:rsid w:val="002B458B"/>
    <w:rsid w:val="002B551C"/>
    <w:rsid w:val="002B58A6"/>
    <w:rsid w:val="002B5FEA"/>
    <w:rsid w:val="002B6126"/>
    <w:rsid w:val="002B645C"/>
    <w:rsid w:val="002B6484"/>
    <w:rsid w:val="002B6757"/>
    <w:rsid w:val="002B7278"/>
    <w:rsid w:val="002B7D44"/>
    <w:rsid w:val="002C1DC7"/>
    <w:rsid w:val="002C1E60"/>
    <w:rsid w:val="002C2276"/>
    <w:rsid w:val="002C2DE0"/>
    <w:rsid w:val="002C3891"/>
    <w:rsid w:val="002C3BCB"/>
    <w:rsid w:val="002C43CB"/>
    <w:rsid w:val="002C4458"/>
    <w:rsid w:val="002C46B2"/>
    <w:rsid w:val="002C475A"/>
    <w:rsid w:val="002C4BFC"/>
    <w:rsid w:val="002C4D2A"/>
    <w:rsid w:val="002C57C6"/>
    <w:rsid w:val="002C5E4C"/>
    <w:rsid w:val="002C608C"/>
    <w:rsid w:val="002C6573"/>
    <w:rsid w:val="002C65F6"/>
    <w:rsid w:val="002C6EF7"/>
    <w:rsid w:val="002C7775"/>
    <w:rsid w:val="002C7F42"/>
    <w:rsid w:val="002D1F75"/>
    <w:rsid w:val="002D2078"/>
    <w:rsid w:val="002D26C5"/>
    <w:rsid w:val="002D280C"/>
    <w:rsid w:val="002D2DC8"/>
    <w:rsid w:val="002D38DE"/>
    <w:rsid w:val="002D3935"/>
    <w:rsid w:val="002D3A5C"/>
    <w:rsid w:val="002D47DB"/>
    <w:rsid w:val="002D4816"/>
    <w:rsid w:val="002D484E"/>
    <w:rsid w:val="002D5C13"/>
    <w:rsid w:val="002D69DE"/>
    <w:rsid w:val="002D6A41"/>
    <w:rsid w:val="002D72DA"/>
    <w:rsid w:val="002E03E2"/>
    <w:rsid w:val="002E1276"/>
    <w:rsid w:val="002E207D"/>
    <w:rsid w:val="002E20EB"/>
    <w:rsid w:val="002E29FD"/>
    <w:rsid w:val="002E3243"/>
    <w:rsid w:val="002E40CA"/>
    <w:rsid w:val="002E481A"/>
    <w:rsid w:val="002E6394"/>
    <w:rsid w:val="002E772F"/>
    <w:rsid w:val="002E79E8"/>
    <w:rsid w:val="002F05E8"/>
    <w:rsid w:val="002F05E9"/>
    <w:rsid w:val="002F0893"/>
    <w:rsid w:val="002F0C03"/>
    <w:rsid w:val="002F136E"/>
    <w:rsid w:val="002F1888"/>
    <w:rsid w:val="002F1AE5"/>
    <w:rsid w:val="002F1CB5"/>
    <w:rsid w:val="002F1DF8"/>
    <w:rsid w:val="002F1F37"/>
    <w:rsid w:val="002F33F0"/>
    <w:rsid w:val="002F3E37"/>
    <w:rsid w:val="002F42B7"/>
    <w:rsid w:val="002F4CED"/>
    <w:rsid w:val="002F4E4C"/>
    <w:rsid w:val="002F5808"/>
    <w:rsid w:val="002F5C4C"/>
    <w:rsid w:val="002F6147"/>
    <w:rsid w:val="002F626E"/>
    <w:rsid w:val="002F6570"/>
    <w:rsid w:val="002F7605"/>
    <w:rsid w:val="002F7A36"/>
    <w:rsid w:val="002F7F2A"/>
    <w:rsid w:val="00300151"/>
    <w:rsid w:val="0030016F"/>
    <w:rsid w:val="00300436"/>
    <w:rsid w:val="003010A1"/>
    <w:rsid w:val="003014CA"/>
    <w:rsid w:val="003015F5"/>
    <w:rsid w:val="00301CB8"/>
    <w:rsid w:val="00301CD1"/>
    <w:rsid w:val="00302EBD"/>
    <w:rsid w:val="003035CA"/>
    <w:rsid w:val="00303A2F"/>
    <w:rsid w:val="00303B83"/>
    <w:rsid w:val="00303CA3"/>
    <w:rsid w:val="00303D2B"/>
    <w:rsid w:val="003042D9"/>
    <w:rsid w:val="00304891"/>
    <w:rsid w:val="00304B80"/>
    <w:rsid w:val="003050E1"/>
    <w:rsid w:val="0030514E"/>
    <w:rsid w:val="00305464"/>
    <w:rsid w:val="003057CD"/>
    <w:rsid w:val="003059CE"/>
    <w:rsid w:val="00306932"/>
    <w:rsid w:val="0030694A"/>
    <w:rsid w:val="0030703E"/>
    <w:rsid w:val="00307BFD"/>
    <w:rsid w:val="003111F6"/>
    <w:rsid w:val="00311C9E"/>
    <w:rsid w:val="00312890"/>
    <w:rsid w:val="00312C21"/>
    <w:rsid w:val="003131D6"/>
    <w:rsid w:val="0031380D"/>
    <w:rsid w:val="00313E83"/>
    <w:rsid w:val="003140BE"/>
    <w:rsid w:val="003145C3"/>
    <w:rsid w:val="00314640"/>
    <w:rsid w:val="0031465F"/>
    <w:rsid w:val="00314960"/>
    <w:rsid w:val="00314F77"/>
    <w:rsid w:val="003167A1"/>
    <w:rsid w:val="00317B7C"/>
    <w:rsid w:val="00317F7F"/>
    <w:rsid w:val="00320141"/>
    <w:rsid w:val="00320436"/>
    <w:rsid w:val="00320495"/>
    <w:rsid w:val="00320A7A"/>
    <w:rsid w:val="00320EDE"/>
    <w:rsid w:val="00321443"/>
    <w:rsid w:val="0032255D"/>
    <w:rsid w:val="00322A21"/>
    <w:rsid w:val="00322B42"/>
    <w:rsid w:val="003238EA"/>
    <w:rsid w:val="0032427A"/>
    <w:rsid w:val="00324E05"/>
    <w:rsid w:val="003255BB"/>
    <w:rsid w:val="00325718"/>
    <w:rsid w:val="00325ECD"/>
    <w:rsid w:val="003265E4"/>
    <w:rsid w:val="0032721C"/>
    <w:rsid w:val="003272CD"/>
    <w:rsid w:val="00327FD2"/>
    <w:rsid w:val="00330135"/>
    <w:rsid w:val="00330497"/>
    <w:rsid w:val="00330508"/>
    <w:rsid w:val="0033120D"/>
    <w:rsid w:val="003316B6"/>
    <w:rsid w:val="0033185F"/>
    <w:rsid w:val="003320FE"/>
    <w:rsid w:val="0033248B"/>
    <w:rsid w:val="0033293F"/>
    <w:rsid w:val="00332ADB"/>
    <w:rsid w:val="00332E67"/>
    <w:rsid w:val="0033323A"/>
    <w:rsid w:val="003338A3"/>
    <w:rsid w:val="00334020"/>
    <w:rsid w:val="00334433"/>
    <w:rsid w:val="00334612"/>
    <w:rsid w:val="0033491D"/>
    <w:rsid w:val="00334DAF"/>
    <w:rsid w:val="003351EB"/>
    <w:rsid w:val="003356E3"/>
    <w:rsid w:val="00335CE8"/>
    <w:rsid w:val="00335D8E"/>
    <w:rsid w:val="00336230"/>
    <w:rsid w:val="003365C8"/>
    <w:rsid w:val="003372F8"/>
    <w:rsid w:val="003405BD"/>
    <w:rsid w:val="00340734"/>
    <w:rsid w:val="00340C33"/>
    <w:rsid w:val="0034115B"/>
    <w:rsid w:val="003414DA"/>
    <w:rsid w:val="003416F4"/>
    <w:rsid w:val="0034198B"/>
    <w:rsid w:val="00341BAC"/>
    <w:rsid w:val="003425B1"/>
    <w:rsid w:val="00342B00"/>
    <w:rsid w:val="00342CE0"/>
    <w:rsid w:val="00343388"/>
    <w:rsid w:val="00343B05"/>
    <w:rsid w:val="0034466D"/>
    <w:rsid w:val="00345285"/>
    <w:rsid w:val="00345949"/>
    <w:rsid w:val="00345C56"/>
    <w:rsid w:val="0034606C"/>
    <w:rsid w:val="0034610B"/>
    <w:rsid w:val="003466AA"/>
    <w:rsid w:val="00346BC1"/>
    <w:rsid w:val="00347115"/>
    <w:rsid w:val="0034788E"/>
    <w:rsid w:val="0035075A"/>
    <w:rsid w:val="00350A52"/>
    <w:rsid w:val="00350DBE"/>
    <w:rsid w:val="00350DC7"/>
    <w:rsid w:val="003516CD"/>
    <w:rsid w:val="003517BD"/>
    <w:rsid w:val="00353549"/>
    <w:rsid w:val="00353B52"/>
    <w:rsid w:val="00353E26"/>
    <w:rsid w:val="00354416"/>
    <w:rsid w:val="00355C38"/>
    <w:rsid w:val="00355D28"/>
    <w:rsid w:val="00356197"/>
    <w:rsid w:val="00356962"/>
    <w:rsid w:val="00356CB7"/>
    <w:rsid w:val="00356F79"/>
    <w:rsid w:val="00357461"/>
    <w:rsid w:val="0035755C"/>
    <w:rsid w:val="003577B5"/>
    <w:rsid w:val="00357B17"/>
    <w:rsid w:val="00360764"/>
    <w:rsid w:val="00360A83"/>
    <w:rsid w:val="00360D76"/>
    <w:rsid w:val="00362163"/>
    <w:rsid w:val="003623CE"/>
    <w:rsid w:val="003626A2"/>
    <w:rsid w:val="00362844"/>
    <w:rsid w:val="0036285F"/>
    <w:rsid w:val="0036328B"/>
    <w:rsid w:val="00363529"/>
    <w:rsid w:val="00363616"/>
    <w:rsid w:val="003642C3"/>
    <w:rsid w:val="00364F6E"/>
    <w:rsid w:val="00365559"/>
    <w:rsid w:val="00365725"/>
    <w:rsid w:val="003663C5"/>
    <w:rsid w:val="0036655B"/>
    <w:rsid w:val="00366579"/>
    <w:rsid w:val="003668E0"/>
    <w:rsid w:val="0036745D"/>
    <w:rsid w:val="00367864"/>
    <w:rsid w:val="00367F88"/>
    <w:rsid w:val="00370091"/>
    <w:rsid w:val="003703BB"/>
    <w:rsid w:val="00370BA4"/>
    <w:rsid w:val="00370E32"/>
    <w:rsid w:val="003725DA"/>
    <w:rsid w:val="00372F70"/>
    <w:rsid w:val="00373609"/>
    <w:rsid w:val="00373861"/>
    <w:rsid w:val="003742DA"/>
    <w:rsid w:val="0037434A"/>
    <w:rsid w:val="003743A5"/>
    <w:rsid w:val="00374626"/>
    <w:rsid w:val="00374FD3"/>
    <w:rsid w:val="003754FD"/>
    <w:rsid w:val="00375ADE"/>
    <w:rsid w:val="0037624D"/>
    <w:rsid w:val="00376F6A"/>
    <w:rsid w:val="00377039"/>
    <w:rsid w:val="00377751"/>
    <w:rsid w:val="00377B00"/>
    <w:rsid w:val="00377DEF"/>
    <w:rsid w:val="00381237"/>
    <w:rsid w:val="00381C18"/>
    <w:rsid w:val="00381C49"/>
    <w:rsid w:val="00381D6F"/>
    <w:rsid w:val="00381D76"/>
    <w:rsid w:val="00381E91"/>
    <w:rsid w:val="00382000"/>
    <w:rsid w:val="00382665"/>
    <w:rsid w:val="003839B1"/>
    <w:rsid w:val="00383A61"/>
    <w:rsid w:val="00383DD7"/>
    <w:rsid w:val="00383FEC"/>
    <w:rsid w:val="00384031"/>
    <w:rsid w:val="003844D7"/>
    <w:rsid w:val="00385397"/>
    <w:rsid w:val="0038571D"/>
    <w:rsid w:val="00385A81"/>
    <w:rsid w:val="00385C87"/>
    <w:rsid w:val="00386278"/>
    <w:rsid w:val="003863D1"/>
    <w:rsid w:val="00386609"/>
    <w:rsid w:val="003871A9"/>
    <w:rsid w:val="00387AF6"/>
    <w:rsid w:val="00387CF1"/>
    <w:rsid w:val="00387E29"/>
    <w:rsid w:val="00390796"/>
    <w:rsid w:val="003910DC"/>
    <w:rsid w:val="0039137E"/>
    <w:rsid w:val="00391B18"/>
    <w:rsid w:val="0039278F"/>
    <w:rsid w:val="003934F9"/>
    <w:rsid w:val="00393A4E"/>
    <w:rsid w:val="003949DA"/>
    <w:rsid w:val="00394A98"/>
    <w:rsid w:val="00394FF9"/>
    <w:rsid w:val="0039610A"/>
    <w:rsid w:val="00396567"/>
    <w:rsid w:val="00396CCC"/>
    <w:rsid w:val="003971E4"/>
    <w:rsid w:val="003972B6"/>
    <w:rsid w:val="003A0015"/>
    <w:rsid w:val="003A0299"/>
    <w:rsid w:val="003A05B4"/>
    <w:rsid w:val="003A1AF1"/>
    <w:rsid w:val="003A27AF"/>
    <w:rsid w:val="003A37E9"/>
    <w:rsid w:val="003A3CE5"/>
    <w:rsid w:val="003A3DC9"/>
    <w:rsid w:val="003A41A9"/>
    <w:rsid w:val="003A4216"/>
    <w:rsid w:val="003A49A3"/>
    <w:rsid w:val="003A55BA"/>
    <w:rsid w:val="003A5621"/>
    <w:rsid w:val="003A6AE0"/>
    <w:rsid w:val="003A6AF1"/>
    <w:rsid w:val="003A7330"/>
    <w:rsid w:val="003A79BA"/>
    <w:rsid w:val="003A7D79"/>
    <w:rsid w:val="003B0114"/>
    <w:rsid w:val="003B0445"/>
    <w:rsid w:val="003B0E43"/>
    <w:rsid w:val="003B11B7"/>
    <w:rsid w:val="003B1FA5"/>
    <w:rsid w:val="003B2BDC"/>
    <w:rsid w:val="003B3079"/>
    <w:rsid w:val="003B328B"/>
    <w:rsid w:val="003B3970"/>
    <w:rsid w:val="003B398A"/>
    <w:rsid w:val="003B3B62"/>
    <w:rsid w:val="003B4254"/>
    <w:rsid w:val="003B4488"/>
    <w:rsid w:val="003B48C6"/>
    <w:rsid w:val="003B4CD4"/>
    <w:rsid w:val="003B4F6A"/>
    <w:rsid w:val="003B4FFF"/>
    <w:rsid w:val="003B5645"/>
    <w:rsid w:val="003B586E"/>
    <w:rsid w:val="003B5D57"/>
    <w:rsid w:val="003B5D6E"/>
    <w:rsid w:val="003B61F3"/>
    <w:rsid w:val="003B65CB"/>
    <w:rsid w:val="003B6834"/>
    <w:rsid w:val="003B7A1C"/>
    <w:rsid w:val="003B7B63"/>
    <w:rsid w:val="003B7E30"/>
    <w:rsid w:val="003C04DE"/>
    <w:rsid w:val="003C0576"/>
    <w:rsid w:val="003C0D58"/>
    <w:rsid w:val="003C1434"/>
    <w:rsid w:val="003C1D6C"/>
    <w:rsid w:val="003C21CF"/>
    <w:rsid w:val="003C3667"/>
    <w:rsid w:val="003C430E"/>
    <w:rsid w:val="003C45A1"/>
    <w:rsid w:val="003C4CE7"/>
    <w:rsid w:val="003C4FD8"/>
    <w:rsid w:val="003C5978"/>
    <w:rsid w:val="003C67F1"/>
    <w:rsid w:val="003C6850"/>
    <w:rsid w:val="003C7881"/>
    <w:rsid w:val="003C7EFE"/>
    <w:rsid w:val="003D0CF7"/>
    <w:rsid w:val="003D16CF"/>
    <w:rsid w:val="003D1B62"/>
    <w:rsid w:val="003D1D97"/>
    <w:rsid w:val="003D2ED2"/>
    <w:rsid w:val="003D2EE2"/>
    <w:rsid w:val="003D31F2"/>
    <w:rsid w:val="003D3249"/>
    <w:rsid w:val="003D3958"/>
    <w:rsid w:val="003D3B61"/>
    <w:rsid w:val="003D3FA6"/>
    <w:rsid w:val="003D4651"/>
    <w:rsid w:val="003D4981"/>
    <w:rsid w:val="003D57F9"/>
    <w:rsid w:val="003D5D85"/>
    <w:rsid w:val="003D63D4"/>
    <w:rsid w:val="003D6936"/>
    <w:rsid w:val="003D69B1"/>
    <w:rsid w:val="003D7127"/>
    <w:rsid w:val="003E01A6"/>
    <w:rsid w:val="003E0449"/>
    <w:rsid w:val="003E2D15"/>
    <w:rsid w:val="003E2D59"/>
    <w:rsid w:val="003E3182"/>
    <w:rsid w:val="003E3580"/>
    <w:rsid w:val="003E43C7"/>
    <w:rsid w:val="003E44D7"/>
    <w:rsid w:val="003E493B"/>
    <w:rsid w:val="003E4AE6"/>
    <w:rsid w:val="003E4B77"/>
    <w:rsid w:val="003E5512"/>
    <w:rsid w:val="003E56D0"/>
    <w:rsid w:val="003E5B72"/>
    <w:rsid w:val="003E5F5B"/>
    <w:rsid w:val="003E637E"/>
    <w:rsid w:val="003E7691"/>
    <w:rsid w:val="003E79C1"/>
    <w:rsid w:val="003E7D08"/>
    <w:rsid w:val="003E7E82"/>
    <w:rsid w:val="003E7FC3"/>
    <w:rsid w:val="003F137A"/>
    <w:rsid w:val="003F1FED"/>
    <w:rsid w:val="003F29BD"/>
    <w:rsid w:val="003F30ED"/>
    <w:rsid w:val="003F3802"/>
    <w:rsid w:val="003F39F7"/>
    <w:rsid w:val="003F43D8"/>
    <w:rsid w:val="003F49AF"/>
    <w:rsid w:val="003F4DA4"/>
    <w:rsid w:val="003F574A"/>
    <w:rsid w:val="003F5D09"/>
    <w:rsid w:val="003F5F46"/>
    <w:rsid w:val="003F7025"/>
    <w:rsid w:val="003F7616"/>
    <w:rsid w:val="003F76D3"/>
    <w:rsid w:val="003F7822"/>
    <w:rsid w:val="0040007C"/>
    <w:rsid w:val="00400178"/>
    <w:rsid w:val="0040027B"/>
    <w:rsid w:val="004005C2"/>
    <w:rsid w:val="004015EE"/>
    <w:rsid w:val="00402BB9"/>
    <w:rsid w:val="00402C11"/>
    <w:rsid w:val="004033BD"/>
    <w:rsid w:val="004033C9"/>
    <w:rsid w:val="00403A12"/>
    <w:rsid w:val="00404BE2"/>
    <w:rsid w:val="0040568C"/>
    <w:rsid w:val="004063FE"/>
    <w:rsid w:val="004066B1"/>
    <w:rsid w:val="00406E0C"/>
    <w:rsid w:val="004079FF"/>
    <w:rsid w:val="00410032"/>
    <w:rsid w:val="00410843"/>
    <w:rsid w:val="004111F9"/>
    <w:rsid w:val="004114E6"/>
    <w:rsid w:val="00411826"/>
    <w:rsid w:val="00411B91"/>
    <w:rsid w:val="00411E89"/>
    <w:rsid w:val="00412B12"/>
    <w:rsid w:val="00412C02"/>
    <w:rsid w:val="00413406"/>
    <w:rsid w:val="0041351D"/>
    <w:rsid w:val="00413A55"/>
    <w:rsid w:val="00413D84"/>
    <w:rsid w:val="004147BA"/>
    <w:rsid w:val="00415345"/>
    <w:rsid w:val="00415C88"/>
    <w:rsid w:val="004172D9"/>
    <w:rsid w:val="0041756F"/>
    <w:rsid w:val="00417B6C"/>
    <w:rsid w:val="00420263"/>
    <w:rsid w:val="004206B5"/>
    <w:rsid w:val="004208CF"/>
    <w:rsid w:val="00420D3E"/>
    <w:rsid w:val="0042129E"/>
    <w:rsid w:val="0042152D"/>
    <w:rsid w:val="00421626"/>
    <w:rsid w:val="00421930"/>
    <w:rsid w:val="00421F8C"/>
    <w:rsid w:val="0042311A"/>
    <w:rsid w:val="004243D5"/>
    <w:rsid w:val="00424829"/>
    <w:rsid w:val="00424886"/>
    <w:rsid w:val="0042611E"/>
    <w:rsid w:val="004264CC"/>
    <w:rsid w:val="00426EA4"/>
    <w:rsid w:val="0043084A"/>
    <w:rsid w:val="0043095D"/>
    <w:rsid w:val="0043147A"/>
    <w:rsid w:val="004315ED"/>
    <w:rsid w:val="00431B71"/>
    <w:rsid w:val="00431E6B"/>
    <w:rsid w:val="00432AF9"/>
    <w:rsid w:val="00433A39"/>
    <w:rsid w:val="00433AB4"/>
    <w:rsid w:val="00433C80"/>
    <w:rsid w:val="0043401B"/>
    <w:rsid w:val="004343BD"/>
    <w:rsid w:val="004352FA"/>
    <w:rsid w:val="004353E6"/>
    <w:rsid w:val="00435520"/>
    <w:rsid w:val="00435CFA"/>
    <w:rsid w:val="0043602C"/>
    <w:rsid w:val="00436674"/>
    <w:rsid w:val="00436C62"/>
    <w:rsid w:val="00436F44"/>
    <w:rsid w:val="00437030"/>
    <w:rsid w:val="00437CCD"/>
    <w:rsid w:val="00440CAE"/>
    <w:rsid w:val="0044114A"/>
    <w:rsid w:val="00442F27"/>
    <w:rsid w:val="00442FF5"/>
    <w:rsid w:val="00443498"/>
    <w:rsid w:val="004443E7"/>
    <w:rsid w:val="004453AC"/>
    <w:rsid w:val="00445E28"/>
    <w:rsid w:val="00446123"/>
    <w:rsid w:val="004462D1"/>
    <w:rsid w:val="004473B4"/>
    <w:rsid w:val="004502BB"/>
    <w:rsid w:val="00451119"/>
    <w:rsid w:val="00451606"/>
    <w:rsid w:val="00451967"/>
    <w:rsid w:val="004522EC"/>
    <w:rsid w:val="00452474"/>
    <w:rsid w:val="004528FF"/>
    <w:rsid w:val="00452F90"/>
    <w:rsid w:val="00454868"/>
    <w:rsid w:val="00455466"/>
    <w:rsid w:val="004558ED"/>
    <w:rsid w:val="004560DD"/>
    <w:rsid w:val="004567E3"/>
    <w:rsid w:val="00456A2A"/>
    <w:rsid w:val="00457955"/>
    <w:rsid w:val="00457B43"/>
    <w:rsid w:val="00460339"/>
    <w:rsid w:val="00460F98"/>
    <w:rsid w:val="004611F4"/>
    <w:rsid w:val="0046171F"/>
    <w:rsid w:val="004617CC"/>
    <w:rsid w:val="00461B17"/>
    <w:rsid w:val="00461ED8"/>
    <w:rsid w:val="004623A4"/>
    <w:rsid w:val="004624E2"/>
    <w:rsid w:val="0046296B"/>
    <w:rsid w:val="00462CFE"/>
    <w:rsid w:val="004637B2"/>
    <w:rsid w:val="00463D74"/>
    <w:rsid w:val="00463D9E"/>
    <w:rsid w:val="00463F20"/>
    <w:rsid w:val="004644CF"/>
    <w:rsid w:val="0046499F"/>
    <w:rsid w:val="004651EF"/>
    <w:rsid w:val="0046533B"/>
    <w:rsid w:val="00465625"/>
    <w:rsid w:val="00465903"/>
    <w:rsid w:val="004665E6"/>
    <w:rsid w:val="004668C5"/>
    <w:rsid w:val="00466F79"/>
    <w:rsid w:val="00467FAD"/>
    <w:rsid w:val="0047027C"/>
    <w:rsid w:val="0047075C"/>
    <w:rsid w:val="0047085E"/>
    <w:rsid w:val="00470EB3"/>
    <w:rsid w:val="0047177E"/>
    <w:rsid w:val="00472042"/>
    <w:rsid w:val="004722B7"/>
    <w:rsid w:val="0047233A"/>
    <w:rsid w:val="004724DD"/>
    <w:rsid w:val="00472549"/>
    <w:rsid w:val="00472B2A"/>
    <w:rsid w:val="004733B4"/>
    <w:rsid w:val="0047436D"/>
    <w:rsid w:val="00474A82"/>
    <w:rsid w:val="00474DDC"/>
    <w:rsid w:val="004755FD"/>
    <w:rsid w:val="0047636E"/>
    <w:rsid w:val="00476578"/>
    <w:rsid w:val="00476CD6"/>
    <w:rsid w:val="00477648"/>
    <w:rsid w:val="004776B9"/>
    <w:rsid w:val="00477880"/>
    <w:rsid w:val="00477ACB"/>
    <w:rsid w:val="00477DCA"/>
    <w:rsid w:val="00480679"/>
    <w:rsid w:val="00480F12"/>
    <w:rsid w:val="0048123C"/>
    <w:rsid w:val="00481447"/>
    <w:rsid w:val="004819F3"/>
    <w:rsid w:val="00481C52"/>
    <w:rsid w:val="00482833"/>
    <w:rsid w:val="00482F73"/>
    <w:rsid w:val="004830F9"/>
    <w:rsid w:val="0048336F"/>
    <w:rsid w:val="004833FC"/>
    <w:rsid w:val="00483870"/>
    <w:rsid w:val="00484987"/>
    <w:rsid w:val="0048503F"/>
    <w:rsid w:val="00485906"/>
    <w:rsid w:val="00486372"/>
    <w:rsid w:val="004863C2"/>
    <w:rsid w:val="004863E1"/>
    <w:rsid w:val="00486736"/>
    <w:rsid w:val="004869DF"/>
    <w:rsid w:val="00486A6B"/>
    <w:rsid w:val="00486F63"/>
    <w:rsid w:val="00487C55"/>
    <w:rsid w:val="00487DBA"/>
    <w:rsid w:val="00487E7E"/>
    <w:rsid w:val="00490AF8"/>
    <w:rsid w:val="0049103C"/>
    <w:rsid w:val="0049159B"/>
    <w:rsid w:val="00491BF4"/>
    <w:rsid w:val="004921C7"/>
    <w:rsid w:val="00492D35"/>
    <w:rsid w:val="00492E0A"/>
    <w:rsid w:val="00493F49"/>
    <w:rsid w:val="00493FDC"/>
    <w:rsid w:val="00494796"/>
    <w:rsid w:val="00494798"/>
    <w:rsid w:val="00494A98"/>
    <w:rsid w:val="00495009"/>
    <w:rsid w:val="0049560F"/>
    <w:rsid w:val="00495EAA"/>
    <w:rsid w:val="00496E6C"/>
    <w:rsid w:val="00496FD0"/>
    <w:rsid w:val="0049709F"/>
    <w:rsid w:val="004A0071"/>
    <w:rsid w:val="004A00CA"/>
    <w:rsid w:val="004A01EF"/>
    <w:rsid w:val="004A0260"/>
    <w:rsid w:val="004A0A45"/>
    <w:rsid w:val="004A0B46"/>
    <w:rsid w:val="004A0F8B"/>
    <w:rsid w:val="004A15C5"/>
    <w:rsid w:val="004A1B5C"/>
    <w:rsid w:val="004A1C7F"/>
    <w:rsid w:val="004A24F3"/>
    <w:rsid w:val="004A2534"/>
    <w:rsid w:val="004A32C8"/>
    <w:rsid w:val="004A381F"/>
    <w:rsid w:val="004A4DE0"/>
    <w:rsid w:val="004A513C"/>
    <w:rsid w:val="004A5370"/>
    <w:rsid w:val="004A5CBA"/>
    <w:rsid w:val="004A6466"/>
    <w:rsid w:val="004A78D5"/>
    <w:rsid w:val="004A7B60"/>
    <w:rsid w:val="004A7BC3"/>
    <w:rsid w:val="004B0877"/>
    <w:rsid w:val="004B0DEA"/>
    <w:rsid w:val="004B0E77"/>
    <w:rsid w:val="004B1861"/>
    <w:rsid w:val="004B1A55"/>
    <w:rsid w:val="004B1E2A"/>
    <w:rsid w:val="004B2170"/>
    <w:rsid w:val="004B22ED"/>
    <w:rsid w:val="004B2965"/>
    <w:rsid w:val="004B2CB8"/>
    <w:rsid w:val="004B2CD0"/>
    <w:rsid w:val="004B2F25"/>
    <w:rsid w:val="004B324F"/>
    <w:rsid w:val="004B39A3"/>
    <w:rsid w:val="004B3B0D"/>
    <w:rsid w:val="004B3F54"/>
    <w:rsid w:val="004B4141"/>
    <w:rsid w:val="004B4203"/>
    <w:rsid w:val="004B43E7"/>
    <w:rsid w:val="004B47F1"/>
    <w:rsid w:val="004B565C"/>
    <w:rsid w:val="004B5A03"/>
    <w:rsid w:val="004B5B85"/>
    <w:rsid w:val="004B6B63"/>
    <w:rsid w:val="004B7156"/>
    <w:rsid w:val="004B7550"/>
    <w:rsid w:val="004B7951"/>
    <w:rsid w:val="004B7B61"/>
    <w:rsid w:val="004C01DA"/>
    <w:rsid w:val="004C0561"/>
    <w:rsid w:val="004C07DE"/>
    <w:rsid w:val="004C15A8"/>
    <w:rsid w:val="004C1872"/>
    <w:rsid w:val="004C20CA"/>
    <w:rsid w:val="004C22BC"/>
    <w:rsid w:val="004C39F5"/>
    <w:rsid w:val="004C3EE9"/>
    <w:rsid w:val="004C42C7"/>
    <w:rsid w:val="004C446B"/>
    <w:rsid w:val="004C4A42"/>
    <w:rsid w:val="004C4F9D"/>
    <w:rsid w:val="004C54AD"/>
    <w:rsid w:val="004C550F"/>
    <w:rsid w:val="004C55B3"/>
    <w:rsid w:val="004C5735"/>
    <w:rsid w:val="004C61AF"/>
    <w:rsid w:val="004C650A"/>
    <w:rsid w:val="004C713D"/>
    <w:rsid w:val="004C7188"/>
    <w:rsid w:val="004C72F5"/>
    <w:rsid w:val="004D099E"/>
    <w:rsid w:val="004D0BCF"/>
    <w:rsid w:val="004D1089"/>
    <w:rsid w:val="004D1748"/>
    <w:rsid w:val="004D1910"/>
    <w:rsid w:val="004D1AE8"/>
    <w:rsid w:val="004D3415"/>
    <w:rsid w:val="004D4228"/>
    <w:rsid w:val="004D45BE"/>
    <w:rsid w:val="004D4620"/>
    <w:rsid w:val="004D4FCB"/>
    <w:rsid w:val="004D50CD"/>
    <w:rsid w:val="004D55BB"/>
    <w:rsid w:val="004D55D2"/>
    <w:rsid w:val="004D5623"/>
    <w:rsid w:val="004D571A"/>
    <w:rsid w:val="004D59C4"/>
    <w:rsid w:val="004D5A47"/>
    <w:rsid w:val="004D5AA7"/>
    <w:rsid w:val="004D5BBE"/>
    <w:rsid w:val="004D5CE5"/>
    <w:rsid w:val="004E0BC0"/>
    <w:rsid w:val="004E100D"/>
    <w:rsid w:val="004E1120"/>
    <w:rsid w:val="004E11D0"/>
    <w:rsid w:val="004E1853"/>
    <w:rsid w:val="004E19BF"/>
    <w:rsid w:val="004E2070"/>
    <w:rsid w:val="004E296F"/>
    <w:rsid w:val="004E2CDE"/>
    <w:rsid w:val="004E4348"/>
    <w:rsid w:val="004E4FCA"/>
    <w:rsid w:val="004E5171"/>
    <w:rsid w:val="004E5439"/>
    <w:rsid w:val="004E54F9"/>
    <w:rsid w:val="004E554B"/>
    <w:rsid w:val="004E5685"/>
    <w:rsid w:val="004E5DD3"/>
    <w:rsid w:val="004E5F1C"/>
    <w:rsid w:val="004E6E33"/>
    <w:rsid w:val="004E7807"/>
    <w:rsid w:val="004E7D3E"/>
    <w:rsid w:val="004F0089"/>
    <w:rsid w:val="004F0361"/>
    <w:rsid w:val="004F0AB1"/>
    <w:rsid w:val="004F0C2E"/>
    <w:rsid w:val="004F128A"/>
    <w:rsid w:val="004F16CF"/>
    <w:rsid w:val="004F20D7"/>
    <w:rsid w:val="004F21AC"/>
    <w:rsid w:val="004F2218"/>
    <w:rsid w:val="004F248C"/>
    <w:rsid w:val="004F2491"/>
    <w:rsid w:val="004F2751"/>
    <w:rsid w:val="004F2E6D"/>
    <w:rsid w:val="004F333C"/>
    <w:rsid w:val="004F3550"/>
    <w:rsid w:val="004F3A5D"/>
    <w:rsid w:val="004F424F"/>
    <w:rsid w:val="004F467E"/>
    <w:rsid w:val="004F4A4B"/>
    <w:rsid w:val="004F4B53"/>
    <w:rsid w:val="004F4C98"/>
    <w:rsid w:val="004F4F17"/>
    <w:rsid w:val="004F5B04"/>
    <w:rsid w:val="004F614D"/>
    <w:rsid w:val="004F615D"/>
    <w:rsid w:val="004F6675"/>
    <w:rsid w:val="004F6D39"/>
    <w:rsid w:val="004F74D0"/>
    <w:rsid w:val="004F7803"/>
    <w:rsid w:val="00500552"/>
    <w:rsid w:val="00500D4D"/>
    <w:rsid w:val="0050172D"/>
    <w:rsid w:val="00501BDC"/>
    <w:rsid w:val="00502116"/>
    <w:rsid w:val="00502599"/>
    <w:rsid w:val="005028AC"/>
    <w:rsid w:val="00503C31"/>
    <w:rsid w:val="00503E53"/>
    <w:rsid w:val="00504116"/>
    <w:rsid w:val="00504142"/>
    <w:rsid w:val="0050453B"/>
    <w:rsid w:val="00504620"/>
    <w:rsid w:val="0050485B"/>
    <w:rsid w:val="00504FE0"/>
    <w:rsid w:val="005053E7"/>
    <w:rsid w:val="00505D0E"/>
    <w:rsid w:val="0050609A"/>
    <w:rsid w:val="00506300"/>
    <w:rsid w:val="00506540"/>
    <w:rsid w:val="0050714F"/>
    <w:rsid w:val="005073D4"/>
    <w:rsid w:val="00507401"/>
    <w:rsid w:val="00511B69"/>
    <w:rsid w:val="00511E85"/>
    <w:rsid w:val="005124D9"/>
    <w:rsid w:val="00512C5A"/>
    <w:rsid w:val="00512E7E"/>
    <w:rsid w:val="005131C0"/>
    <w:rsid w:val="00513900"/>
    <w:rsid w:val="005149FF"/>
    <w:rsid w:val="00514B13"/>
    <w:rsid w:val="0051595E"/>
    <w:rsid w:val="00515D84"/>
    <w:rsid w:val="005163BB"/>
    <w:rsid w:val="0051653D"/>
    <w:rsid w:val="0051658B"/>
    <w:rsid w:val="005165CC"/>
    <w:rsid w:val="005166AC"/>
    <w:rsid w:val="00516AEF"/>
    <w:rsid w:val="00516DC3"/>
    <w:rsid w:val="005170B7"/>
    <w:rsid w:val="00517833"/>
    <w:rsid w:val="00517C90"/>
    <w:rsid w:val="00520798"/>
    <w:rsid w:val="00520971"/>
    <w:rsid w:val="00520A2A"/>
    <w:rsid w:val="0052144A"/>
    <w:rsid w:val="00522CD6"/>
    <w:rsid w:val="00522DAC"/>
    <w:rsid w:val="005230BC"/>
    <w:rsid w:val="005236AC"/>
    <w:rsid w:val="005237DF"/>
    <w:rsid w:val="0052394C"/>
    <w:rsid w:val="00523D9E"/>
    <w:rsid w:val="00524D95"/>
    <w:rsid w:val="00526CC8"/>
    <w:rsid w:val="005276F9"/>
    <w:rsid w:val="00527B28"/>
    <w:rsid w:val="0053052A"/>
    <w:rsid w:val="00530891"/>
    <w:rsid w:val="00530A6D"/>
    <w:rsid w:val="00530B7D"/>
    <w:rsid w:val="00531CFE"/>
    <w:rsid w:val="00532E25"/>
    <w:rsid w:val="00532FF5"/>
    <w:rsid w:val="00534553"/>
    <w:rsid w:val="00534B22"/>
    <w:rsid w:val="0053514F"/>
    <w:rsid w:val="00535344"/>
    <w:rsid w:val="005357AC"/>
    <w:rsid w:val="00535AB5"/>
    <w:rsid w:val="00536171"/>
    <w:rsid w:val="005362F7"/>
    <w:rsid w:val="00540225"/>
    <w:rsid w:val="0054056D"/>
    <w:rsid w:val="00541A11"/>
    <w:rsid w:val="00541F65"/>
    <w:rsid w:val="00542B6E"/>
    <w:rsid w:val="00543125"/>
    <w:rsid w:val="0054333B"/>
    <w:rsid w:val="005439F5"/>
    <w:rsid w:val="00544A75"/>
    <w:rsid w:val="00544CAB"/>
    <w:rsid w:val="00544D95"/>
    <w:rsid w:val="00544F94"/>
    <w:rsid w:val="00545BE5"/>
    <w:rsid w:val="00545E12"/>
    <w:rsid w:val="00545E3C"/>
    <w:rsid w:val="00545E68"/>
    <w:rsid w:val="00546585"/>
    <w:rsid w:val="005473C7"/>
    <w:rsid w:val="0055008C"/>
    <w:rsid w:val="0055137E"/>
    <w:rsid w:val="00551470"/>
    <w:rsid w:val="00551B8F"/>
    <w:rsid w:val="00552D33"/>
    <w:rsid w:val="005533A3"/>
    <w:rsid w:val="0055370D"/>
    <w:rsid w:val="00553B3B"/>
    <w:rsid w:val="00553EF9"/>
    <w:rsid w:val="00555DCE"/>
    <w:rsid w:val="005562BC"/>
    <w:rsid w:val="005566C0"/>
    <w:rsid w:val="005567F5"/>
    <w:rsid w:val="00556C3F"/>
    <w:rsid w:val="00556DBD"/>
    <w:rsid w:val="005570CB"/>
    <w:rsid w:val="005573AD"/>
    <w:rsid w:val="005574BD"/>
    <w:rsid w:val="0056001A"/>
    <w:rsid w:val="005602E7"/>
    <w:rsid w:val="00560795"/>
    <w:rsid w:val="00560D84"/>
    <w:rsid w:val="00561CFD"/>
    <w:rsid w:val="00562102"/>
    <w:rsid w:val="0056231F"/>
    <w:rsid w:val="005626E1"/>
    <w:rsid w:val="00563604"/>
    <w:rsid w:val="00563BDA"/>
    <w:rsid w:val="005643D7"/>
    <w:rsid w:val="00564462"/>
    <w:rsid w:val="0056468D"/>
    <w:rsid w:val="005648FE"/>
    <w:rsid w:val="0056580C"/>
    <w:rsid w:val="00565A77"/>
    <w:rsid w:val="00566BF7"/>
    <w:rsid w:val="00567F4C"/>
    <w:rsid w:val="00570835"/>
    <w:rsid w:val="00570DE8"/>
    <w:rsid w:val="00570E18"/>
    <w:rsid w:val="00570EF1"/>
    <w:rsid w:val="00571E65"/>
    <w:rsid w:val="00572766"/>
    <w:rsid w:val="00572B42"/>
    <w:rsid w:val="005743D3"/>
    <w:rsid w:val="0057453F"/>
    <w:rsid w:val="00574B43"/>
    <w:rsid w:val="0057579E"/>
    <w:rsid w:val="005760B7"/>
    <w:rsid w:val="0058005C"/>
    <w:rsid w:val="00580D56"/>
    <w:rsid w:val="0058109D"/>
    <w:rsid w:val="0058160D"/>
    <w:rsid w:val="00581869"/>
    <w:rsid w:val="005822C0"/>
    <w:rsid w:val="00582410"/>
    <w:rsid w:val="00582D25"/>
    <w:rsid w:val="005833BD"/>
    <w:rsid w:val="00583524"/>
    <w:rsid w:val="00583617"/>
    <w:rsid w:val="00584146"/>
    <w:rsid w:val="005849D4"/>
    <w:rsid w:val="00584B1D"/>
    <w:rsid w:val="0058530C"/>
    <w:rsid w:val="00585607"/>
    <w:rsid w:val="005861DC"/>
    <w:rsid w:val="0058631C"/>
    <w:rsid w:val="005865C8"/>
    <w:rsid w:val="0058672A"/>
    <w:rsid w:val="005873BF"/>
    <w:rsid w:val="0058792F"/>
    <w:rsid w:val="00587B0A"/>
    <w:rsid w:val="00587BEC"/>
    <w:rsid w:val="00591522"/>
    <w:rsid w:val="00592064"/>
    <w:rsid w:val="005920FA"/>
    <w:rsid w:val="00592163"/>
    <w:rsid w:val="005929A6"/>
    <w:rsid w:val="005929AB"/>
    <w:rsid w:val="005929AC"/>
    <w:rsid w:val="00592D53"/>
    <w:rsid w:val="00592FB8"/>
    <w:rsid w:val="005931D6"/>
    <w:rsid w:val="00593781"/>
    <w:rsid w:val="005941D2"/>
    <w:rsid w:val="005949FA"/>
    <w:rsid w:val="00594E33"/>
    <w:rsid w:val="00595380"/>
    <w:rsid w:val="00595386"/>
    <w:rsid w:val="005956D8"/>
    <w:rsid w:val="00595A86"/>
    <w:rsid w:val="0059662F"/>
    <w:rsid w:val="0059671F"/>
    <w:rsid w:val="0059732A"/>
    <w:rsid w:val="005973B3"/>
    <w:rsid w:val="00597986"/>
    <w:rsid w:val="005979A5"/>
    <w:rsid w:val="00597A5E"/>
    <w:rsid w:val="00597B02"/>
    <w:rsid w:val="00597EDC"/>
    <w:rsid w:val="005A03E9"/>
    <w:rsid w:val="005A063E"/>
    <w:rsid w:val="005A07E9"/>
    <w:rsid w:val="005A0F73"/>
    <w:rsid w:val="005A144A"/>
    <w:rsid w:val="005A1999"/>
    <w:rsid w:val="005A1EA9"/>
    <w:rsid w:val="005A1EB7"/>
    <w:rsid w:val="005A29FF"/>
    <w:rsid w:val="005A3388"/>
    <w:rsid w:val="005A3424"/>
    <w:rsid w:val="005A382E"/>
    <w:rsid w:val="005A3952"/>
    <w:rsid w:val="005A3979"/>
    <w:rsid w:val="005A3A4F"/>
    <w:rsid w:val="005A3E0C"/>
    <w:rsid w:val="005A3FD0"/>
    <w:rsid w:val="005A4BFE"/>
    <w:rsid w:val="005A4FFD"/>
    <w:rsid w:val="005A5F13"/>
    <w:rsid w:val="005A67FE"/>
    <w:rsid w:val="005A6C0C"/>
    <w:rsid w:val="005B09FC"/>
    <w:rsid w:val="005B16E0"/>
    <w:rsid w:val="005B178F"/>
    <w:rsid w:val="005B1E7A"/>
    <w:rsid w:val="005B26E6"/>
    <w:rsid w:val="005B2730"/>
    <w:rsid w:val="005B3027"/>
    <w:rsid w:val="005B3841"/>
    <w:rsid w:val="005B39D3"/>
    <w:rsid w:val="005B405F"/>
    <w:rsid w:val="005B459B"/>
    <w:rsid w:val="005B48E0"/>
    <w:rsid w:val="005B530F"/>
    <w:rsid w:val="005B593E"/>
    <w:rsid w:val="005B5C49"/>
    <w:rsid w:val="005B5DBA"/>
    <w:rsid w:val="005B5E02"/>
    <w:rsid w:val="005B6113"/>
    <w:rsid w:val="005B692F"/>
    <w:rsid w:val="005B6C10"/>
    <w:rsid w:val="005B6F71"/>
    <w:rsid w:val="005B7249"/>
    <w:rsid w:val="005B7A73"/>
    <w:rsid w:val="005B7FB5"/>
    <w:rsid w:val="005C0301"/>
    <w:rsid w:val="005C05C5"/>
    <w:rsid w:val="005C0614"/>
    <w:rsid w:val="005C11AC"/>
    <w:rsid w:val="005C184D"/>
    <w:rsid w:val="005C1B47"/>
    <w:rsid w:val="005C1F49"/>
    <w:rsid w:val="005C2464"/>
    <w:rsid w:val="005C2494"/>
    <w:rsid w:val="005C25F8"/>
    <w:rsid w:val="005C28F6"/>
    <w:rsid w:val="005C3E4C"/>
    <w:rsid w:val="005C444F"/>
    <w:rsid w:val="005C616F"/>
    <w:rsid w:val="005C66A4"/>
    <w:rsid w:val="005C6728"/>
    <w:rsid w:val="005C6FF4"/>
    <w:rsid w:val="005C76CB"/>
    <w:rsid w:val="005C77F7"/>
    <w:rsid w:val="005C78EF"/>
    <w:rsid w:val="005C79CC"/>
    <w:rsid w:val="005D0C0A"/>
    <w:rsid w:val="005D106E"/>
    <w:rsid w:val="005D1A78"/>
    <w:rsid w:val="005D1E50"/>
    <w:rsid w:val="005D22E3"/>
    <w:rsid w:val="005D24C5"/>
    <w:rsid w:val="005D28EB"/>
    <w:rsid w:val="005D2956"/>
    <w:rsid w:val="005D2B86"/>
    <w:rsid w:val="005D2EEF"/>
    <w:rsid w:val="005D33C4"/>
    <w:rsid w:val="005D3C15"/>
    <w:rsid w:val="005D4E20"/>
    <w:rsid w:val="005D50BD"/>
    <w:rsid w:val="005D548B"/>
    <w:rsid w:val="005D567A"/>
    <w:rsid w:val="005D645D"/>
    <w:rsid w:val="005D6C5E"/>
    <w:rsid w:val="005E00AD"/>
    <w:rsid w:val="005E02E3"/>
    <w:rsid w:val="005E065C"/>
    <w:rsid w:val="005E0C63"/>
    <w:rsid w:val="005E2372"/>
    <w:rsid w:val="005E326C"/>
    <w:rsid w:val="005E3307"/>
    <w:rsid w:val="005E36FB"/>
    <w:rsid w:val="005E3728"/>
    <w:rsid w:val="005E373A"/>
    <w:rsid w:val="005E3917"/>
    <w:rsid w:val="005E3F9E"/>
    <w:rsid w:val="005E429D"/>
    <w:rsid w:val="005E5D10"/>
    <w:rsid w:val="005E5FF2"/>
    <w:rsid w:val="005E60B1"/>
    <w:rsid w:val="005E659D"/>
    <w:rsid w:val="005E6F6D"/>
    <w:rsid w:val="005E72AC"/>
    <w:rsid w:val="005E79A8"/>
    <w:rsid w:val="005F02C0"/>
    <w:rsid w:val="005F030D"/>
    <w:rsid w:val="005F034D"/>
    <w:rsid w:val="005F0555"/>
    <w:rsid w:val="005F07FA"/>
    <w:rsid w:val="005F0971"/>
    <w:rsid w:val="005F0D03"/>
    <w:rsid w:val="005F14F0"/>
    <w:rsid w:val="005F1C73"/>
    <w:rsid w:val="005F2629"/>
    <w:rsid w:val="005F2DD7"/>
    <w:rsid w:val="005F35EF"/>
    <w:rsid w:val="005F4636"/>
    <w:rsid w:val="005F4AA4"/>
    <w:rsid w:val="005F4CEF"/>
    <w:rsid w:val="005F5EF8"/>
    <w:rsid w:val="005F6DE1"/>
    <w:rsid w:val="005F6EEC"/>
    <w:rsid w:val="005F71C0"/>
    <w:rsid w:val="005F72E4"/>
    <w:rsid w:val="005F73D9"/>
    <w:rsid w:val="005F7D74"/>
    <w:rsid w:val="00600207"/>
    <w:rsid w:val="00600337"/>
    <w:rsid w:val="006003CA"/>
    <w:rsid w:val="006005FF"/>
    <w:rsid w:val="00601E6A"/>
    <w:rsid w:val="00601FCE"/>
    <w:rsid w:val="006021FA"/>
    <w:rsid w:val="00602DEB"/>
    <w:rsid w:val="006031D9"/>
    <w:rsid w:val="00603C33"/>
    <w:rsid w:val="00605256"/>
    <w:rsid w:val="00605DFB"/>
    <w:rsid w:val="00606032"/>
    <w:rsid w:val="00606B77"/>
    <w:rsid w:val="006101A2"/>
    <w:rsid w:val="00610974"/>
    <w:rsid w:val="00610FB5"/>
    <w:rsid w:val="00611EF0"/>
    <w:rsid w:val="00612276"/>
    <w:rsid w:val="00612D96"/>
    <w:rsid w:val="006133D8"/>
    <w:rsid w:val="006140C8"/>
    <w:rsid w:val="00614811"/>
    <w:rsid w:val="006148AE"/>
    <w:rsid w:val="0061511F"/>
    <w:rsid w:val="0061546E"/>
    <w:rsid w:val="0061565C"/>
    <w:rsid w:val="006166F2"/>
    <w:rsid w:val="006171DB"/>
    <w:rsid w:val="00617291"/>
    <w:rsid w:val="00617537"/>
    <w:rsid w:val="00617DB1"/>
    <w:rsid w:val="0062190F"/>
    <w:rsid w:val="00621A12"/>
    <w:rsid w:val="006225BD"/>
    <w:rsid w:val="00623372"/>
    <w:rsid w:val="00623582"/>
    <w:rsid w:val="00623863"/>
    <w:rsid w:val="00623C9A"/>
    <w:rsid w:val="00623EB5"/>
    <w:rsid w:val="00624191"/>
    <w:rsid w:val="00624B27"/>
    <w:rsid w:val="00624D9F"/>
    <w:rsid w:val="00624F97"/>
    <w:rsid w:val="00625744"/>
    <w:rsid w:val="00625E00"/>
    <w:rsid w:val="00625FCA"/>
    <w:rsid w:val="00625FDE"/>
    <w:rsid w:val="006264A9"/>
    <w:rsid w:val="00626584"/>
    <w:rsid w:val="00626FEF"/>
    <w:rsid w:val="0062738D"/>
    <w:rsid w:val="0063021F"/>
    <w:rsid w:val="00630309"/>
    <w:rsid w:val="00630B47"/>
    <w:rsid w:val="00630C24"/>
    <w:rsid w:val="006317EC"/>
    <w:rsid w:val="0063195D"/>
    <w:rsid w:val="00631D25"/>
    <w:rsid w:val="00631F2B"/>
    <w:rsid w:val="00631F57"/>
    <w:rsid w:val="00631FF8"/>
    <w:rsid w:val="00632029"/>
    <w:rsid w:val="00632099"/>
    <w:rsid w:val="00632243"/>
    <w:rsid w:val="006325D0"/>
    <w:rsid w:val="00632C74"/>
    <w:rsid w:val="006330DF"/>
    <w:rsid w:val="00633A2D"/>
    <w:rsid w:val="00633A8E"/>
    <w:rsid w:val="00633B61"/>
    <w:rsid w:val="00633BCE"/>
    <w:rsid w:val="00633D5A"/>
    <w:rsid w:val="0063455F"/>
    <w:rsid w:val="00634590"/>
    <w:rsid w:val="00634750"/>
    <w:rsid w:val="0063580B"/>
    <w:rsid w:val="00635904"/>
    <w:rsid w:val="00635CB3"/>
    <w:rsid w:val="006360A0"/>
    <w:rsid w:val="00636D17"/>
    <w:rsid w:val="006403D5"/>
    <w:rsid w:val="00640B88"/>
    <w:rsid w:val="00640CF6"/>
    <w:rsid w:val="00640F99"/>
    <w:rsid w:val="00641373"/>
    <w:rsid w:val="00641382"/>
    <w:rsid w:val="00641657"/>
    <w:rsid w:val="00641CC4"/>
    <w:rsid w:val="0064257A"/>
    <w:rsid w:val="006428AD"/>
    <w:rsid w:val="00643526"/>
    <w:rsid w:val="00643811"/>
    <w:rsid w:val="006443BE"/>
    <w:rsid w:val="00644B89"/>
    <w:rsid w:val="0064634D"/>
    <w:rsid w:val="00646722"/>
    <w:rsid w:val="00647696"/>
    <w:rsid w:val="0064772E"/>
    <w:rsid w:val="00647A99"/>
    <w:rsid w:val="006501B3"/>
    <w:rsid w:val="006502D6"/>
    <w:rsid w:val="00650835"/>
    <w:rsid w:val="00650F26"/>
    <w:rsid w:val="00650FE2"/>
    <w:rsid w:val="00651407"/>
    <w:rsid w:val="006519E0"/>
    <w:rsid w:val="00651E80"/>
    <w:rsid w:val="006522B3"/>
    <w:rsid w:val="006524D7"/>
    <w:rsid w:val="00652BB3"/>
    <w:rsid w:val="006531A5"/>
    <w:rsid w:val="00653447"/>
    <w:rsid w:val="006534C9"/>
    <w:rsid w:val="006540C1"/>
    <w:rsid w:val="0065419D"/>
    <w:rsid w:val="00654286"/>
    <w:rsid w:val="00655264"/>
    <w:rsid w:val="00655D61"/>
    <w:rsid w:val="00655EAF"/>
    <w:rsid w:val="00656E11"/>
    <w:rsid w:val="0065710C"/>
    <w:rsid w:val="006575F5"/>
    <w:rsid w:val="00657658"/>
    <w:rsid w:val="00657897"/>
    <w:rsid w:val="00657DBA"/>
    <w:rsid w:val="00657DC9"/>
    <w:rsid w:val="00660E45"/>
    <w:rsid w:val="00661290"/>
    <w:rsid w:val="00662FF0"/>
    <w:rsid w:val="006630C1"/>
    <w:rsid w:val="0066370C"/>
    <w:rsid w:val="00663E83"/>
    <w:rsid w:val="006643C2"/>
    <w:rsid w:val="006652D6"/>
    <w:rsid w:val="00665358"/>
    <w:rsid w:val="00666570"/>
    <w:rsid w:val="00666876"/>
    <w:rsid w:val="006674A4"/>
    <w:rsid w:val="006677E8"/>
    <w:rsid w:val="00667A07"/>
    <w:rsid w:val="006703A3"/>
    <w:rsid w:val="006706F3"/>
    <w:rsid w:val="0067094A"/>
    <w:rsid w:val="00670A70"/>
    <w:rsid w:val="00670C78"/>
    <w:rsid w:val="00670EFF"/>
    <w:rsid w:val="00670F15"/>
    <w:rsid w:val="0067108F"/>
    <w:rsid w:val="00671482"/>
    <w:rsid w:val="00671891"/>
    <w:rsid w:val="00671F1B"/>
    <w:rsid w:val="00672070"/>
    <w:rsid w:val="006720AC"/>
    <w:rsid w:val="0067228D"/>
    <w:rsid w:val="0067288C"/>
    <w:rsid w:val="00672B47"/>
    <w:rsid w:val="00673FA3"/>
    <w:rsid w:val="0067407C"/>
    <w:rsid w:val="00674A60"/>
    <w:rsid w:val="00675914"/>
    <w:rsid w:val="00675E4E"/>
    <w:rsid w:val="00676282"/>
    <w:rsid w:val="00676681"/>
    <w:rsid w:val="00676D36"/>
    <w:rsid w:val="006773E0"/>
    <w:rsid w:val="00677458"/>
    <w:rsid w:val="00677E08"/>
    <w:rsid w:val="006806E1"/>
    <w:rsid w:val="006807E2"/>
    <w:rsid w:val="006808AB"/>
    <w:rsid w:val="00680B13"/>
    <w:rsid w:val="00681B25"/>
    <w:rsid w:val="00682007"/>
    <w:rsid w:val="006830C3"/>
    <w:rsid w:val="0068338C"/>
    <w:rsid w:val="006833F6"/>
    <w:rsid w:val="00683C99"/>
    <w:rsid w:val="00683D9F"/>
    <w:rsid w:val="00684AD9"/>
    <w:rsid w:val="00684D27"/>
    <w:rsid w:val="00685065"/>
    <w:rsid w:val="006851F8"/>
    <w:rsid w:val="00685830"/>
    <w:rsid w:val="00685F9A"/>
    <w:rsid w:val="00686005"/>
    <w:rsid w:val="00686F9C"/>
    <w:rsid w:val="006870F6"/>
    <w:rsid w:val="00687DDE"/>
    <w:rsid w:val="006904DF"/>
    <w:rsid w:val="0069082B"/>
    <w:rsid w:val="00690F32"/>
    <w:rsid w:val="00691172"/>
    <w:rsid w:val="00692312"/>
    <w:rsid w:val="00692B9B"/>
    <w:rsid w:val="00693336"/>
    <w:rsid w:val="00693655"/>
    <w:rsid w:val="00694556"/>
    <w:rsid w:val="0069485D"/>
    <w:rsid w:val="00694EF0"/>
    <w:rsid w:val="0069504D"/>
    <w:rsid w:val="006950E8"/>
    <w:rsid w:val="0069596D"/>
    <w:rsid w:val="00695A90"/>
    <w:rsid w:val="00696B7C"/>
    <w:rsid w:val="00696EC1"/>
    <w:rsid w:val="0069723E"/>
    <w:rsid w:val="006978C2"/>
    <w:rsid w:val="00697F9B"/>
    <w:rsid w:val="00697FA5"/>
    <w:rsid w:val="006A0A50"/>
    <w:rsid w:val="006A0CF0"/>
    <w:rsid w:val="006A1F83"/>
    <w:rsid w:val="006A2214"/>
    <w:rsid w:val="006A2298"/>
    <w:rsid w:val="006A246D"/>
    <w:rsid w:val="006A316D"/>
    <w:rsid w:val="006A3391"/>
    <w:rsid w:val="006A3482"/>
    <w:rsid w:val="006A353B"/>
    <w:rsid w:val="006A3ADB"/>
    <w:rsid w:val="006A3C89"/>
    <w:rsid w:val="006A3D92"/>
    <w:rsid w:val="006A45B9"/>
    <w:rsid w:val="006A4BB2"/>
    <w:rsid w:val="006A56F9"/>
    <w:rsid w:val="006A73EC"/>
    <w:rsid w:val="006A7C64"/>
    <w:rsid w:val="006A7CD4"/>
    <w:rsid w:val="006B044E"/>
    <w:rsid w:val="006B09A0"/>
    <w:rsid w:val="006B142B"/>
    <w:rsid w:val="006B1857"/>
    <w:rsid w:val="006B1C8C"/>
    <w:rsid w:val="006B1E48"/>
    <w:rsid w:val="006B1F66"/>
    <w:rsid w:val="006B2293"/>
    <w:rsid w:val="006B2355"/>
    <w:rsid w:val="006B245C"/>
    <w:rsid w:val="006B28CF"/>
    <w:rsid w:val="006B328B"/>
    <w:rsid w:val="006B3F72"/>
    <w:rsid w:val="006B4794"/>
    <w:rsid w:val="006B480B"/>
    <w:rsid w:val="006B56B5"/>
    <w:rsid w:val="006B58B8"/>
    <w:rsid w:val="006B5D1B"/>
    <w:rsid w:val="006B6F04"/>
    <w:rsid w:val="006B77F7"/>
    <w:rsid w:val="006B7C4B"/>
    <w:rsid w:val="006C0D9B"/>
    <w:rsid w:val="006C1D0D"/>
    <w:rsid w:val="006C2011"/>
    <w:rsid w:val="006C32EA"/>
    <w:rsid w:val="006C44C9"/>
    <w:rsid w:val="006C4C20"/>
    <w:rsid w:val="006C4EBD"/>
    <w:rsid w:val="006C5203"/>
    <w:rsid w:val="006C5C2C"/>
    <w:rsid w:val="006C6BB9"/>
    <w:rsid w:val="006C6D86"/>
    <w:rsid w:val="006C711A"/>
    <w:rsid w:val="006C76C4"/>
    <w:rsid w:val="006C7F47"/>
    <w:rsid w:val="006D133D"/>
    <w:rsid w:val="006D1578"/>
    <w:rsid w:val="006D1AD8"/>
    <w:rsid w:val="006D1B19"/>
    <w:rsid w:val="006D1DBA"/>
    <w:rsid w:val="006D1EA1"/>
    <w:rsid w:val="006D2AC4"/>
    <w:rsid w:val="006D3333"/>
    <w:rsid w:val="006D3D14"/>
    <w:rsid w:val="006D3FF9"/>
    <w:rsid w:val="006D462E"/>
    <w:rsid w:val="006D572E"/>
    <w:rsid w:val="006D5C54"/>
    <w:rsid w:val="006D5E37"/>
    <w:rsid w:val="006D679F"/>
    <w:rsid w:val="006D6989"/>
    <w:rsid w:val="006D73C0"/>
    <w:rsid w:val="006E0001"/>
    <w:rsid w:val="006E0343"/>
    <w:rsid w:val="006E11A7"/>
    <w:rsid w:val="006E1236"/>
    <w:rsid w:val="006E132E"/>
    <w:rsid w:val="006E13CC"/>
    <w:rsid w:val="006E14D0"/>
    <w:rsid w:val="006E1811"/>
    <w:rsid w:val="006E182B"/>
    <w:rsid w:val="006E19E2"/>
    <w:rsid w:val="006E1A2D"/>
    <w:rsid w:val="006E1C65"/>
    <w:rsid w:val="006E2202"/>
    <w:rsid w:val="006E23C7"/>
    <w:rsid w:val="006E246C"/>
    <w:rsid w:val="006E2685"/>
    <w:rsid w:val="006E31DF"/>
    <w:rsid w:val="006E3494"/>
    <w:rsid w:val="006E370C"/>
    <w:rsid w:val="006E3763"/>
    <w:rsid w:val="006E3EDF"/>
    <w:rsid w:val="006E41DF"/>
    <w:rsid w:val="006E47C0"/>
    <w:rsid w:val="006E4CA8"/>
    <w:rsid w:val="006E513B"/>
    <w:rsid w:val="006E5672"/>
    <w:rsid w:val="006E5908"/>
    <w:rsid w:val="006E59F3"/>
    <w:rsid w:val="006E5F1D"/>
    <w:rsid w:val="006E68A9"/>
    <w:rsid w:val="006E6C5D"/>
    <w:rsid w:val="006E730A"/>
    <w:rsid w:val="006E7BB8"/>
    <w:rsid w:val="006E7BD6"/>
    <w:rsid w:val="006E7D91"/>
    <w:rsid w:val="006E7DD3"/>
    <w:rsid w:val="006F03D5"/>
    <w:rsid w:val="006F07F7"/>
    <w:rsid w:val="006F254E"/>
    <w:rsid w:val="006F2AD4"/>
    <w:rsid w:val="006F2AFB"/>
    <w:rsid w:val="006F2E5A"/>
    <w:rsid w:val="006F2E6D"/>
    <w:rsid w:val="006F2EE7"/>
    <w:rsid w:val="006F32C0"/>
    <w:rsid w:val="006F3F41"/>
    <w:rsid w:val="006F4A0E"/>
    <w:rsid w:val="006F4AD1"/>
    <w:rsid w:val="006F4E0A"/>
    <w:rsid w:val="006F587E"/>
    <w:rsid w:val="006F5E16"/>
    <w:rsid w:val="006F638D"/>
    <w:rsid w:val="006F65E0"/>
    <w:rsid w:val="006F69F0"/>
    <w:rsid w:val="006F6D18"/>
    <w:rsid w:val="006F6FB9"/>
    <w:rsid w:val="006F74DB"/>
    <w:rsid w:val="006F7915"/>
    <w:rsid w:val="006F798C"/>
    <w:rsid w:val="007014EF"/>
    <w:rsid w:val="007015D0"/>
    <w:rsid w:val="00703ABD"/>
    <w:rsid w:val="00703BAA"/>
    <w:rsid w:val="00703E7F"/>
    <w:rsid w:val="007042E0"/>
    <w:rsid w:val="007046AC"/>
    <w:rsid w:val="00704D89"/>
    <w:rsid w:val="0070592D"/>
    <w:rsid w:val="00705C96"/>
    <w:rsid w:val="00706025"/>
    <w:rsid w:val="00706120"/>
    <w:rsid w:val="00706570"/>
    <w:rsid w:val="0070660F"/>
    <w:rsid w:val="0070680A"/>
    <w:rsid w:val="0070688F"/>
    <w:rsid w:val="00707718"/>
    <w:rsid w:val="00710308"/>
    <w:rsid w:val="00710B72"/>
    <w:rsid w:val="007118B0"/>
    <w:rsid w:val="00711A0C"/>
    <w:rsid w:val="00712BEE"/>
    <w:rsid w:val="007139A7"/>
    <w:rsid w:val="00713E3E"/>
    <w:rsid w:val="00714AB6"/>
    <w:rsid w:val="00714D91"/>
    <w:rsid w:val="00715294"/>
    <w:rsid w:val="007157B0"/>
    <w:rsid w:val="00715BB6"/>
    <w:rsid w:val="00716066"/>
    <w:rsid w:val="00717C3C"/>
    <w:rsid w:val="00717C7A"/>
    <w:rsid w:val="00720327"/>
    <w:rsid w:val="00720415"/>
    <w:rsid w:val="00720596"/>
    <w:rsid w:val="0072086A"/>
    <w:rsid w:val="007208EA"/>
    <w:rsid w:val="00720A59"/>
    <w:rsid w:val="0072107B"/>
    <w:rsid w:val="0072114D"/>
    <w:rsid w:val="00721226"/>
    <w:rsid w:val="007214DF"/>
    <w:rsid w:val="007226BD"/>
    <w:rsid w:val="00724B57"/>
    <w:rsid w:val="00725125"/>
    <w:rsid w:val="007253F4"/>
    <w:rsid w:val="007258A2"/>
    <w:rsid w:val="00725B6A"/>
    <w:rsid w:val="0072603E"/>
    <w:rsid w:val="00726084"/>
    <w:rsid w:val="007260CF"/>
    <w:rsid w:val="00726720"/>
    <w:rsid w:val="0072691A"/>
    <w:rsid w:val="007273FE"/>
    <w:rsid w:val="0072796E"/>
    <w:rsid w:val="00727E9C"/>
    <w:rsid w:val="00730107"/>
    <w:rsid w:val="00730586"/>
    <w:rsid w:val="007313E2"/>
    <w:rsid w:val="0073177C"/>
    <w:rsid w:val="00731E8F"/>
    <w:rsid w:val="00731F2F"/>
    <w:rsid w:val="0073243A"/>
    <w:rsid w:val="007324B0"/>
    <w:rsid w:val="0073295E"/>
    <w:rsid w:val="00732C5D"/>
    <w:rsid w:val="007331E5"/>
    <w:rsid w:val="007335D8"/>
    <w:rsid w:val="007338B0"/>
    <w:rsid w:val="00734D7D"/>
    <w:rsid w:val="00734EE7"/>
    <w:rsid w:val="007355FE"/>
    <w:rsid w:val="007356DA"/>
    <w:rsid w:val="00735AED"/>
    <w:rsid w:val="00735E92"/>
    <w:rsid w:val="00736246"/>
    <w:rsid w:val="0073669F"/>
    <w:rsid w:val="00736CC0"/>
    <w:rsid w:val="00737171"/>
    <w:rsid w:val="00740493"/>
    <w:rsid w:val="007404DE"/>
    <w:rsid w:val="00741849"/>
    <w:rsid w:val="007418C0"/>
    <w:rsid w:val="00742359"/>
    <w:rsid w:val="00743367"/>
    <w:rsid w:val="00743410"/>
    <w:rsid w:val="0074342F"/>
    <w:rsid w:val="00743C28"/>
    <w:rsid w:val="00743C69"/>
    <w:rsid w:val="00743FE2"/>
    <w:rsid w:val="0074429D"/>
    <w:rsid w:val="0074478F"/>
    <w:rsid w:val="00744A56"/>
    <w:rsid w:val="00744EDA"/>
    <w:rsid w:val="00745186"/>
    <w:rsid w:val="00745A1C"/>
    <w:rsid w:val="00745B63"/>
    <w:rsid w:val="00745BC4"/>
    <w:rsid w:val="00746165"/>
    <w:rsid w:val="00746434"/>
    <w:rsid w:val="00746DFF"/>
    <w:rsid w:val="00746FBC"/>
    <w:rsid w:val="0074734C"/>
    <w:rsid w:val="007474F4"/>
    <w:rsid w:val="00747A23"/>
    <w:rsid w:val="00747DB5"/>
    <w:rsid w:val="00750377"/>
    <w:rsid w:val="00750823"/>
    <w:rsid w:val="00751093"/>
    <w:rsid w:val="00751481"/>
    <w:rsid w:val="007518D5"/>
    <w:rsid w:val="00751EE4"/>
    <w:rsid w:val="007521A0"/>
    <w:rsid w:val="00752962"/>
    <w:rsid w:val="00753180"/>
    <w:rsid w:val="007532BE"/>
    <w:rsid w:val="00753500"/>
    <w:rsid w:val="00753618"/>
    <w:rsid w:val="0075380D"/>
    <w:rsid w:val="0075386E"/>
    <w:rsid w:val="007538A1"/>
    <w:rsid w:val="00754240"/>
    <w:rsid w:val="0075441D"/>
    <w:rsid w:val="00754608"/>
    <w:rsid w:val="00754707"/>
    <w:rsid w:val="007548F2"/>
    <w:rsid w:val="00754F25"/>
    <w:rsid w:val="00755121"/>
    <w:rsid w:val="007555D0"/>
    <w:rsid w:val="00755A62"/>
    <w:rsid w:val="00756274"/>
    <w:rsid w:val="00756F04"/>
    <w:rsid w:val="00760A3A"/>
    <w:rsid w:val="00760F01"/>
    <w:rsid w:val="00761AAE"/>
    <w:rsid w:val="00762F90"/>
    <w:rsid w:val="007633CF"/>
    <w:rsid w:val="007635DE"/>
    <w:rsid w:val="0076368F"/>
    <w:rsid w:val="00763F14"/>
    <w:rsid w:val="007641EE"/>
    <w:rsid w:val="0076534E"/>
    <w:rsid w:val="00765520"/>
    <w:rsid w:val="00765688"/>
    <w:rsid w:val="007665DA"/>
    <w:rsid w:val="00766BA9"/>
    <w:rsid w:val="0076736B"/>
    <w:rsid w:val="0076776A"/>
    <w:rsid w:val="00767F03"/>
    <w:rsid w:val="0077072E"/>
    <w:rsid w:val="00770A4D"/>
    <w:rsid w:val="00770DD3"/>
    <w:rsid w:val="00771432"/>
    <w:rsid w:val="00771720"/>
    <w:rsid w:val="00771835"/>
    <w:rsid w:val="00772327"/>
    <w:rsid w:val="0077265D"/>
    <w:rsid w:val="00772739"/>
    <w:rsid w:val="00773A42"/>
    <w:rsid w:val="00773B91"/>
    <w:rsid w:val="00773DD9"/>
    <w:rsid w:val="00774E58"/>
    <w:rsid w:val="0077555A"/>
    <w:rsid w:val="00775E9C"/>
    <w:rsid w:val="0077625F"/>
    <w:rsid w:val="00776A47"/>
    <w:rsid w:val="00776A82"/>
    <w:rsid w:val="007778C4"/>
    <w:rsid w:val="00780589"/>
    <w:rsid w:val="00780640"/>
    <w:rsid w:val="007811F7"/>
    <w:rsid w:val="007818D1"/>
    <w:rsid w:val="00782365"/>
    <w:rsid w:val="00782DC4"/>
    <w:rsid w:val="00782F08"/>
    <w:rsid w:val="007835DA"/>
    <w:rsid w:val="00783D9F"/>
    <w:rsid w:val="00783FE9"/>
    <w:rsid w:val="007840C0"/>
    <w:rsid w:val="00784672"/>
    <w:rsid w:val="00784A72"/>
    <w:rsid w:val="00784BCF"/>
    <w:rsid w:val="00785068"/>
    <w:rsid w:val="007856B2"/>
    <w:rsid w:val="00785726"/>
    <w:rsid w:val="0078643F"/>
    <w:rsid w:val="00786850"/>
    <w:rsid w:val="00786D0D"/>
    <w:rsid w:val="00786D7B"/>
    <w:rsid w:val="00787612"/>
    <w:rsid w:val="00787B53"/>
    <w:rsid w:val="00787C28"/>
    <w:rsid w:val="00787E50"/>
    <w:rsid w:val="00787F37"/>
    <w:rsid w:val="007900A6"/>
    <w:rsid w:val="0079051E"/>
    <w:rsid w:val="00791082"/>
    <w:rsid w:val="0079176D"/>
    <w:rsid w:val="0079176E"/>
    <w:rsid w:val="00791BE3"/>
    <w:rsid w:val="007921B2"/>
    <w:rsid w:val="00792643"/>
    <w:rsid w:val="00792647"/>
    <w:rsid w:val="00792C48"/>
    <w:rsid w:val="00792FB1"/>
    <w:rsid w:val="00793592"/>
    <w:rsid w:val="00793865"/>
    <w:rsid w:val="00795474"/>
    <w:rsid w:val="00795F27"/>
    <w:rsid w:val="0079690B"/>
    <w:rsid w:val="007977B3"/>
    <w:rsid w:val="007A01C7"/>
    <w:rsid w:val="007A01F0"/>
    <w:rsid w:val="007A0302"/>
    <w:rsid w:val="007A05D1"/>
    <w:rsid w:val="007A149F"/>
    <w:rsid w:val="007A1532"/>
    <w:rsid w:val="007A1550"/>
    <w:rsid w:val="007A1E31"/>
    <w:rsid w:val="007A2486"/>
    <w:rsid w:val="007A2A04"/>
    <w:rsid w:val="007A2A2C"/>
    <w:rsid w:val="007A2A8F"/>
    <w:rsid w:val="007A2F9D"/>
    <w:rsid w:val="007A3773"/>
    <w:rsid w:val="007A4492"/>
    <w:rsid w:val="007A4D77"/>
    <w:rsid w:val="007A4DE4"/>
    <w:rsid w:val="007A520D"/>
    <w:rsid w:val="007A5BB6"/>
    <w:rsid w:val="007A5CA7"/>
    <w:rsid w:val="007A66EF"/>
    <w:rsid w:val="007A6C4D"/>
    <w:rsid w:val="007A71E6"/>
    <w:rsid w:val="007A7C4A"/>
    <w:rsid w:val="007B032A"/>
    <w:rsid w:val="007B0D5D"/>
    <w:rsid w:val="007B1142"/>
    <w:rsid w:val="007B151D"/>
    <w:rsid w:val="007B15CB"/>
    <w:rsid w:val="007B2D03"/>
    <w:rsid w:val="007B2FD5"/>
    <w:rsid w:val="007B3209"/>
    <w:rsid w:val="007B36AB"/>
    <w:rsid w:val="007B43AB"/>
    <w:rsid w:val="007B4D49"/>
    <w:rsid w:val="007B4FA9"/>
    <w:rsid w:val="007B511C"/>
    <w:rsid w:val="007B6FC6"/>
    <w:rsid w:val="007B7D51"/>
    <w:rsid w:val="007C0223"/>
    <w:rsid w:val="007C0F25"/>
    <w:rsid w:val="007C11EA"/>
    <w:rsid w:val="007C1BFF"/>
    <w:rsid w:val="007C1C1C"/>
    <w:rsid w:val="007C25FA"/>
    <w:rsid w:val="007C2762"/>
    <w:rsid w:val="007C2AD4"/>
    <w:rsid w:val="007C2E69"/>
    <w:rsid w:val="007C2F12"/>
    <w:rsid w:val="007C2FEF"/>
    <w:rsid w:val="007C3D43"/>
    <w:rsid w:val="007C5B3E"/>
    <w:rsid w:val="007C5F3B"/>
    <w:rsid w:val="007C790F"/>
    <w:rsid w:val="007D0591"/>
    <w:rsid w:val="007D0946"/>
    <w:rsid w:val="007D0E36"/>
    <w:rsid w:val="007D1274"/>
    <w:rsid w:val="007D19DA"/>
    <w:rsid w:val="007D1A13"/>
    <w:rsid w:val="007D1C7A"/>
    <w:rsid w:val="007D1CB9"/>
    <w:rsid w:val="007D2690"/>
    <w:rsid w:val="007D3494"/>
    <w:rsid w:val="007D34B6"/>
    <w:rsid w:val="007D41BD"/>
    <w:rsid w:val="007D45AE"/>
    <w:rsid w:val="007D468A"/>
    <w:rsid w:val="007D4CFD"/>
    <w:rsid w:val="007D5AFD"/>
    <w:rsid w:val="007D6908"/>
    <w:rsid w:val="007D744E"/>
    <w:rsid w:val="007D7D5C"/>
    <w:rsid w:val="007E0EEB"/>
    <w:rsid w:val="007E16B9"/>
    <w:rsid w:val="007E1EA7"/>
    <w:rsid w:val="007E2E3C"/>
    <w:rsid w:val="007E3134"/>
    <w:rsid w:val="007E4114"/>
    <w:rsid w:val="007E4287"/>
    <w:rsid w:val="007E4B68"/>
    <w:rsid w:val="007E670C"/>
    <w:rsid w:val="007E7F5B"/>
    <w:rsid w:val="007F2B25"/>
    <w:rsid w:val="007F2C7A"/>
    <w:rsid w:val="007F2F71"/>
    <w:rsid w:val="007F37B3"/>
    <w:rsid w:val="007F4D2A"/>
    <w:rsid w:val="007F52ED"/>
    <w:rsid w:val="007F53EB"/>
    <w:rsid w:val="007F6F2D"/>
    <w:rsid w:val="007F70D5"/>
    <w:rsid w:val="007F71B4"/>
    <w:rsid w:val="007F71BA"/>
    <w:rsid w:val="007F75AA"/>
    <w:rsid w:val="007F7D06"/>
    <w:rsid w:val="008014EA"/>
    <w:rsid w:val="008017F7"/>
    <w:rsid w:val="00801F39"/>
    <w:rsid w:val="00802A17"/>
    <w:rsid w:val="00802A41"/>
    <w:rsid w:val="00802CAC"/>
    <w:rsid w:val="0080349A"/>
    <w:rsid w:val="00803647"/>
    <w:rsid w:val="008044CD"/>
    <w:rsid w:val="008052B9"/>
    <w:rsid w:val="00805836"/>
    <w:rsid w:val="00805A4A"/>
    <w:rsid w:val="0080655B"/>
    <w:rsid w:val="00806EB6"/>
    <w:rsid w:val="00807A6F"/>
    <w:rsid w:val="00810B43"/>
    <w:rsid w:val="008111A5"/>
    <w:rsid w:val="00811BE0"/>
    <w:rsid w:val="00811E8D"/>
    <w:rsid w:val="00812306"/>
    <w:rsid w:val="00812648"/>
    <w:rsid w:val="00812702"/>
    <w:rsid w:val="00813C7F"/>
    <w:rsid w:val="0081479D"/>
    <w:rsid w:val="0081539E"/>
    <w:rsid w:val="00815AA5"/>
    <w:rsid w:val="00815E3E"/>
    <w:rsid w:val="00816CA4"/>
    <w:rsid w:val="008174C1"/>
    <w:rsid w:val="00817AE5"/>
    <w:rsid w:val="00817D71"/>
    <w:rsid w:val="008205EB"/>
    <w:rsid w:val="00820B12"/>
    <w:rsid w:val="00820C79"/>
    <w:rsid w:val="00820EE8"/>
    <w:rsid w:val="00821305"/>
    <w:rsid w:val="0082172C"/>
    <w:rsid w:val="008231EA"/>
    <w:rsid w:val="008246A0"/>
    <w:rsid w:val="008254CD"/>
    <w:rsid w:val="00825630"/>
    <w:rsid w:val="008259D0"/>
    <w:rsid w:val="00826108"/>
    <w:rsid w:val="0082741A"/>
    <w:rsid w:val="00830FAE"/>
    <w:rsid w:val="008316B6"/>
    <w:rsid w:val="00831F94"/>
    <w:rsid w:val="008322A6"/>
    <w:rsid w:val="00832397"/>
    <w:rsid w:val="00832619"/>
    <w:rsid w:val="008331CA"/>
    <w:rsid w:val="00833BD3"/>
    <w:rsid w:val="00834135"/>
    <w:rsid w:val="0083425F"/>
    <w:rsid w:val="0083477E"/>
    <w:rsid w:val="00834791"/>
    <w:rsid w:val="00834818"/>
    <w:rsid w:val="0083490F"/>
    <w:rsid w:val="00834C84"/>
    <w:rsid w:val="008355F5"/>
    <w:rsid w:val="00835735"/>
    <w:rsid w:val="008359FE"/>
    <w:rsid w:val="00835EC3"/>
    <w:rsid w:val="00836073"/>
    <w:rsid w:val="00836407"/>
    <w:rsid w:val="00836558"/>
    <w:rsid w:val="0083663E"/>
    <w:rsid w:val="00836B77"/>
    <w:rsid w:val="00836DBA"/>
    <w:rsid w:val="00837D7F"/>
    <w:rsid w:val="00840048"/>
    <w:rsid w:val="0084119A"/>
    <w:rsid w:val="008417AB"/>
    <w:rsid w:val="00842797"/>
    <w:rsid w:val="0084290C"/>
    <w:rsid w:val="0084328E"/>
    <w:rsid w:val="00843A59"/>
    <w:rsid w:val="0084405B"/>
    <w:rsid w:val="00844A61"/>
    <w:rsid w:val="00845096"/>
    <w:rsid w:val="0084591C"/>
    <w:rsid w:val="00845A2C"/>
    <w:rsid w:val="00845EE2"/>
    <w:rsid w:val="00846009"/>
    <w:rsid w:val="0084629E"/>
    <w:rsid w:val="008464F9"/>
    <w:rsid w:val="00846A34"/>
    <w:rsid w:val="00846BE5"/>
    <w:rsid w:val="00846D01"/>
    <w:rsid w:val="00847373"/>
    <w:rsid w:val="00850040"/>
    <w:rsid w:val="00850724"/>
    <w:rsid w:val="0085138C"/>
    <w:rsid w:val="00851A64"/>
    <w:rsid w:val="008525B6"/>
    <w:rsid w:val="00852716"/>
    <w:rsid w:val="008529FE"/>
    <w:rsid w:val="00852A9B"/>
    <w:rsid w:val="00852AB1"/>
    <w:rsid w:val="00852C3C"/>
    <w:rsid w:val="008531A4"/>
    <w:rsid w:val="00853249"/>
    <w:rsid w:val="00853804"/>
    <w:rsid w:val="0085450A"/>
    <w:rsid w:val="00854B4F"/>
    <w:rsid w:val="00854D46"/>
    <w:rsid w:val="0085555E"/>
    <w:rsid w:val="00855D3D"/>
    <w:rsid w:val="00855FC1"/>
    <w:rsid w:val="008564CA"/>
    <w:rsid w:val="0085665C"/>
    <w:rsid w:val="00856B79"/>
    <w:rsid w:val="008570E5"/>
    <w:rsid w:val="008574C7"/>
    <w:rsid w:val="00857757"/>
    <w:rsid w:val="00860E91"/>
    <w:rsid w:val="00861078"/>
    <w:rsid w:val="00861732"/>
    <w:rsid w:val="008620CA"/>
    <w:rsid w:val="00862C5D"/>
    <w:rsid w:val="00862F92"/>
    <w:rsid w:val="0086385A"/>
    <w:rsid w:val="0086456F"/>
    <w:rsid w:val="00864E0C"/>
    <w:rsid w:val="0086565A"/>
    <w:rsid w:val="00865A1B"/>
    <w:rsid w:val="00865A8E"/>
    <w:rsid w:val="0086629F"/>
    <w:rsid w:val="00866322"/>
    <w:rsid w:val="00866519"/>
    <w:rsid w:val="00866D72"/>
    <w:rsid w:val="00866F15"/>
    <w:rsid w:val="00867343"/>
    <w:rsid w:val="00867B29"/>
    <w:rsid w:val="0087059D"/>
    <w:rsid w:val="00870A3B"/>
    <w:rsid w:val="00870F7D"/>
    <w:rsid w:val="00871067"/>
    <w:rsid w:val="00871326"/>
    <w:rsid w:val="0087183B"/>
    <w:rsid w:val="008722E3"/>
    <w:rsid w:val="0087250C"/>
    <w:rsid w:val="0087296C"/>
    <w:rsid w:val="00873C69"/>
    <w:rsid w:val="00873DB9"/>
    <w:rsid w:val="0087424D"/>
    <w:rsid w:val="008742AD"/>
    <w:rsid w:val="00875411"/>
    <w:rsid w:val="008761E5"/>
    <w:rsid w:val="008768D9"/>
    <w:rsid w:val="0087698E"/>
    <w:rsid w:val="0087698F"/>
    <w:rsid w:val="00877271"/>
    <w:rsid w:val="008802A8"/>
    <w:rsid w:val="00880B14"/>
    <w:rsid w:val="00882195"/>
    <w:rsid w:val="00883026"/>
    <w:rsid w:val="00883140"/>
    <w:rsid w:val="00883197"/>
    <w:rsid w:val="00883252"/>
    <w:rsid w:val="00883A56"/>
    <w:rsid w:val="00884087"/>
    <w:rsid w:val="00884615"/>
    <w:rsid w:val="00884762"/>
    <w:rsid w:val="00884873"/>
    <w:rsid w:val="00884CE5"/>
    <w:rsid w:val="00885566"/>
    <w:rsid w:val="008904EE"/>
    <w:rsid w:val="008906ED"/>
    <w:rsid w:val="00890FAF"/>
    <w:rsid w:val="00891DBC"/>
    <w:rsid w:val="0089239B"/>
    <w:rsid w:val="008926A2"/>
    <w:rsid w:val="00892C9D"/>
    <w:rsid w:val="00892E4D"/>
    <w:rsid w:val="00893E62"/>
    <w:rsid w:val="0089420F"/>
    <w:rsid w:val="0089447B"/>
    <w:rsid w:val="008944F9"/>
    <w:rsid w:val="00895E40"/>
    <w:rsid w:val="00896248"/>
    <w:rsid w:val="008966D5"/>
    <w:rsid w:val="00896931"/>
    <w:rsid w:val="00896C23"/>
    <w:rsid w:val="00896FEE"/>
    <w:rsid w:val="008977EC"/>
    <w:rsid w:val="008977F0"/>
    <w:rsid w:val="008A06EA"/>
    <w:rsid w:val="008A0708"/>
    <w:rsid w:val="008A0911"/>
    <w:rsid w:val="008A1719"/>
    <w:rsid w:val="008A17D4"/>
    <w:rsid w:val="008A1C08"/>
    <w:rsid w:val="008A1D30"/>
    <w:rsid w:val="008A1E20"/>
    <w:rsid w:val="008A208C"/>
    <w:rsid w:val="008A23AC"/>
    <w:rsid w:val="008A24F7"/>
    <w:rsid w:val="008A28D2"/>
    <w:rsid w:val="008A2DF8"/>
    <w:rsid w:val="008A2F9D"/>
    <w:rsid w:val="008A403B"/>
    <w:rsid w:val="008A459D"/>
    <w:rsid w:val="008A489C"/>
    <w:rsid w:val="008A57E8"/>
    <w:rsid w:val="008A5E8C"/>
    <w:rsid w:val="008A68B4"/>
    <w:rsid w:val="008A6D44"/>
    <w:rsid w:val="008A6F35"/>
    <w:rsid w:val="008A7443"/>
    <w:rsid w:val="008A799E"/>
    <w:rsid w:val="008B02E9"/>
    <w:rsid w:val="008B047A"/>
    <w:rsid w:val="008B08D1"/>
    <w:rsid w:val="008B0B45"/>
    <w:rsid w:val="008B1039"/>
    <w:rsid w:val="008B134B"/>
    <w:rsid w:val="008B1FA7"/>
    <w:rsid w:val="008B2440"/>
    <w:rsid w:val="008B2465"/>
    <w:rsid w:val="008B254A"/>
    <w:rsid w:val="008B2A19"/>
    <w:rsid w:val="008B2A67"/>
    <w:rsid w:val="008B2BA2"/>
    <w:rsid w:val="008B2CDD"/>
    <w:rsid w:val="008B3496"/>
    <w:rsid w:val="008B3DEB"/>
    <w:rsid w:val="008B4540"/>
    <w:rsid w:val="008B4F33"/>
    <w:rsid w:val="008B50BF"/>
    <w:rsid w:val="008B5183"/>
    <w:rsid w:val="008B5D1A"/>
    <w:rsid w:val="008B6415"/>
    <w:rsid w:val="008B673C"/>
    <w:rsid w:val="008B6A17"/>
    <w:rsid w:val="008B6A3A"/>
    <w:rsid w:val="008B6E2F"/>
    <w:rsid w:val="008B7111"/>
    <w:rsid w:val="008B7FF6"/>
    <w:rsid w:val="008C0537"/>
    <w:rsid w:val="008C09DA"/>
    <w:rsid w:val="008C0CB3"/>
    <w:rsid w:val="008C12EC"/>
    <w:rsid w:val="008C1BF3"/>
    <w:rsid w:val="008C280F"/>
    <w:rsid w:val="008C29E4"/>
    <w:rsid w:val="008C2AD0"/>
    <w:rsid w:val="008C2EA9"/>
    <w:rsid w:val="008C32A5"/>
    <w:rsid w:val="008C3354"/>
    <w:rsid w:val="008C353A"/>
    <w:rsid w:val="008C3ABD"/>
    <w:rsid w:val="008C3C36"/>
    <w:rsid w:val="008C3DE5"/>
    <w:rsid w:val="008C3F33"/>
    <w:rsid w:val="008C5474"/>
    <w:rsid w:val="008C594B"/>
    <w:rsid w:val="008C687C"/>
    <w:rsid w:val="008C7356"/>
    <w:rsid w:val="008C7742"/>
    <w:rsid w:val="008D02EE"/>
    <w:rsid w:val="008D14EC"/>
    <w:rsid w:val="008D1612"/>
    <w:rsid w:val="008D24D7"/>
    <w:rsid w:val="008D37CC"/>
    <w:rsid w:val="008D3AF3"/>
    <w:rsid w:val="008D3C03"/>
    <w:rsid w:val="008D3FB4"/>
    <w:rsid w:val="008D4986"/>
    <w:rsid w:val="008D4D51"/>
    <w:rsid w:val="008D5277"/>
    <w:rsid w:val="008D5601"/>
    <w:rsid w:val="008D5F59"/>
    <w:rsid w:val="008D5F97"/>
    <w:rsid w:val="008D6B60"/>
    <w:rsid w:val="008D7B5A"/>
    <w:rsid w:val="008E0355"/>
    <w:rsid w:val="008E08F5"/>
    <w:rsid w:val="008E0F6C"/>
    <w:rsid w:val="008E1693"/>
    <w:rsid w:val="008E1915"/>
    <w:rsid w:val="008E1A12"/>
    <w:rsid w:val="008E35FD"/>
    <w:rsid w:val="008E3BA7"/>
    <w:rsid w:val="008E3F5B"/>
    <w:rsid w:val="008E46EB"/>
    <w:rsid w:val="008E4C00"/>
    <w:rsid w:val="008E4E2D"/>
    <w:rsid w:val="008E5664"/>
    <w:rsid w:val="008E5CEF"/>
    <w:rsid w:val="008E669B"/>
    <w:rsid w:val="008E72CB"/>
    <w:rsid w:val="008E7C26"/>
    <w:rsid w:val="008F1413"/>
    <w:rsid w:val="008F1C09"/>
    <w:rsid w:val="008F1E02"/>
    <w:rsid w:val="008F21A1"/>
    <w:rsid w:val="008F29C2"/>
    <w:rsid w:val="008F2E8A"/>
    <w:rsid w:val="008F3113"/>
    <w:rsid w:val="008F362B"/>
    <w:rsid w:val="008F466C"/>
    <w:rsid w:val="008F4BC7"/>
    <w:rsid w:val="008F4CCC"/>
    <w:rsid w:val="008F581C"/>
    <w:rsid w:val="008F69CD"/>
    <w:rsid w:val="008F6DB6"/>
    <w:rsid w:val="008F7648"/>
    <w:rsid w:val="008F7969"/>
    <w:rsid w:val="008F7D96"/>
    <w:rsid w:val="008F7F22"/>
    <w:rsid w:val="008F7F81"/>
    <w:rsid w:val="009000D2"/>
    <w:rsid w:val="00900F92"/>
    <w:rsid w:val="00901006"/>
    <w:rsid w:val="00901430"/>
    <w:rsid w:val="00901718"/>
    <w:rsid w:val="00901CBA"/>
    <w:rsid w:val="00902A89"/>
    <w:rsid w:val="009030EB"/>
    <w:rsid w:val="0090393C"/>
    <w:rsid w:val="00903A06"/>
    <w:rsid w:val="00903A49"/>
    <w:rsid w:val="00904488"/>
    <w:rsid w:val="00904763"/>
    <w:rsid w:val="00904E79"/>
    <w:rsid w:val="009055C7"/>
    <w:rsid w:val="00905CF3"/>
    <w:rsid w:val="00905DDB"/>
    <w:rsid w:val="00905E74"/>
    <w:rsid w:val="009061B4"/>
    <w:rsid w:val="00907106"/>
    <w:rsid w:val="009079EB"/>
    <w:rsid w:val="0091052C"/>
    <w:rsid w:val="00910A5E"/>
    <w:rsid w:val="00911465"/>
    <w:rsid w:val="00911711"/>
    <w:rsid w:val="00911A30"/>
    <w:rsid w:val="00911FDC"/>
    <w:rsid w:val="0091207A"/>
    <w:rsid w:val="0091280E"/>
    <w:rsid w:val="009128A9"/>
    <w:rsid w:val="009129F3"/>
    <w:rsid w:val="00912B1E"/>
    <w:rsid w:val="00912F6D"/>
    <w:rsid w:val="0091311E"/>
    <w:rsid w:val="0091360A"/>
    <w:rsid w:val="00913D0E"/>
    <w:rsid w:val="009142C5"/>
    <w:rsid w:val="00914812"/>
    <w:rsid w:val="009149B4"/>
    <w:rsid w:val="00914C93"/>
    <w:rsid w:val="009163E2"/>
    <w:rsid w:val="00916DEC"/>
    <w:rsid w:val="00916E8C"/>
    <w:rsid w:val="009171C9"/>
    <w:rsid w:val="009177CC"/>
    <w:rsid w:val="00917FFC"/>
    <w:rsid w:val="00920425"/>
    <w:rsid w:val="009204A3"/>
    <w:rsid w:val="00920818"/>
    <w:rsid w:val="00920B12"/>
    <w:rsid w:val="00922A84"/>
    <w:rsid w:val="00922CC7"/>
    <w:rsid w:val="00923214"/>
    <w:rsid w:val="00923CD5"/>
    <w:rsid w:val="0092444B"/>
    <w:rsid w:val="009244D8"/>
    <w:rsid w:val="009248B0"/>
    <w:rsid w:val="00924B12"/>
    <w:rsid w:val="009254DA"/>
    <w:rsid w:val="00925ED8"/>
    <w:rsid w:val="00925EDD"/>
    <w:rsid w:val="00925FBD"/>
    <w:rsid w:val="00926A0F"/>
    <w:rsid w:val="00930202"/>
    <w:rsid w:val="009312DA"/>
    <w:rsid w:val="00931380"/>
    <w:rsid w:val="00931599"/>
    <w:rsid w:val="00931DD5"/>
    <w:rsid w:val="00931E19"/>
    <w:rsid w:val="00931EEB"/>
    <w:rsid w:val="00931F4D"/>
    <w:rsid w:val="00932073"/>
    <w:rsid w:val="009320FF"/>
    <w:rsid w:val="0093237A"/>
    <w:rsid w:val="00932406"/>
    <w:rsid w:val="0093265B"/>
    <w:rsid w:val="0093274B"/>
    <w:rsid w:val="0093322A"/>
    <w:rsid w:val="0093377D"/>
    <w:rsid w:val="009339A3"/>
    <w:rsid w:val="009340AC"/>
    <w:rsid w:val="0093418F"/>
    <w:rsid w:val="0093454E"/>
    <w:rsid w:val="009373BF"/>
    <w:rsid w:val="00937454"/>
    <w:rsid w:val="0094007D"/>
    <w:rsid w:val="009400BA"/>
    <w:rsid w:val="00940380"/>
    <w:rsid w:val="00941A25"/>
    <w:rsid w:val="00942130"/>
    <w:rsid w:val="00942136"/>
    <w:rsid w:val="0094352B"/>
    <w:rsid w:val="00943645"/>
    <w:rsid w:val="00943DF7"/>
    <w:rsid w:val="0094454C"/>
    <w:rsid w:val="009448B1"/>
    <w:rsid w:val="00944B05"/>
    <w:rsid w:val="00944CF6"/>
    <w:rsid w:val="00944D8C"/>
    <w:rsid w:val="00944DEF"/>
    <w:rsid w:val="009462B3"/>
    <w:rsid w:val="0094674C"/>
    <w:rsid w:val="00947201"/>
    <w:rsid w:val="0094761C"/>
    <w:rsid w:val="0095042C"/>
    <w:rsid w:val="0095082F"/>
    <w:rsid w:val="00950C83"/>
    <w:rsid w:val="00952105"/>
    <w:rsid w:val="00952305"/>
    <w:rsid w:val="00952898"/>
    <w:rsid w:val="009528B1"/>
    <w:rsid w:val="00952A52"/>
    <w:rsid w:val="00952F47"/>
    <w:rsid w:val="00953924"/>
    <w:rsid w:val="00953AE2"/>
    <w:rsid w:val="00954010"/>
    <w:rsid w:val="009541C6"/>
    <w:rsid w:val="009541CF"/>
    <w:rsid w:val="00954460"/>
    <w:rsid w:val="009562A8"/>
    <w:rsid w:val="00957467"/>
    <w:rsid w:val="00957490"/>
    <w:rsid w:val="0096039E"/>
    <w:rsid w:val="0096063D"/>
    <w:rsid w:val="00960926"/>
    <w:rsid w:val="00960B8F"/>
    <w:rsid w:val="009620AB"/>
    <w:rsid w:val="00962357"/>
    <w:rsid w:val="0096252D"/>
    <w:rsid w:val="00962951"/>
    <w:rsid w:val="00962D22"/>
    <w:rsid w:val="00963D60"/>
    <w:rsid w:val="00964182"/>
    <w:rsid w:val="00964765"/>
    <w:rsid w:val="00964933"/>
    <w:rsid w:val="009657BC"/>
    <w:rsid w:val="009658A3"/>
    <w:rsid w:val="00965D38"/>
    <w:rsid w:val="00966148"/>
    <w:rsid w:val="009665DC"/>
    <w:rsid w:val="00966709"/>
    <w:rsid w:val="0096693D"/>
    <w:rsid w:val="00966DD7"/>
    <w:rsid w:val="00967559"/>
    <w:rsid w:val="00967BF3"/>
    <w:rsid w:val="009707F2"/>
    <w:rsid w:val="0097097A"/>
    <w:rsid w:val="00970B50"/>
    <w:rsid w:val="00970C81"/>
    <w:rsid w:val="00970CB7"/>
    <w:rsid w:val="00971B50"/>
    <w:rsid w:val="0097217F"/>
    <w:rsid w:val="00972776"/>
    <w:rsid w:val="00972A34"/>
    <w:rsid w:val="00972D0B"/>
    <w:rsid w:val="009733EC"/>
    <w:rsid w:val="00973541"/>
    <w:rsid w:val="0097385B"/>
    <w:rsid w:val="00973893"/>
    <w:rsid w:val="00973BE4"/>
    <w:rsid w:val="009740B1"/>
    <w:rsid w:val="009749D9"/>
    <w:rsid w:val="00975F1D"/>
    <w:rsid w:val="00976228"/>
    <w:rsid w:val="009764E3"/>
    <w:rsid w:val="0097708E"/>
    <w:rsid w:val="00977EF0"/>
    <w:rsid w:val="00980576"/>
    <w:rsid w:val="00980F7F"/>
    <w:rsid w:val="00981EDE"/>
    <w:rsid w:val="00983172"/>
    <w:rsid w:val="009836F8"/>
    <w:rsid w:val="00983926"/>
    <w:rsid w:val="00984A1C"/>
    <w:rsid w:val="0098529B"/>
    <w:rsid w:val="00985445"/>
    <w:rsid w:val="00985454"/>
    <w:rsid w:val="0098659A"/>
    <w:rsid w:val="0098689A"/>
    <w:rsid w:val="00986A14"/>
    <w:rsid w:val="00986D08"/>
    <w:rsid w:val="00987D4F"/>
    <w:rsid w:val="00987E7F"/>
    <w:rsid w:val="00987EA9"/>
    <w:rsid w:val="00987FF5"/>
    <w:rsid w:val="0099001E"/>
    <w:rsid w:val="00990D9F"/>
    <w:rsid w:val="009910BF"/>
    <w:rsid w:val="0099192F"/>
    <w:rsid w:val="00992644"/>
    <w:rsid w:val="00992CDB"/>
    <w:rsid w:val="00992D6C"/>
    <w:rsid w:val="009933D9"/>
    <w:rsid w:val="0099349D"/>
    <w:rsid w:val="00993531"/>
    <w:rsid w:val="009939D4"/>
    <w:rsid w:val="00994BE9"/>
    <w:rsid w:val="009957B1"/>
    <w:rsid w:val="009961E0"/>
    <w:rsid w:val="009963F0"/>
    <w:rsid w:val="0099655E"/>
    <w:rsid w:val="00996573"/>
    <w:rsid w:val="00997171"/>
    <w:rsid w:val="009973E2"/>
    <w:rsid w:val="00997B04"/>
    <w:rsid w:val="00997E4B"/>
    <w:rsid w:val="009A10C6"/>
    <w:rsid w:val="009A1C90"/>
    <w:rsid w:val="009A212D"/>
    <w:rsid w:val="009A272A"/>
    <w:rsid w:val="009A27BE"/>
    <w:rsid w:val="009A4268"/>
    <w:rsid w:val="009A4388"/>
    <w:rsid w:val="009A5E8B"/>
    <w:rsid w:val="009A61A8"/>
    <w:rsid w:val="009A62CE"/>
    <w:rsid w:val="009A62D8"/>
    <w:rsid w:val="009A6375"/>
    <w:rsid w:val="009A64BA"/>
    <w:rsid w:val="009A6544"/>
    <w:rsid w:val="009A661A"/>
    <w:rsid w:val="009A6680"/>
    <w:rsid w:val="009A6BB0"/>
    <w:rsid w:val="009B102A"/>
    <w:rsid w:val="009B2552"/>
    <w:rsid w:val="009B360E"/>
    <w:rsid w:val="009B3755"/>
    <w:rsid w:val="009B4633"/>
    <w:rsid w:val="009B4C2B"/>
    <w:rsid w:val="009B4F3B"/>
    <w:rsid w:val="009B52E4"/>
    <w:rsid w:val="009B59EC"/>
    <w:rsid w:val="009B78CD"/>
    <w:rsid w:val="009B7DBA"/>
    <w:rsid w:val="009B7E25"/>
    <w:rsid w:val="009C08F9"/>
    <w:rsid w:val="009C09F4"/>
    <w:rsid w:val="009C0C6B"/>
    <w:rsid w:val="009C0C76"/>
    <w:rsid w:val="009C0DEC"/>
    <w:rsid w:val="009C12F5"/>
    <w:rsid w:val="009C19C6"/>
    <w:rsid w:val="009C1A1B"/>
    <w:rsid w:val="009C1B8D"/>
    <w:rsid w:val="009C1D01"/>
    <w:rsid w:val="009C30E0"/>
    <w:rsid w:val="009C3820"/>
    <w:rsid w:val="009C3DBC"/>
    <w:rsid w:val="009C48F6"/>
    <w:rsid w:val="009C4A88"/>
    <w:rsid w:val="009C4AC4"/>
    <w:rsid w:val="009C4C90"/>
    <w:rsid w:val="009C5D4C"/>
    <w:rsid w:val="009C64DF"/>
    <w:rsid w:val="009C7379"/>
    <w:rsid w:val="009D0533"/>
    <w:rsid w:val="009D1216"/>
    <w:rsid w:val="009D1238"/>
    <w:rsid w:val="009D18F4"/>
    <w:rsid w:val="009D2790"/>
    <w:rsid w:val="009D332F"/>
    <w:rsid w:val="009D3ED6"/>
    <w:rsid w:val="009D4DDF"/>
    <w:rsid w:val="009D4E56"/>
    <w:rsid w:val="009D52C2"/>
    <w:rsid w:val="009D5DC1"/>
    <w:rsid w:val="009D6D8E"/>
    <w:rsid w:val="009D7893"/>
    <w:rsid w:val="009D7CAC"/>
    <w:rsid w:val="009D7CC9"/>
    <w:rsid w:val="009D7F4F"/>
    <w:rsid w:val="009E0E6F"/>
    <w:rsid w:val="009E1005"/>
    <w:rsid w:val="009E1CE9"/>
    <w:rsid w:val="009E2B1A"/>
    <w:rsid w:val="009E3317"/>
    <w:rsid w:val="009E34B2"/>
    <w:rsid w:val="009E3609"/>
    <w:rsid w:val="009E3CAB"/>
    <w:rsid w:val="009E558F"/>
    <w:rsid w:val="009E598F"/>
    <w:rsid w:val="009E5B26"/>
    <w:rsid w:val="009E6309"/>
    <w:rsid w:val="009E6DC6"/>
    <w:rsid w:val="009F00EC"/>
    <w:rsid w:val="009F08D1"/>
    <w:rsid w:val="009F13C6"/>
    <w:rsid w:val="009F1460"/>
    <w:rsid w:val="009F1CE7"/>
    <w:rsid w:val="009F1FD7"/>
    <w:rsid w:val="009F2AD5"/>
    <w:rsid w:val="009F2C15"/>
    <w:rsid w:val="009F2EE3"/>
    <w:rsid w:val="009F33D6"/>
    <w:rsid w:val="009F3428"/>
    <w:rsid w:val="009F35DE"/>
    <w:rsid w:val="009F39CD"/>
    <w:rsid w:val="009F3F3B"/>
    <w:rsid w:val="009F52B2"/>
    <w:rsid w:val="009F5DC0"/>
    <w:rsid w:val="009F69F7"/>
    <w:rsid w:val="009F6E59"/>
    <w:rsid w:val="009F7198"/>
    <w:rsid w:val="009F78E1"/>
    <w:rsid w:val="009F7C2D"/>
    <w:rsid w:val="009F7DBB"/>
    <w:rsid w:val="00A007B5"/>
    <w:rsid w:val="00A00F89"/>
    <w:rsid w:val="00A0117D"/>
    <w:rsid w:val="00A01248"/>
    <w:rsid w:val="00A015D3"/>
    <w:rsid w:val="00A0176B"/>
    <w:rsid w:val="00A01A87"/>
    <w:rsid w:val="00A01E65"/>
    <w:rsid w:val="00A02589"/>
    <w:rsid w:val="00A0455A"/>
    <w:rsid w:val="00A04C76"/>
    <w:rsid w:val="00A04CCD"/>
    <w:rsid w:val="00A04E69"/>
    <w:rsid w:val="00A0635F"/>
    <w:rsid w:val="00A06C85"/>
    <w:rsid w:val="00A07CC7"/>
    <w:rsid w:val="00A07EB7"/>
    <w:rsid w:val="00A07F44"/>
    <w:rsid w:val="00A11A1D"/>
    <w:rsid w:val="00A133D5"/>
    <w:rsid w:val="00A13420"/>
    <w:rsid w:val="00A136A3"/>
    <w:rsid w:val="00A1371D"/>
    <w:rsid w:val="00A14012"/>
    <w:rsid w:val="00A1471F"/>
    <w:rsid w:val="00A14D0A"/>
    <w:rsid w:val="00A15E77"/>
    <w:rsid w:val="00A1638C"/>
    <w:rsid w:val="00A1638F"/>
    <w:rsid w:val="00A16E66"/>
    <w:rsid w:val="00A16F8A"/>
    <w:rsid w:val="00A1732B"/>
    <w:rsid w:val="00A1754C"/>
    <w:rsid w:val="00A200E4"/>
    <w:rsid w:val="00A2019C"/>
    <w:rsid w:val="00A20B9C"/>
    <w:rsid w:val="00A214F4"/>
    <w:rsid w:val="00A21BA8"/>
    <w:rsid w:val="00A22268"/>
    <w:rsid w:val="00A2336A"/>
    <w:rsid w:val="00A236A0"/>
    <w:rsid w:val="00A236A5"/>
    <w:rsid w:val="00A240EB"/>
    <w:rsid w:val="00A2416C"/>
    <w:rsid w:val="00A24571"/>
    <w:rsid w:val="00A2460F"/>
    <w:rsid w:val="00A2591E"/>
    <w:rsid w:val="00A26A21"/>
    <w:rsid w:val="00A26C2F"/>
    <w:rsid w:val="00A27FF0"/>
    <w:rsid w:val="00A30322"/>
    <w:rsid w:val="00A30D64"/>
    <w:rsid w:val="00A31AFA"/>
    <w:rsid w:val="00A31D5A"/>
    <w:rsid w:val="00A321E2"/>
    <w:rsid w:val="00A323E2"/>
    <w:rsid w:val="00A34BD7"/>
    <w:rsid w:val="00A350A3"/>
    <w:rsid w:val="00A35137"/>
    <w:rsid w:val="00A35195"/>
    <w:rsid w:val="00A358D0"/>
    <w:rsid w:val="00A36181"/>
    <w:rsid w:val="00A366D8"/>
    <w:rsid w:val="00A370B2"/>
    <w:rsid w:val="00A378CE"/>
    <w:rsid w:val="00A379D7"/>
    <w:rsid w:val="00A379D8"/>
    <w:rsid w:val="00A37AD2"/>
    <w:rsid w:val="00A406ED"/>
    <w:rsid w:val="00A415EA"/>
    <w:rsid w:val="00A416A4"/>
    <w:rsid w:val="00A4287E"/>
    <w:rsid w:val="00A43358"/>
    <w:rsid w:val="00A43465"/>
    <w:rsid w:val="00A43641"/>
    <w:rsid w:val="00A43710"/>
    <w:rsid w:val="00A43CF9"/>
    <w:rsid w:val="00A43F66"/>
    <w:rsid w:val="00A4426D"/>
    <w:rsid w:val="00A4486F"/>
    <w:rsid w:val="00A448FC"/>
    <w:rsid w:val="00A452B2"/>
    <w:rsid w:val="00A45540"/>
    <w:rsid w:val="00A455DE"/>
    <w:rsid w:val="00A45D94"/>
    <w:rsid w:val="00A45EC5"/>
    <w:rsid w:val="00A45EF9"/>
    <w:rsid w:val="00A46A60"/>
    <w:rsid w:val="00A47781"/>
    <w:rsid w:val="00A47EE8"/>
    <w:rsid w:val="00A5007C"/>
    <w:rsid w:val="00A50446"/>
    <w:rsid w:val="00A504DE"/>
    <w:rsid w:val="00A50527"/>
    <w:rsid w:val="00A5089C"/>
    <w:rsid w:val="00A51314"/>
    <w:rsid w:val="00A53804"/>
    <w:rsid w:val="00A53E7D"/>
    <w:rsid w:val="00A54E8A"/>
    <w:rsid w:val="00A55887"/>
    <w:rsid w:val="00A55921"/>
    <w:rsid w:val="00A55E02"/>
    <w:rsid w:val="00A564E5"/>
    <w:rsid w:val="00A569D6"/>
    <w:rsid w:val="00A57151"/>
    <w:rsid w:val="00A57338"/>
    <w:rsid w:val="00A57959"/>
    <w:rsid w:val="00A57993"/>
    <w:rsid w:val="00A57A74"/>
    <w:rsid w:val="00A605EB"/>
    <w:rsid w:val="00A61BB3"/>
    <w:rsid w:val="00A61C43"/>
    <w:rsid w:val="00A63706"/>
    <w:rsid w:val="00A6402D"/>
    <w:rsid w:val="00A644DE"/>
    <w:rsid w:val="00A64591"/>
    <w:rsid w:val="00A65267"/>
    <w:rsid w:val="00A656DB"/>
    <w:rsid w:val="00A6695C"/>
    <w:rsid w:val="00A66AA8"/>
    <w:rsid w:val="00A706E7"/>
    <w:rsid w:val="00A70941"/>
    <w:rsid w:val="00A713BB"/>
    <w:rsid w:val="00A71A4D"/>
    <w:rsid w:val="00A72079"/>
    <w:rsid w:val="00A72316"/>
    <w:rsid w:val="00A72434"/>
    <w:rsid w:val="00A72846"/>
    <w:rsid w:val="00A72A33"/>
    <w:rsid w:val="00A73DE4"/>
    <w:rsid w:val="00A73EDC"/>
    <w:rsid w:val="00A744C6"/>
    <w:rsid w:val="00A74C1E"/>
    <w:rsid w:val="00A74F97"/>
    <w:rsid w:val="00A75091"/>
    <w:rsid w:val="00A751F5"/>
    <w:rsid w:val="00A755CF"/>
    <w:rsid w:val="00A75947"/>
    <w:rsid w:val="00A76D37"/>
    <w:rsid w:val="00A772C7"/>
    <w:rsid w:val="00A777E0"/>
    <w:rsid w:val="00A809F7"/>
    <w:rsid w:val="00A80E10"/>
    <w:rsid w:val="00A8174A"/>
    <w:rsid w:val="00A81B21"/>
    <w:rsid w:val="00A83B19"/>
    <w:rsid w:val="00A83C2F"/>
    <w:rsid w:val="00A84124"/>
    <w:rsid w:val="00A845A8"/>
    <w:rsid w:val="00A84C36"/>
    <w:rsid w:val="00A85985"/>
    <w:rsid w:val="00A85A67"/>
    <w:rsid w:val="00A85B5E"/>
    <w:rsid w:val="00A863FF"/>
    <w:rsid w:val="00A86F05"/>
    <w:rsid w:val="00A86F84"/>
    <w:rsid w:val="00A8798A"/>
    <w:rsid w:val="00A9026C"/>
    <w:rsid w:val="00A90579"/>
    <w:rsid w:val="00A90777"/>
    <w:rsid w:val="00A9084F"/>
    <w:rsid w:val="00A910BB"/>
    <w:rsid w:val="00A912A3"/>
    <w:rsid w:val="00A91790"/>
    <w:rsid w:val="00A917A9"/>
    <w:rsid w:val="00A91CB1"/>
    <w:rsid w:val="00A921EE"/>
    <w:rsid w:val="00A93DA9"/>
    <w:rsid w:val="00A94150"/>
    <w:rsid w:val="00A94B89"/>
    <w:rsid w:val="00A95E3B"/>
    <w:rsid w:val="00A961C4"/>
    <w:rsid w:val="00A963D6"/>
    <w:rsid w:val="00A96B73"/>
    <w:rsid w:val="00A97971"/>
    <w:rsid w:val="00A97C46"/>
    <w:rsid w:val="00AA0367"/>
    <w:rsid w:val="00AA048E"/>
    <w:rsid w:val="00AA04D6"/>
    <w:rsid w:val="00AA156C"/>
    <w:rsid w:val="00AA162B"/>
    <w:rsid w:val="00AA1C0A"/>
    <w:rsid w:val="00AA1EE2"/>
    <w:rsid w:val="00AA2518"/>
    <w:rsid w:val="00AA269D"/>
    <w:rsid w:val="00AA2CF1"/>
    <w:rsid w:val="00AA2E21"/>
    <w:rsid w:val="00AA2E69"/>
    <w:rsid w:val="00AA336A"/>
    <w:rsid w:val="00AA35F3"/>
    <w:rsid w:val="00AA3B55"/>
    <w:rsid w:val="00AA3CB3"/>
    <w:rsid w:val="00AA3E0B"/>
    <w:rsid w:val="00AA3EFF"/>
    <w:rsid w:val="00AA601C"/>
    <w:rsid w:val="00AA6082"/>
    <w:rsid w:val="00AA68F0"/>
    <w:rsid w:val="00AA6CF7"/>
    <w:rsid w:val="00AA7F6A"/>
    <w:rsid w:val="00AB00F3"/>
    <w:rsid w:val="00AB073D"/>
    <w:rsid w:val="00AB0B9F"/>
    <w:rsid w:val="00AB0CDF"/>
    <w:rsid w:val="00AB132D"/>
    <w:rsid w:val="00AB13D4"/>
    <w:rsid w:val="00AB13DB"/>
    <w:rsid w:val="00AB1C6A"/>
    <w:rsid w:val="00AB2294"/>
    <w:rsid w:val="00AB287C"/>
    <w:rsid w:val="00AB2948"/>
    <w:rsid w:val="00AB2D9D"/>
    <w:rsid w:val="00AB31A9"/>
    <w:rsid w:val="00AB347C"/>
    <w:rsid w:val="00AB390B"/>
    <w:rsid w:val="00AB3AE1"/>
    <w:rsid w:val="00AB3E41"/>
    <w:rsid w:val="00AB3E80"/>
    <w:rsid w:val="00AB4176"/>
    <w:rsid w:val="00AB425F"/>
    <w:rsid w:val="00AB4402"/>
    <w:rsid w:val="00AB4823"/>
    <w:rsid w:val="00AB4F28"/>
    <w:rsid w:val="00AB5581"/>
    <w:rsid w:val="00AB5745"/>
    <w:rsid w:val="00AB57AE"/>
    <w:rsid w:val="00AB6120"/>
    <w:rsid w:val="00AB62F9"/>
    <w:rsid w:val="00AB715C"/>
    <w:rsid w:val="00AB762D"/>
    <w:rsid w:val="00AB7856"/>
    <w:rsid w:val="00AB78D1"/>
    <w:rsid w:val="00AC00AC"/>
    <w:rsid w:val="00AC01AC"/>
    <w:rsid w:val="00AC11E0"/>
    <w:rsid w:val="00AC1716"/>
    <w:rsid w:val="00AC2443"/>
    <w:rsid w:val="00AC3C37"/>
    <w:rsid w:val="00AC4105"/>
    <w:rsid w:val="00AC4EB3"/>
    <w:rsid w:val="00AC54C6"/>
    <w:rsid w:val="00AC5774"/>
    <w:rsid w:val="00AC5DA3"/>
    <w:rsid w:val="00AC6162"/>
    <w:rsid w:val="00AC6BDD"/>
    <w:rsid w:val="00AC7459"/>
    <w:rsid w:val="00AC75C7"/>
    <w:rsid w:val="00AC7BF1"/>
    <w:rsid w:val="00AC7CED"/>
    <w:rsid w:val="00AC7EA1"/>
    <w:rsid w:val="00AD1A5A"/>
    <w:rsid w:val="00AD2006"/>
    <w:rsid w:val="00AD21E9"/>
    <w:rsid w:val="00AD245B"/>
    <w:rsid w:val="00AD2A1D"/>
    <w:rsid w:val="00AD2A7F"/>
    <w:rsid w:val="00AD2BF3"/>
    <w:rsid w:val="00AD3817"/>
    <w:rsid w:val="00AD47FB"/>
    <w:rsid w:val="00AD515A"/>
    <w:rsid w:val="00AD533A"/>
    <w:rsid w:val="00AD552A"/>
    <w:rsid w:val="00AD589F"/>
    <w:rsid w:val="00AD6159"/>
    <w:rsid w:val="00AD6F6D"/>
    <w:rsid w:val="00AD7FB1"/>
    <w:rsid w:val="00AD7FE8"/>
    <w:rsid w:val="00AE0702"/>
    <w:rsid w:val="00AE091E"/>
    <w:rsid w:val="00AE10B5"/>
    <w:rsid w:val="00AE1D96"/>
    <w:rsid w:val="00AE200C"/>
    <w:rsid w:val="00AE2C2E"/>
    <w:rsid w:val="00AE359A"/>
    <w:rsid w:val="00AE3F78"/>
    <w:rsid w:val="00AE464E"/>
    <w:rsid w:val="00AE4AA1"/>
    <w:rsid w:val="00AE606A"/>
    <w:rsid w:val="00AE66DD"/>
    <w:rsid w:val="00AE73F1"/>
    <w:rsid w:val="00AF0642"/>
    <w:rsid w:val="00AF0EB2"/>
    <w:rsid w:val="00AF1BA3"/>
    <w:rsid w:val="00AF3071"/>
    <w:rsid w:val="00AF4103"/>
    <w:rsid w:val="00AF4274"/>
    <w:rsid w:val="00AF488C"/>
    <w:rsid w:val="00AF48C9"/>
    <w:rsid w:val="00AF4AA8"/>
    <w:rsid w:val="00AF56DE"/>
    <w:rsid w:val="00AF577A"/>
    <w:rsid w:val="00AF5D46"/>
    <w:rsid w:val="00AF60F9"/>
    <w:rsid w:val="00AF69E5"/>
    <w:rsid w:val="00AF6E1F"/>
    <w:rsid w:val="00AF6EA8"/>
    <w:rsid w:val="00AF70F6"/>
    <w:rsid w:val="00AF796B"/>
    <w:rsid w:val="00B004DE"/>
    <w:rsid w:val="00B00FE6"/>
    <w:rsid w:val="00B0222E"/>
    <w:rsid w:val="00B025CC"/>
    <w:rsid w:val="00B028AC"/>
    <w:rsid w:val="00B02C0E"/>
    <w:rsid w:val="00B02EC1"/>
    <w:rsid w:val="00B040D7"/>
    <w:rsid w:val="00B04764"/>
    <w:rsid w:val="00B04B34"/>
    <w:rsid w:val="00B04E63"/>
    <w:rsid w:val="00B050D9"/>
    <w:rsid w:val="00B0526D"/>
    <w:rsid w:val="00B06C75"/>
    <w:rsid w:val="00B06D3D"/>
    <w:rsid w:val="00B06FC4"/>
    <w:rsid w:val="00B07284"/>
    <w:rsid w:val="00B07A74"/>
    <w:rsid w:val="00B07CD2"/>
    <w:rsid w:val="00B10823"/>
    <w:rsid w:val="00B11EDD"/>
    <w:rsid w:val="00B11FE4"/>
    <w:rsid w:val="00B12236"/>
    <w:rsid w:val="00B12C64"/>
    <w:rsid w:val="00B12F9A"/>
    <w:rsid w:val="00B13218"/>
    <w:rsid w:val="00B13C58"/>
    <w:rsid w:val="00B13C7F"/>
    <w:rsid w:val="00B141DB"/>
    <w:rsid w:val="00B14436"/>
    <w:rsid w:val="00B14A6E"/>
    <w:rsid w:val="00B15053"/>
    <w:rsid w:val="00B1538B"/>
    <w:rsid w:val="00B153A0"/>
    <w:rsid w:val="00B15B74"/>
    <w:rsid w:val="00B15C17"/>
    <w:rsid w:val="00B164E0"/>
    <w:rsid w:val="00B167CC"/>
    <w:rsid w:val="00B169DA"/>
    <w:rsid w:val="00B17453"/>
    <w:rsid w:val="00B178BC"/>
    <w:rsid w:val="00B17D61"/>
    <w:rsid w:val="00B200A8"/>
    <w:rsid w:val="00B2089E"/>
    <w:rsid w:val="00B208B1"/>
    <w:rsid w:val="00B2118B"/>
    <w:rsid w:val="00B21193"/>
    <w:rsid w:val="00B211EC"/>
    <w:rsid w:val="00B21F84"/>
    <w:rsid w:val="00B22173"/>
    <w:rsid w:val="00B2392C"/>
    <w:rsid w:val="00B23930"/>
    <w:rsid w:val="00B23BA8"/>
    <w:rsid w:val="00B23EB8"/>
    <w:rsid w:val="00B2412E"/>
    <w:rsid w:val="00B242A0"/>
    <w:rsid w:val="00B24460"/>
    <w:rsid w:val="00B2482D"/>
    <w:rsid w:val="00B24BC0"/>
    <w:rsid w:val="00B24C15"/>
    <w:rsid w:val="00B25083"/>
    <w:rsid w:val="00B250D5"/>
    <w:rsid w:val="00B2591D"/>
    <w:rsid w:val="00B25AB5"/>
    <w:rsid w:val="00B26243"/>
    <w:rsid w:val="00B265C8"/>
    <w:rsid w:val="00B269E8"/>
    <w:rsid w:val="00B2711F"/>
    <w:rsid w:val="00B27149"/>
    <w:rsid w:val="00B273CF"/>
    <w:rsid w:val="00B27839"/>
    <w:rsid w:val="00B31DEC"/>
    <w:rsid w:val="00B32DEE"/>
    <w:rsid w:val="00B333FF"/>
    <w:rsid w:val="00B3351C"/>
    <w:rsid w:val="00B33602"/>
    <w:rsid w:val="00B33CA9"/>
    <w:rsid w:val="00B34561"/>
    <w:rsid w:val="00B3470F"/>
    <w:rsid w:val="00B34C00"/>
    <w:rsid w:val="00B350F3"/>
    <w:rsid w:val="00B358DC"/>
    <w:rsid w:val="00B369B3"/>
    <w:rsid w:val="00B371F9"/>
    <w:rsid w:val="00B37536"/>
    <w:rsid w:val="00B37E20"/>
    <w:rsid w:val="00B37F27"/>
    <w:rsid w:val="00B402FD"/>
    <w:rsid w:val="00B40496"/>
    <w:rsid w:val="00B41078"/>
    <w:rsid w:val="00B4114C"/>
    <w:rsid w:val="00B4154F"/>
    <w:rsid w:val="00B42751"/>
    <w:rsid w:val="00B43311"/>
    <w:rsid w:val="00B43C4A"/>
    <w:rsid w:val="00B44078"/>
    <w:rsid w:val="00B443D9"/>
    <w:rsid w:val="00B4482B"/>
    <w:rsid w:val="00B44B43"/>
    <w:rsid w:val="00B44EA5"/>
    <w:rsid w:val="00B45CCB"/>
    <w:rsid w:val="00B462D9"/>
    <w:rsid w:val="00B468B3"/>
    <w:rsid w:val="00B46C63"/>
    <w:rsid w:val="00B46E8C"/>
    <w:rsid w:val="00B47A64"/>
    <w:rsid w:val="00B47CF1"/>
    <w:rsid w:val="00B500C0"/>
    <w:rsid w:val="00B50C6D"/>
    <w:rsid w:val="00B50FBA"/>
    <w:rsid w:val="00B52230"/>
    <w:rsid w:val="00B522ED"/>
    <w:rsid w:val="00B52493"/>
    <w:rsid w:val="00B52613"/>
    <w:rsid w:val="00B52FF3"/>
    <w:rsid w:val="00B54DBA"/>
    <w:rsid w:val="00B54DC5"/>
    <w:rsid w:val="00B5525A"/>
    <w:rsid w:val="00B5569A"/>
    <w:rsid w:val="00B557C9"/>
    <w:rsid w:val="00B55DF2"/>
    <w:rsid w:val="00B55F61"/>
    <w:rsid w:val="00B56CF0"/>
    <w:rsid w:val="00B5772D"/>
    <w:rsid w:val="00B57C32"/>
    <w:rsid w:val="00B60038"/>
    <w:rsid w:val="00B60BC2"/>
    <w:rsid w:val="00B61AC5"/>
    <w:rsid w:val="00B62491"/>
    <w:rsid w:val="00B629AC"/>
    <w:rsid w:val="00B629E0"/>
    <w:rsid w:val="00B63740"/>
    <w:rsid w:val="00B6412D"/>
    <w:rsid w:val="00B642F2"/>
    <w:rsid w:val="00B64307"/>
    <w:rsid w:val="00B6456F"/>
    <w:rsid w:val="00B64B00"/>
    <w:rsid w:val="00B64C41"/>
    <w:rsid w:val="00B64F10"/>
    <w:rsid w:val="00B6551C"/>
    <w:rsid w:val="00B65F48"/>
    <w:rsid w:val="00B66042"/>
    <w:rsid w:val="00B660C2"/>
    <w:rsid w:val="00B672E5"/>
    <w:rsid w:val="00B675FC"/>
    <w:rsid w:val="00B67892"/>
    <w:rsid w:val="00B67CF4"/>
    <w:rsid w:val="00B70774"/>
    <w:rsid w:val="00B71772"/>
    <w:rsid w:val="00B7186D"/>
    <w:rsid w:val="00B720B1"/>
    <w:rsid w:val="00B72182"/>
    <w:rsid w:val="00B727F4"/>
    <w:rsid w:val="00B72F72"/>
    <w:rsid w:val="00B732AA"/>
    <w:rsid w:val="00B737ED"/>
    <w:rsid w:val="00B74882"/>
    <w:rsid w:val="00B74FD4"/>
    <w:rsid w:val="00B758BE"/>
    <w:rsid w:val="00B766B0"/>
    <w:rsid w:val="00B7763F"/>
    <w:rsid w:val="00B7780B"/>
    <w:rsid w:val="00B7784B"/>
    <w:rsid w:val="00B77DF3"/>
    <w:rsid w:val="00B77EAA"/>
    <w:rsid w:val="00B77F53"/>
    <w:rsid w:val="00B80428"/>
    <w:rsid w:val="00B8117C"/>
    <w:rsid w:val="00B8183C"/>
    <w:rsid w:val="00B82668"/>
    <w:rsid w:val="00B836C4"/>
    <w:rsid w:val="00B8382E"/>
    <w:rsid w:val="00B838AB"/>
    <w:rsid w:val="00B83B1C"/>
    <w:rsid w:val="00B83C80"/>
    <w:rsid w:val="00B83F09"/>
    <w:rsid w:val="00B84131"/>
    <w:rsid w:val="00B843FC"/>
    <w:rsid w:val="00B85FED"/>
    <w:rsid w:val="00B862D6"/>
    <w:rsid w:val="00B86701"/>
    <w:rsid w:val="00B878F5"/>
    <w:rsid w:val="00B87AC6"/>
    <w:rsid w:val="00B90288"/>
    <w:rsid w:val="00B90401"/>
    <w:rsid w:val="00B90924"/>
    <w:rsid w:val="00B912A5"/>
    <w:rsid w:val="00B912CB"/>
    <w:rsid w:val="00B9212D"/>
    <w:rsid w:val="00B9249F"/>
    <w:rsid w:val="00B9374E"/>
    <w:rsid w:val="00B9387D"/>
    <w:rsid w:val="00B94AD2"/>
    <w:rsid w:val="00B94B13"/>
    <w:rsid w:val="00B957BA"/>
    <w:rsid w:val="00B95E55"/>
    <w:rsid w:val="00B95FA9"/>
    <w:rsid w:val="00B95FE7"/>
    <w:rsid w:val="00B9636D"/>
    <w:rsid w:val="00B970C0"/>
    <w:rsid w:val="00B9765C"/>
    <w:rsid w:val="00B97C1B"/>
    <w:rsid w:val="00BA04E4"/>
    <w:rsid w:val="00BA0938"/>
    <w:rsid w:val="00BA0D7C"/>
    <w:rsid w:val="00BA12C8"/>
    <w:rsid w:val="00BA3233"/>
    <w:rsid w:val="00BA3572"/>
    <w:rsid w:val="00BA3BFC"/>
    <w:rsid w:val="00BA3F61"/>
    <w:rsid w:val="00BA43F1"/>
    <w:rsid w:val="00BA4824"/>
    <w:rsid w:val="00BA4B4C"/>
    <w:rsid w:val="00BA5098"/>
    <w:rsid w:val="00BA58D0"/>
    <w:rsid w:val="00BA5E18"/>
    <w:rsid w:val="00BA6A4F"/>
    <w:rsid w:val="00BA71C4"/>
    <w:rsid w:val="00BA71D8"/>
    <w:rsid w:val="00BA734D"/>
    <w:rsid w:val="00BA79FF"/>
    <w:rsid w:val="00BB079A"/>
    <w:rsid w:val="00BB0C7B"/>
    <w:rsid w:val="00BB0E46"/>
    <w:rsid w:val="00BB1243"/>
    <w:rsid w:val="00BB19DD"/>
    <w:rsid w:val="00BB1CE4"/>
    <w:rsid w:val="00BB1E41"/>
    <w:rsid w:val="00BB1F7E"/>
    <w:rsid w:val="00BB202E"/>
    <w:rsid w:val="00BB22E6"/>
    <w:rsid w:val="00BB23E9"/>
    <w:rsid w:val="00BB40C0"/>
    <w:rsid w:val="00BB43B5"/>
    <w:rsid w:val="00BB44B4"/>
    <w:rsid w:val="00BB48CF"/>
    <w:rsid w:val="00BB5337"/>
    <w:rsid w:val="00BB5AB3"/>
    <w:rsid w:val="00BB5BA3"/>
    <w:rsid w:val="00BB5BCE"/>
    <w:rsid w:val="00BB5D38"/>
    <w:rsid w:val="00BB653E"/>
    <w:rsid w:val="00BC019D"/>
    <w:rsid w:val="00BC04B3"/>
    <w:rsid w:val="00BC0CB4"/>
    <w:rsid w:val="00BC0CDA"/>
    <w:rsid w:val="00BC0E32"/>
    <w:rsid w:val="00BC0E93"/>
    <w:rsid w:val="00BC1267"/>
    <w:rsid w:val="00BC16EC"/>
    <w:rsid w:val="00BC1B96"/>
    <w:rsid w:val="00BC1F18"/>
    <w:rsid w:val="00BC20BC"/>
    <w:rsid w:val="00BC20DB"/>
    <w:rsid w:val="00BC23EB"/>
    <w:rsid w:val="00BC2954"/>
    <w:rsid w:val="00BC2FD7"/>
    <w:rsid w:val="00BC30F2"/>
    <w:rsid w:val="00BC34FD"/>
    <w:rsid w:val="00BC38A3"/>
    <w:rsid w:val="00BC3FCA"/>
    <w:rsid w:val="00BC4326"/>
    <w:rsid w:val="00BC4499"/>
    <w:rsid w:val="00BC4EA1"/>
    <w:rsid w:val="00BC521D"/>
    <w:rsid w:val="00BC5329"/>
    <w:rsid w:val="00BC6115"/>
    <w:rsid w:val="00BC793D"/>
    <w:rsid w:val="00BC7A6E"/>
    <w:rsid w:val="00BC7FE5"/>
    <w:rsid w:val="00BD0001"/>
    <w:rsid w:val="00BD0922"/>
    <w:rsid w:val="00BD0B12"/>
    <w:rsid w:val="00BD0E57"/>
    <w:rsid w:val="00BD1A04"/>
    <w:rsid w:val="00BD25BC"/>
    <w:rsid w:val="00BD25E0"/>
    <w:rsid w:val="00BD3765"/>
    <w:rsid w:val="00BD38CC"/>
    <w:rsid w:val="00BD3979"/>
    <w:rsid w:val="00BD3AE3"/>
    <w:rsid w:val="00BD424C"/>
    <w:rsid w:val="00BD4735"/>
    <w:rsid w:val="00BD4FF9"/>
    <w:rsid w:val="00BD53D1"/>
    <w:rsid w:val="00BD5758"/>
    <w:rsid w:val="00BD64A6"/>
    <w:rsid w:val="00BD73DC"/>
    <w:rsid w:val="00BD74E4"/>
    <w:rsid w:val="00BD7E07"/>
    <w:rsid w:val="00BE0333"/>
    <w:rsid w:val="00BE0BE3"/>
    <w:rsid w:val="00BE0DDF"/>
    <w:rsid w:val="00BE107A"/>
    <w:rsid w:val="00BE15C1"/>
    <w:rsid w:val="00BE18D1"/>
    <w:rsid w:val="00BE2841"/>
    <w:rsid w:val="00BE3071"/>
    <w:rsid w:val="00BE3214"/>
    <w:rsid w:val="00BE327A"/>
    <w:rsid w:val="00BE3671"/>
    <w:rsid w:val="00BE3EA0"/>
    <w:rsid w:val="00BE4BD6"/>
    <w:rsid w:val="00BE4C6A"/>
    <w:rsid w:val="00BE5523"/>
    <w:rsid w:val="00BE580B"/>
    <w:rsid w:val="00BE5A07"/>
    <w:rsid w:val="00BE60F2"/>
    <w:rsid w:val="00BE612B"/>
    <w:rsid w:val="00BE62EB"/>
    <w:rsid w:val="00BE6778"/>
    <w:rsid w:val="00BE6C95"/>
    <w:rsid w:val="00BE6DA2"/>
    <w:rsid w:val="00BE712E"/>
    <w:rsid w:val="00BE78F4"/>
    <w:rsid w:val="00BE7A6E"/>
    <w:rsid w:val="00BE7FAB"/>
    <w:rsid w:val="00BF061D"/>
    <w:rsid w:val="00BF0746"/>
    <w:rsid w:val="00BF16B9"/>
    <w:rsid w:val="00BF203C"/>
    <w:rsid w:val="00BF23E5"/>
    <w:rsid w:val="00BF2550"/>
    <w:rsid w:val="00BF2690"/>
    <w:rsid w:val="00BF2B2C"/>
    <w:rsid w:val="00BF2E9B"/>
    <w:rsid w:val="00BF332E"/>
    <w:rsid w:val="00BF39A0"/>
    <w:rsid w:val="00BF4BED"/>
    <w:rsid w:val="00BF5125"/>
    <w:rsid w:val="00BF5923"/>
    <w:rsid w:val="00BF5C4E"/>
    <w:rsid w:val="00BF629D"/>
    <w:rsid w:val="00BF6CF4"/>
    <w:rsid w:val="00BF718F"/>
    <w:rsid w:val="00C00746"/>
    <w:rsid w:val="00C01A75"/>
    <w:rsid w:val="00C03888"/>
    <w:rsid w:val="00C03EF0"/>
    <w:rsid w:val="00C04C9A"/>
    <w:rsid w:val="00C04E8C"/>
    <w:rsid w:val="00C05344"/>
    <w:rsid w:val="00C062F7"/>
    <w:rsid w:val="00C06891"/>
    <w:rsid w:val="00C06C5F"/>
    <w:rsid w:val="00C0733B"/>
    <w:rsid w:val="00C07FCB"/>
    <w:rsid w:val="00C10A54"/>
    <w:rsid w:val="00C11134"/>
    <w:rsid w:val="00C1202C"/>
    <w:rsid w:val="00C124B8"/>
    <w:rsid w:val="00C1254F"/>
    <w:rsid w:val="00C13301"/>
    <w:rsid w:val="00C1447B"/>
    <w:rsid w:val="00C149CD"/>
    <w:rsid w:val="00C154D1"/>
    <w:rsid w:val="00C1563B"/>
    <w:rsid w:val="00C1583E"/>
    <w:rsid w:val="00C166C7"/>
    <w:rsid w:val="00C169CF"/>
    <w:rsid w:val="00C16B25"/>
    <w:rsid w:val="00C16C78"/>
    <w:rsid w:val="00C17817"/>
    <w:rsid w:val="00C2030B"/>
    <w:rsid w:val="00C203A8"/>
    <w:rsid w:val="00C206EB"/>
    <w:rsid w:val="00C21C2F"/>
    <w:rsid w:val="00C220E9"/>
    <w:rsid w:val="00C22561"/>
    <w:rsid w:val="00C227CD"/>
    <w:rsid w:val="00C22AFF"/>
    <w:rsid w:val="00C2301C"/>
    <w:rsid w:val="00C23167"/>
    <w:rsid w:val="00C233B7"/>
    <w:rsid w:val="00C23445"/>
    <w:rsid w:val="00C23B21"/>
    <w:rsid w:val="00C24188"/>
    <w:rsid w:val="00C24AD8"/>
    <w:rsid w:val="00C264F1"/>
    <w:rsid w:val="00C26D95"/>
    <w:rsid w:val="00C2702A"/>
    <w:rsid w:val="00C2744A"/>
    <w:rsid w:val="00C2773F"/>
    <w:rsid w:val="00C278BD"/>
    <w:rsid w:val="00C311E4"/>
    <w:rsid w:val="00C31699"/>
    <w:rsid w:val="00C32338"/>
    <w:rsid w:val="00C32582"/>
    <w:rsid w:val="00C32614"/>
    <w:rsid w:val="00C32FF3"/>
    <w:rsid w:val="00C33BA8"/>
    <w:rsid w:val="00C34307"/>
    <w:rsid w:val="00C355A2"/>
    <w:rsid w:val="00C356F6"/>
    <w:rsid w:val="00C35A32"/>
    <w:rsid w:val="00C35D05"/>
    <w:rsid w:val="00C35F28"/>
    <w:rsid w:val="00C3645B"/>
    <w:rsid w:val="00C3683B"/>
    <w:rsid w:val="00C36D3E"/>
    <w:rsid w:val="00C370D8"/>
    <w:rsid w:val="00C37951"/>
    <w:rsid w:val="00C40E17"/>
    <w:rsid w:val="00C41167"/>
    <w:rsid w:val="00C416E9"/>
    <w:rsid w:val="00C41F06"/>
    <w:rsid w:val="00C42699"/>
    <w:rsid w:val="00C43786"/>
    <w:rsid w:val="00C4390E"/>
    <w:rsid w:val="00C43A6B"/>
    <w:rsid w:val="00C43B7C"/>
    <w:rsid w:val="00C43CC2"/>
    <w:rsid w:val="00C4438D"/>
    <w:rsid w:val="00C4444D"/>
    <w:rsid w:val="00C44607"/>
    <w:rsid w:val="00C44B3F"/>
    <w:rsid w:val="00C44EE9"/>
    <w:rsid w:val="00C45084"/>
    <w:rsid w:val="00C4560E"/>
    <w:rsid w:val="00C45CE9"/>
    <w:rsid w:val="00C46242"/>
    <w:rsid w:val="00C468F4"/>
    <w:rsid w:val="00C46C63"/>
    <w:rsid w:val="00C474F4"/>
    <w:rsid w:val="00C47539"/>
    <w:rsid w:val="00C47C6D"/>
    <w:rsid w:val="00C5057E"/>
    <w:rsid w:val="00C50E6A"/>
    <w:rsid w:val="00C51182"/>
    <w:rsid w:val="00C51550"/>
    <w:rsid w:val="00C524C0"/>
    <w:rsid w:val="00C5254C"/>
    <w:rsid w:val="00C52A08"/>
    <w:rsid w:val="00C52A67"/>
    <w:rsid w:val="00C52C39"/>
    <w:rsid w:val="00C53432"/>
    <w:rsid w:val="00C53690"/>
    <w:rsid w:val="00C53CE1"/>
    <w:rsid w:val="00C53F44"/>
    <w:rsid w:val="00C54384"/>
    <w:rsid w:val="00C545F1"/>
    <w:rsid w:val="00C548F3"/>
    <w:rsid w:val="00C554AE"/>
    <w:rsid w:val="00C55616"/>
    <w:rsid w:val="00C5587D"/>
    <w:rsid w:val="00C571D4"/>
    <w:rsid w:val="00C57C5E"/>
    <w:rsid w:val="00C6031E"/>
    <w:rsid w:val="00C616E0"/>
    <w:rsid w:val="00C61B49"/>
    <w:rsid w:val="00C62498"/>
    <w:rsid w:val="00C62CD2"/>
    <w:rsid w:val="00C62D3D"/>
    <w:rsid w:val="00C635F5"/>
    <w:rsid w:val="00C643C0"/>
    <w:rsid w:val="00C6449A"/>
    <w:rsid w:val="00C64854"/>
    <w:rsid w:val="00C64E07"/>
    <w:rsid w:val="00C64E56"/>
    <w:rsid w:val="00C658F9"/>
    <w:rsid w:val="00C6641D"/>
    <w:rsid w:val="00C66A4B"/>
    <w:rsid w:val="00C67490"/>
    <w:rsid w:val="00C67702"/>
    <w:rsid w:val="00C678FA"/>
    <w:rsid w:val="00C67A46"/>
    <w:rsid w:val="00C70F13"/>
    <w:rsid w:val="00C710D5"/>
    <w:rsid w:val="00C71D02"/>
    <w:rsid w:val="00C7227D"/>
    <w:rsid w:val="00C72369"/>
    <w:rsid w:val="00C72BE7"/>
    <w:rsid w:val="00C73B29"/>
    <w:rsid w:val="00C7429A"/>
    <w:rsid w:val="00C747AD"/>
    <w:rsid w:val="00C75054"/>
    <w:rsid w:val="00C75419"/>
    <w:rsid w:val="00C75618"/>
    <w:rsid w:val="00C7652B"/>
    <w:rsid w:val="00C76637"/>
    <w:rsid w:val="00C76C1C"/>
    <w:rsid w:val="00C77562"/>
    <w:rsid w:val="00C80276"/>
    <w:rsid w:val="00C80EF0"/>
    <w:rsid w:val="00C8222B"/>
    <w:rsid w:val="00C82CA1"/>
    <w:rsid w:val="00C82D5C"/>
    <w:rsid w:val="00C8318E"/>
    <w:rsid w:val="00C83D40"/>
    <w:rsid w:val="00C83E51"/>
    <w:rsid w:val="00C83F2D"/>
    <w:rsid w:val="00C83FA2"/>
    <w:rsid w:val="00C855E9"/>
    <w:rsid w:val="00C85D56"/>
    <w:rsid w:val="00C85F89"/>
    <w:rsid w:val="00C862A9"/>
    <w:rsid w:val="00C86E0E"/>
    <w:rsid w:val="00C86FC3"/>
    <w:rsid w:val="00C87724"/>
    <w:rsid w:val="00C879F6"/>
    <w:rsid w:val="00C87ABD"/>
    <w:rsid w:val="00C87E05"/>
    <w:rsid w:val="00C90772"/>
    <w:rsid w:val="00C90D5F"/>
    <w:rsid w:val="00C90DC4"/>
    <w:rsid w:val="00C911B4"/>
    <w:rsid w:val="00C91279"/>
    <w:rsid w:val="00C912D9"/>
    <w:rsid w:val="00C915F4"/>
    <w:rsid w:val="00C91CAB"/>
    <w:rsid w:val="00C91ECC"/>
    <w:rsid w:val="00C926A9"/>
    <w:rsid w:val="00C9275F"/>
    <w:rsid w:val="00C92A20"/>
    <w:rsid w:val="00C933B2"/>
    <w:rsid w:val="00C93671"/>
    <w:rsid w:val="00C93704"/>
    <w:rsid w:val="00C9412D"/>
    <w:rsid w:val="00C94880"/>
    <w:rsid w:val="00C948DF"/>
    <w:rsid w:val="00C9492A"/>
    <w:rsid w:val="00C94BFA"/>
    <w:rsid w:val="00C94C91"/>
    <w:rsid w:val="00C94E43"/>
    <w:rsid w:val="00C94E6F"/>
    <w:rsid w:val="00C95252"/>
    <w:rsid w:val="00C956B0"/>
    <w:rsid w:val="00C957DC"/>
    <w:rsid w:val="00C968B2"/>
    <w:rsid w:val="00C968FD"/>
    <w:rsid w:val="00C96CB6"/>
    <w:rsid w:val="00C97262"/>
    <w:rsid w:val="00C979BE"/>
    <w:rsid w:val="00C97DBA"/>
    <w:rsid w:val="00CA0E62"/>
    <w:rsid w:val="00CA1641"/>
    <w:rsid w:val="00CA1A73"/>
    <w:rsid w:val="00CA1D13"/>
    <w:rsid w:val="00CA1E34"/>
    <w:rsid w:val="00CA26BE"/>
    <w:rsid w:val="00CA28A8"/>
    <w:rsid w:val="00CA2ED2"/>
    <w:rsid w:val="00CA35F7"/>
    <w:rsid w:val="00CA3A42"/>
    <w:rsid w:val="00CA5056"/>
    <w:rsid w:val="00CA5266"/>
    <w:rsid w:val="00CA6A52"/>
    <w:rsid w:val="00CA6E3E"/>
    <w:rsid w:val="00CA744E"/>
    <w:rsid w:val="00CA75BC"/>
    <w:rsid w:val="00CA7C1C"/>
    <w:rsid w:val="00CB0FF3"/>
    <w:rsid w:val="00CB2521"/>
    <w:rsid w:val="00CB2820"/>
    <w:rsid w:val="00CB2F87"/>
    <w:rsid w:val="00CB3361"/>
    <w:rsid w:val="00CB3699"/>
    <w:rsid w:val="00CB372E"/>
    <w:rsid w:val="00CB40A5"/>
    <w:rsid w:val="00CB45BF"/>
    <w:rsid w:val="00CB47BC"/>
    <w:rsid w:val="00CB4E9C"/>
    <w:rsid w:val="00CB4EF3"/>
    <w:rsid w:val="00CB509A"/>
    <w:rsid w:val="00CB7452"/>
    <w:rsid w:val="00CB774B"/>
    <w:rsid w:val="00CB7962"/>
    <w:rsid w:val="00CB79E9"/>
    <w:rsid w:val="00CC0384"/>
    <w:rsid w:val="00CC042D"/>
    <w:rsid w:val="00CC15AB"/>
    <w:rsid w:val="00CC1C6D"/>
    <w:rsid w:val="00CC2D79"/>
    <w:rsid w:val="00CC319D"/>
    <w:rsid w:val="00CC3506"/>
    <w:rsid w:val="00CC41A5"/>
    <w:rsid w:val="00CC46ED"/>
    <w:rsid w:val="00CC4A05"/>
    <w:rsid w:val="00CC4F1F"/>
    <w:rsid w:val="00CC54CC"/>
    <w:rsid w:val="00CC56F5"/>
    <w:rsid w:val="00CC57A5"/>
    <w:rsid w:val="00CC6662"/>
    <w:rsid w:val="00CC691D"/>
    <w:rsid w:val="00CC701A"/>
    <w:rsid w:val="00CC733C"/>
    <w:rsid w:val="00CC7628"/>
    <w:rsid w:val="00CC7897"/>
    <w:rsid w:val="00CD0461"/>
    <w:rsid w:val="00CD050E"/>
    <w:rsid w:val="00CD1B13"/>
    <w:rsid w:val="00CD2E12"/>
    <w:rsid w:val="00CD32E8"/>
    <w:rsid w:val="00CD36BD"/>
    <w:rsid w:val="00CD3997"/>
    <w:rsid w:val="00CD3CD1"/>
    <w:rsid w:val="00CD4727"/>
    <w:rsid w:val="00CD4B1A"/>
    <w:rsid w:val="00CD4E80"/>
    <w:rsid w:val="00CD50EB"/>
    <w:rsid w:val="00CD5F82"/>
    <w:rsid w:val="00CD6A27"/>
    <w:rsid w:val="00CD6E2C"/>
    <w:rsid w:val="00CD7315"/>
    <w:rsid w:val="00CD7455"/>
    <w:rsid w:val="00CD7B65"/>
    <w:rsid w:val="00CE0BEC"/>
    <w:rsid w:val="00CE0E91"/>
    <w:rsid w:val="00CE112D"/>
    <w:rsid w:val="00CE1D3D"/>
    <w:rsid w:val="00CE1DC5"/>
    <w:rsid w:val="00CE219B"/>
    <w:rsid w:val="00CE23A0"/>
    <w:rsid w:val="00CE2DBB"/>
    <w:rsid w:val="00CE2EA2"/>
    <w:rsid w:val="00CE305C"/>
    <w:rsid w:val="00CE3637"/>
    <w:rsid w:val="00CE368F"/>
    <w:rsid w:val="00CE3D47"/>
    <w:rsid w:val="00CE3FE0"/>
    <w:rsid w:val="00CE440D"/>
    <w:rsid w:val="00CE4B28"/>
    <w:rsid w:val="00CE5209"/>
    <w:rsid w:val="00CE5452"/>
    <w:rsid w:val="00CE5601"/>
    <w:rsid w:val="00CE68A9"/>
    <w:rsid w:val="00CF06D4"/>
    <w:rsid w:val="00CF0B4C"/>
    <w:rsid w:val="00CF0C3C"/>
    <w:rsid w:val="00CF0F25"/>
    <w:rsid w:val="00CF1245"/>
    <w:rsid w:val="00CF13E5"/>
    <w:rsid w:val="00CF1EFC"/>
    <w:rsid w:val="00CF285E"/>
    <w:rsid w:val="00CF2A54"/>
    <w:rsid w:val="00CF2DA4"/>
    <w:rsid w:val="00CF3AD2"/>
    <w:rsid w:val="00CF412B"/>
    <w:rsid w:val="00CF433A"/>
    <w:rsid w:val="00CF4BF8"/>
    <w:rsid w:val="00CF4EA8"/>
    <w:rsid w:val="00CF4FA1"/>
    <w:rsid w:val="00CF588A"/>
    <w:rsid w:val="00CF5E0A"/>
    <w:rsid w:val="00CF5E5D"/>
    <w:rsid w:val="00CF5E69"/>
    <w:rsid w:val="00CF6254"/>
    <w:rsid w:val="00CF675B"/>
    <w:rsid w:val="00CF6DA9"/>
    <w:rsid w:val="00CF7324"/>
    <w:rsid w:val="00CF75D7"/>
    <w:rsid w:val="00D0012C"/>
    <w:rsid w:val="00D00280"/>
    <w:rsid w:val="00D0086C"/>
    <w:rsid w:val="00D0124D"/>
    <w:rsid w:val="00D012A5"/>
    <w:rsid w:val="00D016D2"/>
    <w:rsid w:val="00D01ABF"/>
    <w:rsid w:val="00D02D66"/>
    <w:rsid w:val="00D02F2A"/>
    <w:rsid w:val="00D02F45"/>
    <w:rsid w:val="00D033D6"/>
    <w:rsid w:val="00D03460"/>
    <w:rsid w:val="00D035D9"/>
    <w:rsid w:val="00D039A8"/>
    <w:rsid w:val="00D03BA2"/>
    <w:rsid w:val="00D045D5"/>
    <w:rsid w:val="00D04A58"/>
    <w:rsid w:val="00D04C95"/>
    <w:rsid w:val="00D04DBA"/>
    <w:rsid w:val="00D04F6E"/>
    <w:rsid w:val="00D05279"/>
    <w:rsid w:val="00D0547C"/>
    <w:rsid w:val="00D0569A"/>
    <w:rsid w:val="00D06640"/>
    <w:rsid w:val="00D0681C"/>
    <w:rsid w:val="00D10980"/>
    <w:rsid w:val="00D114A2"/>
    <w:rsid w:val="00D11801"/>
    <w:rsid w:val="00D11E8D"/>
    <w:rsid w:val="00D120D5"/>
    <w:rsid w:val="00D12C95"/>
    <w:rsid w:val="00D13301"/>
    <w:rsid w:val="00D13E2B"/>
    <w:rsid w:val="00D14081"/>
    <w:rsid w:val="00D142FC"/>
    <w:rsid w:val="00D14767"/>
    <w:rsid w:val="00D14AFC"/>
    <w:rsid w:val="00D14C71"/>
    <w:rsid w:val="00D14E02"/>
    <w:rsid w:val="00D15387"/>
    <w:rsid w:val="00D15A37"/>
    <w:rsid w:val="00D15B95"/>
    <w:rsid w:val="00D16360"/>
    <w:rsid w:val="00D16EC9"/>
    <w:rsid w:val="00D16EFC"/>
    <w:rsid w:val="00D17268"/>
    <w:rsid w:val="00D17D71"/>
    <w:rsid w:val="00D17E26"/>
    <w:rsid w:val="00D204D1"/>
    <w:rsid w:val="00D206AB"/>
    <w:rsid w:val="00D20BD6"/>
    <w:rsid w:val="00D20E45"/>
    <w:rsid w:val="00D211C7"/>
    <w:rsid w:val="00D21981"/>
    <w:rsid w:val="00D219A7"/>
    <w:rsid w:val="00D21D10"/>
    <w:rsid w:val="00D21EDF"/>
    <w:rsid w:val="00D21F35"/>
    <w:rsid w:val="00D220D4"/>
    <w:rsid w:val="00D22C3D"/>
    <w:rsid w:val="00D2433F"/>
    <w:rsid w:val="00D24731"/>
    <w:rsid w:val="00D24872"/>
    <w:rsid w:val="00D24D26"/>
    <w:rsid w:val="00D25499"/>
    <w:rsid w:val="00D2592A"/>
    <w:rsid w:val="00D2596D"/>
    <w:rsid w:val="00D25AF6"/>
    <w:rsid w:val="00D271B5"/>
    <w:rsid w:val="00D30002"/>
    <w:rsid w:val="00D3070C"/>
    <w:rsid w:val="00D31462"/>
    <w:rsid w:val="00D31829"/>
    <w:rsid w:val="00D3185E"/>
    <w:rsid w:val="00D31A97"/>
    <w:rsid w:val="00D31DD0"/>
    <w:rsid w:val="00D320A2"/>
    <w:rsid w:val="00D32157"/>
    <w:rsid w:val="00D3221B"/>
    <w:rsid w:val="00D32343"/>
    <w:rsid w:val="00D324B1"/>
    <w:rsid w:val="00D325C4"/>
    <w:rsid w:val="00D333F7"/>
    <w:rsid w:val="00D338C8"/>
    <w:rsid w:val="00D341B7"/>
    <w:rsid w:val="00D34740"/>
    <w:rsid w:val="00D34ABD"/>
    <w:rsid w:val="00D34CDE"/>
    <w:rsid w:val="00D34D62"/>
    <w:rsid w:val="00D34EC6"/>
    <w:rsid w:val="00D3570F"/>
    <w:rsid w:val="00D35AFA"/>
    <w:rsid w:val="00D36332"/>
    <w:rsid w:val="00D36717"/>
    <w:rsid w:val="00D36E1E"/>
    <w:rsid w:val="00D37A43"/>
    <w:rsid w:val="00D37C0E"/>
    <w:rsid w:val="00D404DB"/>
    <w:rsid w:val="00D405D2"/>
    <w:rsid w:val="00D40A4C"/>
    <w:rsid w:val="00D40E5D"/>
    <w:rsid w:val="00D40F02"/>
    <w:rsid w:val="00D40F59"/>
    <w:rsid w:val="00D4181C"/>
    <w:rsid w:val="00D42124"/>
    <w:rsid w:val="00D4219D"/>
    <w:rsid w:val="00D427F4"/>
    <w:rsid w:val="00D43E0E"/>
    <w:rsid w:val="00D44147"/>
    <w:rsid w:val="00D444FE"/>
    <w:rsid w:val="00D446D4"/>
    <w:rsid w:val="00D44847"/>
    <w:rsid w:val="00D44CB9"/>
    <w:rsid w:val="00D44E4B"/>
    <w:rsid w:val="00D45853"/>
    <w:rsid w:val="00D45A23"/>
    <w:rsid w:val="00D46279"/>
    <w:rsid w:val="00D46378"/>
    <w:rsid w:val="00D46B29"/>
    <w:rsid w:val="00D46C6E"/>
    <w:rsid w:val="00D46CFD"/>
    <w:rsid w:val="00D479B2"/>
    <w:rsid w:val="00D5016A"/>
    <w:rsid w:val="00D50882"/>
    <w:rsid w:val="00D50CE7"/>
    <w:rsid w:val="00D51393"/>
    <w:rsid w:val="00D51CA7"/>
    <w:rsid w:val="00D51CE6"/>
    <w:rsid w:val="00D523DF"/>
    <w:rsid w:val="00D5243F"/>
    <w:rsid w:val="00D5258A"/>
    <w:rsid w:val="00D5276F"/>
    <w:rsid w:val="00D530E4"/>
    <w:rsid w:val="00D530E8"/>
    <w:rsid w:val="00D53698"/>
    <w:rsid w:val="00D53F14"/>
    <w:rsid w:val="00D54DB6"/>
    <w:rsid w:val="00D54FCE"/>
    <w:rsid w:val="00D554C7"/>
    <w:rsid w:val="00D556E4"/>
    <w:rsid w:val="00D562DF"/>
    <w:rsid w:val="00D57B4C"/>
    <w:rsid w:val="00D57C07"/>
    <w:rsid w:val="00D60766"/>
    <w:rsid w:val="00D61147"/>
    <w:rsid w:val="00D611AA"/>
    <w:rsid w:val="00D61214"/>
    <w:rsid w:val="00D61777"/>
    <w:rsid w:val="00D6316F"/>
    <w:rsid w:val="00D6348D"/>
    <w:rsid w:val="00D63EC5"/>
    <w:rsid w:val="00D647A7"/>
    <w:rsid w:val="00D65058"/>
    <w:rsid w:val="00D65AD6"/>
    <w:rsid w:val="00D65E08"/>
    <w:rsid w:val="00D65E46"/>
    <w:rsid w:val="00D67138"/>
    <w:rsid w:val="00D6756F"/>
    <w:rsid w:val="00D702EF"/>
    <w:rsid w:val="00D7267B"/>
    <w:rsid w:val="00D73A1C"/>
    <w:rsid w:val="00D74297"/>
    <w:rsid w:val="00D747DB"/>
    <w:rsid w:val="00D763FC"/>
    <w:rsid w:val="00D76569"/>
    <w:rsid w:val="00D774CE"/>
    <w:rsid w:val="00D77596"/>
    <w:rsid w:val="00D77E44"/>
    <w:rsid w:val="00D809C0"/>
    <w:rsid w:val="00D814E7"/>
    <w:rsid w:val="00D815BF"/>
    <w:rsid w:val="00D81783"/>
    <w:rsid w:val="00D81AA6"/>
    <w:rsid w:val="00D81AF3"/>
    <w:rsid w:val="00D81B06"/>
    <w:rsid w:val="00D81DCE"/>
    <w:rsid w:val="00D82713"/>
    <w:rsid w:val="00D84376"/>
    <w:rsid w:val="00D843D8"/>
    <w:rsid w:val="00D84E01"/>
    <w:rsid w:val="00D862B7"/>
    <w:rsid w:val="00D879A3"/>
    <w:rsid w:val="00D87A07"/>
    <w:rsid w:val="00D9042A"/>
    <w:rsid w:val="00D90B82"/>
    <w:rsid w:val="00D915FD"/>
    <w:rsid w:val="00D91900"/>
    <w:rsid w:val="00D91FF8"/>
    <w:rsid w:val="00D92134"/>
    <w:rsid w:val="00D92B2F"/>
    <w:rsid w:val="00D92C83"/>
    <w:rsid w:val="00D92F78"/>
    <w:rsid w:val="00D9351D"/>
    <w:rsid w:val="00D9510E"/>
    <w:rsid w:val="00D95477"/>
    <w:rsid w:val="00D95552"/>
    <w:rsid w:val="00D957A8"/>
    <w:rsid w:val="00D959E4"/>
    <w:rsid w:val="00D964D1"/>
    <w:rsid w:val="00D96850"/>
    <w:rsid w:val="00D9703A"/>
    <w:rsid w:val="00D973A1"/>
    <w:rsid w:val="00D97E3A"/>
    <w:rsid w:val="00DA02E8"/>
    <w:rsid w:val="00DA0601"/>
    <w:rsid w:val="00DA0C17"/>
    <w:rsid w:val="00DA10BA"/>
    <w:rsid w:val="00DA1672"/>
    <w:rsid w:val="00DA1D68"/>
    <w:rsid w:val="00DA229C"/>
    <w:rsid w:val="00DA2D8B"/>
    <w:rsid w:val="00DA31C7"/>
    <w:rsid w:val="00DA4B96"/>
    <w:rsid w:val="00DA50C3"/>
    <w:rsid w:val="00DA5E3D"/>
    <w:rsid w:val="00DA63B4"/>
    <w:rsid w:val="00DA6DA3"/>
    <w:rsid w:val="00DB1013"/>
    <w:rsid w:val="00DB1163"/>
    <w:rsid w:val="00DB1385"/>
    <w:rsid w:val="00DB29C9"/>
    <w:rsid w:val="00DB2B45"/>
    <w:rsid w:val="00DB3236"/>
    <w:rsid w:val="00DB399B"/>
    <w:rsid w:val="00DB3D48"/>
    <w:rsid w:val="00DB40FD"/>
    <w:rsid w:val="00DB448B"/>
    <w:rsid w:val="00DB5497"/>
    <w:rsid w:val="00DB5A45"/>
    <w:rsid w:val="00DB6786"/>
    <w:rsid w:val="00DB6B35"/>
    <w:rsid w:val="00DB77A8"/>
    <w:rsid w:val="00DB7D84"/>
    <w:rsid w:val="00DC0636"/>
    <w:rsid w:val="00DC07CD"/>
    <w:rsid w:val="00DC147B"/>
    <w:rsid w:val="00DC2047"/>
    <w:rsid w:val="00DC2A01"/>
    <w:rsid w:val="00DC2A4F"/>
    <w:rsid w:val="00DC3039"/>
    <w:rsid w:val="00DC3A0B"/>
    <w:rsid w:val="00DC3B66"/>
    <w:rsid w:val="00DC3E08"/>
    <w:rsid w:val="00DC4660"/>
    <w:rsid w:val="00DC4DE7"/>
    <w:rsid w:val="00DC595B"/>
    <w:rsid w:val="00DC5FDE"/>
    <w:rsid w:val="00DC649F"/>
    <w:rsid w:val="00DC655D"/>
    <w:rsid w:val="00DC7525"/>
    <w:rsid w:val="00DC770D"/>
    <w:rsid w:val="00DC77A7"/>
    <w:rsid w:val="00DC7CD8"/>
    <w:rsid w:val="00DD0433"/>
    <w:rsid w:val="00DD04F1"/>
    <w:rsid w:val="00DD062C"/>
    <w:rsid w:val="00DD09E7"/>
    <w:rsid w:val="00DD1092"/>
    <w:rsid w:val="00DD11BC"/>
    <w:rsid w:val="00DD17C2"/>
    <w:rsid w:val="00DD18B2"/>
    <w:rsid w:val="00DD1A19"/>
    <w:rsid w:val="00DD1C55"/>
    <w:rsid w:val="00DD293A"/>
    <w:rsid w:val="00DD29F2"/>
    <w:rsid w:val="00DD2EF5"/>
    <w:rsid w:val="00DD346A"/>
    <w:rsid w:val="00DD4131"/>
    <w:rsid w:val="00DD42F8"/>
    <w:rsid w:val="00DD4654"/>
    <w:rsid w:val="00DD4A82"/>
    <w:rsid w:val="00DD606A"/>
    <w:rsid w:val="00DD6B70"/>
    <w:rsid w:val="00DD6E6C"/>
    <w:rsid w:val="00DD6E86"/>
    <w:rsid w:val="00DD6F3E"/>
    <w:rsid w:val="00DD7D1B"/>
    <w:rsid w:val="00DE06F3"/>
    <w:rsid w:val="00DE0943"/>
    <w:rsid w:val="00DE16E4"/>
    <w:rsid w:val="00DE2105"/>
    <w:rsid w:val="00DE2234"/>
    <w:rsid w:val="00DE2411"/>
    <w:rsid w:val="00DE269C"/>
    <w:rsid w:val="00DE2BD2"/>
    <w:rsid w:val="00DE3CAB"/>
    <w:rsid w:val="00DE3E09"/>
    <w:rsid w:val="00DE3E5A"/>
    <w:rsid w:val="00DE405F"/>
    <w:rsid w:val="00DE5806"/>
    <w:rsid w:val="00DE59CA"/>
    <w:rsid w:val="00DE63DD"/>
    <w:rsid w:val="00DE696B"/>
    <w:rsid w:val="00DE75E8"/>
    <w:rsid w:val="00DE7F94"/>
    <w:rsid w:val="00DE7FB3"/>
    <w:rsid w:val="00DF0203"/>
    <w:rsid w:val="00DF0432"/>
    <w:rsid w:val="00DF0849"/>
    <w:rsid w:val="00DF0968"/>
    <w:rsid w:val="00DF0D5D"/>
    <w:rsid w:val="00DF1759"/>
    <w:rsid w:val="00DF1766"/>
    <w:rsid w:val="00DF1CAC"/>
    <w:rsid w:val="00DF3D9D"/>
    <w:rsid w:val="00DF3DA3"/>
    <w:rsid w:val="00DF4378"/>
    <w:rsid w:val="00DF4797"/>
    <w:rsid w:val="00DF4C39"/>
    <w:rsid w:val="00DF4E22"/>
    <w:rsid w:val="00DF5508"/>
    <w:rsid w:val="00DF575E"/>
    <w:rsid w:val="00DF58EA"/>
    <w:rsid w:val="00DF6D52"/>
    <w:rsid w:val="00DF7067"/>
    <w:rsid w:val="00DF731D"/>
    <w:rsid w:val="00DF77D6"/>
    <w:rsid w:val="00DF77F6"/>
    <w:rsid w:val="00DF7CB6"/>
    <w:rsid w:val="00DF7DC6"/>
    <w:rsid w:val="00E00262"/>
    <w:rsid w:val="00E00A8A"/>
    <w:rsid w:val="00E00F65"/>
    <w:rsid w:val="00E01248"/>
    <w:rsid w:val="00E015D1"/>
    <w:rsid w:val="00E01FB3"/>
    <w:rsid w:val="00E022B7"/>
    <w:rsid w:val="00E02747"/>
    <w:rsid w:val="00E027AA"/>
    <w:rsid w:val="00E02CDB"/>
    <w:rsid w:val="00E03124"/>
    <w:rsid w:val="00E038BB"/>
    <w:rsid w:val="00E045B9"/>
    <w:rsid w:val="00E0499B"/>
    <w:rsid w:val="00E05BBD"/>
    <w:rsid w:val="00E06D35"/>
    <w:rsid w:val="00E071FA"/>
    <w:rsid w:val="00E072D4"/>
    <w:rsid w:val="00E07823"/>
    <w:rsid w:val="00E100D6"/>
    <w:rsid w:val="00E10107"/>
    <w:rsid w:val="00E1059D"/>
    <w:rsid w:val="00E10667"/>
    <w:rsid w:val="00E113F8"/>
    <w:rsid w:val="00E133E2"/>
    <w:rsid w:val="00E1428E"/>
    <w:rsid w:val="00E14558"/>
    <w:rsid w:val="00E15505"/>
    <w:rsid w:val="00E15659"/>
    <w:rsid w:val="00E1637D"/>
    <w:rsid w:val="00E16E5B"/>
    <w:rsid w:val="00E177F6"/>
    <w:rsid w:val="00E1785F"/>
    <w:rsid w:val="00E20314"/>
    <w:rsid w:val="00E203C2"/>
    <w:rsid w:val="00E21844"/>
    <w:rsid w:val="00E22A93"/>
    <w:rsid w:val="00E22B21"/>
    <w:rsid w:val="00E22BAB"/>
    <w:rsid w:val="00E22C6A"/>
    <w:rsid w:val="00E2307E"/>
    <w:rsid w:val="00E2367E"/>
    <w:rsid w:val="00E23D4A"/>
    <w:rsid w:val="00E247E6"/>
    <w:rsid w:val="00E25E20"/>
    <w:rsid w:val="00E26A48"/>
    <w:rsid w:val="00E26A83"/>
    <w:rsid w:val="00E26D52"/>
    <w:rsid w:val="00E27457"/>
    <w:rsid w:val="00E3072B"/>
    <w:rsid w:val="00E308D1"/>
    <w:rsid w:val="00E30977"/>
    <w:rsid w:val="00E312C8"/>
    <w:rsid w:val="00E31A9C"/>
    <w:rsid w:val="00E31D08"/>
    <w:rsid w:val="00E320DC"/>
    <w:rsid w:val="00E3212C"/>
    <w:rsid w:val="00E33A5F"/>
    <w:rsid w:val="00E33E4A"/>
    <w:rsid w:val="00E33FAE"/>
    <w:rsid w:val="00E34056"/>
    <w:rsid w:val="00E34BA7"/>
    <w:rsid w:val="00E35037"/>
    <w:rsid w:val="00E352C8"/>
    <w:rsid w:val="00E35796"/>
    <w:rsid w:val="00E361AA"/>
    <w:rsid w:val="00E3797F"/>
    <w:rsid w:val="00E37FB5"/>
    <w:rsid w:val="00E407F8"/>
    <w:rsid w:val="00E4080E"/>
    <w:rsid w:val="00E40BF1"/>
    <w:rsid w:val="00E419ED"/>
    <w:rsid w:val="00E423DA"/>
    <w:rsid w:val="00E42554"/>
    <w:rsid w:val="00E427A9"/>
    <w:rsid w:val="00E43530"/>
    <w:rsid w:val="00E43836"/>
    <w:rsid w:val="00E438DD"/>
    <w:rsid w:val="00E44425"/>
    <w:rsid w:val="00E447D4"/>
    <w:rsid w:val="00E448FE"/>
    <w:rsid w:val="00E44C3A"/>
    <w:rsid w:val="00E4501A"/>
    <w:rsid w:val="00E4551E"/>
    <w:rsid w:val="00E465A3"/>
    <w:rsid w:val="00E46B5C"/>
    <w:rsid w:val="00E4765E"/>
    <w:rsid w:val="00E477E3"/>
    <w:rsid w:val="00E47A7C"/>
    <w:rsid w:val="00E47C09"/>
    <w:rsid w:val="00E47DCD"/>
    <w:rsid w:val="00E501C6"/>
    <w:rsid w:val="00E50B95"/>
    <w:rsid w:val="00E50C2F"/>
    <w:rsid w:val="00E513B6"/>
    <w:rsid w:val="00E526D3"/>
    <w:rsid w:val="00E52AD1"/>
    <w:rsid w:val="00E52FB2"/>
    <w:rsid w:val="00E53670"/>
    <w:rsid w:val="00E53809"/>
    <w:rsid w:val="00E53935"/>
    <w:rsid w:val="00E542B2"/>
    <w:rsid w:val="00E54896"/>
    <w:rsid w:val="00E55239"/>
    <w:rsid w:val="00E55AFC"/>
    <w:rsid w:val="00E55B18"/>
    <w:rsid w:val="00E57063"/>
    <w:rsid w:val="00E57698"/>
    <w:rsid w:val="00E57F3E"/>
    <w:rsid w:val="00E607C5"/>
    <w:rsid w:val="00E610D9"/>
    <w:rsid w:val="00E61937"/>
    <w:rsid w:val="00E61F48"/>
    <w:rsid w:val="00E62570"/>
    <w:rsid w:val="00E62D61"/>
    <w:rsid w:val="00E632E2"/>
    <w:rsid w:val="00E6391F"/>
    <w:rsid w:val="00E63F79"/>
    <w:rsid w:val="00E6406A"/>
    <w:rsid w:val="00E65E82"/>
    <w:rsid w:val="00E668D5"/>
    <w:rsid w:val="00E66A9F"/>
    <w:rsid w:val="00E66CB8"/>
    <w:rsid w:val="00E66FB1"/>
    <w:rsid w:val="00E675A4"/>
    <w:rsid w:val="00E67CA9"/>
    <w:rsid w:val="00E71BBF"/>
    <w:rsid w:val="00E7248F"/>
    <w:rsid w:val="00E726E7"/>
    <w:rsid w:val="00E72D7C"/>
    <w:rsid w:val="00E73750"/>
    <w:rsid w:val="00E748AC"/>
    <w:rsid w:val="00E75277"/>
    <w:rsid w:val="00E75479"/>
    <w:rsid w:val="00E7603E"/>
    <w:rsid w:val="00E76CEB"/>
    <w:rsid w:val="00E77122"/>
    <w:rsid w:val="00E77530"/>
    <w:rsid w:val="00E77984"/>
    <w:rsid w:val="00E77DF7"/>
    <w:rsid w:val="00E80983"/>
    <w:rsid w:val="00E80F0D"/>
    <w:rsid w:val="00E8245A"/>
    <w:rsid w:val="00E83CD1"/>
    <w:rsid w:val="00E85A96"/>
    <w:rsid w:val="00E867A9"/>
    <w:rsid w:val="00E86AF4"/>
    <w:rsid w:val="00E8741D"/>
    <w:rsid w:val="00E87715"/>
    <w:rsid w:val="00E87811"/>
    <w:rsid w:val="00E8782A"/>
    <w:rsid w:val="00E87ABF"/>
    <w:rsid w:val="00E87F2C"/>
    <w:rsid w:val="00E90727"/>
    <w:rsid w:val="00E909A3"/>
    <w:rsid w:val="00E90A90"/>
    <w:rsid w:val="00E90EAB"/>
    <w:rsid w:val="00E91FFD"/>
    <w:rsid w:val="00E9245D"/>
    <w:rsid w:val="00E9245E"/>
    <w:rsid w:val="00E92ADA"/>
    <w:rsid w:val="00E92D1E"/>
    <w:rsid w:val="00E9364B"/>
    <w:rsid w:val="00E936B3"/>
    <w:rsid w:val="00E937FB"/>
    <w:rsid w:val="00E9399C"/>
    <w:rsid w:val="00E940FB"/>
    <w:rsid w:val="00E94B9C"/>
    <w:rsid w:val="00E954DF"/>
    <w:rsid w:val="00E9587F"/>
    <w:rsid w:val="00E95B91"/>
    <w:rsid w:val="00E96668"/>
    <w:rsid w:val="00E96B39"/>
    <w:rsid w:val="00E96B8C"/>
    <w:rsid w:val="00E96C84"/>
    <w:rsid w:val="00E97B85"/>
    <w:rsid w:val="00E97F74"/>
    <w:rsid w:val="00EA070F"/>
    <w:rsid w:val="00EA1515"/>
    <w:rsid w:val="00EA1671"/>
    <w:rsid w:val="00EA2133"/>
    <w:rsid w:val="00EA23CD"/>
    <w:rsid w:val="00EA40AB"/>
    <w:rsid w:val="00EA4C5F"/>
    <w:rsid w:val="00EA510A"/>
    <w:rsid w:val="00EA578B"/>
    <w:rsid w:val="00EA5B69"/>
    <w:rsid w:val="00EA5F14"/>
    <w:rsid w:val="00EA6A8A"/>
    <w:rsid w:val="00EA6C5D"/>
    <w:rsid w:val="00EA6E5B"/>
    <w:rsid w:val="00EA727B"/>
    <w:rsid w:val="00EA7AC9"/>
    <w:rsid w:val="00EB0378"/>
    <w:rsid w:val="00EB0D31"/>
    <w:rsid w:val="00EB1106"/>
    <w:rsid w:val="00EB1604"/>
    <w:rsid w:val="00EB190F"/>
    <w:rsid w:val="00EB19B3"/>
    <w:rsid w:val="00EB1B89"/>
    <w:rsid w:val="00EB1ED3"/>
    <w:rsid w:val="00EB1FC2"/>
    <w:rsid w:val="00EB21B0"/>
    <w:rsid w:val="00EB326B"/>
    <w:rsid w:val="00EB3472"/>
    <w:rsid w:val="00EB3741"/>
    <w:rsid w:val="00EB3C10"/>
    <w:rsid w:val="00EB3DC8"/>
    <w:rsid w:val="00EB44A2"/>
    <w:rsid w:val="00EB5070"/>
    <w:rsid w:val="00EB5B3F"/>
    <w:rsid w:val="00EB5B7D"/>
    <w:rsid w:val="00EB5E4E"/>
    <w:rsid w:val="00EB6282"/>
    <w:rsid w:val="00EB69B2"/>
    <w:rsid w:val="00EB6D99"/>
    <w:rsid w:val="00EB76E3"/>
    <w:rsid w:val="00EB7AE0"/>
    <w:rsid w:val="00EC11A8"/>
    <w:rsid w:val="00EC1B13"/>
    <w:rsid w:val="00EC3153"/>
    <w:rsid w:val="00EC3E6F"/>
    <w:rsid w:val="00EC415F"/>
    <w:rsid w:val="00EC4353"/>
    <w:rsid w:val="00EC4672"/>
    <w:rsid w:val="00EC46E2"/>
    <w:rsid w:val="00EC4878"/>
    <w:rsid w:val="00EC5054"/>
    <w:rsid w:val="00EC52B3"/>
    <w:rsid w:val="00EC660D"/>
    <w:rsid w:val="00EC6E7F"/>
    <w:rsid w:val="00EC78F9"/>
    <w:rsid w:val="00EC7D13"/>
    <w:rsid w:val="00EC7DB1"/>
    <w:rsid w:val="00EC7ED9"/>
    <w:rsid w:val="00EC7F52"/>
    <w:rsid w:val="00ED076C"/>
    <w:rsid w:val="00ED087E"/>
    <w:rsid w:val="00ED0CAC"/>
    <w:rsid w:val="00ED0F29"/>
    <w:rsid w:val="00ED1088"/>
    <w:rsid w:val="00ED1B4D"/>
    <w:rsid w:val="00ED267E"/>
    <w:rsid w:val="00ED2F8A"/>
    <w:rsid w:val="00ED305E"/>
    <w:rsid w:val="00ED3126"/>
    <w:rsid w:val="00ED3ED4"/>
    <w:rsid w:val="00ED3EE4"/>
    <w:rsid w:val="00ED4013"/>
    <w:rsid w:val="00ED41DC"/>
    <w:rsid w:val="00ED4B5E"/>
    <w:rsid w:val="00ED4E7B"/>
    <w:rsid w:val="00ED4EC8"/>
    <w:rsid w:val="00ED517B"/>
    <w:rsid w:val="00ED524C"/>
    <w:rsid w:val="00ED529F"/>
    <w:rsid w:val="00ED530D"/>
    <w:rsid w:val="00ED588D"/>
    <w:rsid w:val="00ED5DEE"/>
    <w:rsid w:val="00ED68E4"/>
    <w:rsid w:val="00ED6D9F"/>
    <w:rsid w:val="00ED700A"/>
    <w:rsid w:val="00ED7A9A"/>
    <w:rsid w:val="00EE0555"/>
    <w:rsid w:val="00EE086F"/>
    <w:rsid w:val="00EE0EA4"/>
    <w:rsid w:val="00EE0EBE"/>
    <w:rsid w:val="00EE1851"/>
    <w:rsid w:val="00EE19D1"/>
    <w:rsid w:val="00EE2684"/>
    <w:rsid w:val="00EE375A"/>
    <w:rsid w:val="00EE4523"/>
    <w:rsid w:val="00EE4B25"/>
    <w:rsid w:val="00EE4BDE"/>
    <w:rsid w:val="00EE5339"/>
    <w:rsid w:val="00EE5572"/>
    <w:rsid w:val="00EE5BCC"/>
    <w:rsid w:val="00EE62E2"/>
    <w:rsid w:val="00EE63FA"/>
    <w:rsid w:val="00EE6849"/>
    <w:rsid w:val="00EE6850"/>
    <w:rsid w:val="00EE6A66"/>
    <w:rsid w:val="00EE6D56"/>
    <w:rsid w:val="00EE7A9E"/>
    <w:rsid w:val="00EE7F15"/>
    <w:rsid w:val="00EE7F4D"/>
    <w:rsid w:val="00EF033D"/>
    <w:rsid w:val="00EF098B"/>
    <w:rsid w:val="00EF0AF7"/>
    <w:rsid w:val="00EF10DC"/>
    <w:rsid w:val="00EF19CF"/>
    <w:rsid w:val="00EF23CD"/>
    <w:rsid w:val="00EF26B1"/>
    <w:rsid w:val="00EF3FFC"/>
    <w:rsid w:val="00EF4ED9"/>
    <w:rsid w:val="00EF4F3C"/>
    <w:rsid w:val="00EF577C"/>
    <w:rsid w:val="00EF5807"/>
    <w:rsid w:val="00EF5E19"/>
    <w:rsid w:val="00EF6169"/>
    <w:rsid w:val="00EF61B8"/>
    <w:rsid w:val="00EF72BE"/>
    <w:rsid w:val="00EF7BCD"/>
    <w:rsid w:val="00F00867"/>
    <w:rsid w:val="00F00DD4"/>
    <w:rsid w:val="00F0116E"/>
    <w:rsid w:val="00F01DB7"/>
    <w:rsid w:val="00F02047"/>
    <w:rsid w:val="00F02B33"/>
    <w:rsid w:val="00F04E25"/>
    <w:rsid w:val="00F0574A"/>
    <w:rsid w:val="00F05D4E"/>
    <w:rsid w:val="00F06888"/>
    <w:rsid w:val="00F06D65"/>
    <w:rsid w:val="00F06E07"/>
    <w:rsid w:val="00F07464"/>
    <w:rsid w:val="00F0785B"/>
    <w:rsid w:val="00F10634"/>
    <w:rsid w:val="00F10901"/>
    <w:rsid w:val="00F11185"/>
    <w:rsid w:val="00F1140F"/>
    <w:rsid w:val="00F119C1"/>
    <w:rsid w:val="00F12ABA"/>
    <w:rsid w:val="00F12C67"/>
    <w:rsid w:val="00F13D76"/>
    <w:rsid w:val="00F13EC4"/>
    <w:rsid w:val="00F1477F"/>
    <w:rsid w:val="00F14B83"/>
    <w:rsid w:val="00F14ED7"/>
    <w:rsid w:val="00F159F5"/>
    <w:rsid w:val="00F15C6E"/>
    <w:rsid w:val="00F15CC3"/>
    <w:rsid w:val="00F15EDF"/>
    <w:rsid w:val="00F16E87"/>
    <w:rsid w:val="00F179F2"/>
    <w:rsid w:val="00F20386"/>
    <w:rsid w:val="00F2074E"/>
    <w:rsid w:val="00F20956"/>
    <w:rsid w:val="00F209BD"/>
    <w:rsid w:val="00F2146D"/>
    <w:rsid w:val="00F220C2"/>
    <w:rsid w:val="00F2293B"/>
    <w:rsid w:val="00F22D4A"/>
    <w:rsid w:val="00F23991"/>
    <w:rsid w:val="00F23D55"/>
    <w:rsid w:val="00F23EFD"/>
    <w:rsid w:val="00F2445B"/>
    <w:rsid w:val="00F2463F"/>
    <w:rsid w:val="00F24BEB"/>
    <w:rsid w:val="00F261E2"/>
    <w:rsid w:val="00F261F3"/>
    <w:rsid w:val="00F26331"/>
    <w:rsid w:val="00F26563"/>
    <w:rsid w:val="00F2684E"/>
    <w:rsid w:val="00F26B60"/>
    <w:rsid w:val="00F270FD"/>
    <w:rsid w:val="00F2747C"/>
    <w:rsid w:val="00F278F6"/>
    <w:rsid w:val="00F30E2F"/>
    <w:rsid w:val="00F31020"/>
    <w:rsid w:val="00F313B1"/>
    <w:rsid w:val="00F316C1"/>
    <w:rsid w:val="00F317FB"/>
    <w:rsid w:val="00F31DC5"/>
    <w:rsid w:val="00F3268F"/>
    <w:rsid w:val="00F32CFB"/>
    <w:rsid w:val="00F32DBA"/>
    <w:rsid w:val="00F32EF4"/>
    <w:rsid w:val="00F33B05"/>
    <w:rsid w:val="00F340F4"/>
    <w:rsid w:val="00F34AD8"/>
    <w:rsid w:val="00F35866"/>
    <w:rsid w:val="00F35E8E"/>
    <w:rsid w:val="00F365E1"/>
    <w:rsid w:val="00F36D02"/>
    <w:rsid w:val="00F37AD6"/>
    <w:rsid w:val="00F37B47"/>
    <w:rsid w:val="00F400C0"/>
    <w:rsid w:val="00F407D9"/>
    <w:rsid w:val="00F41325"/>
    <w:rsid w:val="00F41ADF"/>
    <w:rsid w:val="00F41D6B"/>
    <w:rsid w:val="00F41E4B"/>
    <w:rsid w:val="00F4211A"/>
    <w:rsid w:val="00F423F8"/>
    <w:rsid w:val="00F4301A"/>
    <w:rsid w:val="00F43143"/>
    <w:rsid w:val="00F432FC"/>
    <w:rsid w:val="00F43832"/>
    <w:rsid w:val="00F43A73"/>
    <w:rsid w:val="00F43AC0"/>
    <w:rsid w:val="00F43AE4"/>
    <w:rsid w:val="00F448A6"/>
    <w:rsid w:val="00F44AE8"/>
    <w:rsid w:val="00F44F91"/>
    <w:rsid w:val="00F45116"/>
    <w:rsid w:val="00F45255"/>
    <w:rsid w:val="00F4562F"/>
    <w:rsid w:val="00F458F7"/>
    <w:rsid w:val="00F45C26"/>
    <w:rsid w:val="00F45E06"/>
    <w:rsid w:val="00F46661"/>
    <w:rsid w:val="00F46707"/>
    <w:rsid w:val="00F46A4E"/>
    <w:rsid w:val="00F46D7C"/>
    <w:rsid w:val="00F474D8"/>
    <w:rsid w:val="00F47AAE"/>
    <w:rsid w:val="00F50724"/>
    <w:rsid w:val="00F5287B"/>
    <w:rsid w:val="00F53098"/>
    <w:rsid w:val="00F538FD"/>
    <w:rsid w:val="00F53E83"/>
    <w:rsid w:val="00F54277"/>
    <w:rsid w:val="00F54440"/>
    <w:rsid w:val="00F54AED"/>
    <w:rsid w:val="00F5558A"/>
    <w:rsid w:val="00F55A05"/>
    <w:rsid w:val="00F55CC6"/>
    <w:rsid w:val="00F55E35"/>
    <w:rsid w:val="00F55FB2"/>
    <w:rsid w:val="00F565B3"/>
    <w:rsid w:val="00F568DF"/>
    <w:rsid w:val="00F56D2E"/>
    <w:rsid w:val="00F570EF"/>
    <w:rsid w:val="00F57547"/>
    <w:rsid w:val="00F5793B"/>
    <w:rsid w:val="00F57AA1"/>
    <w:rsid w:val="00F57E21"/>
    <w:rsid w:val="00F60A2C"/>
    <w:rsid w:val="00F60D1E"/>
    <w:rsid w:val="00F60E0F"/>
    <w:rsid w:val="00F60FF3"/>
    <w:rsid w:val="00F610A0"/>
    <w:rsid w:val="00F615D6"/>
    <w:rsid w:val="00F619F6"/>
    <w:rsid w:val="00F626A7"/>
    <w:rsid w:val="00F628CE"/>
    <w:rsid w:val="00F62C3B"/>
    <w:rsid w:val="00F62DD7"/>
    <w:rsid w:val="00F6349C"/>
    <w:rsid w:val="00F63808"/>
    <w:rsid w:val="00F638DC"/>
    <w:rsid w:val="00F63D41"/>
    <w:rsid w:val="00F64DC6"/>
    <w:rsid w:val="00F66714"/>
    <w:rsid w:val="00F66A94"/>
    <w:rsid w:val="00F67349"/>
    <w:rsid w:val="00F67467"/>
    <w:rsid w:val="00F679BF"/>
    <w:rsid w:val="00F70176"/>
    <w:rsid w:val="00F70B27"/>
    <w:rsid w:val="00F70C5A"/>
    <w:rsid w:val="00F70F18"/>
    <w:rsid w:val="00F71222"/>
    <w:rsid w:val="00F7190E"/>
    <w:rsid w:val="00F7214D"/>
    <w:rsid w:val="00F72B6B"/>
    <w:rsid w:val="00F7341D"/>
    <w:rsid w:val="00F734A2"/>
    <w:rsid w:val="00F736FD"/>
    <w:rsid w:val="00F73933"/>
    <w:rsid w:val="00F73AA7"/>
    <w:rsid w:val="00F746D0"/>
    <w:rsid w:val="00F74779"/>
    <w:rsid w:val="00F75B34"/>
    <w:rsid w:val="00F766DB"/>
    <w:rsid w:val="00F76C18"/>
    <w:rsid w:val="00F76CA6"/>
    <w:rsid w:val="00F76CA8"/>
    <w:rsid w:val="00F76FED"/>
    <w:rsid w:val="00F77577"/>
    <w:rsid w:val="00F776F4"/>
    <w:rsid w:val="00F802D9"/>
    <w:rsid w:val="00F80EE8"/>
    <w:rsid w:val="00F8172F"/>
    <w:rsid w:val="00F81B40"/>
    <w:rsid w:val="00F824A8"/>
    <w:rsid w:val="00F82CE6"/>
    <w:rsid w:val="00F834D5"/>
    <w:rsid w:val="00F83B7E"/>
    <w:rsid w:val="00F83BAD"/>
    <w:rsid w:val="00F851BA"/>
    <w:rsid w:val="00F8534C"/>
    <w:rsid w:val="00F864FE"/>
    <w:rsid w:val="00F8656B"/>
    <w:rsid w:val="00F86C32"/>
    <w:rsid w:val="00F87105"/>
    <w:rsid w:val="00F913E0"/>
    <w:rsid w:val="00F9163A"/>
    <w:rsid w:val="00F92841"/>
    <w:rsid w:val="00F92A7F"/>
    <w:rsid w:val="00F92E6E"/>
    <w:rsid w:val="00F935FE"/>
    <w:rsid w:val="00F9497F"/>
    <w:rsid w:val="00F94C17"/>
    <w:rsid w:val="00F94EC1"/>
    <w:rsid w:val="00F9518A"/>
    <w:rsid w:val="00F953B7"/>
    <w:rsid w:val="00F95511"/>
    <w:rsid w:val="00F95545"/>
    <w:rsid w:val="00F95BC0"/>
    <w:rsid w:val="00F96019"/>
    <w:rsid w:val="00F96965"/>
    <w:rsid w:val="00F96AA4"/>
    <w:rsid w:val="00F96D47"/>
    <w:rsid w:val="00F971D6"/>
    <w:rsid w:val="00F9765C"/>
    <w:rsid w:val="00FA1818"/>
    <w:rsid w:val="00FA1A2A"/>
    <w:rsid w:val="00FA2399"/>
    <w:rsid w:val="00FA31CC"/>
    <w:rsid w:val="00FA3D39"/>
    <w:rsid w:val="00FA4198"/>
    <w:rsid w:val="00FA4398"/>
    <w:rsid w:val="00FA485C"/>
    <w:rsid w:val="00FA48BF"/>
    <w:rsid w:val="00FA5908"/>
    <w:rsid w:val="00FA5B61"/>
    <w:rsid w:val="00FA6546"/>
    <w:rsid w:val="00FA67CC"/>
    <w:rsid w:val="00FA6EB7"/>
    <w:rsid w:val="00FA7587"/>
    <w:rsid w:val="00FA75FD"/>
    <w:rsid w:val="00FB01B1"/>
    <w:rsid w:val="00FB038C"/>
    <w:rsid w:val="00FB0794"/>
    <w:rsid w:val="00FB09A7"/>
    <w:rsid w:val="00FB1089"/>
    <w:rsid w:val="00FB1446"/>
    <w:rsid w:val="00FB2CA1"/>
    <w:rsid w:val="00FB31EA"/>
    <w:rsid w:val="00FB3B46"/>
    <w:rsid w:val="00FB5468"/>
    <w:rsid w:val="00FB5777"/>
    <w:rsid w:val="00FB6257"/>
    <w:rsid w:val="00FB62E9"/>
    <w:rsid w:val="00FB64BC"/>
    <w:rsid w:val="00FB76A6"/>
    <w:rsid w:val="00FC02D5"/>
    <w:rsid w:val="00FC0837"/>
    <w:rsid w:val="00FC0C8C"/>
    <w:rsid w:val="00FC0EEC"/>
    <w:rsid w:val="00FC2621"/>
    <w:rsid w:val="00FC2706"/>
    <w:rsid w:val="00FC2B98"/>
    <w:rsid w:val="00FC3722"/>
    <w:rsid w:val="00FC3EFF"/>
    <w:rsid w:val="00FC4D88"/>
    <w:rsid w:val="00FC572A"/>
    <w:rsid w:val="00FC59DC"/>
    <w:rsid w:val="00FC5B29"/>
    <w:rsid w:val="00FC66B3"/>
    <w:rsid w:val="00FC674C"/>
    <w:rsid w:val="00FC75A1"/>
    <w:rsid w:val="00FC7ADC"/>
    <w:rsid w:val="00FC7D08"/>
    <w:rsid w:val="00FD078A"/>
    <w:rsid w:val="00FD09EE"/>
    <w:rsid w:val="00FD0DDA"/>
    <w:rsid w:val="00FD1256"/>
    <w:rsid w:val="00FD13D4"/>
    <w:rsid w:val="00FD29D4"/>
    <w:rsid w:val="00FD2DBC"/>
    <w:rsid w:val="00FD3329"/>
    <w:rsid w:val="00FD3638"/>
    <w:rsid w:val="00FD3BC7"/>
    <w:rsid w:val="00FD424C"/>
    <w:rsid w:val="00FD4627"/>
    <w:rsid w:val="00FD4905"/>
    <w:rsid w:val="00FD5256"/>
    <w:rsid w:val="00FD5691"/>
    <w:rsid w:val="00FD5721"/>
    <w:rsid w:val="00FD57CB"/>
    <w:rsid w:val="00FD5B5B"/>
    <w:rsid w:val="00FD5F76"/>
    <w:rsid w:val="00FD7A13"/>
    <w:rsid w:val="00FD7B31"/>
    <w:rsid w:val="00FE05A1"/>
    <w:rsid w:val="00FE05C1"/>
    <w:rsid w:val="00FE1896"/>
    <w:rsid w:val="00FE21E6"/>
    <w:rsid w:val="00FE29CA"/>
    <w:rsid w:val="00FE2EAF"/>
    <w:rsid w:val="00FE3160"/>
    <w:rsid w:val="00FE3458"/>
    <w:rsid w:val="00FE3CF8"/>
    <w:rsid w:val="00FE44C7"/>
    <w:rsid w:val="00FE51BB"/>
    <w:rsid w:val="00FE5298"/>
    <w:rsid w:val="00FE5E5F"/>
    <w:rsid w:val="00FE6045"/>
    <w:rsid w:val="00FE63B8"/>
    <w:rsid w:val="00FE658C"/>
    <w:rsid w:val="00FE6DCD"/>
    <w:rsid w:val="00FE72B9"/>
    <w:rsid w:val="00FE7574"/>
    <w:rsid w:val="00FE7805"/>
    <w:rsid w:val="00FF0D67"/>
    <w:rsid w:val="00FF13A9"/>
    <w:rsid w:val="00FF1713"/>
    <w:rsid w:val="00FF1DE7"/>
    <w:rsid w:val="00FF270B"/>
    <w:rsid w:val="00FF28D0"/>
    <w:rsid w:val="00FF2972"/>
    <w:rsid w:val="00FF2C99"/>
    <w:rsid w:val="00FF45F7"/>
    <w:rsid w:val="00FF5095"/>
    <w:rsid w:val="00FF5158"/>
    <w:rsid w:val="00FF5462"/>
    <w:rsid w:val="00FF5946"/>
    <w:rsid w:val="00FF640B"/>
    <w:rsid w:val="00FF6A32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F88E"/>
  <w15:docId w15:val="{56AA55A6-5495-4311-B9C4-020ADC13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22B"/>
  </w:style>
  <w:style w:type="paragraph" w:styleId="1">
    <w:name w:val="heading 1"/>
    <w:basedOn w:val="a"/>
    <w:next w:val="a"/>
    <w:link w:val="10"/>
    <w:qFormat/>
    <w:rsid w:val="000E27F1"/>
    <w:pPr>
      <w:keepNext/>
      <w:tabs>
        <w:tab w:val="num" w:pos="1804"/>
      </w:tabs>
      <w:spacing w:after="0" w:line="240" w:lineRule="auto"/>
      <w:ind w:left="1804" w:hanging="1095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E27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27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7F1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E27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27F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0E27F1"/>
  </w:style>
  <w:style w:type="paragraph" w:styleId="a3">
    <w:name w:val="Title"/>
    <w:basedOn w:val="a"/>
    <w:link w:val="a4"/>
    <w:qFormat/>
    <w:rsid w:val="000E27F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0E27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E2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6"/>
    <w:rsid w:val="000E27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rsid w:val="000E2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0E27F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0E27F1"/>
    <w:rPr>
      <w:rFonts w:ascii="Cambria" w:eastAsia="Times New Roman" w:hAnsi="Cambria" w:cs="Times New Roman"/>
      <w:sz w:val="24"/>
      <w:szCs w:val="24"/>
    </w:rPr>
  </w:style>
  <w:style w:type="character" w:styleId="a9">
    <w:name w:val="Hyperlink"/>
    <w:uiPriority w:val="99"/>
    <w:rsid w:val="000E27F1"/>
    <w:rPr>
      <w:color w:val="0000FF"/>
      <w:u w:val="single"/>
    </w:rPr>
  </w:style>
  <w:style w:type="paragraph" w:customStyle="1" w:styleId="Default">
    <w:name w:val="Default"/>
    <w:rsid w:val="000E2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4F6675"/>
    <w:pPr>
      <w:tabs>
        <w:tab w:val="left" w:pos="0"/>
        <w:tab w:val="right" w:leader="dot" w:pos="10490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ED41DC"/>
    <w:pPr>
      <w:tabs>
        <w:tab w:val="right" w:leader="dot" w:pos="10480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0E27F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E2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E2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E27F1"/>
  </w:style>
  <w:style w:type="paragraph" w:styleId="ad">
    <w:name w:val="List Paragraph"/>
    <w:basedOn w:val="a"/>
    <w:uiPriority w:val="34"/>
    <w:qFormat/>
    <w:rsid w:val="000E27F1"/>
    <w:pPr>
      <w:spacing w:before="100" w:beforeAutospacing="1"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rsid w:val="000E27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0E27F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47A99"/>
    <w:pPr>
      <w:spacing w:beforeAutospacing="1" w:after="0" w:line="240" w:lineRule="auto"/>
      <w:ind w:firstLine="7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f0"/>
    <w:rsid w:val="00962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5B459B"/>
    <w:rPr>
      <w:color w:val="800080"/>
      <w:u w:val="single"/>
    </w:rPr>
  </w:style>
  <w:style w:type="paragraph" w:customStyle="1" w:styleId="font5">
    <w:name w:val="font5"/>
    <w:basedOn w:val="a"/>
    <w:rsid w:val="005B45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459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45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45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B4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B4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5B4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B45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5B4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B45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5B45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5B45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5B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5B459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5B459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5B459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5C67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67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table" w:customStyle="1" w:styleId="22">
    <w:name w:val="Сетка таблицы2"/>
    <w:basedOn w:val="a1"/>
    <w:next w:val="af0"/>
    <w:uiPriority w:val="59"/>
    <w:rsid w:val="00DA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F3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743C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743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743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2">
    <w:name w:val="No Spacing"/>
    <w:uiPriority w:val="1"/>
    <w:qFormat/>
    <w:rsid w:val="00095553"/>
    <w:pPr>
      <w:spacing w:after="0" w:line="240" w:lineRule="auto"/>
    </w:pPr>
  </w:style>
  <w:style w:type="character" w:styleId="af3">
    <w:name w:val="Unresolved Mention"/>
    <w:basedOn w:val="a0"/>
    <w:uiPriority w:val="99"/>
    <w:semiHidden/>
    <w:unhideWhenUsed/>
    <w:rsid w:val="00B74FD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4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DD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D346A"/>
  </w:style>
  <w:style w:type="table" w:customStyle="1" w:styleId="4">
    <w:name w:val="Сетка таблицы4"/>
    <w:basedOn w:val="a1"/>
    <w:next w:val="af0"/>
    <w:rsid w:val="00246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hyperlink" Target="mailto:Kontrol_lr@mail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4C9E-E7CA-4B41-A7EF-2769C986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48</Pages>
  <Words>11679</Words>
  <Characters>66573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kontrol_2</dc:creator>
  <cp:lastModifiedBy>Галина КСО МО Ленский район</cp:lastModifiedBy>
  <cp:revision>2228</cp:revision>
  <cp:lastPrinted>2023-12-08T02:27:00Z</cp:lastPrinted>
  <dcterms:created xsi:type="dcterms:W3CDTF">2023-11-07T05:36:00Z</dcterms:created>
  <dcterms:modified xsi:type="dcterms:W3CDTF">2023-12-15T00:11:00Z</dcterms:modified>
</cp:coreProperties>
</file>