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7361CC" w:rsidP="00434B6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от «</w:t>
            </w:r>
            <w:bookmarkStart w:id="0" w:name="_GoBack"/>
            <w:r w:rsidR="00434B61" w:rsidRPr="00434B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434B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C52931" w:rsidRPr="00434B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434B61" w:rsidRPr="00434B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434B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7327A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47529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52931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52931" w:rsidRPr="00434B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434B61" w:rsidRPr="00434B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01-03-10/4</w:t>
            </w:r>
            <w:r w:rsidRPr="00434B6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E25F80" w:rsidRPr="00E25F80" w:rsidTr="002E299D">
        <w:trPr>
          <w:jc w:val="center"/>
        </w:trPr>
        <w:tc>
          <w:tcPr>
            <w:tcW w:w="9889" w:type="dxa"/>
            <w:shd w:val="clear" w:color="auto" w:fill="auto"/>
          </w:tcPr>
          <w:p w:rsidR="00302A45" w:rsidRDefault="004D6C77" w:rsidP="00327127">
            <w:pPr>
              <w:jc w:val="center"/>
              <w:rPr>
                <w:b/>
                <w:sz w:val="28"/>
                <w:szCs w:val="28"/>
              </w:rPr>
            </w:pPr>
            <w:r w:rsidRPr="00E25F80">
              <w:rPr>
                <w:b/>
                <w:sz w:val="28"/>
                <w:szCs w:val="28"/>
              </w:rPr>
              <w:t>О</w:t>
            </w:r>
            <w:r w:rsidR="00327127" w:rsidRPr="00E25F80">
              <w:rPr>
                <w:b/>
                <w:sz w:val="28"/>
                <w:szCs w:val="28"/>
              </w:rPr>
              <w:t xml:space="preserve"> </w:t>
            </w:r>
            <w:r w:rsidR="00302A45">
              <w:rPr>
                <w:b/>
                <w:sz w:val="28"/>
                <w:szCs w:val="28"/>
              </w:rPr>
              <w:t xml:space="preserve">внесении изменений в постановление </w:t>
            </w:r>
            <w:proofErr w:type="spellStart"/>
            <w:r w:rsidR="00302A45">
              <w:rPr>
                <w:b/>
                <w:sz w:val="28"/>
                <w:szCs w:val="28"/>
              </w:rPr>
              <w:t>и.о</w:t>
            </w:r>
            <w:proofErr w:type="spellEnd"/>
            <w:r w:rsidR="00302A45">
              <w:rPr>
                <w:b/>
                <w:sz w:val="28"/>
                <w:szCs w:val="28"/>
              </w:rPr>
              <w:t xml:space="preserve">. главы </w:t>
            </w:r>
          </w:p>
          <w:p w:rsidR="0074462D" w:rsidRPr="00E25F80" w:rsidRDefault="00302A45" w:rsidP="003271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</w:t>
            </w:r>
            <w:r w:rsidR="00A778F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.11.2023 №01-03-6</w:t>
            </w:r>
            <w:r w:rsidR="00A778FA">
              <w:rPr>
                <w:b/>
                <w:sz w:val="28"/>
                <w:szCs w:val="28"/>
              </w:rPr>
              <w:t>78</w:t>
            </w:r>
            <w:r>
              <w:rPr>
                <w:b/>
                <w:sz w:val="28"/>
                <w:szCs w:val="28"/>
              </w:rPr>
              <w:t>/3</w:t>
            </w:r>
          </w:p>
          <w:p w:rsidR="00616261" w:rsidRPr="00E25F80" w:rsidRDefault="00F45085" w:rsidP="0042264E">
            <w:pPr>
              <w:jc w:val="center"/>
              <w:rPr>
                <w:b/>
                <w:sz w:val="28"/>
                <w:szCs w:val="28"/>
              </w:rPr>
            </w:pPr>
            <w:r w:rsidRPr="00E25F80">
              <w:rPr>
                <w:b/>
                <w:spacing w:val="-1"/>
                <w:sz w:val="28"/>
                <w:szCs w:val="28"/>
              </w:rPr>
              <w:t xml:space="preserve"> </w:t>
            </w:r>
            <w:r w:rsidR="00BA2C4B" w:rsidRPr="00E25F80">
              <w:rPr>
                <w:b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74462D" w:rsidRPr="00E25F80" w:rsidRDefault="0074462D" w:rsidP="00065E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5F80">
        <w:rPr>
          <w:sz w:val="28"/>
          <w:szCs w:val="28"/>
        </w:rPr>
        <w:t xml:space="preserve">В </w:t>
      </w:r>
      <w:r w:rsidR="00302A45">
        <w:rPr>
          <w:sz w:val="28"/>
          <w:szCs w:val="28"/>
        </w:rPr>
        <w:t>с</w:t>
      </w:r>
      <w:r w:rsidR="00284BD7">
        <w:rPr>
          <w:sz w:val="28"/>
          <w:szCs w:val="28"/>
        </w:rPr>
        <w:t>вязи с</w:t>
      </w:r>
      <w:r w:rsidR="00302A45">
        <w:rPr>
          <w:sz w:val="28"/>
          <w:szCs w:val="28"/>
        </w:rPr>
        <w:t xml:space="preserve"> кадровыми </w:t>
      </w:r>
      <w:proofErr w:type="spellStart"/>
      <w:proofErr w:type="gramStart"/>
      <w:r w:rsidR="00302A45">
        <w:rPr>
          <w:sz w:val="28"/>
          <w:szCs w:val="28"/>
        </w:rPr>
        <w:t>перестановками</w:t>
      </w:r>
      <w:r w:rsidRPr="00E25F80">
        <w:rPr>
          <w:vanish/>
          <w:sz w:val="28"/>
          <w:szCs w:val="28"/>
        </w:rPr>
        <w:t>,</w:t>
      </w:r>
      <w:r w:rsidRPr="00E25F80">
        <w:rPr>
          <w:sz w:val="28"/>
          <w:szCs w:val="28"/>
        </w:rPr>
        <w:t>п</w:t>
      </w:r>
      <w:proofErr w:type="spellEnd"/>
      <w:proofErr w:type="gramEnd"/>
      <w:r w:rsidRPr="00E25F80">
        <w:rPr>
          <w:sz w:val="28"/>
          <w:szCs w:val="28"/>
        </w:rPr>
        <w:t xml:space="preserve"> о с т а н о в л я ю:</w:t>
      </w:r>
    </w:p>
    <w:p w:rsidR="00302A45" w:rsidRPr="00A778FA" w:rsidRDefault="00302A45" w:rsidP="00A778FA">
      <w:pPr>
        <w:pStyle w:val="a5"/>
        <w:numPr>
          <w:ilvl w:val="0"/>
          <w:numId w:val="26"/>
        </w:numPr>
        <w:spacing w:line="360" w:lineRule="auto"/>
        <w:ind w:left="0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от 1</w:t>
      </w:r>
      <w:r w:rsidR="00A778FA">
        <w:rPr>
          <w:sz w:val="28"/>
          <w:szCs w:val="28"/>
        </w:rPr>
        <w:t>6</w:t>
      </w:r>
      <w:r>
        <w:rPr>
          <w:sz w:val="28"/>
          <w:szCs w:val="28"/>
        </w:rPr>
        <w:t>.11.2023 №01-03-6</w:t>
      </w:r>
      <w:r w:rsidR="00A778FA">
        <w:rPr>
          <w:sz w:val="28"/>
          <w:szCs w:val="28"/>
        </w:rPr>
        <w:t>78</w:t>
      </w:r>
      <w:r>
        <w:rPr>
          <w:sz w:val="28"/>
          <w:szCs w:val="28"/>
        </w:rPr>
        <w:t xml:space="preserve">/3 </w:t>
      </w:r>
      <w:r w:rsidRPr="00A778FA">
        <w:rPr>
          <w:sz w:val="28"/>
          <w:szCs w:val="28"/>
        </w:rPr>
        <w:t>«</w:t>
      </w:r>
      <w:r w:rsidR="00A778FA" w:rsidRPr="00A778FA">
        <w:rPr>
          <w:sz w:val="28"/>
          <w:szCs w:val="28"/>
        </w:rPr>
        <w:t>О создании рабочей группы по вопросам разработки механизмов реализации мероприятий по обеспечению жильем работников бюджетной сферы, приватизации служебного муниципального жилого фонда муниципального образования «Ленский район» Республики Саха (Якутия)</w:t>
      </w:r>
      <w:r w:rsidRPr="00A778FA">
        <w:rPr>
          <w:sz w:val="28"/>
          <w:szCs w:val="28"/>
        </w:rPr>
        <w:t xml:space="preserve">» изложить приложение, согласно </w:t>
      </w:r>
      <w:r w:rsidR="00A778FA" w:rsidRPr="00A778FA">
        <w:rPr>
          <w:sz w:val="28"/>
          <w:szCs w:val="28"/>
        </w:rPr>
        <w:t>приложению,</w:t>
      </w:r>
      <w:r w:rsidRPr="00A778FA">
        <w:rPr>
          <w:sz w:val="28"/>
          <w:szCs w:val="28"/>
        </w:rPr>
        <w:t xml:space="preserve"> к настоящему постановлению.</w:t>
      </w:r>
    </w:p>
    <w:p w:rsidR="0074462D" w:rsidRPr="00302A45" w:rsidRDefault="00F63549" w:rsidP="00302A45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2A45">
        <w:rPr>
          <w:sz w:val="28"/>
          <w:szCs w:val="28"/>
        </w:rPr>
        <w:t>Главному специалисту управления делами (</w:t>
      </w:r>
      <w:proofErr w:type="spellStart"/>
      <w:r w:rsidRPr="00302A45">
        <w:rPr>
          <w:sz w:val="28"/>
          <w:szCs w:val="28"/>
        </w:rPr>
        <w:t>Иванская</w:t>
      </w:r>
      <w:proofErr w:type="spellEnd"/>
      <w:r w:rsidRPr="00302A45">
        <w:rPr>
          <w:sz w:val="28"/>
          <w:szCs w:val="28"/>
        </w:rPr>
        <w:t xml:space="preserve"> Е.С.) обеспечить опубликование настоящего постановления в средствах массовой информации и размещение на официальном сайте муниципального образования «Ленский район» Республики Саха (Якутия).</w:t>
      </w:r>
    </w:p>
    <w:p w:rsidR="00285060" w:rsidRDefault="00285060" w:rsidP="004121D0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5060">
        <w:rPr>
          <w:sz w:val="28"/>
          <w:szCs w:val="28"/>
        </w:rPr>
        <w:t>Настоящее постановление вступает в силу со дня его подписания</w:t>
      </w:r>
      <w:r w:rsidR="000B1C23" w:rsidRPr="00285060">
        <w:rPr>
          <w:sz w:val="28"/>
          <w:szCs w:val="28"/>
        </w:rPr>
        <w:t>.</w:t>
      </w:r>
    </w:p>
    <w:p w:rsidR="003D0BC1" w:rsidRPr="00285060" w:rsidRDefault="003D0BC1" w:rsidP="004121D0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5060">
        <w:rPr>
          <w:sz w:val="28"/>
          <w:szCs w:val="28"/>
        </w:rPr>
        <w:lastRenderedPageBreak/>
        <w:t>Контроль исполнения настоящего постановления оставляю за собой.</w:t>
      </w:r>
    </w:p>
    <w:p w:rsidR="003D0BC1" w:rsidRPr="003D0BC1" w:rsidRDefault="003D0BC1" w:rsidP="003D0BC1">
      <w:pPr>
        <w:spacing w:line="360" w:lineRule="auto"/>
        <w:rPr>
          <w:sz w:val="28"/>
          <w:szCs w:val="28"/>
        </w:rPr>
      </w:pPr>
    </w:p>
    <w:p w:rsidR="006C2F95" w:rsidRPr="006C2F95" w:rsidRDefault="006C2F95" w:rsidP="006C2F95">
      <w:p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2F95" w:rsidTr="006C2F95">
        <w:tc>
          <w:tcPr>
            <w:tcW w:w="5097" w:type="dxa"/>
          </w:tcPr>
          <w:p w:rsidR="006C2F95" w:rsidRDefault="0047327A" w:rsidP="006C2F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098" w:type="dxa"/>
          </w:tcPr>
          <w:p w:rsidR="006C2F95" w:rsidRDefault="006C2F95" w:rsidP="006C2F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А.В. Черепанов</w:t>
            </w: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05528C" w:rsidRDefault="0005528C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3D0BC1" w:rsidRPr="00327127" w:rsidRDefault="00464912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 xml:space="preserve">к постановлению главы  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МО «Ленский район»</w:t>
      </w:r>
    </w:p>
    <w:p w:rsidR="003D0BC1" w:rsidRPr="00327127" w:rsidRDefault="0047327A" w:rsidP="003D0BC1">
      <w:pPr>
        <w:tabs>
          <w:tab w:val="left" w:pos="6000"/>
        </w:tabs>
        <w:ind w:left="6096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__________2024</w:t>
      </w:r>
      <w:r w:rsidR="003D0BC1" w:rsidRPr="00327127">
        <w:rPr>
          <w:sz w:val="28"/>
          <w:szCs w:val="28"/>
        </w:rPr>
        <w:t>г</w:t>
      </w:r>
      <w:r w:rsidR="003D0BC1">
        <w:rPr>
          <w:sz w:val="28"/>
          <w:szCs w:val="28"/>
        </w:rPr>
        <w:t>.</w:t>
      </w:r>
    </w:p>
    <w:p w:rsidR="002E2F94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№_________________</w:t>
      </w:r>
    </w:p>
    <w:p w:rsidR="0005528C" w:rsidRDefault="0005528C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778FA" w:rsidRPr="00A778FA" w:rsidRDefault="00A778FA" w:rsidP="00285060">
      <w:pPr>
        <w:widowControl/>
        <w:autoSpaceDE/>
        <w:autoSpaceDN/>
        <w:adjustRightInd/>
        <w:spacing w:after="1"/>
        <w:jc w:val="center"/>
        <w:rPr>
          <w:b/>
          <w:sz w:val="28"/>
          <w:szCs w:val="28"/>
        </w:rPr>
      </w:pPr>
      <w:bookmarkStart w:id="1" w:name="sub_100"/>
      <w:bookmarkStart w:id="2" w:name="sub_500"/>
      <w:r w:rsidRPr="00A778FA">
        <w:rPr>
          <w:b/>
          <w:sz w:val="28"/>
          <w:szCs w:val="28"/>
        </w:rPr>
        <w:t>Состав</w:t>
      </w:r>
    </w:p>
    <w:p w:rsidR="00A778FA" w:rsidRPr="00A778FA" w:rsidRDefault="00A778FA" w:rsidP="00285060">
      <w:pPr>
        <w:widowControl/>
        <w:autoSpaceDE/>
        <w:autoSpaceDN/>
        <w:adjustRightInd/>
        <w:spacing w:after="1"/>
        <w:jc w:val="center"/>
        <w:rPr>
          <w:b/>
          <w:sz w:val="28"/>
          <w:szCs w:val="28"/>
        </w:rPr>
      </w:pPr>
      <w:r w:rsidRPr="00A778FA">
        <w:rPr>
          <w:b/>
          <w:sz w:val="28"/>
          <w:szCs w:val="28"/>
        </w:rPr>
        <w:t>рабочей группы по вопросам разработки механизмов реализации мероприятий по обеспечению жильем работников бюджетной сферы, приватизации служебного муниципального жилого фонда муниципального образования «Ленский район» Республики Саха (Якутия)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center"/>
        <w:rPr>
          <w:b/>
          <w:sz w:val="28"/>
          <w:szCs w:val="28"/>
        </w:rPr>
      </w:pP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r w:rsidRPr="00A778FA">
        <w:rPr>
          <w:sz w:val="28"/>
          <w:szCs w:val="28"/>
        </w:rPr>
        <w:t>Черепанов А.В.  - глав</w:t>
      </w:r>
      <w:r>
        <w:rPr>
          <w:sz w:val="28"/>
          <w:szCs w:val="28"/>
        </w:rPr>
        <w:t>а</w:t>
      </w:r>
      <w:r w:rsidRPr="00A778FA">
        <w:rPr>
          <w:sz w:val="28"/>
          <w:szCs w:val="28"/>
        </w:rPr>
        <w:t xml:space="preserve"> муниципального образования «Ленский район» – председатель</w:t>
      </w:r>
      <w:r w:rsidRPr="00A778FA">
        <w:t xml:space="preserve"> </w:t>
      </w:r>
      <w:r w:rsidRPr="00A778FA">
        <w:rPr>
          <w:sz w:val="28"/>
          <w:szCs w:val="28"/>
        </w:rPr>
        <w:t>рабочей группы;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r w:rsidRPr="00A778FA">
        <w:rPr>
          <w:sz w:val="28"/>
          <w:szCs w:val="28"/>
        </w:rPr>
        <w:t xml:space="preserve">Петров П.Л. - заместитель главы муниципального образования «Ленский район» по социальным вопросам </w:t>
      </w:r>
      <w:r w:rsidRPr="00A778FA">
        <w:t xml:space="preserve">- </w:t>
      </w:r>
      <w:r w:rsidRPr="00A778FA">
        <w:rPr>
          <w:sz w:val="28"/>
          <w:szCs w:val="28"/>
        </w:rPr>
        <w:t>заместитель председателя рабочей группы;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proofErr w:type="spellStart"/>
      <w:r w:rsidRPr="00A778FA">
        <w:rPr>
          <w:sz w:val="28"/>
          <w:szCs w:val="28"/>
        </w:rPr>
        <w:t>Годун</w:t>
      </w:r>
      <w:proofErr w:type="spellEnd"/>
      <w:r w:rsidRPr="00A778FA">
        <w:rPr>
          <w:sz w:val="28"/>
          <w:szCs w:val="28"/>
        </w:rPr>
        <w:t xml:space="preserve"> К.В. – ведущий специалист отдела по управлению недвижимостью муниципального казенного учреждения «Комитет имущественных отношений муниципального образования «Ленский район» - секретарь рабочей группы;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r w:rsidRPr="00A778FA">
        <w:rPr>
          <w:sz w:val="28"/>
          <w:szCs w:val="28"/>
        </w:rPr>
        <w:t>Члены рабочей группы: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r w:rsidRPr="00A778FA">
        <w:rPr>
          <w:sz w:val="28"/>
          <w:szCs w:val="28"/>
        </w:rPr>
        <w:lastRenderedPageBreak/>
        <w:t>Пляскина А.С. – председатель муниципального казенного учреждения «Комитет имущественных отношений муниципального образования «Ленский район»;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r w:rsidRPr="00A778FA">
        <w:rPr>
          <w:sz w:val="28"/>
          <w:szCs w:val="28"/>
        </w:rPr>
        <w:t>Олейник А.Н. – заместитель председателя муниципального казенного учреждения «Комитет имущественных отношений муниципального образования «Ленский район»;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proofErr w:type="spellStart"/>
      <w:r w:rsidRPr="00A778FA">
        <w:rPr>
          <w:sz w:val="28"/>
          <w:szCs w:val="28"/>
        </w:rPr>
        <w:t>Сабитова</w:t>
      </w:r>
      <w:proofErr w:type="spellEnd"/>
      <w:r w:rsidRPr="00A778FA">
        <w:rPr>
          <w:sz w:val="28"/>
          <w:szCs w:val="28"/>
        </w:rPr>
        <w:t xml:space="preserve"> О.В. – начальник отдела по управлению недвижимостью муниципального казенного учреждения «Комитет имущественных отношений муниципального образования «Ленский район»;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r w:rsidRPr="00A778FA">
        <w:rPr>
          <w:sz w:val="28"/>
          <w:szCs w:val="28"/>
        </w:rPr>
        <w:t>Симонова О.Н. - начальник правового отдела администрации муниципального образования «Ленский район»;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r w:rsidRPr="00A778FA">
        <w:rPr>
          <w:sz w:val="28"/>
          <w:szCs w:val="28"/>
        </w:rPr>
        <w:t>Кондратьева О.А.  – начальник управления инвестиционной и экономической политики администрации муниципального образования «Ленский район»;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proofErr w:type="spellStart"/>
      <w:r w:rsidRPr="00A778FA">
        <w:rPr>
          <w:sz w:val="28"/>
          <w:szCs w:val="28"/>
        </w:rPr>
        <w:t>Буторин</w:t>
      </w:r>
      <w:proofErr w:type="spellEnd"/>
      <w:r w:rsidRPr="00A778FA">
        <w:rPr>
          <w:sz w:val="28"/>
          <w:szCs w:val="28"/>
        </w:rPr>
        <w:t xml:space="preserve"> Д.В. – начальник отдела по муниципальному заказу администрации муниципального образования «Ленский район»;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r w:rsidRPr="00A778FA">
        <w:rPr>
          <w:sz w:val="28"/>
          <w:szCs w:val="28"/>
        </w:rPr>
        <w:t xml:space="preserve">Васильев С.В. – </w:t>
      </w:r>
      <w:proofErr w:type="spellStart"/>
      <w:r w:rsidR="00285060">
        <w:rPr>
          <w:sz w:val="28"/>
          <w:szCs w:val="28"/>
        </w:rPr>
        <w:t>и.о</w:t>
      </w:r>
      <w:proofErr w:type="spellEnd"/>
      <w:r w:rsidR="00285060">
        <w:rPr>
          <w:sz w:val="28"/>
          <w:szCs w:val="28"/>
        </w:rPr>
        <w:t xml:space="preserve">. </w:t>
      </w:r>
      <w:r w:rsidRPr="00A778FA">
        <w:rPr>
          <w:sz w:val="28"/>
          <w:szCs w:val="28"/>
        </w:rPr>
        <w:t>начальник</w:t>
      </w:r>
      <w:r w:rsidR="00285060">
        <w:rPr>
          <w:sz w:val="28"/>
          <w:szCs w:val="28"/>
        </w:rPr>
        <w:t>а</w:t>
      </w:r>
      <w:r w:rsidRPr="00A778FA">
        <w:rPr>
          <w:sz w:val="28"/>
          <w:szCs w:val="28"/>
        </w:rPr>
        <w:t xml:space="preserve"> управления капитального строительства администрации муниципального образования «Ленский район»;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r w:rsidRPr="00A778FA">
        <w:rPr>
          <w:sz w:val="28"/>
          <w:szCs w:val="28"/>
        </w:rPr>
        <w:t>Черкашина В.С. – главный специалист по ЖКХ администрации муниципального образования «Ленский район»;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proofErr w:type="spellStart"/>
      <w:r w:rsidRPr="00A778FA">
        <w:rPr>
          <w:sz w:val="28"/>
          <w:szCs w:val="28"/>
        </w:rPr>
        <w:t>Мозгова</w:t>
      </w:r>
      <w:proofErr w:type="spellEnd"/>
      <w:r w:rsidRPr="00A778FA">
        <w:rPr>
          <w:sz w:val="28"/>
          <w:szCs w:val="28"/>
        </w:rPr>
        <w:t xml:space="preserve"> Н.А. –  председатель Районного Совета депутатов муниципального образования «Ленский район»;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  <w:r w:rsidRPr="00A778FA">
        <w:rPr>
          <w:sz w:val="28"/>
          <w:szCs w:val="28"/>
        </w:rPr>
        <w:t>Корнилова И.Н. –  депутат Районного Совета депутатов муниципального образования «Ленский район».</w:t>
      </w: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sz w:val="28"/>
          <w:szCs w:val="28"/>
        </w:rPr>
      </w:pPr>
    </w:p>
    <w:p w:rsidR="00A778FA" w:rsidRPr="00A778FA" w:rsidRDefault="00A778FA" w:rsidP="00A778FA">
      <w:pPr>
        <w:widowControl/>
        <w:autoSpaceDE/>
        <w:autoSpaceDN/>
        <w:adjustRightInd/>
        <w:spacing w:after="1" w:line="360" w:lineRule="auto"/>
        <w:jc w:val="both"/>
        <w:outlineLvl w:val="0"/>
        <w:rPr>
          <w:b/>
          <w:sz w:val="28"/>
          <w:szCs w:val="28"/>
        </w:rPr>
      </w:pPr>
      <w:r w:rsidRPr="00A778FA">
        <w:rPr>
          <w:b/>
          <w:sz w:val="28"/>
          <w:szCs w:val="28"/>
        </w:rPr>
        <w:lastRenderedPageBreak/>
        <w:t xml:space="preserve">Председатель </w:t>
      </w:r>
    </w:p>
    <w:p w:rsidR="002E2F94" w:rsidRPr="00046A1F" w:rsidRDefault="00A778FA" w:rsidP="00A778FA">
      <w:pPr>
        <w:rPr>
          <w:b/>
          <w:sz w:val="28"/>
          <w:szCs w:val="28"/>
        </w:rPr>
      </w:pPr>
      <w:r w:rsidRPr="00A778FA">
        <w:rPr>
          <w:b/>
          <w:sz w:val="28"/>
          <w:szCs w:val="28"/>
        </w:rPr>
        <w:t>МКУ «КИО МО «Ленский район»</w:t>
      </w:r>
      <w:r w:rsidRPr="00A778FA">
        <w:rPr>
          <w:b/>
          <w:sz w:val="28"/>
          <w:szCs w:val="28"/>
        </w:rPr>
        <w:tab/>
      </w:r>
      <w:r w:rsidRPr="00A778FA">
        <w:rPr>
          <w:b/>
          <w:sz w:val="28"/>
          <w:szCs w:val="28"/>
        </w:rPr>
        <w:tab/>
      </w:r>
      <w:r w:rsidRPr="00A778FA">
        <w:rPr>
          <w:b/>
          <w:sz w:val="28"/>
          <w:szCs w:val="28"/>
        </w:rPr>
        <w:tab/>
      </w:r>
      <w:r w:rsidRPr="00A778FA">
        <w:rPr>
          <w:b/>
          <w:sz w:val="28"/>
          <w:szCs w:val="28"/>
        </w:rPr>
        <w:tab/>
      </w:r>
      <w:r w:rsidR="00285060">
        <w:rPr>
          <w:b/>
          <w:sz w:val="28"/>
          <w:szCs w:val="28"/>
        </w:rPr>
        <w:t xml:space="preserve">А.С. </w:t>
      </w:r>
      <w:r w:rsidRPr="00A778FA">
        <w:rPr>
          <w:b/>
          <w:sz w:val="28"/>
          <w:szCs w:val="28"/>
        </w:rPr>
        <w:t xml:space="preserve">Пляскина </w:t>
      </w: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bookmarkEnd w:id="1"/>
    <w:bookmarkEnd w:id="2"/>
    <w:p w:rsidR="00046A1F" w:rsidRPr="00046A1F" w:rsidRDefault="00046A1F" w:rsidP="00046A1F"/>
    <w:sectPr w:rsidR="00046A1F" w:rsidRPr="00046A1F" w:rsidSect="00BA2063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18" w:rsidRDefault="00D12418" w:rsidP="00AB4B97">
      <w:r>
        <w:separator/>
      </w:r>
    </w:p>
  </w:endnote>
  <w:endnote w:type="continuationSeparator" w:id="0">
    <w:p w:rsidR="00D12418" w:rsidRDefault="00D12418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a"/>
      <w:jc w:val="center"/>
    </w:pPr>
  </w:p>
  <w:p w:rsidR="008F43FA" w:rsidRDefault="008F43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18" w:rsidRDefault="00D12418" w:rsidP="00AB4B97">
      <w:r>
        <w:separator/>
      </w:r>
    </w:p>
  </w:footnote>
  <w:footnote w:type="continuationSeparator" w:id="0">
    <w:p w:rsidR="00D12418" w:rsidRDefault="00D12418" w:rsidP="00AB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742371"/>
      <w:docPartObj>
        <w:docPartGallery w:val="Page Numbers (Top of Page)"/>
        <w:docPartUnique/>
      </w:docPartObj>
    </w:sdtPr>
    <w:sdtEndPr/>
    <w:sdtContent>
      <w:p w:rsidR="00BA2063" w:rsidRDefault="00BA20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B61">
          <w:rPr>
            <w:noProof/>
          </w:rPr>
          <w:t>3</w:t>
        </w:r>
        <w:r>
          <w:fldChar w:fldCharType="end"/>
        </w:r>
      </w:p>
    </w:sdtContent>
  </w:sdt>
  <w:p w:rsidR="00A778FA" w:rsidRDefault="00A778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81048D"/>
    <w:multiLevelType w:val="multilevel"/>
    <w:tmpl w:val="A7C01B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C726DF"/>
    <w:multiLevelType w:val="multilevel"/>
    <w:tmpl w:val="FF8EA6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0505157"/>
    <w:multiLevelType w:val="hybridMultilevel"/>
    <w:tmpl w:val="0A88864A"/>
    <w:lvl w:ilvl="0" w:tplc="07E09FAC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4F175A9"/>
    <w:multiLevelType w:val="hybridMultilevel"/>
    <w:tmpl w:val="6F9C46A4"/>
    <w:lvl w:ilvl="0" w:tplc="07E09FAC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28EA4E1E"/>
    <w:multiLevelType w:val="hybridMultilevel"/>
    <w:tmpl w:val="DAF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252D"/>
    <w:multiLevelType w:val="multilevel"/>
    <w:tmpl w:val="DA207F2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F5B39F5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83CAA"/>
    <w:multiLevelType w:val="hybridMultilevel"/>
    <w:tmpl w:val="0F102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B3400"/>
    <w:multiLevelType w:val="hybridMultilevel"/>
    <w:tmpl w:val="3F6464DE"/>
    <w:lvl w:ilvl="0" w:tplc="68C8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E635B6"/>
    <w:multiLevelType w:val="hybridMultilevel"/>
    <w:tmpl w:val="8076D084"/>
    <w:lvl w:ilvl="0" w:tplc="BD5A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2EE7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E05D9"/>
    <w:multiLevelType w:val="hybridMultilevel"/>
    <w:tmpl w:val="292003A0"/>
    <w:lvl w:ilvl="0" w:tplc="68C816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5E4F49"/>
    <w:multiLevelType w:val="multilevel"/>
    <w:tmpl w:val="F1224A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B015983"/>
    <w:multiLevelType w:val="multilevel"/>
    <w:tmpl w:val="B9A8F9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C2E6416"/>
    <w:multiLevelType w:val="hybridMultilevel"/>
    <w:tmpl w:val="D8164D44"/>
    <w:lvl w:ilvl="0" w:tplc="A184B980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w w:val="100"/>
        <w:lang w:val="ru-RU" w:eastAsia="en-US" w:bidi="ar-SA"/>
      </w:rPr>
    </w:lvl>
    <w:lvl w:ilvl="1" w:tplc="020CE36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9B826C4E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4BBCEA7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9244D0CA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50FA076C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9EE3494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46C9D6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E2AA4C06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9" w15:restartNumberingAfterBreak="0">
    <w:nsid w:val="6D46748A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22"/>
  </w:num>
  <w:num w:numId="5">
    <w:abstractNumId w:val="0"/>
  </w:num>
  <w:num w:numId="6">
    <w:abstractNumId w:val="13"/>
  </w:num>
  <w:num w:numId="7">
    <w:abstractNumId w:val="30"/>
  </w:num>
  <w:num w:numId="8">
    <w:abstractNumId w:val="7"/>
  </w:num>
  <w:num w:numId="9">
    <w:abstractNumId w:val="20"/>
  </w:num>
  <w:num w:numId="10">
    <w:abstractNumId w:val="33"/>
  </w:num>
  <w:num w:numId="11">
    <w:abstractNumId w:val="1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4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29"/>
  </w:num>
  <w:num w:numId="22">
    <w:abstractNumId w:val="15"/>
  </w:num>
  <w:num w:numId="23">
    <w:abstractNumId w:val="6"/>
  </w:num>
  <w:num w:numId="24">
    <w:abstractNumId w:val="5"/>
  </w:num>
  <w:num w:numId="25">
    <w:abstractNumId w:val="3"/>
  </w:num>
  <w:num w:numId="26">
    <w:abstractNumId w:val="9"/>
  </w:num>
  <w:num w:numId="27">
    <w:abstractNumId w:val="21"/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25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B19"/>
    <w:rsid w:val="00003CA6"/>
    <w:rsid w:val="00005457"/>
    <w:rsid w:val="00025DD5"/>
    <w:rsid w:val="00045537"/>
    <w:rsid w:val="00046A1F"/>
    <w:rsid w:val="0005528C"/>
    <w:rsid w:val="00064255"/>
    <w:rsid w:val="00065E28"/>
    <w:rsid w:val="00066F66"/>
    <w:rsid w:val="00076909"/>
    <w:rsid w:val="000A7AE1"/>
    <w:rsid w:val="000B1C23"/>
    <w:rsid w:val="000B4BF4"/>
    <w:rsid w:val="000C26A7"/>
    <w:rsid w:val="000D27F9"/>
    <w:rsid w:val="000D739C"/>
    <w:rsid w:val="000F0AB2"/>
    <w:rsid w:val="001066B8"/>
    <w:rsid w:val="0011128A"/>
    <w:rsid w:val="001146A7"/>
    <w:rsid w:val="0013021D"/>
    <w:rsid w:val="001408BB"/>
    <w:rsid w:val="00140CC2"/>
    <w:rsid w:val="00140FDA"/>
    <w:rsid w:val="0014341C"/>
    <w:rsid w:val="00177BF1"/>
    <w:rsid w:val="00191B62"/>
    <w:rsid w:val="001929B5"/>
    <w:rsid w:val="001A614D"/>
    <w:rsid w:val="001B1341"/>
    <w:rsid w:val="001D4088"/>
    <w:rsid w:val="002016A6"/>
    <w:rsid w:val="002023F8"/>
    <w:rsid w:val="00210CDF"/>
    <w:rsid w:val="00213FA1"/>
    <w:rsid w:val="00215171"/>
    <w:rsid w:val="0022470E"/>
    <w:rsid w:val="00247B53"/>
    <w:rsid w:val="00250C75"/>
    <w:rsid w:val="00254F01"/>
    <w:rsid w:val="00260997"/>
    <w:rsid w:val="00263AB0"/>
    <w:rsid w:val="0026542E"/>
    <w:rsid w:val="00266E1F"/>
    <w:rsid w:val="00271E27"/>
    <w:rsid w:val="00272ABE"/>
    <w:rsid w:val="00281B79"/>
    <w:rsid w:val="00284BD7"/>
    <w:rsid w:val="00285060"/>
    <w:rsid w:val="00297FB7"/>
    <w:rsid w:val="002A1F6E"/>
    <w:rsid w:val="002B2000"/>
    <w:rsid w:val="002C14A3"/>
    <w:rsid w:val="002C57CA"/>
    <w:rsid w:val="002D6043"/>
    <w:rsid w:val="002E299D"/>
    <w:rsid w:val="002E2F94"/>
    <w:rsid w:val="002F0B78"/>
    <w:rsid w:val="002F527D"/>
    <w:rsid w:val="002F6548"/>
    <w:rsid w:val="00302A45"/>
    <w:rsid w:val="00327127"/>
    <w:rsid w:val="00327CD6"/>
    <w:rsid w:val="00331DAB"/>
    <w:rsid w:val="003436AD"/>
    <w:rsid w:val="0034489D"/>
    <w:rsid w:val="00355972"/>
    <w:rsid w:val="0035756C"/>
    <w:rsid w:val="003772E9"/>
    <w:rsid w:val="00393B25"/>
    <w:rsid w:val="003A2F9D"/>
    <w:rsid w:val="003B272B"/>
    <w:rsid w:val="003B51F5"/>
    <w:rsid w:val="003B5484"/>
    <w:rsid w:val="003C0257"/>
    <w:rsid w:val="003C10C5"/>
    <w:rsid w:val="003D0BC1"/>
    <w:rsid w:val="003D5AD7"/>
    <w:rsid w:val="003E154C"/>
    <w:rsid w:val="003E1E4F"/>
    <w:rsid w:val="003F2449"/>
    <w:rsid w:val="003F5463"/>
    <w:rsid w:val="003F6E4E"/>
    <w:rsid w:val="004139E0"/>
    <w:rsid w:val="00415593"/>
    <w:rsid w:val="00417B5F"/>
    <w:rsid w:val="00420245"/>
    <w:rsid w:val="00422031"/>
    <w:rsid w:val="0042264E"/>
    <w:rsid w:val="00424735"/>
    <w:rsid w:val="00434B61"/>
    <w:rsid w:val="00457AAF"/>
    <w:rsid w:val="004638E4"/>
    <w:rsid w:val="00464912"/>
    <w:rsid w:val="004725DE"/>
    <w:rsid w:val="0047327A"/>
    <w:rsid w:val="004732BB"/>
    <w:rsid w:val="0047529A"/>
    <w:rsid w:val="00481ABA"/>
    <w:rsid w:val="004B7B0D"/>
    <w:rsid w:val="004C2ABD"/>
    <w:rsid w:val="004C70BC"/>
    <w:rsid w:val="004D0126"/>
    <w:rsid w:val="004D339B"/>
    <w:rsid w:val="004D6C77"/>
    <w:rsid w:val="004E389A"/>
    <w:rsid w:val="004F0205"/>
    <w:rsid w:val="004F10B4"/>
    <w:rsid w:val="00501766"/>
    <w:rsid w:val="00504B31"/>
    <w:rsid w:val="005110C5"/>
    <w:rsid w:val="005123A6"/>
    <w:rsid w:val="00555806"/>
    <w:rsid w:val="00576745"/>
    <w:rsid w:val="0058628F"/>
    <w:rsid w:val="00594F09"/>
    <w:rsid w:val="005B0309"/>
    <w:rsid w:val="005B1ACD"/>
    <w:rsid w:val="005B5E22"/>
    <w:rsid w:val="005C133F"/>
    <w:rsid w:val="005C254B"/>
    <w:rsid w:val="005D48FA"/>
    <w:rsid w:val="005E0330"/>
    <w:rsid w:val="005E1BAE"/>
    <w:rsid w:val="005E7D6C"/>
    <w:rsid w:val="005F3A40"/>
    <w:rsid w:val="00602ECA"/>
    <w:rsid w:val="00604886"/>
    <w:rsid w:val="00605093"/>
    <w:rsid w:val="00616261"/>
    <w:rsid w:val="00626A92"/>
    <w:rsid w:val="006426A3"/>
    <w:rsid w:val="00642E00"/>
    <w:rsid w:val="00654184"/>
    <w:rsid w:val="00675233"/>
    <w:rsid w:val="00681592"/>
    <w:rsid w:val="006822E7"/>
    <w:rsid w:val="00684C5E"/>
    <w:rsid w:val="00686D80"/>
    <w:rsid w:val="00687EB6"/>
    <w:rsid w:val="00693D1F"/>
    <w:rsid w:val="006A48FF"/>
    <w:rsid w:val="006B4CB1"/>
    <w:rsid w:val="006C2F95"/>
    <w:rsid w:val="006F1D4C"/>
    <w:rsid w:val="006F6346"/>
    <w:rsid w:val="007023D2"/>
    <w:rsid w:val="00706820"/>
    <w:rsid w:val="007105B0"/>
    <w:rsid w:val="00731989"/>
    <w:rsid w:val="00731C74"/>
    <w:rsid w:val="0073334D"/>
    <w:rsid w:val="007361CC"/>
    <w:rsid w:val="0074462D"/>
    <w:rsid w:val="007519A8"/>
    <w:rsid w:val="0075357F"/>
    <w:rsid w:val="007759BE"/>
    <w:rsid w:val="007957F5"/>
    <w:rsid w:val="00796FFC"/>
    <w:rsid w:val="007C0995"/>
    <w:rsid w:val="007D07AD"/>
    <w:rsid w:val="007D160B"/>
    <w:rsid w:val="007D5797"/>
    <w:rsid w:val="007D60CA"/>
    <w:rsid w:val="007F3973"/>
    <w:rsid w:val="00803B11"/>
    <w:rsid w:val="00810D2B"/>
    <w:rsid w:val="00822CB9"/>
    <w:rsid w:val="00824A0F"/>
    <w:rsid w:val="00826AF8"/>
    <w:rsid w:val="00826D2C"/>
    <w:rsid w:val="00834E73"/>
    <w:rsid w:val="00844B38"/>
    <w:rsid w:val="0084712C"/>
    <w:rsid w:val="008562FF"/>
    <w:rsid w:val="00881793"/>
    <w:rsid w:val="00881D8D"/>
    <w:rsid w:val="00895E7F"/>
    <w:rsid w:val="008B4B94"/>
    <w:rsid w:val="008C1D9F"/>
    <w:rsid w:val="008C6318"/>
    <w:rsid w:val="008D63DE"/>
    <w:rsid w:val="008E2E85"/>
    <w:rsid w:val="008E3F7C"/>
    <w:rsid w:val="008E3FFF"/>
    <w:rsid w:val="008F43FA"/>
    <w:rsid w:val="008F5C33"/>
    <w:rsid w:val="00906F95"/>
    <w:rsid w:val="009365A6"/>
    <w:rsid w:val="00942C6B"/>
    <w:rsid w:val="009446F8"/>
    <w:rsid w:val="00955964"/>
    <w:rsid w:val="00966726"/>
    <w:rsid w:val="00973354"/>
    <w:rsid w:val="009802B1"/>
    <w:rsid w:val="009816E6"/>
    <w:rsid w:val="0099267E"/>
    <w:rsid w:val="00994671"/>
    <w:rsid w:val="009A6553"/>
    <w:rsid w:val="009C0DBC"/>
    <w:rsid w:val="009D0A88"/>
    <w:rsid w:val="009D3807"/>
    <w:rsid w:val="009E158C"/>
    <w:rsid w:val="009E66C1"/>
    <w:rsid w:val="00A07DB9"/>
    <w:rsid w:val="00A113EF"/>
    <w:rsid w:val="00A1178E"/>
    <w:rsid w:val="00A11A0C"/>
    <w:rsid w:val="00A11A48"/>
    <w:rsid w:val="00A15C52"/>
    <w:rsid w:val="00A23D24"/>
    <w:rsid w:val="00A36567"/>
    <w:rsid w:val="00A42A00"/>
    <w:rsid w:val="00A44996"/>
    <w:rsid w:val="00A45B6B"/>
    <w:rsid w:val="00A6092B"/>
    <w:rsid w:val="00A63515"/>
    <w:rsid w:val="00A66E67"/>
    <w:rsid w:val="00A77798"/>
    <w:rsid w:val="00A778FA"/>
    <w:rsid w:val="00A84D3D"/>
    <w:rsid w:val="00A85D2D"/>
    <w:rsid w:val="00A9791D"/>
    <w:rsid w:val="00AA367E"/>
    <w:rsid w:val="00AA45E6"/>
    <w:rsid w:val="00AB4B97"/>
    <w:rsid w:val="00AC641B"/>
    <w:rsid w:val="00AE4342"/>
    <w:rsid w:val="00AE6196"/>
    <w:rsid w:val="00AE74F7"/>
    <w:rsid w:val="00AF4504"/>
    <w:rsid w:val="00B00F4B"/>
    <w:rsid w:val="00B02315"/>
    <w:rsid w:val="00B126C3"/>
    <w:rsid w:val="00B328E7"/>
    <w:rsid w:val="00B540A5"/>
    <w:rsid w:val="00B61CE8"/>
    <w:rsid w:val="00B765A3"/>
    <w:rsid w:val="00B77419"/>
    <w:rsid w:val="00B83A59"/>
    <w:rsid w:val="00BA2063"/>
    <w:rsid w:val="00BA2C4B"/>
    <w:rsid w:val="00BA78E1"/>
    <w:rsid w:val="00BA7AA2"/>
    <w:rsid w:val="00BC0D58"/>
    <w:rsid w:val="00BC1F18"/>
    <w:rsid w:val="00BC51C1"/>
    <w:rsid w:val="00BD175E"/>
    <w:rsid w:val="00BD28F8"/>
    <w:rsid w:val="00BD4D96"/>
    <w:rsid w:val="00BE57B1"/>
    <w:rsid w:val="00BF342D"/>
    <w:rsid w:val="00BF775B"/>
    <w:rsid w:val="00C02823"/>
    <w:rsid w:val="00C36CAE"/>
    <w:rsid w:val="00C42185"/>
    <w:rsid w:val="00C52931"/>
    <w:rsid w:val="00C630AA"/>
    <w:rsid w:val="00C70BAC"/>
    <w:rsid w:val="00CB15EB"/>
    <w:rsid w:val="00CD12AA"/>
    <w:rsid w:val="00CD559D"/>
    <w:rsid w:val="00CE1C0F"/>
    <w:rsid w:val="00CF7BD9"/>
    <w:rsid w:val="00D06EDD"/>
    <w:rsid w:val="00D12418"/>
    <w:rsid w:val="00D21DC4"/>
    <w:rsid w:val="00D30D5F"/>
    <w:rsid w:val="00D35D6C"/>
    <w:rsid w:val="00D44918"/>
    <w:rsid w:val="00D51E09"/>
    <w:rsid w:val="00D659BC"/>
    <w:rsid w:val="00D7462A"/>
    <w:rsid w:val="00D8111B"/>
    <w:rsid w:val="00DB0681"/>
    <w:rsid w:val="00DE1257"/>
    <w:rsid w:val="00DE763F"/>
    <w:rsid w:val="00DF153D"/>
    <w:rsid w:val="00E017AC"/>
    <w:rsid w:val="00E10FD7"/>
    <w:rsid w:val="00E203AE"/>
    <w:rsid w:val="00E25F80"/>
    <w:rsid w:val="00E34A06"/>
    <w:rsid w:val="00E36B5C"/>
    <w:rsid w:val="00E77D57"/>
    <w:rsid w:val="00E843C6"/>
    <w:rsid w:val="00E85CAE"/>
    <w:rsid w:val="00E93059"/>
    <w:rsid w:val="00E97746"/>
    <w:rsid w:val="00EA5ECD"/>
    <w:rsid w:val="00EA7CA9"/>
    <w:rsid w:val="00EB7867"/>
    <w:rsid w:val="00EC134A"/>
    <w:rsid w:val="00ED259E"/>
    <w:rsid w:val="00EE0600"/>
    <w:rsid w:val="00EE2EDB"/>
    <w:rsid w:val="00EF2702"/>
    <w:rsid w:val="00F06AB9"/>
    <w:rsid w:val="00F06AE2"/>
    <w:rsid w:val="00F22A0D"/>
    <w:rsid w:val="00F37BEF"/>
    <w:rsid w:val="00F43320"/>
    <w:rsid w:val="00F45085"/>
    <w:rsid w:val="00F47FE7"/>
    <w:rsid w:val="00F63549"/>
    <w:rsid w:val="00F91A07"/>
    <w:rsid w:val="00F93546"/>
    <w:rsid w:val="00FA5D99"/>
    <w:rsid w:val="00FB56A9"/>
    <w:rsid w:val="00FC420E"/>
    <w:rsid w:val="00FE4463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0CC90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44B38"/>
    <w:rPr>
      <w:color w:val="0000FF"/>
      <w:u w:val="single"/>
    </w:rPr>
  </w:style>
  <w:style w:type="paragraph" w:styleId="HTML">
    <w:name w:val="HTML Preformatted"/>
    <w:basedOn w:val="a"/>
    <w:link w:val="HTML0"/>
    <w:rsid w:val="00834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4E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Body Text"/>
    <w:basedOn w:val="a"/>
    <w:link w:val="ae"/>
    <w:rsid w:val="0032712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327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2712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27127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327127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27127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126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C456-A48F-4BC7-9580-9172BEF7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2023-03-10T06:43:00Z</cp:lastPrinted>
  <dcterms:created xsi:type="dcterms:W3CDTF">2024-01-12T07:07:00Z</dcterms:created>
  <dcterms:modified xsi:type="dcterms:W3CDTF">2024-01-12T07:07:00Z</dcterms:modified>
</cp:coreProperties>
</file>