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736"/>
      </w:tblGrid>
      <w:tr w:rsidR="0052016C" w:rsidTr="00E06AEE">
        <w:trPr>
          <w:cantSplit/>
          <w:trHeight w:val="2102"/>
        </w:trPr>
        <w:tc>
          <w:tcPr>
            <w:tcW w:w="4072" w:type="dxa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29B61C4" wp14:editId="5E0270CC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52016C" w:rsidRDefault="0052016C" w:rsidP="00E06AEE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52016C" w:rsidRDefault="0052016C" w:rsidP="00E06AEE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52016C" w:rsidRDefault="0052016C" w:rsidP="0052016C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10031" w:type="dxa"/>
        <w:tblInd w:w="-34" w:type="dxa"/>
        <w:tblLook w:val="01E0" w:firstRow="1" w:lastRow="1" w:firstColumn="1" w:lastColumn="1" w:noHBand="0" w:noVBand="0"/>
      </w:tblPr>
      <w:tblGrid>
        <w:gridCol w:w="250"/>
        <w:gridCol w:w="4392"/>
        <w:gridCol w:w="4963"/>
        <w:gridCol w:w="426"/>
      </w:tblGrid>
      <w:tr w:rsidR="0052016C" w:rsidTr="00E06AEE">
        <w:trPr>
          <w:gridAfter w:val="1"/>
          <w:wAfter w:w="426" w:type="dxa"/>
          <w:trHeight w:val="572"/>
        </w:trPr>
        <w:tc>
          <w:tcPr>
            <w:tcW w:w="4642" w:type="dxa"/>
            <w:gridSpan w:val="2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52016C" w:rsidTr="00E06AEE">
        <w:trPr>
          <w:gridAfter w:val="1"/>
          <w:wAfter w:w="426" w:type="dxa"/>
          <w:trHeight w:val="497"/>
        </w:trPr>
        <w:tc>
          <w:tcPr>
            <w:tcW w:w="4642" w:type="dxa"/>
            <w:gridSpan w:val="2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52016C" w:rsidRDefault="0052016C" w:rsidP="00E06AE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52016C" w:rsidTr="00E06AEE">
        <w:trPr>
          <w:gridAfter w:val="1"/>
          <w:wAfter w:w="426" w:type="dxa"/>
          <w:trHeight w:val="671"/>
        </w:trPr>
        <w:tc>
          <w:tcPr>
            <w:tcW w:w="9605" w:type="dxa"/>
            <w:gridSpan w:val="3"/>
          </w:tcPr>
          <w:p w:rsidR="0052016C" w:rsidRDefault="0052016C" w:rsidP="00E06AE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52016C" w:rsidRDefault="00AB4B81" w:rsidP="00E06AE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от «</w:t>
            </w:r>
            <w:bookmarkStart w:id="0" w:name="_GoBack"/>
            <w:r w:rsidR="00697544"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16</w:t>
            </w:r>
            <w:r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697544"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января</w:t>
            </w:r>
            <w:r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2024</w:t>
            </w:r>
            <w:r w:rsidR="0052016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   № </w:t>
            </w:r>
            <w:r w:rsidR="0052016C"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697544"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01-03-16/4</w:t>
            </w:r>
            <w:r w:rsidR="0052016C" w:rsidRPr="0069754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52016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</w:t>
            </w:r>
          </w:p>
          <w:p w:rsidR="0052016C" w:rsidRDefault="0052016C" w:rsidP="00E06AE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52016C" w:rsidRPr="00184379" w:rsidTr="00E06AEE">
        <w:tblPrEx>
          <w:tblLook w:val="0000" w:firstRow="0" w:lastRow="0" w:firstColumn="0" w:lastColumn="0" w:noHBand="0" w:noVBand="0"/>
        </w:tblPrEx>
        <w:trPr>
          <w:gridBefore w:val="1"/>
          <w:wBefore w:w="250" w:type="dxa"/>
          <w:trHeight w:val="471"/>
        </w:trPr>
        <w:tc>
          <w:tcPr>
            <w:tcW w:w="9781" w:type="dxa"/>
            <w:gridSpan w:val="3"/>
          </w:tcPr>
          <w:p w:rsidR="0052016C" w:rsidRDefault="0052016C" w:rsidP="00E06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52016C" w:rsidRPr="00184379" w:rsidRDefault="0052016C" w:rsidP="00E06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«Социальная поддержка граждан</w:t>
            </w:r>
            <w:r w:rsidR="001F7AD0">
              <w:rPr>
                <w:b/>
                <w:sz w:val="28"/>
                <w:szCs w:val="28"/>
              </w:rPr>
              <w:t xml:space="preserve"> Ленского района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52016C" w:rsidRPr="00184379" w:rsidRDefault="0052016C" w:rsidP="00126DA0">
      <w:pPr>
        <w:jc w:val="both"/>
        <w:rPr>
          <w:sz w:val="28"/>
          <w:szCs w:val="28"/>
        </w:rPr>
      </w:pPr>
    </w:p>
    <w:p w:rsidR="00BB5E9D" w:rsidRPr="00BB5E9D" w:rsidRDefault="00BB5E9D" w:rsidP="00BB5E9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B5E9D">
        <w:rPr>
          <w:sz w:val="28"/>
          <w:szCs w:val="28"/>
        </w:rPr>
        <w:t xml:space="preserve">В соответствии </w:t>
      </w:r>
      <w:r w:rsidR="000D6AA4">
        <w:rPr>
          <w:sz w:val="28"/>
          <w:szCs w:val="28"/>
        </w:rPr>
        <w:t xml:space="preserve">с </w:t>
      </w:r>
      <w:r w:rsidRPr="00BB5E9D">
        <w:rPr>
          <w:sz w:val="28"/>
          <w:szCs w:val="28"/>
        </w:rPr>
        <w:t>постановлением главы от 14.03.2019 года № 01-03-219/9 «О примерном перечне муниципальных программ муниципального образования «Ленский район» (ред. 07.07.2023 года № 01-03-405/3), с Порядком разработки и реализации муниципальных программ муниципального образования «Ленский район», утвержденного постановлением от 29.12.2020 г. № 01-03-732/0 (ред. 07.03.2023 г</w:t>
      </w:r>
      <w:r w:rsidR="00B02C30">
        <w:rPr>
          <w:sz w:val="28"/>
          <w:szCs w:val="28"/>
        </w:rPr>
        <w:t xml:space="preserve">. </w:t>
      </w:r>
      <w:r w:rsidRPr="00BB5E9D">
        <w:rPr>
          <w:sz w:val="28"/>
          <w:szCs w:val="28"/>
        </w:rPr>
        <w:t xml:space="preserve"> № 01-03-</w:t>
      </w:r>
      <w:r w:rsidR="007948A2">
        <w:rPr>
          <w:sz w:val="28"/>
          <w:szCs w:val="28"/>
        </w:rPr>
        <w:t>125/3</w:t>
      </w:r>
      <w:r w:rsidRPr="00BB5E9D">
        <w:rPr>
          <w:sz w:val="28"/>
          <w:szCs w:val="28"/>
        </w:rPr>
        <w:t>) п о с </w:t>
      </w:r>
      <w:proofErr w:type="gramStart"/>
      <w:r w:rsidRPr="00BB5E9D">
        <w:rPr>
          <w:sz w:val="28"/>
          <w:szCs w:val="28"/>
        </w:rPr>
        <w:t>т</w:t>
      </w:r>
      <w:proofErr w:type="gramEnd"/>
      <w:r w:rsidRPr="00BB5E9D">
        <w:rPr>
          <w:sz w:val="28"/>
          <w:szCs w:val="28"/>
        </w:rPr>
        <w:t> а н о в л я ю:</w:t>
      </w:r>
    </w:p>
    <w:tbl>
      <w:tblPr>
        <w:tblStyle w:val="12"/>
        <w:tblpPr w:leftFromText="180" w:rightFromText="180" w:vertAnchor="text" w:horzAnchor="margin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2016C" w:rsidRPr="00184379" w:rsidTr="00E06AEE">
        <w:trPr>
          <w:trHeight w:val="626"/>
        </w:trPr>
        <w:tc>
          <w:tcPr>
            <w:tcW w:w="9747" w:type="dxa"/>
            <w:hideMark/>
          </w:tcPr>
          <w:p w:rsidR="0052016C" w:rsidRDefault="0052016C" w:rsidP="00E06AEE">
            <w:pPr>
              <w:widowControl/>
              <w:numPr>
                <w:ilvl w:val="0"/>
                <w:numId w:val="7"/>
              </w:numPr>
              <w:tabs>
                <w:tab w:val="left" w:pos="1134"/>
              </w:tabs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</w:t>
            </w:r>
            <w:r w:rsidRPr="006A5C00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ую</w:t>
            </w:r>
            <w:r w:rsidRPr="006A5C00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у</w:t>
            </w:r>
            <w:r w:rsidRPr="006A5C0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Социальная поддержка </w:t>
            </w:r>
            <w:r w:rsidR="00BB5E9D">
              <w:rPr>
                <w:sz w:val="28"/>
                <w:szCs w:val="28"/>
              </w:rPr>
              <w:t>граждан</w:t>
            </w:r>
            <w:r w:rsidR="00BF1EC3">
              <w:rPr>
                <w:sz w:val="28"/>
                <w:szCs w:val="28"/>
              </w:rPr>
              <w:t xml:space="preserve"> Ленского района</w:t>
            </w:r>
            <w:r w:rsidR="00BB5E9D" w:rsidRPr="006A5C00">
              <w:rPr>
                <w:sz w:val="28"/>
                <w:szCs w:val="28"/>
              </w:rPr>
              <w:t>»</w:t>
            </w:r>
            <w:r w:rsidR="00BB5E9D">
              <w:rPr>
                <w:sz w:val="28"/>
                <w:szCs w:val="28"/>
              </w:rPr>
              <w:t xml:space="preserve"> </w:t>
            </w:r>
            <w:r w:rsidR="00BB5E9D" w:rsidRPr="00BB5E9D">
              <w:rPr>
                <w:sz w:val="28"/>
                <w:szCs w:val="28"/>
              </w:rPr>
              <w:t xml:space="preserve">согласно приложению, к настоящему постановлению. </w:t>
            </w:r>
          </w:p>
          <w:p w:rsidR="00EA25DE" w:rsidRPr="00D620C8" w:rsidRDefault="00EA25DE" w:rsidP="0054683D">
            <w:pPr>
              <w:pStyle w:val="aa"/>
              <w:numPr>
                <w:ilvl w:val="0"/>
                <w:numId w:val="7"/>
              </w:numPr>
              <w:spacing w:line="360" w:lineRule="auto"/>
              <w:ind w:left="0" w:firstLine="743"/>
              <w:jc w:val="both"/>
              <w:rPr>
                <w:sz w:val="28"/>
                <w:szCs w:val="28"/>
              </w:rPr>
            </w:pPr>
            <w:r w:rsidRPr="00D620C8">
              <w:rPr>
                <w:sz w:val="28"/>
                <w:szCs w:val="28"/>
              </w:rPr>
              <w:t xml:space="preserve"> Признать утратившим силу </w:t>
            </w:r>
            <w:r w:rsidR="005F5656" w:rsidRPr="00D620C8">
              <w:rPr>
                <w:sz w:val="28"/>
                <w:szCs w:val="28"/>
              </w:rPr>
              <w:t xml:space="preserve">постановление главы от 31.10.2019г. №01-03-1006/9 «Об утверждении муниципальной программы «Социальная поддержка граждан Ленского района», </w:t>
            </w:r>
            <w:r w:rsidRPr="00D620C8">
              <w:rPr>
                <w:sz w:val="28"/>
                <w:szCs w:val="28"/>
              </w:rPr>
              <w:t xml:space="preserve">постановление главы </w:t>
            </w:r>
            <w:r w:rsidR="00FA4C1D" w:rsidRPr="00D620C8">
              <w:rPr>
                <w:sz w:val="28"/>
                <w:szCs w:val="28"/>
              </w:rPr>
              <w:t xml:space="preserve">от </w:t>
            </w:r>
            <w:r w:rsidR="00B950D8" w:rsidRPr="00D620C8">
              <w:rPr>
                <w:sz w:val="28"/>
                <w:szCs w:val="28"/>
              </w:rPr>
              <w:t xml:space="preserve">09.04.2020г. </w:t>
            </w:r>
            <w:r w:rsidR="00FA4C1D" w:rsidRPr="00D620C8">
              <w:rPr>
                <w:sz w:val="28"/>
                <w:szCs w:val="28"/>
              </w:rPr>
              <w:t>№</w:t>
            </w:r>
            <w:r w:rsidR="00B950D8" w:rsidRPr="00D620C8">
              <w:rPr>
                <w:sz w:val="28"/>
                <w:szCs w:val="28"/>
              </w:rPr>
              <w:t>01-03-166/0</w:t>
            </w:r>
            <w:r w:rsidR="00FA4C1D" w:rsidRPr="00D620C8">
              <w:rPr>
                <w:sz w:val="28"/>
                <w:szCs w:val="28"/>
              </w:rPr>
              <w:t xml:space="preserve"> </w:t>
            </w:r>
            <w:r w:rsidR="00B950D8" w:rsidRPr="00D620C8">
              <w:rPr>
                <w:sz w:val="28"/>
                <w:szCs w:val="28"/>
              </w:rPr>
              <w:t xml:space="preserve">«О внесении </w:t>
            </w:r>
            <w:r w:rsidR="005F5656" w:rsidRPr="00D620C8">
              <w:rPr>
                <w:sz w:val="28"/>
                <w:szCs w:val="28"/>
              </w:rPr>
              <w:t>изменений в постановление главы</w:t>
            </w:r>
            <w:r w:rsidR="00B950D8" w:rsidRPr="00D620C8">
              <w:rPr>
                <w:sz w:val="28"/>
                <w:szCs w:val="28"/>
              </w:rPr>
              <w:t xml:space="preserve"> муниципального </w:t>
            </w:r>
            <w:r w:rsidR="00B950D8" w:rsidRPr="00D620C8">
              <w:rPr>
                <w:sz w:val="28"/>
                <w:szCs w:val="28"/>
              </w:rPr>
              <w:lastRenderedPageBreak/>
              <w:t xml:space="preserve">образования «Ленский район» от 31.10.2019г. №01-03-1006/9 «Об утверждении </w:t>
            </w:r>
            <w:r w:rsidR="005F5656" w:rsidRPr="00D620C8">
              <w:rPr>
                <w:sz w:val="28"/>
                <w:szCs w:val="28"/>
              </w:rPr>
              <w:t xml:space="preserve">муниципальной программы «Социальная поддержка граждан Ленского района» в новой редакции», постановление </w:t>
            </w:r>
            <w:proofErr w:type="spellStart"/>
            <w:r w:rsidR="005820C9" w:rsidRPr="00D620C8">
              <w:rPr>
                <w:sz w:val="28"/>
                <w:szCs w:val="28"/>
              </w:rPr>
              <w:t>и.о</w:t>
            </w:r>
            <w:proofErr w:type="spellEnd"/>
            <w:r w:rsidR="005820C9" w:rsidRPr="00D620C8">
              <w:rPr>
                <w:sz w:val="28"/>
                <w:szCs w:val="28"/>
              </w:rPr>
              <w:t xml:space="preserve">. </w:t>
            </w:r>
            <w:r w:rsidR="005F5656" w:rsidRPr="00D620C8">
              <w:rPr>
                <w:sz w:val="28"/>
                <w:szCs w:val="28"/>
              </w:rPr>
              <w:t>гл</w:t>
            </w:r>
            <w:r w:rsidR="007948A2">
              <w:rPr>
                <w:sz w:val="28"/>
                <w:szCs w:val="28"/>
              </w:rPr>
              <w:t>авы от 04.03.2021г. №01-03-127/1</w:t>
            </w:r>
            <w:r w:rsidR="005F5656" w:rsidRPr="00D620C8">
              <w:rPr>
                <w:sz w:val="28"/>
                <w:szCs w:val="28"/>
              </w:rPr>
              <w:t xml:space="preserve"> «О внесении изменений в постановление главы муниципального образования «Ленский район» от 31.10.2019г. №01-03-1006/9», постановление главы от 27.12.2021г. №01-03-827/1 «О внесении изменений в постановление главы муниципального образования «Ленский район» от 31.10.2019г. №01-03-1006/9</w:t>
            </w:r>
            <w:r w:rsidR="005820C9" w:rsidRPr="00D620C8">
              <w:rPr>
                <w:sz w:val="28"/>
                <w:szCs w:val="28"/>
              </w:rPr>
              <w:t xml:space="preserve">», постановление </w:t>
            </w:r>
            <w:proofErr w:type="spellStart"/>
            <w:r w:rsidR="005820C9" w:rsidRPr="00D620C8">
              <w:rPr>
                <w:sz w:val="28"/>
                <w:szCs w:val="28"/>
              </w:rPr>
              <w:t>и.о</w:t>
            </w:r>
            <w:proofErr w:type="spellEnd"/>
            <w:r w:rsidR="005820C9" w:rsidRPr="00D620C8">
              <w:rPr>
                <w:sz w:val="28"/>
                <w:szCs w:val="28"/>
              </w:rPr>
              <w:t>. главы от 04.10.2022г. №01-03-625/2 «О внесении изменений в постановление главы муниципального образования «Ленский район» от 31.10.2019г. №01-03-1006/9», постановление главы от 20.03.2023г. №01-03-144/3» «О внесении изменений в постановление главы муниципального образования «Ленский район» от 31.10.2019г. №01-03-1006/9</w:t>
            </w:r>
            <w:r w:rsidR="00C40A50" w:rsidRPr="00D620C8">
              <w:rPr>
                <w:sz w:val="28"/>
                <w:szCs w:val="28"/>
              </w:rPr>
              <w:t>».</w:t>
            </w:r>
          </w:p>
          <w:p w:rsidR="0052016C" w:rsidRPr="00FD19A3" w:rsidRDefault="0052016C" w:rsidP="0062796D">
            <w:pPr>
              <w:pStyle w:val="aa"/>
              <w:numPr>
                <w:ilvl w:val="0"/>
                <w:numId w:val="7"/>
              </w:numPr>
              <w:spacing w:line="360" w:lineRule="auto"/>
              <w:ind w:left="0" w:firstLine="746"/>
              <w:jc w:val="both"/>
              <w:rPr>
                <w:sz w:val="28"/>
                <w:szCs w:val="28"/>
              </w:rPr>
            </w:pPr>
            <w:r w:rsidRPr="00FD19A3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FD19A3">
              <w:rPr>
                <w:sz w:val="28"/>
                <w:szCs w:val="28"/>
              </w:rPr>
              <w:t>Иванская</w:t>
            </w:r>
            <w:proofErr w:type="spellEnd"/>
            <w:r w:rsidRPr="00FD19A3">
              <w:rPr>
                <w:sz w:val="28"/>
                <w:szCs w:val="28"/>
              </w:rPr>
              <w:t xml:space="preserve"> Е.С.) опубликовать данное постановление в средствах массовой информации </w:t>
            </w:r>
            <w:r w:rsidR="00FD19A3" w:rsidRPr="00FD19A3">
              <w:rPr>
                <w:sz w:val="28"/>
                <w:szCs w:val="28"/>
              </w:rPr>
              <w:t xml:space="preserve">и обеспечить размещение </w:t>
            </w:r>
            <w:r w:rsidRPr="00FD19A3">
              <w:rPr>
                <w:sz w:val="28"/>
                <w:szCs w:val="28"/>
              </w:rPr>
              <w:t>на официальном сайте администрации муниципального образования «Ленский район».</w:t>
            </w:r>
          </w:p>
          <w:p w:rsidR="00FD19A3" w:rsidRPr="00FD19A3" w:rsidRDefault="00FD19A3" w:rsidP="0062796D">
            <w:pPr>
              <w:pStyle w:val="aa"/>
              <w:numPr>
                <w:ilvl w:val="0"/>
                <w:numId w:val="7"/>
              </w:numPr>
              <w:spacing w:line="360" w:lineRule="auto"/>
              <w:ind w:firstLine="26"/>
              <w:jc w:val="both"/>
              <w:rPr>
                <w:sz w:val="28"/>
                <w:szCs w:val="28"/>
              </w:rPr>
            </w:pPr>
            <w:r w:rsidRPr="00FD19A3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990E49">
              <w:rPr>
                <w:sz w:val="28"/>
                <w:szCs w:val="28"/>
              </w:rPr>
              <w:t>момента подписания</w:t>
            </w:r>
            <w:r w:rsidRPr="00FD19A3">
              <w:rPr>
                <w:sz w:val="28"/>
                <w:szCs w:val="28"/>
              </w:rPr>
              <w:t>.</w:t>
            </w:r>
          </w:p>
          <w:p w:rsidR="0052016C" w:rsidRPr="00184379" w:rsidRDefault="0052016C" w:rsidP="0062796D">
            <w:pPr>
              <w:pStyle w:val="aa"/>
              <w:spacing w:line="360" w:lineRule="auto"/>
              <w:ind w:left="0" w:firstLine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A50">
              <w:rPr>
                <w:sz w:val="28"/>
                <w:szCs w:val="28"/>
              </w:rPr>
              <w:t xml:space="preserve">       5</w:t>
            </w:r>
            <w:r>
              <w:rPr>
                <w:sz w:val="28"/>
                <w:szCs w:val="28"/>
              </w:rPr>
              <w:t xml:space="preserve">. </w:t>
            </w:r>
            <w:r w:rsidRPr="00616261">
              <w:rPr>
                <w:sz w:val="28"/>
                <w:szCs w:val="28"/>
              </w:rPr>
              <w:t>Контроль исполнения настоящего постановления</w:t>
            </w:r>
            <w:r>
              <w:rPr>
                <w:sz w:val="28"/>
                <w:szCs w:val="28"/>
              </w:rPr>
              <w:t xml:space="preserve"> возложить на заместителя главы по социальным вопросам Петрова П.Л.</w:t>
            </w:r>
          </w:p>
        </w:tc>
      </w:tr>
    </w:tbl>
    <w:p w:rsidR="0052016C" w:rsidRDefault="0052016C" w:rsidP="00A679D8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52016C" w:rsidTr="00E06AEE">
        <w:trPr>
          <w:trHeight w:val="471"/>
        </w:trPr>
        <w:tc>
          <w:tcPr>
            <w:tcW w:w="4677" w:type="dxa"/>
          </w:tcPr>
          <w:p w:rsidR="0052016C" w:rsidRDefault="00767868" w:rsidP="00E06AEE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главы</w:t>
            </w:r>
            <w:r w:rsidR="00A679D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52016C" w:rsidRDefault="00A679D8" w:rsidP="00767868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 w:rsidR="00767868">
              <w:rPr>
                <w:b/>
                <w:sz w:val="28"/>
                <w:szCs w:val="28"/>
                <w:lang w:eastAsia="en-US"/>
              </w:rPr>
              <w:t>Е.Г.Саморцев</w:t>
            </w:r>
            <w:proofErr w:type="spellEnd"/>
          </w:p>
        </w:tc>
      </w:tr>
    </w:tbl>
    <w:p w:rsidR="0052016C" w:rsidRDefault="0052016C" w:rsidP="0052016C"/>
    <w:p w:rsidR="0052016C" w:rsidRDefault="0052016C" w:rsidP="0052016C"/>
    <w:p w:rsidR="0052016C" w:rsidRDefault="0052016C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B0297D" w:rsidRDefault="00B0297D" w:rsidP="00605736">
      <w:pPr>
        <w:adjustRightInd/>
        <w:jc w:val="center"/>
        <w:rPr>
          <w:b/>
          <w:sz w:val="28"/>
          <w:szCs w:val="28"/>
        </w:rPr>
      </w:pPr>
    </w:p>
    <w:p w:rsidR="00E40F56" w:rsidRDefault="00E40F56" w:rsidP="00A679D8">
      <w:pPr>
        <w:adjustRightInd/>
        <w:rPr>
          <w:b/>
          <w:sz w:val="28"/>
          <w:szCs w:val="28"/>
        </w:rPr>
      </w:pPr>
    </w:p>
    <w:p w:rsidR="00C40A50" w:rsidRDefault="00C40A50" w:rsidP="00C40A50">
      <w:pPr>
        <w:pStyle w:val="ConsPlusNormal"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C40A50" w:rsidRDefault="00BF1EC3" w:rsidP="00C40A50">
      <w:pPr>
        <w:pStyle w:val="ConsPlusNormal"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постановлению</w:t>
      </w:r>
      <w:r w:rsidR="00C40A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67868">
        <w:rPr>
          <w:rFonts w:ascii="Times New Roman" w:hAnsi="Times New Roman" w:cs="Times New Roman"/>
          <w:sz w:val="28"/>
          <w:szCs w:val="28"/>
          <w:lang w:eastAsia="en-US"/>
        </w:rPr>
        <w:t>и.о</w:t>
      </w:r>
      <w:proofErr w:type="spellEnd"/>
      <w:r w:rsidR="0076786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40A50">
        <w:rPr>
          <w:rFonts w:ascii="Times New Roman" w:hAnsi="Times New Roman" w:cs="Times New Roman"/>
          <w:sz w:val="28"/>
          <w:szCs w:val="28"/>
          <w:lang w:eastAsia="en-US"/>
        </w:rPr>
        <w:t>главы</w:t>
      </w:r>
    </w:p>
    <w:p w:rsidR="00C40A50" w:rsidRDefault="00C40A50" w:rsidP="00C40A50">
      <w:pPr>
        <w:pStyle w:val="ConsPlusNormal"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«__» ___________2023г</w:t>
      </w:r>
    </w:p>
    <w:p w:rsidR="00C40A50" w:rsidRDefault="00C40A50" w:rsidP="00C40A50">
      <w:pPr>
        <w:adjustRightInd/>
        <w:ind w:left="4962"/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№ __________________</w:t>
      </w:r>
    </w:p>
    <w:p w:rsidR="00C40A50" w:rsidRDefault="00C40A50" w:rsidP="00605736">
      <w:pPr>
        <w:adjustRightInd/>
        <w:jc w:val="center"/>
        <w:rPr>
          <w:b/>
          <w:sz w:val="28"/>
          <w:szCs w:val="28"/>
        </w:rPr>
      </w:pPr>
    </w:p>
    <w:p w:rsidR="00605736" w:rsidRPr="00303653" w:rsidRDefault="00605736" w:rsidP="00605736">
      <w:pPr>
        <w:adjustRightInd/>
        <w:jc w:val="center"/>
        <w:rPr>
          <w:b/>
          <w:sz w:val="28"/>
          <w:szCs w:val="28"/>
        </w:rPr>
      </w:pPr>
      <w:r w:rsidRPr="00303653">
        <w:rPr>
          <w:b/>
          <w:sz w:val="28"/>
          <w:szCs w:val="28"/>
        </w:rPr>
        <w:t>Паспорт</w:t>
      </w:r>
    </w:p>
    <w:p w:rsidR="00605736" w:rsidRPr="00303653" w:rsidRDefault="00605736" w:rsidP="00605736">
      <w:pPr>
        <w:adjustRightInd/>
        <w:jc w:val="center"/>
        <w:rPr>
          <w:b/>
          <w:sz w:val="28"/>
          <w:szCs w:val="28"/>
        </w:rPr>
      </w:pPr>
      <w:r w:rsidRPr="00303653">
        <w:rPr>
          <w:b/>
          <w:sz w:val="28"/>
          <w:szCs w:val="28"/>
        </w:rPr>
        <w:t xml:space="preserve">муниципальной программы </w:t>
      </w:r>
    </w:p>
    <w:p w:rsidR="00605736" w:rsidRPr="00303653" w:rsidRDefault="00605736" w:rsidP="00605736">
      <w:pPr>
        <w:adjustRightInd/>
        <w:spacing w:line="276" w:lineRule="auto"/>
        <w:jc w:val="center"/>
        <w:rPr>
          <w:b/>
          <w:sz w:val="28"/>
          <w:szCs w:val="28"/>
        </w:rPr>
      </w:pPr>
      <w:r w:rsidRPr="00303653">
        <w:rPr>
          <w:b/>
          <w:sz w:val="28"/>
          <w:szCs w:val="28"/>
        </w:rPr>
        <w:t xml:space="preserve"> «Социальная поддержка граждан Ленского района»</w:t>
      </w:r>
    </w:p>
    <w:p w:rsidR="00605736" w:rsidRPr="00303653" w:rsidRDefault="00605736" w:rsidP="00605736">
      <w:pPr>
        <w:adjustRightInd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567"/>
        <w:gridCol w:w="284"/>
        <w:gridCol w:w="1417"/>
        <w:gridCol w:w="851"/>
        <w:gridCol w:w="75"/>
        <w:gridCol w:w="992"/>
        <w:gridCol w:w="709"/>
        <w:gridCol w:w="850"/>
        <w:gridCol w:w="918"/>
      </w:tblGrid>
      <w:tr w:rsidR="00605736" w:rsidRPr="00303653" w:rsidTr="00970E38">
        <w:tc>
          <w:tcPr>
            <w:tcW w:w="9560" w:type="dxa"/>
            <w:gridSpan w:val="11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 Основные положения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Социальная поддержка граждан Ленского района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82400F" w:rsidP="00970E38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="00605736" w:rsidRPr="002457BC">
              <w:rPr>
                <w:color w:val="000000"/>
                <w:sz w:val="24"/>
                <w:szCs w:val="24"/>
              </w:rPr>
              <w:t xml:space="preserve"> муниципального образования «Ленский район»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Заместитель главы по социальным вопросам</w:t>
            </w:r>
            <w:r w:rsidR="0082400F">
              <w:rPr>
                <w:sz w:val="24"/>
                <w:szCs w:val="24"/>
              </w:rPr>
              <w:t xml:space="preserve"> администрации МО «Ленский район»</w:t>
            </w:r>
          </w:p>
        </w:tc>
      </w:tr>
      <w:tr w:rsidR="00605736" w:rsidRPr="00303653" w:rsidTr="00970E38">
        <w:trPr>
          <w:trHeight w:val="281"/>
        </w:trPr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3" w:type="dxa"/>
            <w:gridSpan w:val="9"/>
          </w:tcPr>
          <w:p w:rsidR="0082400F" w:rsidRPr="002457BC" w:rsidRDefault="0082400F" w:rsidP="0082400F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Управление социального развития администрации 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>муниципального образования «Ленский район»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605736" w:rsidRPr="002457BC" w:rsidRDefault="00605736" w:rsidP="0082400F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Управление производственного развития администрации муниципального образования «Ленский район»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  <w:gridSpan w:val="9"/>
          </w:tcPr>
          <w:p w:rsidR="00605736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Государственное казенное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учреждение РС (Я) «Ленское Управление социальной защиты населения и труда при Министерстве труда и социального развития Республики Саха (Якутия)»</w:t>
            </w:r>
          </w:p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605736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Отдел опеки и попечительства администрации муниципального образования «Ленский район»</w:t>
            </w:r>
          </w:p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605736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Управление производственного развития администрации муниципального образования «Ленский район»</w:t>
            </w:r>
          </w:p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Предприятия, осуществляющие деятельность на территории Ленского района.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Иные участники 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з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ни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словий</w:t>
            </w:r>
            <w:r w:rsidRPr="002457B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 xml:space="preserve">я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т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б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ст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я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я 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а</w:t>
            </w:r>
            <w:r w:rsidRPr="002457BC">
              <w:rPr>
                <w:color w:val="000000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 xml:space="preserve">-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чателей м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е</w:t>
            </w:r>
            <w:r w:rsidRPr="002457BC">
              <w:rPr>
                <w:color w:val="000000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ц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ал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ь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й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к</w:t>
            </w:r>
            <w:r w:rsidRPr="002457BC">
              <w:rPr>
                <w:color w:val="000000"/>
                <w:sz w:val="24"/>
                <w:szCs w:val="24"/>
              </w:rPr>
              <w:t xml:space="preserve">и; </w:t>
            </w:r>
          </w:p>
          <w:p w:rsidR="00605736" w:rsidRPr="002457BC" w:rsidRDefault="00605736" w:rsidP="00970E38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создание условий, обеспечивающих сохранение жизни и здоровья работников в процессе трудовой  деятельности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Сроки реализации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 w:rsidRPr="002457BC">
              <w:rPr>
                <w:sz w:val="24"/>
                <w:szCs w:val="24"/>
              </w:rPr>
              <w:t xml:space="preserve"> годы</w:t>
            </w:r>
          </w:p>
        </w:tc>
      </w:tr>
      <w:tr w:rsidR="00605736" w:rsidRPr="00303653" w:rsidTr="00970E38">
        <w:tc>
          <w:tcPr>
            <w:tcW w:w="9560" w:type="dxa"/>
            <w:gridSpan w:val="11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002157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605736" w:rsidRPr="00303653" w:rsidTr="00970E38">
        <w:trPr>
          <w:trHeight w:val="1163"/>
        </w:trPr>
        <w:tc>
          <w:tcPr>
            <w:tcW w:w="2897" w:type="dxa"/>
            <w:gridSpan w:val="2"/>
            <w:vMerge w:val="restart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Ед.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Базовое значение показателя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(2022г)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605736" w:rsidRPr="00303653" w:rsidTr="00970E38">
        <w:tc>
          <w:tcPr>
            <w:tcW w:w="2897" w:type="dxa"/>
            <w:gridSpan w:val="2"/>
            <w:vMerge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851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0573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  <w:p w:rsidR="00605736" w:rsidRPr="00FE043E" w:rsidRDefault="00605736" w:rsidP="00970E38">
            <w:pPr>
              <w:rPr>
                <w:sz w:val="24"/>
                <w:szCs w:val="24"/>
              </w:rPr>
            </w:pPr>
          </w:p>
          <w:p w:rsidR="00605736" w:rsidRDefault="00605736" w:rsidP="00970E38">
            <w:pPr>
              <w:rPr>
                <w:sz w:val="24"/>
                <w:szCs w:val="24"/>
              </w:rPr>
            </w:pPr>
          </w:p>
          <w:p w:rsidR="00605736" w:rsidRPr="00FE043E" w:rsidRDefault="00605736" w:rsidP="00970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605736" w:rsidRPr="002457BC" w:rsidRDefault="00605736" w:rsidP="00970E38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</w:tr>
      <w:tr w:rsidR="002C74F8" w:rsidRPr="00303653" w:rsidTr="00970E38">
        <w:tc>
          <w:tcPr>
            <w:tcW w:w="2897" w:type="dxa"/>
            <w:gridSpan w:val="2"/>
          </w:tcPr>
          <w:p w:rsidR="002C74F8" w:rsidRPr="002457BC" w:rsidRDefault="002C74F8" w:rsidP="002C74F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851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926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8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C74F8" w:rsidRPr="00303653" w:rsidTr="00970E38">
        <w:tc>
          <w:tcPr>
            <w:tcW w:w="2897" w:type="dxa"/>
            <w:gridSpan w:val="2"/>
          </w:tcPr>
          <w:p w:rsidR="002C74F8" w:rsidRPr="002457BC" w:rsidRDefault="002C74F8" w:rsidP="002C74F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</w:t>
            </w:r>
            <w:r w:rsidRPr="002457BC">
              <w:rPr>
                <w:color w:val="000000"/>
                <w:sz w:val="24"/>
                <w:szCs w:val="24"/>
              </w:rPr>
              <w:lastRenderedPageBreak/>
              <w:t>день и более и со смертельным исходом в расчете на 1 тыс. работающих</w:t>
            </w:r>
          </w:p>
        </w:tc>
        <w:tc>
          <w:tcPr>
            <w:tcW w:w="851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26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18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2C74F8" w:rsidRPr="00303653" w:rsidTr="00970E38">
        <w:trPr>
          <w:trHeight w:val="1374"/>
        </w:trPr>
        <w:tc>
          <w:tcPr>
            <w:tcW w:w="2897" w:type="dxa"/>
            <w:gridSpan w:val="2"/>
          </w:tcPr>
          <w:p w:rsidR="002C74F8" w:rsidRPr="002457BC" w:rsidRDefault="002C74F8" w:rsidP="002C74F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lastRenderedPageBreak/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851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26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18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2C74F8" w:rsidRPr="00303653" w:rsidTr="00970E38">
        <w:tc>
          <w:tcPr>
            <w:tcW w:w="2897" w:type="dxa"/>
            <w:gridSpan w:val="2"/>
          </w:tcPr>
          <w:p w:rsidR="002C74F8" w:rsidRPr="002457BC" w:rsidRDefault="002C74F8" w:rsidP="002C74F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2C74F8" w:rsidRPr="002457BC" w:rsidRDefault="002C74F8" w:rsidP="002C74F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851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926" w:type="dxa"/>
            <w:gridSpan w:val="2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2C74F8" w:rsidRPr="002457BC" w:rsidRDefault="002C74F8" w:rsidP="002C74F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18" w:type="dxa"/>
          </w:tcPr>
          <w:p w:rsidR="002C74F8" w:rsidRPr="002457BC" w:rsidRDefault="002C74F8" w:rsidP="002C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05736" w:rsidRPr="00303653" w:rsidTr="00970E38">
        <w:tc>
          <w:tcPr>
            <w:tcW w:w="9560" w:type="dxa"/>
            <w:gridSpan w:val="11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3. Структура муниципальной программы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663" w:type="dxa"/>
            <w:gridSpan w:val="9"/>
          </w:tcPr>
          <w:p w:rsidR="00605736" w:rsidRPr="00597293" w:rsidRDefault="00605736" w:rsidP="00970E38">
            <w:pPr>
              <w:adjustRightInd/>
              <w:rPr>
                <w:sz w:val="24"/>
                <w:szCs w:val="24"/>
              </w:rPr>
            </w:pPr>
            <w:r w:rsidRPr="00597293">
              <w:rPr>
                <w:sz w:val="24"/>
                <w:szCs w:val="24"/>
              </w:rPr>
              <w:t>Ведомственный проект</w:t>
            </w:r>
            <w:r w:rsidR="00AB3255" w:rsidRPr="00597293">
              <w:rPr>
                <w:sz w:val="24"/>
                <w:szCs w:val="24"/>
              </w:rPr>
              <w:t xml:space="preserve"> «Реализация мер по социальной поддержке и по обеспечению безопасных условий труда»</w:t>
            </w:r>
          </w:p>
          <w:p w:rsidR="00605736" w:rsidRPr="00597293" w:rsidRDefault="00767868" w:rsidP="0076786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552" w:type="dxa"/>
            <w:gridSpan w:val="3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gridSpan w:val="5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Связь с показателями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5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0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 xml:space="preserve">Ведомственный проект «Реализация мер по социальной поддержке и по обеспечению безопасных условий труда» 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gridSpan w:val="2"/>
          </w:tcPr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ind w:left="31" w:right="75"/>
              <w:rPr>
                <w:color w:val="000000"/>
                <w:spacing w:val="-1"/>
                <w:sz w:val="24"/>
                <w:szCs w:val="24"/>
              </w:rPr>
            </w:pPr>
            <w:r w:rsidRPr="002457BC">
              <w:rPr>
                <w:color w:val="000000"/>
                <w:spacing w:val="-1"/>
                <w:sz w:val="24"/>
                <w:szCs w:val="24"/>
              </w:rPr>
      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семью;</w:t>
            </w:r>
          </w:p>
          <w:p w:rsidR="00605736" w:rsidRPr="002457BC" w:rsidRDefault="00605736" w:rsidP="00970E38">
            <w:pPr>
              <w:keepLines/>
              <w:widowControl/>
              <w:autoSpaceDE/>
              <w:autoSpaceDN/>
              <w:adjustRightInd/>
              <w:ind w:left="31" w:right="75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 xml:space="preserve"> - Реализация мер по обеспечению безопасных условий труда, снижение уровня производственного травматизма</w:t>
            </w:r>
          </w:p>
        </w:tc>
        <w:tc>
          <w:tcPr>
            <w:tcW w:w="2552" w:type="dxa"/>
            <w:gridSpan w:val="3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- Сохранение возможности воспитания детей-сирот и детей, оставшихся без попечения родителей, в семье, в том числе, в замещающей, так как 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ребёнок, попавший в замещающую семью, становится активным участником воспроизводства семейного опыта, вследствие чего у детей появляется положительный опыт </w:t>
            </w:r>
            <w:r w:rsidRPr="002457BC">
              <w:rPr>
                <w:sz w:val="24"/>
                <w:szCs w:val="24"/>
              </w:rPr>
              <w:lastRenderedPageBreak/>
              <w:t>семейной жизни.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Сохранение жизни и здоровья работников в процессе их трудовой деятельности.</w:t>
            </w:r>
          </w:p>
          <w:p w:rsidR="00605736" w:rsidRPr="002457BC" w:rsidRDefault="00605736" w:rsidP="00970E38">
            <w:pPr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-</w:t>
            </w: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 -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Удельный вес работников, занятых во вредных и (или) опасных условиях труда (% от общей численности работников);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- Удельный вес работников, занятых на </w:t>
            </w:r>
            <w:r w:rsidRPr="002457BC">
              <w:rPr>
                <w:sz w:val="24"/>
                <w:szCs w:val="24"/>
              </w:rPr>
              <w:lastRenderedPageBreak/>
              <w:t>рабочих местах, в отношении которых проведена специальная оценка условий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труда, от общего количества работников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  <w:gridSpan w:val="10"/>
          </w:tcPr>
          <w:p w:rsidR="00605736" w:rsidRPr="00377E34" w:rsidRDefault="00605736" w:rsidP="00817318">
            <w:pPr>
              <w:adjustRightInd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>К</w:t>
            </w:r>
            <w:r w:rsidR="00817318">
              <w:rPr>
                <w:sz w:val="24"/>
                <w:szCs w:val="24"/>
              </w:rPr>
              <w:t>омплекс процессных мероприятий</w:t>
            </w:r>
          </w:p>
        </w:tc>
      </w:tr>
      <w:tr w:rsidR="00605736" w:rsidRPr="00303653" w:rsidTr="00970E38">
        <w:tc>
          <w:tcPr>
            <w:tcW w:w="913" w:type="dxa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      </w:r>
          </w:p>
        </w:tc>
        <w:tc>
          <w:tcPr>
            <w:tcW w:w="2552" w:type="dxa"/>
            <w:gridSpan w:val="3"/>
          </w:tcPr>
          <w:p w:rsidR="00605736" w:rsidRPr="002457BC" w:rsidRDefault="00605736" w:rsidP="00970E38">
            <w:pPr>
              <w:adjustRightInd/>
              <w:rPr>
                <w:color w:val="FF0000"/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Создание условий, необходимых для нормального существования граждан, попавших в трудную жизненную ситуацию.</w:t>
            </w:r>
          </w:p>
        </w:tc>
        <w:tc>
          <w:tcPr>
            <w:tcW w:w="3544" w:type="dxa"/>
            <w:gridSpan w:val="5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</w:tr>
      <w:tr w:rsidR="00605736" w:rsidRPr="00303653" w:rsidTr="00970E38">
        <w:tc>
          <w:tcPr>
            <w:tcW w:w="9560" w:type="dxa"/>
            <w:gridSpan w:val="11"/>
          </w:tcPr>
          <w:p w:rsidR="00605736" w:rsidRPr="002457BC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4. Финансовое обеспечение муниципальной программы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9"/>
          </w:tcPr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Pr="001E6514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763</w:t>
            </w:r>
            <w:r w:rsidR="005116E1">
              <w:rPr>
                <w:b/>
                <w:sz w:val="24"/>
                <w:szCs w:val="24"/>
              </w:rPr>
              <w:t> 057 519,59</w:t>
            </w:r>
            <w:r w:rsidRPr="001E6514">
              <w:rPr>
                <w:sz w:val="24"/>
                <w:szCs w:val="24"/>
              </w:rPr>
              <w:t xml:space="preserve"> руб., в том числе:</w:t>
            </w:r>
          </w:p>
          <w:p w:rsidR="00605736" w:rsidRPr="00C401CB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2024 год – </w:t>
            </w:r>
            <w:r w:rsidR="005116E1" w:rsidRPr="00C401CB">
              <w:rPr>
                <w:spacing w:val="-1"/>
                <w:sz w:val="24"/>
                <w:szCs w:val="24"/>
              </w:rPr>
              <w:t>351 980 185,83</w:t>
            </w:r>
            <w:r w:rsidRPr="00C401CB">
              <w:rPr>
                <w:spacing w:val="-1"/>
                <w:sz w:val="24"/>
                <w:szCs w:val="24"/>
              </w:rPr>
              <w:t xml:space="preserve"> руб.</w:t>
            </w:r>
          </w:p>
          <w:p w:rsidR="00605736" w:rsidRPr="00C401CB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 w:rsidRPr="00C401CB">
              <w:rPr>
                <w:spacing w:val="-1"/>
                <w:sz w:val="24"/>
                <w:szCs w:val="24"/>
              </w:rPr>
              <w:t>2025 год –</w:t>
            </w:r>
            <w:r w:rsidR="005116E1" w:rsidRPr="00C401CB">
              <w:rPr>
                <w:spacing w:val="-1"/>
                <w:sz w:val="24"/>
                <w:szCs w:val="24"/>
              </w:rPr>
              <w:t xml:space="preserve">352 769 333,44 </w:t>
            </w:r>
            <w:r w:rsidRPr="00C401CB">
              <w:rPr>
                <w:spacing w:val="-1"/>
                <w:sz w:val="24"/>
                <w:szCs w:val="24"/>
              </w:rPr>
              <w:t xml:space="preserve">руб.  </w:t>
            </w:r>
          </w:p>
          <w:p w:rsidR="00605736" w:rsidRPr="00C401CB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sz w:val="24"/>
                <w:szCs w:val="24"/>
              </w:rPr>
            </w:pPr>
            <w:r w:rsidRPr="00C401CB">
              <w:rPr>
                <w:spacing w:val="-1"/>
                <w:sz w:val="24"/>
                <w:szCs w:val="24"/>
              </w:rPr>
              <w:t xml:space="preserve">2026 год – 352 769 333,44 руб.  </w:t>
            </w:r>
          </w:p>
          <w:p w:rsidR="00605736" w:rsidRPr="00C401CB" w:rsidRDefault="00605736" w:rsidP="00970E38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2027 год – </w:t>
            </w:r>
            <w:r w:rsidRPr="00C401CB">
              <w:rPr>
                <w:spacing w:val="-1"/>
                <w:sz w:val="24"/>
                <w:szCs w:val="24"/>
              </w:rPr>
              <w:t xml:space="preserve">352 769 333,44 руб.  </w:t>
            </w:r>
          </w:p>
          <w:p w:rsidR="00605736" w:rsidRPr="00C401CB" w:rsidRDefault="00605736" w:rsidP="00970E38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2028 год – </w:t>
            </w:r>
            <w:r w:rsidRPr="00C401CB">
              <w:rPr>
                <w:spacing w:val="-1"/>
                <w:sz w:val="24"/>
                <w:szCs w:val="24"/>
              </w:rPr>
              <w:t xml:space="preserve">352 769 333,44 руб.  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605736" w:rsidRPr="00FE043E" w:rsidRDefault="00605736" w:rsidP="00970E38">
            <w:pPr>
              <w:adjustRightInd/>
              <w:rPr>
                <w:sz w:val="24"/>
                <w:szCs w:val="24"/>
                <w:highlight w:val="yellow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в) за счет средств бюджета МО «Ленский район» -  </w:t>
            </w:r>
            <w:r>
              <w:rPr>
                <w:b/>
                <w:sz w:val="24"/>
                <w:szCs w:val="24"/>
              </w:rPr>
              <w:t>56</w:t>
            </w:r>
            <w:r w:rsidRPr="00D924E3">
              <w:rPr>
                <w:b/>
                <w:sz w:val="24"/>
                <w:szCs w:val="24"/>
              </w:rPr>
              <w:t> </w:t>
            </w:r>
            <w:r w:rsidR="00A10DFE">
              <w:rPr>
                <w:b/>
                <w:sz w:val="24"/>
                <w:szCs w:val="24"/>
              </w:rPr>
              <w:t>012</w:t>
            </w:r>
            <w:r w:rsidRPr="00D924E3">
              <w:rPr>
                <w:b/>
                <w:sz w:val="24"/>
                <w:szCs w:val="24"/>
              </w:rPr>
              <w:t> </w:t>
            </w:r>
            <w:r w:rsidR="00A10DFE">
              <w:rPr>
                <w:b/>
                <w:sz w:val="24"/>
                <w:szCs w:val="24"/>
              </w:rPr>
              <w:t>569</w:t>
            </w:r>
            <w:r w:rsidRPr="00D924E3">
              <w:rPr>
                <w:b/>
                <w:sz w:val="24"/>
                <w:szCs w:val="24"/>
              </w:rPr>
              <w:t>,</w:t>
            </w:r>
            <w:r w:rsidR="00A10DFE">
              <w:rPr>
                <w:b/>
                <w:sz w:val="24"/>
                <w:szCs w:val="24"/>
              </w:rPr>
              <w:t xml:space="preserve">59 </w:t>
            </w:r>
            <w:r w:rsidRPr="00D924E3">
              <w:rPr>
                <w:sz w:val="24"/>
                <w:szCs w:val="24"/>
              </w:rPr>
              <w:t>руб.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- </w:t>
            </w:r>
            <w:r w:rsidR="001705E7" w:rsidRPr="00D924E3">
              <w:rPr>
                <w:color w:val="000000"/>
                <w:sz w:val="24"/>
                <w:szCs w:val="24"/>
              </w:rPr>
              <w:t xml:space="preserve">10 571 195,83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</w:t>
            </w:r>
            <w:r w:rsidR="001705E7" w:rsidRPr="00D924E3">
              <w:rPr>
                <w:color w:val="000000"/>
                <w:sz w:val="24"/>
                <w:szCs w:val="24"/>
              </w:rPr>
              <w:t xml:space="preserve">11 360 343,44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- 11 360 343,44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Pr="00D924E3">
              <w:rPr>
                <w:color w:val="000000"/>
                <w:sz w:val="24"/>
                <w:szCs w:val="24"/>
              </w:rPr>
              <w:t xml:space="preserve">11 360 343,44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lastRenderedPageBreak/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11 360 343,44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707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044 95</w:t>
            </w:r>
            <w:r w:rsidRPr="00D924E3">
              <w:rPr>
                <w:b/>
                <w:color w:val="000000"/>
                <w:sz w:val="24"/>
                <w:szCs w:val="24"/>
              </w:rPr>
              <w:t>0,00</w:t>
            </w:r>
            <w:r w:rsidRPr="00D924E3">
              <w:rPr>
                <w:color w:val="000000"/>
                <w:sz w:val="24"/>
                <w:szCs w:val="24"/>
              </w:rPr>
              <w:t xml:space="preserve"> руб</w:t>
            </w:r>
            <w:r w:rsidRPr="00D924E3">
              <w:rPr>
                <w:b/>
                <w:color w:val="000000"/>
                <w:sz w:val="24"/>
                <w:szCs w:val="24"/>
              </w:rPr>
              <w:t>.</w:t>
            </w:r>
            <w:r w:rsidRPr="00D924E3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605736" w:rsidRPr="00D924E3" w:rsidRDefault="00605736" w:rsidP="00970E38">
            <w:pPr>
              <w:adjustRightInd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605736" w:rsidRPr="00FE043E" w:rsidRDefault="00605736" w:rsidP="00970E38">
            <w:pPr>
              <w:adjustRightInd/>
              <w:rPr>
                <w:sz w:val="24"/>
                <w:szCs w:val="24"/>
                <w:highlight w:val="yellow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</w:tc>
      </w:tr>
      <w:tr w:rsidR="00605736" w:rsidRPr="00303653" w:rsidTr="00970E38">
        <w:tc>
          <w:tcPr>
            <w:tcW w:w="2897" w:type="dxa"/>
            <w:gridSpan w:val="2"/>
          </w:tcPr>
          <w:p w:rsidR="00605736" w:rsidRPr="002457BC" w:rsidRDefault="00605736" w:rsidP="00970E38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663" w:type="dxa"/>
            <w:gridSpan w:val="9"/>
          </w:tcPr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Сохранение населения, здоровье и благополучие людей;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Обеспечение устойчивого роста численности населения Российской Федерации;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Повышение ожидаемой продолжительности жизни до 78 лет;</w:t>
            </w:r>
          </w:p>
          <w:p w:rsidR="00605736" w:rsidRPr="002457BC" w:rsidRDefault="00605736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Снижение уровня бедности в два раза по сравнению с показателем 2017 года</w:t>
            </w:r>
          </w:p>
        </w:tc>
      </w:tr>
    </w:tbl>
    <w:p w:rsidR="00605736" w:rsidRDefault="00605736" w:rsidP="00605736">
      <w:pPr>
        <w:adjustRightInd/>
        <w:spacing w:line="360" w:lineRule="auto"/>
        <w:jc w:val="both"/>
        <w:rPr>
          <w:sz w:val="28"/>
          <w:szCs w:val="28"/>
        </w:rPr>
      </w:pPr>
      <w:bookmarkStart w:id="1" w:name="P349"/>
      <w:bookmarkEnd w:id="1"/>
    </w:p>
    <w:p w:rsidR="00605736" w:rsidRDefault="00605736" w:rsidP="00605736">
      <w:pPr>
        <w:spacing w:before="24"/>
        <w:ind w:right="195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736" w:rsidRDefault="00605736" w:rsidP="001E7CEF">
      <w:pPr>
        <w:adjustRightInd/>
        <w:rPr>
          <w:sz w:val="28"/>
          <w:szCs w:val="28"/>
        </w:rPr>
      </w:pPr>
    </w:p>
    <w:p w:rsidR="00605736" w:rsidRDefault="00605736" w:rsidP="00605736">
      <w:pPr>
        <w:adjustRightInd/>
        <w:rPr>
          <w:sz w:val="28"/>
          <w:szCs w:val="28"/>
        </w:rPr>
      </w:pPr>
    </w:p>
    <w:p w:rsidR="00767868" w:rsidRDefault="00767868" w:rsidP="00605736">
      <w:pPr>
        <w:adjustRightInd/>
        <w:rPr>
          <w:sz w:val="28"/>
          <w:szCs w:val="28"/>
        </w:rPr>
      </w:pPr>
    </w:p>
    <w:p w:rsidR="00605736" w:rsidRPr="001E7CEF" w:rsidRDefault="00605736" w:rsidP="001E7CEF">
      <w:pPr>
        <w:adjustRightInd/>
        <w:jc w:val="center"/>
        <w:rPr>
          <w:b/>
          <w:sz w:val="28"/>
          <w:szCs w:val="24"/>
        </w:rPr>
      </w:pPr>
      <w:r w:rsidRPr="00E128FA">
        <w:rPr>
          <w:b/>
          <w:sz w:val="28"/>
          <w:szCs w:val="28"/>
        </w:rPr>
        <w:t>Паспорт ведомственного проекта</w:t>
      </w:r>
      <w:r w:rsidR="001E7CEF">
        <w:rPr>
          <w:b/>
          <w:sz w:val="28"/>
          <w:szCs w:val="28"/>
        </w:rPr>
        <w:t xml:space="preserve"> </w:t>
      </w:r>
      <w:r w:rsidR="001E7CEF" w:rsidRPr="001E7CEF">
        <w:rPr>
          <w:b/>
          <w:sz w:val="28"/>
          <w:szCs w:val="24"/>
        </w:rPr>
        <w:t>«Реализация мер по социальной поддержке и по обеспечению безопасных условий труда»</w:t>
      </w:r>
    </w:p>
    <w:p w:rsidR="00605736" w:rsidRPr="00E128FA" w:rsidRDefault="00605736" w:rsidP="00605736">
      <w:pPr>
        <w:adjustRightInd/>
        <w:jc w:val="center"/>
        <w:rPr>
          <w:b/>
          <w:sz w:val="28"/>
          <w:szCs w:val="28"/>
        </w:rPr>
      </w:pPr>
      <w:r w:rsidRPr="00E128FA">
        <w:rPr>
          <w:b/>
          <w:sz w:val="28"/>
          <w:szCs w:val="28"/>
        </w:rPr>
        <w:t xml:space="preserve">муниципальной программы </w:t>
      </w:r>
    </w:p>
    <w:p w:rsidR="00605736" w:rsidRPr="00303653" w:rsidRDefault="00605736" w:rsidP="00605736">
      <w:pPr>
        <w:adjustRightInd/>
        <w:jc w:val="center"/>
        <w:rPr>
          <w:b/>
          <w:sz w:val="28"/>
          <w:szCs w:val="28"/>
        </w:rPr>
      </w:pPr>
      <w:r w:rsidRPr="00E128FA">
        <w:rPr>
          <w:b/>
          <w:sz w:val="28"/>
          <w:szCs w:val="28"/>
        </w:rPr>
        <w:t>«Социальная поддержка граждан Ленского района»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08"/>
        <w:gridCol w:w="426"/>
        <w:gridCol w:w="1134"/>
        <w:gridCol w:w="925"/>
        <w:gridCol w:w="992"/>
        <w:gridCol w:w="851"/>
        <w:gridCol w:w="992"/>
        <w:gridCol w:w="992"/>
      </w:tblGrid>
      <w:tr w:rsidR="00605736" w:rsidRPr="00303653" w:rsidTr="00970E38">
        <w:tc>
          <w:tcPr>
            <w:tcW w:w="9776" w:type="dxa"/>
            <w:gridSpan w:val="9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1. Общие положения</w:t>
            </w:r>
          </w:p>
        </w:tc>
      </w:tr>
      <w:tr w:rsidR="00605736" w:rsidRPr="00303653" w:rsidTr="00970E38">
        <w:tc>
          <w:tcPr>
            <w:tcW w:w="3890" w:type="dxa"/>
            <w:gridSpan w:val="3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5886" w:type="dxa"/>
            <w:gridSpan w:val="6"/>
          </w:tcPr>
          <w:p w:rsidR="00605736" w:rsidRDefault="00605736" w:rsidP="00970E38">
            <w:pPr>
              <w:adjustRightInd/>
              <w:rPr>
                <w:color w:val="000000"/>
                <w:sz w:val="24"/>
                <w:szCs w:val="24"/>
              </w:rPr>
            </w:pPr>
            <w:r w:rsidRPr="00F37506">
              <w:rPr>
                <w:color w:val="000000"/>
                <w:sz w:val="24"/>
                <w:szCs w:val="24"/>
              </w:rPr>
              <w:t>Управление социального развития администрации муниципального образования «Ленский район»</w:t>
            </w:r>
            <w:r w:rsidR="003F4F8C">
              <w:rPr>
                <w:color w:val="000000"/>
                <w:sz w:val="24"/>
                <w:szCs w:val="24"/>
              </w:rPr>
              <w:t>,</w:t>
            </w:r>
          </w:p>
          <w:p w:rsidR="003F4F8C" w:rsidRPr="00F37506" w:rsidRDefault="003F4F8C" w:rsidP="00970E38">
            <w:pPr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производственного развития </w:t>
            </w:r>
            <w:r w:rsidRPr="00F37506">
              <w:rPr>
                <w:color w:val="000000"/>
                <w:sz w:val="24"/>
                <w:szCs w:val="24"/>
              </w:rPr>
              <w:t>администрации муниципального образования «Ленский район»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605736" w:rsidRPr="00303653" w:rsidTr="00970E38">
        <w:tc>
          <w:tcPr>
            <w:tcW w:w="3890" w:type="dxa"/>
            <w:gridSpan w:val="3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86" w:type="dxa"/>
            <w:gridSpan w:val="6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</w:tr>
      <w:tr w:rsidR="00605736" w:rsidRPr="00303653" w:rsidTr="00970E38">
        <w:tc>
          <w:tcPr>
            <w:tcW w:w="9776" w:type="dxa"/>
            <w:gridSpan w:val="9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2. Показатели реализации структурного элемента</w:t>
            </w:r>
          </w:p>
        </w:tc>
      </w:tr>
      <w:tr w:rsidR="00605736" w:rsidRPr="00303653" w:rsidTr="00970E38">
        <w:tc>
          <w:tcPr>
            <w:tcW w:w="2756" w:type="dxa"/>
            <w:vMerge w:val="restart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Ед.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изм.</w:t>
            </w:r>
          </w:p>
        </w:tc>
        <w:tc>
          <w:tcPr>
            <w:tcW w:w="1560" w:type="dxa"/>
            <w:gridSpan w:val="2"/>
            <w:vMerge w:val="restart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Базовое значение показателя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(2022г)</w:t>
            </w:r>
          </w:p>
        </w:tc>
        <w:tc>
          <w:tcPr>
            <w:tcW w:w="4752" w:type="dxa"/>
            <w:gridSpan w:val="5"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605736" w:rsidRPr="00303653" w:rsidTr="00970E38">
        <w:trPr>
          <w:trHeight w:val="409"/>
        </w:trPr>
        <w:tc>
          <w:tcPr>
            <w:tcW w:w="2756" w:type="dxa"/>
            <w:vMerge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375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375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F375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605736" w:rsidRPr="00303653" w:rsidTr="00970E38">
        <w:tc>
          <w:tcPr>
            <w:tcW w:w="2756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05736" w:rsidRPr="00F37506" w:rsidRDefault="00605736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0E38" w:rsidRPr="00303653" w:rsidTr="00970E38">
        <w:tc>
          <w:tcPr>
            <w:tcW w:w="2756" w:type="dxa"/>
          </w:tcPr>
          <w:p w:rsidR="00970E38" w:rsidRPr="002457BC" w:rsidRDefault="00970E38" w:rsidP="00970E3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lastRenderedPageBreak/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708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925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70E38" w:rsidRPr="00303653" w:rsidTr="00970E38">
        <w:tc>
          <w:tcPr>
            <w:tcW w:w="2756" w:type="dxa"/>
          </w:tcPr>
          <w:p w:rsidR="00970E38" w:rsidRPr="002457BC" w:rsidRDefault="00970E38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708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25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970E38" w:rsidRPr="00303653" w:rsidTr="00970E38">
        <w:tc>
          <w:tcPr>
            <w:tcW w:w="2756" w:type="dxa"/>
          </w:tcPr>
          <w:p w:rsidR="00970E38" w:rsidRPr="002457BC" w:rsidRDefault="00970E38" w:rsidP="00970E3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708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25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1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970E38" w:rsidRPr="00303653" w:rsidTr="00970E38">
        <w:tc>
          <w:tcPr>
            <w:tcW w:w="2756" w:type="dxa"/>
          </w:tcPr>
          <w:p w:rsidR="00970E38" w:rsidRPr="002457BC" w:rsidRDefault="00970E38" w:rsidP="00970E38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970E38" w:rsidRPr="002457BC" w:rsidRDefault="00970E38" w:rsidP="00970E38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708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925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970E38" w:rsidRPr="002457BC" w:rsidRDefault="00970E38" w:rsidP="0097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05736" w:rsidRPr="00303653" w:rsidTr="00970E38">
        <w:tc>
          <w:tcPr>
            <w:tcW w:w="9776" w:type="dxa"/>
            <w:gridSpan w:val="9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F37506">
              <w:rPr>
                <w:sz w:val="24"/>
                <w:szCs w:val="24"/>
              </w:rPr>
              <w:t>3. Финансовое обеспечение ведомственного проекта</w:t>
            </w:r>
          </w:p>
        </w:tc>
      </w:tr>
      <w:tr w:rsidR="00605736" w:rsidRPr="00303653" w:rsidTr="00970E38">
        <w:tc>
          <w:tcPr>
            <w:tcW w:w="2756" w:type="dxa"/>
          </w:tcPr>
          <w:p w:rsidR="00605736" w:rsidRPr="00F37506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8"/>
          </w:tcPr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Pr="001E6514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719</w:t>
            </w:r>
            <w:r w:rsidRPr="001E6514">
              <w:rPr>
                <w:b/>
                <w:sz w:val="24"/>
                <w:szCs w:val="24"/>
              </w:rPr>
              <w:t> </w:t>
            </w:r>
            <w:r w:rsidR="00470EB9">
              <w:rPr>
                <w:b/>
                <w:sz w:val="24"/>
                <w:szCs w:val="24"/>
              </w:rPr>
              <w:t>162</w:t>
            </w:r>
            <w:r w:rsidRPr="001E6514">
              <w:rPr>
                <w:b/>
                <w:sz w:val="24"/>
                <w:szCs w:val="24"/>
              </w:rPr>
              <w:t> </w:t>
            </w:r>
            <w:r w:rsidR="00470EB9">
              <w:rPr>
                <w:b/>
                <w:sz w:val="24"/>
                <w:szCs w:val="24"/>
              </w:rPr>
              <w:t>519</w:t>
            </w:r>
            <w:r w:rsidRPr="001E6514">
              <w:rPr>
                <w:b/>
                <w:sz w:val="24"/>
                <w:szCs w:val="24"/>
              </w:rPr>
              <w:t>,</w:t>
            </w:r>
            <w:r w:rsidR="00470EB9">
              <w:rPr>
                <w:b/>
                <w:sz w:val="24"/>
                <w:szCs w:val="24"/>
              </w:rPr>
              <w:t>59</w:t>
            </w:r>
            <w:r w:rsidRPr="001E6514">
              <w:rPr>
                <w:sz w:val="24"/>
                <w:szCs w:val="24"/>
              </w:rPr>
              <w:t xml:space="preserve"> руб., в том числе:</w:t>
            </w:r>
          </w:p>
          <w:p w:rsidR="00605736" w:rsidRPr="001E6514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2024 год – </w:t>
            </w:r>
            <w:r w:rsidR="00470EB9" w:rsidRPr="001E6514">
              <w:rPr>
                <w:color w:val="000000"/>
                <w:spacing w:val="-1"/>
                <w:sz w:val="24"/>
                <w:szCs w:val="24"/>
              </w:rPr>
              <w:t>3</w:t>
            </w:r>
            <w:r w:rsidR="00470EB9">
              <w:rPr>
                <w:color w:val="000000"/>
                <w:spacing w:val="-1"/>
                <w:sz w:val="24"/>
                <w:szCs w:val="24"/>
              </w:rPr>
              <w:t>43</w:t>
            </w:r>
            <w:r w:rsidR="00470EB9" w:rsidRPr="001E6514">
              <w:rPr>
                <w:color w:val="000000"/>
                <w:spacing w:val="-1"/>
                <w:sz w:val="24"/>
                <w:szCs w:val="24"/>
              </w:rPr>
              <w:t> </w:t>
            </w:r>
            <w:r w:rsidR="00470EB9">
              <w:rPr>
                <w:color w:val="000000"/>
                <w:spacing w:val="-1"/>
                <w:sz w:val="24"/>
                <w:szCs w:val="24"/>
              </w:rPr>
              <w:t>201</w:t>
            </w:r>
            <w:r w:rsidR="00470EB9" w:rsidRPr="001E6514">
              <w:rPr>
                <w:color w:val="000000"/>
                <w:spacing w:val="-1"/>
                <w:sz w:val="24"/>
                <w:szCs w:val="24"/>
              </w:rPr>
              <w:t xml:space="preserve"> 185,83 руб.  </w:t>
            </w:r>
          </w:p>
          <w:p w:rsidR="00605736" w:rsidRPr="001E6514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>2025 год –</w:t>
            </w:r>
            <w:r w:rsidR="00470EB9">
              <w:rPr>
                <w:color w:val="000000"/>
                <w:spacing w:val="-1"/>
                <w:sz w:val="24"/>
                <w:szCs w:val="24"/>
              </w:rPr>
              <w:t>343</w:t>
            </w:r>
            <w:r w:rsidR="00470EB9" w:rsidRPr="001E6514">
              <w:rPr>
                <w:color w:val="000000"/>
                <w:spacing w:val="-1"/>
                <w:sz w:val="24"/>
                <w:szCs w:val="24"/>
              </w:rPr>
              <w:t> </w:t>
            </w:r>
            <w:r w:rsidR="00470EB9">
              <w:rPr>
                <w:color w:val="000000"/>
                <w:spacing w:val="-1"/>
                <w:sz w:val="24"/>
                <w:szCs w:val="24"/>
              </w:rPr>
              <w:t>990</w:t>
            </w:r>
            <w:r w:rsidR="00470EB9" w:rsidRPr="001E6514">
              <w:rPr>
                <w:color w:val="000000"/>
                <w:spacing w:val="-1"/>
                <w:sz w:val="24"/>
                <w:szCs w:val="24"/>
              </w:rPr>
              <w:t xml:space="preserve"> 333,44 руб.  </w:t>
            </w:r>
          </w:p>
          <w:p w:rsidR="00605736" w:rsidRPr="001E6514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2026 год – </w:t>
            </w:r>
            <w:r>
              <w:rPr>
                <w:color w:val="000000"/>
                <w:spacing w:val="-1"/>
                <w:sz w:val="24"/>
                <w:szCs w:val="24"/>
              </w:rPr>
              <w:t>343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> </w:t>
            </w:r>
            <w:r>
              <w:rPr>
                <w:color w:val="000000"/>
                <w:spacing w:val="-1"/>
                <w:sz w:val="24"/>
                <w:szCs w:val="24"/>
              </w:rPr>
              <w:t>990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 333,44 руб.  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2027 год – </w:t>
            </w:r>
            <w:r>
              <w:rPr>
                <w:color w:val="000000"/>
                <w:spacing w:val="-1"/>
                <w:sz w:val="24"/>
                <w:szCs w:val="24"/>
              </w:rPr>
              <w:t>343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> </w:t>
            </w:r>
            <w:r>
              <w:rPr>
                <w:color w:val="000000"/>
                <w:spacing w:val="-1"/>
                <w:sz w:val="24"/>
                <w:szCs w:val="24"/>
              </w:rPr>
              <w:t>990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 333,44 руб.    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2028 год – </w:t>
            </w:r>
            <w:r>
              <w:rPr>
                <w:color w:val="000000"/>
                <w:spacing w:val="-1"/>
                <w:sz w:val="24"/>
                <w:szCs w:val="24"/>
              </w:rPr>
              <w:t>343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> </w:t>
            </w:r>
            <w:r>
              <w:rPr>
                <w:color w:val="000000"/>
                <w:spacing w:val="-1"/>
                <w:sz w:val="24"/>
                <w:szCs w:val="24"/>
              </w:rPr>
              <w:t>990</w:t>
            </w: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 333,44 руб.  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lastRenderedPageBreak/>
              <w:t>2026 год - 0 руб.</w:t>
            </w:r>
          </w:p>
          <w:p w:rsidR="00605736" w:rsidRPr="001E6514" w:rsidRDefault="00605736" w:rsidP="00970E38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605736" w:rsidRPr="00FE043E" w:rsidRDefault="00605736" w:rsidP="00970E38">
            <w:pPr>
              <w:adjustRightInd/>
              <w:rPr>
                <w:sz w:val="24"/>
                <w:szCs w:val="24"/>
                <w:highlight w:val="yellow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в) за счет средств бюджета МО «Ленский район» -  </w:t>
            </w:r>
            <w:r>
              <w:rPr>
                <w:b/>
                <w:sz w:val="24"/>
                <w:szCs w:val="24"/>
              </w:rPr>
              <w:t>12</w:t>
            </w:r>
            <w:r w:rsidR="001D03F4">
              <w:rPr>
                <w:b/>
                <w:sz w:val="24"/>
                <w:szCs w:val="24"/>
              </w:rPr>
              <w:t> 117 569</w:t>
            </w:r>
            <w:r>
              <w:rPr>
                <w:b/>
                <w:sz w:val="24"/>
                <w:szCs w:val="24"/>
              </w:rPr>
              <w:t>,</w:t>
            </w:r>
            <w:r w:rsidR="001D03F4">
              <w:rPr>
                <w:b/>
                <w:sz w:val="24"/>
                <w:szCs w:val="24"/>
              </w:rPr>
              <w:t>59</w:t>
            </w:r>
            <w:r w:rsidRPr="00D924E3">
              <w:rPr>
                <w:sz w:val="24"/>
                <w:szCs w:val="24"/>
              </w:rPr>
              <w:t xml:space="preserve"> руб.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924E3">
              <w:rPr>
                <w:color w:val="000000"/>
                <w:sz w:val="24"/>
                <w:szCs w:val="24"/>
              </w:rPr>
              <w:t xml:space="preserve"> </w:t>
            </w:r>
            <w:r w:rsidR="00C401CB">
              <w:rPr>
                <w:color w:val="000000"/>
                <w:sz w:val="24"/>
                <w:szCs w:val="24"/>
              </w:rPr>
              <w:t>1 792 195,83</w:t>
            </w:r>
            <w:r w:rsidR="00C401CB" w:rsidRPr="00D924E3">
              <w:rPr>
                <w:color w:val="000000"/>
                <w:sz w:val="24"/>
                <w:szCs w:val="24"/>
              </w:rPr>
              <w:t xml:space="preserve">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</w:t>
            </w:r>
            <w:r w:rsidR="00C401CB">
              <w:rPr>
                <w:color w:val="000000"/>
                <w:sz w:val="24"/>
                <w:szCs w:val="24"/>
              </w:rPr>
              <w:t>2 581 343</w:t>
            </w:r>
            <w:r w:rsidR="00C401CB" w:rsidRPr="00D924E3">
              <w:rPr>
                <w:color w:val="000000"/>
                <w:sz w:val="24"/>
                <w:szCs w:val="24"/>
              </w:rPr>
              <w:t>,44 руб</w:t>
            </w:r>
            <w:r w:rsidR="001D03F4">
              <w:rPr>
                <w:color w:val="000000"/>
                <w:sz w:val="24"/>
                <w:szCs w:val="24"/>
              </w:rPr>
              <w:t>.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924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2 581 343</w:t>
            </w:r>
            <w:r w:rsidRPr="00D924E3">
              <w:rPr>
                <w:color w:val="000000"/>
                <w:sz w:val="24"/>
                <w:szCs w:val="24"/>
              </w:rPr>
              <w:t xml:space="preserve">,44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>
              <w:rPr>
                <w:color w:val="000000"/>
                <w:sz w:val="24"/>
                <w:szCs w:val="24"/>
              </w:rPr>
              <w:t>2 581 343</w:t>
            </w:r>
            <w:r w:rsidRPr="00D924E3">
              <w:rPr>
                <w:color w:val="000000"/>
                <w:sz w:val="24"/>
                <w:szCs w:val="24"/>
              </w:rPr>
              <w:t xml:space="preserve">,44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>
              <w:rPr>
                <w:color w:val="000000"/>
                <w:sz w:val="24"/>
                <w:szCs w:val="24"/>
              </w:rPr>
              <w:t>2 581 343</w:t>
            </w:r>
            <w:r w:rsidRPr="00D924E3">
              <w:rPr>
                <w:color w:val="000000"/>
                <w:sz w:val="24"/>
                <w:szCs w:val="24"/>
              </w:rPr>
              <w:t xml:space="preserve">,44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707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044 95</w:t>
            </w:r>
            <w:r w:rsidRPr="00D924E3">
              <w:rPr>
                <w:b/>
                <w:color w:val="000000"/>
                <w:sz w:val="24"/>
                <w:szCs w:val="24"/>
              </w:rPr>
              <w:t>0,00</w:t>
            </w:r>
            <w:r w:rsidRPr="00D924E3">
              <w:rPr>
                <w:color w:val="000000"/>
                <w:sz w:val="24"/>
                <w:szCs w:val="24"/>
              </w:rPr>
              <w:t xml:space="preserve"> руб</w:t>
            </w:r>
            <w:r w:rsidRPr="00D924E3">
              <w:rPr>
                <w:b/>
                <w:color w:val="000000"/>
                <w:sz w:val="24"/>
                <w:szCs w:val="24"/>
              </w:rPr>
              <w:t>.</w:t>
            </w:r>
            <w:r w:rsidRPr="00D924E3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605736" w:rsidRPr="00D924E3" w:rsidRDefault="00605736" w:rsidP="00970E38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605736" w:rsidRPr="00D924E3" w:rsidRDefault="00605736" w:rsidP="00970E38">
            <w:pPr>
              <w:adjustRightInd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605736" w:rsidRPr="00D924E3" w:rsidRDefault="00605736" w:rsidP="00970E38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605736" w:rsidRPr="00F37506" w:rsidRDefault="00605736" w:rsidP="00970E3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>341 408</w:t>
            </w:r>
            <w:r>
              <w:rPr>
                <w:color w:val="000000"/>
                <w:sz w:val="24"/>
                <w:szCs w:val="24"/>
              </w:rPr>
              <w:t xml:space="preserve"> 990,00 руб. </w:t>
            </w:r>
          </w:p>
        </w:tc>
      </w:tr>
    </w:tbl>
    <w:p w:rsidR="00605736" w:rsidRPr="00303653" w:rsidRDefault="00605736" w:rsidP="00605736">
      <w:pPr>
        <w:adjustRightInd/>
        <w:spacing w:line="360" w:lineRule="auto"/>
        <w:jc w:val="both"/>
        <w:rPr>
          <w:sz w:val="28"/>
          <w:szCs w:val="28"/>
        </w:rPr>
      </w:pPr>
    </w:p>
    <w:p w:rsidR="00605736" w:rsidRDefault="00605736" w:rsidP="00605736">
      <w:pPr>
        <w:adjustRightInd/>
        <w:spacing w:line="276" w:lineRule="auto"/>
        <w:rPr>
          <w:b/>
          <w:sz w:val="28"/>
          <w:szCs w:val="28"/>
        </w:rPr>
      </w:pPr>
    </w:p>
    <w:p w:rsidR="00605736" w:rsidRDefault="00605736" w:rsidP="00605736">
      <w:pPr>
        <w:adjustRightInd/>
        <w:spacing w:line="276" w:lineRule="auto"/>
        <w:rPr>
          <w:b/>
          <w:sz w:val="28"/>
          <w:szCs w:val="28"/>
        </w:rPr>
      </w:pPr>
    </w:p>
    <w:p w:rsidR="00605736" w:rsidRDefault="00605736" w:rsidP="00605736">
      <w:pPr>
        <w:adjustRightInd/>
        <w:spacing w:line="276" w:lineRule="auto"/>
        <w:rPr>
          <w:b/>
          <w:sz w:val="28"/>
          <w:szCs w:val="28"/>
        </w:rPr>
      </w:pPr>
    </w:p>
    <w:p w:rsidR="00605736" w:rsidRDefault="00605736" w:rsidP="00605736">
      <w:pPr>
        <w:adjustRightInd/>
        <w:spacing w:line="276" w:lineRule="auto"/>
        <w:rPr>
          <w:b/>
          <w:sz w:val="28"/>
          <w:szCs w:val="28"/>
        </w:rPr>
      </w:pPr>
    </w:p>
    <w:p w:rsidR="009A1ECE" w:rsidRPr="00303653" w:rsidRDefault="009A1ECE" w:rsidP="00605736">
      <w:pPr>
        <w:adjustRightInd/>
        <w:spacing w:line="276" w:lineRule="auto"/>
        <w:rPr>
          <w:b/>
          <w:sz w:val="28"/>
          <w:szCs w:val="28"/>
        </w:rPr>
      </w:pPr>
    </w:p>
    <w:p w:rsidR="00605736" w:rsidRPr="001E7CEF" w:rsidRDefault="00605736" w:rsidP="00605736">
      <w:pPr>
        <w:adjustRightInd/>
        <w:jc w:val="center"/>
        <w:rPr>
          <w:b/>
          <w:sz w:val="32"/>
          <w:szCs w:val="28"/>
        </w:rPr>
      </w:pPr>
      <w:r w:rsidRPr="00FB6753">
        <w:rPr>
          <w:b/>
          <w:sz w:val="28"/>
          <w:szCs w:val="28"/>
        </w:rPr>
        <w:t>Паспорт комплекса процессных мероприятий</w:t>
      </w:r>
      <w:r w:rsidR="001E7CEF">
        <w:rPr>
          <w:b/>
          <w:sz w:val="28"/>
          <w:szCs w:val="28"/>
        </w:rPr>
        <w:t xml:space="preserve"> </w:t>
      </w:r>
    </w:p>
    <w:p w:rsidR="00605736" w:rsidRPr="00FB6753" w:rsidRDefault="00605736" w:rsidP="00605736">
      <w:pPr>
        <w:adjustRightInd/>
        <w:jc w:val="center"/>
        <w:rPr>
          <w:b/>
          <w:sz w:val="28"/>
          <w:szCs w:val="28"/>
        </w:rPr>
      </w:pPr>
      <w:r w:rsidRPr="00FB6753">
        <w:rPr>
          <w:b/>
          <w:sz w:val="28"/>
          <w:szCs w:val="28"/>
        </w:rPr>
        <w:t xml:space="preserve">муниципальной программы </w:t>
      </w:r>
    </w:p>
    <w:p w:rsidR="00605736" w:rsidRDefault="00605736" w:rsidP="00605736">
      <w:pPr>
        <w:adjustRightInd/>
        <w:jc w:val="center"/>
        <w:rPr>
          <w:b/>
          <w:sz w:val="28"/>
          <w:szCs w:val="28"/>
        </w:rPr>
      </w:pPr>
      <w:r w:rsidRPr="00FB6753">
        <w:rPr>
          <w:b/>
          <w:sz w:val="28"/>
          <w:szCs w:val="28"/>
        </w:rPr>
        <w:t>«Социальная поддержка граждан Ленского района»</w:t>
      </w:r>
    </w:p>
    <w:p w:rsidR="00605736" w:rsidRPr="00FB6753" w:rsidRDefault="00605736" w:rsidP="00605736">
      <w:pPr>
        <w:adjustRightInd/>
        <w:jc w:val="center"/>
        <w:rPr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425"/>
        <w:gridCol w:w="1417"/>
        <w:gridCol w:w="1418"/>
        <w:gridCol w:w="1417"/>
        <w:gridCol w:w="993"/>
      </w:tblGrid>
      <w:tr w:rsidR="00605736" w:rsidRPr="00303653" w:rsidTr="00970E38">
        <w:tc>
          <w:tcPr>
            <w:tcW w:w="9560" w:type="dxa"/>
            <w:gridSpan w:val="7"/>
          </w:tcPr>
          <w:p w:rsidR="00605736" w:rsidRPr="00303653" w:rsidRDefault="00605736" w:rsidP="00970E38">
            <w:pPr>
              <w:adjustRightInd/>
              <w:jc w:val="center"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1. Общие положения</w:t>
            </w:r>
          </w:p>
        </w:tc>
      </w:tr>
      <w:tr w:rsidR="00605736" w:rsidRPr="00303653" w:rsidTr="00970E38">
        <w:tc>
          <w:tcPr>
            <w:tcW w:w="3890" w:type="dxa"/>
            <w:gridSpan w:val="2"/>
          </w:tcPr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5670" w:type="dxa"/>
            <w:gridSpan w:val="5"/>
          </w:tcPr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color w:val="000000"/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605736" w:rsidRPr="00303653" w:rsidTr="00970E38">
        <w:tc>
          <w:tcPr>
            <w:tcW w:w="3890" w:type="dxa"/>
            <w:gridSpan w:val="2"/>
          </w:tcPr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670" w:type="dxa"/>
            <w:gridSpan w:val="5"/>
          </w:tcPr>
          <w:p w:rsidR="00605736" w:rsidRPr="00303653" w:rsidRDefault="00605736" w:rsidP="00AB4B81">
            <w:pPr>
              <w:adjustRightInd/>
              <w:rPr>
                <w:sz w:val="28"/>
                <w:szCs w:val="28"/>
              </w:rPr>
            </w:pPr>
            <w:r w:rsidRPr="00303653">
              <w:rPr>
                <w:sz w:val="26"/>
                <w:szCs w:val="26"/>
              </w:rPr>
              <w:t>Муниципальная программа «</w:t>
            </w:r>
            <w:r w:rsidRPr="00303653">
              <w:rPr>
                <w:sz w:val="28"/>
                <w:szCs w:val="28"/>
              </w:rPr>
              <w:t>Социальная поддержка граждан Ленского района»</w:t>
            </w:r>
          </w:p>
        </w:tc>
      </w:tr>
      <w:tr w:rsidR="00605736" w:rsidRPr="00303653" w:rsidTr="00970E38">
        <w:tc>
          <w:tcPr>
            <w:tcW w:w="9560" w:type="dxa"/>
            <w:gridSpan w:val="7"/>
          </w:tcPr>
          <w:p w:rsidR="00605736" w:rsidRPr="00303653" w:rsidRDefault="00605736" w:rsidP="00970E38">
            <w:pPr>
              <w:adjustRightInd/>
              <w:jc w:val="center"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2. Показатели реализации структурного элемента</w:t>
            </w:r>
          </w:p>
        </w:tc>
      </w:tr>
      <w:tr w:rsidR="00605736" w:rsidRPr="00303653" w:rsidTr="00970E38">
        <w:tc>
          <w:tcPr>
            <w:tcW w:w="3606" w:type="dxa"/>
            <w:vMerge w:val="restart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Ед.</w:t>
            </w:r>
          </w:p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417" w:type="dxa"/>
            <w:vMerge w:val="restart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lastRenderedPageBreak/>
              <w:t xml:space="preserve">Базовое </w:t>
            </w:r>
            <w:r w:rsidRPr="00303653">
              <w:rPr>
                <w:sz w:val="24"/>
                <w:szCs w:val="24"/>
              </w:rPr>
              <w:lastRenderedPageBreak/>
              <w:t>значение показателя</w:t>
            </w:r>
          </w:p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(2022г)</w:t>
            </w:r>
          </w:p>
        </w:tc>
        <w:tc>
          <w:tcPr>
            <w:tcW w:w="3828" w:type="dxa"/>
            <w:gridSpan w:val="3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lastRenderedPageBreak/>
              <w:t xml:space="preserve">Планируемое значение показателей </w:t>
            </w:r>
          </w:p>
        </w:tc>
      </w:tr>
      <w:tr w:rsidR="00605736" w:rsidRPr="00303653" w:rsidTr="00970E38">
        <w:trPr>
          <w:trHeight w:val="505"/>
        </w:trPr>
        <w:tc>
          <w:tcPr>
            <w:tcW w:w="3606" w:type="dxa"/>
            <w:vMerge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036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036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03653">
              <w:rPr>
                <w:sz w:val="24"/>
                <w:szCs w:val="24"/>
              </w:rPr>
              <w:t xml:space="preserve"> год</w:t>
            </w:r>
          </w:p>
        </w:tc>
      </w:tr>
      <w:tr w:rsidR="00605736" w:rsidRPr="00303653" w:rsidTr="00970E38">
        <w:tc>
          <w:tcPr>
            <w:tcW w:w="3606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6</w:t>
            </w:r>
          </w:p>
        </w:tc>
      </w:tr>
      <w:tr w:rsidR="00605736" w:rsidRPr="00303653" w:rsidTr="00970E38">
        <w:tc>
          <w:tcPr>
            <w:tcW w:w="3606" w:type="dxa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709" w:type="dxa"/>
            <w:gridSpan w:val="2"/>
          </w:tcPr>
          <w:p w:rsidR="00605736" w:rsidRPr="00303653" w:rsidRDefault="00605736" w:rsidP="00970E38">
            <w:pPr>
              <w:adjustRightInd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4"/>
                <w:szCs w:val="24"/>
              </w:rPr>
            </w:pPr>
            <w:r w:rsidRPr="00303653">
              <w:rPr>
                <w:sz w:val="24"/>
                <w:szCs w:val="24"/>
              </w:rPr>
              <w:t>100</w:t>
            </w:r>
          </w:p>
        </w:tc>
      </w:tr>
      <w:tr w:rsidR="00605736" w:rsidRPr="00303653" w:rsidTr="00970E38">
        <w:tc>
          <w:tcPr>
            <w:tcW w:w="9560" w:type="dxa"/>
            <w:gridSpan w:val="7"/>
          </w:tcPr>
          <w:p w:rsidR="00605736" w:rsidRPr="00303653" w:rsidRDefault="00605736" w:rsidP="00970E38">
            <w:pPr>
              <w:adjustRightInd/>
              <w:jc w:val="center"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3. Финансовое обеспечение комплекса процессных мероприятий</w:t>
            </w:r>
          </w:p>
        </w:tc>
      </w:tr>
      <w:tr w:rsidR="00605736" w:rsidRPr="00303653" w:rsidTr="00970E38">
        <w:tc>
          <w:tcPr>
            <w:tcW w:w="3606" w:type="dxa"/>
          </w:tcPr>
          <w:p w:rsidR="00605736" w:rsidRPr="00303653" w:rsidRDefault="00605736" w:rsidP="00970E38">
            <w:pPr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6"/>
          </w:tcPr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 xml:space="preserve">Объемы финансового обеспечения в целом на реализацию структурного элемента – </w:t>
            </w:r>
            <w:r>
              <w:rPr>
                <w:sz w:val="26"/>
                <w:szCs w:val="26"/>
              </w:rPr>
              <w:t>43</w:t>
            </w:r>
            <w:r w:rsidRPr="003036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895</w:t>
            </w:r>
            <w:r w:rsidRPr="00303653">
              <w:rPr>
                <w:sz w:val="26"/>
                <w:szCs w:val="26"/>
              </w:rPr>
              <w:t xml:space="preserve"> 000,00 руб., в том числе: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>
              <w:rPr>
                <w:sz w:val="26"/>
                <w:szCs w:val="26"/>
              </w:rPr>
              <w:t>8 77</w:t>
            </w:r>
            <w:r w:rsidRPr="00303653">
              <w:rPr>
                <w:sz w:val="26"/>
                <w:szCs w:val="26"/>
              </w:rPr>
              <w:t>9 000,00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sz w:val="26"/>
                <w:szCs w:val="26"/>
              </w:rPr>
              <w:t>8 77</w:t>
            </w:r>
            <w:r w:rsidRPr="00303653">
              <w:rPr>
                <w:sz w:val="26"/>
                <w:szCs w:val="26"/>
              </w:rPr>
              <w:t>9 000,00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а) за счет средств федерального бюджета – 0 руб., в том числе по годам: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Pr="00303653">
              <w:rPr>
                <w:sz w:val="26"/>
                <w:szCs w:val="26"/>
              </w:rPr>
              <w:t>0 руб.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 w:rsidRPr="00303653">
              <w:rPr>
                <w:sz w:val="26"/>
                <w:szCs w:val="26"/>
              </w:rPr>
              <w:t>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>б) за счет средств государственного бюджета РС(Я) - 0 руб., в том числе по годам: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303653">
              <w:rPr>
                <w:sz w:val="26"/>
                <w:szCs w:val="26"/>
              </w:rPr>
              <w:t xml:space="preserve"> год - 0 руб.</w:t>
            </w:r>
          </w:p>
          <w:p w:rsidR="0060573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Pr="00303653">
              <w:rPr>
                <w:sz w:val="26"/>
                <w:szCs w:val="26"/>
              </w:rPr>
              <w:t>0 руб.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 w:rsidRPr="00303653">
              <w:rPr>
                <w:sz w:val="26"/>
                <w:szCs w:val="26"/>
              </w:rPr>
              <w:t>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 w:rsidRPr="00303653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3036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895</w:t>
            </w:r>
            <w:r w:rsidRPr="00303653">
              <w:rPr>
                <w:sz w:val="26"/>
                <w:szCs w:val="26"/>
              </w:rPr>
              <w:t xml:space="preserve"> 000,00 руб., в том числе по годам: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Pr="00303653" w:rsidRDefault="00605736" w:rsidP="00970E38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8 77</w:t>
            </w:r>
            <w:r w:rsidRPr="00303653">
              <w:rPr>
                <w:sz w:val="26"/>
                <w:szCs w:val="26"/>
              </w:rPr>
              <w:t>9 000,00 руб.</w:t>
            </w:r>
          </w:p>
          <w:p w:rsidR="00605736" w:rsidRPr="00095A08" w:rsidRDefault="00605736" w:rsidP="00970E38">
            <w:pPr>
              <w:adjustRightInd/>
              <w:rPr>
                <w:sz w:val="26"/>
                <w:szCs w:val="26"/>
              </w:rPr>
            </w:pPr>
            <w:r w:rsidRPr="00095A08">
              <w:rPr>
                <w:sz w:val="26"/>
                <w:szCs w:val="26"/>
              </w:rPr>
              <w:t>2027 год – 8 779 000,00</w:t>
            </w:r>
          </w:p>
          <w:p w:rsidR="00605736" w:rsidRPr="00F37506" w:rsidRDefault="00605736" w:rsidP="00970E38">
            <w:pPr>
              <w:adjustRightInd/>
              <w:rPr>
                <w:sz w:val="24"/>
                <w:szCs w:val="24"/>
              </w:rPr>
            </w:pPr>
            <w:r w:rsidRPr="00095A08">
              <w:rPr>
                <w:sz w:val="26"/>
                <w:szCs w:val="26"/>
              </w:rPr>
              <w:t>2028 год – 8 779 000,00</w:t>
            </w:r>
          </w:p>
        </w:tc>
      </w:tr>
    </w:tbl>
    <w:p w:rsidR="00605736" w:rsidRPr="00303653" w:rsidRDefault="00605736" w:rsidP="00605736">
      <w:pPr>
        <w:adjustRightInd/>
        <w:spacing w:line="360" w:lineRule="auto"/>
        <w:jc w:val="both"/>
        <w:rPr>
          <w:sz w:val="28"/>
          <w:szCs w:val="28"/>
        </w:rPr>
      </w:pPr>
    </w:p>
    <w:p w:rsidR="00970E38" w:rsidRPr="00970E38" w:rsidRDefault="00970E38" w:rsidP="00970E38">
      <w:pPr>
        <w:spacing w:before="24"/>
        <w:ind w:right="-1"/>
        <w:jc w:val="center"/>
        <w:rPr>
          <w:b/>
          <w:sz w:val="28"/>
          <w:szCs w:val="28"/>
        </w:rPr>
      </w:pPr>
      <w:r w:rsidRPr="00970E38">
        <w:rPr>
          <w:b/>
          <w:sz w:val="28"/>
          <w:szCs w:val="28"/>
        </w:rPr>
        <w:t xml:space="preserve">Раздел 1. </w:t>
      </w:r>
    </w:p>
    <w:p w:rsidR="00970E38" w:rsidRPr="00970E38" w:rsidRDefault="00970E38" w:rsidP="00970E38">
      <w:pPr>
        <w:spacing w:before="24"/>
        <w:ind w:right="-1"/>
        <w:jc w:val="center"/>
        <w:rPr>
          <w:b/>
          <w:sz w:val="28"/>
          <w:szCs w:val="28"/>
        </w:rPr>
      </w:pPr>
      <w:r w:rsidRPr="00970E38">
        <w:rPr>
          <w:b/>
          <w:spacing w:val="-1"/>
          <w:sz w:val="28"/>
          <w:szCs w:val="28"/>
        </w:rPr>
        <w:lastRenderedPageBreak/>
        <w:t>Х</w:t>
      </w:r>
      <w:r w:rsidRPr="00970E38">
        <w:rPr>
          <w:b/>
          <w:spacing w:val="-2"/>
          <w:sz w:val="28"/>
          <w:szCs w:val="28"/>
        </w:rPr>
        <w:t>а</w:t>
      </w:r>
      <w:r w:rsidRPr="00970E38">
        <w:rPr>
          <w:b/>
          <w:spacing w:val="1"/>
          <w:sz w:val="28"/>
          <w:szCs w:val="28"/>
        </w:rPr>
        <w:t>р</w:t>
      </w:r>
      <w:r w:rsidRPr="00970E38">
        <w:rPr>
          <w:b/>
          <w:sz w:val="28"/>
          <w:szCs w:val="28"/>
        </w:rPr>
        <w:t>акт</w:t>
      </w:r>
      <w:r w:rsidRPr="00970E38">
        <w:rPr>
          <w:b/>
          <w:spacing w:val="-2"/>
          <w:sz w:val="28"/>
          <w:szCs w:val="28"/>
        </w:rPr>
        <w:t>е</w:t>
      </w:r>
      <w:r w:rsidRPr="00970E38">
        <w:rPr>
          <w:b/>
          <w:spacing w:val="-1"/>
          <w:sz w:val="28"/>
          <w:szCs w:val="28"/>
        </w:rPr>
        <w:t>ри</w:t>
      </w:r>
      <w:r w:rsidRPr="00970E38">
        <w:rPr>
          <w:b/>
          <w:sz w:val="28"/>
          <w:szCs w:val="28"/>
        </w:rPr>
        <w:t>сти</w:t>
      </w:r>
      <w:r w:rsidRPr="00970E38">
        <w:rPr>
          <w:b/>
          <w:spacing w:val="1"/>
          <w:sz w:val="28"/>
          <w:szCs w:val="28"/>
        </w:rPr>
        <w:t>к</w:t>
      </w:r>
      <w:r w:rsidRPr="00970E38">
        <w:rPr>
          <w:b/>
          <w:sz w:val="28"/>
          <w:szCs w:val="28"/>
        </w:rPr>
        <w:t>а т</w:t>
      </w:r>
      <w:r w:rsidRPr="00970E38">
        <w:rPr>
          <w:b/>
          <w:spacing w:val="-3"/>
          <w:sz w:val="28"/>
          <w:szCs w:val="28"/>
        </w:rPr>
        <w:t>е</w:t>
      </w:r>
      <w:r w:rsidRPr="00970E38">
        <w:rPr>
          <w:b/>
          <w:sz w:val="28"/>
          <w:szCs w:val="28"/>
        </w:rPr>
        <w:t>к</w:t>
      </w:r>
      <w:r w:rsidRPr="00970E38">
        <w:rPr>
          <w:b/>
          <w:spacing w:val="-3"/>
          <w:sz w:val="28"/>
          <w:szCs w:val="28"/>
        </w:rPr>
        <w:t>у</w:t>
      </w:r>
      <w:r w:rsidRPr="00970E38">
        <w:rPr>
          <w:b/>
          <w:sz w:val="28"/>
          <w:szCs w:val="28"/>
        </w:rPr>
        <w:t>щего</w:t>
      </w:r>
      <w:r w:rsidRPr="00970E38">
        <w:rPr>
          <w:b/>
          <w:spacing w:val="1"/>
          <w:sz w:val="28"/>
          <w:szCs w:val="28"/>
        </w:rPr>
        <w:t xml:space="preserve"> </w:t>
      </w:r>
      <w:r w:rsidRPr="00970E38">
        <w:rPr>
          <w:b/>
          <w:sz w:val="28"/>
          <w:szCs w:val="28"/>
        </w:rPr>
        <w:t>со</w:t>
      </w:r>
      <w:r w:rsidRPr="00970E38">
        <w:rPr>
          <w:b/>
          <w:spacing w:val="1"/>
          <w:sz w:val="28"/>
          <w:szCs w:val="28"/>
        </w:rPr>
        <w:t>с</w:t>
      </w:r>
      <w:r w:rsidRPr="00970E38">
        <w:rPr>
          <w:b/>
          <w:spacing w:val="-3"/>
          <w:sz w:val="28"/>
          <w:szCs w:val="28"/>
        </w:rPr>
        <w:t>т</w:t>
      </w:r>
      <w:r w:rsidRPr="00970E38">
        <w:rPr>
          <w:b/>
          <w:spacing w:val="1"/>
          <w:sz w:val="28"/>
          <w:szCs w:val="28"/>
        </w:rPr>
        <w:t>о</w:t>
      </w:r>
      <w:r w:rsidRPr="00970E38">
        <w:rPr>
          <w:b/>
          <w:spacing w:val="-2"/>
          <w:sz w:val="28"/>
          <w:szCs w:val="28"/>
        </w:rPr>
        <w:t>я</w:t>
      </w:r>
      <w:r w:rsidRPr="00970E38">
        <w:rPr>
          <w:b/>
          <w:spacing w:val="1"/>
          <w:sz w:val="28"/>
          <w:szCs w:val="28"/>
        </w:rPr>
        <w:t>ни</w:t>
      </w:r>
      <w:r w:rsidRPr="00970E38">
        <w:rPr>
          <w:b/>
          <w:sz w:val="28"/>
          <w:szCs w:val="28"/>
        </w:rPr>
        <w:t>я</w:t>
      </w:r>
    </w:p>
    <w:p w:rsidR="00970E38" w:rsidRPr="00970E38" w:rsidRDefault="00970E38" w:rsidP="00970E38">
      <w:pPr>
        <w:spacing w:line="200" w:lineRule="exact"/>
      </w:pPr>
    </w:p>
    <w:p w:rsidR="00970E38" w:rsidRPr="00970E38" w:rsidRDefault="00970E38" w:rsidP="00970E38">
      <w:pPr>
        <w:spacing w:line="360" w:lineRule="auto"/>
        <w:ind w:right="38"/>
        <w:jc w:val="both"/>
        <w:rPr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О</w:t>
      </w:r>
      <w:r w:rsidRPr="00970E38">
        <w:rPr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но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>ны</w:t>
      </w:r>
      <w:r w:rsidRPr="00970E38">
        <w:rPr>
          <w:sz w:val="28"/>
          <w:szCs w:val="28"/>
        </w:rPr>
        <w:t xml:space="preserve">е 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-1"/>
          <w:sz w:val="28"/>
          <w:szCs w:val="28"/>
        </w:rPr>
        <w:t>п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а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ни</w:t>
      </w:r>
      <w:r w:rsidRPr="00970E38">
        <w:rPr>
          <w:sz w:val="28"/>
          <w:szCs w:val="28"/>
        </w:rPr>
        <w:t xml:space="preserve">я 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аз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т</w:t>
      </w:r>
      <w:r w:rsidRPr="00970E38">
        <w:rPr>
          <w:spacing w:val="-2"/>
          <w:sz w:val="28"/>
          <w:szCs w:val="28"/>
        </w:rPr>
        <w:t>и</w:t>
      </w:r>
      <w:r w:rsidRPr="00970E38">
        <w:rPr>
          <w:sz w:val="28"/>
          <w:szCs w:val="28"/>
        </w:rPr>
        <w:t>я с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сте</w:t>
      </w:r>
      <w:r w:rsidRPr="00970E38">
        <w:rPr>
          <w:spacing w:val="-3"/>
          <w:sz w:val="28"/>
          <w:szCs w:val="28"/>
        </w:rPr>
        <w:t>м</w:t>
      </w:r>
      <w:r w:rsidRPr="00970E38">
        <w:rPr>
          <w:sz w:val="28"/>
          <w:szCs w:val="28"/>
        </w:rPr>
        <w:t xml:space="preserve">ы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ци</w:t>
      </w:r>
      <w:r w:rsidRPr="00970E38">
        <w:rPr>
          <w:sz w:val="28"/>
          <w:szCs w:val="28"/>
        </w:rPr>
        <w:t>ал</w:t>
      </w:r>
      <w:r w:rsidRPr="00970E38">
        <w:rPr>
          <w:spacing w:val="-2"/>
          <w:sz w:val="28"/>
          <w:szCs w:val="28"/>
        </w:rPr>
        <w:t>ь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 xml:space="preserve">й </w:t>
      </w:r>
      <w:r w:rsidRPr="00970E38">
        <w:rPr>
          <w:spacing w:val="-3"/>
          <w:sz w:val="28"/>
          <w:szCs w:val="28"/>
        </w:rPr>
        <w:t>з</w:t>
      </w:r>
      <w:r w:rsidRPr="00970E38">
        <w:rPr>
          <w:sz w:val="28"/>
          <w:szCs w:val="28"/>
        </w:rPr>
        <w:t>ащ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 xml:space="preserve">ы 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асел</w:t>
      </w:r>
      <w:r w:rsidRPr="00970E38">
        <w:rPr>
          <w:spacing w:val="-3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я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z w:val="28"/>
          <w:szCs w:val="28"/>
        </w:rPr>
        <w:t>с</w:t>
      </w:r>
      <w:r w:rsidRPr="00970E38">
        <w:rPr>
          <w:spacing w:val="-1"/>
          <w:sz w:val="28"/>
          <w:szCs w:val="28"/>
        </w:rPr>
        <w:t>о</w:t>
      </w:r>
      <w:r w:rsidRPr="00970E38">
        <w:rPr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д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3"/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ч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 xml:space="preserve">ы 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а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зд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и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>словий</w:t>
      </w:r>
      <w:r w:rsidRPr="00970E38">
        <w:rPr>
          <w:spacing w:val="1"/>
          <w:sz w:val="28"/>
          <w:szCs w:val="28"/>
        </w:rPr>
        <w:t xml:space="preserve"> д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я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сл</w:t>
      </w:r>
      <w:r w:rsidRPr="00970E38">
        <w:rPr>
          <w:spacing w:val="-3"/>
          <w:sz w:val="28"/>
          <w:szCs w:val="28"/>
        </w:rPr>
        <w:t>а</w:t>
      </w:r>
      <w:r w:rsidRPr="00970E38">
        <w:rPr>
          <w:spacing w:val="-1"/>
          <w:sz w:val="28"/>
          <w:szCs w:val="28"/>
        </w:rPr>
        <w:t>бл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ни</w:t>
      </w:r>
      <w:r w:rsidRPr="00970E38">
        <w:rPr>
          <w:sz w:val="28"/>
          <w:szCs w:val="28"/>
        </w:rPr>
        <w:t xml:space="preserve">я 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ега</w:t>
      </w:r>
      <w:r w:rsidRPr="00970E38">
        <w:rPr>
          <w:spacing w:val="-3"/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в</w:t>
      </w:r>
      <w:r w:rsidRPr="00970E38">
        <w:rPr>
          <w:spacing w:val="-2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ы</w:t>
      </w:r>
      <w:r w:rsidRPr="00970E38">
        <w:rPr>
          <w:sz w:val="28"/>
          <w:szCs w:val="28"/>
        </w:rPr>
        <w:t>х тенде</w:t>
      </w:r>
      <w:r w:rsidRPr="00970E38">
        <w:rPr>
          <w:spacing w:val="-2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ц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й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z w:val="28"/>
          <w:szCs w:val="28"/>
        </w:rPr>
        <w:t>в ж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3"/>
          <w:sz w:val="28"/>
          <w:szCs w:val="28"/>
        </w:rPr>
        <w:t>з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еятел</w:t>
      </w:r>
      <w:r w:rsidRPr="00970E38">
        <w:rPr>
          <w:spacing w:val="-4"/>
          <w:sz w:val="28"/>
          <w:szCs w:val="28"/>
        </w:rPr>
        <w:t>ь</w:t>
      </w:r>
      <w:r w:rsidRPr="00970E38">
        <w:rPr>
          <w:spacing w:val="1"/>
          <w:sz w:val="28"/>
          <w:szCs w:val="28"/>
        </w:rPr>
        <w:t>но</w:t>
      </w:r>
      <w:r w:rsidRPr="00970E38">
        <w:rPr>
          <w:sz w:val="28"/>
          <w:szCs w:val="28"/>
        </w:rPr>
        <w:t>с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 xml:space="preserve"> р</w:t>
      </w:r>
      <w:r w:rsidRPr="00970E38">
        <w:rPr>
          <w:sz w:val="28"/>
          <w:szCs w:val="28"/>
        </w:rPr>
        <w:t>аз</w:t>
      </w:r>
      <w:r w:rsidRPr="00970E38">
        <w:rPr>
          <w:spacing w:val="-1"/>
          <w:sz w:val="28"/>
          <w:szCs w:val="28"/>
        </w:rPr>
        <w:t>ли</w:t>
      </w:r>
      <w:r w:rsidRPr="00970E38">
        <w:rPr>
          <w:sz w:val="28"/>
          <w:szCs w:val="28"/>
        </w:rPr>
        <w:t>ч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ы</w:t>
      </w:r>
      <w:r w:rsidRPr="00970E38">
        <w:rPr>
          <w:sz w:val="28"/>
          <w:szCs w:val="28"/>
        </w:rPr>
        <w:t>х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кате</w:t>
      </w:r>
      <w:r w:rsidRPr="00970E38">
        <w:rPr>
          <w:spacing w:val="-2"/>
          <w:sz w:val="28"/>
          <w:szCs w:val="28"/>
        </w:rPr>
        <w:t>г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й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а</w:t>
      </w:r>
      <w:r w:rsidRPr="00970E38">
        <w:rPr>
          <w:sz w:val="28"/>
          <w:szCs w:val="28"/>
        </w:rPr>
        <w:t>селе</w:t>
      </w:r>
      <w:r w:rsidRPr="00970E38">
        <w:rPr>
          <w:spacing w:val="-2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я,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z w:val="28"/>
          <w:szCs w:val="28"/>
        </w:rPr>
        <w:t xml:space="preserve">в </w:t>
      </w:r>
      <w:r w:rsidRPr="00970E38">
        <w:rPr>
          <w:spacing w:val="1"/>
          <w:sz w:val="28"/>
          <w:szCs w:val="28"/>
        </w:rPr>
        <w:t>п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в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 xml:space="preserve">ю 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ч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1"/>
          <w:sz w:val="28"/>
          <w:szCs w:val="28"/>
        </w:rPr>
        <w:t>ь</w:t>
      </w:r>
      <w:r w:rsidRPr="00970E38">
        <w:rPr>
          <w:sz w:val="28"/>
          <w:szCs w:val="28"/>
        </w:rPr>
        <w:t>,</w:t>
      </w:r>
      <w:r w:rsidRPr="00970E38">
        <w:rPr>
          <w:spacing w:val="16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г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а</w:t>
      </w:r>
      <w:r w:rsidRPr="00970E38">
        <w:rPr>
          <w:spacing w:val="-2"/>
          <w:sz w:val="28"/>
          <w:szCs w:val="28"/>
        </w:rPr>
        <w:t>ж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ан</w:t>
      </w:r>
      <w:r w:rsidRPr="00970E38">
        <w:rPr>
          <w:spacing w:val="17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п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2"/>
          <w:sz w:val="28"/>
          <w:szCs w:val="28"/>
        </w:rPr>
        <w:t>ж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л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2"/>
          <w:sz w:val="28"/>
          <w:szCs w:val="28"/>
        </w:rPr>
        <w:t>г</w:t>
      </w:r>
      <w:r w:rsidRPr="00970E38">
        <w:rPr>
          <w:sz w:val="28"/>
          <w:szCs w:val="28"/>
        </w:rPr>
        <w:t>о</w:t>
      </w:r>
      <w:r w:rsidRPr="00970E38">
        <w:rPr>
          <w:spacing w:val="18"/>
          <w:sz w:val="28"/>
          <w:szCs w:val="28"/>
        </w:rPr>
        <w:t xml:space="preserve"> 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з</w:t>
      </w:r>
      <w:r w:rsidRPr="00970E38">
        <w:rPr>
          <w:spacing w:val="-2"/>
          <w:sz w:val="28"/>
          <w:szCs w:val="28"/>
        </w:rPr>
        <w:t>р</w:t>
      </w:r>
      <w:r w:rsidRPr="00970E38">
        <w:rPr>
          <w:sz w:val="28"/>
          <w:szCs w:val="28"/>
        </w:rPr>
        <w:t xml:space="preserve">аста, 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2"/>
          <w:sz w:val="28"/>
          <w:szCs w:val="28"/>
        </w:rPr>
        <w:t>е</w:t>
      </w:r>
      <w:r w:rsidRPr="00970E38">
        <w:rPr>
          <w:sz w:val="28"/>
          <w:szCs w:val="28"/>
        </w:rPr>
        <w:t>те</w:t>
      </w:r>
      <w:r w:rsidRPr="00970E38">
        <w:rPr>
          <w:spacing w:val="1"/>
          <w:sz w:val="28"/>
          <w:szCs w:val="28"/>
        </w:rPr>
        <w:t>й</w:t>
      </w:r>
      <w:r w:rsidRPr="00970E38">
        <w:rPr>
          <w:sz w:val="28"/>
          <w:szCs w:val="28"/>
        </w:rPr>
        <w:t>-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р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т,</w:t>
      </w:r>
      <w:r w:rsidRPr="00970E38">
        <w:rPr>
          <w:spacing w:val="13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ет</w:t>
      </w:r>
      <w:r w:rsidRPr="00970E38">
        <w:rPr>
          <w:spacing w:val="-3"/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й</w:t>
      </w:r>
      <w:r w:rsidRPr="00970E38">
        <w:rPr>
          <w:sz w:val="28"/>
          <w:szCs w:val="28"/>
        </w:rPr>
        <w:t xml:space="preserve">, 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став</w:t>
      </w:r>
      <w:r w:rsidRPr="00970E38">
        <w:rPr>
          <w:spacing w:val="-3"/>
          <w:sz w:val="28"/>
          <w:szCs w:val="28"/>
        </w:rPr>
        <w:t>ш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х</w:t>
      </w:r>
      <w:r w:rsidRPr="00970E38">
        <w:rPr>
          <w:sz w:val="28"/>
          <w:szCs w:val="28"/>
        </w:rPr>
        <w:t>ся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б</w:t>
      </w:r>
      <w:r w:rsidRPr="00970E38">
        <w:rPr>
          <w:sz w:val="28"/>
          <w:szCs w:val="28"/>
        </w:rPr>
        <w:t>ез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1"/>
          <w:sz w:val="28"/>
          <w:szCs w:val="28"/>
        </w:rPr>
        <w:t>оп</w:t>
      </w:r>
      <w:r w:rsidRPr="00970E38">
        <w:rPr>
          <w:sz w:val="28"/>
          <w:szCs w:val="28"/>
        </w:rPr>
        <w:t xml:space="preserve">ечения 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ди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елей,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ва</w:t>
      </w:r>
      <w:r w:rsidRPr="00970E38">
        <w:rPr>
          <w:spacing w:val="-1"/>
          <w:sz w:val="28"/>
          <w:szCs w:val="28"/>
        </w:rPr>
        <w:t>ли</w:t>
      </w:r>
      <w:r w:rsidRPr="00970E38">
        <w:rPr>
          <w:spacing w:val="1"/>
          <w:sz w:val="28"/>
          <w:szCs w:val="28"/>
        </w:rPr>
        <w:t>до</w:t>
      </w:r>
      <w:r w:rsidRPr="00970E38">
        <w:rPr>
          <w:sz w:val="28"/>
          <w:szCs w:val="28"/>
        </w:rPr>
        <w:t>в, недееспособных граждан.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В</w:t>
      </w:r>
      <w:r w:rsidRPr="00970E38">
        <w:rPr>
          <w:spacing w:val="-2"/>
          <w:sz w:val="28"/>
          <w:szCs w:val="28"/>
        </w:rPr>
        <w:t>а</w:t>
      </w:r>
      <w:r w:rsidRPr="00970E38">
        <w:rPr>
          <w:sz w:val="28"/>
          <w:szCs w:val="28"/>
        </w:rPr>
        <w:t>ж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ы</w:t>
      </w:r>
      <w:r w:rsidRPr="00970E38">
        <w:rPr>
          <w:sz w:val="28"/>
          <w:szCs w:val="28"/>
        </w:rPr>
        <w:t xml:space="preserve">м 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>слови</w:t>
      </w:r>
      <w:r w:rsidRPr="00970E38">
        <w:rPr>
          <w:spacing w:val="1"/>
          <w:sz w:val="28"/>
          <w:szCs w:val="28"/>
        </w:rPr>
        <w:t>е</w:t>
      </w:r>
      <w:r w:rsidRPr="00970E38">
        <w:rPr>
          <w:sz w:val="28"/>
          <w:szCs w:val="28"/>
        </w:rPr>
        <w:t>м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стает</w:t>
      </w:r>
      <w:r w:rsidRPr="00970E38">
        <w:rPr>
          <w:spacing w:val="-3"/>
          <w:sz w:val="28"/>
          <w:szCs w:val="28"/>
        </w:rPr>
        <w:t>с</w:t>
      </w:r>
      <w:r w:rsidRPr="00970E38">
        <w:rPr>
          <w:sz w:val="28"/>
          <w:szCs w:val="28"/>
        </w:rPr>
        <w:t xml:space="preserve">я 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ни</w:t>
      </w:r>
      <w:r w:rsidRPr="00970E38">
        <w:rPr>
          <w:sz w:val="28"/>
          <w:szCs w:val="28"/>
        </w:rPr>
        <w:t>е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-1"/>
          <w:sz w:val="28"/>
          <w:szCs w:val="28"/>
        </w:rPr>
        <w:t>д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е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-2"/>
          <w:sz w:val="28"/>
          <w:szCs w:val="28"/>
        </w:rPr>
        <w:t>с</w:t>
      </w:r>
      <w:r w:rsidRPr="00970E38">
        <w:rPr>
          <w:sz w:val="28"/>
          <w:szCs w:val="28"/>
        </w:rPr>
        <w:t>ти</w:t>
      </w:r>
      <w:r w:rsidRPr="00970E38">
        <w:rPr>
          <w:spacing w:val="1"/>
          <w:sz w:val="28"/>
          <w:szCs w:val="28"/>
        </w:rPr>
        <w:t xml:space="preserve"> о</w:t>
      </w:r>
      <w:r w:rsidRPr="00970E38">
        <w:rPr>
          <w:sz w:val="28"/>
          <w:szCs w:val="28"/>
        </w:rPr>
        <w:t>ка</w:t>
      </w:r>
      <w:r w:rsidRPr="00970E38">
        <w:rPr>
          <w:spacing w:val="-3"/>
          <w:sz w:val="28"/>
          <w:szCs w:val="28"/>
        </w:rPr>
        <w:t>з</w:t>
      </w:r>
      <w:r w:rsidRPr="00970E38">
        <w:rPr>
          <w:spacing w:val="1"/>
          <w:sz w:val="28"/>
          <w:szCs w:val="28"/>
        </w:rPr>
        <w:t>ы</w:t>
      </w:r>
      <w:r w:rsidRPr="00970E38">
        <w:rPr>
          <w:sz w:val="28"/>
          <w:szCs w:val="28"/>
        </w:rPr>
        <w:t>вае</w:t>
      </w:r>
      <w:r w:rsidRPr="00970E38">
        <w:rPr>
          <w:spacing w:val="-3"/>
          <w:sz w:val="28"/>
          <w:szCs w:val="28"/>
        </w:rPr>
        <w:t>м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й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п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д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ж</w:t>
      </w:r>
      <w:r w:rsidRPr="00970E38">
        <w:rPr>
          <w:sz w:val="28"/>
          <w:szCs w:val="28"/>
        </w:rPr>
        <w:t>ки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с</w:t>
      </w:r>
      <w:r w:rsidRPr="00970E38">
        <w:rPr>
          <w:spacing w:val="-1"/>
          <w:sz w:val="28"/>
          <w:szCs w:val="28"/>
        </w:rPr>
        <w:t>ох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е с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ц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ал</w:t>
      </w:r>
      <w:r w:rsidRPr="00970E38">
        <w:rPr>
          <w:spacing w:val="-2"/>
          <w:sz w:val="28"/>
          <w:szCs w:val="28"/>
        </w:rPr>
        <w:t>ь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о</w:t>
      </w:r>
      <w:r w:rsidRPr="00970E38">
        <w:rPr>
          <w:sz w:val="28"/>
          <w:szCs w:val="28"/>
        </w:rPr>
        <w:t>й ста</w:t>
      </w:r>
      <w:r w:rsidRPr="00970E38">
        <w:rPr>
          <w:spacing w:val="-1"/>
          <w:sz w:val="28"/>
          <w:szCs w:val="28"/>
        </w:rPr>
        <w:t>б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ль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о</w:t>
      </w:r>
      <w:r w:rsidRPr="00970E38">
        <w:rPr>
          <w:sz w:val="28"/>
          <w:szCs w:val="28"/>
        </w:rPr>
        <w:t xml:space="preserve">сти в 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б</w:t>
      </w:r>
      <w:r w:rsidRPr="00970E38">
        <w:rPr>
          <w:spacing w:val="-3"/>
          <w:sz w:val="28"/>
          <w:szCs w:val="28"/>
        </w:rPr>
        <w:t>щ</w:t>
      </w:r>
      <w:r w:rsidRPr="00970E38">
        <w:rPr>
          <w:sz w:val="28"/>
          <w:szCs w:val="28"/>
        </w:rPr>
        <w:t xml:space="preserve">естве. 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В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ас</w:t>
      </w:r>
      <w:r w:rsidRPr="00970E38">
        <w:rPr>
          <w:spacing w:val="-3"/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я</w:t>
      </w:r>
      <w:r w:rsidRPr="00970E38">
        <w:rPr>
          <w:spacing w:val="-2"/>
          <w:sz w:val="28"/>
          <w:szCs w:val="28"/>
        </w:rPr>
        <w:t>щ</w:t>
      </w:r>
      <w:r w:rsidRPr="00970E38">
        <w:rPr>
          <w:sz w:val="28"/>
          <w:szCs w:val="28"/>
        </w:rPr>
        <w:t>ее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емя с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ц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ал</w:t>
      </w:r>
      <w:r w:rsidRPr="00970E38">
        <w:rPr>
          <w:spacing w:val="-2"/>
          <w:sz w:val="28"/>
          <w:szCs w:val="28"/>
        </w:rPr>
        <w:t>ь</w:t>
      </w:r>
      <w:r w:rsidRPr="00970E38">
        <w:rPr>
          <w:spacing w:val="-1"/>
          <w:sz w:val="28"/>
          <w:szCs w:val="28"/>
        </w:rPr>
        <w:t>н</w:t>
      </w:r>
      <w:r w:rsidRPr="00970E38">
        <w:rPr>
          <w:sz w:val="28"/>
          <w:szCs w:val="28"/>
        </w:rPr>
        <w:t>ая</w:t>
      </w:r>
      <w:r w:rsidRPr="00970E38">
        <w:rPr>
          <w:spacing w:val="5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1"/>
          <w:sz w:val="28"/>
          <w:szCs w:val="28"/>
        </w:rPr>
        <w:t>д</w:t>
      </w:r>
      <w:r w:rsidRPr="00970E38">
        <w:rPr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р</w:t>
      </w:r>
      <w:r w:rsidRPr="00970E38">
        <w:rPr>
          <w:sz w:val="28"/>
          <w:szCs w:val="28"/>
        </w:rPr>
        <w:t>жка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и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ц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ал</w:t>
      </w:r>
      <w:r w:rsidRPr="00970E38">
        <w:rPr>
          <w:spacing w:val="-2"/>
          <w:sz w:val="28"/>
          <w:szCs w:val="28"/>
        </w:rPr>
        <w:t>ь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 xml:space="preserve">е 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б</w:t>
      </w:r>
      <w:r w:rsidRPr="00970E38">
        <w:rPr>
          <w:sz w:val="28"/>
          <w:szCs w:val="28"/>
        </w:rPr>
        <w:t>сл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>ж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ван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е г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а</w:t>
      </w:r>
      <w:r w:rsidRPr="00970E38">
        <w:rPr>
          <w:spacing w:val="-2"/>
          <w:sz w:val="28"/>
          <w:szCs w:val="28"/>
        </w:rPr>
        <w:t>ж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2"/>
          <w:sz w:val="28"/>
          <w:szCs w:val="28"/>
        </w:rPr>
        <w:t>а</w:t>
      </w:r>
      <w:r w:rsidRPr="00970E38">
        <w:rPr>
          <w:sz w:val="28"/>
          <w:szCs w:val="28"/>
        </w:rPr>
        <w:t>н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z w:val="28"/>
          <w:szCs w:val="28"/>
        </w:rPr>
        <w:t>ст</w:t>
      </w:r>
      <w:r w:rsidRPr="00970E38">
        <w:rPr>
          <w:spacing w:val="-3"/>
          <w:sz w:val="28"/>
          <w:szCs w:val="28"/>
        </w:rPr>
        <w:t>а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ше</w:t>
      </w:r>
      <w:r w:rsidRPr="00970E38">
        <w:rPr>
          <w:spacing w:val="-3"/>
          <w:sz w:val="28"/>
          <w:szCs w:val="28"/>
        </w:rPr>
        <w:t>г</w:t>
      </w:r>
      <w:r w:rsidRPr="00970E38">
        <w:rPr>
          <w:sz w:val="28"/>
          <w:szCs w:val="28"/>
        </w:rPr>
        <w:t>о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z w:val="28"/>
          <w:szCs w:val="28"/>
        </w:rPr>
        <w:t>воз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а</w:t>
      </w:r>
      <w:r w:rsidRPr="00970E38">
        <w:rPr>
          <w:sz w:val="28"/>
          <w:szCs w:val="28"/>
        </w:rPr>
        <w:t>ста,</w:t>
      </w:r>
      <w:r w:rsidRPr="00970E38">
        <w:rPr>
          <w:spacing w:val="1"/>
          <w:sz w:val="28"/>
          <w:szCs w:val="28"/>
        </w:rPr>
        <w:t xml:space="preserve"> многодетных малообеспеченных семей, ин</w:t>
      </w:r>
      <w:r w:rsidRPr="00970E38">
        <w:rPr>
          <w:spacing w:val="-3"/>
          <w:sz w:val="28"/>
          <w:szCs w:val="28"/>
        </w:rPr>
        <w:t>в</w:t>
      </w:r>
      <w:r w:rsidRPr="00970E38">
        <w:rPr>
          <w:sz w:val="28"/>
          <w:szCs w:val="28"/>
        </w:rPr>
        <w:t>ал</w:t>
      </w:r>
      <w:r w:rsidRPr="00970E38">
        <w:rPr>
          <w:spacing w:val="-2"/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1"/>
          <w:sz w:val="28"/>
          <w:szCs w:val="28"/>
        </w:rPr>
        <w:t>о</w:t>
      </w:r>
      <w:r w:rsidRPr="00970E38">
        <w:rPr>
          <w:sz w:val="28"/>
          <w:szCs w:val="28"/>
        </w:rPr>
        <w:t>в, вк</w:t>
      </w:r>
      <w:r w:rsidRPr="00970E38">
        <w:rPr>
          <w:spacing w:val="-1"/>
          <w:sz w:val="28"/>
          <w:szCs w:val="28"/>
        </w:rPr>
        <w:t>лю</w:t>
      </w:r>
      <w:r w:rsidRPr="00970E38">
        <w:rPr>
          <w:sz w:val="28"/>
          <w:szCs w:val="28"/>
        </w:rPr>
        <w:t>чая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ете</w:t>
      </w:r>
      <w:r w:rsidRPr="00970E38">
        <w:rPr>
          <w:spacing w:val="5"/>
          <w:sz w:val="28"/>
          <w:szCs w:val="28"/>
        </w:rPr>
        <w:t>й</w:t>
      </w:r>
      <w:r w:rsidRPr="00970E38">
        <w:rPr>
          <w:spacing w:val="-1"/>
          <w:sz w:val="28"/>
          <w:szCs w:val="28"/>
        </w:rPr>
        <w:t>–и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ва</w:t>
      </w:r>
      <w:r w:rsidRPr="00970E38">
        <w:rPr>
          <w:spacing w:val="-1"/>
          <w:sz w:val="28"/>
          <w:szCs w:val="28"/>
        </w:rPr>
        <w:t>ли</w:t>
      </w:r>
      <w:r w:rsidRPr="00970E38">
        <w:rPr>
          <w:spacing w:val="1"/>
          <w:sz w:val="28"/>
          <w:szCs w:val="28"/>
        </w:rPr>
        <w:t>до</w:t>
      </w:r>
      <w:r w:rsidRPr="00970E38">
        <w:rPr>
          <w:sz w:val="28"/>
          <w:szCs w:val="28"/>
        </w:rPr>
        <w:t>в, в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м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ч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с</w:t>
      </w:r>
      <w:r w:rsidRPr="00970E38">
        <w:rPr>
          <w:spacing w:val="-3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 xml:space="preserve"> д</w:t>
      </w:r>
      <w:r w:rsidRPr="00970E38">
        <w:rPr>
          <w:sz w:val="28"/>
          <w:szCs w:val="28"/>
        </w:rPr>
        <w:t>етей</w:t>
      </w:r>
      <w:r w:rsidRPr="00970E38">
        <w:rPr>
          <w:spacing w:val="6"/>
          <w:sz w:val="28"/>
          <w:szCs w:val="28"/>
        </w:rPr>
        <w:t xml:space="preserve"> </w:t>
      </w:r>
      <w:r w:rsidRPr="00970E38">
        <w:rPr>
          <w:sz w:val="28"/>
          <w:szCs w:val="28"/>
        </w:rPr>
        <w:t>-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р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 xml:space="preserve">и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ете</w:t>
      </w:r>
      <w:r w:rsidRPr="00970E38">
        <w:rPr>
          <w:spacing w:val="1"/>
          <w:sz w:val="28"/>
          <w:szCs w:val="28"/>
        </w:rPr>
        <w:t>й</w:t>
      </w:r>
      <w:r w:rsidRPr="00970E38">
        <w:rPr>
          <w:sz w:val="28"/>
          <w:szCs w:val="28"/>
        </w:rPr>
        <w:t xml:space="preserve">, </w:t>
      </w:r>
      <w:r w:rsidRPr="00970E38">
        <w:rPr>
          <w:spacing w:val="-1"/>
          <w:sz w:val="28"/>
          <w:szCs w:val="28"/>
        </w:rPr>
        <w:t>о</w:t>
      </w:r>
      <w:r w:rsidRPr="00970E38">
        <w:rPr>
          <w:sz w:val="28"/>
          <w:szCs w:val="28"/>
        </w:rPr>
        <w:t>ставш</w:t>
      </w:r>
      <w:r w:rsidRPr="00970E38">
        <w:rPr>
          <w:spacing w:val="-2"/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>х</w:t>
      </w:r>
      <w:r w:rsidRPr="00970E38">
        <w:rPr>
          <w:spacing w:val="-2"/>
          <w:sz w:val="28"/>
          <w:szCs w:val="28"/>
        </w:rPr>
        <w:t>с</w:t>
      </w:r>
      <w:r w:rsidRPr="00970E38">
        <w:rPr>
          <w:sz w:val="28"/>
          <w:szCs w:val="28"/>
        </w:rPr>
        <w:t>я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б</w:t>
      </w:r>
      <w:r w:rsidRPr="00970E38">
        <w:rPr>
          <w:sz w:val="28"/>
          <w:szCs w:val="28"/>
        </w:rPr>
        <w:t>ез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п</w:t>
      </w:r>
      <w:r w:rsidRPr="00970E38">
        <w:rPr>
          <w:spacing w:val="1"/>
          <w:sz w:val="28"/>
          <w:szCs w:val="28"/>
        </w:rPr>
        <w:t>оп</w:t>
      </w:r>
      <w:r w:rsidRPr="00970E38">
        <w:rPr>
          <w:spacing w:val="-2"/>
          <w:sz w:val="28"/>
          <w:szCs w:val="28"/>
        </w:rPr>
        <w:t>е</w:t>
      </w:r>
      <w:r w:rsidRPr="00970E38">
        <w:rPr>
          <w:sz w:val="28"/>
          <w:szCs w:val="28"/>
        </w:rPr>
        <w:t>че</w:t>
      </w:r>
      <w:r w:rsidRPr="00970E38">
        <w:rPr>
          <w:spacing w:val="-1"/>
          <w:sz w:val="28"/>
          <w:szCs w:val="28"/>
        </w:rPr>
        <w:t>ни</w:t>
      </w:r>
      <w:r w:rsidRPr="00970E38">
        <w:rPr>
          <w:sz w:val="28"/>
          <w:szCs w:val="28"/>
        </w:rPr>
        <w:t xml:space="preserve">я 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1"/>
          <w:sz w:val="28"/>
          <w:szCs w:val="28"/>
        </w:rPr>
        <w:t>од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те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й</w:t>
      </w:r>
      <w:r w:rsidRPr="00970E38">
        <w:rPr>
          <w:sz w:val="28"/>
          <w:szCs w:val="28"/>
        </w:rPr>
        <w:t>,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-4"/>
          <w:sz w:val="28"/>
          <w:szCs w:val="28"/>
        </w:rPr>
        <w:t>у</w:t>
      </w:r>
      <w:r w:rsidRPr="00970E38">
        <w:rPr>
          <w:spacing w:val="1"/>
          <w:sz w:val="28"/>
          <w:szCs w:val="28"/>
        </w:rPr>
        <w:t>до</w:t>
      </w:r>
      <w:r w:rsidRPr="00970E38">
        <w:rPr>
          <w:sz w:val="28"/>
          <w:szCs w:val="28"/>
        </w:rPr>
        <w:t>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во</w:t>
      </w:r>
      <w:r w:rsidRPr="00970E38">
        <w:rPr>
          <w:spacing w:val="2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е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х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ж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зн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ы</w:t>
      </w:r>
      <w:r w:rsidRPr="00970E38">
        <w:rPr>
          <w:sz w:val="28"/>
          <w:szCs w:val="28"/>
        </w:rPr>
        <w:t>х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п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3"/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р</w:t>
      </w:r>
      <w:r w:rsidRPr="00970E38">
        <w:rPr>
          <w:sz w:val="28"/>
          <w:szCs w:val="28"/>
        </w:rPr>
        <w:t>е</w:t>
      </w:r>
      <w:r w:rsidRPr="00970E38">
        <w:rPr>
          <w:spacing w:val="-1"/>
          <w:sz w:val="28"/>
          <w:szCs w:val="28"/>
        </w:rPr>
        <w:t>бн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ст</w:t>
      </w:r>
      <w:r w:rsidRPr="00970E38">
        <w:rPr>
          <w:spacing w:val="-3"/>
          <w:sz w:val="28"/>
          <w:szCs w:val="28"/>
        </w:rPr>
        <w:t>е</w:t>
      </w:r>
      <w:r w:rsidRPr="00970E38">
        <w:rPr>
          <w:sz w:val="28"/>
          <w:szCs w:val="28"/>
        </w:rPr>
        <w:t>й яв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яется</w:t>
      </w:r>
      <w:r w:rsidRPr="00970E38">
        <w:rPr>
          <w:spacing w:val="1"/>
          <w:sz w:val="28"/>
          <w:szCs w:val="28"/>
        </w:rPr>
        <w:t xml:space="preserve"> о</w:t>
      </w:r>
      <w:r w:rsidRPr="00970E38">
        <w:rPr>
          <w:spacing w:val="-1"/>
          <w:sz w:val="28"/>
          <w:szCs w:val="28"/>
        </w:rPr>
        <w:t>д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м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 xml:space="preserve">з 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1"/>
          <w:sz w:val="28"/>
          <w:szCs w:val="28"/>
        </w:rPr>
        <w:t>р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1"/>
          <w:sz w:val="28"/>
          <w:szCs w:val="28"/>
        </w:rPr>
        <w:t>ор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тет</w:t>
      </w:r>
      <w:r w:rsidRPr="00970E38">
        <w:rPr>
          <w:spacing w:val="-2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ы</w:t>
      </w:r>
      <w:r w:rsidRPr="00970E38">
        <w:rPr>
          <w:sz w:val="28"/>
          <w:szCs w:val="28"/>
        </w:rPr>
        <w:t>х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1"/>
          <w:sz w:val="28"/>
          <w:szCs w:val="28"/>
        </w:rPr>
        <w:t>р</w:t>
      </w:r>
      <w:r w:rsidRPr="00970E38">
        <w:rPr>
          <w:sz w:val="28"/>
          <w:szCs w:val="28"/>
        </w:rPr>
        <w:t>ав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>й</w:t>
      </w:r>
      <w:r w:rsidRPr="00970E38">
        <w:rPr>
          <w:spacing w:val="3"/>
          <w:sz w:val="28"/>
          <w:szCs w:val="28"/>
        </w:rPr>
        <w:t xml:space="preserve"> стратегии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-1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ци</w:t>
      </w:r>
      <w:r w:rsidRPr="00970E38">
        <w:rPr>
          <w:sz w:val="28"/>
          <w:szCs w:val="28"/>
        </w:rPr>
        <w:t>ал</w:t>
      </w:r>
      <w:r w:rsidRPr="00970E38">
        <w:rPr>
          <w:spacing w:val="-4"/>
          <w:sz w:val="28"/>
          <w:szCs w:val="28"/>
        </w:rPr>
        <w:t>ь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4"/>
          <w:sz w:val="28"/>
          <w:szCs w:val="28"/>
        </w:rPr>
        <w:t>о</w:t>
      </w:r>
      <w:r w:rsidRPr="00970E38">
        <w:rPr>
          <w:spacing w:val="-2"/>
          <w:sz w:val="28"/>
          <w:szCs w:val="28"/>
        </w:rPr>
        <w:t>-</w:t>
      </w:r>
      <w:r w:rsidRPr="00970E38">
        <w:rPr>
          <w:sz w:val="28"/>
          <w:szCs w:val="28"/>
        </w:rPr>
        <w:t>эк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3"/>
          <w:sz w:val="28"/>
          <w:szCs w:val="28"/>
        </w:rPr>
        <w:t>м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ч</w:t>
      </w:r>
      <w:r w:rsidRPr="00970E38">
        <w:rPr>
          <w:spacing w:val="-2"/>
          <w:sz w:val="28"/>
          <w:szCs w:val="28"/>
        </w:rPr>
        <w:t>е</w:t>
      </w:r>
      <w:r w:rsidRPr="00970E38">
        <w:rPr>
          <w:sz w:val="28"/>
          <w:szCs w:val="28"/>
        </w:rPr>
        <w:t>с</w:t>
      </w:r>
      <w:r w:rsidRPr="00970E38">
        <w:rPr>
          <w:spacing w:val="-2"/>
          <w:sz w:val="28"/>
          <w:szCs w:val="28"/>
        </w:rPr>
        <w:t>к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го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р</w:t>
      </w:r>
      <w:r w:rsidRPr="00970E38">
        <w:rPr>
          <w:sz w:val="28"/>
          <w:szCs w:val="28"/>
        </w:rPr>
        <w:t>а</w:t>
      </w:r>
      <w:r w:rsidRPr="00970E38">
        <w:rPr>
          <w:spacing w:val="-3"/>
          <w:sz w:val="28"/>
          <w:szCs w:val="28"/>
        </w:rPr>
        <w:t>з</w:t>
      </w:r>
      <w:r w:rsidRPr="00970E38">
        <w:rPr>
          <w:sz w:val="28"/>
          <w:szCs w:val="28"/>
        </w:rPr>
        <w:t>вит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я Ре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4"/>
          <w:sz w:val="28"/>
          <w:szCs w:val="28"/>
        </w:rPr>
        <w:t>у</w:t>
      </w:r>
      <w:r w:rsidRPr="00970E38">
        <w:rPr>
          <w:spacing w:val="1"/>
          <w:sz w:val="28"/>
          <w:szCs w:val="28"/>
        </w:rPr>
        <w:t>б</w:t>
      </w:r>
      <w:r w:rsidRPr="00970E38">
        <w:rPr>
          <w:spacing w:val="-1"/>
          <w:sz w:val="28"/>
          <w:szCs w:val="28"/>
        </w:rPr>
        <w:t>л</w:t>
      </w:r>
      <w:r w:rsidRPr="00970E38">
        <w:rPr>
          <w:spacing w:val="1"/>
          <w:sz w:val="28"/>
          <w:szCs w:val="28"/>
        </w:rPr>
        <w:t>и</w:t>
      </w:r>
      <w:r w:rsidRPr="00970E38">
        <w:rPr>
          <w:spacing w:val="-2"/>
          <w:sz w:val="28"/>
          <w:szCs w:val="28"/>
        </w:rPr>
        <w:t>к</w:t>
      </w:r>
      <w:r w:rsidRPr="00970E38">
        <w:rPr>
          <w:sz w:val="28"/>
          <w:szCs w:val="28"/>
        </w:rPr>
        <w:t>и Са</w:t>
      </w:r>
      <w:r w:rsidRPr="00970E38">
        <w:rPr>
          <w:spacing w:val="1"/>
          <w:sz w:val="28"/>
          <w:szCs w:val="28"/>
        </w:rPr>
        <w:t>х</w:t>
      </w:r>
      <w:r w:rsidRPr="00970E38">
        <w:rPr>
          <w:sz w:val="28"/>
          <w:szCs w:val="28"/>
        </w:rPr>
        <w:t>а (</w:t>
      </w:r>
      <w:r w:rsidRPr="00970E38">
        <w:rPr>
          <w:spacing w:val="-3"/>
          <w:sz w:val="28"/>
          <w:szCs w:val="28"/>
        </w:rPr>
        <w:t>Я</w:t>
      </w:r>
      <w:r w:rsidRPr="00970E38">
        <w:rPr>
          <w:sz w:val="28"/>
          <w:szCs w:val="28"/>
        </w:rPr>
        <w:t>к</w:t>
      </w:r>
      <w:r w:rsidRPr="00970E38">
        <w:rPr>
          <w:spacing w:val="-3"/>
          <w:sz w:val="28"/>
          <w:szCs w:val="28"/>
        </w:rPr>
        <w:t>у</w:t>
      </w:r>
      <w:r w:rsidRPr="00970E38">
        <w:rPr>
          <w:sz w:val="28"/>
          <w:szCs w:val="28"/>
        </w:rPr>
        <w:t>ти</w:t>
      </w:r>
      <w:r w:rsidRPr="00970E38">
        <w:rPr>
          <w:spacing w:val="1"/>
          <w:sz w:val="28"/>
          <w:szCs w:val="28"/>
        </w:rPr>
        <w:t>я</w:t>
      </w:r>
      <w:r w:rsidRPr="00970E38">
        <w:rPr>
          <w:sz w:val="28"/>
          <w:szCs w:val="28"/>
        </w:rPr>
        <w:t>). Мерами социальной поддержки, установленными на федеральном и республиканском уровне, на территории муниципального образования «Ленский район» в настоящее время пользуются следующие граждане:</w:t>
      </w:r>
    </w:p>
    <w:p w:rsidR="00970E38" w:rsidRPr="00970E38" w:rsidRDefault="00970E38" w:rsidP="00BF30F9">
      <w:pPr>
        <w:widowControl/>
        <w:numPr>
          <w:ilvl w:val="0"/>
          <w:numId w:val="5"/>
        </w:numPr>
        <w:autoSpaceDE/>
        <w:autoSpaceDN/>
        <w:adjustRightInd/>
        <w:spacing w:before="2" w:line="360" w:lineRule="auto"/>
        <w:ind w:left="284" w:right="40" w:firstLine="567"/>
        <w:contextualSpacing/>
        <w:jc w:val="both"/>
        <w:rPr>
          <w:sz w:val="28"/>
          <w:szCs w:val="28"/>
        </w:rPr>
      </w:pPr>
      <w:r w:rsidRPr="00970E38">
        <w:rPr>
          <w:sz w:val="28"/>
          <w:szCs w:val="28"/>
        </w:rPr>
        <w:t>847 малообеспеченных семей получают пособие на детей;</w:t>
      </w:r>
    </w:p>
    <w:p w:rsidR="00970E38" w:rsidRPr="00970E38" w:rsidRDefault="00970E38" w:rsidP="00BF30F9">
      <w:pPr>
        <w:widowControl/>
        <w:numPr>
          <w:ilvl w:val="0"/>
          <w:numId w:val="5"/>
        </w:numPr>
        <w:autoSpaceDE/>
        <w:autoSpaceDN/>
        <w:adjustRightInd/>
        <w:spacing w:before="2" w:line="360" w:lineRule="auto"/>
        <w:ind w:left="142" w:right="40" w:firstLine="709"/>
        <w:contextualSpacing/>
        <w:jc w:val="both"/>
        <w:rPr>
          <w:sz w:val="28"/>
          <w:szCs w:val="28"/>
        </w:rPr>
      </w:pPr>
      <w:r w:rsidRPr="00970E38">
        <w:rPr>
          <w:sz w:val="28"/>
          <w:szCs w:val="28"/>
        </w:rPr>
        <w:t>1076 гражданам, получающим пенсию ниже размера, установленного по Республике Саха (Якутия), выплачивается региональная социальная доплата к пенсии.</w:t>
      </w:r>
    </w:p>
    <w:p w:rsidR="00970E38" w:rsidRPr="00970E38" w:rsidRDefault="00970E38" w:rsidP="00BF30F9">
      <w:pPr>
        <w:widowControl/>
        <w:numPr>
          <w:ilvl w:val="0"/>
          <w:numId w:val="5"/>
        </w:numPr>
        <w:autoSpaceDE/>
        <w:autoSpaceDN/>
        <w:adjustRightInd/>
        <w:spacing w:before="2" w:line="360" w:lineRule="auto"/>
        <w:ind w:left="142" w:right="40" w:firstLine="709"/>
        <w:contextualSpacing/>
        <w:jc w:val="both"/>
        <w:rPr>
          <w:sz w:val="28"/>
          <w:szCs w:val="28"/>
        </w:rPr>
      </w:pPr>
      <w:r w:rsidRPr="00970E38">
        <w:rPr>
          <w:sz w:val="28"/>
          <w:szCs w:val="28"/>
        </w:rPr>
        <w:t>8043 человек получают различные выплаты, связанные со званием «Ветеран труда», наличием инвалидности, потерей кормильца и т.д.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 xml:space="preserve">Между тем главной целью стратегии социально-экономического развития Ленского района до 2030 года является обеспечение достойного уровня и высокого </w:t>
      </w:r>
      <w:r w:rsidRPr="00970E38">
        <w:rPr>
          <w:sz w:val="28"/>
          <w:szCs w:val="28"/>
        </w:rPr>
        <w:lastRenderedPageBreak/>
        <w:t>качества жизни населения Ленского района на основе формирования комфортной среды для жизнедеятельности. А это и оказание мер социальной поддержки на муниципальном уровне, и улучшение условий охраны труда.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 xml:space="preserve">В рамках </w:t>
      </w:r>
      <w:r w:rsidR="001E4A7B" w:rsidRPr="0082400F">
        <w:rPr>
          <w:sz w:val="28"/>
          <w:szCs w:val="28"/>
        </w:rPr>
        <w:t>комплекса процессных мероприятий</w:t>
      </w:r>
      <w:r w:rsidRPr="0082400F">
        <w:rPr>
          <w:sz w:val="28"/>
          <w:szCs w:val="28"/>
        </w:rPr>
        <w:t xml:space="preserve"> </w:t>
      </w:r>
      <w:r w:rsidRPr="00970E38">
        <w:rPr>
          <w:sz w:val="28"/>
          <w:szCs w:val="28"/>
        </w:rPr>
        <w:t>под понятием «отдельные категории граждан» подразумеваются: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неработающие инвалиды;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семьи, имеющие в своем составе детей-инвалидов;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семьи, имеющие в своем составе инвалидов детства;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ветераны-участники Великой Отечественной войны, лица, имеющие знак «Житель блокадного Ленинграда», ветераны тыла, вдовы участников ВОВ;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малообеспеченные одиноко проживающие неработающие пенсионеры (женщины старше 55 лет, мужчины старше 60 лет);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работники учреждений муниципальной бюджетной сферы муниципального образования «Ленский район» и работники Государственного бюджетного учреждения РС (Я) «Ленская центральная районная больница», прекратившие свою трудовую деятельность с 2008 года,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лица без определенного места жительства;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дети-сироты, дети, оставшиеся без попечения родителей;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недееспособные граждане,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color w:val="000000" w:themeColor="text1"/>
          <w:sz w:val="28"/>
          <w:szCs w:val="28"/>
        </w:rPr>
      </w:pPr>
      <w:r w:rsidRPr="00970E38">
        <w:rPr>
          <w:sz w:val="28"/>
          <w:szCs w:val="28"/>
        </w:rPr>
        <w:t xml:space="preserve">- </w:t>
      </w:r>
      <w:r w:rsidRPr="00970E38">
        <w:rPr>
          <w:color w:val="000000" w:themeColor="text1"/>
          <w:sz w:val="28"/>
          <w:szCs w:val="28"/>
        </w:rPr>
        <w:t xml:space="preserve">онкологические больные, проживающие в поселках Витим и </w:t>
      </w:r>
      <w:proofErr w:type="spellStart"/>
      <w:r w:rsidRPr="00970E38">
        <w:rPr>
          <w:color w:val="000000" w:themeColor="text1"/>
          <w:sz w:val="28"/>
          <w:szCs w:val="28"/>
        </w:rPr>
        <w:t>Пеледуй</w:t>
      </w:r>
      <w:proofErr w:type="spellEnd"/>
      <w:r w:rsidRPr="00970E38">
        <w:rPr>
          <w:color w:val="000000" w:themeColor="text1"/>
          <w:sz w:val="28"/>
          <w:szCs w:val="28"/>
        </w:rPr>
        <w:t xml:space="preserve">, селах </w:t>
      </w:r>
      <w:proofErr w:type="spellStart"/>
      <w:r w:rsidRPr="00970E38">
        <w:rPr>
          <w:color w:val="000000" w:themeColor="text1"/>
          <w:sz w:val="28"/>
          <w:szCs w:val="28"/>
        </w:rPr>
        <w:t>Толон</w:t>
      </w:r>
      <w:proofErr w:type="spellEnd"/>
      <w:r w:rsidRPr="00970E38">
        <w:rPr>
          <w:color w:val="000000" w:themeColor="text1"/>
          <w:sz w:val="28"/>
          <w:szCs w:val="28"/>
        </w:rPr>
        <w:t xml:space="preserve">, </w:t>
      </w:r>
      <w:proofErr w:type="spellStart"/>
      <w:r w:rsidRPr="00970E38">
        <w:rPr>
          <w:color w:val="000000" w:themeColor="text1"/>
          <w:sz w:val="28"/>
          <w:szCs w:val="28"/>
        </w:rPr>
        <w:t>Иннялы</w:t>
      </w:r>
      <w:proofErr w:type="spellEnd"/>
      <w:r w:rsidRPr="00970E38">
        <w:rPr>
          <w:color w:val="000000" w:themeColor="text1"/>
          <w:sz w:val="28"/>
          <w:szCs w:val="28"/>
        </w:rPr>
        <w:t>;</w:t>
      </w:r>
    </w:p>
    <w:p w:rsidR="00970E38" w:rsidRPr="00970E38" w:rsidRDefault="00970E38" w:rsidP="00970E38">
      <w:pPr>
        <w:spacing w:before="2" w:line="360" w:lineRule="auto"/>
        <w:ind w:right="40"/>
        <w:jc w:val="both"/>
        <w:rPr>
          <w:color w:val="000000" w:themeColor="text1"/>
          <w:sz w:val="28"/>
          <w:szCs w:val="28"/>
        </w:rPr>
      </w:pPr>
      <w:r w:rsidRPr="00970E38">
        <w:rPr>
          <w:color w:val="000000" w:themeColor="text1"/>
          <w:sz w:val="28"/>
          <w:szCs w:val="28"/>
        </w:rPr>
        <w:lastRenderedPageBreak/>
        <w:t>- многодетные малообеспеченные семьи.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Разработка программы «Социальная поддержка граждан</w:t>
      </w:r>
      <w:r w:rsidRPr="00970E38">
        <w:rPr>
          <w:color w:val="FF0000"/>
          <w:spacing w:val="-1"/>
          <w:sz w:val="28"/>
          <w:szCs w:val="28"/>
        </w:rPr>
        <w:t xml:space="preserve"> </w:t>
      </w:r>
      <w:r w:rsidRPr="00970E38">
        <w:rPr>
          <w:spacing w:val="-1"/>
          <w:sz w:val="28"/>
          <w:szCs w:val="28"/>
        </w:rPr>
        <w:t>Ленского района» является частью социальной политики, которая призвана обеспечить реализацию дополнительных мер по социальной поддержке людей с ограниченными возможностями, пожилых граждан, находящихся в наиболее тяжелом социально-экономическом положении; детей – сирот, детей, оставшихся без попечения родителей, создание условий для их жизнедеятельности.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I. Инвалидность – это проблема не одного человека, и даже не части общества, а всего общества в целом. 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Социальная среда должна быть преобразована таким образом, что инвалид с тяжёлыми заболеваниями, выраженными анатомическими дефектами и последствиями травм, другими грубыми нарушениями здоровья мог достичь максимально возможного гармонического единства с этой средой. Для этого в окружающем мире должны быть созданы такие условия, чтобы инвалид мог полноценно выполнять основные свойственные человеку функции - учиться, трудиться, иметь семью, свободно передвигаться в пространстве, иметь доступ к информации, контактировать с людьми, заниматься физкультурой и спортом, осваивать культурное наследие, творчески </w:t>
      </w:r>
      <w:proofErr w:type="spellStart"/>
      <w:r w:rsidRPr="00970E38">
        <w:rPr>
          <w:spacing w:val="-1"/>
          <w:sz w:val="28"/>
          <w:szCs w:val="28"/>
        </w:rPr>
        <w:t>самовыражаться</w:t>
      </w:r>
      <w:proofErr w:type="spellEnd"/>
      <w:r w:rsidRPr="00970E38">
        <w:rPr>
          <w:spacing w:val="-1"/>
          <w:sz w:val="28"/>
          <w:szCs w:val="28"/>
        </w:rPr>
        <w:t xml:space="preserve"> и т.д. При создании таких социальных условий инвалид сможет вести доступный ему здоровый образ жизни, испытывать душевное, физическое и социальное благополучие, несмотря на имеющиеся нарушение в организме.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Рассматривая инвалидность как один из показателей здоровья населения, следует отметить, что высокий уровень инвалидности в Ленском районе является важнейшей проблемой. В настоящее время на территории района проживает порядка 2 </w:t>
      </w:r>
      <w:r w:rsidRPr="00970E38">
        <w:rPr>
          <w:spacing w:val="-1"/>
          <w:sz w:val="28"/>
          <w:szCs w:val="28"/>
        </w:rPr>
        <w:lastRenderedPageBreak/>
        <w:t xml:space="preserve">000 инвалидов. </w:t>
      </w:r>
    </w:p>
    <w:p w:rsidR="00970E38" w:rsidRPr="00970E38" w:rsidRDefault="00970E38" w:rsidP="00970E38">
      <w:pPr>
        <w:suppressAutoHyphens/>
        <w:autoSpaceDN/>
        <w:adjustRightInd/>
        <w:jc w:val="center"/>
        <w:outlineLvl w:val="2"/>
        <w:rPr>
          <w:kern w:val="1"/>
          <w:sz w:val="28"/>
          <w:szCs w:val="28"/>
          <w:lang w:eastAsia="ar-SA"/>
        </w:rPr>
      </w:pPr>
      <w:r w:rsidRPr="00970E38">
        <w:rPr>
          <w:kern w:val="1"/>
          <w:sz w:val="28"/>
          <w:szCs w:val="28"/>
          <w:lang w:eastAsia="ar-SA"/>
        </w:rPr>
        <w:t>Информация по количественному составу инвалидов</w:t>
      </w:r>
    </w:p>
    <w:p w:rsidR="00970E38" w:rsidRPr="00970E38" w:rsidRDefault="00970E38" w:rsidP="00970E38">
      <w:pPr>
        <w:suppressAutoHyphens/>
        <w:autoSpaceDN/>
        <w:adjustRightInd/>
        <w:jc w:val="center"/>
        <w:outlineLvl w:val="2"/>
        <w:rPr>
          <w:kern w:val="1"/>
          <w:sz w:val="28"/>
          <w:szCs w:val="28"/>
          <w:lang w:eastAsia="ar-SA"/>
        </w:rPr>
      </w:pPr>
      <w:r w:rsidRPr="00970E38">
        <w:rPr>
          <w:kern w:val="1"/>
          <w:sz w:val="28"/>
          <w:szCs w:val="28"/>
          <w:lang w:eastAsia="ar-SA"/>
        </w:rPr>
        <w:t>по Ленскому району</w:t>
      </w:r>
    </w:p>
    <w:tbl>
      <w:tblPr>
        <w:tblW w:w="95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35"/>
        <w:gridCol w:w="1980"/>
        <w:gridCol w:w="1980"/>
        <w:gridCol w:w="1980"/>
      </w:tblGrid>
      <w:tr w:rsidR="00970E38" w:rsidRPr="00970E38" w:rsidTr="00970E3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Наименование льготников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 xml:space="preserve">Единица </w:t>
            </w:r>
            <w:r w:rsidRPr="00970E38">
              <w:rPr>
                <w:kern w:val="1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на 01.01.2020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на 01.01.2021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на 01.01.2022 г.</w:t>
            </w:r>
          </w:p>
        </w:tc>
      </w:tr>
      <w:tr w:rsidR="00970E38" w:rsidRPr="00970E38" w:rsidTr="00970E3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ind w:right="-70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 xml:space="preserve">Инвалиды I группы     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671</w:t>
            </w:r>
          </w:p>
        </w:tc>
      </w:tr>
      <w:tr w:rsidR="00970E38" w:rsidRPr="00970E38" w:rsidTr="00970E3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ind w:right="-70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 xml:space="preserve">Инвалиды 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491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512</w:t>
            </w:r>
          </w:p>
        </w:tc>
      </w:tr>
      <w:tr w:rsidR="00970E38" w:rsidRPr="00970E38" w:rsidTr="00970E3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ind w:right="-70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 xml:space="preserve">Инвалиды III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706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404</w:t>
            </w:r>
          </w:p>
        </w:tc>
      </w:tr>
      <w:tr w:rsidR="00970E38" w:rsidRPr="00970E38" w:rsidTr="00970E3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ind w:right="-70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Дети-инвалиды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164</w:t>
            </w:r>
          </w:p>
        </w:tc>
      </w:tr>
      <w:tr w:rsidR="00970E38" w:rsidRPr="00970E38" w:rsidTr="00970E3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suppressAutoHyphens/>
              <w:autoSpaceDN/>
              <w:adjustRightInd/>
              <w:ind w:right="-70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1925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1695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1751</w:t>
            </w:r>
          </w:p>
        </w:tc>
      </w:tr>
    </w:tbl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16"/>
          <w:szCs w:val="16"/>
        </w:rPr>
      </w:pP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II. Процесс старения населения в целом по России, в том числе в Республике Саха (Якутия) сопровождается увеличением доли пожилых людей в общей численности населения.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В предстоящем десятилетии ожидается, что рост численности населения старше трудоспособного возраста и его доли в общей численности населения продолжится, причем опережающими темпами будет расти численность лиц в возрасте 80 лет и старше.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При такой объективной ситуации необходимо усиление государственной и муниципальной социальной политики в сфере социальной поддержки людей пожилого возраста, создания им необходимых условий для адаптации в обществе, обеспечения уровня безопасности жизни и здоровья. При этом забота о здоровье пожилых людей, их лекарственном обеспечении является приоритетной составляющей социальной политики.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С какими проблемами сталкивается пожилой человек в современном обществе, и с какими проблемами сталкивается общество при решении вопросов, связан</w:t>
      </w:r>
      <w:r w:rsidRPr="00970E38">
        <w:rPr>
          <w:spacing w:val="-1"/>
          <w:sz w:val="28"/>
          <w:szCs w:val="28"/>
        </w:rPr>
        <w:lastRenderedPageBreak/>
        <w:t>ных с пожилыми людьми? Во-первых, это проблемы экономического порядка. Пожилые люди в силу объективных причин в подавляющем большинстве являются нетрудоспособными, а потому возникает проблема их материального обеспечения. Во-вторых, это проблемы нравственных взаимоотношений как пожилого человека с обществом, так и общества с пожилыми людьми. В-третьих, это круг вопросов, связанных с решением проблем ослабленного здоровья пожилых людей.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Оценка состояния здоровья и способности к самообслуживанию показала, что определенная часть пенсионеров (порядка 20%) чувствуют себя плохо и нуждаются в некоторой бытовой помощи со стороны. Подавляющее большинство из них находят эту поддержку в своей семье - по их словам, им помогают родные. Однако есть и одинокие граждане, которые утрачивают способность к самостоятельному обслуживанию и нуждаются в посторонней помощи.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В нашем районе социальные услуги получают около двухсот нуждающихся жителей, главным образом, пожилых. Наиболее востребованной социальной услугой является надомное обслуживание граждан. Социально-бытовые услуги на дому получают 155 человек. Особо следует отметить такую категорию граждан, как участники Великой Отечественной войны, жители блокадного Ленинграда, вдовы погибших и умерших участников Великой Отечественной войны, ветераны тыла. Бесспорно, меры социальной поддержки указанной категории граждан оказываются в соответствии с федеральными и республиканским нормативно-правовыми актами. Однако, целесообразно рассматривать вопрос улучшения качества жизни этой категории пожилых граждан путем оказания мер социальной поддержки и на муниципальном уровне. В настоящее время в Ленском районе проживает одна жительница </w:t>
      </w:r>
      <w:r w:rsidRPr="00970E38">
        <w:rPr>
          <w:spacing w:val="-1"/>
          <w:sz w:val="28"/>
          <w:szCs w:val="28"/>
        </w:rPr>
        <w:lastRenderedPageBreak/>
        <w:t>блокадного Ленинграда, 11 вдов погибших и умерших участников Великой Отечественной войны, 72 ветерана тыла.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Отдельно необходимо отметить проблему, которая существует у жителей, отдаленных от районного центра поселков Витим и </w:t>
      </w:r>
      <w:proofErr w:type="spellStart"/>
      <w:r w:rsidRPr="00970E38">
        <w:rPr>
          <w:spacing w:val="-1"/>
          <w:sz w:val="28"/>
          <w:szCs w:val="28"/>
        </w:rPr>
        <w:t>Пеледуй</w:t>
      </w:r>
      <w:proofErr w:type="spellEnd"/>
      <w:r w:rsidRPr="00970E38">
        <w:rPr>
          <w:spacing w:val="-1"/>
          <w:sz w:val="28"/>
          <w:szCs w:val="28"/>
        </w:rPr>
        <w:t xml:space="preserve">, сел </w:t>
      </w:r>
      <w:proofErr w:type="spellStart"/>
      <w:r w:rsidRPr="00970E38">
        <w:rPr>
          <w:spacing w:val="-1"/>
          <w:sz w:val="28"/>
          <w:szCs w:val="28"/>
        </w:rPr>
        <w:t>Толон</w:t>
      </w:r>
      <w:proofErr w:type="spellEnd"/>
      <w:r w:rsidRPr="00970E38">
        <w:rPr>
          <w:spacing w:val="-1"/>
          <w:sz w:val="28"/>
          <w:szCs w:val="28"/>
        </w:rPr>
        <w:t xml:space="preserve"> и </w:t>
      </w:r>
      <w:proofErr w:type="spellStart"/>
      <w:r w:rsidRPr="00970E38">
        <w:rPr>
          <w:spacing w:val="-1"/>
          <w:sz w:val="28"/>
          <w:szCs w:val="28"/>
        </w:rPr>
        <w:t>Иннялы</w:t>
      </w:r>
      <w:proofErr w:type="spellEnd"/>
      <w:r w:rsidRPr="00970E38">
        <w:rPr>
          <w:spacing w:val="-1"/>
          <w:sz w:val="28"/>
          <w:szCs w:val="28"/>
        </w:rPr>
        <w:t xml:space="preserve">, больных онкологическими заболеваниями. Указанной категории граждан необходимо как минимум раз в год проходить обследование и лечение у врача-онколога в ГБУ РС (Я) «Ленская центральная районная больница». </w:t>
      </w:r>
    </w:p>
    <w:p w:rsidR="00970E38" w:rsidRPr="00970E38" w:rsidRDefault="00970E38" w:rsidP="00970E38">
      <w:pPr>
        <w:suppressAutoHyphens/>
        <w:autoSpaceDN/>
        <w:adjustRightInd/>
        <w:jc w:val="center"/>
        <w:outlineLvl w:val="2"/>
        <w:rPr>
          <w:b/>
          <w:color w:val="000000" w:themeColor="text1"/>
          <w:kern w:val="1"/>
          <w:sz w:val="28"/>
          <w:szCs w:val="28"/>
          <w:lang w:eastAsia="ar-SA"/>
        </w:rPr>
      </w:pPr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 xml:space="preserve">Информация по количественному составу больных онкологическими заболеваниями, проживающих в отдаленных от районного центра населенных пунктах: Витим, </w:t>
      </w:r>
      <w:proofErr w:type="spellStart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>Пеледуй</w:t>
      </w:r>
      <w:proofErr w:type="spellEnd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 xml:space="preserve">, </w:t>
      </w:r>
      <w:proofErr w:type="spellStart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>Толон</w:t>
      </w:r>
      <w:proofErr w:type="spellEnd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 xml:space="preserve">, </w:t>
      </w:r>
      <w:proofErr w:type="spellStart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>Иннялы</w:t>
      </w:r>
      <w:proofErr w:type="spellEnd"/>
      <w:r w:rsidRPr="00970E38">
        <w:rPr>
          <w:b/>
          <w:color w:val="000000" w:themeColor="text1"/>
          <w:kern w:val="1"/>
          <w:sz w:val="28"/>
          <w:szCs w:val="28"/>
          <w:lang w:eastAsia="ar-SA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61"/>
        <w:gridCol w:w="1802"/>
        <w:gridCol w:w="1898"/>
        <w:gridCol w:w="1835"/>
        <w:gridCol w:w="1932"/>
      </w:tblGrid>
      <w:tr w:rsidR="00970E38" w:rsidRPr="00970E38" w:rsidTr="00970E38">
        <w:trPr>
          <w:trHeight w:val="1253"/>
        </w:trPr>
        <w:tc>
          <w:tcPr>
            <w:tcW w:w="2184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70E38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Наименование населенного пункта</w:t>
            </w:r>
          </w:p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70E38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Состоит на учете у онколога (человек)</w:t>
            </w:r>
          </w:p>
        </w:tc>
        <w:tc>
          <w:tcPr>
            <w:tcW w:w="1929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70E38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Стоимость проезда до Ленска и обратно </w:t>
            </w:r>
          </w:p>
        </w:tc>
        <w:tc>
          <w:tcPr>
            <w:tcW w:w="1847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70E38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Регулярность прохождения обследования для каждого больного в год</w:t>
            </w:r>
          </w:p>
        </w:tc>
        <w:tc>
          <w:tcPr>
            <w:tcW w:w="1952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970E38">
              <w:rPr>
                <w:color w:val="000000" w:themeColor="text1"/>
                <w:kern w:val="1"/>
                <w:sz w:val="24"/>
                <w:szCs w:val="24"/>
                <w:lang w:eastAsia="ar-SA"/>
              </w:rPr>
              <w:t>Сумма, необходимая для компенсации проезда</w:t>
            </w:r>
          </w:p>
        </w:tc>
      </w:tr>
      <w:tr w:rsidR="00970E38" w:rsidRPr="00970E38" w:rsidTr="00970E38">
        <w:trPr>
          <w:trHeight w:val="373"/>
        </w:trPr>
        <w:tc>
          <w:tcPr>
            <w:tcW w:w="2184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970E38">
              <w:rPr>
                <w:kern w:val="1"/>
                <w:sz w:val="24"/>
                <w:szCs w:val="24"/>
                <w:lang w:eastAsia="ar-SA"/>
              </w:rPr>
              <w:t>Пеледуй</w:t>
            </w:r>
            <w:proofErr w:type="spellEnd"/>
          </w:p>
        </w:tc>
        <w:tc>
          <w:tcPr>
            <w:tcW w:w="1835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29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7 366, 00</w:t>
            </w:r>
          </w:p>
        </w:tc>
        <w:tc>
          <w:tcPr>
            <w:tcW w:w="1847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2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441 960,00</w:t>
            </w:r>
          </w:p>
        </w:tc>
      </w:tr>
      <w:tr w:rsidR="00970E38" w:rsidRPr="00970E38" w:rsidTr="00970E38">
        <w:trPr>
          <w:trHeight w:val="281"/>
        </w:trPr>
        <w:tc>
          <w:tcPr>
            <w:tcW w:w="2184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Витим</w:t>
            </w:r>
          </w:p>
        </w:tc>
        <w:tc>
          <w:tcPr>
            <w:tcW w:w="1835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29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7 366,00</w:t>
            </w:r>
          </w:p>
        </w:tc>
        <w:tc>
          <w:tcPr>
            <w:tcW w:w="1847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2" w:type="dxa"/>
          </w:tcPr>
          <w:p w:rsidR="00970E38" w:rsidRPr="00970E38" w:rsidRDefault="00970E38" w:rsidP="00970E38">
            <w:pPr>
              <w:suppressAutoHyphens/>
              <w:autoSpaceDN/>
              <w:adjustRightInd/>
              <w:jc w:val="center"/>
              <w:outlineLvl w:val="2"/>
              <w:rPr>
                <w:kern w:val="1"/>
                <w:sz w:val="24"/>
                <w:szCs w:val="24"/>
                <w:lang w:eastAsia="ar-SA"/>
              </w:rPr>
            </w:pPr>
            <w:r w:rsidRPr="00970E38">
              <w:rPr>
                <w:kern w:val="1"/>
                <w:sz w:val="24"/>
                <w:szCs w:val="24"/>
                <w:lang w:eastAsia="ar-SA"/>
              </w:rPr>
              <w:t>434 594,00</w:t>
            </w:r>
          </w:p>
        </w:tc>
      </w:tr>
    </w:tbl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В настоящее время стоимость проезда по маршруту Витим-Ленск-Витим варьируется в зависимости от вида транспорта, сезона, а также возможности субсидирования проезда жителям Ленского района за счет средств бюджета МО «Ленский район». Так, например, билет на такси (автомобильный транспорт) стоит 5 000 рублей, на «Полесье» (водном виде транспорта) (при наличии субсидированных билетов) – 1 850 рублей, на самолет – в период межсезонья - 4 200 рублей. Таким образом, в среднем стоимость проезда в одну сторону составляет 3 683 рубля. На сегодня на диспансерном учете в п. Витим состоит 59 </w:t>
      </w:r>
      <w:proofErr w:type="spellStart"/>
      <w:r w:rsidRPr="00970E38">
        <w:rPr>
          <w:spacing w:val="-1"/>
          <w:sz w:val="28"/>
          <w:szCs w:val="28"/>
        </w:rPr>
        <w:t>онкобольных</w:t>
      </w:r>
      <w:proofErr w:type="spellEnd"/>
      <w:r w:rsidRPr="00970E38">
        <w:rPr>
          <w:spacing w:val="-1"/>
          <w:sz w:val="28"/>
          <w:szCs w:val="28"/>
        </w:rPr>
        <w:t xml:space="preserve">, в п. </w:t>
      </w:r>
      <w:proofErr w:type="spellStart"/>
      <w:r w:rsidRPr="00970E38">
        <w:rPr>
          <w:spacing w:val="-1"/>
          <w:sz w:val="28"/>
          <w:szCs w:val="28"/>
        </w:rPr>
        <w:t>Пеледуй</w:t>
      </w:r>
      <w:proofErr w:type="spellEnd"/>
      <w:r w:rsidRPr="00970E38">
        <w:rPr>
          <w:spacing w:val="-1"/>
          <w:sz w:val="28"/>
          <w:szCs w:val="28"/>
        </w:rPr>
        <w:t xml:space="preserve"> – 60 человек. Всего 119 человек. Жители населенных пунктов </w:t>
      </w:r>
      <w:proofErr w:type="spellStart"/>
      <w:r w:rsidRPr="00970E38">
        <w:rPr>
          <w:spacing w:val="-1"/>
          <w:sz w:val="28"/>
          <w:szCs w:val="28"/>
        </w:rPr>
        <w:t>Толон</w:t>
      </w:r>
      <w:proofErr w:type="spellEnd"/>
      <w:r w:rsidRPr="00970E38">
        <w:rPr>
          <w:spacing w:val="-1"/>
          <w:sz w:val="28"/>
          <w:szCs w:val="28"/>
        </w:rPr>
        <w:t xml:space="preserve"> и </w:t>
      </w:r>
      <w:proofErr w:type="spellStart"/>
      <w:r w:rsidRPr="00970E38">
        <w:rPr>
          <w:spacing w:val="-1"/>
          <w:sz w:val="28"/>
          <w:szCs w:val="28"/>
        </w:rPr>
        <w:t>Иннялы</w:t>
      </w:r>
      <w:proofErr w:type="spellEnd"/>
      <w:r w:rsidRPr="00970E38">
        <w:rPr>
          <w:spacing w:val="-1"/>
          <w:sz w:val="28"/>
          <w:szCs w:val="28"/>
        </w:rPr>
        <w:t xml:space="preserve"> на учете у врача-онколога в настоящее время не состоят. Однако потребность проезда может </w:t>
      </w:r>
      <w:r w:rsidRPr="00970E38">
        <w:rPr>
          <w:spacing w:val="-1"/>
          <w:sz w:val="28"/>
          <w:szCs w:val="28"/>
        </w:rPr>
        <w:lastRenderedPageBreak/>
        <w:t xml:space="preserve">возникнуть в любое время, в связи с чем, необходимо включить вышеуказанные отдаленные села в программу «Социальная поддержка граждан». Даже для работающего человека сумма на проезд достаточно большая сумма, учитывая еще и тот факт, что постоянно необходимы средства на приобретение лекарств, а для пенсионера эти траты и вовсе оказываются неподъемными. 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Еще одной актуальной социальной проблемой современного общества является рост количества людей без определенного места жительства. Есть несколько основных путей, которыми человек становится бездомным.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 xml:space="preserve">Первый, очень часто встречающийся особенно среди людей, страдающих алкогольной или наркотической зависимостью, - квартирные махинации.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 xml:space="preserve">Второй - незаконное лишение жилья в результате козней родственников при попустительстве жертвы или ее нежелания этому противостоять.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 xml:space="preserve">Третий путь - потеря ведомственного жилья, к примеру, при закрытии крупного предприятия или расформировании воинской части.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 xml:space="preserve">Четвертый путь - лишение заключенного квартиры, если ему назначен срок более шести месяцев, происходившее из-за произвольной трактовки исполнительными властями Жилищного кодекса РФ. 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Большая часть бездомных - трудовые мигранты, в условиях экономической нестабильности, стремящиеся в более крупные города на заработки, и беженцы. Если они потеряют работу (нередко низкооплачиваемую: работодатель пользуется тем, что у таких людей возникают проблемы с регистрацией), если у них украдут документы, они часто оказываются обречены. Жизнь в чужом городе без паспорта или без денег - верный путь на дно, а оттуда даже психологически очень тяжело </w:t>
      </w:r>
      <w:r w:rsidRPr="00970E38">
        <w:rPr>
          <w:spacing w:val="-1"/>
          <w:sz w:val="28"/>
          <w:szCs w:val="28"/>
        </w:rPr>
        <w:lastRenderedPageBreak/>
        <w:t xml:space="preserve">выбраться. 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Проблема появления лиц БОМЖ из числа трудовых мигрантов актуальна и в Ленском районе. В период восстановления города после наводнения 2001 года, в северный богатый край </w:t>
      </w:r>
      <w:proofErr w:type="spellStart"/>
      <w:r w:rsidRPr="00970E38">
        <w:rPr>
          <w:spacing w:val="-1"/>
          <w:sz w:val="28"/>
          <w:szCs w:val="28"/>
        </w:rPr>
        <w:t>алмазодобытчиков</w:t>
      </w:r>
      <w:proofErr w:type="spellEnd"/>
      <w:r w:rsidRPr="00970E38">
        <w:rPr>
          <w:spacing w:val="-1"/>
          <w:sz w:val="28"/>
          <w:szCs w:val="28"/>
        </w:rPr>
        <w:t xml:space="preserve"> на заработки потянулись сотни людей, многие из которых не имели профессии, опыта, а порою даже документов. Не найдя достойного места в обществе, они не смогли вернуться домой и со временем начали деградировать. Оставшись без жилплощади, средств к существованию, они оказались на улице.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Задача общества помочь таким людям обрести социальный статус, установить родственные связи, оказать содействие в возвращении на историческую родину, в окружение, которое может помочь их реабилитации и возвращению к нормальной жизни.</w:t>
      </w:r>
    </w:p>
    <w:tbl>
      <w:tblPr>
        <w:tblW w:w="9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709"/>
        <w:gridCol w:w="1134"/>
        <w:gridCol w:w="851"/>
        <w:gridCol w:w="1842"/>
        <w:gridCol w:w="993"/>
        <w:gridCol w:w="1719"/>
      </w:tblGrid>
      <w:tr w:rsidR="00970E38" w:rsidRPr="00970E38" w:rsidTr="00970E38">
        <w:trPr>
          <w:trHeight w:val="16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</w:tr>
      <w:tr w:rsidR="00970E38" w:rsidRPr="00970E38" w:rsidTr="00970E38">
        <w:trPr>
          <w:trHeight w:val="285"/>
        </w:trPr>
        <w:tc>
          <w:tcPr>
            <w:tcW w:w="22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сумма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  <w:r w:rsidRPr="00970E38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 xml:space="preserve">сумма </w:t>
            </w:r>
          </w:p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  <w:r w:rsidRPr="00970E38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 xml:space="preserve">сумма </w:t>
            </w:r>
          </w:p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(тыс. руб.)</w:t>
            </w:r>
          </w:p>
        </w:tc>
      </w:tr>
      <w:tr w:rsidR="00970E38" w:rsidRPr="00970E38" w:rsidTr="00970E38">
        <w:trPr>
          <w:trHeight w:val="1110"/>
        </w:trPr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Оказание социальной помощи лицам БОМЖ (компенсация расходов по проезду к новому месту жительства)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60 270,00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38" w:rsidRPr="00970E38" w:rsidRDefault="00970E38" w:rsidP="00970E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0E38">
              <w:rPr>
                <w:rFonts w:eastAsiaTheme="minorHAnsi"/>
                <w:sz w:val="24"/>
                <w:szCs w:val="24"/>
                <w:lang w:eastAsia="en-US"/>
              </w:rPr>
              <w:t>30 257,40</w:t>
            </w:r>
          </w:p>
        </w:tc>
      </w:tr>
    </w:tbl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16"/>
          <w:szCs w:val="16"/>
        </w:rPr>
      </w:pP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III. Работники бюджетной сферы традиционно относятся к категории малообеспеченной части граждан.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Для многих пенсия является единственным источником существования и не обеспечивает гражданам старшего поколения достойного качества жизни. Подавляющее большинство пенсионеров фактически находится за чертой бедности. Отсюда </w:t>
      </w:r>
      <w:r w:rsidRPr="00970E38">
        <w:rPr>
          <w:spacing w:val="-1"/>
          <w:sz w:val="28"/>
          <w:szCs w:val="28"/>
        </w:rPr>
        <w:lastRenderedPageBreak/>
        <w:t xml:space="preserve">социальное напряжение, негативное отношение пенсионеров к проводимым реформам. Еще одним последствием этого является стремление большей части пожилых людей, в том числе работников бюджетной сферы, продолжать работу после достижения пенсионного возраста, в связи с чем не происходит обновления (омоложения) кадрового состава учреждений. 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В последнее время все большее число российских предприятий начинают осознавать важность заботы о работниках, понимать свою ответственность за социальную стабильность в обществе. Однако сегодня негосударственными дополнительными пенсиями обеспечены в основном работники ряда крупных организаций, получая стабильный и ежегодный доход к основной пенсии. В свете этого решение социальных проблем на уровне местного самоуправления приобретает все большую актуальность.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Количество пенсионеров в Ленском районе составляет – 10 513 человек.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Средняя пенсия по Ленскому району составляет – 25 486 рублей.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Доля пенсионеров, получателей пенсионной надбавки «Алмазная осень» - 19,8%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>Не охваченных дополнительной пенсионной надбавкой – 80,2% пенсионеров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На настоящий момент на учёте получателей пенсионной надбавки из числа работников муниципальной бюджетной сферы и работников Государственного бюджетного учреждения Республики Саха (Якутия) «Ленская центральная районная больница» состоит 502 человека.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Дополнительная надбавка к пенсии работникам муниципальной бюджетной сферы и работникам Государственного бюджетного учреждения Республики Саха </w:t>
      </w:r>
      <w:r w:rsidRPr="00970E38">
        <w:rPr>
          <w:spacing w:val="-1"/>
          <w:sz w:val="28"/>
          <w:szCs w:val="28"/>
        </w:rPr>
        <w:lastRenderedPageBreak/>
        <w:t xml:space="preserve">(Якутия) «Ленская центральная районная больница» назначается работникам, прекратившим трудовую деятельность с 2008 года при стаже работы 15 и более лет в муниципальной бюджетной сфере и при наличии у них не более одного перерыва в работе в учреждениях муниципальной бюджетной сферы. 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spacing w:val="-1"/>
          <w:sz w:val="28"/>
          <w:szCs w:val="28"/>
        </w:rPr>
      </w:pPr>
      <w:r w:rsidRPr="004D4CA5">
        <w:rPr>
          <w:spacing w:val="-1"/>
          <w:sz w:val="28"/>
          <w:szCs w:val="28"/>
        </w:rPr>
        <w:t xml:space="preserve">Участниками программы являются </w:t>
      </w:r>
      <w:r w:rsidR="000A57A9" w:rsidRPr="004D4CA5">
        <w:rPr>
          <w:spacing w:val="-1"/>
          <w:sz w:val="28"/>
          <w:szCs w:val="28"/>
        </w:rPr>
        <w:t xml:space="preserve">бывшие </w:t>
      </w:r>
      <w:r w:rsidRPr="004D4CA5">
        <w:rPr>
          <w:spacing w:val="-1"/>
          <w:sz w:val="28"/>
          <w:szCs w:val="28"/>
        </w:rPr>
        <w:t xml:space="preserve">работники </w:t>
      </w:r>
      <w:r w:rsidR="000A57A9" w:rsidRPr="004D4CA5">
        <w:rPr>
          <w:spacing w:val="-1"/>
          <w:sz w:val="28"/>
          <w:szCs w:val="28"/>
        </w:rPr>
        <w:t>учреждений, финансируемы</w:t>
      </w:r>
      <w:r w:rsidR="004D4CA5" w:rsidRPr="004D4CA5">
        <w:rPr>
          <w:spacing w:val="-1"/>
          <w:sz w:val="28"/>
          <w:szCs w:val="28"/>
        </w:rPr>
        <w:t xml:space="preserve">х из бюджета МО «Ленский район», </w:t>
      </w:r>
      <w:r w:rsidRPr="004D4CA5">
        <w:rPr>
          <w:spacing w:val="-1"/>
          <w:sz w:val="28"/>
          <w:szCs w:val="28"/>
        </w:rPr>
        <w:t>прекратившие трудовую деятельность</w:t>
      </w:r>
      <w:r w:rsidR="004D4CA5" w:rsidRPr="004D4CA5">
        <w:rPr>
          <w:spacing w:val="-1"/>
          <w:sz w:val="28"/>
          <w:szCs w:val="28"/>
        </w:rPr>
        <w:t xml:space="preserve"> не ранее 2008 года</w:t>
      </w:r>
      <w:r w:rsidRPr="004D4CA5">
        <w:rPr>
          <w:spacing w:val="-1"/>
          <w:sz w:val="28"/>
          <w:szCs w:val="28"/>
        </w:rPr>
        <w:t xml:space="preserve">, </w:t>
      </w:r>
      <w:r w:rsidR="004D4CA5">
        <w:rPr>
          <w:spacing w:val="-1"/>
          <w:sz w:val="28"/>
          <w:szCs w:val="28"/>
        </w:rPr>
        <w:t xml:space="preserve">имеющие стаж работы в вышеуказанных учреждениях не менее 15 лет, </w:t>
      </w:r>
      <w:r w:rsidRPr="004D4CA5">
        <w:rPr>
          <w:spacing w:val="-1"/>
          <w:sz w:val="28"/>
          <w:szCs w:val="28"/>
        </w:rPr>
        <w:t>независимо от места жительства.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Бесспорно, есть необходимость оказания помощи и многодетным малообеспеченным семьям. В настоящее время на территории муниципального образования «Ленский район» проживает 525 многодетных семей, из которых 431 семья является малообеспеченной, следовательно, требует особой заботы со стороны органов местного самоуправления.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sz w:val="28"/>
          <w:szCs w:val="28"/>
        </w:rPr>
      </w:pPr>
      <w:r w:rsidRPr="00970E38">
        <w:rPr>
          <w:spacing w:val="-1"/>
          <w:sz w:val="28"/>
          <w:szCs w:val="28"/>
        </w:rPr>
        <w:tab/>
      </w:r>
      <w:r w:rsidRPr="00970E38">
        <w:rPr>
          <w:spacing w:val="-1"/>
          <w:sz w:val="28"/>
          <w:szCs w:val="28"/>
          <w:lang w:val="en-US"/>
        </w:rPr>
        <w:t>IV</w:t>
      </w:r>
      <w:r w:rsidRPr="00970E38">
        <w:rPr>
          <w:spacing w:val="-1"/>
          <w:sz w:val="28"/>
          <w:szCs w:val="28"/>
        </w:rPr>
        <w:t>. П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1"/>
          <w:sz w:val="28"/>
          <w:szCs w:val="28"/>
        </w:rPr>
        <w:t>и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р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те</w:t>
      </w:r>
      <w:r w:rsidRPr="00970E38">
        <w:rPr>
          <w:spacing w:val="-3"/>
          <w:sz w:val="28"/>
          <w:szCs w:val="28"/>
        </w:rPr>
        <w:t>т</w:t>
      </w:r>
      <w:r w:rsidRPr="00970E38">
        <w:rPr>
          <w:spacing w:val="1"/>
          <w:sz w:val="28"/>
          <w:szCs w:val="28"/>
        </w:rPr>
        <w:t>ны</w:t>
      </w:r>
      <w:r w:rsidRPr="00970E38">
        <w:rPr>
          <w:sz w:val="28"/>
          <w:szCs w:val="28"/>
        </w:rPr>
        <w:t xml:space="preserve">м 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1"/>
          <w:sz w:val="28"/>
          <w:szCs w:val="28"/>
        </w:rPr>
        <w:t>пр</w:t>
      </w:r>
      <w:r w:rsidRPr="00970E38">
        <w:rPr>
          <w:sz w:val="28"/>
          <w:szCs w:val="28"/>
        </w:rPr>
        <w:t>ав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1"/>
          <w:sz w:val="28"/>
          <w:szCs w:val="28"/>
        </w:rPr>
        <w:t>и</w:t>
      </w:r>
      <w:r w:rsidRPr="00970E38">
        <w:rPr>
          <w:sz w:val="28"/>
          <w:szCs w:val="28"/>
        </w:rPr>
        <w:t xml:space="preserve">ем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ея</w:t>
      </w:r>
      <w:r w:rsidRPr="00970E38">
        <w:rPr>
          <w:spacing w:val="-2"/>
          <w:sz w:val="28"/>
          <w:szCs w:val="28"/>
        </w:rPr>
        <w:t>те</w:t>
      </w:r>
      <w:r w:rsidRPr="00970E38">
        <w:rPr>
          <w:spacing w:val="-1"/>
          <w:sz w:val="28"/>
          <w:szCs w:val="28"/>
        </w:rPr>
        <w:t>ль</w:t>
      </w:r>
      <w:r w:rsidRPr="00970E38">
        <w:rPr>
          <w:spacing w:val="1"/>
          <w:sz w:val="28"/>
          <w:szCs w:val="28"/>
        </w:rPr>
        <w:t>но</w:t>
      </w:r>
      <w:r w:rsidRPr="00970E38">
        <w:rPr>
          <w:sz w:val="28"/>
          <w:szCs w:val="28"/>
        </w:rPr>
        <w:t>с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и</w:t>
      </w:r>
      <w:r w:rsidRPr="00970E38">
        <w:rPr>
          <w:spacing w:val="3"/>
          <w:sz w:val="28"/>
          <w:szCs w:val="28"/>
        </w:rPr>
        <w:t xml:space="preserve"> органов опеки и попечительства </w:t>
      </w:r>
      <w:r w:rsidRPr="00970E38">
        <w:rPr>
          <w:sz w:val="28"/>
          <w:szCs w:val="28"/>
        </w:rPr>
        <w:t>яв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яе</w:t>
      </w:r>
      <w:r w:rsidRPr="00970E38">
        <w:rPr>
          <w:spacing w:val="-2"/>
          <w:sz w:val="28"/>
          <w:szCs w:val="28"/>
        </w:rPr>
        <w:t>т</w:t>
      </w:r>
      <w:r w:rsidRPr="00970E38">
        <w:rPr>
          <w:sz w:val="28"/>
          <w:szCs w:val="28"/>
        </w:rPr>
        <w:t xml:space="preserve">ся </w:t>
      </w:r>
      <w:r w:rsidRPr="00970E38">
        <w:rPr>
          <w:spacing w:val="-2"/>
          <w:sz w:val="28"/>
          <w:szCs w:val="28"/>
        </w:rPr>
        <w:t>с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1"/>
          <w:sz w:val="28"/>
          <w:szCs w:val="28"/>
        </w:rPr>
        <w:t>х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-2"/>
          <w:sz w:val="28"/>
          <w:szCs w:val="28"/>
        </w:rPr>
        <w:t>а</w:t>
      </w:r>
      <w:r w:rsidRPr="00970E38">
        <w:rPr>
          <w:spacing w:val="1"/>
          <w:sz w:val="28"/>
          <w:szCs w:val="28"/>
        </w:rPr>
        <w:t>н</w:t>
      </w:r>
      <w:r w:rsidRPr="00970E38">
        <w:rPr>
          <w:spacing w:val="-2"/>
          <w:sz w:val="28"/>
          <w:szCs w:val="28"/>
        </w:rPr>
        <w:t>е</w:t>
      </w:r>
      <w:r w:rsidRPr="00970E38">
        <w:rPr>
          <w:spacing w:val="1"/>
          <w:sz w:val="28"/>
          <w:szCs w:val="28"/>
        </w:rPr>
        <w:t>ни</w:t>
      </w:r>
      <w:r w:rsidRPr="00970E38">
        <w:rPr>
          <w:sz w:val="28"/>
          <w:szCs w:val="28"/>
        </w:rPr>
        <w:t xml:space="preserve">е </w:t>
      </w:r>
      <w:r w:rsidRPr="00970E38">
        <w:rPr>
          <w:spacing w:val="-1"/>
          <w:sz w:val="28"/>
          <w:szCs w:val="28"/>
        </w:rPr>
        <w:t>ро</w:t>
      </w:r>
      <w:r w:rsidRPr="00970E38">
        <w:rPr>
          <w:spacing w:val="1"/>
          <w:sz w:val="28"/>
          <w:szCs w:val="28"/>
        </w:rPr>
        <w:t>д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й семьи</w:t>
      </w:r>
      <w:r w:rsidRPr="00970E38">
        <w:rPr>
          <w:spacing w:val="1"/>
          <w:sz w:val="28"/>
          <w:szCs w:val="28"/>
        </w:rPr>
        <w:t xml:space="preserve"> д</w:t>
      </w:r>
      <w:r w:rsidRPr="00970E38">
        <w:rPr>
          <w:spacing w:val="-1"/>
          <w:sz w:val="28"/>
          <w:szCs w:val="28"/>
        </w:rPr>
        <w:t>л</w:t>
      </w:r>
      <w:r w:rsidRPr="00970E38">
        <w:rPr>
          <w:sz w:val="28"/>
          <w:szCs w:val="28"/>
        </w:rPr>
        <w:t>я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ей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z w:val="28"/>
          <w:szCs w:val="28"/>
        </w:rPr>
        <w:t xml:space="preserve">и </w:t>
      </w:r>
      <w:r w:rsidRPr="00970E38">
        <w:rPr>
          <w:spacing w:val="1"/>
          <w:sz w:val="28"/>
          <w:szCs w:val="28"/>
        </w:rPr>
        <w:t>п</w:t>
      </w:r>
      <w:r w:rsidRPr="00970E38">
        <w:rPr>
          <w:spacing w:val="-1"/>
          <w:sz w:val="28"/>
          <w:szCs w:val="28"/>
        </w:rPr>
        <w:t>од</w:t>
      </w:r>
      <w:r w:rsidRPr="00970E38">
        <w:rPr>
          <w:spacing w:val="1"/>
          <w:sz w:val="28"/>
          <w:szCs w:val="28"/>
        </w:rPr>
        <w:t>ро</w:t>
      </w:r>
      <w:r w:rsidRPr="00970E38">
        <w:rPr>
          <w:sz w:val="28"/>
          <w:szCs w:val="28"/>
        </w:rPr>
        <w:t>с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к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в, а</w:t>
      </w:r>
      <w:r w:rsidRPr="00970E38">
        <w:rPr>
          <w:spacing w:val="4"/>
          <w:sz w:val="28"/>
          <w:szCs w:val="28"/>
        </w:rPr>
        <w:t xml:space="preserve"> </w:t>
      </w:r>
      <w:r w:rsidRPr="00970E38">
        <w:rPr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z w:val="28"/>
          <w:szCs w:val="28"/>
        </w:rPr>
        <w:t>сл</w:t>
      </w:r>
      <w:r w:rsidRPr="00970E38">
        <w:rPr>
          <w:spacing w:val="-2"/>
          <w:sz w:val="28"/>
          <w:szCs w:val="28"/>
        </w:rPr>
        <w:t>у</w:t>
      </w:r>
      <w:r w:rsidRPr="00970E38">
        <w:rPr>
          <w:sz w:val="28"/>
          <w:szCs w:val="28"/>
        </w:rPr>
        <w:t>ча</w:t>
      </w:r>
      <w:r w:rsidRPr="00970E38">
        <w:rPr>
          <w:spacing w:val="-1"/>
          <w:sz w:val="28"/>
          <w:szCs w:val="28"/>
        </w:rPr>
        <w:t>я</w:t>
      </w:r>
      <w:r w:rsidRPr="00970E38">
        <w:rPr>
          <w:spacing w:val="1"/>
          <w:sz w:val="28"/>
          <w:szCs w:val="28"/>
        </w:rPr>
        <w:t>х</w:t>
      </w:r>
      <w:r w:rsidRPr="00970E38">
        <w:rPr>
          <w:sz w:val="28"/>
          <w:szCs w:val="28"/>
        </w:rPr>
        <w:t>,</w:t>
      </w:r>
      <w:r w:rsidRPr="00970E38">
        <w:rPr>
          <w:spacing w:val="3"/>
          <w:sz w:val="28"/>
          <w:szCs w:val="28"/>
        </w:rPr>
        <w:t xml:space="preserve"> </w:t>
      </w:r>
      <w:r w:rsidRPr="00970E38">
        <w:rPr>
          <w:spacing w:val="-2"/>
          <w:sz w:val="28"/>
          <w:szCs w:val="28"/>
        </w:rPr>
        <w:t>к</w:t>
      </w:r>
      <w:r w:rsidRPr="00970E38">
        <w:rPr>
          <w:spacing w:val="1"/>
          <w:sz w:val="28"/>
          <w:szCs w:val="28"/>
        </w:rPr>
        <w:t>о</w:t>
      </w:r>
      <w:r w:rsidRPr="00970E38">
        <w:rPr>
          <w:spacing w:val="-2"/>
          <w:sz w:val="28"/>
          <w:szCs w:val="28"/>
        </w:rPr>
        <w:t>г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а</w:t>
      </w:r>
      <w:r w:rsidRPr="00970E38">
        <w:rPr>
          <w:spacing w:val="4"/>
          <w:sz w:val="28"/>
          <w:szCs w:val="28"/>
        </w:rPr>
        <w:t xml:space="preserve"> </w:t>
      </w:r>
      <w:r w:rsidRPr="00970E38">
        <w:rPr>
          <w:sz w:val="28"/>
          <w:szCs w:val="28"/>
        </w:rPr>
        <w:t>э</w:t>
      </w:r>
      <w:r w:rsidRPr="00970E38">
        <w:rPr>
          <w:spacing w:val="-3"/>
          <w:sz w:val="28"/>
          <w:szCs w:val="28"/>
        </w:rPr>
        <w:t>т</w:t>
      </w:r>
      <w:r w:rsidRPr="00970E38">
        <w:rPr>
          <w:sz w:val="28"/>
          <w:szCs w:val="28"/>
        </w:rPr>
        <w:t>о</w:t>
      </w:r>
      <w:r w:rsidRPr="00970E38">
        <w:rPr>
          <w:spacing w:val="2"/>
          <w:sz w:val="28"/>
          <w:szCs w:val="28"/>
        </w:rPr>
        <w:t xml:space="preserve"> </w:t>
      </w:r>
      <w:r w:rsidRPr="00970E38">
        <w:rPr>
          <w:spacing w:val="1"/>
          <w:sz w:val="28"/>
          <w:szCs w:val="28"/>
        </w:rPr>
        <w:t>н</w:t>
      </w:r>
      <w:r w:rsidRPr="00970E38">
        <w:rPr>
          <w:sz w:val="28"/>
          <w:szCs w:val="28"/>
        </w:rPr>
        <w:t>е</w:t>
      </w:r>
      <w:r w:rsidRPr="00970E38">
        <w:rPr>
          <w:spacing w:val="-3"/>
          <w:sz w:val="28"/>
          <w:szCs w:val="28"/>
        </w:rPr>
        <w:t>в</w:t>
      </w:r>
      <w:r w:rsidRPr="00970E38">
        <w:rPr>
          <w:spacing w:val="1"/>
          <w:sz w:val="28"/>
          <w:szCs w:val="28"/>
        </w:rPr>
        <w:t>о</w:t>
      </w:r>
      <w:r w:rsidRPr="00970E38">
        <w:rPr>
          <w:sz w:val="28"/>
          <w:szCs w:val="28"/>
        </w:rPr>
        <w:t>зм</w:t>
      </w:r>
      <w:r w:rsidRPr="00970E38">
        <w:rPr>
          <w:spacing w:val="-2"/>
          <w:sz w:val="28"/>
          <w:szCs w:val="28"/>
        </w:rPr>
        <w:t>о</w:t>
      </w:r>
      <w:r w:rsidRPr="00970E38">
        <w:rPr>
          <w:sz w:val="28"/>
          <w:szCs w:val="28"/>
        </w:rPr>
        <w:t>ж</w:t>
      </w:r>
      <w:r w:rsidRPr="00970E38">
        <w:rPr>
          <w:spacing w:val="-1"/>
          <w:sz w:val="28"/>
          <w:szCs w:val="28"/>
        </w:rPr>
        <w:t>н</w:t>
      </w:r>
      <w:r w:rsidRPr="00970E38">
        <w:rPr>
          <w:spacing w:val="10"/>
          <w:sz w:val="28"/>
          <w:szCs w:val="28"/>
        </w:rPr>
        <w:t>о</w:t>
      </w:r>
      <w:r w:rsidRPr="00970E38">
        <w:rPr>
          <w:sz w:val="28"/>
          <w:szCs w:val="28"/>
        </w:rPr>
        <w:t>,</w:t>
      </w:r>
      <w:r w:rsidRPr="00970E38">
        <w:rPr>
          <w:spacing w:val="1"/>
          <w:sz w:val="28"/>
          <w:szCs w:val="28"/>
        </w:rPr>
        <w:t xml:space="preserve"> </w:t>
      </w:r>
      <w:r w:rsidRPr="00970E38">
        <w:rPr>
          <w:spacing w:val="-4"/>
          <w:sz w:val="28"/>
          <w:szCs w:val="28"/>
        </w:rPr>
        <w:t>у</w:t>
      </w:r>
      <w:r w:rsidRPr="00970E38">
        <w:rPr>
          <w:sz w:val="28"/>
          <w:szCs w:val="28"/>
        </w:rPr>
        <w:t>ст</w:t>
      </w:r>
      <w:r w:rsidRPr="00970E38">
        <w:rPr>
          <w:spacing w:val="1"/>
          <w:sz w:val="28"/>
          <w:szCs w:val="28"/>
        </w:rPr>
        <w:t>р</w:t>
      </w:r>
      <w:r w:rsidRPr="00970E38">
        <w:rPr>
          <w:spacing w:val="8"/>
          <w:sz w:val="28"/>
          <w:szCs w:val="28"/>
        </w:rPr>
        <w:t>о</w:t>
      </w:r>
      <w:r w:rsidRPr="00970E38">
        <w:rPr>
          <w:spacing w:val="1"/>
          <w:sz w:val="28"/>
          <w:szCs w:val="28"/>
        </w:rPr>
        <w:t>й</w:t>
      </w:r>
      <w:r w:rsidRPr="00970E38">
        <w:rPr>
          <w:spacing w:val="-2"/>
          <w:sz w:val="28"/>
          <w:szCs w:val="28"/>
        </w:rPr>
        <w:t>с</w:t>
      </w:r>
      <w:r w:rsidRPr="00970E38">
        <w:rPr>
          <w:sz w:val="28"/>
          <w:szCs w:val="28"/>
        </w:rPr>
        <w:t>т</w:t>
      </w:r>
      <w:r w:rsidRPr="00970E38">
        <w:rPr>
          <w:spacing w:val="-1"/>
          <w:sz w:val="28"/>
          <w:szCs w:val="28"/>
        </w:rPr>
        <w:t>в</w:t>
      </w:r>
      <w:r w:rsidRPr="00970E38">
        <w:rPr>
          <w:sz w:val="28"/>
          <w:szCs w:val="28"/>
        </w:rPr>
        <w:t xml:space="preserve">е этих </w:t>
      </w:r>
      <w:r w:rsidRPr="00970E38">
        <w:rPr>
          <w:spacing w:val="1"/>
          <w:sz w:val="28"/>
          <w:szCs w:val="28"/>
        </w:rPr>
        <w:t>д</w:t>
      </w:r>
      <w:r w:rsidRPr="00970E38">
        <w:rPr>
          <w:sz w:val="28"/>
          <w:szCs w:val="28"/>
        </w:rPr>
        <w:t>ет</w:t>
      </w:r>
      <w:r w:rsidRPr="00970E38">
        <w:rPr>
          <w:spacing w:val="-3"/>
          <w:sz w:val="28"/>
          <w:szCs w:val="28"/>
        </w:rPr>
        <w:t>е</w:t>
      </w:r>
      <w:r w:rsidRPr="00970E38">
        <w:rPr>
          <w:sz w:val="28"/>
          <w:szCs w:val="28"/>
        </w:rPr>
        <w:t>й в замеща</w:t>
      </w:r>
      <w:r w:rsidRPr="00970E38">
        <w:rPr>
          <w:spacing w:val="-1"/>
          <w:sz w:val="28"/>
          <w:szCs w:val="28"/>
        </w:rPr>
        <w:t>ю</w:t>
      </w:r>
      <w:r w:rsidRPr="00970E38">
        <w:rPr>
          <w:sz w:val="28"/>
          <w:szCs w:val="28"/>
        </w:rPr>
        <w:t>щ</w:t>
      </w:r>
      <w:r w:rsidRPr="00970E38">
        <w:rPr>
          <w:spacing w:val="-2"/>
          <w:sz w:val="28"/>
          <w:szCs w:val="28"/>
        </w:rPr>
        <w:t>и</w:t>
      </w:r>
      <w:r w:rsidRPr="00970E38">
        <w:rPr>
          <w:sz w:val="28"/>
          <w:szCs w:val="28"/>
        </w:rPr>
        <w:t>е сем</w:t>
      </w:r>
      <w:r w:rsidRPr="00970E38">
        <w:rPr>
          <w:spacing w:val="-1"/>
          <w:sz w:val="28"/>
          <w:szCs w:val="28"/>
        </w:rPr>
        <w:t>ь</w:t>
      </w:r>
      <w:r w:rsidRPr="00970E38">
        <w:rPr>
          <w:spacing w:val="1"/>
          <w:sz w:val="28"/>
          <w:szCs w:val="28"/>
        </w:rPr>
        <w:t>и</w:t>
      </w:r>
      <w:r w:rsidRPr="00970E38">
        <w:rPr>
          <w:sz w:val="28"/>
          <w:szCs w:val="28"/>
        </w:rPr>
        <w:t>.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 xml:space="preserve">По состоянию на 01.01.2023 г. количество детей-сирот и детей, оставшихся без попечения родителей, составляет 141 несовершеннолетний. </w:t>
      </w:r>
      <w:r w:rsidRPr="00970E38">
        <w:rPr>
          <w:sz w:val="28"/>
          <w:szCs w:val="28"/>
        </w:rPr>
        <w:tab/>
        <w:t xml:space="preserve">В последние годы сохраняется тенденция к снижению числа детей-сирот и детей, оставшихся без попечения родителей, учтенных в связи с утратой родительского попечения. Количество выявленных детей, оставшихся без надзора родителей и ненадлежащего исполнения родительских обязанностей, остается на том же уровне (до 28 детей в год). </w:t>
      </w:r>
      <w:r w:rsidRPr="00970E38">
        <w:rPr>
          <w:sz w:val="28"/>
          <w:szCs w:val="28"/>
        </w:rPr>
        <w:lastRenderedPageBreak/>
        <w:t>Данному факту способствует низкий уровень доходов граждан, социальная нестабильность и безработица в поселениях, рост алкоголизма, увеличение числа граждан, не имеющих жилья и средств к существованию, низкая социальная ответственность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Количество детей, родители которых лишены родительских прав либо ограничены в них, стабильно сохраняет пятую часть от общей численности выявляемых детей-сирот. Более 80% от числа выявленных детей – дети, оставшиеся без родительского попечения по «социальным» причинам. Более половины выявляемых детей, оставшихся без попечения родителей, передаются на воспитание в семьи граждан – н в приемные семьи, под опеку (попечительство) в год от 20 до 24 детей.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851"/>
        <w:gridCol w:w="850"/>
        <w:gridCol w:w="851"/>
        <w:gridCol w:w="850"/>
        <w:gridCol w:w="851"/>
      </w:tblGrid>
      <w:tr w:rsidR="00970E38" w:rsidRPr="00970E38" w:rsidTr="00970E38">
        <w:trPr>
          <w:trHeight w:val="350"/>
        </w:trPr>
        <w:tc>
          <w:tcPr>
            <w:tcW w:w="3827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970E38" w:rsidRPr="00970E38" w:rsidTr="00970E38">
        <w:trPr>
          <w:trHeight w:val="409"/>
        </w:trPr>
        <w:tc>
          <w:tcPr>
            <w:tcW w:w="3827" w:type="dxa"/>
          </w:tcPr>
          <w:p w:rsidR="00970E38" w:rsidRPr="00970E38" w:rsidRDefault="00970E38" w:rsidP="00970E38">
            <w:pPr>
              <w:widowControl/>
              <w:ind w:right="57"/>
              <w:outlineLvl w:val="0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Выявлено и учтено несовершеннолетних, оставшихся без попечения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70E38" w:rsidRPr="00970E38" w:rsidTr="00970E38">
        <w:trPr>
          <w:trHeight w:val="452"/>
        </w:trPr>
        <w:tc>
          <w:tcPr>
            <w:tcW w:w="3827" w:type="dxa"/>
          </w:tcPr>
          <w:p w:rsidR="00970E38" w:rsidRPr="00970E38" w:rsidRDefault="00970E38" w:rsidP="00970E38">
            <w:pPr>
              <w:keepNext/>
              <w:widowControl/>
              <w:autoSpaceDE/>
              <w:autoSpaceDN/>
              <w:adjustRightInd/>
              <w:ind w:right="57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970E38">
              <w:rPr>
                <w:bCs/>
                <w:iCs/>
                <w:sz w:val="24"/>
                <w:szCs w:val="24"/>
                <w:lang w:eastAsia="en-US"/>
              </w:rPr>
              <w:t>Направлено в детские дома из числа выявленных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70E38" w:rsidRPr="00970E38" w:rsidTr="00970E38">
        <w:trPr>
          <w:trHeight w:val="729"/>
        </w:trPr>
        <w:tc>
          <w:tcPr>
            <w:tcW w:w="3827" w:type="dxa"/>
          </w:tcPr>
          <w:p w:rsidR="00970E38" w:rsidRPr="00970E38" w:rsidRDefault="00970E38" w:rsidP="00970E38">
            <w:pPr>
              <w:keepNext/>
              <w:widowControl/>
              <w:autoSpaceDE/>
              <w:autoSpaceDN/>
              <w:adjustRightInd/>
              <w:ind w:right="57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970E38">
              <w:rPr>
                <w:bCs/>
                <w:iCs/>
                <w:sz w:val="24"/>
                <w:szCs w:val="24"/>
                <w:lang w:eastAsia="en-US"/>
              </w:rPr>
              <w:t>Переданы в семьи под опеку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(поставлены на учет)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70E38" w:rsidRPr="00970E38" w:rsidTr="00970E38">
        <w:trPr>
          <w:trHeight w:val="560"/>
        </w:trPr>
        <w:tc>
          <w:tcPr>
            <w:tcW w:w="3827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Переданы в семью на усыновление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0E38" w:rsidRPr="00970E38" w:rsidTr="00970E38">
        <w:trPr>
          <w:trHeight w:val="597"/>
        </w:trPr>
        <w:tc>
          <w:tcPr>
            <w:tcW w:w="3827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Возвращены в биологическую семью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970E38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 xml:space="preserve">В соответствии с требованиями ФЗ РФ №351-ФЗ от 30.11.2011 г. «О внесении изменений в статьи 127 и 146 Семейного кодекса Российской федерации и статью 271 Гражданского процессуального кодекса Российской Федерации», в связи с необходимостью проведения подготовки лиц, желающих принять на воспитание в семью ребенка, оставшегося без попечения родителей, мероприятия по организации подготовки указанных граждан возложена на орган опеки и попечительства. В связи </w:t>
      </w:r>
      <w:r w:rsidRPr="00970E38">
        <w:rPr>
          <w:sz w:val="28"/>
          <w:szCs w:val="28"/>
        </w:rPr>
        <w:lastRenderedPageBreak/>
        <w:t xml:space="preserve">с этим возникла потребность в организации работы «Школы приемных родителей» для подготовки граждан, изъявивших желание взять в семью ребенка на воспитание, предполагающая привлечение психологов для работы. Перед передачей ребенка на воспитание в семью, кандидатам в опекуны (попечители), усыновителям необходимо пройти курс подготовки замещающих родителей, в количестве 72 часов.  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Важнейшим фактором развития семейных форм устройства детей-сирот и детей, оставшихся без попечения родителей, является обеспечение достойного уровня жизни данной категории детей, предоставление им качественных государственных услуг на образование, развитие, соблюдение социальных гарантий, установленных законодательством, а также оказание детям-сиротам, детям, оставшимся без попечения родителей, мер финансовой поддержки и на муниципальном уровне.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Ежегодно оказывается финансовая поддержка детям-сиротам и детям, оставшимся без попечения родителей, выезжающим на отдых, лечение (обследование), согласно медицинским показаниям. С 2016 г. возникла необходимость оказывать социальную помощь и неработающим приемным родителям, выезжающим вместе с приемными детьми, недееспособным гражданам.</w:t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505"/>
        <w:gridCol w:w="2049"/>
        <w:gridCol w:w="2843"/>
        <w:gridCol w:w="1294"/>
        <w:gridCol w:w="1565"/>
        <w:gridCol w:w="1476"/>
      </w:tblGrid>
      <w:tr w:rsidR="00970E38" w:rsidRPr="00970E38" w:rsidTr="00970E38">
        <w:trPr>
          <w:trHeight w:val="91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№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Мероприятие: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Категория получателей: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Размер выплаты на 1 чел.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Количество получателей: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Средства:</w:t>
            </w:r>
          </w:p>
        </w:tc>
      </w:tr>
      <w:tr w:rsidR="00970E38" w:rsidRPr="00970E38" w:rsidTr="00970E38">
        <w:trPr>
          <w:trHeight w:val="17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Обеспечение проездом к месту отдыха и оздоровления, обследования и лечения                        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Дети-сироты и дети, оставшиеся без попечения родителей, приемные родители, недееспособные граждане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70E38" w:rsidRPr="00970E38" w:rsidTr="00970E38">
        <w:trPr>
          <w:trHeight w:val="12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lastRenderedPageBreak/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Дети-сироты и дети, оставшиеся без попечения родителей – 148(всего)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35 197,14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351 971,41</w:t>
            </w:r>
          </w:p>
        </w:tc>
      </w:tr>
      <w:tr w:rsidR="00970E38" w:rsidRPr="00970E38" w:rsidTr="00970E38">
        <w:trPr>
          <w:trHeight w:val="276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Приемные семьи – 15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35 560,0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320 040,0</w:t>
            </w:r>
          </w:p>
        </w:tc>
      </w:tr>
      <w:tr w:rsidR="00970E38" w:rsidRPr="00970E38" w:rsidTr="00970E38">
        <w:trPr>
          <w:trHeight w:val="55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Недееспособные граждане – 35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77 616,0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155 232,0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39 392,54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827 243,41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Дети-сироты и дети, оставшиеся без попечения родителей – 144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31 420,62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722 674,40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Приемные семьи – 13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39 346,88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275 428,20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Недееспособные граждане – 34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26 253,50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52 507,0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32 831,55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70E38">
              <w:rPr>
                <w:b/>
                <w:bCs/>
                <w:sz w:val="24"/>
                <w:szCs w:val="24"/>
              </w:rPr>
              <w:t>1 050 609,60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Дети-сироты и дети, оставшиеся без попечения родителей – 141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15 102,04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405 918,36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Приемные семьи – 13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82 408,85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329 635,42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Недееспособные граждане/ ограничено не дееспособные – 32 (всего)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67 722,81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67 722,81</w:t>
            </w:r>
          </w:p>
        </w:tc>
      </w:tr>
      <w:tr w:rsidR="00970E38" w:rsidRPr="00970E38" w:rsidTr="00970E38">
        <w:trPr>
          <w:trHeight w:val="31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57 376,89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70E38">
              <w:rPr>
                <w:bCs/>
                <w:sz w:val="24"/>
                <w:szCs w:val="24"/>
              </w:rPr>
              <w:t>803 276,59</w:t>
            </w:r>
          </w:p>
        </w:tc>
      </w:tr>
      <w:tr w:rsidR="00970E38" w:rsidRPr="00970E38" w:rsidTr="00970E38">
        <w:trPr>
          <w:trHeight w:val="2124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Материальная помощь выпускникам дошкольных и школьных образовательных учреждений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28 000,00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56 000,00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52 000,00</w:t>
            </w:r>
          </w:p>
        </w:tc>
      </w:tr>
      <w:tr w:rsidR="00970E38" w:rsidRPr="00970E38" w:rsidTr="00970E38">
        <w:trPr>
          <w:trHeight w:val="2016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Обеспечение проездом к месту обучения и обратно к месту жительства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Лица из числа детей-сирот и детей, оставшихся без попечения родителей, обучающиеся в профессиональных учебных заведениях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18 635,80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167 722,21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24 959,78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224 638,10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26 345,62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368 838,69</w:t>
            </w:r>
          </w:p>
        </w:tc>
      </w:tr>
      <w:tr w:rsidR="00970E38" w:rsidRPr="00970E38" w:rsidTr="00970E38">
        <w:trPr>
          <w:trHeight w:val="144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lastRenderedPageBreak/>
              <w:t>4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Организация жизнеустройства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Дети-сироты и дети, оставшиеся без попечения родителей, недееспособные граждане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 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6 детей/ 1 недееспособный 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Школа приемных родителей (ШПР)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33 825,40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7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236 777,80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134 327,20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 детей/ 5 недееспособных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ШПР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65 766,65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60 366,60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184 699,92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 детей/ 1 недееспособный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ШПР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86 441,00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432 205,00</w:t>
            </w: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154 026,91</w:t>
            </w:r>
          </w:p>
        </w:tc>
      </w:tr>
      <w:tr w:rsidR="00970E38" w:rsidRPr="00970E38" w:rsidTr="00970E38">
        <w:trPr>
          <w:trHeight w:val="28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8 детей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56 316,83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38" w:rsidRPr="00970E38" w:rsidRDefault="00970E38" w:rsidP="00970E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450 534,6</w:t>
            </w:r>
          </w:p>
        </w:tc>
      </w:tr>
    </w:tbl>
    <w:p w:rsidR="00970E38" w:rsidRPr="00970E38" w:rsidRDefault="00970E38" w:rsidP="00970E38">
      <w:pPr>
        <w:spacing w:before="38" w:line="360" w:lineRule="auto"/>
        <w:ind w:right="47"/>
        <w:jc w:val="both"/>
        <w:rPr>
          <w:color w:val="FF0000"/>
          <w:sz w:val="28"/>
          <w:szCs w:val="28"/>
        </w:rPr>
      </w:pPr>
      <w:r w:rsidRPr="00970E38">
        <w:rPr>
          <w:sz w:val="28"/>
          <w:szCs w:val="28"/>
        </w:rPr>
        <w:tab/>
        <w:t>В целях обеспечения лиц из числа детей-сирот и детей, оставшихся без попечения родителей, гарантированным правом (один раз в год) бесплатного проезда к месту учебы и обратно к месту жительства, учитывая стабильное количество обучающихся в государственных образовательных учреждениях профессионального, среднего и высшего образования, расположенных на территории и за пределами РС (Я), необходимо предусмотреть соответствующие затраты на 14 студентов ежегодно, в размере 370 тыс. руб. В 2020 г. проезд к месту учебы оплачен 9 студентам</w:t>
      </w:r>
      <w:r w:rsidRPr="0082400F">
        <w:rPr>
          <w:sz w:val="28"/>
          <w:szCs w:val="28"/>
        </w:rPr>
        <w:t xml:space="preserve">, 2021 г. – 14, 2022 г. </w:t>
      </w:r>
      <w:r w:rsidRPr="00970E38">
        <w:rPr>
          <w:sz w:val="28"/>
          <w:szCs w:val="28"/>
        </w:rPr>
        <w:t xml:space="preserve">проезд к месту учебы оплачен </w:t>
      </w:r>
      <w:r w:rsidRPr="00970E38">
        <w:rPr>
          <w:color w:val="FF0000"/>
          <w:sz w:val="28"/>
          <w:szCs w:val="28"/>
        </w:rPr>
        <w:t xml:space="preserve">– </w:t>
      </w:r>
      <w:r w:rsidRPr="00970E38">
        <w:rPr>
          <w:sz w:val="28"/>
          <w:szCs w:val="28"/>
        </w:rPr>
        <w:t>14 студентам, в последующие годы планируется обеспечить проездом до 15 человек. В связи с тем, что дети из категории детей-сирот и детей, оставшихся без попечения родителей, вынуждены обучаться в профессиональных образовательных учреждениях на коммерческой основе, возникла необходимость оказания содействия им в получении профессии, т.е. производить компенсацию денежных средств, оплаченных за обучение в размере 25-30 тыс. рублей.</w:t>
      </w:r>
    </w:p>
    <w:p w:rsidR="00970E38" w:rsidRPr="00970E38" w:rsidRDefault="001E4A7B" w:rsidP="00970E38">
      <w:pPr>
        <w:spacing w:before="38" w:line="360" w:lineRule="auto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успешное выполнение </w:t>
      </w:r>
      <w:r w:rsidRPr="0082400F">
        <w:rPr>
          <w:sz w:val="28"/>
          <w:szCs w:val="28"/>
        </w:rPr>
        <w:t xml:space="preserve">ведомственного проекта </w:t>
      </w:r>
      <w:r w:rsidR="00970E38" w:rsidRPr="0082400F">
        <w:rPr>
          <w:sz w:val="28"/>
          <w:szCs w:val="28"/>
        </w:rPr>
        <w:t xml:space="preserve">программы </w:t>
      </w:r>
      <w:r w:rsidR="00970E38" w:rsidRPr="00970E38">
        <w:rPr>
          <w:sz w:val="28"/>
          <w:szCs w:val="28"/>
        </w:rPr>
        <w:t xml:space="preserve">и достижение </w:t>
      </w:r>
      <w:r w:rsidR="00970E38" w:rsidRPr="00970E38">
        <w:rPr>
          <w:sz w:val="28"/>
          <w:szCs w:val="28"/>
        </w:rPr>
        <w:lastRenderedPageBreak/>
        <w:t>поставленных целей могут повлиять следующие внешние факторы и риски:</w:t>
      </w:r>
    </w:p>
    <w:p w:rsidR="00970E38" w:rsidRPr="00970E38" w:rsidRDefault="00970E38" w:rsidP="00970E38">
      <w:pPr>
        <w:spacing w:before="38" w:line="268" w:lineRule="auto"/>
        <w:ind w:right="47"/>
        <w:jc w:val="right"/>
        <w:rPr>
          <w:sz w:val="28"/>
          <w:szCs w:val="28"/>
        </w:rPr>
      </w:pPr>
      <w:r w:rsidRPr="00970E38">
        <w:rPr>
          <w:sz w:val="28"/>
          <w:szCs w:val="28"/>
          <w:lang w:val="en-US"/>
        </w:rPr>
        <w:t>SWOT</w:t>
      </w:r>
      <w:r w:rsidRPr="00970E38">
        <w:rPr>
          <w:sz w:val="28"/>
          <w:szCs w:val="28"/>
        </w:rPr>
        <w:t>-анализ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39"/>
      </w:tblGrid>
      <w:tr w:rsidR="00970E38" w:rsidRPr="00970E38" w:rsidTr="00970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Слабые стороны (W)</w:t>
            </w:r>
          </w:p>
        </w:tc>
      </w:tr>
      <w:tr w:rsidR="00970E38" w:rsidRPr="00970E38" w:rsidTr="00970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1. Повышение качества жизни отдельных категорий граждан;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2. Повышение квалификации специалистов Школы приемных родителей;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3. Организация жизнеустройства несовершеннолетних, оставшихся без попечения родителей в семьи опекунов (попечителей), приемные семьи.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4. Организация работы «Школы приемных родителей» для подготовки замещающих родителей.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1. Низкая обеспеченность квалифицированными психологами, работающими в системе образования и социально-реабилитационном центре для несовершеннолетних.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2. Рост числа неполных семей, неблагополучных семей, матерей-одиночек.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3.Снижение воспитательного потенциала семьи.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4. Сложности в организации выезда совершеннолетних граждан, нуждающихся в признании в недееспособности, с целью  проведения психиатрической экспертизы в г. Якутке</w:t>
            </w:r>
          </w:p>
        </w:tc>
      </w:tr>
      <w:tr w:rsidR="00970E38" w:rsidRPr="00970E38" w:rsidTr="00970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Возможности (О)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Угрозы (Т)</w:t>
            </w:r>
          </w:p>
        </w:tc>
      </w:tr>
      <w:tr w:rsidR="00970E38" w:rsidRPr="00970E38" w:rsidTr="00970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1. Увеличение числа детей-сирот и детей, оставшихся без попечения родителей, переданных на воспитание в семьи граждан, приемных родителей.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2. Поддержание жизненной активности отдельных категорий граждан мерами реабилитационного и оздоровительного характера; 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3. Ежегодная индексация пенсионной надбавки.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1.Уменьшение финансирования по направлениям подпрограммы</w:t>
            </w:r>
          </w:p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2.Увеличение количества граждан, нуждающихся в оказании материальной поддержки </w:t>
            </w:r>
          </w:p>
        </w:tc>
      </w:tr>
    </w:tbl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Количество детей – сирот и детей, оставшихся без попечения родителей, остается на прежнем уровне (рост общего количества связан с оформлением предварительной опеки над детьми, чьи родители работают вахтовым методом), основными причинами является падение престижа семьи, ее материальные и жилищные трудности, рост внебрачной рождаемости, высокий рост числа родителей, ведущих асоциальный образ жизни. Отмечается значительный рост алкоголизма и алкогольных психозов среди женского населения, причем средний возраст женщин 25-45 лет, имеющих 2 - 4 детей. При направлении детей, в организации для детей-сирот и де</w:t>
      </w:r>
      <w:r w:rsidRPr="00970E38">
        <w:rPr>
          <w:sz w:val="28"/>
          <w:szCs w:val="28"/>
        </w:rPr>
        <w:lastRenderedPageBreak/>
        <w:t xml:space="preserve">тей, оставшихся без попечения родителей, по причине лишения (ограничения) родительских прав, в связи с алкоголизацией, в целях восстановления биологической семьи и возвращения детей к родителям, имеется необходимость продолжать проводить профилактическую работу.  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Положение семей с детьми усугубляется и последствиями финансово-экономического кризиса, и отсутствием рабочих мест, особенно в сельской местности. Низкий уровень доходов, соответственно низкое качество жизни, нестабильное положение приводит к социальному неблагополучию, разрыву внутрисемейных отношений, домашнему насилию.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ab/>
        <w:t>Вызывает особую обеспокоенность проблема социального сиротства, когда дети по разным причинам оказываются лишенными родительского попечения при живых родителях. Продолжающийся экономический кризис, нравственные потрясения в обществе обусловили развитие следующих тенденций: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снижение воспитательного потенциала семьи;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увеличение численности социально уязвимой группы детей;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>- рост детской безнадзорности.</w:t>
      </w:r>
    </w:p>
    <w:p w:rsidR="00970E38" w:rsidRPr="00970E38" w:rsidRDefault="00970E38" w:rsidP="00970E38">
      <w:pPr>
        <w:spacing w:before="38" w:line="360" w:lineRule="auto"/>
        <w:ind w:right="47"/>
        <w:jc w:val="both"/>
        <w:rPr>
          <w:sz w:val="28"/>
          <w:szCs w:val="28"/>
        </w:rPr>
      </w:pPr>
      <w:r w:rsidRPr="00970E38">
        <w:rPr>
          <w:sz w:val="28"/>
          <w:szCs w:val="28"/>
        </w:rPr>
        <w:t xml:space="preserve">Динамика выявления сиротства (в </w:t>
      </w:r>
      <w:proofErr w:type="spellStart"/>
      <w:r w:rsidRPr="00970E38">
        <w:rPr>
          <w:sz w:val="28"/>
          <w:szCs w:val="28"/>
        </w:rPr>
        <w:t>т.ч</w:t>
      </w:r>
      <w:proofErr w:type="spellEnd"/>
      <w:r w:rsidRPr="00970E38">
        <w:rPr>
          <w:sz w:val="28"/>
          <w:szCs w:val="28"/>
        </w:rPr>
        <w:t xml:space="preserve">. социального) приведена в таблице: 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219"/>
        <w:gridCol w:w="968"/>
        <w:gridCol w:w="969"/>
        <w:gridCol w:w="969"/>
        <w:gridCol w:w="969"/>
        <w:gridCol w:w="1115"/>
      </w:tblGrid>
      <w:tr w:rsidR="00970E38" w:rsidRPr="00970E38" w:rsidTr="00970E38">
        <w:trPr>
          <w:trHeight w:val="23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по Ленскому району</w:t>
            </w:r>
          </w:p>
        </w:tc>
      </w:tr>
      <w:tr w:rsidR="00970E38" w:rsidRPr="00970E38" w:rsidTr="00970E38">
        <w:trPr>
          <w:trHeight w:val="324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2022</w:t>
            </w:r>
          </w:p>
        </w:tc>
      </w:tr>
      <w:tr w:rsidR="00970E38" w:rsidRPr="00970E38" w:rsidTr="00970E38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Число детей, находящихся под  опекой (попечительством)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158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141</w:t>
            </w:r>
          </w:p>
        </w:tc>
      </w:tr>
      <w:tr w:rsidR="00970E38" w:rsidRPr="00970E38" w:rsidTr="00970E38">
        <w:trPr>
          <w:trHeight w:val="8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 xml:space="preserve">Число детей, оставшихся без попечения родителей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113</w:t>
            </w:r>
          </w:p>
        </w:tc>
      </w:tr>
      <w:tr w:rsidR="00970E38" w:rsidRPr="00970E38" w:rsidTr="00970E38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both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Число детей – сирот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8" w:rsidRPr="00970E38" w:rsidRDefault="00970E38" w:rsidP="00970E38">
            <w:pPr>
              <w:spacing w:before="38" w:line="268" w:lineRule="auto"/>
              <w:ind w:right="47"/>
              <w:jc w:val="center"/>
              <w:rPr>
                <w:sz w:val="24"/>
                <w:szCs w:val="24"/>
              </w:rPr>
            </w:pPr>
            <w:r w:rsidRPr="00970E38">
              <w:rPr>
                <w:sz w:val="24"/>
                <w:szCs w:val="24"/>
              </w:rPr>
              <w:t>28</w:t>
            </w:r>
          </w:p>
        </w:tc>
      </w:tr>
    </w:tbl>
    <w:p w:rsidR="00970E38" w:rsidRPr="00970E38" w:rsidRDefault="00970E38" w:rsidP="00970E38"/>
    <w:p w:rsidR="00970E38" w:rsidRPr="00970E38" w:rsidRDefault="00970E38" w:rsidP="00970E38">
      <w:pPr>
        <w:spacing w:before="1" w:line="360" w:lineRule="auto"/>
        <w:ind w:right="38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Особой мерой поддержки граждан является также создание для работников безопасных условий труда.</w:t>
      </w:r>
    </w:p>
    <w:p w:rsidR="00970E38" w:rsidRPr="00970E38" w:rsidRDefault="00E551FE" w:rsidP="00970E38">
      <w:pPr>
        <w:spacing w:before="38" w:line="360" w:lineRule="auto"/>
        <w:ind w:right="42"/>
        <w:jc w:val="both"/>
        <w:rPr>
          <w:rFonts w:eastAsiaTheme="minorEastAsia"/>
          <w:spacing w:val="-1"/>
          <w:sz w:val="28"/>
          <w:szCs w:val="28"/>
        </w:rPr>
      </w:pPr>
      <w:r>
        <w:rPr>
          <w:rFonts w:eastAsiaTheme="minorEastAsia"/>
          <w:spacing w:val="-1"/>
          <w:sz w:val="28"/>
          <w:szCs w:val="28"/>
        </w:rPr>
        <w:tab/>
        <w:t>В Ленском районе находится 457</w:t>
      </w:r>
      <w:r w:rsidR="00970E38" w:rsidRPr="00970E38">
        <w:rPr>
          <w:rFonts w:eastAsiaTheme="minorEastAsia"/>
          <w:spacing w:val="-1"/>
          <w:sz w:val="28"/>
          <w:szCs w:val="28"/>
        </w:rPr>
        <w:t xml:space="preserve"> предприятий всех форм собственности, среднесписочная численно</w:t>
      </w:r>
      <w:r>
        <w:rPr>
          <w:rFonts w:eastAsiaTheme="minorEastAsia"/>
          <w:spacing w:val="-1"/>
          <w:sz w:val="28"/>
          <w:szCs w:val="28"/>
        </w:rPr>
        <w:t>сть работников составляет 35 997</w:t>
      </w:r>
      <w:r w:rsidR="00970E38" w:rsidRPr="00970E38">
        <w:rPr>
          <w:rFonts w:eastAsiaTheme="minorEastAsia"/>
          <w:spacing w:val="-1"/>
          <w:sz w:val="28"/>
          <w:szCs w:val="28"/>
        </w:rPr>
        <w:t xml:space="preserve"> человека. Из 81 предприятий с численностью работников свыше 50 человек в 51 – работают освобожденные специалисты по охране труда, в 62 организациях действует система управления охраной труда. </w:t>
      </w:r>
    </w:p>
    <w:p w:rsidR="00970E38" w:rsidRPr="00970E38" w:rsidRDefault="00970E38" w:rsidP="00970E38">
      <w:pPr>
        <w:spacing w:before="38" w:line="360" w:lineRule="auto"/>
        <w:ind w:right="42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Ленский район является промышленным, в котором сосредоточены вредные и опасные производства с высокой степенью </w:t>
      </w:r>
      <w:proofErr w:type="spellStart"/>
      <w:r w:rsidRPr="00970E38">
        <w:rPr>
          <w:spacing w:val="-1"/>
          <w:sz w:val="28"/>
          <w:szCs w:val="28"/>
        </w:rPr>
        <w:t>травмоопасности</w:t>
      </w:r>
      <w:proofErr w:type="spellEnd"/>
      <w:r w:rsidRPr="00970E38">
        <w:rPr>
          <w:spacing w:val="-1"/>
          <w:sz w:val="28"/>
          <w:szCs w:val="28"/>
        </w:rPr>
        <w:t xml:space="preserve"> производственных объектов, поэтому уровень травматизма остается высоким. Больше половины несчастных случаев происходит на предприятиях, работающих в Ленском районе, но зарегистрированных за его пределами. </w:t>
      </w:r>
    </w:p>
    <w:p w:rsidR="00970E38" w:rsidRPr="00970E38" w:rsidRDefault="00970E38" w:rsidP="00970E38">
      <w:pPr>
        <w:spacing w:before="38" w:line="360" w:lineRule="auto"/>
        <w:ind w:right="42"/>
        <w:jc w:val="both"/>
        <w:rPr>
          <w:bCs/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 xml:space="preserve">Таблица 1. </w:t>
      </w:r>
      <w:r w:rsidRPr="00970E38">
        <w:rPr>
          <w:bCs/>
          <w:spacing w:val="-1"/>
          <w:sz w:val="28"/>
          <w:szCs w:val="28"/>
        </w:rPr>
        <w:t>Динамика производственного травматизма в Ленском районе за 2016-2022 гг.</w:t>
      </w: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868"/>
        <w:gridCol w:w="1548"/>
        <w:gridCol w:w="1918"/>
        <w:gridCol w:w="1558"/>
        <w:gridCol w:w="1721"/>
      </w:tblGrid>
      <w:tr w:rsidR="00970E38" w:rsidRPr="00970E38" w:rsidTr="00970E38">
        <w:trPr>
          <w:trHeight w:val="133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Число несчастных случаев на производстве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Коэффициент частоты</w:t>
            </w:r>
          </w:p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травматизма</w:t>
            </w:r>
          </w:p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70E38">
              <w:rPr>
                <w:spacing w:val="-1"/>
                <w:sz w:val="22"/>
                <w:szCs w:val="22"/>
                <w:lang w:eastAsia="en-US"/>
              </w:rPr>
              <w:t>Кч</w:t>
            </w:r>
            <w:proofErr w:type="spellEnd"/>
            <w:r w:rsidRPr="00970E38">
              <w:rPr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Коэффициент частоты смертельного</w:t>
            </w:r>
          </w:p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травматизма</w:t>
            </w:r>
          </w:p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970E38">
              <w:rPr>
                <w:spacing w:val="-1"/>
                <w:sz w:val="22"/>
                <w:szCs w:val="22"/>
                <w:lang w:eastAsia="en-US"/>
              </w:rPr>
              <w:t>(Ксм)</w:t>
            </w:r>
          </w:p>
        </w:tc>
      </w:tr>
      <w:tr w:rsidR="00970E38" w:rsidRPr="00970E38" w:rsidTr="00970E38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40 041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0,1</w:t>
            </w:r>
          </w:p>
        </w:tc>
      </w:tr>
      <w:tr w:rsidR="00970E38" w:rsidRPr="00970E38" w:rsidTr="00970E38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40 825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0,2</w:t>
            </w:r>
          </w:p>
        </w:tc>
      </w:tr>
      <w:tr w:rsidR="00970E38" w:rsidRPr="00970E38" w:rsidTr="00970E38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z w:val="28"/>
                <w:szCs w:val="28"/>
                <w:lang w:eastAsia="en-US"/>
              </w:rPr>
              <w:t>41 691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pacing w:val="-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E38" w:rsidRPr="00970E38" w:rsidRDefault="00970E38" w:rsidP="00970E38">
            <w:pPr>
              <w:spacing w:line="256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970E38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970E38" w:rsidRPr="00970E38" w:rsidRDefault="00970E38" w:rsidP="00970E38">
      <w:pPr>
        <w:spacing w:before="38" w:line="360" w:lineRule="auto"/>
        <w:ind w:right="42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 xml:space="preserve">В Ленском районе каждый третий работник занят на работах с вредными и (или) опасными условиями труда, удельный вес таких работников составляет </w:t>
      </w:r>
      <w:r w:rsidRPr="00970E38">
        <w:rPr>
          <w:iCs/>
          <w:spacing w:val="-1"/>
          <w:sz w:val="28"/>
          <w:szCs w:val="28"/>
        </w:rPr>
        <w:t xml:space="preserve">35,98%. </w:t>
      </w:r>
      <w:r w:rsidRPr="00970E38">
        <w:rPr>
          <w:spacing w:val="-1"/>
          <w:sz w:val="28"/>
          <w:szCs w:val="28"/>
        </w:rPr>
        <w:t xml:space="preserve">Ситуация по профессиональной заболеваемости в районе следующая: в 2020 </w:t>
      </w:r>
      <w:r w:rsidRPr="00970E38">
        <w:rPr>
          <w:spacing w:val="-1"/>
          <w:sz w:val="28"/>
          <w:szCs w:val="28"/>
        </w:rPr>
        <w:lastRenderedPageBreak/>
        <w:t xml:space="preserve">г. зарегистрирован – 1 случай профзаболевания, в 2021 г. – 2, в 2022-2023 гг. – случаев не зарегистрировано. </w:t>
      </w:r>
    </w:p>
    <w:p w:rsidR="00970E38" w:rsidRPr="00970E38" w:rsidRDefault="00970E38" w:rsidP="00970E38">
      <w:pPr>
        <w:spacing w:before="38" w:line="360" w:lineRule="auto"/>
        <w:ind w:right="42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В настоящее время в Российской Федерации реализуется новая система управления охраной труда, основной задачей которой является управление профессиональными рисками. В свою очередь, в муниципальном образовании «Ленский район» разработана система управления охраной труда</w:t>
      </w:r>
      <w:r w:rsidRPr="00970E38">
        <w:rPr>
          <w:bCs/>
          <w:spacing w:val="-1"/>
          <w:sz w:val="28"/>
          <w:szCs w:val="28"/>
        </w:rPr>
        <w:t>,</w:t>
      </w:r>
      <w:r w:rsidRPr="00970E38">
        <w:rPr>
          <w:spacing w:val="-1"/>
          <w:sz w:val="28"/>
          <w:szCs w:val="28"/>
        </w:rPr>
        <w:t xml:space="preserve"> которая определяет общие принципы, задачи, организационную структуру, направления работы по обеспечению безопасных условий труда в организациях и предприятиях всех форм собственности, расположенных на территории района. В связи с тем, что взаимодействие субъектов системы носит комплексный характер, целесообразность применения программно-целевого подхода к решению проблемы улучшения условий и охраны труда представляется наиболее эффективным. Кроме этого в соответствии со ст.4 Закона Республики Саха (Якутия) от 08.12.2005г. З № 595-</w:t>
      </w:r>
      <w:r w:rsidRPr="00970E38">
        <w:rPr>
          <w:spacing w:val="-1"/>
          <w:sz w:val="28"/>
          <w:szCs w:val="28"/>
          <w:lang w:val="en-US"/>
        </w:rPr>
        <w:t>III</w:t>
      </w:r>
      <w:r w:rsidRPr="00970E38">
        <w:rPr>
          <w:spacing w:val="-1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охраны труда» органы местного самоуправления обязаны разработать и обеспечить реализацию территориальных целевых программ по улучшению условий и охраны труда.</w:t>
      </w:r>
    </w:p>
    <w:p w:rsidR="00970E38" w:rsidRPr="00970E38" w:rsidRDefault="00970E38" w:rsidP="00970E38">
      <w:pPr>
        <w:spacing w:before="38" w:line="360" w:lineRule="auto"/>
        <w:ind w:right="42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tab/>
        <w:t>Районные целевые программы, муниципальные программы в области охраны труда в Ленском районе реализуются с 2008 года. Итоги их реализации приносят положительные результаты, вследствие активизации работы в области охраны труда. Ежегодно Программы по охране труда согласно утвержденному порядку признаются эффективными.</w:t>
      </w:r>
    </w:p>
    <w:p w:rsidR="00970E38" w:rsidRPr="00970E38" w:rsidRDefault="00970E38" w:rsidP="00970E38">
      <w:pPr>
        <w:spacing w:before="38" w:line="360" w:lineRule="auto"/>
        <w:ind w:right="42"/>
        <w:jc w:val="both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</w:rPr>
        <w:lastRenderedPageBreak/>
        <w:tab/>
        <w:t>Таким образом, деятельность в области охраны труда осуществляется эффективнее при комплексном программном развитии и стимулировании, выполнении определенной системной совокупности скоординированных по срокам, целям и ресурсам мероприятий. Кроме этого, включение в программную разработку вопросов улучшения условий и охраны труда дает возможность решить задачи социально-экономического развития. Проведенный анализ фактического состояния условий труда и производственного травматизма в Ленском районе обуславливает необходимость разработки и реализации подпрограммы по улучшению условий и охраны труда.</w:t>
      </w:r>
    </w:p>
    <w:p w:rsidR="00970E38" w:rsidRPr="00970E38" w:rsidRDefault="00970E38" w:rsidP="00970E38">
      <w:pPr>
        <w:spacing w:before="38" w:line="266" w:lineRule="auto"/>
        <w:ind w:right="42"/>
        <w:jc w:val="right"/>
        <w:rPr>
          <w:spacing w:val="-1"/>
          <w:sz w:val="28"/>
          <w:szCs w:val="28"/>
        </w:rPr>
      </w:pPr>
      <w:r w:rsidRPr="00970E38">
        <w:rPr>
          <w:spacing w:val="-1"/>
          <w:sz w:val="28"/>
          <w:szCs w:val="28"/>
          <w:lang w:val="en-US"/>
        </w:rPr>
        <w:t>SWOT</w:t>
      </w:r>
      <w:r w:rsidRPr="00970E38">
        <w:rPr>
          <w:spacing w:val="-1"/>
          <w:sz w:val="28"/>
          <w:szCs w:val="28"/>
        </w:rPr>
        <w:t>-анализ</w:t>
      </w:r>
    </w:p>
    <w:tbl>
      <w:tblPr>
        <w:tblW w:w="9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764"/>
      </w:tblGrid>
      <w:tr w:rsidR="00970E38" w:rsidRPr="00970E38" w:rsidTr="00970E38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Преимущества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Недостатки </w:t>
            </w:r>
          </w:p>
        </w:tc>
      </w:tr>
      <w:tr w:rsidR="00970E38" w:rsidRPr="00970E38" w:rsidTr="00970E38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1. Разработанная и функционирующая система управления охраной труда на территории МО «Ленский район».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2. Увеличение числа организаций, где проведена специальная оценка условий труда.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3. Увеличение количества </w:t>
            </w:r>
            <w:proofErr w:type="gramStart"/>
            <w:r w:rsidRPr="00970E38">
              <w:rPr>
                <w:spacing w:val="-1"/>
                <w:sz w:val="24"/>
                <w:szCs w:val="24"/>
                <w:lang w:eastAsia="en-US"/>
              </w:rPr>
              <w:t>работников</w:t>
            </w:r>
            <w:proofErr w:type="gramEnd"/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 обученных по охране труда.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4. Сокращение числа рабочих мест с вредными и опасными условиями труда по итогам проведения специальной оценки условий труда.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1. Увеличение количества предприятий с вредным и опасным производством с высокой степенью </w:t>
            </w:r>
            <w:proofErr w:type="spellStart"/>
            <w:r w:rsidRPr="00970E38">
              <w:rPr>
                <w:spacing w:val="-1"/>
                <w:sz w:val="24"/>
                <w:szCs w:val="24"/>
                <w:lang w:eastAsia="en-US"/>
              </w:rPr>
              <w:t>травмоопасности</w:t>
            </w:r>
            <w:proofErr w:type="spellEnd"/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. </w:t>
            </w:r>
          </w:p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2. Высокий уровень производственного травматизма в сравнении с показателями РФ.</w:t>
            </w:r>
          </w:p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3. Низкая информированность руководителей и специалистов предприятий в вопросах охраны труда.</w:t>
            </w:r>
          </w:p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4. Низкая культура безопасного труда.</w:t>
            </w:r>
          </w:p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5. Остаточный принцип финансирования мероприятий по охране труда.</w:t>
            </w:r>
          </w:p>
          <w:p w:rsidR="00970E38" w:rsidRPr="00970E38" w:rsidRDefault="00970E38" w:rsidP="00970E38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6. Отсутствие профилактической работы по предупреждению травматизма и </w:t>
            </w:r>
            <w:proofErr w:type="spellStart"/>
            <w:r w:rsidRPr="00970E38">
              <w:rPr>
                <w:spacing w:val="-1"/>
                <w:sz w:val="24"/>
                <w:szCs w:val="24"/>
                <w:lang w:eastAsia="en-US"/>
              </w:rPr>
              <w:t>профзаболеваемости</w:t>
            </w:r>
            <w:proofErr w:type="spellEnd"/>
            <w:r w:rsidRPr="00970E38">
              <w:rPr>
                <w:spacing w:val="-1"/>
                <w:sz w:val="24"/>
                <w:szCs w:val="24"/>
                <w:lang w:eastAsia="en-US"/>
              </w:rPr>
              <w:t>.</w:t>
            </w:r>
          </w:p>
        </w:tc>
      </w:tr>
      <w:tr w:rsidR="00970E38" w:rsidRPr="00970E38" w:rsidTr="00970E38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Возможности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Угрозы</w:t>
            </w:r>
          </w:p>
        </w:tc>
      </w:tr>
      <w:tr w:rsidR="00970E38" w:rsidRPr="00970E38" w:rsidTr="00970E38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1. Внедрение принципа управления профессиональными рисками на предприятиях, программ «нулевого травматизма». Снижение смертности от предотвратимых причин, снижение численности пострадавших в результате несчастных случаев на производстве.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2. Соблюдение требований охраны труда. Формирование культуры охраны труда.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3. Сокращение числа рабочих мест, не отвечающих санитарно-гигиеническим нормам.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lastRenderedPageBreak/>
              <w:t>4. Увеличение финансирования мероприятий по охране труда, с одновременным сокращением расходов на компенсации за работу во вредных и опасных условиях труда.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5. Непрерывная подготовка руководителей и специалистов по охране труда.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6. Совершенствование системы управления охраной труда на территории муниципального образования «Ленский район»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1. Дальнейшее увеличение количества предприятий с вредным и опасным производством с высокой степенью </w:t>
            </w:r>
            <w:proofErr w:type="spellStart"/>
            <w:r w:rsidRPr="00970E38">
              <w:rPr>
                <w:spacing w:val="-1"/>
                <w:sz w:val="24"/>
                <w:szCs w:val="24"/>
                <w:lang w:eastAsia="en-US"/>
              </w:rPr>
              <w:t>травмоопасности</w:t>
            </w:r>
            <w:proofErr w:type="spellEnd"/>
            <w:r w:rsidRPr="00970E38"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2. Игнорирование требований охраны труда. Низкая информированность в вопросах охраны труда руководителей и специалистов предприятий.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970E38">
              <w:rPr>
                <w:spacing w:val="-1"/>
                <w:sz w:val="24"/>
                <w:szCs w:val="24"/>
                <w:lang w:eastAsia="en-US"/>
              </w:rPr>
              <w:t>Непроведение</w:t>
            </w:r>
            <w:proofErr w:type="spellEnd"/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 профилактической работы по предупреждению травматизма и </w:t>
            </w:r>
            <w:proofErr w:type="spellStart"/>
            <w:r w:rsidRPr="00970E38">
              <w:rPr>
                <w:spacing w:val="-1"/>
                <w:sz w:val="24"/>
                <w:szCs w:val="24"/>
                <w:lang w:eastAsia="en-US"/>
              </w:rPr>
              <w:t>профзаболеваемости</w:t>
            </w:r>
            <w:proofErr w:type="spellEnd"/>
            <w:r w:rsidRPr="00970E38">
              <w:rPr>
                <w:spacing w:val="-1"/>
                <w:sz w:val="24"/>
                <w:szCs w:val="24"/>
                <w:lang w:eastAsia="en-US"/>
              </w:rPr>
              <w:t xml:space="preserve">. Рост производственного </w:t>
            </w:r>
            <w:r w:rsidRPr="00970E38">
              <w:rPr>
                <w:spacing w:val="-1"/>
                <w:sz w:val="24"/>
                <w:szCs w:val="24"/>
                <w:lang w:eastAsia="en-US"/>
              </w:rPr>
              <w:lastRenderedPageBreak/>
              <w:t>травматизма, профессиональной заболеваемости.</w:t>
            </w:r>
          </w:p>
          <w:p w:rsidR="00970E38" w:rsidRPr="00970E38" w:rsidRDefault="00970E38" w:rsidP="00970E38">
            <w:pPr>
              <w:spacing w:before="38" w:line="266" w:lineRule="auto"/>
              <w:ind w:right="42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0E38">
              <w:rPr>
                <w:spacing w:val="-1"/>
                <w:sz w:val="24"/>
                <w:szCs w:val="24"/>
                <w:lang w:eastAsia="en-US"/>
              </w:rPr>
              <w:t>4. Увеличение количества рабочих мест, не отвечающих санитарно-гигиеническим нормам.</w:t>
            </w:r>
          </w:p>
        </w:tc>
      </w:tr>
    </w:tbl>
    <w:p w:rsidR="00970E38" w:rsidRPr="00970E38" w:rsidRDefault="00970E38" w:rsidP="00BF30F9">
      <w:pPr>
        <w:spacing w:line="360" w:lineRule="auto"/>
        <w:ind w:right="-1"/>
        <w:jc w:val="center"/>
        <w:rPr>
          <w:b/>
          <w:sz w:val="28"/>
          <w:szCs w:val="28"/>
        </w:rPr>
      </w:pPr>
      <w:r w:rsidRPr="00970E38">
        <w:rPr>
          <w:b/>
          <w:sz w:val="28"/>
          <w:szCs w:val="28"/>
        </w:rPr>
        <w:lastRenderedPageBreak/>
        <w:t xml:space="preserve">Раздел 2. </w:t>
      </w:r>
      <w:r w:rsidRPr="00970E38">
        <w:rPr>
          <w:b/>
          <w:spacing w:val="-2"/>
          <w:sz w:val="28"/>
          <w:szCs w:val="28"/>
        </w:rPr>
        <w:t>Ц</w:t>
      </w:r>
      <w:r w:rsidRPr="00970E38">
        <w:rPr>
          <w:b/>
          <w:sz w:val="28"/>
          <w:szCs w:val="28"/>
        </w:rPr>
        <w:t>ель</w:t>
      </w:r>
      <w:r w:rsidRPr="00970E38">
        <w:rPr>
          <w:b/>
          <w:spacing w:val="-1"/>
          <w:sz w:val="28"/>
          <w:szCs w:val="28"/>
        </w:rPr>
        <w:t xml:space="preserve">, </w:t>
      </w:r>
      <w:r w:rsidRPr="00970E38">
        <w:rPr>
          <w:b/>
          <w:sz w:val="28"/>
          <w:szCs w:val="28"/>
        </w:rPr>
        <w:t>з</w:t>
      </w:r>
      <w:r w:rsidRPr="00970E38">
        <w:rPr>
          <w:b/>
          <w:spacing w:val="-3"/>
          <w:sz w:val="28"/>
          <w:szCs w:val="28"/>
        </w:rPr>
        <w:t>а</w:t>
      </w:r>
      <w:r w:rsidRPr="00970E38">
        <w:rPr>
          <w:b/>
          <w:spacing w:val="-1"/>
          <w:sz w:val="28"/>
          <w:szCs w:val="28"/>
        </w:rPr>
        <w:t>д</w:t>
      </w:r>
      <w:r w:rsidRPr="00970E38">
        <w:rPr>
          <w:b/>
          <w:sz w:val="28"/>
          <w:szCs w:val="28"/>
        </w:rPr>
        <w:t>ачи и мероприятия</w:t>
      </w:r>
      <w:r w:rsidRPr="00970E38">
        <w:rPr>
          <w:b/>
          <w:spacing w:val="1"/>
          <w:sz w:val="28"/>
          <w:szCs w:val="28"/>
        </w:rPr>
        <w:t xml:space="preserve"> </w:t>
      </w:r>
      <w:r w:rsidRPr="00970E38">
        <w:rPr>
          <w:b/>
          <w:spacing w:val="-2"/>
          <w:sz w:val="28"/>
          <w:szCs w:val="28"/>
        </w:rPr>
        <w:t>п</w:t>
      </w:r>
      <w:r w:rsidRPr="00970E38">
        <w:rPr>
          <w:b/>
          <w:spacing w:val="1"/>
          <w:sz w:val="28"/>
          <w:szCs w:val="28"/>
        </w:rPr>
        <w:t>ро</w:t>
      </w:r>
      <w:r w:rsidRPr="00970E38">
        <w:rPr>
          <w:b/>
          <w:spacing w:val="-2"/>
          <w:sz w:val="28"/>
          <w:szCs w:val="28"/>
        </w:rPr>
        <w:t>г</w:t>
      </w:r>
      <w:r w:rsidRPr="00970E38">
        <w:rPr>
          <w:b/>
          <w:spacing w:val="1"/>
          <w:sz w:val="28"/>
          <w:szCs w:val="28"/>
        </w:rPr>
        <w:t>р</w:t>
      </w:r>
      <w:r w:rsidRPr="00970E38">
        <w:rPr>
          <w:b/>
          <w:sz w:val="28"/>
          <w:szCs w:val="28"/>
        </w:rPr>
        <w:t>а</w:t>
      </w:r>
      <w:r w:rsidRPr="00970E38">
        <w:rPr>
          <w:b/>
          <w:spacing w:val="-3"/>
          <w:sz w:val="28"/>
          <w:szCs w:val="28"/>
        </w:rPr>
        <w:t>м</w:t>
      </w:r>
      <w:r w:rsidRPr="00970E38">
        <w:rPr>
          <w:b/>
          <w:sz w:val="28"/>
          <w:szCs w:val="28"/>
        </w:rPr>
        <w:t>мы</w:t>
      </w:r>
    </w:p>
    <w:p w:rsidR="00970E38" w:rsidRPr="00970E38" w:rsidRDefault="00970E38" w:rsidP="00970E38">
      <w:pPr>
        <w:keepLines/>
        <w:widowControl/>
        <w:autoSpaceDE/>
        <w:autoSpaceDN/>
        <w:adjustRightInd/>
        <w:spacing w:line="360" w:lineRule="auto"/>
        <w:ind w:left="31" w:right="75"/>
        <w:jc w:val="both"/>
        <w:rPr>
          <w:color w:val="000000"/>
          <w:sz w:val="28"/>
          <w:szCs w:val="28"/>
        </w:rPr>
      </w:pPr>
      <w:r w:rsidRPr="00970E38">
        <w:rPr>
          <w:color w:val="000000"/>
          <w:spacing w:val="-1"/>
          <w:sz w:val="28"/>
          <w:szCs w:val="28"/>
        </w:rPr>
        <w:tab/>
        <w:t>Ц</w:t>
      </w:r>
      <w:r w:rsidRPr="00970E38">
        <w:rPr>
          <w:color w:val="000000"/>
          <w:sz w:val="28"/>
          <w:szCs w:val="28"/>
        </w:rPr>
        <w:t>е</w:t>
      </w:r>
      <w:r w:rsidRPr="00970E38">
        <w:rPr>
          <w:color w:val="000000"/>
          <w:spacing w:val="-1"/>
          <w:sz w:val="28"/>
          <w:szCs w:val="28"/>
        </w:rPr>
        <w:t>ль</w:t>
      </w:r>
      <w:r w:rsidRPr="00970E38">
        <w:rPr>
          <w:color w:val="000000"/>
          <w:sz w:val="28"/>
          <w:szCs w:val="28"/>
        </w:rPr>
        <w:t>ю</w:t>
      </w:r>
      <w:r w:rsidRPr="00970E38">
        <w:rPr>
          <w:color w:val="000000"/>
          <w:spacing w:val="4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муниципальной программы я</w:t>
      </w:r>
      <w:r w:rsidRPr="00970E38">
        <w:rPr>
          <w:color w:val="000000"/>
          <w:spacing w:val="-3"/>
          <w:sz w:val="28"/>
          <w:szCs w:val="28"/>
        </w:rPr>
        <w:t>в</w:t>
      </w:r>
      <w:r w:rsidRPr="00970E38">
        <w:rPr>
          <w:color w:val="000000"/>
          <w:spacing w:val="-1"/>
          <w:sz w:val="28"/>
          <w:szCs w:val="28"/>
        </w:rPr>
        <w:t>л</w:t>
      </w:r>
      <w:r w:rsidRPr="00970E38">
        <w:rPr>
          <w:color w:val="000000"/>
          <w:sz w:val="28"/>
          <w:szCs w:val="28"/>
        </w:rPr>
        <w:t>яется</w:t>
      </w:r>
      <w:r w:rsidRPr="00970E38">
        <w:rPr>
          <w:color w:val="000000"/>
          <w:spacing w:val="8"/>
          <w:sz w:val="28"/>
          <w:szCs w:val="28"/>
        </w:rPr>
        <w:t xml:space="preserve"> создание условий для роста благосостояния граждан - получателей мер социальной поддержки; </w:t>
      </w:r>
    </w:p>
    <w:p w:rsidR="00970E38" w:rsidRPr="00970E38" w:rsidRDefault="00970E38" w:rsidP="00970E38">
      <w:pPr>
        <w:spacing w:line="360" w:lineRule="auto"/>
        <w:ind w:right="44"/>
        <w:jc w:val="both"/>
        <w:rPr>
          <w:color w:val="000000"/>
          <w:spacing w:val="8"/>
          <w:sz w:val="28"/>
          <w:szCs w:val="28"/>
        </w:rPr>
      </w:pPr>
      <w:r w:rsidRPr="00970E38">
        <w:rPr>
          <w:color w:val="000000"/>
          <w:sz w:val="28"/>
          <w:szCs w:val="28"/>
        </w:rPr>
        <w:t>создание условий, обеспечивающих сохранение жизни и здоровья работников в процессе трудовой деятельности</w:t>
      </w:r>
    </w:p>
    <w:p w:rsidR="00970E38" w:rsidRPr="00970E38" w:rsidRDefault="00970E38" w:rsidP="00970E38">
      <w:pPr>
        <w:spacing w:before="1" w:line="360" w:lineRule="auto"/>
        <w:ind w:right="-20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В рам</w:t>
      </w:r>
      <w:r w:rsidRPr="00970E38">
        <w:rPr>
          <w:color w:val="000000"/>
          <w:spacing w:val="-2"/>
          <w:sz w:val="28"/>
          <w:szCs w:val="28"/>
        </w:rPr>
        <w:t>к</w:t>
      </w:r>
      <w:r w:rsidRPr="00970E38">
        <w:rPr>
          <w:color w:val="000000"/>
          <w:sz w:val="28"/>
          <w:szCs w:val="28"/>
        </w:rPr>
        <w:t>ах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pacing w:val="-3"/>
          <w:sz w:val="28"/>
          <w:szCs w:val="28"/>
        </w:rPr>
        <w:t xml:space="preserve">муниципальной программы 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pacing w:val="-1"/>
          <w:sz w:val="28"/>
          <w:szCs w:val="28"/>
        </w:rPr>
        <w:t>п</w:t>
      </w:r>
      <w:r w:rsidRPr="00970E38">
        <w:rPr>
          <w:color w:val="000000"/>
          <w:spacing w:val="1"/>
          <w:sz w:val="28"/>
          <w:szCs w:val="28"/>
        </w:rPr>
        <w:t>р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еле</w:t>
      </w:r>
      <w:r w:rsidRPr="00970E38">
        <w:rPr>
          <w:color w:val="000000"/>
          <w:spacing w:val="-2"/>
          <w:sz w:val="28"/>
          <w:szCs w:val="28"/>
        </w:rPr>
        <w:t>н</w:t>
      </w:r>
      <w:r w:rsidRPr="00970E38">
        <w:rPr>
          <w:color w:val="000000"/>
          <w:sz w:val="28"/>
          <w:szCs w:val="28"/>
        </w:rPr>
        <w:t>ы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с</w:t>
      </w:r>
      <w:r w:rsidRPr="00970E38">
        <w:rPr>
          <w:color w:val="000000"/>
          <w:spacing w:val="-1"/>
          <w:sz w:val="28"/>
          <w:szCs w:val="28"/>
        </w:rPr>
        <w:t>л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pacing w:val="-4"/>
          <w:sz w:val="28"/>
          <w:szCs w:val="28"/>
        </w:rPr>
        <w:t>у</w:t>
      </w:r>
      <w:r w:rsidRPr="00970E38">
        <w:rPr>
          <w:color w:val="000000"/>
          <w:spacing w:val="1"/>
          <w:sz w:val="28"/>
          <w:szCs w:val="28"/>
        </w:rPr>
        <w:t>ю</w:t>
      </w:r>
      <w:r w:rsidRPr="00970E38">
        <w:rPr>
          <w:color w:val="000000"/>
          <w:sz w:val="28"/>
          <w:szCs w:val="28"/>
        </w:rPr>
        <w:t>щие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pacing w:val="-1"/>
          <w:sz w:val="28"/>
          <w:szCs w:val="28"/>
        </w:rPr>
        <w:t>з</w:t>
      </w:r>
      <w:r w:rsidRPr="00970E38">
        <w:rPr>
          <w:color w:val="000000"/>
          <w:spacing w:val="-2"/>
          <w:sz w:val="28"/>
          <w:szCs w:val="28"/>
        </w:rPr>
        <w:t>а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а</w:t>
      </w:r>
      <w:r w:rsidRPr="00970E38">
        <w:rPr>
          <w:color w:val="000000"/>
          <w:spacing w:val="-2"/>
          <w:sz w:val="28"/>
          <w:szCs w:val="28"/>
        </w:rPr>
        <w:t>ч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>:</w:t>
      </w:r>
    </w:p>
    <w:p w:rsidR="00970E38" w:rsidRPr="00970E38" w:rsidRDefault="00970E38" w:rsidP="00970E38">
      <w:pPr>
        <w:spacing w:before="38" w:line="360" w:lineRule="auto"/>
        <w:ind w:right="39"/>
        <w:jc w:val="both"/>
        <w:rPr>
          <w:color w:val="000000"/>
          <w:spacing w:val="1"/>
          <w:sz w:val="28"/>
          <w:szCs w:val="28"/>
        </w:rPr>
      </w:pPr>
      <w:r w:rsidRPr="00970E38">
        <w:rPr>
          <w:color w:val="000000"/>
          <w:spacing w:val="1"/>
          <w:sz w:val="28"/>
          <w:szCs w:val="28"/>
        </w:rPr>
        <w:t xml:space="preserve">1. </w:t>
      </w:r>
      <w:r w:rsidRPr="00970E38">
        <w:rPr>
          <w:color w:val="000000"/>
          <w:spacing w:val="-1"/>
          <w:sz w:val="28"/>
          <w:szCs w:val="28"/>
        </w:rPr>
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семью.</w:t>
      </w:r>
    </w:p>
    <w:p w:rsidR="00970E38" w:rsidRPr="00970E38" w:rsidRDefault="00970E38" w:rsidP="00970E38">
      <w:pPr>
        <w:spacing w:before="38" w:line="360" w:lineRule="auto"/>
        <w:ind w:right="39"/>
        <w:jc w:val="both"/>
        <w:rPr>
          <w:color w:val="000000"/>
          <w:spacing w:val="1"/>
          <w:sz w:val="28"/>
          <w:szCs w:val="28"/>
        </w:rPr>
      </w:pPr>
      <w:r w:rsidRPr="00970E38">
        <w:rPr>
          <w:color w:val="000000"/>
          <w:spacing w:val="1"/>
          <w:sz w:val="28"/>
          <w:szCs w:val="28"/>
        </w:rPr>
        <w:t xml:space="preserve">2. </w:t>
      </w:r>
      <w:r w:rsidRPr="00970E38">
        <w:rPr>
          <w:sz w:val="28"/>
          <w:szCs w:val="28"/>
        </w:rPr>
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</w:r>
    </w:p>
    <w:p w:rsidR="00970E38" w:rsidRPr="00970E38" w:rsidRDefault="00970E38" w:rsidP="00970E38">
      <w:pPr>
        <w:spacing w:before="38" w:line="360" w:lineRule="auto"/>
        <w:ind w:right="39"/>
        <w:jc w:val="both"/>
        <w:rPr>
          <w:color w:val="000000"/>
          <w:spacing w:val="1"/>
          <w:sz w:val="28"/>
          <w:szCs w:val="28"/>
        </w:rPr>
      </w:pPr>
      <w:r w:rsidRPr="00970E38">
        <w:rPr>
          <w:color w:val="000000"/>
          <w:spacing w:val="1"/>
          <w:sz w:val="28"/>
          <w:szCs w:val="28"/>
        </w:rPr>
        <w:t>3. Реализация мер по обеспечению безопасных условий труда, снижение уровня производственного травматизма.</w:t>
      </w:r>
    </w:p>
    <w:p w:rsidR="00970E38" w:rsidRPr="00970E38" w:rsidRDefault="00970E38" w:rsidP="00970E38">
      <w:pPr>
        <w:spacing w:before="1" w:line="360" w:lineRule="auto"/>
        <w:ind w:right="38"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-1"/>
          <w:sz w:val="28"/>
          <w:szCs w:val="28"/>
        </w:rPr>
        <w:tab/>
        <w:t>П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выш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н</w:t>
      </w:r>
      <w:r w:rsidRPr="00970E38">
        <w:rPr>
          <w:color w:val="000000"/>
          <w:spacing w:val="-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ка</w:t>
      </w:r>
      <w:r w:rsidRPr="00970E38">
        <w:rPr>
          <w:color w:val="000000"/>
          <w:spacing w:val="-2"/>
          <w:sz w:val="28"/>
          <w:szCs w:val="28"/>
        </w:rPr>
        <w:t>ч</w:t>
      </w:r>
      <w:r w:rsidRPr="00970E38">
        <w:rPr>
          <w:color w:val="000000"/>
          <w:sz w:val="28"/>
          <w:szCs w:val="28"/>
        </w:rPr>
        <w:t>ес</w:t>
      </w:r>
      <w:r w:rsidRPr="00970E38">
        <w:rPr>
          <w:color w:val="000000"/>
          <w:spacing w:val="-3"/>
          <w:sz w:val="28"/>
          <w:szCs w:val="28"/>
        </w:rPr>
        <w:t>т</w:t>
      </w:r>
      <w:r w:rsidRPr="00970E38">
        <w:rPr>
          <w:color w:val="000000"/>
          <w:sz w:val="28"/>
          <w:szCs w:val="28"/>
        </w:rPr>
        <w:t>ва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ж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>з</w:t>
      </w:r>
      <w:r w:rsidRPr="00970E38">
        <w:rPr>
          <w:color w:val="000000"/>
          <w:spacing w:val="-2"/>
          <w:sz w:val="28"/>
          <w:szCs w:val="28"/>
        </w:rPr>
        <w:t>н</w:t>
      </w:r>
      <w:r w:rsidRPr="00970E38">
        <w:rPr>
          <w:color w:val="000000"/>
          <w:sz w:val="28"/>
          <w:szCs w:val="28"/>
        </w:rPr>
        <w:t>и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pacing w:val="-2"/>
          <w:sz w:val="28"/>
          <w:szCs w:val="28"/>
        </w:rPr>
        <w:t>г</w:t>
      </w:r>
      <w:r w:rsidRPr="00970E38">
        <w:rPr>
          <w:color w:val="000000"/>
          <w:spacing w:val="1"/>
          <w:sz w:val="28"/>
          <w:szCs w:val="28"/>
        </w:rPr>
        <w:t>р</w:t>
      </w:r>
      <w:r w:rsidRPr="00970E38">
        <w:rPr>
          <w:color w:val="000000"/>
          <w:sz w:val="28"/>
          <w:szCs w:val="28"/>
        </w:rPr>
        <w:t>а</w:t>
      </w:r>
      <w:r w:rsidRPr="00970E38">
        <w:rPr>
          <w:color w:val="000000"/>
          <w:spacing w:val="-2"/>
          <w:sz w:val="28"/>
          <w:szCs w:val="28"/>
        </w:rPr>
        <w:t>ж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pacing w:val="-2"/>
          <w:sz w:val="28"/>
          <w:szCs w:val="28"/>
        </w:rPr>
        <w:t>а</w:t>
      </w:r>
      <w:r w:rsidRPr="00970E38">
        <w:rPr>
          <w:color w:val="000000"/>
          <w:sz w:val="28"/>
          <w:szCs w:val="28"/>
        </w:rPr>
        <w:t>н ста</w:t>
      </w:r>
      <w:r w:rsidRPr="00970E38">
        <w:rPr>
          <w:color w:val="000000"/>
          <w:spacing w:val="1"/>
          <w:sz w:val="28"/>
          <w:szCs w:val="28"/>
        </w:rPr>
        <w:t>р</w:t>
      </w:r>
      <w:r w:rsidRPr="00970E38">
        <w:rPr>
          <w:color w:val="000000"/>
          <w:sz w:val="28"/>
          <w:szCs w:val="28"/>
        </w:rPr>
        <w:t>ш</w:t>
      </w:r>
      <w:r w:rsidRPr="00970E38">
        <w:rPr>
          <w:color w:val="000000"/>
          <w:spacing w:val="-3"/>
          <w:sz w:val="28"/>
          <w:szCs w:val="28"/>
        </w:rPr>
        <w:t>е</w:t>
      </w:r>
      <w:r w:rsidRPr="00970E38">
        <w:rPr>
          <w:color w:val="000000"/>
          <w:sz w:val="28"/>
          <w:szCs w:val="28"/>
        </w:rPr>
        <w:t>го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pacing w:val="-3"/>
          <w:sz w:val="28"/>
          <w:szCs w:val="28"/>
        </w:rPr>
        <w:t>в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з</w:t>
      </w:r>
      <w:r w:rsidRPr="00970E38">
        <w:rPr>
          <w:color w:val="000000"/>
          <w:spacing w:val="-2"/>
          <w:sz w:val="28"/>
          <w:szCs w:val="28"/>
        </w:rPr>
        <w:t>р</w:t>
      </w:r>
      <w:r w:rsidRPr="00970E38">
        <w:rPr>
          <w:color w:val="000000"/>
          <w:sz w:val="28"/>
          <w:szCs w:val="28"/>
        </w:rPr>
        <w:t>аст</w:t>
      </w:r>
      <w:r w:rsidRPr="00970E38">
        <w:rPr>
          <w:color w:val="000000"/>
          <w:spacing w:val="-2"/>
          <w:sz w:val="28"/>
          <w:szCs w:val="28"/>
        </w:rPr>
        <w:t>а</w:t>
      </w:r>
      <w:r w:rsidRPr="00970E38">
        <w:rPr>
          <w:color w:val="000000"/>
          <w:sz w:val="28"/>
          <w:szCs w:val="28"/>
        </w:rPr>
        <w:t>,</w:t>
      </w:r>
      <w:r w:rsidRPr="00970E38">
        <w:rPr>
          <w:color w:val="000000"/>
          <w:spacing w:val="1"/>
          <w:sz w:val="28"/>
          <w:szCs w:val="28"/>
        </w:rPr>
        <w:t xml:space="preserve"> ин</w:t>
      </w:r>
      <w:r w:rsidRPr="00970E38">
        <w:rPr>
          <w:color w:val="000000"/>
          <w:sz w:val="28"/>
          <w:szCs w:val="28"/>
        </w:rPr>
        <w:t>ва</w:t>
      </w:r>
      <w:r w:rsidRPr="00970E38">
        <w:rPr>
          <w:color w:val="000000"/>
          <w:spacing w:val="-1"/>
          <w:sz w:val="28"/>
          <w:szCs w:val="28"/>
        </w:rPr>
        <w:t>лид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в, вк</w:t>
      </w:r>
      <w:r w:rsidRPr="00970E38">
        <w:rPr>
          <w:color w:val="000000"/>
          <w:spacing w:val="-1"/>
          <w:sz w:val="28"/>
          <w:szCs w:val="28"/>
        </w:rPr>
        <w:t>лю</w:t>
      </w:r>
      <w:r w:rsidRPr="00970E38">
        <w:rPr>
          <w:color w:val="000000"/>
          <w:sz w:val="28"/>
          <w:szCs w:val="28"/>
        </w:rPr>
        <w:t>чая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е</w:t>
      </w:r>
      <w:r w:rsidRPr="00970E38">
        <w:rPr>
          <w:color w:val="000000"/>
          <w:spacing w:val="-3"/>
          <w:sz w:val="28"/>
          <w:szCs w:val="28"/>
        </w:rPr>
        <w:t>т</w:t>
      </w:r>
      <w:r w:rsidRPr="00970E38">
        <w:rPr>
          <w:color w:val="000000"/>
          <w:sz w:val="28"/>
          <w:szCs w:val="28"/>
        </w:rPr>
        <w:t>ей</w:t>
      </w:r>
      <w:r w:rsidRPr="00970E38">
        <w:rPr>
          <w:color w:val="000000"/>
          <w:spacing w:val="1"/>
          <w:sz w:val="28"/>
          <w:szCs w:val="28"/>
        </w:rPr>
        <w:t>–</w:t>
      </w:r>
      <w:r w:rsidRPr="00970E38">
        <w:rPr>
          <w:color w:val="000000"/>
          <w:spacing w:val="-1"/>
          <w:sz w:val="28"/>
          <w:szCs w:val="28"/>
        </w:rPr>
        <w:t>и</w:t>
      </w:r>
      <w:r w:rsidRPr="00970E38">
        <w:rPr>
          <w:color w:val="000000"/>
          <w:spacing w:val="1"/>
          <w:sz w:val="28"/>
          <w:szCs w:val="28"/>
        </w:rPr>
        <w:t>н</w:t>
      </w:r>
      <w:r w:rsidRPr="00970E38">
        <w:rPr>
          <w:color w:val="000000"/>
          <w:sz w:val="28"/>
          <w:szCs w:val="28"/>
        </w:rPr>
        <w:t>в</w:t>
      </w:r>
      <w:r w:rsidRPr="00970E38">
        <w:rPr>
          <w:color w:val="000000"/>
          <w:spacing w:val="-3"/>
          <w:sz w:val="28"/>
          <w:szCs w:val="28"/>
        </w:rPr>
        <w:t>а</w:t>
      </w:r>
      <w:r w:rsidRPr="00970E38">
        <w:rPr>
          <w:color w:val="000000"/>
          <w:spacing w:val="-1"/>
          <w:sz w:val="28"/>
          <w:szCs w:val="28"/>
        </w:rPr>
        <w:t>л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pacing w:val="-1"/>
          <w:sz w:val="28"/>
          <w:szCs w:val="28"/>
        </w:rPr>
        <w:t>д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в,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сем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z w:val="28"/>
          <w:szCs w:val="28"/>
        </w:rPr>
        <w:t>й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 xml:space="preserve">и 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ет</w:t>
      </w:r>
      <w:r w:rsidRPr="00970E38">
        <w:rPr>
          <w:color w:val="000000"/>
          <w:spacing w:val="-3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й</w:t>
      </w:r>
      <w:r w:rsidRPr="00970E38">
        <w:rPr>
          <w:color w:val="000000"/>
          <w:sz w:val="28"/>
          <w:szCs w:val="28"/>
        </w:rPr>
        <w:t>,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в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т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м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pacing w:val="-2"/>
          <w:sz w:val="28"/>
          <w:szCs w:val="28"/>
        </w:rPr>
        <w:t>ч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>сле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pacing w:val="-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ет</w:t>
      </w:r>
      <w:r w:rsidRPr="00970E38">
        <w:rPr>
          <w:color w:val="000000"/>
          <w:spacing w:val="-3"/>
          <w:sz w:val="28"/>
          <w:szCs w:val="28"/>
        </w:rPr>
        <w:t>е</w:t>
      </w:r>
      <w:r w:rsidRPr="00970E38">
        <w:rPr>
          <w:color w:val="000000"/>
          <w:sz w:val="28"/>
          <w:szCs w:val="28"/>
        </w:rPr>
        <w:t>й</w:t>
      </w:r>
      <w:r w:rsidRPr="00970E38">
        <w:rPr>
          <w:color w:val="000000"/>
          <w:spacing w:val="9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–</w:t>
      </w:r>
      <w:r w:rsidRPr="00970E38">
        <w:rPr>
          <w:color w:val="000000"/>
          <w:spacing w:val="3"/>
          <w:sz w:val="28"/>
          <w:szCs w:val="28"/>
        </w:rPr>
        <w:t xml:space="preserve"> </w:t>
      </w:r>
      <w:r w:rsidRPr="00970E38">
        <w:rPr>
          <w:color w:val="000000"/>
          <w:spacing w:val="-2"/>
          <w:sz w:val="28"/>
          <w:szCs w:val="28"/>
        </w:rPr>
        <w:t>с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pacing w:val="-1"/>
          <w:sz w:val="28"/>
          <w:szCs w:val="28"/>
        </w:rPr>
        <w:t>р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т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 xml:space="preserve">и </w:t>
      </w:r>
      <w:r w:rsidRPr="00970E38">
        <w:rPr>
          <w:color w:val="000000"/>
          <w:spacing w:val="1"/>
          <w:sz w:val="28"/>
          <w:szCs w:val="28"/>
        </w:rPr>
        <w:t>д</w:t>
      </w:r>
      <w:r w:rsidRPr="00970E38">
        <w:rPr>
          <w:color w:val="000000"/>
          <w:sz w:val="28"/>
          <w:szCs w:val="28"/>
        </w:rPr>
        <w:t>ет</w:t>
      </w:r>
      <w:r w:rsidRPr="00970E38">
        <w:rPr>
          <w:color w:val="000000"/>
          <w:spacing w:val="-3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й</w:t>
      </w:r>
      <w:r w:rsidRPr="00970E38">
        <w:rPr>
          <w:color w:val="000000"/>
          <w:sz w:val="28"/>
          <w:szCs w:val="28"/>
        </w:rPr>
        <w:t xml:space="preserve">, 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став</w:t>
      </w:r>
      <w:r w:rsidRPr="00970E38">
        <w:rPr>
          <w:color w:val="000000"/>
          <w:spacing w:val="-3"/>
          <w:sz w:val="28"/>
          <w:szCs w:val="28"/>
        </w:rPr>
        <w:t>ш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pacing w:val="-1"/>
          <w:sz w:val="28"/>
          <w:szCs w:val="28"/>
        </w:rPr>
        <w:t>х</w:t>
      </w:r>
      <w:r w:rsidRPr="00970E38">
        <w:rPr>
          <w:color w:val="000000"/>
          <w:sz w:val="28"/>
          <w:szCs w:val="28"/>
        </w:rPr>
        <w:t>ся</w:t>
      </w:r>
      <w:r w:rsidRPr="00970E38">
        <w:rPr>
          <w:color w:val="000000"/>
          <w:spacing w:val="1"/>
          <w:sz w:val="28"/>
          <w:szCs w:val="28"/>
        </w:rPr>
        <w:t xml:space="preserve"> б</w:t>
      </w:r>
      <w:r w:rsidRPr="00970E38">
        <w:rPr>
          <w:color w:val="000000"/>
          <w:sz w:val="28"/>
          <w:szCs w:val="28"/>
        </w:rPr>
        <w:t xml:space="preserve">ез </w:t>
      </w:r>
      <w:r w:rsidRPr="00970E38">
        <w:rPr>
          <w:color w:val="000000"/>
          <w:spacing w:val="-1"/>
          <w:sz w:val="28"/>
          <w:szCs w:val="28"/>
        </w:rPr>
        <w:lastRenderedPageBreak/>
        <w:t>п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pacing w:val="-1"/>
          <w:sz w:val="28"/>
          <w:szCs w:val="28"/>
        </w:rPr>
        <w:t>п</w:t>
      </w:r>
      <w:r w:rsidRPr="00970E38">
        <w:rPr>
          <w:color w:val="000000"/>
          <w:sz w:val="28"/>
          <w:szCs w:val="28"/>
        </w:rPr>
        <w:t>ечения</w:t>
      </w:r>
      <w:r w:rsidRPr="00970E38">
        <w:rPr>
          <w:color w:val="000000"/>
          <w:spacing w:val="1"/>
          <w:sz w:val="28"/>
          <w:szCs w:val="28"/>
        </w:rPr>
        <w:t xml:space="preserve"> </w:t>
      </w:r>
      <w:r w:rsidRPr="00970E38">
        <w:rPr>
          <w:color w:val="000000"/>
          <w:spacing w:val="-1"/>
          <w:sz w:val="28"/>
          <w:szCs w:val="28"/>
        </w:rPr>
        <w:t>ро</w:t>
      </w:r>
      <w:r w:rsidRPr="00970E38">
        <w:rPr>
          <w:color w:val="000000"/>
          <w:spacing w:val="1"/>
          <w:sz w:val="28"/>
          <w:szCs w:val="28"/>
        </w:rPr>
        <w:t>ди</w:t>
      </w:r>
      <w:r w:rsidRPr="00970E38">
        <w:rPr>
          <w:color w:val="000000"/>
          <w:sz w:val="28"/>
          <w:szCs w:val="28"/>
        </w:rPr>
        <w:t>те</w:t>
      </w:r>
      <w:r w:rsidRPr="00970E38">
        <w:rPr>
          <w:color w:val="000000"/>
          <w:spacing w:val="-1"/>
          <w:sz w:val="28"/>
          <w:szCs w:val="28"/>
        </w:rPr>
        <w:t>л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й</w:t>
      </w:r>
      <w:r w:rsidRPr="00970E38">
        <w:rPr>
          <w:color w:val="000000"/>
          <w:sz w:val="28"/>
          <w:szCs w:val="28"/>
        </w:rPr>
        <w:t>, недееспособных граждан, пенсионеров, находящихся на заслуженном отдыхе, имеющих непрерывный трудовой стаж в бюджетных организациях не менее 15 лет, вк</w:t>
      </w:r>
      <w:r w:rsidRPr="00970E38">
        <w:rPr>
          <w:color w:val="000000"/>
          <w:spacing w:val="-1"/>
          <w:sz w:val="28"/>
          <w:szCs w:val="28"/>
        </w:rPr>
        <w:t>лю</w:t>
      </w:r>
      <w:r w:rsidRPr="00970E38">
        <w:rPr>
          <w:color w:val="000000"/>
          <w:sz w:val="28"/>
          <w:szCs w:val="28"/>
        </w:rPr>
        <w:t>ч</w:t>
      </w:r>
      <w:r w:rsidRPr="00970E38">
        <w:rPr>
          <w:color w:val="000000"/>
          <w:spacing w:val="-2"/>
          <w:sz w:val="28"/>
          <w:szCs w:val="28"/>
        </w:rPr>
        <w:t>а</w:t>
      </w:r>
      <w:r w:rsidRPr="00970E38">
        <w:rPr>
          <w:color w:val="000000"/>
          <w:sz w:val="28"/>
          <w:szCs w:val="28"/>
        </w:rPr>
        <w:t>ет</w:t>
      </w:r>
      <w:r w:rsidRPr="00970E38">
        <w:rPr>
          <w:color w:val="000000"/>
          <w:spacing w:val="2"/>
          <w:sz w:val="28"/>
          <w:szCs w:val="28"/>
        </w:rPr>
        <w:t xml:space="preserve"> </w:t>
      </w:r>
      <w:r w:rsidRPr="00970E38">
        <w:rPr>
          <w:color w:val="000000"/>
          <w:sz w:val="28"/>
          <w:szCs w:val="28"/>
        </w:rPr>
        <w:t>ме</w:t>
      </w:r>
      <w:r w:rsidRPr="00970E38">
        <w:rPr>
          <w:color w:val="000000"/>
          <w:spacing w:val="-1"/>
          <w:sz w:val="28"/>
          <w:szCs w:val="28"/>
        </w:rPr>
        <w:t>ро</w:t>
      </w:r>
      <w:r w:rsidRPr="00970E38">
        <w:rPr>
          <w:color w:val="000000"/>
          <w:spacing w:val="1"/>
          <w:sz w:val="28"/>
          <w:szCs w:val="28"/>
        </w:rPr>
        <w:t>п</w:t>
      </w:r>
      <w:r w:rsidRPr="00970E38">
        <w:rPr>
          <w:color w:val="000000"/>
          <w:spacing w:val="-1"/>
          <w:sz w:val="28"/>
          <w:szCs w:val="28"/>
        </w:rPr>
        <w:t>р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>я</w:t>
      </w:r>
      <w:r w:rsidRPr="00970E38">
        <w:rPr>
          <w:color w:val="000000"/>
          <w:spacing w:val="-2"/>
          <w:sz w:val="28"/>
          <w:szCs w:val="28"/>
        </w:rPr>
        <w:t>т</w:t>
      </w:r>
      <w:r w:rsidRPr="00970E38">
        <w:rPr>
          <w:color w:val="000000"/>
          <w:spacing w:val="1"/>
          <w:sz w:val="28"/>
          <w:szCs w:val="28"/>
        </w:rPr>
        <w:t>и</w:t>
      </w:r>
      <w:r w:rsidRPr="00970E38">
        <w:rPr>
          <w:color w:val="000000"/>
          <w:sz w:val="28"/>
          <w:szCs w:val="28"/>
        </w:rPr>
        <w:t xml:space="preserve">я </w:t>
      </w:r>
      <w:r w:rsidRPr="00970E38">
        <w:rPr>
          <w:color w:val="000000"/>
          <w:spacing w:val="-2"/>
          <w:sz w:val="28"/>
          <w:szCs w:val="28"/>
        </w:rPr>
        <w:t xml:space="preserve">по </w:t>
      </w:r>
      <w:r w:rsidRPr="00970E38">
        <w:rPr>
          <w:color w:val="000000"/>
          <w:spacing w:val="1"/>
          <w:sz w:val="28"/>
          <w:szCs w:val="28"/>
        </w:rPr>
        <w:t>п</w:t>
      </w:r>
      <w:r w:rsidRPr="00970E38">
        <w:rPr>
          <w:color w:val="000000"/>
          <w:spacing w:val="-1"/>
          <w:sz w:val="28"/>
          <w:szCs w:val="28"/>
        </w:rPr>
        <w:t>р</w:t>
      </w:r>
      <w:r w:rsidRPr="00970E38">
        <w:rPr>
          <w:color w:val="000000"/>
          <w:sz w:val="28"/>
          <w:szCs w:val="28"/>
        </w:rPr>
        <w:t>е</w:t>
      </w:r>
      <w:r w:rsidRPr="00970E38">
        <w:rPr>
          <w:color w:val="000000"/>
          <w:spacing w:val="-1"/>
          <w:sz w:val="28"/>
          <w:szCs w:val="28"/>
        </w:rPr>
        <w:t>д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z w:val="28"/>
          <w:szCs w:val="28"/>
        </w:rPr>
        <w:t>став</w:t>
      </w:r>
      <w:r w:rsidRPr="00970E38">
        <w:rPr>
          <w:color w:val="000000"/>
          <w:spacing w:val="-1"/>
          <w:sz w:val="28"/>
          <w:szCs w:val="28"/>
        </w:rPr>
        <w:t>л</w:t>
      </w:r>
      <w:r w:rsidRPr="00970E38">
        <w:rPr>
          <w:color w:val="000000"/>
          <w:spacing w:val="-2"/>
          <w:sz w:val="28"/>
          <w:szCs w:val="28"/>
        </w:rPr>
        <w:t>е</w:t>
      </w:r>
      <w:r w:rsidRPr="00970E38">
        <w:rPr>
          <w:color w:val="000000"/>
          <w:spacing w:val="1"/>
          <w:sz w:val="28"/>
          <w:szCs w:val="28"/>
        </w:rPr>
        <w:t>ни</w:t>
      </w:r>
      <w:r w:rsidRPr="00970E38">
        <w:rPr>
          <w:color w:val="000000"/>
          <w:sz w:val="28"/>
          <w:szCs w:val="28"/>
        </w:rPr>
        <w:t>ю</w:t>
      </w:r>
      <w:r w:rsidRPr="00970E38">
        <w:rPr>
          <w:color w:val="000000"/>
          <w:spacing w:val="-2"/>
          <w:sz w:val="28"/>
          <w:szCs w:val="28"/>
        </w:rPr>
        <w:t xml:space="preserve"> материальной </w:t>
      </w:r>
      <w:r w:rsidRPr="00970E38">
        <w:rPr>
          <w:color w:val="000000"/>
          <w:spacing w:val="1"/>
          <w:sz w:val="28"/>
          <w:szCs w:val="28"/>
        </w:rPr>
        <w:t>по</w:t>
      </w:r>
      <w:r w:rsidRPr="00970E38">
        <w:rPr>
          <w:color w:val="000000"/>
          <w:spacing w:val="-3"/>
          <w:sz w:val="28"/>
          <w:szCs w:val="28"/>
        </w:rPr>
        <w:t>м</w:t>
      </w:r>
      <w:r w:rsidRPr="00970E38">
        <w:rPr>
          <w:color w:val="000000"/>
          <w:spacing w:val="1"/>
          <w:sz w:val="28"/>
          <w:szCs w:val="28"/>
        </w:rPr>
        <w:t>о</w:t>
      </w:r>
      <w:r w:rsidRPr="00970E38">
        <w:rPr>
          <w:color w:val="000000"/>
          <w:spacing w:val="-3"/>
          <w:sz w:val="28"/>
          <w:szCs w:val="28"/>
        </w:rPr>
        <w:t>щ</w:t>
      </w:r>
      <w:r w:rsidRPr="00970E38">
        <w:rPr>
          <w:color w:val="000000"/>
          <w:sz w:val="28"/>
          <w:szCs w:val="28"/>
        </w:rPr>
        <w:t>и</w:t>
      </w:r>
      <w:r w:rsidRPr="00970E38">
        <w:rPr>
          <w:color w:val="000000"/>
          <w:spacing w:val="3"/>
          <w:sz w:val="28"/>
          <w:szCs w:val="28"/>
        </w:rPr>
        <w:t xml:space="preserve"> </w:t>
      </w:r>
      <w:r w:rsidRPr="005820C9">
        <w:rPr>
          <w:spacing w:val="3"/>
          <w:sz w:val="28"/>
          <w:szCs w:val="28"/>
        </w:rPr>
        <w:t xml:space="preserve">указанным категориям граждан в рамках комплекса процессных мероприятий "Меры </w:t>
      </w:r>
      <w:r w:rsidRPr="00970E38">
        <w:rPr>
          <w:color w:val="000000"/>
          <w:spacing w:val="3"/>
          <w:sz w:val="28"/>
          <w:szCs w:val="28"/>
        </w:rPr>
        <w:t>социальной поддержки отдельных категорий граждан":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3"/>
          <w:sz w:val="28"/>
          <w:szCs w:val="28"/>
        </w:rPr>
        <w:t>1. Дополнительная пенсионная надбавка работникам муниципальной бюджетной сферы и работникам ГБУ РС(Я) "Ленская ЦРБ".</w:t>
      </w:r>
    </w:p>
    <w:p w:rsidR="00970E38" w:rsidRPr="00970E38" w:rsidRDefault="00970E38" w:rsidP="00970E38">
      <w:pPr>
        <w:spacing w:before="1" w:line="360" w:lineRule="auto"/>
        <w:ind w:right="38" w:firstLine="708"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3"/>
          <w:sz w:val="28"/>
          <w:szCs w:val="28"/>
        </w:rPr>
        <w:t xml:space="preserve">2. Социальная поддержка детей-сирот и детей, оставшихся без попечения родителей, приемных родителей, недееспособных граждан (выплаты выпускникам детских дошкольных учреждений, общеобразовательных учреждений, проезд студентам, санаторно-курортное лечение, проезд законных представителей и несовершеннолетних). </w:t>
      </w:r>
    </w:p>
    <w:p w:rsidR="00A62D69" w:rsidRDefault="00970E38" w:rsidP="00A62D69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3"/>
          <w:sz w:val="28"/>
          <w:szCs w:val="28"/>
        </w:rPr>
        <w:t>3. Поздравление долгожителей Ленского района, оздоровление инвалидов в санаториях и профилакториях (компенсация расходов на приобретение путевки), оказание адресной материальной помощи отдельным категориям граждан на ремонт жилья</w:t>
      </w:r>
      <w:r w:rsidRPr="00970E38">
        <w:rPr>
          <w:spacing w:val="3"/>
          <w:sz w:val="28"/>
          <w:szCs w:val="28"/>
        </w:rPr>
        <w:t xml:space="preserve">, на проезд онкологическим больным, проживающим в </w:t>
      </w:r>
      <w:proofErr w:type="spellStart"/>
      <w:r w:rsidRPr="00970E38">
        <w:rPr>
          <w:spacing w:val="3"/>
          <w:sz w:val="28"/>
          <w:szCs w:val="28"/>
        </w:rPr>
        <w:t>п.Витим</w:t>
      </w:r>
      <w:proofErr w:type="spellEnd"/>
      <w:r w:rsidRPr="00970E38">
        <w:rPr>
          <w:spacing w:val="3"/>
          <w:sz w:val="28"/>
          <w:szCs w:val="28"/>
        </w:rPr>
        <w:t xml:space="preserve">, п. </w:t>
      </w:r>
      <w:proofErr w:type="spellStart"/>
      <w:r w:rsidRPr="00970E38">
        <w:rPr>
          <w:spacing w:val="3"/>
          <w:sz w:val="28"/>
          <w:szCs w:val="28"/>
        </w:rPr>
        <w:t>Пеледуй</w:t>
      </w:r>
      <w:proofErr w:type="spellEnd"/>
      <w:r w:rsidRPr="00970E38">
        <w:rPr>
          <w:spacing w:val="3"/>
          <w:sz w:val="28"/>
          <w:szCs w:val="28"/>
        </w:rPr>
        <w:t xml:space="preserve">, сел </w:t>
      </w:r>
      <w:proofErr w:type="spellStart"/>
      <w:r w:rsidRPr="00970E38">
        <w:rPr>
          <w:spacing w:val="3"/>
          <w:sz w:val="28"/>
          <w:szCs w:val="28"/>
        </w:rPr>
        <w:t>Иннялы</w:t>
      </w:r>
      <w:proofErr w:type="spellEnd"/>
      <w:r w:rsidRPr="00970E38">
        <w:rPr>
          <w:spacing w:val="3"/>
          <w:sz w:val="28"/>
          <w:szCs w:val="28"/>
        </w:rPr>
        <w:t xml:space="preserve">, </w:t>
      </w:r>
      <w:proofErr w:type="spellStart"/>
      <w:r w:rsidRPr="00970E38">
        <w:rPr>
          <w:spacing w:val="3"/>
          <w:sz w:val="28"/>
          <w:szCs w:val="28"/>
        </w:rPr>
        <w:t>Толон</w:t>
      </w:r>
      <w:proofErr w:type="spellEnd"/>
      <w:r w:rsidRPr="00970E38">
        <w:rPr>
          <w:spacing w:val="3"/>
          <w:sz w:val="28"/>
          <w:szCs w:val="28"/>
        </w:rPr>
        <w:t xml:space="preserve"> на обследование и лечение в ГБУ РС (Я) «ЛЦРБ» г. Ленска (компенсация расходов за проезд по маршруту </w:t>
      </w:r>
      <w:proofErr w:type="spellStart"/>
      <w:r w:rsidRPr="00970E38">
        <w:rPr>
          <w:spacing w:val="3"/>
          <w:sz w:val="28"/>
          <w:szCs w:val="28"/>
        </w:rPr>
        <w:t>Пеледуй</w:t>
      </w:r>
      <w:proofErr w:type="spellEnd"/>
      <w:r w:rsidRPr="00970E38">
        <w:rPr>
          <w:spacing w:val="3"/>
          <w:sz w:val="28"/>
          <w:szCs w:val="28"/>
        </w:rPr>
        <w:t>-Ленск-</w:t>
      </w:r>
      <w:proofErr w:type="spellStart"/>
      <w:r w:rsidRPr="00970E38">
        <w:rPr>
          <w:spacing w:val="3"/>
          <w:sz w:val="28"/>
          <w:szCs w:val="28"/>
        </w:rPr>
        <w:t>Пеледуй</w:t>
      </w:r>
      <w:proofErr w:type="spellEnd"/>
      <w:r w:rsidRPr="00970E38">
        <w:rPr>
          <w:spacing w:val="3"/>
          <w:sz w:val="28"/>
          <w:szCs w:val="28"/>
        </w:rPr>
        <w:t xml:space="preserve">, Витим-Ленск-Витим, </w:t>
      </w:r>
      <w:proofErr w:type="spellStart"/>
      <w:r w:rsidRPr="00970E38">
        <w:rPr>
          <w:spacing w:val="3"/>
          <w:sz w:val="28"/>
          <w:szCs w:val="28"/>
        </w:rPr>
        <w:t>Иннялы</w:t>
      </w:r>
      <w:proofErr w:type="spellEnd"/>
      <w:r w:rsidRPr="00970E38">
        <w:rPr>
          <w:spacing w:val="3"/>
          <w:sz w:val="28"/>
          <w:szCs w:val="28"/>
        </w:rPr>
        <w:t>-Ленск-</w:t>
      </w:r>
      <w:proofErr w:type="spellStart"/>
      <w:r w:rsidRPr="00970E38">
        <w:rPr>
          <w:spacing w:val="3"/>
          <w:sz w:val="28"/>
          <w:szCs w:val="28"/>
        </w:rPr>
        <w:t>Иннялы</w:t>
      </w:r>
      <w:proofErr w:type="spellEnd"/>
      <w:r w:rsidRPr="00970E38">
        <w:rPr>
          <w:spacing w:val="3"/>
          <w:sz w:val="28"/>
          <w:szCs w:val="28"/>
        </w:rPr>
        <w:t xml:space="preserve">, </w:t>
      </w:r>
      <w:proofErr w:type="spellStart"/>
      <w:r w:rsidRPr="00970E38">
        <w:rPr>
          <w:spacing w:val="3"/>
          <w:sz w:val="28"/>
          <w:szCs w:val="28"/>
        </w:rPr>
        <w:t>Толон</w:t>
      </w:r>
      <w:proofErr w:type="spellEnd"/>
      <w:r w:rsidRPr="00970E38">
        <w:rPr>
          <w:spacing w:val="3"/>
          <w:sz w:val="28"/>
          <w:szCs w:val="28"/>
        </w:rPr>
        <w:t>-Ленск-</w:t>
      </w:r>
      <w:proofErr w:type="spellStart"/>
      <w:r w:rsidRPr="00970E38">
        <w:rPr>
          <w:spacing w:val="3"/>
          <w:sz w:val="28"/>
          <w:szCs w:val="28"/>
        </w:rPr>
        <w:t>Толон</w:t>
      </w:r>
      <w:proofErr w:type="spellEnd"/>
      <w:r w:rsidRPr="00970E38">
        <w:rPr>
          <w:spacing w:val="3"/>
          <w:sz w:val="28"/>
          <w:szCs w:val="28"/>
        </w:rPr>
        <w:t>).</w:t>
      </w:r>
      <w:r w:rsidR="00A62D69" w:rsidRPr="00A62D69">
        <w:rPr>
          <w:color w:val="000000"/>
          <w:spacing w:val="3"/>
          <w:sz w:val="28"/>
          <w:szCs w:val="28"/>
        </w:rPr>
        <w:t xml:space="preserve"> </w:t>
      </w:r>
    </w:p>
    <w:p w:rsidR="00970E38" w:rsidRPr="00970E38" w:rsidRDefault="00A62D69" w:rsidP="00A62D69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3"/>
          <w:sz w:val="28"/>
          <w:szCs w:val="28"/>
        </w:rPr>
        <w:t>Ожидаемый результат при реализации комплекса мер и ведомственного проекта - создание отдельным категориям граждан условий для достойной комфортной жизни, обеспечению их эффективными социальными и медицинскими услугами.</w:t>
      </w:r>
    </w:p>
    <w:p w:rsidR="00970E38" w:rsidRPr="005820C9" w:rsidRDefault="00475688" w:rsidP="00130379">
      <w:pPr>
        <w:spacing w:before="1" w:line="360" w:lineRule="auto"/>
        <w:ind w:right="38" w:firstLine="708"/>
        <w:jc w:val="both"/>
        <w:rPr>
          <w:sz w:val="28"/>
          <w:szCs w:val="28"/>
        </w:rPr>
      </w:pPr>
      <w:r w:rsidRPr="005820C9">
        <w:rPr>
          <w:spacing w:val="3"/>
          <w:sz w:val="28"/>
          <w:szCs w:val="28"/>
        </w:rPr>
        <w:lastRenderedPageBreak/>
        <w:t xml:space="preserve">В рамках ведомственного проекта </w:t>
      </w:r>
      <w:r w:rsidRPr="005820C9">
        <w:rPr>
          <w:sz w:val="28"/>
          <w:szCs w:val="28"/>
        </w:rPr>
        <w:t>«Реализация мер по социальной поддержке и по обеспечению безопасных условий труда» проводятся м</w:t>
      </w:r>
      <w:r w:rsidR="00130379" w:rsidRPr="005820C9">
        <w:rPr>
          <w:sz w:val="28"/>
          <w:szCs w:val="28"/>
        </w:rPr>
        <w:t>е</w:t>
      </w:r>
      <w:r w:rsidR="00130379" w:rsidRPr="005820C9">
        <w:rPr>
          <w:spacing w:val="-1"/>
          <w:sz w:val="28"/>
          <w:szCs w:val="28"/>
        </w:rPr>
        <w:t>ро</w:t>
      </w:r>
      <w:r w:rsidR="00130379" w:rsidRPr="005820C9">
        <w:rPr>
          <w:spacing w:val="1"/>
          <w:sz w:val="28"/>
          <w:szCs w:val="28"/>
        </w:rPr>
        <w:t>п</w:t>
      </w:r>
      <w:r w:rsidR="00130379" w:rsidRPr="005820C9">
        <w:rPr>
          <w:spacing w:val="-1"/>
          <w:sz w:val="28"/>
          <w:szCs w:val="28"/>
        </w:rPr>
        <w:t>р</w:t>
      </w:r>
      <w:r w:rsidR="00130379" w:rsidRPr="005820C9">
        <w:rPr>
          <w:spacing w:val="1"/>
          <w:sz w:val="28"/>
          <w:szCs w:val="28"/>
        </w:rPr>
        <w:t>и</w:t>
      </w:r>
      <w:r w:rsidR="00130379" w:rsidRPr="005820C9">
        <w:rPr>
          <w:sz w:val="28"/>
          <w:szCs w:val="28"/>
        </w:rPr>
        <w:t>я</w:t>
      </w:r>
      <w:r w:rsidR="00130379" w:rsidRPr="005820C9">
        <w:rPr>
          <w:spacing w:val="-2"/>
          <w:sz w:val="28"/>
          <w:szCs w:val="28"/>
        </w:rPr>
        <w:t>т</w:t>
      </w:r>
      <w:r w:rsidR="00130379" w:rsidRPr="005820C9">
        <w:rPr>
          <w:spacing w:val="1"/>
          <w:sz w:val="28"/>
          <w:szCs w:val="28"/>
        </w:rPr>
        <w:t>и</w:t>
      </w:r>
      <w:r w:rsidR="00130379" w:rsidRPr="005820C9">
        <w:rPr>
          <w:sz w:val="28"/>
          <w:szCs w:val="28"/>
        </w:rPr>
        <w:t xml:space="preserve">я </w:t>
      </w:r>
      <w:r w:rsidR="00130379" w:rsidRPr="005820C9">
        <w:rPr>
          <w:spacing w:val="-2"/>
          <w:sz w:val="28"/>
          <w:szCs w:val="28"/>
        </w:rPr>
        <w:t xml:space="preserve">по </w:t>
      </w:r>
      <w:r w:rsidR="00130379" w:rsidRPr="005820C9">
        <w:rPr>
          <w:spacing w:val="1"/>
          <w:sz w:val="28"/>
          <w:szCs w:val="28"/>
        </w:rPr>
        <w:t>п</w:t>
      </w:r>
      <w:r w:rsidR="00130379" w:rsidRPr="005820C9">
        <w:rPr>
          <w:spacing w:val="-1"/>
          <w:sz w:val="28"/>
          <w:szCs w:val="28"/>
        </w:rPr>
        <w:t>р</w:t>
      </w:r>
      <w:r w:rsidR="00130379" w:rsidRPr="005820C9">
        <w:rPr>
          <w:sz w:val="28"/>
          <w:szCs w:val="28"/>
        </w:rPr>
        <w:t>е</w:t>
      </w:r>
      <w:r w:rsidR="00130379" w:rsidRPr="005820C9">
        <w:rPr>
          <w:spacing w:val="-1"/>
          <w:sz w:val="28"/>
          <w:szCs w:val="28"/>
        </w:rPr>
        <w:t>д</w:t>
      </w:r>
      <w:r w:rsidR="00130379" w:rsidRPr="005820C9">
        <w:rPr>
          <w:spacing w:val="1"/>
          <w:sz w:val="28"/>
          <w:szCs w:val="28"/>
        </w:rPr>
        <w:t>о</w:t>
      </w:r>
      <w:r w:rsidR="00130379" w:rsidRPr="005820C9">
        <w:rPr>
          <w:sz w:val="28"/>
          <w:szCs w:val="28"/>
        </w:rPr>
        <w:t>став</w:t>
      </w:r>
      <w:r w:rsidR="00130379" w:rsidRPr="005820C9">
        <w:rPr>
          <w:spacing w:val="-1"/>
          <w:sz w:val="28"/>
          <w:szCs w:val="28"/>
        </w:rPr>
        <w:t>л</w:t>
      </w:r>
      <w:r w:rsidR="00130379" w:rsidRPr="005820C9">
        <w:rPr>
          <w:spacing w:val="-2"/>
          <w:sz w:val="28"/>
          <w:szCs w:val="28"/>
        </w:rPr>
        <w:t>е</w:t>
      </w:r>
      <w:r w:rsidR="00130379" w:rsidRPr="005820C9">
        <w:rPr>
          <w:spacing w:val="1"/>
          <w:sz w:val="28"/>
          <w:szCs w:val="28"/>
        </w:rPr>
        <w:t>ни</w:t>
      </w:r>
      <w:r w:rsidR="00130379" w:rsidRPr="005820C9">
        <w:rPr>
          <w:sz w:val="28"/>
          <w:szCs w:val="28"/>
        </w:rPr>
        <w:t>ю</w:t>
      </w:r>
      <w:r w:rsidR="00130379" w:rsidRPr="005820C9">
        <w:rPr>
          <w:spacing w:val="-2"/>
          <w:sz w:val="28"/>
          <w:szCs w:val="28"/>
        </w:rPr>
        <w:t xml:space="preserve"> материальной </w:t>
      </w:r>
      <w:r w:rsidR="00130379" w:rsidRPr="005820C9">
        <w:rPr>
          <w:spacing w:val="1"/>
          <w:sz w:val="28"/>
          <w:szCs w:val="28"/>
        </w:rPr>
        <w:t>по</w:t>
      </w:r>
      <w:r w:rsidR="00130379" w:rsidRPr="005820C9">
        <w:rPr>
          <w:spacing w:val="-3"/>
          <w:sz w:val="28"/>
          <w:szCs w:val="28"/>
        </w:rPr>
        <w:t>м</w:t>
      </w:r>
      <w:r w:rsidR="00130379" w:rsidRPr="005820C9">
        <w:rPr>
          <w:spacing w:val="1"/>
          <w:sz w:val="28"/>
          <w:szCs w:val="28"/>
        </w:rPr>
        <w:t>о</w:t>
      </w:r>
      <w:r w:rsidR="00130379" w:rsidRPr="005820C9">
        <w:rPr>
          <w:spacing w:val="-3"/>
          <w:sz w:val="28"/>
          <w:szCs w:val="28"/>
        </w:rPr>
        <w:t>щ</w:t>
      </w:r>
      <w:r w:rsidR="00130379" w:rsidRPr="005820C9">
        <w:rPr>
          <w:sz w:val="28"/>
          <w:szCs w:val="28"/>
        </w:rPr>
        <w:t>и</w:t>
      </w:r>
      <w:r w:rsidR="00130379" w:rsidRPr="005820C9">
        <w:rPr>
          <w:spacing w:val="3"/>
          <w:sz w:val="28"/>
          <w:szCs w:val="28"/>
        </w:rPr>
        <w:t xml:space="preserve"> указанным категориям граждан </w:t>
      </w:r>
    </w:p>
    <w:p w:rsidR="00970E38" w:rsidRPr="005820C9" w:rsidRDefault="00970E38" w:rsidP="00970E38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spacing w:val="3"/>
          <w:sz w:val="28"/>
          <w:szCs w:val="28"/>
        </w:rPr>
      </w:pPr>
      <w:r w:rsidRPr="005820C9">
        <w:rPr>
          <w:spacing w:val="3"/>
          <w:sz w:val="28"/>
          <w:szCs w:val="28"/>
        </w:rPr>
        <w:tab/>
        <w:t>1.Организация жизнеустройства детей, оставшихся без попечения родителей, недееспособных граждан и лиц без определенного места жительства.</w:t>
      </w:r>
    </w:p>
    <w:p w:rsidR="00970E38" w:rsidRPr="00970E38" w:rsidRDefault="00970E38" w:rsidP="001E1B5F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color w:val="000000"/>
          <w:spacing w:val="3"/>
          <w:sz w:val="28"/>
          <w:szCs w:val="28"/>
        </w:rPr>
      </w:pPr>
      <w:r w:rsidRPr="00970E38">
        <w:rPr>
          <w:color w:val="000000"/>
          <w:spacing w:val="3"/>
          <w:sz w:val="28"/>
          <w:szCs w:val="28"/>
        </w:rPr>
        <w:tab/>
        <w:t>2.Преподавательские услуги псих</w:t>
      </w:r>
      <w:r w:rsidR="001E1B5F">
        <w:rPr>
          <w:color w:val="000000"/>
          <w:spacing w:val="3"/>
          <w:sz w:val="28"/>
          <w:szCs w:val="28"/>
        </w:rPr>
        <w:t xml:space="preserve">ологов, услуги </w:t>
      </w:r>
      <w:proofErr w:type="spellStart"/>
      <w:r w:rsidR="001E1B5F">
        <w:rPr>
          <w:color w:val="000000"/>
          <w:spacing w:val="3"/>
          <w:sz w:val="28"/>
          <w:szCs w:val="28"/>
        </w:rPr>
        <w:t>Роспотребнадзора</w:t>
      </w:r>
      <w:proofErr w:type="spellEnd"/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</w:r>
      <w:r w:rsidR="00475688">
        <w:rPr>
          <w:color w:val="000000"/>
          <w:sz w:val="28"/>
          <w:szCs w:val="28"/>
        </w:rPr>
        <w:t xml:space="preserve">А также, </w:t>
      </w:r>
      <w:r w:rsidRPr="00970E38">
        <w:rPr>
          <w:color w:val="000000"/>
          <w:sz w:val="28"/>
          <w:szCs w:val="28"/>
        </w:rPr>
        <w:t>в целях обеспечения безопасных условий труда, снижению уровня производственного травматизма</w:t>
      </w:r>
      <w:r w:rsidRPr="00970E38">
        <w:t xml:space="preserve"> </w:t>
      </w:r>
      <w:r w:rsidR="00475688">
        <w:rPr>
          <w:color w:val="000000"/>
          <w:sz w:val="28"/>
          <w:szCs w:val="28"/>
        </w:rPr>
        <w:t>проводятся</w:t>
      </w:r>
      <w:r w:rsidRPr="00970E38">
        <w:rPr>
          <w:color w:val="000000"/>
          <w:sz w:val="28"/>
          <w:szCs w:val="28"/>
        </w:rPr>
        <w:t xml:space="preserve"> следующие мероприятия: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1. Непрерывная подготовка работников по охране труда. Повышение уровня профессиональных компетенций специалистов.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2. Информационное обеспечение и пропаганда охраны труда. Создание мотивации к безопасному труду, формирование культуры охраны труда.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3. Превентивные меры, направленные на снижение производственного травматизма и профессиональной заболеваемости, включая лечебно-профилактическое обслуживание работающего населения.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4. Специальная оценка условий труда в организациях, расположенных на территории Ленского района.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 xml:space="preserve">Объем финансовых средств, необходимых для реализации ведомственного проекта, определяется на основании смет расходов на выполнение мероприятий, исходя из стоимости товаров и услуг. Средства предприятий (внебюджетные источники) направлены на улучшение условий и охрану труда в подведомственных организациях, средства местного бюджета направлены на улучшение условий и охрану </w:t>
      </w:r>
      <w:r w:rsidRPr="00970E38">
        <w:rPr>
          <w:color w:val="000000"/>
          <w:sz w:val="28"/>
          <w:szCs w:val="28"/>
        </w:rPr>
        <w:lastRenderedPageBreak/>
        <w:t>труда учреждений МО «Ленский район», организацию районных мероприятий, участие в федеральных, региональных и иных мероприятиях в области охраны труда.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Ожидаемый конечный результат: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снижение уровня производственного травматизма и профессиональной заболеваемости;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сокращение численности работников, занятых во вредных и (или) опасных условиях труда, рост числа рабочих мест, на которых проведена специальная оценка условий труда;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увеличение финансирования мероприятий по охране труда с одновременным сокращением расходов на компенсации за работу во вредных и опасных условиях труда;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повышение эффективности функционирования системы управления охраной труда на территории муниципального образования «Ленский район»;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>- повышение уровня знаний, информированности по вопросам охраны труда работников организаций.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 xml:space="preserve">В реализация муниципальной программы «Социальная поддержка граждан Ленского района», в целом приведет к повышению качества условий труда, сохранению здоровья работающего населения, повышению производительности труда и впоследствии будет способствовать совершенствованию районной системы управления охраной труда и социально-экономическому развитию муниципального образования. 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lastRenderedPageBreak/>
        <w:tab/>
        <w:t>Сведения о показателях (индикаторах) муниципальной программы и их значениях приведены в приложении №1, ресурсное обеспечение реализации муниципальной программы – в приложении №2.</w:t>
      </w:r>
    </w:p>
    <w:p w:rsidR="00970E38" w:rsidRPr="00970E38" w:rsidRDefault="00970E38" w:rsidP="00970E38">
      <w:pPr>
        <w:spacing w:before="1" w:line="360" w:lineRule="auto"/>
        <w:ind w:right="40"/>
        <w:jc w:val="both"/>
        <w:rPr>
          <w:color w:val="000000"/>
          <w:sz w:val="28"/>
          <w:szCs w:val="28"/>
        </w:rPr>
      </w:pPr>
      <w:r w:rsidRPr="00970E38">
        <w:rPr>
          <w:color w:val="000000"/>
          <w:sz w:val="28"/>
          <w:szCs w:val="28"/>
        </w:rPr>
        <w:tab/>
        <w:t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</w:t>
      </w:r>
      <w:r w:rsidR="00BF30F9">
        <w:rPr>
          <w:color w:val="000000"/>
          <w:sz w:val="28"/>
          <w:szCs w:val="28"/>
        </w:rPr>
        <w:t>х сведений по программе в ГАСУ.</w:t>
      </w:r>
    </w:p>
    <w:p w:rsidR="00AB4B81" w:rsidRDefault="00AB4B81" w:rsidP="00970E38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AB4B81" w:rsidRDefault="00AB4B81" w:rsidP="00970E38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</w:t>
      </w:r>
      <w:r w:rsidR="00970E38" w:rsidRPr="00970E3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управления </w:t>
      </w:r>
    </w:p>
    <w:p w:rsidR="00970E38" w:rsidRPr="00970E38" w:rsidRDefault="00AB4B81" w:rsidP="00970E38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социального развития</w:t>
      </w:r>
      <w:r w:rsidR="00970E38" w:rsidRPr="00970E38">
        <w:rPr>
          <w:b/>
          <w:color w:val="000000" w:themeColor="text1"/>
          <w:sz w:val="28"/>
          <w:szCs w:val="28"/>
        </w:rPr>
        <w:tab/>
      </w:r>
      <w:r w:rsidR="00970E38" w:rsidRPr="00970E38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970E38" w:rsidRPr="00970E38">
        <w:rPr>
          <w:b/>
          <w:color w:val="000000" w:themeColor="text1"/>
          <w:sz w:val="28"/>
          <w:szCs w:val="28"/>
        </w:rPr>
        <w:tab/>
      </w:r>
      <w:proofErr w:type="spellStart"/>
      <w:r w:rsidR="00597293">
        <w:rPr>
          <w:b/>
          <w:color w:val="000000" w:themeColor="text1"/>
          <w:sz w:val="28"/>
          <w:szCs w:val="28"/>
        </w:rPr>
        <w:t>Е.К.Федорова</w:t>
      </w:r>
      <w:proofErr w:type="spellEnd"/>
    </w:p>
    <w:p w:rsidR="002E13EE" w:rsidRDefault="002E13EE"/>
    <w:sectPr w:rsidR="002E13EE" w:rsidSect="00AC37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FBB"/>
    <w:multiLevelType w:val="hybridMultilevel"/>
    <w:tmpl w:val="BA7CA210"/>
    <w:lvl w:ilvl="0" w:tplc="B54E109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F5E5F"/>
    <w:multiLevelType w:val="hybridMultilevel"/>
    <w:tmpl w:val="E80EF10C"/>
    <w:lvl w:ilvl="0" w:tplc="E8DCC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A5D1913"/>
    <w:multiLevelType w:val="hybridMultilevel"/>
    <w:tmpl w:val="2A5439E2"/>
    <w:lvl w:ilvl="0" w:tplc="EAA0AA4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4FB81668"/>
    <w:multiLevelType w:val="hybridMultilevel"/>
    <w:tmpl w:val="3E54788A"/>
    <w:lvl w:ilvl="0" w:tplc="CABAB59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4233673"/>
    <w:multiLevelType w:val="multilevel"/>
    <w:tmpl w:val="316A345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7D7B1F4E"/>
    <w:multiLevelType w:val="hybridMultilevel"/>
    <w:tmpl w:val="743C9B3A"/>
    <w:lvl w:ilvl="0" w:tplc="3CD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A"/>
    <w:rsid w:val="000A57A9"/>
    <w:rsid w:val="000D6AA4"/>
    <w:rsid w:val="00126DA0"/>
    <w:rsid w:val="00130379"/>
    <w:rsid w:val="0014327B"/>
    <w:rsid w:val="00164C13"/>
    <w:rsid w:val="001705E7"/>
    <w:rsid w:val="00181577"/>
    <w:rsid w:val="001D03F4"/>
    <w:rsid w:val="001D576F"/>
    <w:rsid w:val="001E1B5F"/>
    <w:rsid w:val="001E4A7B"/>
    <w:rsid w:val="001E6795"/>
    <w:rsid w:val="001E7CEF"/>
    <w:rsid w:val="001F7AD0"/>
    <w:rsid w:val="002076EA"/>
    <w:rsid w:val="002C74F8"/>
    <w:rsid w:val="002E13EE"/>
    <w:rsid w:val="00377E34"/>
    <w:rsid w:val="003955AA"/>
    <w:rsid w:val="003F4F8C"/>
    <w:rsid w:val="00470EB9"/>
    <w:rsid w:val="00475688"/>
    <w:rsid w:val="004D4CA5"/>
    <w:rsid w:val="005116E1"/>
    <w:rsid w:val="0052016C"/>
    <w:rsid w:val="0054683D"/>
    <w:rsid w:val="005820C9"/>
    <w:rsid w:val="00597293"/>
    <w:rsid w:val="005C0F71"/>
    <w:rsid w:val="005F5656"/>
    <w:rsid w:val="00605736"/>
    <w:rsid w:val="0062796D"/>
    <w:rsid w:val="00697544"/>
    <w:rsid w:val="00767868"/>
    <w:rsid w:val="007925B8"/>
    <w:rsid w:val="007948A2"/>
    <w:rsid w:val="00817318"/>
    <w:rsid w:val="0082400F"/>
    <w:rsid w:val="008255A4"/>
    <w:rsid w:val="008D3295"/>
    <w:rsid w:val="00970E38"/>
    <w:rsid w:val="00990E49"/>
    <w:rsid w:val="009A1ECE"/>
    <w:rsid w:val="00A10DFE"/>
    <w:rsid w:val="00A62D69"/>
    <w:rsid w:val="00A679D8"/>
    <w:rsid w:val="00AB3255"/>
    <w:rsid w:val="00AB4B81"/>
    <w:rsid w:val="00AC376D"/>
    <w:rsid w:val="00B0297D"/>
    <w:rsid w:val="00B02C30"/>
    <w:rsid w:val="00B950D8"/>
    <w:rsid w:val="00BB5E9D"/>
    <w:rsid w:val="00BF1EC3"/>
    <w:rsid w:val="00BF30F9"/>
    <w:rsid w:val="00C401CB"/>
    <w:rsid w:val="00C40A50"/>
    <w:rsid w:val="00D26AD2"/>
    <w:rsid w:val="00D620C8"/>
    <w:rsid w:val="00E06AEE"/>
    <w:rsid w:val="00E128FA"/>
    <w:rsid w:val="00E40F56"/>
    <w:rsid w:val="00E551FE"/>
    <w:rsid w:val="00EA25DE"/>
    <w:rsid w:val="00FA4C1D"/>
    <w:rsid w:val="00FD19A3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2949"/>
  <w15:chartTrackingRefBased/>
  <w15:docId w15:val="{437E8282-AC6B-4167-AB64-9817073D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0E38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E38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70E38"/>
  </w:style>
  <w:style w:type="paragraph" w:styleId="a6">
    <w:name w:val="header"/>
    <w:basedOn w:val="a"/>
    <w:link w:val="a7"/>
    <w:uiPriority w:val="99"/>
    <w:unhideWhenUsed/>
    <w:rsid w:val="00970E3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70E38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70E3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70E38"/>
    <w:rPr>
      <w:rFonts w:eastAsiaTheme="minorEastAsia" w:cs="Times New Roman"/>
      <w:lang w:eastAsia="ru-RU"/>
    </w:rPr>
  </w:style>
  <w:style w:type="table" w:customStyle="1" w:styleId="12">
    <w:name w:val="Сетка таблицы1"/>
    <w:basedOn w:val="a1"/>
    <w:next w:val="a5"/>
    <w:rsid w:val="00970E3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E38"/>
    <w:pPr>
      <w:widowControl/>
      <w:autoSpaceDE/>
      <w:autoSpaceDN/>
      <w:adjustRightInd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70E3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70E38"/>
    <w:rPr>
      <w:color w:val="800080"/>
      <w:u w:val="single"/>
    </w:rPr>
  </w:style>
  <w:style w:type="paragraph" w:customStyle="1" w:styleId="msonormal0">
    <w:name w:val="msonormal"/>
    <w:basedOn w:val="a"/>
    <w:rsid w:val="00970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0E3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970E38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970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70E3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70E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70E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70E3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70E3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70E3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970E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70E3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70E3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70E38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70E3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70E3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970E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970E3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970E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70E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970E3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970E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970E3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70E3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970E3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970E3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970E3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970E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970E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970E3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97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970E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97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97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97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C40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2023-12-28T02:05:00Z</cp:lastPrinted>
  <dcterms:created xsi:type="dcterms:W3CDTF">2024-01-16T08:04:00Z</dcterms:created>
  <dcterms:modified xsi:type="dcterms:W3CDTF">2024-01-16T08:04:00Z</dcterms:modified>
</cp:coreProperties>
</file>