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70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974"/>
        <w:gridCol w:w="3976"/>
        <w:gridCol w:w="135"/>
        <w:gridCol w:w="3520"/>
        <w:gridCol w:w="2292"/>
        <w:gridCol w:w="3969"/>
      </w:tblGrid>
      <w:tr w:rsidR="00EE5191" w:rsidRPr="00122E29" w:rsidTr="005F2387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-1270</wp:posOffset>
                  </wp:positionV>
                  <wp:extent cx="1181100" cy="1143000"/>
                  <wp:effectExtent l="0" t="0" r="0" b="0"/>
                  <wp:wrapNone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gridSpan w:val="2"/>
          </w:tcPr>
          <w:p w:rsidR="00EE5191" w:rsidRPr="00122E29" w:rsidRDefault="00EE5191" w:rsidP="005F2387">
            <w:pPr>
              <w:keepNext/>
              <w:widowControl/>
              <w:autoSpaceDE/>
              <w:autoSpaceDN/>
              <w:adjustRightInd/>
              <w:ind w:left="-105" w:right="-256" w:hanging="14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5F2387">
            <w:pPr>
              <w:keepNext/>
              <w:widowControl/>
              <w:autoSpaceDE/>
              <w:autoSpaceDN/>
              <w:adjustRightInd/>
              <w:ind w:left="-105" w:right="-256" w:hanging="14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803B15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EE5191" w:rsidRPr="00122E29" w:rsidRDefault="005F2387" w:rsidP="005F2387">
            <w:pPr>
              <w:keepNext/>
              <w:widowControl/>
              <w:autoSpaceDE/>
              <w:autoSpaceDN/>
              <w:adjustRightInd/>
              <w:ind w:left="-105" w:right="-256" w:hanging="14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 </w:t>
            </w:r>
            <w:r w:rsidR="00EE5191"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5F2387" w:rsidP="005F2387">
            <w:pPr>
              <w:widowControl/>
              <w:autoSpaceDE/>
              <w:autoSpaceDN/>
              <w:adjustRightInd/>
              <w:ind w:left="-113" w:hanging="14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EE5191"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5F2387">
        <w:tblPrEx>
          <w:tblLook w:val="01E0" w:firstRow="1" w:lastRow="1" w:firstColumn="1" w:lastColumn="1" w:noHBand="0" w:noVBand="0"/>
        </w:tblPrEx>
        <w:trPr>
          <w:gridAfter w:val="4"/>
          <w:wAfter w:w="9916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50" w:type="dxa"/>
            <w:gridSpan w:val="2"/>
          </w:tcPr>
          <w:p w:rsidR="00EE5191" w:rsidRPr="00122E29" w:rsidRDefault="00EE5191" w:rsidP="005F238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5F2387">
        <w:tblPrEx>
          <w:tblLook w:val="01E0" w:firstRow="1" w:lastRow="1" w:firstColumn="1" w:lastColumn="1" w:noHBand="0" w:noVBand="0"/>
        </w:tblPrEx>
        <w:trPr>
          <w:gridAfter w:val="4"/>
          <w:wAfter w:w="9916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ED262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950" w:type="dxa"/>
            <w:gridSpan w:val="2"/>
          </w:tcPr>
          <w:p w:rsidR="00EE5191" w:rsidRPr="00122E29" w:rsidRDefault="00EE5191" w:rsidP="005F238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F2387">
        <w:tblPrEx>
          <w:tblLook w:val="01E0" w:firstRow="1" w:lastRow="1" w:firstColumn="1" w:lastColumn="1" w:noHBand="0" w:noVBand="0"/>
        </w:tblPrEx>
        <w:trPr>
          <w:gridAfter w:val="4"/>
          <w:wAfter w:w="9916" w:type="dxa"/>
          <w:trHeight w:val="657"/>
        </w:trPr>
        <w:tc>
          <w:tcPr>
            <w:tcW w:w="9788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D74048" w:rsidP="00027242">
            <w:pPr>
              <w:widowControl/>
              <w:autoSpaceDE/>
              <w:autoSpaceDN/>
              <w:adjustRightInd/>
              <w:ind w:right="-99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27242" w:rsidRPr="000272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0272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27242" w:rsidRPr="000272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0272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="00EE5191" w:rsidRPr="000272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27242" w:rsidRPr="000272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01-04-850/5</w:t>
            </w:r>
            <w:r w:rsidR="00EE5191" w:rsidRPr="000272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9830C5" w:rsidRDefault="009830C5" w:rsidP="009830C5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74048" w:rsidRDefault="00D74048" w:rsidP="00D74048">
      <w:pPr>
        <w:jc w:val="center"/>
        <w:rPr>
          <w:b/>
          <w:sz w:val="28"/>
          <w:szCs w:val="28"/>
        </w:rPr>
      </w:pPr>
      <w:r w:rsidRPr="002F0E2B">
        <w:rPr>
          <w:b/>
          <w:sz w:val="28"/>
          <w:szCs w:val="28"/>
        </w:rPr>
        <w:t xml:space="preserve">Об утверждении протокола </w:t>
      </w:r>
      <w:r w:rsidRPr="00AE3BF8">
        <w:rPr>
          <w:b/>
          <w:iCs/>
          <w:sz w:val="28"/>
          <w:szCs w:val="28"/>
        </w:rPr>
        <w:t xml:space="preserve">заседания комиссии </w:t>
      </w:r>
      <w:r>
        <w:rPr>
          <w:b/>
          <w:iCs/>
          <w:sz w:val="28"/>
          <w:szCs w:val="28"/>
        </w:rPr>
        <w:t xml:space="preserve">по </w:t>
      </w:r>
      <w:r w:rsidRPr="00F6317C">
        <w:rPr>
          <w:b/>
          <w:sz w:val="28"/>
          <w:szCs w:val="28"/>
        </w:rPr>
        <w:t>предоста</w:t>
      </w:r>
      <w:r>
        <w:rPr>
          <w:b/>
          <w:sz w:val="28"/>
          <w:szCs w:val="28"/>
        </w:rPr>
        <w:t>влению единовременной материальной выплаты</w:t>
      </w:r>
      <w:r w:rsidRPr="001A3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молодым специалистам, работающим </w:t>
      </w:r>
      <w:r w:rsidRPr="00F1660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1660A">
        <w:rPr>
          <w:b/>
          <w:sz w:val="28"/>
          <w:szCs w:val="28"/>
        </w:rPr>
        <w:t xml:space="preserve">приоритетных направлениях социальной сферы </w:t>
      </w:r>
      <w:r>
        <w:rPr>
          <w:b/>
          <w:sz w:val="28"/>
          <w:szCs w:val="28"/>
        </w:rPr>
        <w:t>МР</w:t>
      </w:r>
      <w:r w:rsidRPr="004C7FD9">
        <w:rPr>
          <w:b/>
          <w:sz w:val="28"/>
          <w:szCs w:val="28"/>
        </w:rPr>
        <w:t xml:space="preserve"> «Ленский район» фин</w:t>
      </w:r>
      <w:r>
        <w:rPr>
          <w:b/>
          <w:sz w:val="28"/>
          <w:szCs w:val="28"/>
        </w:rPr>
        <w:t>ансируемых из средств бюджета МР</w:t>
      </w:r>
      <w:r w:rsidRPr="004C7FD9">
        <w:rPr>
          <w:b/>
          <w:sz w:val="28"/>
          <w:szCs w:val="28"/>
        </w:rPr>
        <w:t xml:space="preserve"> «Ленский район»</w:t>
      </w:r>
    </w:p>
    <w:p w:rsidR="00EE5191" w:rsidRPr="00122E29" w:rsidRDefault="00EE5191" w:rsidP="009830C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74048" w:rsidRPr="002F0E2B" w:rsidRDefault="00D74048" w:rsidP="009830C5">
      <w:pPr>
        <w:spacing w:line="360" w:lineRule="auto"/>
        <w:ind w:firstLine="709"/>
        <w:jc w:val="both"/>
        <w:rPr>
          <w:sz w:val="28"/>
          <w:szCs w:val="28"/>
        </w:rPr>
      </w:pPr>
      <w:r w:rsidRPr="002F0E2B">
        <w:rPr>
          <w:sz w:val="28"/>
          <w:szCs w:val="28"/>
        </w:rPr>
        <w:t xml:space="preserve">В соответствии с </w:t>
      </w:r>
      <w:r w:rsidRPr="008A5D8B">
        <w:rPr>
          <w:sz w:val="28"/>
          <w:szCs w:val="28"/>
        </w:rPr>
        <w:t xml:space="preserve">порядком предоставления единовременной материальной выплаты молодым специалистам, работающим в приоритетных </w:t>
      </w:r>
      <w:r>
        <w:rPr>
          <w:sz w:val="28"/>
          <w:szCs w:val="28"/>
        </w:rPr>
        <w:t>направлениях социальной сферы МР</w:t>
      </w:r>
      <w:r w:rsidRPr="008A5D8B">
        <w:rPr>
          <w:sz w:val="28"/>
          <w:szCs w:val="28"/>
        </w:rPr>
        <w:t xml:space="preserve"> «Ленский район» фин</w:t>
      </w:r>
      <w:r>
        <w:rPr>
          <w:sz w:val="28"/>
          <w:szCs w:val="28"/>
        </w:rPr>
        <w:t>ансируемых из средств бюджета МР</w:t>
      </w:r>
      <w:r w:rsidRPr="008A5D8B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, </w:t>
      </w:r>
      <w:r w:rsidRPr="002F0E2B">
        <w:rPr>
          <w:sz w:val="28"/>
          <w:szCs w:val="28"/>
        </w:rPr>
        <w:t xml:space="preserve">утверждённым </w:t>
      </w:r>
      <w:r>
        <w:rPr>
          <w:sz w:val="28"/>
          <w:szCs w:val="28"/>
        </w:rPr>
        <w:t xml:space="preserve">постановлением главы от 15.04.2021 г.  </w:t>
      </w:r>
      <w:r w:rsidRPr="002F0E2B">
        <w:rPr>
          <w:sz w:val="28"/>
          <w:szCs w:val="28"/>
        </w:rPr>
        <w:t>№</w:t>
      </w:r>
      <w:r>
        <w:rPr>
          <w:sz w:val="28"/>
          <w:szCs w:val="28"/>
        </w:rPr>
        <w:t xml:space="preserve"> 01-03-244/1</w:t>
      </w:r>
      <w:r w:rsidRPr="002F0E2B">
        <w:rPr>
          <w:sz w:val="28"/>
          <w:szCs w:val="28"/>
        </w:rPr>
        <w:t>:</w:t>
      </w:r>
    </w:p>
    <w:p w:rsidR="00D74048" w:rsidRPr="002F0E2B" w:rsidRDefault="00D74048" w:rsidP="00D740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2F0E2B">
        <w:rPr>
          <w:sz w:val="28"/>
          <w:szCs w:val="28"/>
        </w:rPr>
        <w:t>Утвердить протокол</w:t>
      </w:r>
      <w:r>
        <w:rPr>
          <w:sz w:val="28"/>
          <w:szCs w:val="28"/>
        </w:rPr>
        <w:t xml:space="preserve"> </w:t>
      </w:r>
      <w:r w:rsidRPr="00440E08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Конкурсной </w:t>
      </w:r>
      <w:r w:rsidRPr="00440E08">
        <w:rPr>
          <w:sz w:val="28"/>
          <w:szCs w:val="28"/>
        </w:rPr>
        <w:t xml:space="preserve">комиссии по предоставлению </w:t>
      </w:r>
      <w:r w:rsidRPr="008A5D8B">
        <w:rPr>
          <w:sz w:val="28"/>
          <w:szCs w:val="28"/>
        </w:rPr>
        <w:t xml:space="preserve">единовременной материальной выплаты молодым специалистам, работающим в приоритетных </w:t>
      </w:r>
      <w:r>
        <w:rPr>
          <w:sz w:val="28"/>
          <w:szCs w:val="28"/>
        </w:rPr>
        <w:t>направлениях социальной сферы МР</w:t>
      </w:r>
      <w:r w:rsidRPr="008A5D8B">
        <w:rPr>
          <w:sz w:val="28"/>
          <w:szCs w:val="28"/>
        </w:rPr>
        <w:t xml:space="preserve"> «Ленский район» фин</w:t>
      </w:r>
      <w:r>
        <w:rPr>
          <w:sz w:val="28"/>
          <w:szCs w:val="28"/>
        </w:rPr>
        <w:t>ансируемых из средств бюджета МР</w:t>
      </w:r>
      <w:r w:rsidRPr="008A5D8B">
        <w:rPr>
          <w:sz w:val="28"/>
          <w:szCs w:val="28"/>
        </w:rPr>
        <w:t xml:space="preserve"> «Ленский район»</w:t>
      </w:r>
      <w:r w:rsidR="006D1E3D">
        <w:rPr>
          <w:sz w:val="28"/>
          <w:szCs w:val="28"/>
        </w:rPr>
        <w:t xml:space="preserve"> от 15.05</w:t>
      </w:r>
      <w:r>
        <w:rPr>
          <w:sz w:val="28"/>
          <w:szCs w:val="28"/>
        </w:rPr>
        <w:t>.2025 г.,</w:t>
      </w:r>
      <w:r w:rsidRPr="002F0E2B">
        <w:rPr>
          <w:sz w:val="28"/>
          <w:szCs w:val="28"/>
        </w:rPr>
        <w:t xml:space="preserve"> согласно приложению, к настоящему распоряжению.</w:t>
      </w:r>
    </w:p>
    <w:p w:rsidR="00D74048" w:rsidRDefault="00D74048" w:rsidP="00D74048">
      <w:pPr>
        <w:spacing w:line="360" w:lineRule="auto"/>
        <w:ind w:firstLine="709"/>
        <w:jc w:val="both"/>
        <w:rPr>
          <w:sz w:val="28"/>
          <w:szCs w:val="28"/>
        </w:rPr>
      </w:pPr>
      <w:r w:rsidRPr="002F0E2B">
        <w:rPr>
          <w:sz w:val="28"/>
          <w:szCs w:val="28"/>
        </w:rPr>
        <w:t>2.  МКУ «Комитет по молодежной</w:t>
      </w:r>
      <w:r>
        <w:rPr>
          <w:sz w:val="28"/>
          <w:szCs w:val="28"/>
        </w:rPr>
        <w:t xml:space="preserve"> и семейной политике» (Попова К.В.)</w:t>
      </w:r>
    </w:p>
    <w:p w:rsidR="00D74048" w:rsidRDefault="00D74048" w:rsidP="00D74048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Заключить соглашения с получателями выплат;</w:t>
      </w:r>
    </w:p>
    <w:p w:rsidR="00D74048" w:rsidRDefault="00D74048" w:rsidP="00D74048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Перечислить выплаты на расчетный счет получателей.</w:t>
      </w:r>
    </w:p>
    <w:p w:rsidR="00D74048" w:rsidRDefault="00D74048" w:rsidP="00D74048">
      <w:pPr>
        <w:spacing w:line="360" w:lineRule="auto"/>
        <w:ind w:firstLine="709"/>
        <w:jc w:val="both"/>
        <w:rPr>
          <w:sz w:val="28"/>
          <w:szCs w:val="28"/>
        </w:rPr>
      </w:pPr>
      <w:r w:rsidRPr="002F0E2B">
        <w:rPr>
          <w:sz w:val="28"/>
          <w:szCs w:val="28"/>
        </w:rPr>
        <w:t xml:space="preserve">3. </w:t>
      </w:r>
      <w:r w:rsidRPr="00B415A7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является</w:t>
      </w:r>
      <w:r w:rsidRPr="00B415A7">
        <w:rPr>
          <w:sz w:val="28"/>
          <w:szCs w:val="28"/>
        </w:rPr>
        <w:t xml:space="preserve"> бюджет муниципального </w:t>
      </w:r>
      <w:r>
        <w:rPr>
          <w:sz w:val="28"/>
          <w:szCs w:val="28"/>
        </w:rPr>
        <w:t>района</w:t>
      </w:r>
      <w:r w:rsidRPr="00B415A7">
        <w:rPr>
          <w:sz w:val="28"/>
          <w:szCs w:val="28"/>
        </w:rPr>
        <w:t xml:space="preserve"> «Ленский район» по </w:t>
      </w:r>
      <w:r>
        <w:rPr>
          <w:sz w:val="28"/>
          <w:szCs w:val="28"/>
        </w:rPr>
        <w:t>муниципальной</w:t>
      </w:r>
      <w:r w:rsidRPr="00B415A7">
        <w:rPr>
          <w:sz w:val="28"/>
          <w:szCs w:val="28"/>
        </w:rPr>
        <w:t xml:space="preserve"> программе «Реализация молодежной</w:t>
      </w:r>
      <w:r>
        <w:rPr>
          <w:sz w:val="28"/>
          <w:szCs w:val="28"/>
        </w:rPr>
        <w:t xml:space="preserve"> политики, </w:t>
      </w:r>
      <w:r w:rsidRPr="00B415A7">
        <w:rPr>
          <w:sz w:val="28"/>
          <w:szCs w:val="28"/>
        </w:rPr>
        <w:t>патриотического воспитания граждан</w:t>
      </w:r>
      <w:r>
        <w:rPr>
          <w:sz w:val="28"/>
          <w:szCs w:val="28"/>
        </w:rPr>
        <w:t xml:space="preserve"> и развития гражданского </w:t>
      </w:r>
      <w:r>
        <w:rPr>
          <w:sz w:val="28"/>
          <w:szCs w:val="28"/>
        </w:rPr>
        <w:lastRenderedPageBreak/>
        <w:t>общества</w:t>
      </w:r>
      <w:r w:rsidRPr="00B415A7">
        <w:rPr>
          <w:sz w:val="28"/>
          <w:szCs w:val="28"/>
        </w:rPr>
        <w:t xml:space="preserve"> </w:t>
      </w:r>
      <w:r>
        <w:rPr>
          <w:sz w:val="28"/>
          <w:szCs w:val="28"/>
        </w:rPr>
        <w:t>в Ленском районе»</w:t>
      </w:r>
      <w:r w:rsidRPr="00B415A7">
        <w:rPr>
          <w:sz w:val="28"/>
          <w:szCs w:val="28"/>
        </w:rPr>
        <w:t xml:space="preserve">, направление «Организация и проведение мероприятий </w:t>
      </w:r>
      <w:r>
        <w:rPr>
          <w:sz w:val="28"/>
          <w:szCs w:val="28"/>
        </w:rPr>
        <w:t>в области муниципальной и молодёжной политики</w:t>
      </w:r>
      <w:r w:rsidRPr="00B415A7">
        <w:rPr>
          <w:sz w:val="28"/>
          <w:szCs w:val="28"/>
        </w:rPr>
        <w:t>»</w:t>
      </w:r>
      <w:r w:rsidRPr="002F0E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4048" w:rsidRDefault="00D74048" w:rsidP="00D74048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D74048" w:rsidRDefault="00D74048" w:rsidP="00F122B8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0E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исполнения настоящего распоряжения возложить на заместителя главы по социальным вопросам </w:t>
      </w:r>
      <w:r w:rsidR="00F122B8">
        <w:rPr>
          <w:sz w:val="28"/>
          <w:szCs w:val="28"/>
        </w:rPr>
        <w:t>Барбашову А.С.</w:t>
      </w:r>
    </w:p>
    <w:p w:rsidR="00EE5191" w:rsidRPr="00122E29" w:rsidRDefault="00EE5191" w:rsidP="00D7404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D74048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        </w:t>
            </w:r>
            <w:r w:rsidR="00D74048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F65" w:rsidRDefault="00F35F65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995" w:type="dxa"/>
        <w:tblLayout w:type="fixed"/>
        <w:tblLook w:val="04A0" w:firstRow="1" w:lastRow="0" w:firstColumn="1" w:lastColumn="0" w:noHBand="0" w:noVBand="1"/>
      </w:tblPr>
      <w:tblGrid>
        <w:gridCol w:w="6224"/>
        <w:gridCol w:w="4771"/>
      </w:tblGrid>
      <w:tr w:rsidR="00F35F65" w:rsidRPr="009830C5" w:rsidTr="007C2A4E">
        <w:trPr>
          <w:trHeight w:val="1781"/>
        </w:trPr>
        <w:tc>
          <w:tcPr>
            <w:tcW w:w="6224" w:type="dxa"/>
          </w:tcPr>
          <w:p w:rsidR="00F35F65" w:rsidRPr="009830C5" w:rsidRDefault="00F35F65" w:rsidP="007C2A4E">
            <w:pPr>
              <w:rPr>
                <w:sz w:val="26"/>
                <w:szCs w:val="26"/>
              </w:rPr>
            </w:pPr>
          </w:p>
          <w:p w:rsidR="00F35F65" w:rsidRPr="009830C5" w:rsidRDefault="00F35F65" w:rsidP="007C2A4E">
            <w:pPr>
              <w:rPr>
                <w:sz w:val="26"/>
                <w:szCs w:val="26"/>
              </w:rPr>
            </w:pPr>
          </w:p>
          <w:p w:rsidR="00F35F65" w:rsidRPr="009830C5" w:rsidRDefault="00F35F65" w:rsidP="007C2A4E">
            <w:pPr>
              <w:rPr>
                <w:sz w:val="26"/>
                <w:szCs w:val="26"/>
              </w:rPr>
            </w:pPr>
          </w:p>
          <w:p w:rsidR="00F35F65" w:rsidRPr="009830C5" w:rsidRDefault="00F35F65" w:rsidP="007C2A4E">
            <w:pPr>
              <w:rPr>
                <w:sz w:val="26"/>
                <w:szCs w:val="26"/>
              </w:rPr>
            </w:pPr>
          </w:p>
          <w:p w:rsidR="00F35F65" w:rsidRPr="009830C5" w:rsidRDefault="00F35F65" w:rsidP="007C2A4E">
            <w:pPr>
              <w:rPr>
                <w:sz w:val="12"/>
                <w:szCs w:val="26"/>
              </w:rPr>
            </w:pPr>
          </w:p>
        </w:tc>
        <w:tc>
          <w:tcPr>
            <w:tcW w:w="4771" w:type="dxa"/>
            <w:hideMark/>
          </w:tcPr>
          <w:p w:rsidR="00F35F65" w:rsidRPr="009830C5" w:rsidRDefault="00F35F65" w:rsidP="007C2A4E">
            <w:pPr>
              <w:rPr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 xml:space="preserve">Приложение </w:t>
            </w:r>
          </w:p>
          <w:p w:rsidR="00F35F65" w:rsidRPr="009830C5" w:rsidRDefault="00F35F65" w:rsidP="007C2A4E">
            <w:pPr>
              <w:rPr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 xml:space="preserve">к распоряжению главы </w:t>
            </w:r>
          </w:p>
          <w:p w:rsidR="00F35F65" w:rsidRPr="009830C5" w:rsidRDefault="000D4FD7" w:rsidP="007C2A4E">
            <w:pPr>
              <w:rPr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>от «___» __________2025</w:t>
            </w:r>
            <w:r w:rsidR="00F35F65" w:rsidRPr="009830C5">
              <w:rPr>
                <w:sz w:val="26"/>
                <w:szCs w:val="26"/>
              </w:rPr>
              <w:t xml:space="preserve"> г.</w:t>
            </w:r>
          </w:p>
          <w:p w:rsidR="00F35F65" w:rsidRPr="009830C5" w:rsidRDefault="00F35F65" w:rsidP="007C2A4E">
            <w:pPr>
              <w:rPr>
                <w:b/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>№ _____________________</w:t>
            </w:r>
          </w:p>
        </w:tc>
      </w:tr>
    </w:tbl>
    <w:p w:rsidR="00F35F65" w:rsidRPr="009830C5" w:rsidRDefault="00F35F65" w:rsidP="005A4FB8">
      <w:pPr>
        <w:pStyle w:val="ConsPlusNormal"/>
        <w:rPr>
          <w:rFonts w:ascii="Times New Roman" w:hAnsi="Times New Roman" w:cs="Times New Roman"/>
          <w:sz w:val="6"/>
          <w:szCs w:val="26"/>
        </w:rPr>
      </w:pPr>
    </w:p>
    <w:p w:rsidR="00F35F65" w:rsidRPr="009830C5" w:rsidRDefault="00F35F65" w:rsidP="009830C5">
      <w:pPr>
        <w:jc w:val="center"/>
        <w:rPr>
          <w:b/>
          <w:iCs/>
          <w:sz w:val="26"/>
          <w:szCs w:val="26"/>
        </w:rPr>
      </w:pPr>
      <w:r w:rsidRPr="009830C5">
        <w:rPr>
          <w:b/>
          <w:iCs/>
          <w:sz w:val="26"/>
          <w:szCs w:val="26"/>
        </w:rPr>
        <w:t>Протокол</w:t>
      </w:r>
    </w:p>
    <w:p w:rsidR="00F35F65" w:rsidRPr="009830C5" w:rsidRDefault="00F35F65" w:rsidP="009830C5">
      <w:pPr>
        <w:jc w:val="center"/>
        <w:rPr>
          <w:sz w:val="26"/>
          <w:szCs w:val="26"/>
        </w:rPr>
      </w:pPr>
      <w:r w:rsidRPr="009830C5">
        <w:rPr>
          <w:b/>
          <w:iCs/>
          <w:sz w:val="26"/>
          <w:szCs w:val="26"/>
        </w:rPr>
        <w:t xml:space="preserve">заседания комиссии по </w:t>
      </w:r>
      <w:r w:rsidRPr="009830C5">
        <w:rPr>
          <w:b/>
          <w:sz w:val="26"/>
          <w:szCs w:val="26"/>
        </w:rPr>
        <w:t xml:space="preserve">предоставлению единовременной материальной выплаты молодым специалистам, работающим в приоритетных </w:t>
      </w:r>
      <w:r w:rsidRPr="009830C5">
        <w:rPr>
          <w:b/>
          <w:sz w:val="26"/>
          <w:szCs w:val="26"/>
        </w:rPr>
        <w:lastRenderedPageBreak/>
        <w:t xml:space="preserve">направлениях социальной сферы МР «Ленский район» финансируемых из средств бюджета </w:t>
      </w:r>
      <w:r w:rsidR="00F173E9">
        <w:rPr>
          <w:b/>
          <w:sz w:val="26"/>
          <w:szCs w:val="26"/>
        </w:rPr>
        <w:t xml:space="preserve"> </w:t>
      </w:r>
      <w:r w:rsidRPr="009830C5">
        <w:rPr>
          <w:b/>
          <w:sz w:val="26"/>
          <w:szCs w:val="26"/>
        </w:rPr>
        <w:t>МР «Ленский район»</w:t>
      </w:r>
    </w:p>
    <w:p w:rsidR="00F35F65" w:rsidRPr="009830C5" w:rsidRDefault="00F35F65" w:rsidP="00F35F65">
      <w:pPr>
        <w:jc w:val="both"/>
        <w:rPr>
          <w:bCs/>
          <w:iCs/>
          <w:sz w:val="26"/>
          <w:szCs w:val="26"/>
        </w:rPr>
      </w:pPr>
    </w:p>
    <w:p w:rsidR="00F35F65" w:rsidRPr="009830C5" w:rsidRDefault="00F35F65" w:rsidP="00F35F65">
      <w:pPr>
        <w:spacing w:line="276" w:lineRule="auto"/>
        <w:jc w:val="both"/>
        <w:rPr>
          <w:bCs/>
          <w:iCs/>
          <w:sz w:val="26"/>
          <w:szCs w:val="26"/>
        </w:rPr>
      </w:pPr>
      <w:r w:rsidRPr="009830C5">
        <w:rPr>
          <w:bCs/>
          <w:iCs/>
          <w:sz w:val="26"/>
          <w:szCs w:val="26"/>
        </w:rPr>
        <w:t xml:space="preserve">г. Ленск     </w:t>
      </w:r>
      <w:r w:rsidRPr="009830C5">
        <w:rPr>
          <w:bCs/>
          <w:iCs/>
          <w:sz w:val="26"/>
          <w:szCs w:val="26"/>
        </w:rPr>
        <w:tab/>
      </w:r>
      <w:r w:rsidRPr="009830C5">
        <w:rPr>
          <w:bCs/>
          <w:iCs/>
          <w:sz w:val="26"/>
          <w:szCs w:val="26"/>
        </w:rPr>
        <w:tab/>
        <w:t xml:space="preserve">          </w:t>
      </w:r>
      <w:r w:rsidRPr="009830C5">
        <w:rPr>
          <w:bCs/>
          <w:iCs/>
          <w:sz w:val="26"/>
          <w:szCs w:val="26"/>
        </w:rPr>
        <w:tab/>
        <w:t xml:space="preserve">     </w:t>
      </w:r>
      <w:r w:rsidRPr="009830C5">
        <w:rPr>
          <w:bCs/>
          <w:iCs/>
          <w:sz w:val="26"/>
          <w:szCs w:val="26"/>
        </w:rPr>
        <w:tab/>
        <w:t xml:space="preserve">                        </w:t>
      </w:r>
      <w:r w:rsidR="000D4FD7" w:rsidRPr="009830C5">
        <w:rPr>
          <w:bCs/>
          <w:iCs/>
          <w:sz w:val="26"/>
          <w:szCs w:val="26"/>
        </w:rPr>
        <w:t xml:space="preserve">                               </w:t>
      </w:r>
      <w:r w:rsidRPr="009830C5">
        <w:rPr>
          <w:bCs/>
          <w:iCs/>
          <w:sz w:val="26"/>
          <w:szCs w:val="26"/>
        </w:rPr>
        <w:t>«15» мая 2025 года</w:t>
      </w:r>
    </w:p>
    <w:p w:rsidR="00F35F65" w:rsidRPr="009830C5" w:rsidRDefault="00F35F65" w:rsidP="00F35F65">
      <w:pPr>
        <w:spacing w:line="276" w:lineRule="auto"/>
        <w:ind w:firstLine="709"/>
        <w:jc w:val="both"/>
        <w:rPr>
          <w:sz w:val="26"/>
          <w:szCs w:val="26"/>
        </w:rPr>
      </w:pPr>
    </w:p>
    <w:p w:rsidR="00F35F65" w:rsidRPr="009830C5" w:rsidRDefault="00F35F65" w:rsidP="00A72468">
      <w:pPr>
        <w:spacing w:line="360" w:lineRule="auto"/>
        <w:ind w:firstLine="709"/>
        <w:rPr>
          <w:b/>
          <w:sz w:val="26"/>
          <w:szCs w:val="26"/>
        </w:rPr>
      </w:pPr>
      <w:r w:rsidRPr="009830C5">
        <w:rPr>
          <w:b/>
          <w:sz w:val="26"/>
          <w:szCs w:val="26"/>
        </w:rPr>
        <w:t>Присутствовали:</w:t>
      </w:r>
    </w:p>
    <w:p w:rsidR="00F35F65" w:rsidRPr="009830C5" w:rsidRDefault="00F35F65" w:rsidP="009830C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830C5">
        <w:rPr>
          <w:sz w:val="26"/>
          <w:szCs w:val="26"/>
        </w:rPr>
        <w:t xml:space="preserve">Барбашова А.С. - заместитель главы по социальным вопросам </w:t>
      </w:r>
      <w:r w:rsidR="00186BB1">
        <w:rPr>
          <w:sz w:val="26"/>
          <w:szCs w:val="26"/>
        </w:rPr>
        <w:t xml:space="preserve">                     </w:t>
      </w:r>
      <w:r w:rsidRPr="009830C5">
        <w:rPr>
          <w:sz w:val="26"/>
          <w:szCs w:val="26"/>
        </w:rPr>
        <w:t>МР «Ленский район», председатель комиссии;</w:t>
      </w:r>
    </w:p>
    <w:p w:rsidR="00F35F65" w:rsidRPr="009830C5" w:rsidRDefault="00F35F65" w:rsidP="009830C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830C5">
        <w:rPr>
          <w:sz w:val="26"/>
          <w:szCs w:val="26"/>
        </w:rPr>
        <w:t xml:space="preserve">Попова К.В. – председатель МКУ «Комитет по молодежной и семейной политике» МР «Ленский район» РС (Я), заместитель председателя; </w:t>
      </w:r>
    </w:p>
    <w:p w:rsidR="00F35F65" w:rsidRPr="009830C5" w:rsidRDefault="00F35F65" w:rsidP="009830C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830C5">
        <w:rPr>
          <w:sz w:val="26"/>
          <w:szCs w:val="26"/>
        </w:rPr>
        <w:t xml:space="preserve">Андриевская Т.В. – главный специалист по молодежной политике </w:t>
      </w:r>
      <w:r w:rsidR="00186BB1">
        <w:rPr>
          <w:sz w:val="26"/>
          <w:szCs w:val="26"/>
        </w:rPr>
        <w:t xml:space="preserve">       </w:t>
      </w:r>
      <w:r w:rsidRPr="009830C5">
        <w:rPr>
          <w:sz w:val="26"/>
          <w:szCs w:val="26"/>
        </w:rPr>
        <w:t>МКУ «Комитет по молодежной и семейной политике МР «Ленский район» РС (Я)», секретарь комиссии;</w:t>
      </w:r>
    </w:p>
    <w:p w:rsidR="00F35F65" w:rsidRPr="009830C5" w:rsidRDefault="00F35F65" w:rsidP="009830C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830C5">
        <w:rPr>
          <w:sz w:val="26"/>
          <w:szCs w:val="26"/>
        </w:rPr>
        <w:t xml:space="preserve">Симонова О.Н. - начальник правового отдела администрации </w:t>
      </w:r>
      <w:r w:rsidR="00186BB1">
        <w:rPr>
          <w:sz w:val="26"/>
          <w:szCs w:val="26"/>
        </w:rPr>
        <w:t xml:space="preserve">                      </w:t>
      </w:r>
      <w:r w:rsidRPr="009830C5">
        <w:rPr>
          <w:sz w:val="26"/>
          <w:szCs w:val="26"/>
        </w:rPr>
        <w:t>МР «Ленский район», член комиссии;</w:t>
      </w:r>
    </w:p>
    <w:p w:rsidR="00F35F65" w:rsidRPr="009830C5" w:rsidRDefault="00F35F65" w:rsidP="009830C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830C5">
        <w:rPr>
          <w:sz w:val="26"/>
          <w:szCs w:val="26"/>
        </w:rPr>
        <w:lastRenderedPageBreak/>
        <w:t>Михеева Г.А. – и.о. директора МКУ «Комитет по физической культуре и спорту» МР</w:t>
      </w:r>
      <w:r w:rsidR="00186BB1">
        <w:rPr>
          <w:sz w:val="26"/>
          <w:szCs w:val="26"/>
        </w:rPr>
        <w:t xml:space="preserve"> «Ленский район», член комиссии;</w:t>
      </w:r>
    </w:p>
    <w:p w:rsidR="00F35F65" w:rsidRPr="009830C5" w:rsidRDefault="00F35F65" w:rsidP="009830C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830C5">
        <w:rPr>
          <w:sz w:val="26"/>
          <w:szCs w:val="26"/>
        </w:rPr>
        <w:t>Корнилова И.Н. – начальник МКУ «Районное управление образования» М</w:t>
      </w:r>
      <w:r w:rsidR="000D4FD7" w:rsidRPr="009830C5">
        <w:rPr>
          <w:sz w:val="26"/>
          <w:szCs w:val="26"/>
        </w:rPr>
        <w:t>Р</w:t>
      </w:r>
      <w:r w:rsidRPr="009830C5">
        <w:rPr>
          <w:sz w:val="26"/>
          <w:szCs w:val="26"/>
        </w:rPr>
        <w:t xml:space="preserve"> «Ленский район», член комиссии;</w:t>
      </w:r>
    </w:p>
    <w:p w:rsidR="00F35F65" w:rsidRPr="009830C5" w:rsidRDefault="00F35F65" w:rsidP="009830C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830C5">
        <w:rPr>
          <w:sz w:val="26"/>
          <w:szCs w:val="26"/>
        </w:rPr>
        <w:t xml:space="preserve">Старыгина Т.В. – начальник управления делами администрации </w:t>
      </w:r>
      <w:r w:rsidR="00186BB1">
        <w:rPr>
          <w:sz w:val="26"/>
          <w:szCs w:val="26"/>
        </w:rPr>
        <w:t xml:space="preserve">                </w:t>
      </w:r>
      <w:r w:rsidRPr="009830C5">
        <w:rPr>
          <w:sz w:val="26"/>
          <w:szCs w:val="26"/>
        </w:rPr>
        <w:t>М</w:t>
      </w:r>
      <w:r w:rsidR="000D4FD7" w:rsidRPr="009830C5">
        <w:rPr>
          <w:sz w:val="26"/>
          <w:szCs w:val="26"/>
        </w:rPr>
        <w:t>Р</w:t>
      </w:r>
      <w:r w:rsidRPr="009830C5">
        <w:rPr>
          <w:sz w:val="26"/>
          <w:szCs w:val="26"/>
        </w:rPr>
        <w:t xml:space="preserve"> «Ленский район», член комиссии;</w:t>
      </w:r>
    </w:p>
    <w:p w:rsidR="00F35F65" w:rsidRPr="009830C5" w:rsidRDefault="00F35F65" w:rsidP="009830C5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9830C5">
        <w:rPr>
          <w:b/>
          <w:sz w:val="26"/>
          <w:szCs w:val="26"/>
        </w:rPr>
        <w:t xml:space="preserve">Отсутствовали: </w:t>
      </w:r>
    </w:p>
    <w:p w:rsidR="00F35F65" w:rsidRPr="009830C5" w:rsidRDefault="00F35F65" w:rsidP="009830C5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proofErr w:type="spellStart"/>
      <w:r w:rsidRPr="009830C5">
        <w:rPr>
          <w:sz w:val="26"/>
          <w:szCs w:val="26"/>
        </w:rPr>
        <w:t>Дуплинская</w:t>
      </w:r>
      <w:proofErr w:type="spellEnd"/>
      <w:r w:rsidRPr="009830C5">
        <w:rPr>
          <w:sz w:val="26"/>
          <w:szCs w:val="26"/>
        </w:rPr>
        <w:t xml:space="preserve"> Е.С. – </w:t>
      </w:r>
      <w:proofErr w:type="spellStart"/>
      <w:r w:rsidRPr="009830C5">
        <w:rPr>
          <w:sz w:val="26"/>
          <w:szCs w:val="26"/>
        </w:rPr>
        <w:t>и.о</w:t>
      </w:r>
      <w:proofErr w:type="spellEnd"/>
      <w:r w:rsidRPr="009830C5">
        <w:rPr>
          <w:sz w:val="26"/>
          <w:szCs w:val="26"/>
        </w:rPr>
        <w:t>. директора МКУ ДО «Сэргэ» Ленский район, член комиссии.</w:t>
      </w:r>
    </w:p>
    <w:p w:rsidR="00831EBC" w:rsidRPr="00A72468" w:rsidRDefault="00831EBC" w:rsidP="009830C5">
      <w:pPr>
        <w:widowControl/>
        <w:autoSpaceDE/>
        <w:autoSpaceDN/>
        <w:adjustRightInd/>
        <w:spacing w:line="360" w:lineRule="auto"/>
        <w:ind w:firstLine="709"/>
        <w:jc w:val="both"/>
        <w:rPr>
          <w:sz w:val="22"/>
          <w:szCs w:val="26"/>
        </w:rPr>
      </w:pPr>
    </w:p>
    <w:p w:rsidR="00F35F65" w:rsidRPr="009830C5" w:rsidRDefault="00F35F65" w:rsidP="009830C5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9830C5">
        <w:rPr>
          <w:b/>
          <w:sz w:val="26"/>
          <w:szCs w:val="26"/>
        </w:rPr>
        <w:t>Повестка:</w:t>
      </w:r>
    </w:p>
    <w:p w:rsidR="009830C5" w:rsidRDefault="00F35F65" w:rsidP="009830C5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rFonts w:eastAsia="Calibri"/>
          <w:b/>
          <w:sz w:val="26"/>
          <w:szCs w:val="26"/>
          <w:lang w:eastAsia="en-US"/>
        </w:rPr>
      </w:pPr>
      <w:r w:rsidRPr="009830C5">
        <w:rPr>
          <w:rFonts w:eastAsia="Calibri"/>
          <w:sz w:val="26"/>
          <w:szCs w:val="26"/>
          <w:lang w:eastAsia="en-US"/>
        </w:rPr>
        <w:t>Рассмотрение заявлений, представленных на комиссию;</w:t>
      </w:r>
    </w:p>
    <w:p w:rsidR="00F35F65" w:rsidRPr="009830C5" w:rsidRDefault="00F35F65" w:rsidP="009830C5">
      <w:pPr>
        <w:pStyle w:val="a9"/>
        <w:numPr>
          <w:ilvl w:val="0"/>
          <w:numId w:val="6"/>
        </w:numPr>
        <w:spacing w:line="360" w:lineRule="auto"/>
        <w:contextualSpacing w:val="0"/>
        <w:jc w:val="both"/>
        <w:rPr>
          <w:rFonts w:eastAsia="Calibri"/>
          <w:b/>
          <w:sz w:val="26"/>
          <w:szCs w:val="26"/>
          <w:lang w:eastAsia="en-US"/>
        </w:rPr>
      </w:pPr>
      <w:r w:rsidRPr="009830C5">
        <w:rPr>
          <w:rFonts w:eastAsia="Calibri"/>
          <w:sz w:val="26"/>
          <w:szCs w:val="26"/>
          <w:lang w:eastAsia="en-US"/>
        </w:rPr>
        <w:t xml:space="preserve">Утверждение кандидатур на получение материальной выплаты в </w:t>
      </w:r>
      <w:r w:rsidR="009830C5" w:rsidRPr="009830C5">
        <w:rPr>
          <w:rFonts w:eastAsia="Calibri"/>
          <w:sz w:val="26"/>
          <w:szCs w:val="26"/>
          <w:lang w:eastAsia="en-US"/>
        </w:rPr>
        <w:t xml:space="preserve">размере </w:t>
      </w:r>
      <w:r w:rsidRPr="009830C5">
        <w:rPr>
          <w:rFonts w:eastAsia="Calibri"/>
          <w:sz w:val="26"/>
          <w:szCs w:val="26"/>
          <w:lang w:eastAsia="en-US"/>
        </w:rPr>
        <w:t>300 000 рублей.</w:t>
      </w:r>
    </w:p>
    <w:p w:rsidR="00F35F65" w:rsidRPr="009830C5" w:rsidRDefault="00F35F65" w:rsidP="009830C5">
      <w:pPr>
        <w:spacing w:line="360" w:lineRule="auto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9830C5">
        <w:rPr>
          <w:rFonts w:eastAsia="Calibri"/>
          <w:b/>
          <w:sz w:val="26"/>
          <w:szCs w:val="26"/>
          <w:lang w:eastAsia="en-US"/>
        </w:rPr>
        <w:t xml:space="preserve">Слушали: </w:t>
      </w:r>
      <w:r w:rsidRPr="009830C5">
        <w:rPr>
          <w:rFonts w:eastAsia="Calibri"/>
          <w:sz w:val="26"/>
          <w:szCs w:val="26"/>
          <w:lang w:eastAsia="en-US"/>
        </w:rPr>
        <w:t>информировала секретарь комиссии Андриевская Т.В.</w:t>
      </w:r>
    </w:p>
    <w:p w:rsidR="00F35F65" w:rsidRPr="009830C5" w:rsidRDefault="00F35F65" w:rsidP="009830C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830C5">
        <w:rPr>
          <w:sz w:val="26"/>
          <w:szCs w:val="26"/>
        </w:rPr>
        <w:lastRenderedPageBreak/>
        <w:t>На расс</w:t>
      </w:r>
      <w:r w:rsidR="000D4FD7" w:rsidRPr="009830C5">
        <w:rPr>
          <w:sz w:val="26"/>
          <w:szCs w:val="26"/>
        </w:rPr>
        <w:t>мотрение комиссии представлено 4</w:t>
      </w:r>
      <w:r w:rsidRPr="009830C5">
        <w:rPr>
          <w:sz w:val="26"/>
          <w:szCs w:val="26"/>
        </w:rPr>
        <w:t xml:space="preserve"> заявления:</w:t>
      </w:r>
    </w:p>
    <w:tbl>
      <w:tblPr>
        <w:tblpPr w:leftFromText="180" w:rightFromText="180" w:vertAnchor="text" w:horzAnchor="margin" w:tblpY="90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967"/>
        <w:gridCol w:w="1276"/>
        <w:gridCol w:w="1843"/>
        <w:gridCol w:w="1984"/>
        <w:gridCol w:w="2077"/>
      </w:tblGrid>
      <w:tr w:rsidR="00F35F65" w:rsidRPr="009830C5" w:rsidTr="009830C5">
        <w:trPr>
          <w:trHeight w:val="415"/>
        </w:trPr>
        <w:tc>
          <w:tcPr>
            <w:tcW w:w="438" w:type="dxa"/>
            <w:shd w:val="clear" w:color="auto" w:fill="auto"/>
          </w:tcPr>
          <w:p w:rsidR="00F35F65" w:rsidRPr="009830C5" w:rsidRDefault="00F35F65" w:rsidP="007C2A4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</w:tcPr>
          <w:p w:rsidR="00F35F65" w:rsidRPr="009830C5" w:rsidRDefault="009830C5" w:rsidP="007C2A4E">
            <w:pPr>
              <w:jc w:val="center"/>
              <w:rPr>
                <w:b/>
                <w:sz w:val="26"/>
                <w:szCs w:val="26"/>
              </w:rPr>
            </w:pPr>
            <w:r w:rsidRPr="009830C5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276" w:type="dxa"/>
            <w:shd w:val="clear" w:color="auto" w:fill="auto"/>
          </w:tcPr>
          <w:p w:rsidR="00F35F65" w:rsidRPr="009830C5" w:rsidRDefault="009830C5" w:rsidP="007C2A4E">
            <w:pPr>
              <w:jc w:val="center"/>
              <w:rPr>
                <w:b/>
                <w:sz w:val="26"/>
                <w:szCs w:val="26"/>
              </w:rPr>
            </w:pPr>
            <w:r w:rsidRPr="009830C5">
              <w:rPr>
                <w:b/>
                <w:sz w:val="26"/>
                <w:szCs w:val="26"/>
              </w:rPr>
              <w:t>Полных лет</w:t>
            </w:r>
          </w:p>
        </w:tc>
        <w:tc>
          <w:tcPr>
            <w:tcW w:w="1843" w:type="dxa"/>
            <w:shd w:val="clear" w:color="auto" w:fill="auto"/>
          </w:tcPr>
          <w:p w:rsidR="00F35F65" w:rsidRPr="009830C5" w:rsidRDefault="009830C5" w:rsidP="007C2A4E">
            <w:pPr>
              <w:jc w:val="center"/>
              <w:rPr>
                <w:b/>
                <w:sz w:val="26"/>
                <w:szCs w:val="26"/>
              </w:rPr>
            </w:pPr>
            <w:r w:rsidRPr="009830C5">
              <w:rPr>
                <w:b/>
                <w:sz w:val="26"/>
                <w:szCs w:val="26"/>
              </w:rPr>
              <w:t>Дата вступления в должность</w:t>
            </w:r>
          </w:p>
        </w:tc>
        <w:tc>
          <w:tcPr>
            <w:tcW w:w="1984" w:type="dxa"/>
            <w:shd w:val="clear" w:color="auto" w:fill="auto"/>
          </w:tcPr>
          <w:p w:rsidR="00F35F65" w:rsidRPr="009830C5" w:rsidRDefault="009830C5" w:rsidP="007C2A4E">
            <w:pPr>
              <w:jc w:val="center"/>
              <w:rPr>
                <w:b/>
                <w:sz w:val="26"/>
                <w:szCs w:val="26"/>
              </w:rPr>
            </w:pPr>
            <w:r w:rsidRPr="009830C5">
              <w:rPr>
                <w:b/>
                <w:sz w:val="26"/>
                <w:szCs w:val="26"/>
              </w:rPr>
              <w:t>Место работы</w:t>
            </w:r>
          </w:p>
        </w:tc>
        <w:tc>
          <w:tcPr>
            <w:tcW w:w="2077" w:type="dxa"/>
            <w:shd w:val="clear" w:color="auto" w:fill="auto"/>
          </w:tcPr>
          <w:p w:rsidR="00F35F65" w:rsidRPr="009830C5" w:rsidRDefault="009830C5" w:rsidP="007C2A4E">
            <w:pPr>
              <w:jc w:val="center"/>
              <w:rPr>
                <w:b/>
                <w:sz w:val="26"/>
                <w:szCs w:val="26"/>
              </w:rPr>
            </w:pPr>
            <w:r w:rsidRPr="009830C5">
              <w:rPr>
                <w:b/>
                <w:sz w:val="26"/>
                <w:szCs w:val="26"/>
              </w:rPr>
              <w:t>Должность</w:t>
            </w:r>
          </w:p>
        </w:tc>
      </w:tr>
      <w:tr w:rsidR="00F35F65" w:rsidRPr="009830C5" w:rsidTr="009830C5">
        <w:trPr>
          <w:trHeight w:val="422"/>
        </w:trPr>
        <w:tc>
          <w:tcPr>
            <w:tcW w:w="438" w:type="dxa"/>
            <w:shd w:val="clear" w:color="auto" w:fill="auto"/>
          </w:tcPr>
          <w:p w:rsidR="00F35F65" w:rsidRPr="009830C5" w:rsidRDefault="00F35F65" w:rsidP="007C2A4E">
            <w:pPr>
              <w:rPr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F35F65" w:rsidRPr="009830C5" w:rsidRDefault="00F35F65" w:rsidP="007C2A4E">
            <w:pPr>
              <w:rPr>
                <w:sz w:val="26"/>
                <w:szCs w:val="26"/>
              </w:rPr>
            </w:pPr>
            <w:proofErr w:type="spellStart"/>
            <w:r w:rsidRPr="009830C5">
              <w:rPr>
                <w:sz w:val="26"/>
                <w:szCs w:val="26"/>
              </w:rPr>
              <w:t>Сивова</w:t>
            </w:r>
            <w:proofErr w:type="spellEnd"/>
            <w:r w:rsidRPr="009830C5">
              <w:rPr>
                <w:sz w:val="26"/>
                <w:szCs w:val="26"/>
              </w:rPr>
              <w:t xml:space="preserve"> Мария Леонидовна</w:t>
            </w:r>
          </w:p>
        </w:tc>
        <w:tc>
          <w:tcPr>
            <w:tcW w:w="1276" w:type="dxa"/>
            <w:shd w:val="clear" w:color="auto" w:fill="auto"/>
          </w:tcPr>
          <w:p w:rsidR="00F35F65" w:rsidRPr="009830C5" w:rsidRDefault="00F35F65" w:rsidP="007C2A4E">
            <w:pPr>
              <w:rPr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F35F65" w:rsidRPr="009830C5" w:rsidRDefault="00F35F65" w:rsidP="007C2A4E">
            <w:pPr>
              <w:rPr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>13.01.2025</w:t>
            </w:r>
          </w:p>
        </w:tc>
        <w:tc>
          <w:tcPr>
            <w:tcW w:w="1984" w:type="dxa"/>
            <w:shd w:val="clear" w:color="auto" w:fill="auto"/>
          </w:tcPr>
          <w:p w:rsidR="00F35F65" w:rsidRPr="009830C5" w:rsidRDefault="00F35F65" w:rsidP="009830C5">
            <w:pPr>
              <w:rPr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>МБОУ «СОШ №4»</w:t>
            </w:r>
          </w:p>
        </w:tc>
        <w:tc>
          <w:tcPr>
            <w:tcW w:w="2077" w:type="dxa"/>
            <w:shd w:val="clear" w:color="auto" w:fill="auto"/>
          </w:tcPr>
          <w:p w:rsidR="00F35F65" w:rsidRPr="009830C5" w:rsidRDefault="00F35F65" w:rsidP="007C2A4E">
            <w:pPr>
              <w:rPr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 xml:space="preserve">Учитель русского языка и литературы  </w:t>
            </w:r>
          </w:p>
        </w:tc>
      </w:tr>
      <w:tr w:rsidR="00F35F65" w:rsidRPr="009830C5" w:rsidTr="009830C5">
        <w:trPr>
          <w:trHeight w:val="515"/>
        </w:trPr>
        <w:tc>
          <w:tcPr>
            <w:tcW w:w="438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830C5">
              <w:rPr>
                <w:color w:val="000000"/>
                <w:sz w:val="26"/>
                <w:szCs w:val="26"/>
              </w:rPr>
              <w:t>Пласкеева</w:t>
            </w:r>
            <w:proofErr w:type="spellEnd"/>
            <w:r w:rsidRPr="009830C5">
              <w:rPr>
                <w:color w:val="000000"/>
                <w:sz w:val="26"/>
                <w:szCs w:val="26"/>
              </w:rPr>
              <w:t xml:space="preserve"> Дарья Павловна</w:t>
            </w:r>
          </w:p>
        </w:tc>
        <w:tc>
          <w:tcPr>
            <w:tcW w:w="1276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23.03.2021</w:t>
            </w:r>
          </w:p>
        </w:tc>
        <w:tc>
          <w:tcPr>
            <w:tcW w:w="1984" w:type="dxa"/>
            <w:shd w:val="clear" w:color="auto" w:fill="auto"/>
          </w:tcPr>
          <w:p w:rsidR="00F35F65" w:rsidRPr="009830C5" w:rsidRDefault="00F35F65" w:rsidP="009830C5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МКУ ДО ППС «Сэргэ»</w:t>
            </w:r>
          </w:p>
        </w:tc>
        <w:tc>
          <w:tcPr>
            <w:tcW w:w="2077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F35F65" w:rsidRPr="009830C5" w:rsidTr="009830C5">
        <w:trPr>
          <w:trHeight w:val="515"/>
        </w:trPr>
        <w:tc>
          <w:tcPr>
            <w:tcW w:w="438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830C5">
              <w:rPr>
                <w:color w:val="000000"/>
                <w:sz w:val="26"/>
                <w:szCs w:val="26"/>
              </w:rPr>
              <w:t>Беш</w:t>
            </w:r>
            <w:proofErr w:type="spellEnd"/>
            <w:r w:rsidRPr="009830C5">
              <w:rPr>
                <w:color w:val="000000"/>
                <w:sz w:val="26"/>
                <w:szCs w:val="26"/>
              </w:rPr>
              <w:t xml:space="preserve"> Евгения Александровна</w:t>
            </w:r>
          </w:p>
        </w:tc>
        <w:tc>
          <w:tcPr>
            <w:tcW w:w="1276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10.03.2025</w:t>
            </w:r>
          </w:p>
        </w:tc>
        <w:tc>
          <w:tcPr>
            <w:tcW w:w="1984" w:type="dxa"/>
            <w:shd w:val="clear" w:color="auto" w:fill="auto"/>
          </w:tcPr>
          <w:p w:rsidR="00F35F65" w:rsidRPr="009830C5" w:rsidRDefault="00F35F65" w:rsidP="009830C5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sz w:val="26"/>
                <w:szCs w:val="26"/>
              </w:rPr>
              <w:t>МБОУ «СОШ №4»</w:t>
            </w:r>
          </w:p>
        </w:tc>
        <w:tc>
          <w:tcPr>
            <w:tcW w:w="2077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 xml:space="preserve">Учитель-логопед, </w:t>
            </w:r>
            <w:proofErr w:type="spellStart"/>
            <w:r w:rsidRPr="009830C5">
              <w:rPr>
                <w:color w:val="000000"/>
                <w:sz w:val="26"/>
                <w:szCs w:val="26"/>
              </w:rPr>
              <w:t>тьютор</w:t>
            </w:r>
            <w:proofErr w:type="spellEnd"/>
          </w:p>
        </w:tc>
      </w:tr>
      <w:tr w:rsidR="00F35F65" w:rsidRPr="009830C5" w:rsidTr="009830C5">
        <w:trPr>
          <w:trHeight w:val="515"/>
        </w:trPr>
        <w:tc>
          <w:tcPr>
            <w:tcW w:w="438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Мироненко Екатерина Максимовна</w:t>
            </w:r>
          </w:p>
        </w:tc>
        <w:tc>
          <w:tcPr>
            <w:tcW w:w="1276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02.09.2024</w:t>
            </w:r>
          </w:p>
        </w:tc>
        <w:tc>
          <w:tcPr>
            <w:tcW w:w="1984" w:type="dxa"/>
            <w:shd w:val="clear" w:color="auto" w:fill="auto"/>
          </w:tcPr>
          <w:p w:rsidR="00F35F65" w:rsidRPr="009830C5" w:rsidRDefault="00F35F65" w:rsidP="009830C5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МБОУ СОШ п. Витим</w:t>
            </w:r>
          </w:p>
        </w:tc>
        <w:tc>
          <w:tcPr>
            <w:tcW w:w="2077" w:type="dxa"/>
            <w:shd w:val="clear" w:color="auto" w:fill="auto"/>
          </w:tcPr>
          <w:p w:rsidR="00F35F65" w:rsidRPr="009830C5" w:rsidRDefault="00F35F65" w:rsidP="007C2A4E">
            <w:pPr>
              <w:rPr>
                <w:color w:val="000000"/>
                <w:sz w:val="26"/>
                <w:szCs w:val="26"/>
              </w:rPr>
            </w:pPr>
            <w:r w:rsidRPr="009830C5">
              <w:rPr>
                <w:color w:val="000000"/>
                <w:sz w:val="26"/>
                <w:szCs w:val="26"/>
              </w:rPr>
              <w:t>Учитель информатики</w:t>
            </w:r>
          </w:p>
        </w:tc>
      </w:tr>
    </w:tbl>
    <w:p w:rsidR="00F35F65" w:rsidRPr="009830C5" w:rsidRDefault="00F35F65" w:rsidP="00F35F65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F35F65" w:rsidRPr="009830C5" w:rsidRDefault="00F35F65" w:rsidP="00F35F65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830C5">
        <w:rPr>
          <w:b/>
          <w:sz w:val="26"/>
          <w:szCs w:val="26"/>
        </w:rPr>
        <w:t>Обменявшись мнениями, комиссия решила:</w:t>
      </w:r>
    </w:p>
    <w:p w:rsidR="00F35F65" w:rsidRPr="009830C5" w:rsidRDefault="00F35F65" w:rsidP="009830C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 w:rsidRPr="009830C5">
        <w:rPr>
          <w:rFonts w:eastAsia="Calibri"/>
          <w:sz w:val="26"/>
          <w:szCs w:val="26"/>
          <w:lang w:eastAsia="en-US"/>
        </w:rPr>
        <w:t xml:space="preserve">Утвердить кандидатуры </w:t>
      </w:r>
      <w:proofErr w:type="spellStart"/>
      <w:r w:rsidRPr="009830C5">
        <w:rPr>
          <w:rFonts w:eastAsia="Calibri"/>
          <w:sz w:val="26"/>
          <w:szCs w:val="26"/>
          <w:lang w:eastAsia="en-US"/>
        </w:rPr>
        <w:t>Сивовой</w:t>
      </w:r>
      <w:proofErr w:type="spellEnd"/>
      <w:r w:rsidRPr="009830C5">
        <w:rPr>
          <w:rFonts w:eastAsia="Calibri"/>
          <w:sz w:val="26"/>
          <w:szCs w:val="26"/>
          <w:lang w:eastAsia="en-US"/>
        </w:rPr>
        <w:t xml:space="preserve"> М.Л., </w:t>
      </w:r>
      <w:proofErr w:type="spellStart"/>
      <w:r w:rsidR="000D4FD7" w:rsidRPr="009830C5">
        <w:rPr>
          <w:rFonts w:eastAsia="Calibri"/>
          <w:sz w:val="26"/>
          <w:szCs w:val="26"/>
          <w:lang w:eastAsia="en-US"/>
        </w:rPr>
        <w:t>Пласкеевой</w:t>
      </w:r>
      <w:proofErr w:type="spellEnd"/>
      <w:r w:rsidR="000D4FD7" w:rsidRPr="009830C5">
        <w:rPr>
          <w:rFonts w:eastAsia="Calibri"/>
          <w:sz w:val="26"/>
          <w:szCs w:val="26"/>
          <w:lang w:eastAsia="en-US"/>
        </w:rPr>
        <w:t xml:space="preserve"> Д.П., </w:t>
      </w:r>
      <w:proofErr w:type="spellStart"/>
      <w:r w:rsidR="000D4FD7" w:rsidRPr="009830C5">
        <w:rPr>
          <w:rFonts w:eastAsia="Calibri"/>
          <w:sz w:val="26"/>
          <w:szCs w:val="26"/>
          <w:lang w:eastAsia="en-US"/>
        </w:rPr>
        <w:t>Беш</w:t>
      </w:r>
      <w:proofErr w:type="spellEnd"/>
      <w:r w:rsidR="000D4FD7" w:rsidRPr="009830C5">
        <w:rPr>
          <w:rFonts w:eastAsia="Calibri"/>
          <w:sz w:val="26"/>
          <w:szCs w:val="26"/>
          <w:lang w:eastAsia="en-US"/>
        </w:rPr>
        <w:t xml:space="preserve"> Е.А., Мироненко Е.М.</w:t>
      </w:r>
      <w:r w:rsidRPr="009830C5">
        <w:rPr>
          <w:rFonts w:eastAsia="Calibri"/>
          <w:sz w:val="26"/>
          <w:szCs w:val="26"/>
          <w:lang w:eastAsia="en-US"/>
        </w:rPr>
        <w:t xml:space="preserve"> на получение материальной выплаты.  </w:t>
      </w:r>
    </w:p>
    <w:p w:rsidR="00F35F65" w:rsidRPr="009830C5" w:rsidRDefault="00F35F65" w:rsidP="009830C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jc w:val="both"/>
        <w:rPr>
          <w:rFonts w:eastAsia="Calibri"/>
          <w:sz w:val="26"/>
          <w:szCs w:val="26"/>
          <w:lang w:eastAsia="en-US"/>
        </w:rPr>
      </w:pPr>
      <w:r w:rsidRPr="009830C5">
        <w:rPr>
          <w:rFonts w:eastAsia="Calibri"/>
          <w:sz w:val="26"/>
          <w:szCs w:val="26"/>
          <w:lang w:eastAsia="en-US"/>
        </w:rPr>
        <w:t xml:space="preserve">Секретарю комиссии (Андриевской Т.В.) внести изменения в состав комиссии, исключить из состава комиссии </w:t>
      </w:r>
      <w:proofErr w:type="spellStart"/>
      <w:r w:rsidRPr="009830C5">
        <w:rPr>
          <w:sz w:val="26"/>
          <w:szCs w:val="26"/>
        </w:rPr>
        <w:t>Дуплинскую</w:t>
      </w:r>
      <w:proofErr w:type="spellEnd"/>
      <w:r w:rsidRPr="009830C5">
        <w:rPr>
          <w:sz w:val="26"/>
          <w:szCs w:val="26"/>
        </w:rPr>
        <w:t xml:space="preserve"> Е.С. – </w:t>
      </w:r>
      <w:proofErr w:type="spellStart"/>
      <w:r w:rsidRPr="009830C5">
        <w:rPr>
          <w:sz w:val="26"/>
          <w:szCs w:val="26"/>
        </w:rPr>
        <w:t>и.о</w:t>
      </w:r>
      <w:proofErr w:type="spellEnd"/>
      <w:r w:rsidRPr="009830C5">
        <w:rPr>
          <w:sz w:val="26"/>
          <w:szCs w:val="26"/>
        </w:rPr>
        <w:t>. директора МКУ ДО «Сэргэ» Ленский район, и внести в состав комиссии депутата Государственного Собрания Республики Саха (Якутия) (ИЛ ТУМЭН) Сидоркину Н.К.</w:t>
      </w:r>
    </w:p>
    <w:p w:rsidR="009830C5" w:rsidRDefault="009830C5" w:rsidP="009830C5">
      <w:pPr>
        <w:spacing w:line="360" w:lineRule="auto"/>
        <w:rPr>
          <w:rFonts w:eastAsia="Calibri"/>
          <w:sz w:val="26"/>
          <w:szCs w:val="26"/>
          <w:lang w:eastAsia="en-US"/>
        </w:rPr>
      </w:pPr>
    </w:p>
    <w:p w:rsidR="00F35F65" w:rsidRDefault="00F35F65" w:rsidP="009830C5">
      <w:pPr>
        <w:spacing w:line="360" w:lineRule="auto"/>
        <w:rPr>
          <w:rFonts w:eastAsia="Calibri"/>
          <w:sz w:val="26"/>
          <w:szCs w:val="26"/>
          <w:lang w:eastAsia="en-US"/>
        </w:rPr>
      </w:pPr>
      <w:r w:rsidRPr="009830C5">
        <w:rPr>
          <w:rFonts w:eastAsia="Calibri"/>
          <w:sz w:val="26"/>
          <w:szCs w:val="26"/>
          <w:lang w:eastAsia="en-US"/>
        </w:rPr>
        <w:t>Проголосовали «за» - единогласно.</w:t>
      </w:r>
    </w:p>
    <w:p w:rsidR="009830C5" w:rsidRPr="009830C5" w:rsidRDefault="009830C5" w:rsidP="009830C5">
      <w:pPr>
        <w:spacing w:line="360" w:lineRule="auto"/>
        <w:rPr>
          <w:rFonts w:eastAsia="Calibri"/>
          <w:sz w:val="26"/>
          <w:szCs w:val="26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569"/>
        <w:gridCol w:w="5070"/>
      </w:tblGrid>
      <w:tr w:rsidR="00F35F65" w:rsidRPr="009830C5" w:rsidTr="00831EBC">
        <w:trPr>
          <w:trHeight w:val="296"/>
        </w:trPr>
        <w:tc>
          <w:tcPr>
            <w:tcW w:w="4569" w:type="dxa"/>
            <w:hideMark/>
          </w:tcPr>
          <w:p w:rsidR="00F35F65" w:rsidRPr="009830C5" w:rsidRDefault="00F35F65" w:rsidP="009830C5">
            <w:pPr>
              <w:ind w:left="-105"/>
              <w:rPr>
                <w:b/>
                <w:sz w:val="26"/>
                <w:szCs w:val="26"/>
              </w:rPr>
            </w:pPr>
            <w:r w:rsidRPr="009830C5">
              <w:rPr>
                <w:b/>
                <w:sz w:val="26"/>
                <w:szCs w:val="26"/>
              </w:rPr>
              <w:t xml:space="preserve">Председатель МКУ «КМСП» </w:t>
            </w:r>
          </w:p>
          <w:p w:rsidR="00F35F65" w:rsidRPr="009830C5" w:rsidRDefault="00F35F65" w:rsidP="007C2A4E">
            <w:pPr>
              <w:rPr>
                <w:sz w:val="26"/>
                <w:szCs w:val="26"/>
              </w:rPr>
            </w:pPr>
          </w:p>
          <w:p w:rsidR="00F35F65" w:rsidRPr="009830C5" w:rsidRDefault="00F35F65" w:rsidP="007C2A4E">
            <w:pPr>
              <w:rPr>
                <w:sz w:val="26"/>
                <w:szCs w:val="26"/>
              </w:rPr>
            </w:pPr>
          </w:p>
        </w:tc>
        <w:tc>
          <w:tcPr>
            <w:tcW w:w="5070" w:type="dxa"/>
            <w:hideMark/>
          </w:tcPr>
          <w:p w:rsidR="00F35F65" w:rsidRPr="009830C5" w:rsidRDefault="00F35F65" w:rsidP="009830C5">
            <w:pPr>
              <w:ind w:right="-114"/>
              <w:jc w:val="right"/>
              <w:rPr>
                <w:b/>
                <w:sz w:val="26"/>
                <w:szCs w:val="26"/>
              </w:rPr>
            </w:pPr>
            <w:r w:rsidRPr="009830C5">
              <w:rPr>
                <w:b/>
                <w:sz w:val="26"/>
                <w:szCs w:val="26"/>
              </w:rPr>
              <w:t>К.В. Попова</w:t>
            </w:r>
          </w:p>
          <w:p w:rsidR="00F35F65" w:rsidRPr="009830C5" w:rsidRDefault="00F35F65" w:rsidP="007C2A4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35F65" w:rsidRPr="009830C5" w:rsidRDefault="00F35F65" w:rsidP="000D4FD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F35F65" w:rsidRPr="009830C5" w:rsidSect="00A72468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D64"/>
    <w:multiLevelType w:val="hybridMultilevel"/>
    <w:tmpl w:val="F89C2252"/>
    <w:lvl w:ilvl="0" w:tplc="11E84E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FE9"/>
    <w:multiLevelType w:val="hybridMultilevel"/>
    <w:tmpl w:val="82C8C4B6"/>
    <w:lvl w:ilvl="0" w:tplc="4B6CC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3754F"/>
    <w:multiLevelType w:val="hybridMultilevel"/>
    <w:tmpl w:val="F89C2252"/>
    <w:lvl w:ilvl="0" w:tplc="11E84E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5C83"/>
    <w:multiLevelType w:val="hybridMultilevel"/>
    <w:tmpl w:val="8CDE9844"/>
    <w:lvl w:ilvl="0" w:tplc="D3E21B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27242"/>
    <w:rsid w:val="00034A60"/>
    <w:rsid w:val="00050C47"/>
    <w:rsid w:val="0007650F"/>
    <w:rsid w:val="000C34C0"/>
    <w:rsid w:val="000D4FD7"/>
    <w:rsid w:val="000D6B3D"/>
    <w:rsid w:val="000F563E"/>
    <w:rsid w:val="00122E29"/>
    <w:rsid w:val="00174433"/>
    <w:rsid w:val="001757AA"/>
    <w:rsid w:val="00186BB1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5F2387"/>
    <w:rsid w:val="00620E25"/>
    <w:rsid w:val="006218D6"/>
    <w:rsid w:val="00681383"/>
    <w:rsid w:val="006C620F"/>
    <w:rsid w:val="006D1E3D"/>
    <w:rsid w:val="007023A6"/>
    <w:rsid w:val="007521EC"/>
    <w:rsid w:val="00753653"/>
    <w:rsid w:val="00762B45"/>
    <w:rsid w:val="00793639"/>
    <w:rsid w:val="007A2A22"/>
    <w:rsid w:val="00803B15"/>
    <w:rsid w:val="00831EBC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30C5"/>
    <w:rsid w:val="00984ACB"/>
    <w:rsid w:val="00995AC5"/>
    <w:rsid w:val="009E3C4D"/>
    <w:rsid w:val="00A101CB"/>
    <w:rsid w:val="00A26546"/>
    <w:rsid w:val="00A657EE"/>
    <w:rsid w:val="00A72468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D12DE3"/>
    <w:rsid w:val="00D37E19"/>
    <w:rsid w:val="00D47F5B"/>
    <w:rsid w:val="00D61344"/>
    <w:rsid w:val="00D74048"/>
    <w:rsid w:val="00DC390D"/>
    <w:rsid w:val="00E20164"/>
    <w:rsid w:val="00E938C3"/>
    <w:rsid w:val="00ED2624"/>
    <w:rsid w:val="00ED7029"/>
    <w:rsid w:val="00EE5191"/>
    <w:rsid w:val="00F122B8"/>
    <w:rsid w:val="00F173E9"/>
    <w:rsid w:val="00F35F65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FDE02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98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4</Pages>
  <Words>552</Words>
  <Characters>4326</Characters>
  <Application>Microsoft Office Word</Application>
  <DocSecurity>4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2025-05-30T05:52:00Z</dcterms:created>
  <dcterms:modified xsi:type="dcterms:W3CDTF">2025-05-30T05:52:00Z</dcterms:modified>
</cp:coreProperties>
</file>