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4" w:rsidRPr="000D5369" w:rsidRDefault="00F70124" w:rsidP="002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Информационное сообщение о проведении торгов на право заключения договора аренды земельных участков</w:t>
      </w:r>
    </w:p>
    <w:p w:rsidR="00CD5D06" w:rsidRDefault="00CD5D06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«Ленский район» сообщает о проведении торгов на право заключения договора аренды земельных участков, находящихся в государственной собственности на территории муниципального образования «Ленский район» в форме аукциона, открытого по составу участников.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Торги проводятся в соответствии со ст. ст. 39.11, 39.12, п.1 ст.39.6 Земельного кодекса Российской Федерации от 25.10.2001 года № 136-ФЗ и во исполнение </w:t>
      </w:r>
      <w:r w:rsidR="005C061A" w:rsidRPr="005C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главы муниципального образования «Ленский район» </w:t>
      </w:r>
      <w:r w:rsidR="005C061A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732F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710E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 г. № 01-04-</w:t>
      </w:r>
      <w:r w:rsidR="0010732F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>1359</w:t>
      </w:r>
      <w:r w:rsidR="00A5710E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</w:t>
      </w:r>
      <w:r w:rsidR="004C0650" w:rsidRP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торгов на право заключения договора аренды земельных участков, находящихся в государственной собственности на территории муниципального образования «Ленский район»»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аукционной документацией организатором торгов утверждено муниципальное учреждение «Комитет имущественных отношений МО «Ленский район» РС (Я)»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аукциона: 678144, Республика Саха (Якутия), г. Ленск, ул. Ленина, 65, тел.: (41137) 4-65-86, факс: (41137) 4-15-78.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аукциона: годовая сумма арендной платы за земельный участок (Приложение №1)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5710E" w:rsidRPr="00A5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A5710E" w:rsidRPr="00A5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года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местному времени.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аренды земельных участков –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4C0650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заявок: 678144</w:t>
      </w:r>
      <w:r w:rsidR="00F70124"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Саха (Якутия), г. Ленск, ул. Ленина, 65, каб. 215.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(41137) 4-65-86, Факс: (41137) 4-15-78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на участие в аукционе: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85EBB" w:rsidRP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августа 2021 г.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08 час. 45 мин.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приема заявок на участие в аукционе: </w:t>
      </w:r>
      <w:r w:rsidR="00185EBB" w:rsidRP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сентября 2021 г.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17 час 15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определения участников аукциона: 678144, Республика Саха (Якутия), г. Ленск, ул. Ленина, 65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определения участников аукциона:  </w:t>
      </w:r>
      <w:r w:rsidR="00185EBB" w:rsidRP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сентября 2021 г</w:t>
      </w:r>
      <w:r w:rsid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09 час 00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заявок: понедельник-пятница с 08 час. 45 мин. до 12 час. 30 мин, с 14 час 00 мин.  до 17 час. 15 мин. по адресу: 678144,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(Якутия), г. Ленск, ул. Ленина, 65, каб. 215, тел.: (41137) 4-65-86, факс: (41137) 4-15-78.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2477C8" w:rsidRDefault="002477C8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претендент вносит задаток в размере 20% начальной цены аукциона, указанной в информационном сообщении о продаже права на заключение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реквизитам:</w:t>
      </w: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л/сч 55701014068))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получателя: Отделение – НБ Республика Саха (Якутия) Банка России//УФК по Республике Саха (Якутия) г. Якутск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019805001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кор/сч 40102810345370000085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 03232643986270001600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1414010710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141401001</w:t>
      </w:r>
    </w:p>
    <w:p w:rsid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70100000000000000145</w:t>
      </w:r>
    </w:p>
    <w:p w:rsidR="00F70124" w:rsidRPr="00F70124" w:rsidRDefault="00F70124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-платежный документ, с отметкой банка плательщика об исполнении </w:t>
      </w:r>
    </w:p>
    <w:p w:rsid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Задаток должен поступить до дня окончания приема документов, для участия в аукционе.</w:t>
      </w: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0124" w:rsidRPr="00F70124" w:rsidSect="00FB2253">
          <w:headerReference w:type="even" r:id="rId7"/>
          <w:pgSz w:w="11906" w:h="16838" w:code="9"/>
          <w:pgMar w:top="993" w:right="851" w:bottom="851" w:left="1418" w:header="720" w:footer="720" w:gutter="0"/>
          <w:cols w:space="720"/>
          <w:titlePg/>
          <w:docGrid w:linePitch="272"/>
        </w:sectPr>
      </w:pPr>
    </w:p>
    <w:p w:rsidR="00F70124" w:rsidRPr="00F70124" w:rsidRDefault="00F70124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50" w:rsidRPr="004C0650" w:rsidRDefault="004C0650" w:rsidP="004C065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земельных участков, право на заключение договора, аренды которых выставляется на торги</w:t>
      </w:r>
    </w:p>
    <w:p w:rsidR="002477C8" w:rsidRDefault="002477C8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7"/>
        <w:gridCol w:w="1281"/>
        <w:gridCol w:w="1134"/>
        <w:gridCol w:w="2688"/>
        <w:gridCol w:w="1417"/>
        <w:gridCol w:w="1701"/>
        <w:gridCol w:w="1418"/>
        <w:gridCol w:w="2126"/>
      </w:tblGrid>
      <w:tr w:rsidR="00265D15" w:rsidRPr="004C0650" w:rsidTr="00805F21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(кв.м.)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Начальная цена предмета аукциона (годовой арендный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15" w:rsidRPr="00AA439B" w:rsidRDefault="00265D15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 xml:space="preserve">Сумма задатка </w:t>
            </w:r>
            <w:r w:rsidR="00185EBB">
              <w:rPr>
                <w:rFonts w:ascii="Times New Roman" w:hAnsi="Times New Roman" w:cs="Times New Roman"/>
              </w:rPr>
              <w:t xml:space="preserve">20% </w:t>
            </w:r>
            <w:r w:rsidRPr="00AA439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Шаг аукциона 3%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Подключение к электрическим сетям/Стоимость за подключение</w:t>
            </w:r>
          </w:p>
        </w:tc>
      </w:tr>
      <w:tr w:rsidR="000D5D02" w:rsidRPr="004C0650" w:rsidTr="00805F21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hAnsi="Times New Roman" w:cs="Times New Roman"/>
              </w:rPr>
              <w:t>Республика Саха (Якутия), у. Ленский, с. Хамра, ул. Набережная, зу 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hAnsi="Times New Roman" w:cs="Times New Roman"/>
              </w:rPr>
              <w:t>14:14:040007:149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4268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автомобильны</w:t>
            </w:r>
            <w:bookmarkStart w:id="0" w:name="_GoBack"/>
            <w:bookmarkEnd w:id="0"/>
            <w:r w:rsidRPr="00185E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85EB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85EBB">
              <w:rPr>
                <w:rFonts w:ascii="Times New Roman" w:hAnsi="Times New Roman" w:cs="Times New Roman"/>
                <w:color w:val="000000"/>
              </w:rPr>
              <w:t>364,26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0D5D02" w:rsidRDefault="000D5D02" w:rsidP="000D5D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D5D02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185EBB" w:rsidRPr="00185EBB">
              <w:rPr>
                <w:rFonts w:ascii="Times New Roman" w:hAnsi="Times New Roman" w:cs="Times New Roman"/>
                <w:color w:val="000000"/>
              </w:rPr>
              <w:t>3</w:t>
            </w:r>
            <w:r w:rsidR="00185E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85EBB" w:rsidRPr="00185EBB">
              <w:rPr>
                <w:rFonts w:ascii="Times New Roman" w:hAnsi="Times New Roman" w:cs="Times New Roman"/>
                <w:color w:val="000000"/>
              </w:rPr>
              <w:t>872,85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02" w:rsidRPr="000D5D02" w:rsidRDefault="000D5D02" w:rsidP="000D5D02">
            <w:pPr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 xml:space="preserve"> </w:t>
            </w:r>
          </w:p>
          <w:p w:rsidR="00805F21" w:rsidRDefault="00805F21" w:rsidP="000D5D02">
            <w:pPr>
              <w:rPr>
                <w:rFonts w:ascii="Times New Roman" w:hAnsi="Times New Roman" w:cs="Times New Roman"/>
              </w:rPr>
            </w:pPr>
          </w:p>
          <w:p w:rsidR="00805F21" w:rsidRDefault="00805F21" w:rsidP="000D5D02">
            <w:pPr>
              <w:rPr>
                <w:rFonts w:ascii="Times New Roman" w:hAnsi="Times New Roman" w:cs="Times New Roman"/>
              </w:rPr>
            </w:pPr>
          </w:p>
          <w:p w:rsidR="000D5D02" w:rsidRPr="000D5D02" w:rsidRDefault="00185EBB" w:rsidP="000D5D02">
            <w:pPr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hAnsi="Times New Roman" w:cs="Times New Roman"/>
              </w:rPr>
              <w:t xml:space="preserve">580,93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0D5D02" w:rsidRDefault="00185EBB" w:rsidP="000D5D0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05F21">
              <w:rPr>
                <w:rFonts w:ascii="Times New Roman" w:hAnsi="Times New Roman" w:cs="Times New Roman"/>
                <w:sz w:val="18"/>
              </w:rPr>
              <w:t>Подключение к сетям электроснабжения осуществляет АО «Сахаэнерго» в соответствии с Правилами технологоческого присоединения энергопринмающих устройств к электрическим сетям, утв.  ППРФ от 27.12.2004 г. № 861</w:t>
            </w:r>
          </w:p>
        </w:tc>
      </w:tr>
      <w:tr w:rsidR="000D5D02" w:rsidRPr="004C0650" w:rsidTr="00805F21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0D5D02" w:rsidP="000D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hAnsi="Times New Roman" w:cs="Times New Roman"/>
              </w:rPr>
              <w:t>Республика Саха (Якутия), р-н Ленский, п Пеледуй, ул. Калинина, д. 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hAnsi="Times New Roman" w:cs="Times New Roman"/>
              </w:rPr>
              <w:t>14:14:030014:1054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185EB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EBB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805F21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5F21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805F21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21">
              <w:rPr>
                <w:rFonts w:ascii="Times New Roman" w:hAnsi="Times New Roman" w:cs="Times New Roman"/>
                <w:color w:val="000000"/>
              </w:rPr>
              <w:t>150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5F21">
              <w:rPr>
                <w:rFonts w:ascii="Times New Roman" w:hAnsi="Times New Roman" w:cs="Times New Roman"/>
                <w:color w:val="000000"/>
              </w:rPr>
              <w:t>095,88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0D5D02" w:rsidRDefault="000D5D02" w:rsidP="000D5D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D5D02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805F21" w:rsidRPr="00805F21">
              <w:rPr>
                <w:rFonts w:ascii="Times New Roman" w:hAnsi="Times New Roman" w:cs="Times New Roman"/>
                <w:color w:val="000000"/>
              </w:rPr>
              <w:t>30</w:t>
            </w:r>
            <w:r w:rsidR="00805F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5F21" w:rsidRPr="00805F21">
              <w:rPr>
                <w:rFonts w:ascii="Times New Roman" w:hAnsi="Times New Roman" w:cs="Times New Roman"/>
                <w:color w:val="000000"/>
              </w:rPr>
              <w:t xml:space="preserve">019,18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02" w:rsidRDefault="000D5D02" w:rsidP="000D5D02">
            <w:pPr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 xml:space="preserve"> </w:t>
            </w:r>
          </w:p>
          <w:p w:rsidR="00805F21" w:rsidRDefault="00805F21" w:rsidP="000D5D02">
            <w:pPr>
              <w:rPr>
                <w:rFonts w:ascii="Times New Roman" w:hAnsi="Times New Roman" w:cs="Times New Roman"/>
              </w:rPr>
            </w:pPr>
          </w:p>
          <w:p w:rsidR="00805F21" w:rsidRDefault="00805F21" w:rsidP="000D5D02">
            <w:pPr>
              <w:rPr>
                <w:rFonts w:ascii="Times New Roman" w:hAnsi="Times New Roman" w:cs="Times New Roman"/>
              </w:rPr>
            </w:pPr>
          </w:p>
          <w:p w:rsidR="000D5D02" w:rsidRPr="000D5D02" w:rsidRDefault="00805F21" w:rsidP="000D5D02">
            <w:pPr>
              <w:rPr>
                <w:rFonts w:ascii="Times New Roman" w:hAnsi="Times New Roman" w:cs="Times New Roman"/>
              </w:rPr>
            </w:pPr>
            <w:r w:rsidRPr="00805F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F21">
              <w:rPr>
                <w:rFonts w:ascii="Times New Roman" w:hAnsi="Times New Roman" w:cs="Times New Roman"/>
              </w:rPr>
              <w:t>502,88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0D5D02" w:rsidRDefault="00805F21" w:rsidP="000D5D0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05F21">
              <w:rPr>
                <w:rFonts w:ascii="Times New Roman" w:hAnsi="Times New Roman" w:cs="Times New Roman"/>
                <w:sz w:val="18"/>
              </w:rPr>
              <w:t>Подключение к сетям электроснабжения осуществляет ПАО «Якутскэнерго» ЗЭС в соответствии с Правилами технологоческого присоединения энергопринмающих устройств к электрическим сетям, утв.  ППРФ от 27.12.2004 г. № 861</w:t>
            </w:r>
          </w:p>
        </w:tc>
      </w:tr>
    </w:tbl>
    <w:p w:rsidR="004C0650" w:rsidRPr="004C0650" w:rsidRDefault="004C0650" w:rsidP="004C065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124" w:rsidRPr="00F70124" w:rsidSect="00265D15">
          <w:pgSz w:w="16838" w:h="11906" w:orient="landscape" w:code="9"/>
          <w:pgMar w:top="709" w:right="1418" w:bottom="851" w:left="851" w:header="720" w:footer="720" w:gutter="0"/>
          <w:cols w:space="720"/>
          <w:titlePg/>
          <w:docGrid w:linePitch="299"/>
        </w:sectPr>
      </w:pPr>
    </w:p>
    <w:p w:rsidR="000D5369" w:rsidRDefault="000D5369" w:rsidP="000D5369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lastRenderedPageBreak/>
        <w:t>Форма заявки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муниципальное образование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«Ленский район»</w:t>
      </w:r>
    </w:p>
    <w:p w:rsid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</w:p>
    <w:p w:rsidR="00412C9C" w:rsidRP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Заявка на участие в аукционе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г. Ленск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«___»_____________2021г.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(Фамилия Имя Отчество, наименование Претендента)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удостоверяющий личность (для физических лиц):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Серия__________________номер_________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_____выдан___________________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__________«______»______________г.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 о государственной регистрации в качестве юридического лица: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 ____________  № ________________   дата регистрации: 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___________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Орган, осуществивший регистрацию:  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выдачи  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   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жительства (место нахождения) 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Тел./факс______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Банковские реквизиты претендента для возврата денежных средств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: (ОБЯЗАТЕЛЬНО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Р/счет    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 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в                                    Б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ИК_______________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ИНН__________________________К/СЧ____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Представитель претендента (Ф.И.О., наименование)______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Действует на основании доверенности от «_____»_______________г.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приказ о назначении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№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от_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Принимая решение об участии в аукционе на право заключения договора аренды земельного участка, находящегося в муниципальной собственности на территории муниципального образования «Ленский район», расположенного по адресу: ___________________________________,  лот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официальном сайте Российской Федерации </w:t>
      </w:r>
      <w:hyperlink r:id="rId8" w:history="1"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www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torgi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gov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ru</w:t>
        </w:r>
      </w:hyperlink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В случае признания победителем аукциона обязуюсь заключить с муниципальным образованием «Ленский район» договор аренды земельного участка не позднее 5 дней после 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сумма внесённого мною задатка возврату не подлежит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(его уполномоченного представителя) __________________/______________________/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Приложения:</w:t>
      </w:r>
    </w:p>
    <w:p w:rsidR="00412C9C" w:rsidRPr="00412C9C" w:rsidRDefault="00412C9C" w:rsidP="00412C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паспорта (для граждан).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платёжного документа с отметкой банка об исполнении, подтверждающем перечисление задатка на расчётный счёт организатора торгов, указанный в информационном извещении.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(или его представителя):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/________________________/(Ф.И.О.)________________________________/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ab/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М.П.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должностного лица, принявшего заявку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 (Ф.И.О.)_________________________/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Регистрационный № 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«__»____________2021г. ____  час_____ мин.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(Заполняется должностным лицом)</w:t>
      </w:r>
    </w:p>
    <w:p w:rsidR="00F70124" w:rsidRPr="000D5369" w:rsidRDefault="00F70124" w:rsidP="00F70124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М.П.</w:t>
      </w:r>
    </w:p>
    <w:p w:rsidR="00F70124" w:rsidRDefault="00F70124"/>
    <w:sectPr w:rsidR="00F70124" w:rsidSect="000D536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95" w:rsidRDefault="000A1B95">
      <w:pPr>
        <w:spacing w:after="0" w:line="240" w:lineRule="auto"/>
      </w:pPr>
      <w:r>
        <w:separator/>
      </w:r>
    </w:p>
  </w:endnote>
  <w:endnote w:type="continuationSeparator" w:id="0">
    <w:p w:rsidR="000A1B95" w:rsidRDefault="000A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95" w:rsidRDefault="000A1B95">
      <w:pPr>
        <w:spacing w:after="0" w:line="240" w:lineRule="auto"/>
      </w:pPr>
      <w:r>
        <w:separator/>
      </w:r>
    </w:p>
  </w:footnote>
  <w:footnote w:type="continuationSeparator" w:id="0">
    <w:p w:rsidR="000A1B95" w:rsidRDefault="000A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30" w:rsidRDefault="002B2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1130" w:rsidRDefault="000A1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A9A"/>
    <w:multiLevelType w:val="hybridMultilevel"/>
    <w:tmpl w:val="BE868AE8"/>
    <w:lvl w:ilvl="0" w:tplc="70A2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A8278">
      <w:numFmt w:val="none"/>
      <w:lvlText w:val=""/>
      <w:lvlJc w:val="left"/>
      <w:pPr>
        <w:tabs>
          <w:tab w:val="num" w:pos="360"/>
        </w:tabs>
      </w:pPr>
    </w:lvl>
    <w:lvl w:ilvl="2" w:tplc="ADC25D84">
      <w:numFmt w:val="none"/>
      <w:lvlText w:val=""/>
      <w:lvlJc w:val="left"/>
      <w:pPr>
        <w:tabs>
          <w:tab w:val="num" w:pos="360"/>
        </w:tabs>
      </w:pPr>
    </w:lvl>
    <w:lvl w:ilvl="3" w:tplc="E3ACDDAC">
      <w:numFmt w:val="none"/>
      <w:lvlText w:val=""/>
      <w:lvlJc w:val="left"/>
      <w:pPr>
        <w:tabs>
          <w:tab w:val="num" w:pos="360"/>
        </w:tabs>
      </w:pPr>
    </w:lvl>
    <w:lvl w:ilvl="4" w:tplc="CE2C03FE">
      <w:numFmt w:val="none"/>
      <w:lvlText w:val=""/>
      <w:lvlJc w:val="left"/>
      <w:pPr>
        <w:tabs>
          <w:tab w:val="num" w:pos="360"/>
        </w:tabs>
      </w:pPr>
    </w:lvl>
    <w:lvl w:ilvl="5" w:tplc="7A7E9AEA">
      <w:numFmt w:val="none"/>
      <w:lvlText w:val=""/>
      <w:lvlJc w:val="left"/>
      <w:pPr>
        <w:tabs>
          <w:tab w:val="num" w:pos="360"/>
        </w:tabs>
      </w:pPr>
    </w:lvl>
    <w:lvl w:ilvl="6" w:tplc="A0AEB9E0">
      <w:numFmt w:val="none"/>
      <w:lvlText w:val=""/>
      <w:lvlJc w:val="left"/>
      <w:pPr>
        <w:tabs>
          <w:tab w:val="num" w:pos="360"/>
        </w:tabs>
      </w:pPr>
    </w:lvl>
    <w:lvl w:ilvl="7" w:tplc="5EB81A38">
      <w:numFmt w:val="none"/>
      <w:lvlText w:val=""/>
      <w:lvlJc w:val="left"/>
      <w:pPr>
        <w:tabs>
          <w:tab w:val="num" w:pos="360"/>
        </w:tabs>
      </w:pPr>
    </w:lvl>
    <w:lvl w:ilvl="8" w:tplc="5906BC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24"/>
    <w:rsid w:val="00024964"/>
    <w:rsid w:val="000A1B95"/>
    <w:rsid w:val="000A42CE"/>
    <w:rsid w:val="000D5369"/>
    <w:rsid w:val="000D5D02"/>
    <w:rsid w:val="0010732F"/>
    <w:rsid w:val="00185EBB"/>
    <w:rsid w:val="002027A0"/>
    <w:rsid w:val="00222110"/>
    <w:rsid w:val="002377D2"/>
    <w:rsid w:val="002477C8"/>
    <w:rsid w:val="00265D15"/>
    <w:rsid w:val="002B22C2"/>
    <w:rsid w:val="00345466"/>
    <w:rsid w:val="003B0055"/>
    <w:rsid w:val="00412C9C"/>
    <w:rsid w:val="00413987"/>
    <w:rsid w:val="004C0650"/>
    <w:rsid w:val="005C061A"/>
    <w:rsid w:val="005D7B73"/>
    <w:rsid w:val="00645F8B"/>
    <w:rsid w:val="006702FE"/>
    <w:rsid w:val="006B0978"/>
    <w:rsid w:val="007B711F"/>
    <w:rsid w:val="00805F21"/>
    <w:rsid w:val="00A5710E"/>
    <w:rsid w:val="00AA439B"/>
    <w:rsid w:val="00B17759"/>
    <w:rsid w:val="00BC4549"/>
    <w:rsid w:val="00C7572C"/>
    <w:rsid w:val="00CA544F"/>
    <w:rsid w:val="00CD5D06"/>
    <w:rsid w:val="00D21AF3"/>
    <w:rsid w:val="00E245CA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04FA-0093-47B4-BDF8-CF56B98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124"/>
  </w:style>
  <w:style w:type="character" w:styleId="a5">
    <w:name w:val="page number"/>
    <w:basedOn w:val="a0"/>
    <w:rsid w:val="00F70124"/>
  </w:style>
  <w:style w:type="paragraph" w:styleId="a6">
    <w:name w:val="footer"/>
    <w:basedOn w:val="a"/>
    <w:link w:val="a7"/>
    <w:uiPriority w:val="99"/>
    <w:unhideWhenUsed/>
    <w:rsid w:val="000D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369"/>
  </w:style>
  <w:style w:type="paragraph" w:styleId="a8">
    <w:name w:val="Balloon Text"/>
    <w:basedOn w:val="a"/>
    <w:link w:val="a9"/>
    <w:uiPriority w:val="99"/>
    <w:semiHidden/>
    <w:unhideWhenUsed/>
    <w:rsid w:val="000A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2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2C9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49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49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249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9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4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2021-06-01T07:26:00Z</dcterms:created>
  <dcterms:modified xsi:type="dcterms:W3CDTF">2021-08-13T00:44:00Z</dcterms:modified>
</cp:coreProperties>
</file>