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557"/>
        <w:gridCol w:w="1501"/>
        <w:gridCol w:w="3428"/>
        <w:gridCol w:w="223"/>
        <w:gridCol w:w="176"/>
      </w:tblGrid>
      <w:tr w:rsidR="006075D7" w:rsidRPr="00122E29" w:rsidTr="004163F0">
        <w:trPr>
          <w:cantSplit/>
          <w:trHeight w:val="2102"/>
        </w:trPr>
        <w:tc>
          <w:tcPr>
            <w:tcW w:w="4072" w:type="dxa"/>
          </w:tcPr>
          <w:p w:rsidR="006075D7" w:rsidRPr="00122E29" w:rsidRDefault="006075D7" w:rsidP="00681A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6075D7" w:rsidRPr="00122E29" w:rsidRDefault="006075D7" w:rsidP="00681A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6075D7" w:rsidRPr="00122E29" w:rsidRDefault="006075D7" w:rsidP="00681A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6075D7" w:rsidRPr="00122E29" w:rsidRDefault="006075D7" w:rsidP="00681A30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  <w:gridSpan w:val="2"/>
          </w:tcPr>
          <w:p w:rsidR="006075D7" w:rsidRPr="00122E29" w:rsidRDefault="006075D7" w:rsidP="00681A30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E38982C" wp14:editId="7C328627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3"/>
          </w:tcPr>
          <w:p w:rsidR="006075D7" w:rsidRPr="00122E29" w:rsidRDefault="006075D7" w:rsidP="00681A30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6075D7" w:rsidRPr="00122E29" w:rsidRDefault="006075D7" w:rsidP="00681A3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6075D7" w:rsidRPr="00122E29" w:rsidRDefault="006075D7" w:rsidP="00681A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6075D7" w:rsidRPr="00122E29" w:rsidTr="004163F0">
        <w:tblPrEx>
          <w:tblLook w:val="01E0" w:firstRow="1" w:lastRow="1" w:firstColumn="1" w:lastColumn="1" w:noHBand="0" w:noVBand="0"/>
        </w:tblPrEx>
        <w:trPr>
          <w:gridAfter w:val="2"/>
          <w:wAfter w:w="399" w:type="dxa"/>
          <w:trHeight w:val="572"/>
        </w:trPr>
        <w:tc>
          <w:tcPr>
            <w:tcW w:w="4629" w:type="dxa"/>
            <w:gridSpan w:val="2"/>
          </w:tcPr>
          <w:p w:rsidR="006075D7" w:rsidRPr="00122E29" w:rsidRDefault="006075D7" w:rsidP="00681A3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29" w:type="dxa"/>
            <w:gridSpan w:val="2"/>
          </w:tcPr>
          <w:p w:rsidR="006075D7" w:rsidRPr="00122E29" w:rsidRDefault="006075D7" w:rsidP="00681A30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6075D7" w:rsidRPr="00122E29" w:rsidTr="004163F0">
        <w:tblPrEx>
          <w:tblLook w:val="01E0" w:firstRow="1" w:lastRow="1" w:firstColumn="1" w:lastColumn="1" w:noHBand="0" w:noVBand="0"/>
        </w:tblPrEx>
        <w:trPr>
          <w:gridAfter w:val="2"/>
          <w:wAfter w:w="399" w:type="dxa"/>
          <w:trHeight w:val="497"/>
        </w:trPr>
        <w:tc>
          <w:tcPr>
            <w:tcW w:w="4629" w:type="dxa"/>
            <w:gridSpan w:val="2"/>
          </w:tcPr>
          <w:p w:rsidR="006075D7" w:rsidRPr="00122E29" w:rsidRDefault="006075D7" w:rsidP="00681A3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29" w:type="dxa"/>
            <w:gridSpan w:val="2"/>
          </w:tcPr>
          <w:p w:rsidR="006075D7" w:rsidRPr="00122E29" w:rsidRDefault="006075D7" w:rsidP="00681A3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6075D7" w:rsidRPr="00122E29" w:rsidTr="004163F0">
        <w:tblPrEx>
          <w:tblLook w:val="01E0" w:firstRow="1" w:lastRow="1" w:firstColumn="1" w:lastColumn="1" w:noHBand="0" w:noVBand="0"/>
        </w:tblPrEx>
        <w:trPr>
          <w:gridAfter w:val="2"/>
          <w:wAfter w:w="399" w:type="dxa"/>
          <w:trHeight w:val="671"/>
        </w:trPr>
        <w:tc>
          <w:tcPr>
            <w:tcW w:w="9558" w:type="dxa"/>
            <w:gridSpan w:val="4"/>
          </w:tcPr>
          <w:p w:rsidR="006075D7" w:rsidRPr="009B5918" w:rsidRDefault="006075D7" w:rsidP="005E13B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bookmarkStart w:id="0" w:name="_GoBack"/>
            <w:r w:rsidR="005E13B9" w:rsidRPr="005E13B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18</w:t>
            </w:r>
            <w:r w:rsidRPr="005E13B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216BF5" w:rsidRPr="005E13B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5E13B9" w:rsidRPr="005E13B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="00216BF5" w:rsidRPr="005E13B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C94915" w:rsidRPr="005E13B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Pr="005E13B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202</w:t>
            </w:r>
            <w:r w:rsidR="00DE58CE" w:rsidRPr="005E13B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C94915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 w:rsidRPr="007D1A84">
              <w:rPr>
                <w:b/>
                <w:snapToGrid w:val="0"/>
                <w:color w:val="000000"/>
                <w:sz w:val="28"/>
                <w:szCs w:val="28"/>
              </w:rPr>
              <w:t xml:space="preserve">№  </w:t>
            </w:r>
            <w:r w:rsidR="007D1A84" w:rsidRPr="005E13B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5E13B9" w:rsidRPr="005E13B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01-03-10/3</w:t>
            </w:r>
            <w:r w:rsidR="007D1A84" w:rsidRPr="005E13B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6075D7" w:rsidRPr="00171A4E" w:rsidTr="004163F0">
        <w:trPr>
          <w:gridAfter w:val="1"/>
          <w:wAfter w:w="176" w:type="dxa"/>
          <w:trHeight w:val="471"/>
        </w:trPr>
        <w:tc>
          <w:tcPr>
            <w:tcW w:w="9781" w:type="dxa"/>
            <w:gridSpan w:val="5"/>
          </w:tcPr>
          <w:p w:rsidR="006075D7" w:rsidRPr="00171A4E" w:rsidRDefault="00533EAE" w:rsidP="00681A30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171A4E">
              <w:rPr>
                <w:b/>
                <w:sz w:val="26"/>
                <w:szCs w:val="26"/>
              </w:rPr>
              <w:t xml:space="preserve">Об установлении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муниципального образования </w:t>
            </w:r>
            <w:r w:rsidR="002311CE" w:rsidRPr="00171A4E">
              <w:rPr>
                <w:b/>
                <w:sz w:val="26"/>
                <w:szCs w:val="26"/>
              </w:rPr>
              <w:t>«Ленский район» Республики Саха (Якутия)</w:t>
            </w:r>
          </w:p>
          <w:p w:rsidR="006075D7" w:rsidRPr="00171A4E" w:rsidRDefault="006075D7" w:rsidP="00681A30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2311CE" w:rsidRPr="00171A4E" w:rsidRDefault="002311CE" w:rsidP="004163F0">
      <w:pPr>
        <w:widowControl/>
        <w:autoSpaceDE/>
        <w:adjustRightInd/>
        <w:spacing w:line="336" w:lineRule="auto"/>
        <w:ind w:firstLine="709"/>
        <w:jc w:val="both"/>
        <w:rPr>
          <w:sz w:val="26"/>
          <w:szCs w:val="26"/>
        </w:rPr>
      </w:pPr>
      <w:r w:rsidRPr="00171A4E">
        <w:rPr>
          <w:sz w:val="26"/>
          <w:szCs w:val="26"/>
        </w:rPr>
        <w:t>В соответствии с частью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20.09.2014 № 963 «Об осуществлении банковского сопровождения контрактов»</w:t>
      </w:r>
    </w:p>
    <w:p w:rsidR="006075D7" w:rsidRPr="00171A4E" w:rsidRDefault="006075D7" w:rsidP="004163F0">
      <w:pPr>
        <w:widowControl/>
        <w:autoSpaceDE/>
        <w:adjustRightInd/>
        <w:spacing w:line="336" w:lineRule="auto"/>
        <w:ind w:firstLine="709"/>
        <w:jc w:val="both"/>
        <w:rPr>
          <w:sz w:val="26"/>
          <w:szCs w:val="26"/>
        </w:rPr>
      </w:pPr>
      <w:r w:rsidRPr="00171A4E">
        <w:rPr>
          <w:sz w:val="26"/>
          <w:szCs w:val="26"/>
        </w:rPr>
        <w:t>п о с т а н о в л я ю:</w:t>
      </w:r>
    </w:p>
    <w:p w:rsidR="002311CE" w:rsidRPr="00171A4E" w:rsidRDefault="002311CE" w:rsidP="004163F0">
      <w:pPr>
        <w:pStyle w:val="2"/>
        <w:widowControl/>
        <w:numPr>
          <w:ilvl w:val="0"/>
          <w:numId w:val="2"/>
        </w:numPr>
        <w:tabs>
          <w:tab w:val="left" w:pos="1081"/>
        </w:tabs>
        <w:spacing w:line="336" w:lineRule="auto"/>
        <w:ind w:right="20" w:firstLine="709"/>
        <w:jc w:val="both"/>
        <w:rPr>
          <w:sz w:val="26"/>
          <w:szCs w:val="26"/>
        </w:rPr>
      </w:pPr>
      <w:r w:rsidRPr="00171A4E">
        <w:rPr>
          <w:sz w:val="26"/>
          <w:szCs w:val="26"/>
        </w:rPr>
        <w:t>Определить, что банковское сопровождение контрактов, предметом которых являются поставки товаров, выполнение работ, оказание услуг для нужд муниципального образования «Ленский район» Республики Саха (Якутия), и заключающееся в проведении банком, привлеченным поставщиком (подрядчиком, исполнителем) или заказчиком, мониторинга расчетов в рамках исполнения контракта, осуществляется согласно требованиям постановления Правительства РФ от 20.09.2014 № 963 «Об осуществлении банковского сопровождения контрактов» в случае, если начальная (максимальная) цена контракта (цена контракта с единственным поставщиком (подрядчиком, исполнителем) составляет двести миллионов рублей или более.</w:t>
      </w:r>
    </w:p>
    <w:p w:rsidR="002311CE" w:rsidRDefault="002311CE" w:rsidP="004163F0">
      <w:pPr>
        <w:pStyle w:val="2"/>
        <w:widowControl/>
        <w:numPr>
          <w:ilvl w:val="0"/>
          <w:numId w:val="2"/>
        </w:numPr>
        <w:tabs>
          <w:tab w:val="left" w:pos="1081"/>
        </w:tabs>
        <w:spacing w:line="336" w:lineRule="auto"/>
        <w:ind w:right="20" w:firstLine="709"/>
        <w:jc w:val="both"/>
        <w:rPr>
          <w:sz w:val="26"/>
          <w:szCs w:val="26"/>
        </w:rPr>
      </w:pPr>
      <w:r w:rsidRPr="00171A4E">
        <w:rPr>
          <w:sz w:val="26"/>
          <w:szCs w:val="26"/>
        </w:rPr>
        <w:t xml:space="preserve">Определить, что банковское сопровождение контрактов, предметом которых являются поставки товаров, выполнение работ, оказание услуг для нужд муниципального </w:t>
      </w:r>
      <w:r w:rsidRPr="00171A4E">
        <w:rPr>
          <w:sz w:val="26"/>
          <w:szCs w:val="26"/>
        </w:rPr>
        <w:lastRenderedPageBreak/>
        <w:t>образования «Ленский район» Республики Саха (Якутия), и заключающееся в привлечении поставщиком (подрядчиком, исполнителем) или заказчиком банка в рамках расширенного банковского сопровождения, осуществляется согласно требованиям постановления Правительства РФ от 20.09.2014 № 963 «Об осуществлении банковского сопровождения контрактов» в случае, если начальная (максимальная) цена контракта (цена контракта с единственным поставщиком (подрядчиком, исполнителем) составляет пять миллиардов рублей или более.</w:t>
      </w:r>
    </w:p>
    <w:p w:rsidR="00DC6C89" w:rsidRPr="002F7753" w:rsidRDefault="00171A4E" w:rsidP="004163F0">
      <w:pPr>
        <w:pStyle w:val="2"/>
        <w:widowControl/>
        <w:numPr>
          <w:ilvl w:val="0"/>
          <w:numId w:val="2"/>
        </w:numPr>
        <w:tabs>
          <w:tab w:val="left" w:pos="1081"/>
        </w:tabs>
        <w:spacing w:line="336" w:lineRule="auto"/>
        <w:ind w:right="20" w:firstLine="709"/>
        <w:jc w:val="both"/>
        <w:rPr>
          <w:sz w:val="26"/>
          <w:szCs w:val="26"/>
        </w:rPr>
      </w:pPr>
      <w:r w:rsidRPr="002F7753">
        <w:rPr>
          <w:sz w:val="26"/>
          <w:szCs w:val="26"/>
        </w:rPr>
        <w:t>Положения пунктов 1, 2 настоящего постановления не применяются в отношении контрактов</w:t>
      </w:r>
      <w:r w:rsidR="002F7753">
        <w:rPr>
          <w:sz w:val="26"/>
          <w:szCs w:val="26"/>
        </w:rPr>
        <w:t xml:space="preserve">, </w:t>
      </w:r>
      <w:r w:rsidRPr="002F7753">
        <w:rPr>
          <w:sz w:val="26"/>
          <w:szCs w:val="26"/>
        </w:rPr>
        <w:t xml:space="preserve">источником финансового обеспечения исполнения которых являются средства, подлежащие в случаях, установленных федеральными законами, решениями Правительства Российской Федерации, законодательством </w:t>
      </w:r>
      <w:r w:rsidR="00DC6C89" w:rsidRPr="002F7753">
        <w:rPr>
          <w:sz w:val="26"/>
          <w:szCs w:val="26"/>
        </w:rPr>
        <w:t>Республики Саха (Якутия)</w:t>
      </w:r>
      <w:r w:rsidR="002F7753">
        <w:rPr>
          <w:sz w:val="26"/>
          <w:szCs w:val="26"/>
        </w:rPr>
        <w:t xml:space="preserve"> и нормативно правовыми актами </w:t>
      </w:r>
      <w:r w:rsidR="002F7753" w:rsidRPr="00171A4E">
        <w:rPr>
          <w:sz w:val="26"/>
          <w:szCs w:val="26"/>
        </w:rPr>
        <w:t>муниципального образования «Ленский район»</w:t>
      </w:r>
      <w:r w:rsidR="00DC6C89" w:rsidRPr="002F7753">
        <w:rPr>
          <w:sz w:val="26"/>
          <w:szCs w:val="26"/>
        </w:rPr>
        <w:t>, казначейскому сопровождению.</w:t>
      </w:r>
    </w:p>
    <w:p w:rsidR="00DC6C89" w:rsidRPr="00DC6C89" w:rsidRDefault="00DC6C89" w:rsidP="004163F0">
      <w:pPr>
        <w:pStyle w:val="a5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36" w:lineRule="auto"/>
        <w:ind w:left="0" w:firstLine="709"/>
        <w:jc w:val="both"/>
        <w:rPr>
          <w:sz w:val="26"/>
          <w:szCs w:val="26"/>
        </w:rPr>
      </w:pPr>
      <w:r w:rsidRPr="00DC6C89">
        <w:rPr>
          <w:sz w:val="26"/>
          <w:szCs w:val="26"/>
        </w:rPr>
        <w:t xml:space="preserve">Установить, что привлечение банка в целях банковского сопровождения контракта осуществляется в соответствии с Правилами осуществления банковского сопровождения контрактов, утвержденными постановлением </w:t>
      </w:r>
      <w:r w:rsidRPr="00171A4E">
        <w:rPr>
          <w:sz w:val="26"/>
          <w:szCs w:val="26"/>
        </w:rPr>
        <w:t>Правительства РФ от 20.09.2014 № 963 «Об осуществлении банковского сопровождения контрактов»</w:t>
      </w:r>
      <w:r w:rsidRPr="00DC6C89">
        <w:rPr>
          <w:sz w:val="26"/>
          <w:szCs w:val="26"/>
        </w:rPr>
        <w:t>, в отношении сопровождаемого контракта, заключаемого для обеспечения нужд</w:t>
      </w:r>
      <w:r>
        <w:rPr>
          <w:sz w:val="26"/>
          <w:szCs w:val="26"/>
        </w:rPr>
        <w:t xml:space="preserve"> </w:t>
      </w:r>
      <w:r w:rsidRPr="00171A4E">
        <w:rPr>
          <w:sz w:val="26"/>
          <w:szCs w:val="26"/>
        </w:rPr>
        <w:t xml:space="preserve">муниципального образования «Ленский район» </w:t>
      </w:r>
      <w:r w:rsidRPr="00DC6C89">
        <w:rPr>
          <w:sz w:val="26"/>
          <w:szCs w:val="26"/>
        </w:rPr>
        <w:t>Республики Саха (Якутия):</w:t>
      </w:r>
    </w:p>
    <w:p w:rsidR="00DC6C89" w:rsidRPr="00DC6C89" w:rsidRDefault="00DC6C89" w:rsidP="004163F0">
      <w:pPr>
        <w:widowControl/>
        <w:tabs>
          <w:tab w:val="left" w:pos="1134"/>
        </w:tabs>
        <w:autoSpaceDE/>
        <w:autoSpaceDN/>
        <w:adjustRightInd/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DC6C89">
        <w:rPr>
          <w:sz w:val="26"/>
          <w:szCs w:val="26"/>
        </w:rPr>
        <w:t>) поставщиком - в случаях, предусмотренных пунктом 1 настоящего постановления;</w:t>
      </w:r>
    </w:p>
    <w:p w:rsidR="00DC6C89" w:rsidRPr="00DC6C89" w:rsidRDefault="00DC6C89" w:rsidP="004163F0">
      <w:pPr>
        <w:widowControl/>
        <w:tabs>
          <w:tab w:val="left" w:pos="1134"/>
        </w:tabs>
        <w:autoSpaceDE/>
        <w:autoSpaceDN/>
        <w:adjustRightInd/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C6C89">
        <w:rPr>
          <w:sz w:val="26"/>
          <w:szCs w:val="26"/>
        </w:rPr>
        <w:t xml:space="preserve">) заказчиком - в случаях, предусмотренных пунктом </w:t>
      </w:r>
      <w:r>
        <w:rPr>
          <w:sz w:val="26"/>
          <w:szCs w:val="26"/>
        </w:rPr>
        <w:t>2</w:t>
      </w:r>
      <w:r w:rsidRPr="00DC6C89">
        <w:rPr>
          <w:sz w:val="26"/>
          <w:szCs w:val="26"/>
        </w:rPr>
        <w:t xml:space="preserve"> настоящего постановления.</w:t>
      </w:r>
    </w:p>
    <w:p w:rsidR="00171A4E" w:rsidRDefault="00171A4E" w:rsidP="004163F0">
      <w:pPr>
        <w:pStyle w:val="a5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36" w:lineRule="auto"/>
        <w:ind w:left="0" w:firstLine="709"/>
        <w:jc w:val="both"/>
        <w:rPr>
          <w:sz w:val="26"/>
          <w:szCs w:val="26"/>
        </w:rPr>
      </w:pPr>
      <w:r w:rsidRPr="00822F7E">
        <w:rPr>
          <w:sz w:val="26"/>
          <w:szCs w:val="26"/>
        </w:rPr>
        <w:t>Признать утратившим силу постановление</w:t>
      </w:r>
      <w:r w:rsidR="00DC6C89" w:rsidRPr="00822F7E">
        <w:rPr>
          <w:sz w:val="26"/>
          <w:szCs w:val="26"/>
        </w:rPr>
        <w:t xml:space="preserve"> главы МО «Ленский район»</w:t>
      </w:r>
      <w:r w:rsidRPr="00822F7E">
        <w:rPr>
          <w:sz w:val="26"/>
          <w:szCs w:val="26"/>
        </w:rPr>
        <w:t xml:space="preserve"> от </w:t>
      </w:r>
      <w:r w:rsidR="00822F7E" w:rsidRPr="00822F7E">
        <w:rPr>
          <w:sz w:val="26"/>
          <w:szCs w:val="26"/>
        </w:rPr>
        <w:t>08</w:t>
      </w:r>
      <w:r w:rsidRPr="00822F7E">
        <w:rPr>
          <w:sz w:val="26"/>
          <w:szCs w:val="26"/>
        </w:rPr>
        <w:t xml:space="preserve"> </w:t>
      </w:r>
      <w:r w:rsidR="00822F7E" w:rsidRPr="00822F7E">
        <w:rPr>
          <w:sz w:val="26"/>
          <w:szCs w:val="26"/>
        </w:rPr>
        <w:t>мая</w:t>
      </w:r>
      <w:r w:rsidRPr="00822F7E">
        <w:rPr>
          <w:sz w:val="26"/>
          <w:szCs w:val="26"/>
        </w:rPr>
        <w:t xml:space="preserve"> 201</w:t>
      </w:r>
      <w:r w:rsidR="00822F7E" w:rsidRPr="00822F7E">
        <w:rPr>
          <w:sz w:val="26"/>
          <w:szCs w:val="26"/>
        </w:rPr>
        <w:t>4</w:t>
      </w:r>
      <w:r w:rsidRPr="00822F7E">
        <w:rPr>
          <w:sz w:val="26"/>
          <w:szCs w:val="26"/>
        </w:rPr>
        <w:t xml:space="preserve"> года № </w:t>
      </w:r>
      <w:r w:rsidR="00822F7E" w:rsidRPr="00822F7E">
        <w:rPr>
          <w:sz w:val="26"/>
          <w:szCs w:val="26"/>
        </w:rPr>
        <w:t>12</w:t>
      </w:r>
      <w:r w:rsidRPr="00822F7E">
        <w:rPr>
          <w:sz w:val="26"/>
          <w:szCs w:val="26"/>
        </w:rPr>
        <w:t>-03-</w:t>
      </w:r>
      <w:r w:rsidR="00822F7E" w:rsidRPr="00822F7E">
        <w:rPr>
          <w:sz w:val="26"/>
          <w:szCs w:val="26"/>
        </w:rPr>
        <w:t>000537</w:t>
      </w:r>
      <w:r w:rsidRPr="00822F7E">
        <w:rPr>
          <w:sz w:val="26"/>
          <w:szCs w:val="26"/>
        </w:rPr>
        <w:t>/</w:t>
      </w:r>
      <w:r w:rsidR="00822F7E" w:rsidRPr="00822F7E">
        <w:rPr>
          <w:sz w:val="26"/>
          <w:szCs w:val="26"/>
        </w:rPr>
        <w:t>14-</w:t>
      </w:r>
      <w:r w:rsidRPr="00822F7E">
        <w:rPr>
          <w:sz w:val="26"/>
          <w:szCs w:val="26"/>
        </w:rPr>
        <w:t xml:space="preserve"> «</w:t>
      </w:r>
      <w:r w:rsidR="00822F7E" w:rsidRPr="00822F7E">
        <w:rPr>
          <w:sz w:val="26"/>
          <w:szCs w:val="26"/>
        </w:rPr>
        <w:t>О случаях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  <w:r w:rsidRPr="00822F7E">
        <w:rPr>
          <w:sz w:val="26"/>
          <w:szCs w:val="26"/>
        </w:rPr>
        <w:t>».</w:t>
      </w:r>
    </w:p>
    <w:p w:rsidR="00D36F6B" w:rsidRPr="005863BE" w:rsidRDefault="00D36F6B" w:rsidP="004163F0">
      <w:pPr>
        <w:pStyle w:val="a5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36" w:lineRule="auto"/>
        <w:ind w:left="0" w:firstLine="709"/>
        <w:jc w:val="both"/>
        <w:rPr>
          <w:sz w:val="26"/>
          <w:szCs w:val="26"/>
        </w:rPr>
      </w:pPr>
      <w:r w:rsidRPr="005863BE">
        <w:rPr>
          <w:sz w:val="26"/>
          <w:szCs w:val="26"/>
        </w:rPr>
        <w:lastRenderedPageBreak/>
        <w:t>Настоящее постановление вступает в силу со дня официально</w:t>
      </w:r>
      <w:r w:rsidR="005863BE" w:rsidRPr="005863BE">
        <w:rPr>
          <w:sz w:val="26"/>
          <w:szCs w:val="26"/>
        </w:rPr>
        <w:t>го</w:t>
      </w:r>
      <w:r w:rsidRPr="005863BE">
        <w:rPr>
          <w:sz w:val="26"/>
          <w:szCs w:val="26"/>
        </w:rPr>
        <w:t xml:space="preserve"> опубликовани</w:t>
      </w:r>
      <w:r w:rsidR="005863BE" w:rsidRPr="005863BE">
        <w:rPr>
          <w:sz w:val="26"/>
          <w:szCs w:val="26"/>
        </w:rPr>
        <w:t>я</w:t>
      </w:r>
      <w:r w:rsidRPr="005863BE">
        <w:rPr>
          <w:sz w:val="26"/>
          <w:szCs w:val="26"/>
        </w:rPr>
        <w:t>.</w:t>
      </w:r>
    </w:p>
    <w:p w:rsidR="00171A4E" w:rsidRPr="00171A4E" w:rsidRDefault="00171A4E" w:rsidP="004163F0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36" w:lineRule="auto"/>
        <w:ind w:firstLine="709"/>
        <w:jc w:val="both"/>
        <w:rPr>
          <w:b/>
          <w:bCs/>
          <w:sz w:val="26"/>
          <w:szCs w:val="26"/>
        </w:rPr>
      </w:pPr>
      <w:r w:rsidRPr="00171A4E">
        <w:rPr>
          <w:sz w:val="26"/>
          <w:szCs w:val="26"/>
        </w:rPr>
        <w:t>Главному специалисту управления делами (</w:t>
      </w:r>
      <w:r w:rsidR="00530FDC">
        <w:rPr>
          <w:sz w:val="26"/>
          <w:szCs w:val="26"/>
        </w:rPr>
        <w:t xml:space="preserve">Е.С. </w:t>
      </w:r>
      <w:r w:rsidRPr="00171A4E">
        <w:rPr>
          <w:sz w:val="26"/>
          <w:szCs w:val="26"/>
        </w:rPr>
        <w:t>Иванская</w:t>
      </w:r>
      <w:r w:rsidR="00530FDC">
        <w:rPr>
          <w:sz w:val="26"/>
          <w:szCs w:val="26"/>
        </w:rPr>
        <w:t>)</w:t>
      </w:r>
      <w:r w:rsidRPr="00171A4E">
        <w:rPr>
          <w:sz w:val="26"/>
          <w:szCs w:val="26"/>
        </w:rPr>
        <w:t xml:space="preserve"> опубликовать </w:t>
      </w:r>
      <w:r w:rsidR="00C40198">
        <w:rPr>
          <w:sz w:val="26"/>
          <w:szCs w:val="26"/>
        </w:rPr>
        <w:t>настоящее</w:t>
      </w:r>
      <w:r w:rsidRPr="00171A4E">
        <w:rPr>
          <w:sz w:val="26"/>
          <w:szCs w:val="26"/>
        </w:rPr>
        <w:t xml:space="preserve"> постановление в </w:t>
      </w:r>
      <w:r>
        <w:rPr>
          <w:sz w:val="26"/>
          <w:szCs w:val="26"/>
        </w:rPr>
        <w:t>средства массовой информации</w:t>
      </w:r>
      <w:r w:rsidRPr="00171A4E">
        <w:rPr>
          <w:sz w:val="26"/>
          <w:szCs w:val="26"/>
        </w:rPr>
        <w:t xml:space="preserve"> и разместить на официальном сайте муниципального образования «Ленский район».</w:t>
      </w:r>
    </w:p>
    <w:p w:rsidR="00976EA0" w:rsidRPr="00171A4E" w:rsidRDefault="00171A4E" w:rsidP="004163F0">
      <w:pPr>
        <w:pStyle w:val="2"/>
        <w:widowControl/>
        <w:numPr>
          <w:ilvl w:val="0"/>
          <w:numId w:val="2"/>
        </w:numPr>
        <w:shd w:val="clear" w:color="auto" w:fill="auto"/>
        <w:tabs>
          <w:tab w:val="left" w:pos="1081"/>
        </w:tabs>
        <w:spacing w:line="336" w:lineRule="auto"/>
        <w:ind w:right="20" w:firstLine="709"/>
        <w:jc w:val="both"/>
        <w:rPr>
          <w:sz w:val="26"/>
          <w:szCs w:val="26"/>
        </w:rPr>
      </w:pPr>
      <w:r w:rsidRPr="00171A4E">
        <w:rPr>
          <w:sz w:val="26"/>
          <w:szCs w:val="26"/>
        </w:rPr>
        <w:t>Контроль исполнения настоящего постановления возложить на начальника отдела по муниципальному заказу Д.В. Буторина.</w:t>
      </w:r>
    </w:p>
    <w:p w:rsidR="009A1DF5" w:rsidRPr="00171A4E" w:rsidRDefault="009A1DF5" w:rsidP="004163F0">
      <w:pPr>
        <w:tabs>
          <w:tab w:val="num" w:pos="1440"/>
        </w:tabs>
        <w:spacing w:line="336" w:lineRule="auto"/>
        <w:ind w:firstLine="709"/>
        <w:jc w:val="both"/>
        <w:rPr>
          <w:sz w:val="26"/>
          <w:szCs w:val="26"/>
        </w:rPr>
      </w:pPr>
    </w:p>
    <w:p w:rsidR="009A1DF5" w:rsidRPr="00171A4E" w:rsidRDefault="009A1DF5" w:rsidP="004163F0">
      <w:pPr>
        <w:tabs>
          <w:tab w:val="num" w:pos="1440"/>
        </w:tabs>
        <w:spacing w:line="336" w:lineRule="auto"/>
        <w:ind w:firstLine="709"/>
        <w:jc w:val="both"/>
        <w:rPr>
          <w:sz w:val="26"/>
          <w:szCs w:val="26"/>
        </w:rPr>
      </w:pPr>
    </w:p>
    <w:p w:rsidR="009A1DF5" w:rsidRPr="00171A4E" w:rsidRDefault="00976EA0" w:rsidP="004163F0">
      <w:pPr>
        <w:tabs>
          <w:tab w:val="num" w:pos="1440"/>
        </w:tabs>
        <w:spacing w:line="336" w:lineRule="auto"/>
        <w:jc w:val="both"/>
        <w:rPr>
          <w:sz w:val="26"/>
          <w:szCs w:val="26"/>
        </w:rPr>
      </w:pPr>
      <w:r w:rsidRPr="00171A4E">
        <w:rPr>
          <w:b/>
          <w:sz w:val="26"/>
          <w:szCs w:val="26"/>
        </w:rPr>
        <w:t>И.о. г</w:t>
      </w:r>
      <w:r w:rsidR="009A1DF5" w:rsidRPr="00171A4E">
        <w:rPr>
          <w:b/>
          <w:sz w:val="26"/>
          <w:szCs w:val="26"/>
        </w:rPr>
        <w:t>лав</w:t>
      </w:r>
      <w:r w:rsidRPr="00171A4E">
        <w:rPr>
          <w:b/>
          <w:sz w:val="26"/>
          <w:szCs w:val="26"/>
        </w:rPr>
        <w:t>ы</w:t>
      </w:r>
      <w:r w:rsidR="009A1DF5" w:rsidRPr="00171A4E">
        <w:rPr>
          <w:b/>
          <w:sz w:val="26"/>
          <w:szCs w:val="26"/>
        </w:rPr>
        <w:t xml:space="preserve">                                                                                                 </w:t>
      </w:r>
      <w:r w:rsidRPr="00171A4E">
        <w:rPr>
          <w:b/>
          <w:sz w:val="26"/>
          <w:szCs w:val="26"/>
        </w:rPr>
        <w:t xml:space="preserve"> </w:t>
      </w:r>
      <w:r w:rsidR="009A1DF5" w:rsidRPr="00171A4E">
        <w:rPr>
          <w:b/>
          <w:sz w:val="26"/>
          <w:szCs w:val="26"/>
        </w:rPr>
        <w:t xml:space="preserve">  </w:t>
      </w:r>
      <w:r w:rsidRPr="00171A4E">
        <w:rPr>
          <w:b/>
          <w:sz w:val="26"/>
          <w:szCs w:val="26"/>
        </w:rPr>
        <w:t>А.В. Черепанов</w:t>
      </w:r>
    </w:p>
    <w:sectPr w:rsidR="009A1DF5" w:rsidRPr="00171A4E" w:rsidSect="00D36F6B">
      <w:pgSz w:w="11906" w:h="16838"/>
      <w:pgMar w:top="1134" w:right="851" w:bottom="992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552" w:rsidRDefault="001611BB">
      <w:r>
        <w:separator/>
      </w:r>
    </w:p>
  </w:endnote>
  <w:endnote w:type="continuationSeparator" w:id="0">
    <w:p w:rsidR="00A67552" w:rsidRDefault="0016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552" w:rsidRDefault="001611BB">
      <w:r>
        <w:separator/>
      </w:r>
    </w:p>
  </w:footnote>
  <w:footnote w:type="continuationSeparator" w:id="0">
    <w:p w:rsidR="00A67552" w:rsidRDefault="00161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A23BE5"/>
    <w:multiLevelType w:val="multilevel"/>
    <w:tmpl w:val="DB68D1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0985998"/>
    <w:multiLevelType w:val="multilevel"/>
    <w:tmpl w:val="C5C22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341842"/>
    <w:multiLevelType w:val="multilevel"/>
    <w:tmpl w:val="C5C22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D7"/>
    <w:rsid w:val="0000743F"/>
    <w:rsid w:val="00081A86"/>
    <w:rsid w:val="000D2C6C"/>
    <w:rsid w:val="00152576"/>
    <w:rsid w:val="00160C90"/>
    <w:rsid w:val="001611BB"/>
    <w:rsid w:val="00171A4E"/>
    <w:rsid w:val="001B1E58"/>
    <w:rsid w:val="001C6E59"/>
    <w:rsid w:val="00216BF5"/>
    <w:rsid w:val="002311CE"/>
    <w:rsid w:val="002D58B2"/>
    <w:rsid w:val="002F7753"/>
    <w:rsid w:val="003A47D1"/>
    <w:rsid w:val="004156FE"/>
    <w:rsid w:val="004163F0"/>
    <w:rsid w:val="00440482"/>
    <w:rsid w:val="004641B6"/>
    <w:rsid w:val="00492F9D"/>
    <w:rsid w:val="004C1DAC"/>
    <w:rsid w:val="00530FDC"/>
    <w:rsid w:val="00533EAE"/>
    <w:rsid w:val="00582BA7"/>
    <w:rsid w:val="005863BE"/>
    <w:rsid w:val="005A67C0"/>
    <w:rsid w:val="005E13B9"/>
    <w:rsid w:val="00603B10"/>
    <w:rsid w:val="006075D7"/>
    <w:rsid w:val="006322ED"/>
    <w:rsid w:val="006715A5"/>
    <w:rsid w:val="006B1BF6"/>
    <w:rsid w:val="007A5E67"/>
    <w:rsid w:val="007D0CFB"/>
    <w:rsid w:val="007D1A84"/>
    <w:rsid w:val="007E7925"/>
    <w:rsid w:val="00820A36"/>
    <w:rsid w:val="00822F7E"/>
    <w:rsid w:val="00824591"/>
    <w:rsid w:val="0086474F"/>
    <w:rsid w:val="008A5DFA"/>
    <w:rsid w:val="00976EA0"/>
    <w:rsid w:val="009A1DF5"/>
    <w:rsid w:val="009B36AB"/>
    <w:rsid w:val="00A67552"/>
    <w:rsid w:val="00A95D7E"/>
    <w:rsid w:val="00AC34EF"/>
    <w:rsid w:val="00AC7476"/>
    <w:rsid w:val="00B10BAB"/>
    <w:rsid w:val="00B204CD"/>
    <w:rsid w:val="00B54919"/>
    <w:rsid w:val="00B62D56"/>
    <w:rsid w:val="00B85EAB"/>
    <w:rsid w:val="00B97641"/>
    <w:rsid w:val="00C235F3"/>
    <w:rsid w:val="00C33EF4"/>
    <w:rsid w:val="00C40198"/>
    <w:rsid w:val="00C45201"/>
    <w:rsid w:val="00C94915"/>
    <w:rsid w:val="00CA60C4"/>
    <w:rsid w:val="00D10D5B"/>
    <w:rsid w:val="00D160E1"/>
    <w:rsid w:val="00D36F6B"/>
    <w:rsid w:val="00D705AA"/>
    <w:rsid w:val="00DC6C89"/>
    <w:rsid w:val="00DE58CE"/>
    <w:rsid w:val="00E116A2"/>
    <w:rsid w:val="00EE0F44"/>
    <w:rsid w:val="00F14A9C"/>
    <w:rsid w:val="00F5280C"/>
    <w:rsid w:val="00F659F4"/>
    <w:rsid w:val="00FE2246"/>
    <w:rsid w:val="00FE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604E"/>
  <w15:chartTrackingRefBased/>
  <w15:docId w15:val="{FD656BAD-042F-4663-A870-E2F1A48E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7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075D7"/>
    <w:pPr>
      <w:ind w:left="720"/>
      <w:contextualSpacing/>
    </w:pPr>
  </w:style>
  <w:style w:type="table" w:styleId="a6">
    <w:name w:val="Table Grid"/>
    <w:basedOn w:val="a1"/>
    <w:uiPriority w:val="59"/>
    <w:rsid w:val="0060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7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75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75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Основной текст_"/>
    <w:link w:val="2"/>
    <w:locked/>
    <w:rsid w:val="009A1DF5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9A1DF5"/>
    <w:pPr>
      <w:shd w:val="clear" w:color="auto" w:fill="FFFFFF"/>
      <w:autoSpaceDE/>
      <w:autoSpaceDN/>
      <w:adjustRightInd/>
      <w:spacing w:line="374" w:lineRule="exact"/>
      <w:ind w:hanging="500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Общий_отдел_2</cp:lastModifiedBy>
  <cp:revision>2</cp:revision>
  <cp:lastPrinted>2020-04-08T03:11:00Z</cp:lastPrinted>
  <dcterms:created xsi:type="dcterms:W3CDTF">2023-01-18T03:22:00Z</dcterms:created>
  <dcterms:modified xsi:type="dcterms:W3CDTF">2023-01-18T03:22:00Z</dcterms:modified>
</cp:coreProperties>
</file>