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63" w:rsidRDefault="00344C34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      </w:t>
      </w:r>
    </w:p>
    <w:tbl>
      <w:tblPr>
        <w:tblpPr w:leftFromText="180" w:rightFromText="180" w:vertAnchor="text" w:horzAnchor="margin" w:tblpY="-187"/>
        <w:tblW w:w="9923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524C63" w:rsidRPr="00524C63" w:rsidTr="00212F23">
        <w:trPr>
          <w:cantSplit/>
          <w:trHeight w:val="2102"/>
        </w:trPr>
        <w:tc>
          <w:tcPr>
            <w:tcW w:w="4072" w:type="dxa"/>
          </w:tcPr>
          <w:p w:rsidR="00524C63" w:rsidRPr="00524C63" w:rsidRDefault="00524C63" w:rsidP="00212F23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524C63" w:rsidRPr="00524C63" w:rsidRDefault="00524C63" w:rsidP="00212F23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524C63" w:rsidRPr="00524C63" w:rsidRDefault="00524C63" w:rsidP="00212F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Республики Саха </w:t>
            </w:r>
          </w:p>
          <w:p w:rsidR="00524C63" w:rsidRPr="00524C63" w:rsidRDefault="00524C63" w:rsidP="00212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(Якутия)</w:t>
            </w:r>
          </w:p>
        </w:tc>
        <w:tc>
          <w:tcPr>
            <w:tcW w:w="2115" w:type="dxa"/>
          </w:tcPr>
          <w:p w:rsidR="00524C63" w:rsidRPr="00524C63" w:rsidRDefault="00524C63" w:rsidP="00212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524C63" w:rsidRPr="00524C63" w:rsidRDefault="00524C63" w:rsidP="00212F23">
            <w:pPr>
              <w:keepNext/>
              <w:ind w:hanging="202"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sah-RU"/>
              </w:rPr>
              <w:t>Ө</w:t>
            </w: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рөспү</w:t>
            </w: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бүл</w:t>
            </w: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кэтин «ЛЕНСКЭЙ ОРОЙУОН» </w:t>
            </w:r>
          </w:p>
          <w:p w:rsidR="00524C63" w:rsidRPr="00524C63" w:rsidRDefault="00524C63" w:rsidP="00212F23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524C63" w:rsidRPr="00524C63" w:rsidRDefault="00524C63" w:rsidP="00212F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sz w:val="28"/>
                <w:szCs w:val="28"/>
              </w:rPr>
              <w:t>тэриллиитэ</w:t>
            </w:r>
          </w:p>
        </w:tc>
      </w:tr>
    </w:tbl>
    <w:p w:rsidR="00524C63" w:rsidRPr="00524C63" w:rsidRDefault="00524C63" w:rsidP="00524C63">
      <w:pPr>
        <w:rPr>
          <w:rFonts w:ascii="Times New Roman" w:hAnsi="Times New Roman" w:cs="Times New Roman"/>
          <w:vanish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65"/>
        <w:gridCol w:w="4824"/>
      </w:tblGrid>
      <w:tr w:rsidR="00524C63" w:rsidRPr="00524C63" w:rsidTr="00212F23">
        <w:trPr>
          <w:trHeight w:val="572"/>
        </w:trPr>
        <w:tc>
          <w:tcPr>
            <w:tcW w:w="4683" w:type="dxa"/>
          </w:tcPr>
          <w:p w:rsidR="00524C63" w:rsidRPr="00524C63" w:rsidRDefault="00524C63" w:rsidP="00212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5063" w:type="dxa"/>
          </w:tcPr>
          <w:p w:rsidR="00524C63" w:rsidRPr="00524C63" w:rsidRDefault="00524C63" w:rsidP="00212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УУРААХ</w:t>
            </w:r>
          </w:p>
        </w:tc>
      </w:tr>
      <w:tr w:rsidR="00524C63" w:rsidRPr="00524C63" w:rsidTr="00212F23">
        <w:trPr>
          <w:trHeight w:val="497"/>
        </w:trPr>
        <w:tc>
          <w:tcPr>
            <w:tcW w:w="4683" w:type="dxa"/>
          </w:tcPr>
          <w:p w:rsidR="00524C63" w:rsidRPr="00524C63" w:rsidRDefault="00524C63" w:rsidP="00212F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524C63" w:rsidRPr="00524C63" w:rsidRDefault="00524C63" w:rsidP="00212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</w:t>
            </w:r>
          </w:p>
        </w:tc>
      </w:tr>
      <w:tr w:rsidR="00524C63" w:rsidRPr="00524C63" w:rsidTr="00212F23">
        <w:trPr>
          <w:trHeight w:val="671"/>
        </w:trPr>
        <w:tc>
          <w:tcPr>
            <w:tcW w:w="9746" w:type="dxa"/>
            <w:gridSpan w:val="2"/>
          </w:tcPr>
          <w:p w:rsidR="00524C63" w:rsidRPr="00524C63" w:rsidRDefault="00524C63" w:rsidP="001B285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от «</w:t>
            </w:r>
            <w:bookmarkStart w:id="0" w:name="_GoBack"/>
            <w:r w:rsidR="001B2850" w:rsidRPr="001B285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1B285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B2850" w:rsidRPr="001B285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1B285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2023</w:t>
            </w:r>
            <w:r w:rsidRPr="00524C63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  </w:t>
            </w: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№ </w:t>
            </w:r>
            <w:r w:rsidRPr="001B285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B2850" w:rsidRPr="001B285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01-03-181/3</w:t>
            </w:r>
            <w:r w:rsidRPr="001B2850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524C63" w:rsidRDefault="00524C63" w:rsidP="00524C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6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Методики расчета </w:t>
      </w:r>
      <w:r>
        <w:rPr>
          <w:rFonts w:ascii="Times New Roman" w:hAnsi="Times New Roman" w:cs="Times New Roman"/>
          <w:b/>
          <w:sz w:val="28"/>
        </w:rPr>
        <w:t>компенсационной стоимости</w:t>
      </w:r>
      <w:r w:rsidRPr="005606B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за </w:t>
      </w:r>
      <w:r w:rsidRPr="005606B0">
        <w:rPr>
          <w:rFonts w:ascii="Times New Roman" w:hAnsi="Times New Roman" w:cs="Times New Roman"/>
          <w:b/>
          <w:sz w:val="28"/>
        </w:rPr>
        <w:t>вынужденный снос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06B0">
        <w:rPr>
          <w:rFonts w:ascii="Times New Roman" w:hAnsi="Times New Roman" w:cs="Times New Roman"/>
          <w:b/>
          <w:sz w:val="28"/>
        </w:rPr>
        <w:t>зеленых насаждений</w:t>
      </w:r>
      <w:r>
        <w:rPr>
          <w:rFonts w:ascii="Times New Roman" w:hAnsi="Times New Roman" w:cs="Times New Roman"/>
          <w:b/>
          <w:sz w:val="28"/>
        </w:rPr>
        <w:t xml:space="preserve"> и исчисление размера вреда, причиненного их уничтожением, повреждением</w:t>
      </w:r>
      <w:r w:rsidRPr="005606B0">
        <w:rPr>
          <w:rFonts w:ascii="Times New Roman" w:hAnsi="Times New Roman" w:cs="Times New Roman"/>
          <w:b/>
          <w:sz w:val="28"/>
        </w:rPr>
        <w:t xml:space="preserve"> на</w:t>
      </w:r>
      <w:r w:rsidR="0038001D">
        <w:rPr>
          <w:rFonts w:ascii="Times New Roman" w:hAnsi="Times New Roman" w:cs="Times New Roman"/>
          <w:b/>
          <w:sz w:val="28"/>
        </w:rPr>
        <w:t xml:space="preserve"> межселенной</w:t>
      </w:r>
      <w:r w:rsidRPr="005606B0">
        <w:rPr>
          <w:rFonts w:ascii="Times New Roman" w:hAnsi="Times New Roman" w:cs="Times New Roman"/>
          <w:b/>
          <w:sz w:val="28"/>
        </w:rPr>
        <w:t xml:space="preserve"> территории муниципального образования «Ленский район» РС(Я)</w:t>
      </w:r>
    </w:p>
    <w:p w:rsid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4C63" w:rsidRPr="0038001D" w:rsidRDefault="00524C63" w:rsidP="00380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Федеральным законом </w:t>
      </w:r>
      <w:r w:rsidRPr="00524C63">
        <w:rPr>
          <w:rFonts w:ascii="Times New Roman" w:hAnsi="Times New Roman" w:cs="Times New Roman"/>
          <w:sz w:val="28"/>
          <w:szCs w:val="28"/>
        </w:rPr>
        <w:t xml:space="preserve">от 06.10.2003г. №131-ФЗ «Об общих принципах организации местного самоуправления в Российской Федерации», Федеральным законом от 10.01.2002г. №7-ФЗ «Об охране окружающей среды», Уставом муниципального </w:t>
      </w:r>
      <w:r w:rsidRPr="00524C63">
        <w:rPr>
          <w:rFonts w:ascii="Times New Roman" w:hAnsi="Times New Roman" w:cs="Times New Roman"/>
          <w:sz w:val="28"/>
          <w:szCs w:val="28"/>
        </w:rPr>
        <w:lastRenderedPageBreak/>
        <w:t>образования «Ленский район»</w:t>
      </w:r>
      <w:r w:rsidR="00EC6CBD">
        <w:rPr>
          <w:rFonts w:ascii="Times New Roman" w:hAnsi="Times New Roman" w:cs="Times New Roman"/>
          <w:sz w:val="28"/>
          <w:szCs w:val="28"/>
        </w:rPr>
        <w:t xml:space="preserve"> РС(Я)</w:t>
      </w:r>
      <w:r w:rsidRPr="00524C63">
        <w:rPr>
          <w:rFonts w:ascii="Times New Roman" w:hAnsi="Times New Roman" w:cs="Times New Roman"/>
          <w:sz w:val="28"/>
          <w:szCs w:val="28"/>
        </w:rPr>
        <w:t>,</w:t>
      </w:r>
      <w:r w:rsidR="0087553F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по предоставлению муниципальной услуги «Выдача разрешений на право вырубки </w:t>
      </w:r>
      <w:r w:rsidR="001725FF">
        <w:rPr>
          <w:rFonts w:ascii="Times New Roman" w:hAnsi="Times New Roman" w:cs="Times New Roman"/>
          <w:sz w:val="28"/>
          <w:szCs w:val="28"/>
        </w:rPr>
        <w:t>зеленых</w:t>
      </w:r>
      <w:r w:rsidR="00DB002B">
        <w:rPr>
          <w:rFonts w:ascii="Times New Roman" w:hAnsi="Times New Roman" w:cs="Times New Roman"/>
          <w:sz w:val="28"/>
          <w:szCs w:val="28"/>
        </w:rPr>
        <w:t xml:space="preserve"> насаждений</w:t>
      </w:r>
      <w:r w:rsidR="00554871">
        <w:rPr>
          <w:rFonts w:ascii="Times New Roman" w:hAnsi="Times New Roman" w:cs="Times New Roman"/>
          <w:sz w:val="28"/>
          <w:szCs w:val="28"/>
        </w:rPr>
        <w:t>» утвержденной постановление</w:t>
      </w:r>
      <w:r w:rsidR="009F4C56">
        <w:rPr>
          <w:rFonts w:ascii="Times New Roman" w:hAnsi="Times New Roman" w:cs="Times New Roman"/>
          <w:sz w:val="28"/>
          <w:szCs w:val="28"/>
        </w:rPr>
        <w:t>м</w:t>
      </w:r>
      <w:r w:rsidR="00554871">
        <w:rPr>
          <w:rFonts w:ascii="Times New Roman" w:hAnsi="Times New Roman" w:cs="Times New Roman"/>
          <w:sz w:val="28"/>
          <w:szCs w:val="28"/>
        </w:rPr>
        <w:t xml:space="preserve"> главы от 27.07.2021 года № 01-03-443/1,</w:t>
      </w:r>
      <w:r w:rsidRPr="00524C63">
        <w:rPr>
          <w:rFonts w:ascii="Times New Roman" w:hAnsi="Times New Roman" w:cs="Times New Roman"/>
          <w:sz w:val="28"/>
          <w:szCs w:val="28"/>
        </w:rPr>
        <w:t xml:space="preserve"> в целях упорядочения процедуры возмещения восстановительной (компенсационной) стоимости зеленых насаждений</w:t>
      </w:r>
      <w:r w:rsidR="009F4C56">
        <w:rPr>
          <w:rFonts w:ascii="Times New Roman" w:hAnsi="Times New Roman" w:cs="Times New Roman"/>
          <w:sz w:val="28"/>
          <w:szCs w:val="28"/>
        </w:rPr>
        <w:t xml:space="preserve"> и компенсационного озеленения,</w:t>
      </w:r>
      <w:r w:rsidRPr="00524C6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24C63" w:rsidRDefault="00524C63" w:rsidP="00524C63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сносу зеленых насаждений на </w:t>
      </w:r>
      <w:r w:rsidR="00EC6CBD">
        <w:rPr>
          <w:rFonts w:ascii="Times New Roman" w:hAnsi="Times New Roman" w:cs="Times New Roman"/>
          <w:sz w:val="28"/>
          <w:szCs w:val="28"/>
        </w:rPr>
        <w:t xml:space="preserve">межселенной </w:t>
      </w:r>
      <w:r w:rsidRPr="00524C63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«Ленский район</w:t>
      </w:r>
      <w:r w:rsidR="00EC6CBD">
        <w:rPr>
          <w:rFonts w:ascii="Times New Roman" w:hAnsi="Times New Roman" w:cs="Times New Roman"/>
          <w:sz w:val="28"/>
          <w:szCs w:val="28"/>
        </w:rPr>
        <w:t>» РС(Я)</w:t>
      </w:r>
      <w:r w:rsidRPr="00524C63">
        <w:rPr>
          <w:rFonts w:ascii="Times New Roman" w:hAnsi="Times New Roman" w:cs="Times New Roman"/>
          <w:sz w:val="28"/>
          <w:szCs w:val="28"/>
        </w:rPr>
        <w:t>, согласно приложению №1 к настоящему постановлению.</w:t>
      </w:r>
    </w:p>
    <w:p w:rsidR="00524C63" w:rsidRPr="0038001D" w:rsidRDefault="00524C63" w:rsidP="0038001D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Методику расчета </w:t>
      </w:r>
      <w:r w:rsidRPr="00524C63">
        <w:rPr>
          <w:rFonts w:ascii="Times New Roman" w:hAnsi="Times New Roman" w:cs="Times New Roman"/>
          <w:sz w:val="28"/>
          <w:szCs w:val="28"/>
        </w:rPr>
        <w:t xml:space="preserve">компенсационной стоимости за вынужденный </w:t>
      </w:r>
      <w:r w:rsidRPr="00524C63">
        <w:rPr>
          <w:rFonts w:ascii="Times New Roman" w:hAnsi="Times New Roman" w:cs="Times New Roman"/>
          <w:sz w:val="28"/>
          <w:szCs w:val="28"/>
        </w:rPr>
        <w:lastRenderedPageBreak/>
        <w:t>снос зеленых насаждений и исчисление размера вреда, причиненного их уничтожением, повреждением на</w:t>
      </w:r>
      <w:r w:rsidR="00EC6CBD">
        <w:rPr>
          <w:rFonts w:ascii="Times New Roman" w:hAnsi="Times New Roman" w:cs="Times New Roman"/>
          <w:sz w:val="28"/>
          <w:szCs w:val="28"/>
        </w:rPr>
        <w:t xml:space="preserve"> межселенной</w:t>
      </w:r>
      <w:r w:rsidRPr="00524C63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«Ленский район» РС(Я), согласно </w:t>
      </w:r>
      <w:r>
        <w:rPr>
          <w:rFonts w:ascii="Times New Roman" w:hAnsi="Times New Roman" w:cs="Times New Roman"/>
          <w:sz w:val="28"/>
          <w:szCs w:val="28"/>
        </w:rPr>
        <w:t>приложению №2</w:t>
      </w:r>
      <w:r w:rsidRPr="00524C6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24C63" w:rsidRPr="00524C63" w:rsidRDefault="00524C63" w:rsidP="00524C63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>Главному специалисту управления делами (Иванская Е.С.) опубликовать данное постановление в средствах массовой информации и разместить на официальном сайте «Ленский район».</w:t>
      </w:r>
    </w:p>
    <w:p w:rsidR="00524C63" w:rsidRPr="00524C63" w:rsidRDefault="00524C63" w:rsidP="00524C63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>Контроль исполн</w:t>
      </w:r>
      <w:r>
        <w:rPr>
          <w:rFonts w:ascii="Times New Roman" w:hAnsi="Times New Roman" w:cs="Times New Roman"/>
          <w:sz w:val="28"/>
          <w:szCs w:val="28"/>
        </w:rPr>
        <w:t>ения настоящего постановления оставляю за собой.</w:t>
      </w:r>
    </w:p>
    <w:p w:rsidR="00524C63" w:rsidRPr="00524C63" w:rsidRDefault="00524C63" w:rsidP="00524C63">
      <w:pPr>
        <w:shd w:val="clear" w:color="auto" w:fill="FFFFFF"/>
        <w:tabs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C63" w:rsidRPr="007B0297" w:rsidRDefault="00524C63" w:rsidP="00524C63">
      <w:pPr>
        <w:shd w:val="clear" w:color="auto" w:fill="FFFFFF"/>
        <w:tabs>
          <w:tab w:val="left" w:pos="851"/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524C63">
        <w:rPr>
          <w:rFonts w:ascii="Times New Roman" w:hAnsi="Times New Roman" w:cs="Times New Roman"/>
          <w:b/>
          <w:sz w:val="28"/>
          <w:szCs w:val="28"/>
        </w:rPr>
        <w:t xml:space="preserve">   Глава                                                                                  Ж.Ж. Абильманов</w:t>
      </w:r>
    </w:p>
    <w:p w:rsidR="00524C63" w:rsidRDefault="00344C34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lastRenderedPageBreak/>
        <w:t xml:space="preserve">                                                                </w:t>
      </w: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B93698" w:rsidRDefault="00B93698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B93698" w:rsidRDefault="00B93698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524C63" w:rsidRDefault="00524C63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344C34" w:rsidRPr="00344C34" w:rsidRDefault="00344C34" w:rsidP="00344C34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        </w:t>
      </w:r>
      <w:r w:rsidR="00524C6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ab/>
      </w:r>
      <w:r w:rsidR="00524C6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ab/>
      </w:r>
      <w:r w:rsidR="00524C6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ab/>
      </w:r>
      <w:r w:rsidR="00524C6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ab/>
      </w:r>
      <w:r w:rsidR="00524C6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ab/>
      </w:r>
      <w:r w:rsidR="00524C6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ab/>
        <w:t xml:space="preserve">             </w:t>
      </w:r>
      <w:r w:rsidR="00741A6F" w:rsidRPr="00344C3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Приложение №1 </w:t>
      </w:r>
    </w:p>
    <w:p w:rsidR="00344C34" w:rsidRPr="00344C34" w:rsidRDefault="00344C34" w:rsidP="00344C34">
      <w:pPr>
        <w:spacing w:after="0" w:line="240" w:lineRule="auto"/>
        <w:ind w:firstLine="69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                                                             </w:t>
      </w:r>
      <w:r w:rsidRPr="00344C3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</w:t>
      </w:r>
      <w:r w:rsidR="00741A6F" w:rsidRPr="00344C3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к </w:t>
      </w:r>
      <w:r w:rsidRPr="00344C3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постановлению главы</w:t>
      </w:r>
    </w:p>
    <w:p w:rsidR="00344C34" w:rsidRDefault="00344C34" w:rsidP="00344C34">
      <w:pPr>
        <w:spacing w:after="0" w:line="240" w:lineRule="auto"/>
        <w:ind w:firstLine="69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                                                                       от «__» _________ 2023 года</w:t>
      </w:r>
    </w:p>
    <w:p w:rsidR="00A44011" w:rsidRPr="00344C34" w:rsidRDefault="00344C34" w:rsidP="00344C34">
      <w:pPr>
        <w:spacing w:after="0" w:line="240" w:lineRule="auto"/>
        <w:ind w:firstLine="698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                                                                       № _______________</w:t>
      </w:r>
      <w:r w:rsidR="00C573DD" w:rsidRPr="00344C3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                </w:t>
      </w:r>
    </w:p>
    <w:p w:rsidR="00A44011" w:rsidRDefault="00A44011" w:rsidP="00D8798C">
      <w:pPr>
        <w:spacing w:after="0" w:line="240" w:lineRule="auto"/>
        <w:ind w:firstLine="698"/>
        <w:jc w:val="right"/>
        <w:rPr>
          <w:rStyle w:val="a7"/>
          <w:rFonts w:ascii="Arial" w:hAnsi="Arial" w:cs="Arial"/>
          <w:b w:val="0"/>
          <w:bCs/>
          <w:sz w:val="24"/>
          <w:szCs w:val="24"/>
        </w:rPr>
      </w:pPr>
    </w:p>
    <w:p w:rsidR="00A44011" w:rsidRPr="00A44011" w:rsidRDefault="00A44011" w:rsidP="00D8798C">
      <w:pPr>
        <w:spacing w:after="0" w:line="240" w:lineRule="auto"/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A44011" w:rsidRDefault="00A44011" w:rsidP="00D8798C">
      <w:pPr>
        <w:spacing w:after="0" w:line="240" w:lineRule="auto"/>
        <w:ind w:firstLine="698"/>
        <w:jc w:val="right"/>
        <w:rPr>
          <w:rStyle w:val="a7"/>
          <w:rFonts w:ascii="Arial" w:hAnsi="Arial" w:cs="Arial"/>
          <w:b w:val="0"/>
          <w:bCs/>
          <w:sz w:val="24"/>
          <w:szCs w:val="24"/>
        </w:rPr>
      </w:pPr>
    </w:p>
    <w:p w:rsidR="00F14925" w:rsidRDefault="00A44011" w:rsidP="00A44011">
      <w:pPr>
        <w:spacing w:after="0" w:line="240" w:lineRule="auto"/>
        <w:ind w:firstLine="698"/>
        <w:jc w:val="center"/>
        <w:rPr>
          <w:rStyle w:val="a7"/>
          <w:rFonts w:ascii="Times New Roman" w:hAnsi="Times New Roman" w:cs="Times New Roman"/>
          <w:bCs/>
          <w:sz w:val="28"/>
          <w:szCs w:val="24"/>
        </w:rPr>
      </w:pPr>
      <w:r w:rsidRPr="00344C34">
        <w:rPr>
          <w:rStyle w:val="a7"/>
          <w:rFonts w:ascii="Times New Roman" w:hAnsi="Times New Roman" w:cs="Times New Roman"/>
          <w:bCs/>
          <w:sz w:val="28"/>
          <w:szCs w:val="24"/>
        </w:rPr>
        <w:t xml:space="preserve">Состав комиссии </w:t>
      </w:r>
      <w:r w:rsidR="00741A6F" w:rsidRPr="00344C34">
        <w:rPr>
          <w:rStyle w:val="a7"/>
          <w:rFonts w:ascii="Times New Roman" w:hAnsi="Times New Roman" w:cs="Times New Roman"/>
          <w:bCs/>
          <w:sz w:val="28"/>
          <w:szCs w:val="24"/>
        </w:rPr>
        <w:t xml:space="preserve">по сносу зеленых насаждений </w:t>
      </w:r>
    </w:p>
    <w:p w:rsidR="00A44011" w:rsidRPr="00344C34" w:rsidRDefault="00741A6F" w:rsidP="00A44011">
      <w:pPr>
        <w:spacing w:after="0" w:line="240" w:lineRule="auto"/>
        <w:ind w:firstLine="698"/>
        <w:jc w:val="center"/>
        <w:rPr>
          <w:rStyle w:val="a7"/>
          <w:rFonts w:ascii="Times New Roman" w:hAnsi="Times New Roman" w:cs="Times New Roman"/>
          <w:bCs/>
          <w:sz w:val="28"/>
          <w:szCs w:val="24"/>
        </w:rPr>
      </w:pPr>
      <w:r w:rsidRPr="00344C34">
        <w:rPr>
          <w:rStyle w:val="a7"/>
          <w:rFonts w:ascii="Times New Roman" w:hAnsi="Times New Roman" w:cs="Times New Roman"/>
          <w:bCs/>
          <w:sz w:val="28"/>
          <w:szCs w:val="24"/>
        </w:rPr>
        <w:t xml:space="preserve">на </w:t>
      </w:r>
      <w:r w:rsidR="00EC6CBD">
        <w:rPr>
          <w:rStyle w:val="a7"/>
          <w:rFonts w:ascii="Times New Roman" w:hAnsi="Times New Roman" w:cs="Times New Roman"/>
          <w:bCs/>
          <w:sz w:val="28"/>
          <w:szCs w:val="24"/>
        </w:rPr>
        <w:t xml:space="preserve">межселенной </w:t>
      </w:r>
      <w:r w:rsidRPr="00344C34">
        <w:rPr>
          <w:rStyle w:val="a7"/>
          <w:rFonts w:ascii="Times New Roman" w:hAnsi="Times New Roman" w:cs="Times New Roman"/>
          <w:bCs/>
          <w:sz w:val="28"/>
          <w:szCs w:val="24"/>
        </w:rPr>
        <w:t xml:space="preserve">территории </w:t>
      </w:r>
      <w:r w:rsidR="00344C34" w:rsidRPr="00344C34">
        <w:rPr>
          <w:rStyle w:val="a7"/>
          <w:rFonts w:ascii="Times New Roman" w:hAnsi="Times New Roman" w:cs="Times New Roman"/>
          <w:bCs/>
          <w:sz w:val="28"/>
          <w:szCs w:val="24"/>
        </w:rPr>
        <w:t>муниципального</w:t>
      </w:r>
      <w:r w:rsidRPr="00344C34">
        <w:rPr>
          <w:rStyle w:val="a7"/>
          <w:rFonts w:ascii="Times New Roman" w:hAnsi="Times New Roman" w:cs="Times New Roman"/>
          <w:bCs/>
          <w:sz w:val="28"/>
          <w:szCs w:val="24"/>
        </w:rPr>
        <w:t xml:space="preserve"> образования «Ленский район»</w:t>
      </w:r>
      <w:r w:rsidR="00AA2972">
        <w:rPr>
          <w:rStyle w:val="a7"/>
          <w:rFonts w:ascii="Times New Roman" w:hAnsi="Times New Roman" w:cs="Times New Roman"/>
          <w:bCs/>
          <w:sz w:val="28"/>
          <w:szCs w:val="24"/>
        </w:rPr>
        <w:t xml:space="preserve"> РС(Я)</w:t>
      </w:r>
    </w:p>
    <w:p w:rsidR="00A44011" w:rsidRDefault="00A44011" w:rsidP="00F14925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Cs/>
          <w:sz w:val="28"/>
          <w:szCs w:val="24"/>
        </w:rPr>
      </w:pPr>
    </w:p>
    <w:p w:rsidR="00F14925" w:rsidRDefault="00F14925" w:rsidP="00F14925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Cs/>
          <w:sz w:val="28"/>
          <w:szCs w:val="24"/>
        </w:rPr>
      </w:pPr>
    </w:p>
    <w:p w:rsidR="00F14925" w:rsidRPr="00F954A4" w:rsidRDefault="005904EB" w:rsidP="00F954A4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lastRenderedPageBreak/>
        <w:t xml:space="preserve">Глава </w:t>
      </w:r>
      <w:r w:rsidR="009709DF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МО </w:t>
      </w:r>
      <w:r w:rsidR="00D83F3D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«Ленский район», председатель комиссии</w:t>
      </w:r>
      <w:r w:rsidR="009709DF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.</w:t>
      </w:r>
    </w:p>
    <w:p w:rsidR="00F14925" w:rsidRPr="00F954A4" w:rsidRDefault="009709DF" w:rsidP="00F954A4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Заместитель главы по инвестиционной и экономической политике МО «Ленский район»</w:t>
      </w:r>
      <w:r w:rsidR="00167717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, заместитель председателя.</w:t>
      </w:r>
    </w:p>
    <w:p w:rsidR="00F14925" w:rsidRPr="00F954A4" w:rsidRDefault="00167717" w:rsidP="00F954A4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Главный специалист отдела архитектуры и градостроительства</w:t>
      </w:r>
      <w:r w:rsidR="00AA4D31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администрации МО «Ленский район», секретарь комиссии.</w:t>
      </w:r>
    </w:p>
    <w:p w:rsidR="00AA4D31" w:rsidRDefault="00AA4D31" w:rsidP="00167D06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ab/>
        <w:t>Члены комиссии:</w:t>
      </w:r>
    </w:p>
    <w:p w:rsidR="00AA4D31" w:rsidRPr="00F954A4" w:rsidRDefault="00B51E33" w:rsidP="00F954A4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Н</w:t>
      </w:r>
      <w:r w:rsidR="00AA4D31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ачальник отдела архитектуры и градостроительства администрации МО «Ленский район»</w:t>
      </w:r>
      <w:r w:rsidR="005F2362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;</w:t>
      </w:r>
    </w:p>
    <w:p w:rsidR="004C6835" w:rsidRPr="00F954A4" w:rsidRDefault="00B51E33" w:rsidP="00F954A4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В</w:t>
      </w:r>
      <w:r w:rsidR="004C6835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едущий специалист управления инвестиционной и экономической политики администрации МО «Ленский район»;</w:t>
      </w:r>
    </w:p>
    <w:p w:rsidR="005F2362" w:rsidRPr="00F954A4" w:rsidRDefault="00EB107D" w:rsidP="00F954A4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lastRenderedPageBreak/>
        <w:t xml:space="preserve">Специалист </w:t>
      </w:r>
      <w:r w:rsidR="00F07532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отдела земельных отношений МКУ «КИО» МО «Ленский район»</w:t>
      </w:r>
      <w:r w:rsidR="0041758B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(по согласованию);</w:t>
      </w:r>
    </w:p>
    <w:p w:rsidR="0041758B" w:rsidRPr="00F954A4" w:rsidRDefault="00B51E33" w:rsidP="00F954A4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С</w:t>
      </w:r>
      <w:r w:rsidR="0041758B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пециалист по охране окружающей среды (эколог) МКУ «КИО» МО «Ленский район» (по согласованию);</w:t>
      </w:r>
    </w:p>
    <w:p w:rsidR="00BC41A6" w:rsidRPr="00F954A4" w:rsidRDefault="00B51E33" w:rsidP="00F954A4">
      <w:pPr>
        <w:pStyle w:val="aa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П</w:t>
      </w:r>
      <w:r w:rsidR="0068247A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редставитель Ленского комитета </w:t>
      </w:r>
      <w:r w:rsidR="00A509AF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охраны природы МО «Ленский район» (по согласованию)</w:t>
      </w:r>
      <w:r w:rsidR="00167D06" w:rsidRPr="00F954A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.</w:t>
      </w:r>
    </w:p>
    <w:p w:rsidR="0041758B" w:rsidRDefault="0041758B" w:rsidP="00F14925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</w:p>
    <w:p w:rsidR="00B436FB" w:rsidRDefault="00B436FB" w:rsidP="00F14925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</w:t>
      </w:r>
    </w:p>
    <w:p w:rsidR="00B436FB" w:rsidRPr="00B436FB" w:rsidRDefault="00B436FB" w:rsidP="00F14925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Cs/>
          <w:sz w:val="28"/>
          <w:szCs w:val="24"/>
        </w:rPr>
      </w:pPr>
      <w:r w:rsidRPr="00B436FB">
        <w:rPr>
          <w:rStyle w:val="a7"/>
          <w:rFonts w:ascii="Times New Roman" w:hAnsi="Times New Roman" w:cs="Times New Roman"/>
          <w:bCs/>
          <w:sz w:val="28"/>
          <w:szCs w:val="24"/>
        </w:rPr>
        <w:t xml:space="preserve">Начальник УИиЭП                                               О.А. Кондратьева </w:t>
      </w:r>
    </w:p>
    <w:p w:rsidR="00A44011" w:rsidRDefault="00A44011" w:rsidP="00D8798C">
      <w:pPr>
        <w:spacing w:after="0" w:line="240" w:lineRule="auto"/>
        <w:ind w:firstLine="698"/>
        <w:jc w:val="right"/>
        <w:rPr>
          <w:rStyle w:val="a7"/>
          <w:rFonts w:ascii="Arial" w:hAnsi="Arial" w:cs="Arial"/>
          <w:b w:val="0"/>
          <w:bCs/>
          <w:sz w:val="24"/>
          <w:szCs w:val="24"/>
        </w:rPr>
      </w:pPr>
    </w:p>
    <w:p w:rsidR="00A44011" w:rsidRDefault="00A44011" w:rsidP="00D8798C">
      <w:pPr>
        <w:spacing w:after="0" w:line="240" w:lineRule="auto"/>
        <w:ind w:firstLine="698"/>
        <w:jc w:val="right"/>
        <w:rPr>
          <w:rStyle w:val="a7"/>
          <w:rFonts w:ascii="Arial" w:hAnsi="Arial" w:cs="Arial"/>
          <w:b w:val="0"/>
          <w:bCs/>
          <w:sz w:val="24"/>
          <w:szCs w:val="24"/>
        </w:rPr>
      </w:pPr>
    </w:p>
    <w:p w:rsidR="00A44011" w:rsidRDefault="00A44011" w:rsidP="00D8798C">
      <w:pPr>
        <w:spacing w:after="0" w:line="240" w:lineRule="auto"/>
        <w:ind w:firstLine="698"/>
        <w:jc w:val="right"/>
        <w:rPr>
          <w:rStyle w:val="a7"/>
          <w:rFonts w:ascii="Arial" w:hAnsi="Arial" w:cs="Arial"/>
          <w:b w:val="0"/>
          <w:bCs/>
          <w:sz w:val="24"/>
          <w:szCs w:val="24"/>
        </w:rPr>
      </w:pPr>
    </w:p>
    <w:p w:rsidR="00A44011" w:rsidRDefault="00A44011" w:rsidP="00D8798C">
      <w:pPr>
        <w:spacing w:after="0" w:line="240" w:lineRule="auto"/>
        <w:ind w:firstLine="698"/>
        <w:jc w:val="right"/>
        <w:rPr>
          <w:rStyle w:val="a7"/>
          <w:rFonts w:ascii="Arial" w:hAnsi="Arial" w:cs="Arial"/>
          <w:b w:val="0"/>
          <w:bCs/>
          <w:sz w:val="24"/>
          <w:szCs w:val="24"/>
        </w:rPr>
      </w:pPr>
    </w:p>
    <w:p w:rsidR="00A44011" w:rsidRDefault="00A44011" w:rsidP="00F14925">
      <w:pPr>
        <w:spacing w:after="0" w:line="240" w:lineRule="auto"/>
        <w:rPr>
          <w:rStyle w:val="a7"/>
          <w:rFonts w:ascii="Arial" w:hAnsi="Arial" w:cs="Arial"/>
          <w:b w:val="0"/>
          <w:bCs/>
          <w:sz w:val="24"/>
          <w:szCs w:val="24"/>
        </w:rPr>
      </w:pPr>
    </w:p>
    <w:p w:rsidR="00344C34" w:rsidRPr="00344C34" w:rsidRDefault="00344C34" w:rsidP="00344C34">
      <w:pPr>
        <w:spacing w:after="0" w:line="240" w:lineRule="auto"/>
        <w:ind w:left="4956" w:firstLine="708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Прило</w:t>
      </w: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lastRenderedPageBreak/>
        <w:t>жение №2</w:t>
      </w:r>
      <w:r w:rsidRPr="00344C3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</w:t>
      </w:r>
    </w:p>
    <w:p w:rsidR="00344C34" w:rsidRPr="00344C34" w:rsidRDefault="00344C34" w:rsidP="00344C34">
      <w:pPr>
        <w:spacing w:after="0" w:line="240" w:lineRule="auto"/>
        <w:ind w:firstLine="69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                                                             </w:t>
      </w:r>
      <w:r w:rsidRPr="00344C3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к постановлению главы</w:t>
      </w:r>
    </w:p>
    <w:p w:rsidR="00344C34" w:rsidRDefault="00344C34" w:rsidP="00344C34">
      <w:pPr>
        <w:spacing w:after="0" w:line="240" w:lineRule="auto"/>
        <w:ind w:firstLine="69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                                                                       от «__» _________ 2023 года</w:t>
      </w:r>
    </w:p>
    <w:p w:rsidR="00344C34" w:rsidRPr="00344C34" w:rsidRDefault="00344C34" w:rsidP="00344C34">
      <w:pPr>
        <w:spacing w:after="0" w:line="240" w:lineRule="auto"/>
        <w:ind w:firstLine="698"/>
        <w:rPr>
          <w:rStyle w:val="a7"/>
          <w:rFonts w:ascii="Times New Roman" w:hAnsi="Times New Roman" w:cs="Times New Roman"/>
          <w:b w:val="0"/>
          <w:bCs/>
          <w:sz w:val="28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                                                                       № _______________</w:t>
      </w:r>
      <w:r w:rsidRPr="00344C34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                   </w:t>
      </w:r>
    </w:p>
    <w:p w:rsidR="00C573DD" w:rsidRDefault="00C573DD" w:rsidP="00A440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798C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D8798C" w:rsidRPr="00D8798C" w:rsidRDefault="00D8798C" w:rsidP="00D879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06B0" w:rsidRPr="005606B0" w:rsidRDefault="005606B0" w:rsidP="00EF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06B0">
        <w:rPr>
          <w:rFonts w:ascii="Times New Roman" w:hAnsi="Times New Roman" w:cs="Times New Roman"/>
          <w:b/>
          <w:sz w:val="28"/>
        </w:rPr>
        <w:t>Методика</w:t>
      </w:r>
    </w:p>
    <w:p w:rsidR="00144661" w:rsidRDefault="005606B0" w:rsidP="00693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06B0">
        <w:rPr>
          <w:rFonts w:ascii="Times New Roman" w:hAnsi="Times New Roman" w:cs="Times New Roman"/>
          <w:b/>
          <w:sz w:val="28"/>
        </w:rPr>
        <w:t xml:space="preserve"> </w:t>
      </w:r>
      <w:r w:rsidR="00231ADB" w:rsidRPr="005606B0">
        <w:rPr>
          <w:rFonts w:ascii="Times New Roman" w:hAnsi="Times New Roman" w:cs="Times New Roman"/>
          <w:b/>
          <w:sz w:val="28"/>
        </w:rPr>
        <w:t>Р</w:t>
      </w:r>
      <w:r w:rsidRPr="005606B0">
        <w:rPr>
          <w:rFonts w:ascii="Times New Roman" w:hAnsi="Times New Roman" w:cs="Times New Roman"/>
          <w:b/>
          <w:sz w:val="28"/>
        </w:rPr>
        <w:t>асчета</w:t>
      </w:r>
      <w:r w:rsidR="00231ADB">
        <w:rPr>
          <w:rFonts w:ascii="Times New Roman" w:hAnsi="Times New Roman" w:cs="Times New Roman"/>
          <w:b/>
          <w:sz w:val="28"/>
        </w:rPr>
        <w:t xml:space="preserve"> компенсационной стоимости</w:t>
      </w:r>
      <w:r w:rsidRPr="005606B0">
        <w:rPr>
          <w:rFonts w:ascii="Times New Roman" w:hAnsi="Times New Roman" w:cs="Times New Roman"/>
          <w:b/>
          <w:sz w:val="28"/>
        </w:rPr>
        <w:t xml:space="preserve"> </w:t>
      </w:r>
      <w:r w:rsidR="004D3E5F">
        <w:rPr>
          <w:rFonts w:ascii="Times New Roman" w:hAnsi="Times New Roman" w:cs="Times New Roman"/>
          <w:b/>
          <w:sz w:val="28"/>
        </w:rPr>
        <w:t xml:space="preserve">за </w:t>
      </w:r>
      <w:r w:rsidR="00231ADB" w:rsidRPr="005606B0">
        <w:rPr>
          <w:rFonts w:ascii="Times New Roman" w:hAnsi="Times New Roman" w:cs="Times New Roman"/>
          <w:b/>
          <w:sz w:val="28"/>
        </w:rPr>
        <w:t>вынужденный снос</w:t>
      </w:r>
      <w:r w:rsidR="000A743C">
        <w:rPr>
          <w:rFonts w:ascii="Times New Roman" w:hAnsi="Times New Roman" w:cs="Times New Roman"/>
          <w:b/>
          <w:sz w:val="28"/>
        </w:rPr>
        <w:t xml:space="preserve"> </w:t>
      </w:r>
      <w:r w:rsidR="00231ADB" w:rsidRPr="005606B0">
        <w:rPr>
          <w:rFonts w:ascii="Times New Roman" w:hAnsi="Times New Roman" w:cs="Times New Roman"/>
          <w:b/>
          <w:sz w:val="28"/>
        </w:rPr>
        <w:t>зеленых насаждений</w:t>
      </w:r>
      <w:r w:rsidR="00231ADB">
        <w:rPr>
          <w:rFonts w:ascii="Times New Roman" w:hAnsi="Times New Roman" w:cs="Times New Roman"/>
          <w:b/>
          <w:sz w:val="28"/>
        </w:rPr>
        <w:t xml:space="preserve"> </w:t>
      </w:r>
      <w:r w:rsidR="000A743C">
        <w:rPr>
          <w:rFonts w:ascii="Times New Roman" w:hAnsi="Times New Roman" w:cs="Times New Roman"/>
          <w:b/>
          <w:sz w:val="28"/>
        </w:rPr>
        <w:t>и исчисление размера вреда, причиненного их уничтожением, повреждением</w:t>
      </w:r>
      <w:r w:rsidRPr="005606B0">
        <w:rPr>
          <w:rFonts w:ascii="Times New Roman" w:hAnsi="Times New Roman" w:cs="Times New Roman"/>
          <w:b/>
          <w:sz w:val="28"/>
        </w:rPr>
        <w:t xml:space="preserve"> на</w:t>
      </w:r>
      <w:r w:rsidR="00AA2972">
        <w:rPr>
          <w:rFonts w:ascii="Times New Roman" w:hAnsi="Times New Roman" w:cs="Times New Roman"/>
          <w:b/>
          <w:sz w:val="28"/>
        </w:rPr>
        <w:t xml:space="preserve"> межселенной</w:t>
      </w:r>
      <w:r w:rsidRPr="005606B0">
        <w:rPr>
          <w:rFonts w:ascii="Times New Roman" w:hAnsi="Times New Roman" w:cs="Times New Roman"/>
          <w:b/>
          <w:sz w:val="28"/>
        </w:rPr>
        <w:t xml:space="preserve"> территории муниципального образования «Ленский район» РС(Я)</w:t>
      </w:r>
    </w:p>
    <w:p w:rsidR="00EF7039" w:rsidRPr="005606B0" w:rsidRDefault="00EF7039" w:rsidP="00EF70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B4A3F" w:rsidRDefault="00DC1047" w:rsidP="00147BEF">
      <w:pPr>
        <w:pStyle w:val="1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Общие положения </w:t>
      </w:r>
    </w:p>
    <w:p w:rsidR="0014053A" w:rsidRPr="0014053A" w:rsidRDefault="0014053A" w:rsidP="0014053A"/>
    <w:p w:rsidR="006615F2" w:rsidRPr="00B75F0B" w:rsidRDefault="00C751FF" w:rsidP="00B75F0B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5F0B">
        <w:rPr>
          <w:rFonts w:ascii="Times New Roman" w:hAnsi="Times New Roman" w:cs="Times New Roman"/>
          <w:sz w:val="28"/>
          <w:szCs w:val="28"/>
        </w:rPr>
        <w:t>Настоящая</w:t>
      </w:r>
      <w:r w:rsidR="00C573DD" w:rsidRPr="00B75F0B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6615F2" w:rsidRPr="00B75F0B">
        <w:rPr>
          <w:rFonts w:ascii="Times New Roman" w:hAnsi="Times New Roman" w:cs="Times New Roman"/>
          <w:sz w:val="28"/>
          <w:szCs w:val="28"/>
        </w:rPr>
        <w:t xml:space="preserve"> расчета компенсационной стоимости за вынужденный </w:t>
      </w:r>
      <w:r w:rsidR="006615F2" w:rsidRPr="00B75F0B">
        <w:rPr>
          <w:rFonts w:ascii="Times New Roman" w:hAnsi="Times New Roman" w:cs="Times New Roman"/>
          <w:sz w:val="28"/>
          <w:szCs w:val="28"/>
        </w:rPr>
        <w:lastRenderedPageBreak/>
        <w:t>снос зеленых насаждений и исчисление размера вреда, причиненного их уничтожением, повреждением на</w:t>
      </w:r>
      <w:r w:rsidR="004D52A3">
        <w:rPr>
          <w:rFonts w:ascii="Times New Roman" w:hAnsi="Times New Roman" w:cs="Times New Roman"/>
          <w:sz w:val="28"/>
          <w:szCs w:val="28"/>
        </w:rPr>
        <w:t xml:space="preserve"> межселенной</w:t>
      </w:r>
      <w:r w:rsidR="006615F2" w:rsidRPr="00B75F0B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</w:t>
      </w:r>
      <w:r w:rsidR="00B75F0B" w:rsidRPr="00B75F0B">
        <w:rPr>
          <w:rFonts w:ascii="Times New Roman" w:hAnsi="Times New Roman" w:cs="Times New Roman"/>
          <w:sz w:val="28"/>
          <w:szCs w:val="28"/>
        </w:rPr>
        <w:t xml:space="preserve">бразования «Ленский район» РС(Я) </w:t>
      </w:r>
      <w:r w:rsidR="00C573DD" w:rsidRPr="00B75F0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C573DD" w:rsidRPr="003935EC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="00C573DD" w:rsidRPr="003935E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573DD" w:rsidRPr="003935E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C573DD" w:rsidRPr="003935EC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="00C573DD" w:rsidRPr="003935E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="00C573DD" w:rsidRPr="003935EC">
          <w:rPr>
            <w:rFonts w:ascii="Times New Roman" w:hAnsi="Times New Roman" w:cs="Times New Roman"/>
            <w:sz w:val="28"/>
            <w:szCs w:val="28"/>
          </w:rPr>
          <w:t>Лесным кодексом</w:t>
        </w:r>
      </w:hyperlink>
      <w:r w:rsidR="00C573DD" w:rsidRPr="003935E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</w:t>
      </w:r>
      <w:hyperlink r:id="rId10" w:history="1">
        <w:r w:rsidR="00C573DD" w:rsidRPr="003935EC">
          <w:rPr>
            <w:rFonts w:ascii="Times New Roman" w:hAnsi="Times New Roman" w:cs="Times New Roman"/>
            <w:sz w:val="28"/>
            <w:szCs w:val="28"/>
          </w:rPr>
          <w:t xml:space="preserve">от 10.01.2002 N 7-ФЗ </w:t>
        </w:r>
      </w:hyperlink>
      <w:r w:rsidR="00C573DD" w:rsidRPr="003935EC">
        <w:rPr>
          <w:rFonts w:ascii="Times New Roman" w:hAnsi="Times New Roman" w:cs="Times New Roman"/>
          <w:sz w:val="28"/>
          <w:szCs w:val="28"/>
        </w:rPr>
        <w:t xml:space="preserve">"Об охране окружающей среды", </w:t>
      </w:r>
      <w:hyperlink r:id="rId11" w:history="1">
        <w:r w:rsidR="00B75F0B" w:rsidRPr="003935EC">
          <w:rPr>
            <w:rFonts w:ascii="Times New Roman" w:hAnsi="Times New Roman" w:cs="Times New Roman"/>
            <w:sz w:val="28"/>
            <w:szCs w:val="28"/>
          </w:rPr>
          <w:t xml:space="preserve">от 06.10.2003 </w:t>
        </w:r>
        <w:r w:rsidR="00C573DD" w:rsidRPr="003935EC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573DD" w:rsidRPr="003935EC">
        <w:rPr>
          <w:rFonts w:ascii="Times New Roman" w:hAnsi="Times New Roman" w:cs="Times New Roman"/>
          <w:sz w:val="28"/>
          <w:szCs w:val="28"/>
        </w:rPr>
        <w:t xml:space="preserve"> "Об общих принципах органи</w:t>
      </w:r>
      <w:r w:rsidR="00C573DD" w:rsidRPr="00B75F0B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Российской Федерации" и регулирует отношения, возникающие при исчислении размера </w:t>
      </w:r>
      <w:r w:rsidR="00876AA1" w:rsidRPr="00B75F0B">
        <w:rPr>
          <w:rFonts w:ascii="Times New Roman" w:hAnsi="Times New Roman" w:cs="Times New Roman"/>
          <w:sz w:val="28"/>
          <w:szCs w:val="28"/>
        </w:rPr>
        <w:t>компенсационной стоимости за вынужденный снос зеленых насаждений</w:t>
      </w:r>
      <w:r w:rsidR="00B13B64" w:rsidRPr="00B75F0B">
        <w:rPr>
          <w:rFonts w:ascii="Times New Roman" w:hAnsi="Times New Roman" w:cs="Times New Roman"/>
          <w:sz w:val="28"/>
          <w:szCs w:val="28"/>
        </w:rPr>
        <w:t xml:space="preserve"> располож</w:t>
      </w:r>
      <w:r w:rsidR="00B9548D" w:rsidRPr="00B75F0B">
        <w:rPr>
          <w:rFonts w:ascii="Times New Roman" w:hAnsi="Times New Roman" w:cs="Times New Roman"/>
          <w:sz w:val="28"/>
          <w:szCs w:val="28"/>
        </w:rPr>
        <w:t>ен</w:t>
      </w:r>
      <w:r w:rsidR="00B9548D" w:rsidRPr="00B75F0B">
        <w:rPr>
          <w:rFonts w:ascii="Times New Roman" w:hAnsi="Times New Roman" w:cs="Times New Roman"/>
          <w:sz w:val="28"/>
          <w:szCs w:val="28"/>
        </w:rPr>
        <w:lastRenderedPageBreak/>
        <w:t xml:space="preserve">ных </w:t>
      </w:r>
      <w:r w:rsidR="00B9548D" w:rsidRPr="00147BEF">
        <w:rPr>
          <w:rFonts w:ascii="Times New Roman" w:hAnsi="Times New Roman" w:cs="Times New Roman"/>
          <w:sz w:val="28"/>
          <w:szCs w:val="28"/>
        </w:rPr>
        <w:t>на межселенной территории</w:t>
      </w:r>
      <w:r w:rsidR="00506AA8">
        <w:rPr>
          <w:rFonts w:ascii="Times New Roman" w:hAnsi="Times New Roman" w:cs="Times New Roman"/>
          <w:sz w:val="28"/>
          <w:szCs w:val="28"/>
        </w:rPr>
        <w:t>, находящихся в распоряжении</w:t>
      </w:r>
      <w:r w:rsidR="00B9548D" w:rsidRPr="00B75F0B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AC631A" w:rsidRPr="00B75F0B">
        <w:rPr>
          <w:rFonts w:ascii="Times New Roman" w:hAnsi="Times New Roman" w:cs="Times New Roman"/>
          <w:sz w:val="28"/>
          <w:szCs w:val="28"/>
        </w:rPr>
        <w:t>бразования «Ленский район» РС(Я).</w:t>
      </w:r>
      <w:r w:rsidR="00B9548D" w:rsidRPr="00B75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3DD" w:rsidRPr="006615F2" w:rsidRDefault="00C573DD" w:rsidP="006615F2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15F2">
        <w:rPr>
          <w:rFonts w:ascii="Times New Roman" w:hAnsi="Times New Roman" w:cs="Times New Roman"/>
          <w:sz w:val="28"/>
          <w:szCs w:val="28"/>
        </w:rPr>
        <w:t>Методика предназначена для исчисления размера платеже</w:t>
      </w:r>
      <w:r w:rsidR="005E7D04" w:rsidRPr="006615F2">
        <w:rPr>
          <w:rFonts w:ascii="Times New Roman" w:hAnsi="Times New Roman" w:cs="Times New Roman"/>
          <w:sz w:val="28"/>
          <w:szCs w:val="28"/>
        </w:rPr>
        <w:t xml:space="preserve">й, подлежащих внесению в </w:t>
      </w:r>
      <w:r w:rsidR="00AC24F5" w:rsidRPr="006615F2">
        <w:rPr>
          <w:rFonts w:ascii="Times New Roman" w:hAnsi="Times New Roman" w:cs="Times New Roman"/>
          <w:sz w:val="28"/>
          <w:szCs w:val="28"/>
        </w:rPr>
        <w:t>бюджет муниципального</w:t>
      </w:r>
      <w:r w:rsidR="005E7D04" w:rsidRPr="006615F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615F2">
        <w:rPr>
          <w:rFonts w:ascii="Times New Roman" w:hAnsi="Times New Roman" w:cs="Times New Roman"/>
          <w:sz w:val="28"/>
          <w:szCs w:val="28"/>
        </w:rPr>
        <w:t xml:space="preserve"> </w:t>
      </w:r>
      <w:r w:rsidR="00713610" w:rsidRPr="006615F2">
        <w:rPr>
          <w:rFonts w:ascii="Times New Roman" w:hAnsi="Times New Roman" w:cs="Times New Roman"/>
          <w:sz w:val="28"/>
          <w:szCs w:val="28"/>
        </w:rPr>
        <w:t xml:space="preserve">«Ленский район» РС(Я) </w:t>
      </w:r>
      <w:r w:rsidR="00F338B2">
        <w:rPr>
          <w:rFonts w:ascii="Times New Roman" w:hAnsi="Times New Roman" w:cs="Times New Roman"/>
          <w:sz w:val="28"/>
          <w:szCs w:val="28"/>
        </w:rPr>
        <w:t>являющегося распорядителем</w:t>
      </w:r>
      <w:r w:rsidRPr="006615F2">
        <w:rPr>
          <w:rFonts w:ascii="Times New Roman" w:hAnsi="Times New Roman" w:cs="Times New Roman"/>
          <w:sz w:val="28"/>
          <w:szCs w:val="28"/>
        </w:rPr>
        <w:t xml:space="preserve"> земельного участка, на котором осуществляе</w:t>
      </w:r>
      <w:r w:rsidR="00AC24F5" w:rsidRPr="006615F2">
        <w:rPr>
          <w:rFonts w:ascii="Times New Roman" w:hAnsi="Times New Roman" w:cs="Times New Roman"/>
          <w:sz w:val="28"/>
          <w:szCs w:val="28"/>
        </w:rPr>
        <w:t xml:space="preserve">тся вырубка </w:t>
      </w:r>
      <w:r w:rsidR="00272A48">
        <w:rPr>
          <w:rFonts w:ascii="Times New Roman" w:hAnsi="Times New Roman" w:cs="Times New Roman"/>
          <w:sz w:val="28"/>
          <w:szCs w:val="28"/>
        </w:rPr>
        <w:t xml:space="preserve">(пересадка) </w:t>
      </w:r>
      <w:r w:rsidR="00AC24F5" w:rsidRPr="006615F2">
        <w:rPr>
          <w:rFonts w:ascii="Times New Roman" w:hAnsi="Times New Roman" w:cs="Times New Roman"/>
          <w:sz w:val="28"/>
          <w:szCs w:val="28"/>
        </w:rPr>
        <w:t>зеленых насаждений.</w:t>
      </w:r>
    </w:p>
    <w:p w:rsidR="00C573DD" w:rsidRPr="009B4A3F" w:rsidRDefault="00C573DD" w:rsidP="009B4A3F">
      <w:pPr>
        <w:pStyle w:val="aa"/>
        <w:numPr>
          <w:ilvl w:val="1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4A3F">
        <w:rPr>
          <w:rFonts w:ascii="Times New Roman" w:hAnsi="Times New Roman" w:cs="Times New Roman"/>
          <w:sz w:val="28"/>
          <w:szCs w:val="28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EE74E6" w:rsidRDefault="00AC24F5" w:rsidP="00EE74E6">
      <w:pPr>
        <w:pStyle w:val="aa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9B4A3F">
        <w:rPr>
          <w:rFonts w:ascii="Times New Roman" w:hAnsi="Times New Roman" w:cs="Times New Roman"/>
          <w:sz w:val="28"/>
          <w:szCs w:val="28"/>
        </w:rPr>
        <w:t>Методика не распространяется на земли лесного фонда.</w:t>
      </w:r>
    </w:p>
    <w:p w:rsidR="00EE74E6" w:rsidRPr="00EE74E6" w:rsidRDefault="00155EE4" w:rsidP="00EE74E6">
      <w:pPr>
        <w:pStyle w:val="aa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r w:rsidRPr="00EE74E6">
        <w:rPr>
          <w:rFonts w:ascii="Times New Roman" w:hAnsi="Times New Roman" w:cs="Times New Roman"/>
          <w:sz w:val="28"/>
          <w:szCs w:val="28"/>
        </w:rPr>
        <w:lastRenderedPageBreak/>
        <w:t>В целях реализации настоящей Методики используются следующие термины:</w:t>
      </w:r>
      <w:r w:rsidR="00EE74E6" w:rsidRPr="00EE74E6">
        <w:rPr>
          <w:rStyle w:val="a7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4E6" w:rsidRPr="009A1846" w:rsidRDefault="00CA1ACC" w:rsidP="00CA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1846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а) </w:t>
      </w:r>
      <w:r w:rsidR="00EE74E6" w:rsidRPr="009A1846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Аварийное дерево</w:t>
      </w:r>
      <w:r w:rsidR="00EE74E6" w:rsidRPr="009A1846">
        <w:rPr>
          <w:rFonts w:ascii="Times New Roman" w:hAnsi="Times New Roman" w:cs="Times New Roman"/>
          <w:sz w:val="28"/>
          <w:szCs w:val="24"/>
        </w:rPr>
        <w:t xml:space="preserve"> - дерево, которое по своему состоянию или местоположению представляет угрозу для жизни и здоровья человека, сохранности его имущества, н</w:t>
      </w:r>
      <w:r w:rsidR="0013245C" w:rsidRPr="009A1846">
        <w:rPr>
          <w:rFonts w:ascii="Times New Roman" w:hAnsi="Times New Roman" w:cs="Times New Roman"/>
          <w:sz w:val="28"/>
          <w:szCs w:val="24"/>
        </w:rPr>
        <w:t>аземных коммуникаций и объектов;</w:t>
      </w:r>
    </w:p>
    <w:p w:rsidR="00EE74E6" w:rsidRPr="00CA1ACC" w:rsidRDefault="00CA1ACC" w:rsidP="00CA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1846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б)</w:t>
      </w:r>
      <w:r w:rsidRPr="00CA1ACC">
        <w:rPr>
          <w:rStyle w:val="a7"/>
          <w:rFonts w:ascii="Times New Roman" w:hAnsi="Times New Roman" w:cs="Times New Roman"/>
          <w:bCs/>
          <w:sz w:val="28"/>
          <w:szCs w:val="24"/>
        </w:rPr>
        <w:t xml:space="preserve"> </w:t>
      </w:r>
      <w:r w:rsidR="00EE74E6" w:rsidRPr="00172A2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Дерево</w:t>
      </w:r>
      <w:r w:rsidR="00EE74E6" w:rsidRPr="00CA1ACC">
        <w:rPr>
          <w:rFonts w:ascii="Times New Roman" w:hAnsi="Times New Roman" w:cs="Times New Roman"/>
          <w:sz w:val="28"/>
          <w:szCs w:val="24"/>
        </w:rPr>
        <w:t xml:space="preserve"> -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</w:t>
      </w:r>
      <w:r w:rsidR="0013245C">
        <w:rPr>
          <w:rFonts w:ascii="Times New Roman" w:hAnsi="Times New Roman" w:cs="Times New Roman"/>
          <w:sz w:val="28"/>
          <w:szCs w:val="24"/>
        </w:rPr>
        <w:t>л учитывается отдельно;</w:t>
      </w:r>
    </w:p>
    <w:p w:rsidR="00EE74E6" w:rsidRPr="00CA1ACC" w:rsidRDefault="00CA1ACC" w:rsidP="00CA1ACC">
      <w:pPr>
        <w:pStyle w:val="a6"/>
        <w:spacing w:line="360" w:lineRule="auto"/>
        <w:ind w:firstLine="709"/>
        <w:rPr>
          <w:rFonts w:ascii="Times New Roman" w:hAnsi="Times New Roman" w:cs="Times New Roman"/>
          <w:color w:val="444444"/>
          <w:sz w:val="28"/>
        </w:rPr>
      </w:pPr>
      <w:r w:rsidRPr="00172A23">
        <w:rPr>
          <w:rStyle w:val="a7"/>
          <w:rFonts w:ascii="Times New Roman" w:hAnsi="Times New Roman" w:cs="Times New Roman"/>
          <w:b w:val="0"/>
          <w:bCs/>
          <w:sz w:val="28"/>
        </w:rPr>
        <w:t xml:space="preserve">в) </w:t>
      </w:r>
      <w:r w:rsidR="00EE74E6" w:rsidRPr="00172A23">
        <w:rPr>
          <w:rStyle w:val="a7"/>
          <w:rFonts w:ascii="Times New Roman" w:hAnsi="Times New Roman" w:cs="Times New Roman"/>
          <w:b w:val="0"/>
          <w:bCs/>
          <w:sz w:val="28"/>
        </w:rPr>
        <w:t>Зеленые насаждения</w:t>
      </w:r>
      <w:r w:rsidR="00EE74E6" w:rsidRPr="00CA1ACC">
        <w:rPr>
          <w:rFonts w:ascii="Times New Roman" w:hAnsi="Times New Roman" w:cs="Times New Roman"/>
          <w:sz w:val="28"/>
        </w:rPr>
        <w:t xml:space="preserve"> - древесная, древесно-кустарниковая, кустарниковая и </w:t>
      </w:r>
      <w:r w:rsidR="00EE74E6" w:rsidRPr="00CA1ACC">
        <w:rPr>
          <w:rFonts w:ascii="Times New Roman" w:hAnsi="Times New Roman" w:cs="Times New Roman"/>
          <w:sz w:val="28"/>
        </w:rPr>
        <w:lastRenderedPageBreak/>
        <w:t>травянистая растительность как искусственного, так</w:t>
      </w:r>
      <w:r w:rsidR="0013245C">
        <w:rPr>
          <w:rFonts w:ascii="Times New Roman" w:hAnsi="Times New Roman" w:cs="Times New Roman"/>
          <w:sz w:val="28"/>
        </w:rPr>
        <w:t xml:space="preserve"> и естественного происхождения;</w:t>
      </w:r>
    </w:p>
    <w:p w:rsidR="00EE74E6" w:rsidRPr="00CA1ACC" w:rsidRDefault="00CA1ACC" w:rsidP="00CA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2A2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г) </w:t>
      </w:r>
      <w:r w:rsidR="00EE74E6" w:rsidRPr="00172A2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Компенсационное озеленение (Компенсационная посадка)</w:t>
      </w:r>
      <w:r w:rsidR="00EE74E6" w:rsidRPr="00172A2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74E6" w:rsidRPr="00CA1ACC">
        <w:rPr>
          <w:rFonts w:ascii="Times New Roman" w:hAnsi="Times New Roman" w:cs="Times New Roman"/>
          <w:sz w:val="28"/>
          <w:szCs w:val="24"/>
        </w:rPr>
        <w:t>- воспроизводство зеленых насаждений взаме</w:t>
      </w:r>
      <w:r w:rsidR="0013245C">
        <w:rPr>
          <w:rFonts w:ascii="Times New Roman" w:hAnsi="Times New Roman" w:cs="Times New Roman"/>
          <w:sz w:val="28"/>
          <w:szCs w:val="24"/>
        </w:rPr>
        <w:t>н уничтоженных или поврежденных;</w:t>
      </w:r>
    </w:p>
    <w:p w:rsidR="00EE74E6" w:rsidRPr="00CA1ACC" w:rsidRDefault="00CA1ACC" w:rsidP="00CA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2A2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д) </w:t>
      </w:r>
      <w:r w:rsidR="00EE74E6" w:rsidRPr="00172A23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Компенсационная стоимость за вырубку (снос) зеленых насаждений</w:t>
      </w:r>
      <w:r w:rsidR="00EE74E6" w:rsidRPr="00CA1ACC">
        <w:rPr>
          <w:rFonts w:ascii="Times New Roman" w:hAnsi="Times New Roman" w:cs="Times New Roman"/>
          <w:sz w:val="28"/>
          <w:szCs w:val="24"/>
        </w:rPr>
        <w:t xml:space="preserve"> - стоимостная оценка конкретных зеленых насаждений, устанавливаемая с целью определения их ценности при вырубке (сносе), повреждении или уничт</w:t>
      </w:r>
      <w:r w:rsidR="0013245C">
        <w:rPr>
          <w:rFonts w:ascii="Times New Roman" w:hAnsi="Times New Roman" w:cs="Times New Roman"/>
          <w:sz w:val="28"/>
          <w:szCs w:val="24"/>
        </w:rPr>
        <w:t>ожении;</w:t>
      </w:r>
    </w:p>
    <w:p w:rsidR="00EE74E6" w:rsidRPr="00CA1ACC" w:rsidRDefault="00CA1ACC" w:rsidP="00CA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449D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е) </w:t>
      </w:r>
      <w:r w:rsidR="00EE74E6" w:rsidRPr="0080449D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Кустарник</w:t>
      </w:r>
      <w:r w:rsidR="00EE74E6" w:rsidRPr="00CA1ACC">
        <w:rPr>
          <w:rFonts w:ascii="Times New Roman" w:hAnsi="Times New Roman" w:cs="Times New Roman"/>
          <w:sz w:val="28"/>
          <w:szCs w:val="24"/>
        </w:rPr>
        <w:t xml:space="preserve"> - многолетнее растение, образующее не</w:t>
      </w:r>
      <w:r w:rsidR="0013245C">
        <w:rPr>
          <w:rFonts w:ascii="Times New Roman" w:hAnsi="Times New Roman" w:cs="Times New Roman"/>
          <w:sz w:val="28"/>
          <w:szCs w:val="24"/>
        </w:rPr>
        <w:t>сколько идущих от корня стволов;</w:t>
      </w:r>
    </w:p>
    <w:p w:rsidR="00EE74E6" w:rsidRPr="00CA1ACC" w:rsidRDefault="00CA1ACC" w:rsidP="00CA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3C90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lastRenderedPageBreak/>
        <w:t xml:space="preserve">ж) </w:t>
      </w:r>
      <w:r w:rsidR="00EE74E6" w:rsidRPr="00A13C90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Озелененные территории</w:t>
      </w:r>
      <w:r w:rsidR="00EE74E6" w:rsidRPr="00CA1ACC">
        <w:rPr>
          <w:rFonts w:ascii="Times New Roman" w:hAnsi="Times New Roman" w:cs="Times New Roman"/>
          <w:sz w:val="28"/>
          <w:szCs w:val="24"/>
        </w:rPr>
        <w:t xml:space="preserve">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</w:t>
      </w:r>
      <w:r w:rsidR="0013245C">
        <w:rPr>
          <w:rFonts w:ascii="Times New Roman" w:hAnsi="Times New Roman" w:cs="Times New Roman"/>
          <w:sz w:val="28"/>
          <w:szCs w:val="24"/>
        </w:rPr>
        <w:t>и занято растительным покровом;</w:t>
      </w:r>
    </w:p>
    <w:p w:rsidR="00EE74E6" w:rsidRPr="00CA1ACC" w:rsidRDefault="00CA1ACC" w:rsidP="00CA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0201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з) </w:t>
      </w:r>
      <w:r w:rsidR="00EE74E6" w:rsidRPr="00080201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Повреждение зеленых насаждений</w:t>
      </w:r>
      <w:r w:rsidR="00EE74E6" w:rsidRPr="00CA1ACC">
        <w:rPr>
          <w:rFonts w:ascii="Times New Roman" w:hAnsi="Times New Roman" w:cs="Times New Roman"/>
          <w:sz w:val="28"/>
          <w:szCs w:val="24"/>
        </w:rPr>
        <w:t xml:space="preserve"> - причинение вреда кроне, стволу, ветвям деревьев и кустарников, их корневой системе, не влекущее прекращение роста. Повреждениями являются: механическое повреждение ветвей, корневой системы, нарушение целостности коры, а также загрязнение древесно-кустарниковой растительности либо </w:t>
      </w:r>
      <w:r w:rsidR="00EE74E6" w:rsidRPr="00CA1ACC">
        <w:rPr>
          <w:rFonts w:ascii="Times New Roman" w:hAnsi="Times New Roman" w:cs="Times New Roman"/>
          <w:sz w:val="28"/>
          <w:szCs w:val="24"/>
        </w:rPr>
        <w:lastRenderedPageBreak/>
        <w:t>почвы в корневой зоне вредными веществами, п</w:t>
      </w:r>
      <w:r w:rsidR="0013245C">
        <w:rPr>
          <w:rFonts w:ascii="Times New Roman" w:hAnsi="Times New Roman" w:cs="Times New Roman"/>
          <w:sz w:val="28"/>
          <w:szCs w:val="24"/>
        </w:rPr>
        <w:t>оджог или иное причинение вреда;</w:t>
      </w:r>
    </w:p>
    <w:p w:rsidR="00EE74E6" w:rsidRPr="00CA1ACC" w:rsidRDefault="00CA1ACC" w:rsidP="00CA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0201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и) </w:t>
      </w:r>
      <w:r w:rsidR="00EE74E6" w:rsidRPr="00080201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Сухостойные деревья и кустарники</w:t>
      </w:r>
      <w:r w:rsidR="00EE74E6" w:rsidRPr="00CA1ACC">
        <w:rPr>
          <w:rFonts w:ascii="Times New Roman" w:hAnsi="Times New Roman" w:cs="Times New Roman"/>
          <w:sz w:val="28"/>
          <w:szCs w:val="24"/>
        </w:rPr>
        <w:t xml:space="preserve"> - деревья и кустарники, рост и развитие которых прекращены по причине </w:t>
      </w:r>
      <w:r w:rsidR="0013245C">
        <w:rPr>
          <w:rFonts w:ascii="Times New Roman" w:hAnsi="Times New Roman" w:cs="Times New Roman"/>
          <w:sz w:val="28"/>
          <w:szCs w:val="24"/>
        </w:rPr>
        <w:t>возраста, болезней, повреждения;</w:t>
      </w:r>
    </w:p>
    <w:p w:rsidR="00EE74E6" w:rsidRDefault="00CA1ACC" w:rsidP="00CA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80201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 xml:space="preserve">к) </w:t>
      </w:r>
      <w:r w:rsidR="00EE74E6" w:rsidRPr="00080201">
        <w:rPr>
          <w:rStyle w:val="a7"/>
          <w:rFonts w:ascii="Times New Roman" w:hAnsi="Times New Roman" w:cs="Times New Roman"/>
          <w:b w:val="0"/>
          <w:bCs/>
          <w:sz w:val="28"/>
          <w:szCs w:val="24"/>
        </w:rPr>
        <w:t>Уничтожение зеленых насаждений</w:t>
      </w:r>
      <w:r w:rsidR="00EE74E6" w:rsidRPr="00CA1ACC">
        <w:rPr>
          <w:rFonts w:ascii="Times New Roman" w:hAnsi="Times New Roman" w:cs="Times New Roman"/>
          <w:sz w:val="28"/>
          <w:szCs w:val="24"/>
        </w:rPr>
        <w:t xml:space="preserve"> - повреждение деревьев и кустарников, повлекшее прекращение роста, гибель древесно-кустарниковой растительности, а также их вырубка.</w:t>
      </w:r>
    </w:p>
    <w:p w:rsidR="006E13CE" w:rsidRPr="00F56E5D" w:rsidRDefault="006E13CE" w:rsidP="00F56E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56E5D">
        <w:rPr>
          <w:rFonts w:ascii="Times New Roman" w:hAnsi="Times New Roman" w:cs="Times New Roman"/>
          <w:sz w:val="28"/>
          <w:szCs w:val="28"/>
        </w:rPr>
        <w:t xml:space="preserve">1.6. </w:t>
      </w:r>
      <w:r w:rsidRPr="00F56E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Возмещение восстановительной стоимости зеленых насаждений является обязательным условием в случаях планового сноса зеленых насаждений при производстве работ по строительству, реконструкции до</w:t>
      </w:r>
      <w:r w:rsidRPr="00F56E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рог, инженерных сетей, зданий, строений, сооружений, проведению инженерных изысканий, за исключением случаев, предусмотренных настоящей Методикой.</w:t>
      </w:r>
    </w:p>
    <w:p w:rsidR="006E13CE" w:rsidRPr="00F56E5D" w:rsidRDefault="006E13CE" w:rsidP="00F56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1.7. </w:t>
      </w:r>
      <w:r w:rsidRPr="00F56E5D">
        <w:rPr>
          <w:rFonts w:ascii="Times New Roman" w:hAnsi="Times New Roman" w:cs="Times New Roman"/>
          <w:sz w:val="28"/>
          <w:szCs w:val="28"/>
        </w:rPr>
        <w:t>Хозяйственная деятельность любых юридических и (или) физических лиц должна осуществляться с соблюдением требований по охране и рациональному использованию зеленых насаждений, установленных действующим законодательством.</w:t>
      </w:r>
    </w:p>
    <w:p w:rsidR="008644E0" w:rsidRPr="00F56E5D" w:rsidRDefault="008644E0" w:rsidP="00F56E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D">
        <w:rPr>
          <w:rFonts w:ascii="Times New Roman" w:hAnsi="Times New Roman" w:cs="Times New Roman"/>
          <w:sz w:val="28"/>
          <w:szCs w:val="28"/>
        </w:rPr>
        <w:t xml:space="preserve">1.8. Вырубка </w:t>
      </w:r>
      <w:r w:rsidR="00272A48">
        <w:rPr>
          <w:rFonts w:ascii="Times New Roman" w:hAnsi="Times New Roman" w:cs="Times New Roman"/>
          <w:sz w:val="28"/>
          <w:szCs w:val="28"/>
        </w:rPr>
        <w:t xml:space="preserve">(пересадка) </w:t>
      </w:r>
      <w:r w:rsidRPr="00F56E5D">
        <w:rPr>
          <w:rFonts w:ascii="Times New Roman" w:hAnsi="Times New Roman" w:cs="Times New Roman"/>
          <w:sz w:val="28"/>
          <w:szCs w:val="28"/>
        </w:rPr>
        <w:t>зеленых насаждений, расположенных на земельных участ</w:t>
      </w:r>
      <w:r w:rsidR="008809A4">
        <w:rPr>
          <w:rFonts w:ascii="Times New Roman" w:hAnsi="Times New Roman" w:cs="Times New Roman"/>
          <w:sz w:val="28"/>
          <w:szCs w:val="28"/>
        </w:rPr>
        <w:t>ках, находящихся в распоряжении</w:t>
      </w:r>
      <w:r w:rsidRPr="00F56E5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«Ленский район» РС(Я), осуществля</w:t>
      </w:r>
      <w:r w:rsidR="00F56E5D">
        <w:rPr>
          <w:rFonts w:ascii="Times New Roman" w:hAnsi="Times New Roman" w:cs="Times New Roman"/>
          <w:sz w:val="28"/>
          <w:szCs w:val="28"/>
        </w:rPr>
        <w:t xml:space="preserve">ется на основании оформленного </w:t>
      </w:r>
      <w:r w:rsidRPr="00F56E5D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Pr="00F56E5D">
        <w:rPr>
          <w:rFonts w:ascii="Times New Roman" w:hAnsi="Times New Roman" w:cs="Times New Roman"/>
          <w:sz w:val="28"/>
          <w:szCs w:val="28"/>
        </w:rPr>
        <w:lastRenderedPageBreak/>
        <w:t xml:space="preserve">порядке отделом </w:t>
      </w:r>
      <w:r w:rsidR="00752C3B" w:rsidRPr="00F56E5D">
        <w:rPr>
          <w:rFonts w:ascii="Times New Roman" w:hAnsi="Times New Roman" w:cs="Times New Roman"/>
          <w:sz w:val="28"/>
          <w:szCs w:val="28"/>
        </w:rPr>
        <w:t>архитектуры и градостроительства а</w:t>
      </w:r>
      <w:r w:rsidRPr="00F56E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03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РС(Я) (далее – Уполномоченный орган) </w:t>
      </w:r>
      <w:r w:rsidRPr="00F56E5D">
        <w:rPr>
          <w:rFonts w:ascii="Times New Roman" w:hAnsi="Times New Roman" w:cs="Times New Roman"/>
          <w:sz w:val="28"/>
          <w:szCs w:val="28"/>
        </w:rPr>
        <w:t>разрешения на вырубку зеленых насаждений.</w:t>
      </w:r>
    </w:p>
    <w:p w:rsidR="00E40976" w:rsidRDefault="000B5A2A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5D">
        <w:rPr>
          <w:rFonts w:ascii="Times New Roman" w:hAnsi="Times New Roman" w:cs="Times New Roman"/>
          <w:sz w:val="28"/>
          <w:szCs w:val="28"/>
        </w:rPr>
        <w:t xml:space="preserve">1.9. </w:t>
      </w:r>
      <w:r w:rsidRPr="000A0C37">
        <w:rPr>
          <w:rFonts w:ascii="Times New Roman" w:hAnsi="Times New Roman" w:cs="Times New Roman"/>
          <w:sz w:val="28"/>
          <w:szCs w:val="28"/>
        </w:rPr>
        <w:t xml:space="preserve">Местоположение и границы озелененных территорий определяются </w:t>
      </w:r>
      <w:r w:rsidR="006F5DA7" w:rsidRPr="000A0C37">
        <w:rPr>
          <w:rFonts w:ascii="Times New Roman" w:hAnsi="Times New Roman" w:cs="Times New Roman"/>
          <w:sz w:val="28"/>
          <w:szCs w:val="28"/>
        </w:rPr>
        <w:t xml:space="preserve">дендропланом </w:t>
      </w:r>
      <w:r w:rsidR="000A0C37" w:rsidRPr="000A0C37">
        <w:rPr>
          <w:rFonts w:ascii="Times New Roman" w:hAnsi="Times New Roman" w:cs="Times New Roman"/>
          <w:sz w:val="28"/>
          <w:szCs w:val="28"/>
        </w:rPr>
        <w:t>предоставляемый заявителем или собственником земельного участка.</w:t>
      </w:r>
      <w:r w:rsidR="00B61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967" w:rsidRDefault="00153967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967" w:rsidRDefault="00153967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EF9" w:rsidRPr="00F56E5D" w:rsidRDefault="00B61EDC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Восстановительная стоимость зеленых насаждений не возмещается:</w:t>
      </w:r>
    </w:p>
    <w:p w:rsidR="00BD0EF9" w:rsidRPr="00F56E5D" w:rsidRDefault="00064B8B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56E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D0EF9" w:rsidRPr="00F5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производстве работ в охранных зонах инженерных сетей и коммуникаций (в том числе сооружений и устройств, обеспечивающих их эксплуатацию), а также в </w:t>
      </w:r>
      <w:r w:rsidR="00BD0EF9" w:rsidRPr="00F56E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охранных зонах иных объектов, где в соответствии с установленными законодательством Российской Федерации требованиями проводятся работы по вырубке деревьев и кустарников;</w:t>
      </w:r>
    </w:p>
    <w:p w:rsidR="00BD0EF9" w:rsidRPr="00F56E5D" w:rsidRDefault="00F6440C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56E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EF9" w:rsidRPr="00F5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демонтаже выведенных из эксплуатации инженерных сетей и коммуникаций </w:t>
      </w:r>
      <w:r w:rsidR="00064B8B" w:rsidRPr="00F56E5D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пределах,</w:t>
      </w:r>
      <w:r w:rsidR="00BD0EF9" w:rsidRPr="00F5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установленных для них охранных зон;</w:t>
      </w:r>
    </w:p>
    <w:p w:rsidR="00BD0EF9" w:rsidRPr="00F56E5D" w:rsidRDefault="00F6440C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56E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D0EF9" w:rsidRPr="00F5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рубок ухода, санитарных рубок и реконструкции зеленых насаждений;</w:t>
      </w:r>
    </w:p>
    <w:p w:rsidR="00BD0EF9" w:rsidRPr="00F56E5D" w:rsidRDefault="00F6440C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56E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D0EF9" w:rsidRPr="00F5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сносе зеленых насаждений для восстановлени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нормативного светового режима</w:t>
      </w:r>
      <w:r w:rsidR="00BD0EF9" w:rsidRPr="00F5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жилых и нежилых помещениях, затеняемых деревьями;</w:t>
      </w:r>
    </w:p>
    <w:p w:rsidR="00BD0EF9" w:rsidRPr="00F56E5D" w:rsidRDefault="00F6440C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</w:t>
      </w:r>
      <w:r w:rsidR="00F56E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D0EF9" w:rsidRPr="00F5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производстве работ, финансируемых за счет средств бюджетов всех уровней (в том числе в рамках адресных инвестиционных программ);</w:t>
      </w:r>
    </w:p>
    <w:p w:rsidR="00BD0EF9" w:rsidRPr="00F56E5D" w:rsidRDefault="00F6440C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6E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D0EF9" w:rsidRPr="00F5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производстве работ организациями всех форм собственности, индивидуальными</w:t>
      </w:r>
      <w:r w:rsidR="00BD0EF9" w:rsidRPr="00F5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0EF9" w:rsidRPr="00F56E5D">
        <w:rPr>
          <w:rFonts w:ascii="Times New Roman" w:hAnsi="Times New Roman" w:cs="Times New Roman"/>
          <w:sz w:val="28"/>
          <w:szCs w:val="28"/>
        </w:rPr>
        <w:t>предпринимателями и физическими лицами на земельных участках, принадлежащих им на праве постоянного (бессрочного) пользования или на праве пожизненного наследуемого владения;</w:t>
      </w:r>
    </w:p>
    <w:p w:rsidR="00BD0EF9" w:rsidRPr="00F56E5D" w:rsidRDefault="00494748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56E5D">
        <w:rPr>
          <w:rFonts w:ascii="Times New Roman" w:hAnsi="Times New Roman" w:cs="Times New Roman"/>
          <w:sz w:val="28"/>
          <w:szCs w:val="28"/>
        </w:rPr>
        <w:t>)</w:t>
      </w:r>
      <w:r w:rsidR="00BD0EF9" w:rsidRPr="00F56E5D">
        <w:rPr>
          <w:rFonts w:ascii="Times New Roman" w:hAnsi="Times New Roman" w:cs="Times New Roman"/>
          <w:sz w:val="28"/>
          <w:szCs w:val="28"/>
        </w:rPr>
        <w:t xml:space="preserve"> при устранении угрозы падения деревьев или кустарников или сносе деревьев и кустарников, находящихся в неудовлетворительном состоянии;</w:t>
      </w:r>
    </w:p>
    <w:p w:rsidR="00BD0EF9" w:rsidRPr="00F56E5D" w:rsidRDefault="00494748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6E5D">
        <w:rPr>
          <w:rFonts w:ascii="Times New Roman" w:hAnsi="Times New Roman" w:cs="Times New Roman"/>
          <w:sz w:val="28"/>
          <w:szCs w:val="28"/>
        </w:rPr>
        <w:t>)</w:t>
      </w:r>
      <w:r w:rsidR="00BD0EF9" w:rsidRPr="00F56E5D">
        <w:rPr>
          <w:rFonts w:ascii="Times New Roman" w:hAnsi="Times New Roman" w:cs="Times New Roman"/>
          <w:sz w:val="28"/>
          <w:szCs w:val="28"/>
        </w:rPr>
        <w:t xml:space="preserve"> при сносе деревьев и кустарников </w:t>
      </w:r>
      <w:r w:rsidR="00BD0EF9" w:rsidRPr="00F56E5D">
        <w:rPr>
          <w:rFonts w:ascii="Times New Roman" w:hAnsi="Times New Roman" w:cs="Times New Roman"/>
          <w:sz w:val="28"/>
          <w:szCs w:val="28"/>
        </w:rPr>
        <w:lastRenderedPageBreak/>
        <w:t>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BD0EF9" w:rsidRPr="00F56E5D" w:rsidRDefault="00F6440C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6E5D">
        <w:rPr>
          <w:rFonts w:ascii="Times New Roman" w:hAnsi="Times New Roman" w:cs="Times New Roman"/>
          <w:sz w:val="28"/>
          <w:szCs w:val="28"/>
        </w:rPr>
        <w:t>)</w:t>
      </w:r>
      <w:r w:rsidR="00BD0EF9" w:rsidRPr="00F56E5D">
        <w:rPr>
          <w:rFonts w:ascii="Times New Roman" w:hAnsi="Times New Roman" w:cs="Times New Roman"/>
          <w:sz w:val="28"/>
          <w:szCs w:val="28"/>
        </w:rPr>
        <w:t xml:space="preserve"> при сносе деревьев и кустарников для выполнения установленных требований по обеспечению пожарной безопасности, санитарно-эпидемиологических требований, требований правил благоустройства и озеленения;</w:t>
      </w:r>
    </w:p>
    <w:p w:rsidR="00BD0EF9" w:rsidRPr="00F56E5D" w:rsidRDefault="00F6440C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BD0EF9" w:rsidRPr="00F56E5D">
        <w:rPr>
          <w:rFonts w:ascii="Times New Roman" w:hAnsi="Times New Roman" w:cs="Times New Roman"/>
          <w:sz w:val="28"/>
          <w:szCs w:val="28"/>
        </w:rPr>
        <w:t xml:space="preserve"> по предписанию МЧС для обеспечения пожарной безопасности;</w:t>
      </w:r>
    </w:p>
    <w:p w:rsidR="00BD0EF9" w:rsidRPr="00F56E5D" w:rsidRDefault="00F6440C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BD0EF9" w:rsidRPr="00F56E5D">
        <w:rPr>
          <w:rFonts w:ascii="Times New Roman" w:hAnsi="Times New Roman" w:cs="Times New Roman"/>
          <w:sz w:val="28"/>
          <w:szCs w:val="28"/>
        </w:rPr>
        <w:t>при строительстве, капитальном ремо</w:t>
      </w:r>
      <w:r>
        <w:rPr>
          <w:rFonts w:ascii="Times New Roman" w:hAnsi="Times New Roman" w:cs="Times New Roman"/>
          <w:sz w:val="28"/>
          <w:szCs w:val="28"/>
        </w:rPr>
        <w:t xml:space="preserve">нте и реконструкции учреждении </w:t>
      </w:r>
      <w:r w:rsidR="00BD0EF9" w:rsidRPr="00F56E5D">
        <w:rPr>
          <w:rFonts w:ascii="Times New Roman" w:hAnsi="Times New Roman" w:cs="Times New Roman"/>
          <w:sz w:val="28"/>
          <w:szCs w:val="28"/>
        </w:rPr>
        <w:t>здравоохранения, образования, культуры и спорта;</w:t>
      </w:r>
    </w:p>
    <w:p w:rsidR="00BD0EF9" w:rsidRDefault="00F6440C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BD0EF9" w:rsidRPr="00F56E5D">
        <w:rPr>
          <w:rFonts w:ascii="Times New Roman" w:hAnsi="Times New Roman" w:cs="Times New Roman"/>
          <w:sz w:val="28"/>
          <w:szCs w:val="28"/>
        </w:rPr>
        <w:t xml:space="preserve">при сносе деревьев и кустарников для предотвращения чрезвычайных ситуаций </w:t>
      </w:r>
      <w:r w:rsidR="00BD0EF9" w:rsidRPr="00F56E5D">
        <w:rPr>
          <w:rFonts w:ascii="Times New Roman" w:hAnsi="Times New Roman" w:cs="Times New Roman"/>
          <w:sz w:val="28"/>
          <w:szCs w:val="28"/>
        </w:rPr>
        <w:lastRenderedPageBreak/>
        <w:t>природного или техногенного характера.</w:t>
      </w:r>
    </w:p>
    <w:p w:rsidR="00B80947" w:rsidRDefault="00B80947" w:rsidP="00F56E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1.10. </w:t>
      </w:r>
      <w:r w:rsidRPr="00B80947">
        <w:rPr>
          <w:rFonts w:ascii="Times New Roman" w:hAnsi="Times New Roman" w:cs="Times New Roman"/>
          <w:sz w:val="28"/>
          <w:szCs w:val="28"/>
        </w:rPr>
        <w:t>Оплата восстановительной стоимости не освобождает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0B5A2A" w:rsidRPr="00AE50B0" w:rsidRDefault="000B5A2A" w:rsidP="000B5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0E0" w:rsidRDefault="004100E0" w:rsidP="00C94A52">
      <w:pPr>
        <w:pStyle w:val="1"/>
        <w:jc w:val="left"/>
        <w:rPr>
          <w:rFonts w:ascii="Times New Roman" w:hAnsi="Times New Roman" w:cs="Times New Roman"/>
          <w:szCs w:val="24"/>
        </w:rPr>
      </w:pPr>
      <w:bookmarkStart w:id="2" w:name="sub_300"/>
      <w:bookmarkEnd w:id="1"/>
    </w:p>
    <w:p w:rsidR="00EF0273" w:rsidRDefault="00C573DD" w:rsidP="00EF0273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2766B">
        <w:rPr>
          <w:rFonts w:ascii="Times New Roman" w:hAnsi="Times New Roman" w:cs="Times New Roman"/>
          <w:sz w:val="28"/>
          <w:szCs w:val="24"/>
        </w:rPr>
        <w:t>Порядок осуществления вырубки</w:t>
      </w:r>
      <w:r w:rsidR="00EF0273">
        <w:rPr>
          <w:rFonts w:ascii="Times New Roman" w:hAnsi="Times New Roman" w:cs="Times New Roman"/>
          <w:sz w:val="28"/>
          <w:szCs w:val="24"/>
        </w:rPr>
        <w:t xml:space="preserve"> (пересадки)</w:t>
      </w:r>
    </w:p>
    <w:p w:rsidR="00C94A52" w:rsidRPr="00EF0273" w:rsidRDefault="00C573DD" w:rsidP="00EF0273">
      <w:pPr>
        <w:pStyle w:val="1"/>
        <w:ind w:left="3193" w:firstLine="347"/>
        <w:jc w:val="left"/>
        <w:rPr>
          <w:rFonts w:ascii="Times New Roman" w:hAnsi="Times New Roman" w:cs="Times New Roman"/>
          <w:sz w:val="28"/>
          <w:szCs w:val="24"/>
        </w:rPr>
      </w:pPr>
      <w:r w:rsidRPr="00EF0273">
        <w:rPr>
          <w:rFonts w:ascii="Times New Roman" w:hAnsi="Times New Roman" w:cs="Times New Roman"/>
          <w:sz w:val="28"/>
          <w:szCs w:val="24"/>
        </w:rPr>
        <w:t xml:space="preserve"> зеленых насаждений</w:t>
      </w:r>
    </w:p>
    <w:p w:rsidR="0052766B" w:rsidRPr="0052766B" w:rsidRDefault="0052766B" w:rsidP="0052766B"/>
    <w:p w:rsidR="00C573DD" w:rsidRDefault="00F14925" w:rsidP="003E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5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C573DD" w:rsidRPr="003E4E7B">
        <w:rPr>
          <w:rFonts w:ascii="Times New Roman" w:hAnsi="Times New Roman" w:cs="Times New Roman"/>
          <w:sz w:val="28"/>
          <w:szCs w:val="28"/>
        </w:rPr>
        <w:t>.1. Вырубка</w:t>
      </w:r>
      <w:r w:rsidR="0014536D" w:rsidRPr="003E4E7B">
        <w:rPr>
          <w:rFonts w:ascii="Times New Roman" w:hAnsi="Times New Roman" w:cs="Times New Roman"/>
          <w:sz w:val="28"/>
          <w:szCs w:val="28"/>
        </w:rPr>
        <w:t xml:space="preserve"> (пересадка)</w:t>
      </w:r>
      <w:r w:rsidR="00C573DD" w:rsidRPr="003E4E7B">
        <w:rPr>
          <w:rFonts w:ascii="Times New Roman" w:hAnsi="Times New Roman" w:cs="Times New Roman"/>
          <w:sz w:val="28"/>
          <w:szCs w:val="28"/>
        </w:rPr>
        <w:t xml:space="preserve"> деревьев и кустарников произво</w:t>
      </w:r>
      <w:r w:rsidR="008B2374" w:rsidRPr="003E4E7B">
        <w:rPr>
          <w:rFonts w:ascii="Times New Roman" w:hAnsi="Times New Roman" w:cs="Times New Roman"/>
          <w:sz w:val="28"/>
          <w:szCs w:val="28"/>
        </w:rPr>
        <w:t xml:space="preserve">дится при наличии разрешения </w:t>
      </w:r>
      <w:r w:rsidR="00E40C4A" w:rsidRPr="003E4E7B">
        <w:rPr>
          <w:rFonts w:ascii="Times New Roman" w:hAnsi="Times New Roman" w:cs="Times New Roman"/>
          <w:sz w:val="28"/>
          <w:szCs w:val="28"/>
        </w:rPr>
        <w:t>на право вырубки</w:t>
      </w:r>
      <w:r w:rsidR="00B133BA" w:rsidRPr="003E4E7B">
        <w:rPr>
          <w:rFonts w:ascii="Times New Roman" w:hAnsi="Times New Roman" w:cs="Times New Roman"/>
          <w:sz w:val="28"/>
          <w:szCs w:val="28"/>
        </w:rPr>
        <w:t xml:space="preserve"> (пересадки</w:t>
      </w:r>
      <w:r w:rsidR="0014536D" w:rsidRPr="003E4E7B">
        <w:rPr>
          <w:rFonts w:ascii="Times New Roman" w:hAnsi="Times New Roman" w:cs="Times New Roman"/>
          <w:sz w:val="28"/>
          <w:szCs w:val="28"/>
        </w:rPr>
        <w:t>)</w:t>
      </w:r>
      <w:r w:rsidR="00E40C4A" w:rsidRPr="003E4E7B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="00C573DD" w:rsidRPr="003E4E7B">
        <w:rPr>
          <w:rFonts w:ascii="Times New Roman" w:hAnsi="Times New Roman" w:cs="Times New Roman"/>
          <w:sz w:val="28"/>
          <w:szCs w:val="28"/>
        </w:rPr>
        <w:t>, оформленного в установленном порядке</w:t>
      </w:r>
      <w:r w:rsidR="00610C91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="00F50BCA" w:rsidRPr="003E4E7B">
        <w:rPr>
          <w:rFonts w:ascii="Times New Roman" w:hAnsi="Times New Roman" w:cs="Times New Roman"/>
          <w:sz w:val="28"/>
          <w:szCs w:val="28"/>
        </w:rPr>
        <w:t>.</w:t>
      </w:r>
    </w:p>
    <w:p w:rsidR="00B840E2" w:rsidRPr="003E4E7B" w:rsidRDefault="00B840E2" w:rsidP="003E4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Разрешение на право вырубки (пересадки) зеленых насажден</w:t>
      </w:r>
      <w:r w:rsidR="00AE09FF">
        <w:rPr>
          <w:rFonts w:ascii="Times New Roman" w:hAnsi="Times New Roman" w:cs="Times New Roman"/>
          <w:sz w:val="28"/>
          <w:szCs w:val="28"/>
        </w:rPr>
        <w:t xml:space="preserve">ий, устанавливается </w:t>
      </w:r>
      <w:r w:rsidR="00FB1D89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="00AE09FF">
        <w:rPr>
          <w:rFonts w:ascii="Times New Roman" w:hAnsi="Times New Roman" w:cs="Times New Roman"/>
          <w:sz w:val="28"/>
          <w:szCs w:val="28"/>
        </w:rPr>
        <w:t xml:space="preserve">регламентом по предоставлению муниципальной услуги </w:t>
      </w:r>
      <w:r w:rsidR="007B1BEB">
        <w:rPr>
          <w:rFonts w:ascii="Times New Roman" w:hAnsi="Times New Roman" w:cs="Times New Roman"/>
          <w:sz w:val="28"/>
          <w:szCs w:val="28"/>
        </w:rPr>
        <w:t>«Выдача раз</w:t>
      </w:r>
      <w:r w:rsidR="001725FF">
        <w:rPr>
          <w:rFonts w:ascii="Times New Roman" w:hAnsi="Times New Roman" w:cs="Times New Roman"/>
          <w:sz w:val="28"/>
          <w:szCs w:val="28"/>
        </w:rPr>
        <w:t>решений на право вырубки зеленых</w:t>
      </w:r>
      <w:r w:rsidR="007B1BEB">
        <w:rPr>
          <w:rFonts w:ascii="Times New Roman" w:hAnsi="Times New Roman" w:cs="Times New Roman"/>
          <w:sz w:val="28"/>
          <w:szCs w:val="28"/>
        </w:rPr>
        <w:t xml:space="preserve"> насаждений» утвержденной постановлением главы от 27.07.2021 года № 01-03-443/1.</w:t>
      </w:r>
    </w:p>
    <w:p w:rsidR="00C573DD" w:rsidRPr="003E4E7B" w:rsidRDefault="00F14925" w:rsidP="003E4E7B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73DD" w:rsidRPr="003E4E7B">
        <w:rPr>
          <w:rFonts w:ascii="Times New Roman" w:hAnsi="Times New Roman" w:cs="Times New Roman"/>
          <w:sz w:val="28"/>
          <w:szCs w:val="28"/>
        </w:rPr>
        <w:t xml:space="preserve">.2. </w:t>
      </w:r>
      <w:r w:rsidR="00C573DD" w:rsidRPr="003E4E7B">
        <w:rPr>
          <w:rFonts w:ascii="Times New Roman" w:eastAsia="Times New Roman" w:hAnsi="Times New Roman" w:cs="Times New Roman"/>
          <w:sz w:val="28"/>
          <w:szCs w:val="28"/>
        </w:rPr>
        <w:t xml:space="preserve">Физическое или юридическое лицо (далее — Заявитель), которое заинтересовано в сносе зеленых насаждений, обязано обратиться в </w:t>
      </w:r>
      <w:r w:rsidR="00ED74D4" w:rsidRPr="003E4E7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</w:t>
      </w:r>
      <w:r w:rsidR="00C573DD" w:rsidRPr="003E4E7B">
        <w:rPr>
          <w:rFonts w:ascii="Times New Roman" w:eastAsia="Times New Roman" w:hAnsi="Times New Roman" w:cs="Times New Roman"/>
          <w:sz w:val="28"/>
          <w:szCs w:val="28"/>
        </w:rPr>
        <w:t>с заяв</w:t>
      </w:r>
      <w:r w:rsidR="00ED74D4" w:rsidRPr="003E4E7B">
        <w:rPr>
          <w:rFonts w:ascii="Times New Roman" w:eastAsia="Times New Roman" w:hAnsi="Times New Roman" w:cs="Times New Roman"/>
          <w:sz w:val="28"/>
          <w:szCs w:val="28"/>
        </w:rPr>
        <w:t xml:space="preserve">лением о выдаче разрешения на право вырубки </w:t>
      </w:r>
      <w:r w:rsidR="004B1D29" w:rsidRPr="003E4E7B">
        <w:rPr>
          <w:rFonts w:ascii="Times New Roman" w:eastAsia="Times New Roman" w:hAnsi="Times New Roman" w:cs="Times New Roman"/>
          <w:sz w:val="28"/>
          <w:szCs w:val="28"/>
        </w:rPr>
        <w:t xml:space="preserve">(пересадки) </w:t>
      </w:r>
      <w:r w:rsidR="00C573DD" w:rsidRPr="003E4E7B">
        <w:rPr>
          <w:rFonts w:ascii="Times New Roman" w:eastAsia="Times New Roman" w:hAnsi="Times New Roman" w:cs="Times New Roman"/>
          <w:sz w:val="28"/>
          <w:szCs w:val="28"/>
        </w:rPr>
        <w:t>зеленых насаждений и возместить вред, причиненный уничтожением зеленых насаждений в размере восстановительной стоимости сносимых насаждений.</w:t>
      </w:r>
    </w:p>
    <w:p w:rsidR="00A05726" w:rsidRPr="003E4E7B" w:rsidRDefault="00C573DD" w:rsidP="003E4E7B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4E7B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4B7398" w:rsidRPr="003E4E7B">
        <w:rPr>
          <w:rFonts w:ascii="Times New Roman" w:eastAsia="Times New Roman" w:hAnsi="Times New Roman" w:cs="Times New Roman"/>
          <w:sz w:val="28"/>
          <w:szCs w:val="28"/>
        </w:rPr>
        <w:t>аявитель представляет в Уполномоченный орган</w:t>
      </w:r>
      <w:r w:rsidRPr="003E4E7B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87497F" w:rsidRPr="003E4E7B" w:rsidRDefault="00FF7A90" w:rsidP="003E4E7B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4E7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497F" w:rsidRPr="003E4E7B">
        <w:rPr>
          <w:rFonts w:ascii="Times New Roman" w:eastAsia="Times New Roman" w:hAnsi="Times New Roman" w:cs="Times New Roman"/>
          <w:sz w:val="28"/>
          <w:szCs w:val="28"/>
        </w:rPr>
        <w:t>) Заявление о выдаче разрешения на право вырубки</w:t>
      </w:r>
      <w:r w:rsidR="00F14FD5" w:rsidRPr="003E4E7B">
        <w:rPr>
          <w:rFonts w:ascii="Times New Roman" w:eastAsia="Times New Roman" w:hAnsi="Times New Roman" w:cs="Times New Roman"/>
          <w:sz w:val="28"/>
          <w:szCs w:val="28"/>
        </w:rPr>
        <w:t xml:space="preserve"> (пересадки)</w:t>
      </w:r>
      <w:r w:rsidR="0087497F" w:rsidRPr="003E4E7B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с указани</w:t>
      </w:r>
      <w:r w:rsidR="00EE17B1" w:rsidRPr="003E4E7B">
        <w:rPr>
          <w:rFonts w:ascii="Times New Roman" w:eastAsia="Times New Roman" w:hAnsi="Times New Roman" w:cs="Times New Roman"/>
          <w:sz w:val="28"/>
          <w:szCs w:val="28"/>
        </w:rPr>
        <w:t>ем:</w:t>
      </w:r>
    </w:p>
    <w:p w:rsidR="00EE17B1" w:rsidRPr="003E4E7B" w:rsidRDefault="00EE17B1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16DF" w:rsidRPr="003E4E7B">
        <w:rPr>
          <w:rFonts w:ascii="Times New Roman" w:hAnsi="Times New Roman" w:cs="Times New Roman"/>
          <w:sz w:val="28"/>
          <w:szCs w:val="28"/>
        </w:rPr>
        <w:t xml:space="preserve">ФИО </w:t>
      </w:r>
      <w:r w:rsidRPr="003E4E7B">
        <w:rPr>
          <w:rFonts w:ascii="Times New Roman" w:hAnsi="Times New Roman" w:cs="Times New Roman"/>
          <w:sz w:val="28"/>
          <w:szCs w:val="28"/>
        </w:rPr>
        <w:t>заявителя, наименование предприятия, организации;</w:t>
      </w:r>
    </w:p>
    <w:p w:rsidR="00EE17B1" w:rsidRPr="003E4E7B" w:rsidRDefault="00EE17B1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- паспортные данные заявителя, реквизиты предприятия;</w:t>
      </w:r>
    </w:p>
    <w:p w:rsidR="00EE17B1" w:rsidRPr="003E4E7B" w:rsidRDefault="00EE17B1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 или уведомление;</w:t>
      </w:r>
    </w:p>
    <w:p w:rsidR="00EE17B1" w:rsidRPr="003E4E7B" w:rsidRDefault="00EE17B1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- адрес местоположения зеленых насаждений;</w:t>
      </w:r>
    </w:p>
    <w:p w:rsidR="00EE17B1" w:rsidRPr="003E4E7B" w:rsidRDefault="00EE17B1" w:rsidP="003E4E7B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- личная подпись и дата.</w:t>
      </w:r>
    </w:p>
    <w:p w:rsidR="00B84C4A" w:rsidRPr="003E4E7B" w:rsidRDefault="005B0738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05726" w:rsidRPr="003E4E7B">
        <w:rPr>
          <w:rFonts w:ascii="Times New Roman" w:eastAsia="Times New Roman" w:hAnsi="Times New Roman" w:cs="Times New Roman"/>
          <w:sz w:val="28"/>
          <w:szCs w:val="28"/>
        </w:rPr>
        <w:t>)</w:t>
      </w:r>
      <w:r w:rsidR="00B84C4A" w:rsidRPr="003E4E7B">
        <w:rPr>
          <w:rFonts w:ascii="Times New Roman" w:hAnsi="Times New Roman" w:cs="Times New Roman"/>
          <w:sz w:val="28"/>
          <w:szCs w:val="28"/>
        </w:rPr>
        <w:t xml:space="preserve"> К заявлению о выдаче разрешения на вырубку (пересадку) деревьев, кустарников,</w:t>
      </w:r>
      <w:r w:rsidRPr="003E4E7B">
        <w:rPr>
          <w:rFonts w:ascii="Times New Roman" w:hAnsi="Times New Roman" w:cs="Times New Roman"/>
          <w:sz w:val="28"/>
          <w:szCs w:val="28"/>
        </w:rPr>
        <w:t xml:space="preserve"> </w:t>
      </w:r>
      <w:r w:rsidR="00B84C4A" w:rsidRPr="003E4E7B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B84C4A" w:rsidRPr="003E4E7B" w:rsidRDefault="00B84C4A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lastRenderedPageBreak/>
        <w:t>1) Документ, подтверждающий полномочия представителя заявителя;</w:t>
      </w:r>
    </w:p>
    <w:p w:rsidR="00B84C4A" w:rsidRPr="003E4E7B" w:rsidRDefault="00B84C4A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2) Дендроплан;</w:t>
      </w:r>
    </w:p>
    <w:p w:rsidR="00B84C4A" w:rsidRPr="003E4E7B" w:rsidRDefault="00B84C4A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3) Перечетная ведомость зеленых насаждений, подлежащих вырубке;</w:t>
      </w:r>
    </w:p>
    <w:p w:rsidR="00B84C4A" w:rsidRPr="003E4E7B" w:rsidRDefault="00B84C4A" w:rsidP="008326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4) Акт, содержащий перечень дефектов коммуникац</w:t>
      </w:r>
      <w:r w:rsidR="00832688">
        <w:rPr>
          <w:rFonts w:ascii="Times New Roman" w:hAnsi="Times New Roman" w:cs="Times New Roman"/>
          <w:sz w:val="28"/>
          <w:szCs w:val="28"/>
        </w:rPr>
        <w:t xml:space="preserve">ий, утвержденный уполномоченным </w:t>
      </w:r>
      <w:r w:rsidRPr="003E4E7B">
        <w:rPr>
          <w:rFonts w:ascii="Times New Roman" w:hAnsi="Times New Roman" w:cs="Times New Roman"/>
          <w:sz w:val="28"/>
          <w:szCs w:val="28"/>
        </w:rPr>
        <w:t>лицом;</w:t>
      </w:r>
    </w:p>
    <w:p w:rsidR="00B84C4A" w:rsidRPr="003E4E7B" w:rsidRDefault="00B84C4A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5) Заключение о нарушении естественного освещения;</w:t>
      </w:r>
    </w:p>
    <w:p w:rsidR="00B84C4A" w:rsidRPr="003E4E7B" w:rsidRDefault="00B84C4A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 xml:space="preserve">6) Заключение о нарушении строительных, санитарных </w:t>
      </w:r>
      <w:r w:rsidR="005E1F08" w:rsidRPr="003E4E7B">
        <w:rPr>
          <w:rFonts w:ascii="Times New Roman" w:hAnsi="Times New Roman" w:cs="Times New Roman"/>
          <w:sz w:val="28"/>
          <w:szCs w:val="28"/>
        </w:rPr>
        <w:t xml:space="preserve">и иных норм и правил, вызванных </w:t>
      </w:r>
      <w:r w:rsidRPr="003E4E7B">
        <w:rPr>
          <w:rFonts w:ascii="Times New Roman" w:hAnsi="Times New Roman" w:cs="Times New Roman"/>
          <w:sz w:val="28"/>
          <w:szCs w:val="28"/>
        </w:rPr>
        <w:t>произрастанием зеленых насаждений:</w:t>
      </w:r>
    </w:p>
    <w:p w:rsidR="00B84C4A" w:rsidRPr="003E4E7B" w:rsidRDefault="00B84C4A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- акт, предписание управления Государственного по</w:t>
      </w:r>
      <w:r w:rsidR="005E1F08" w:rsidRPr="003E4E7B">
        <w:rPr>
          <w:rFonts w:ascii="Times New Roman" w:hAnsi="Times New Roman" w:cs="Times New Roman"/>
          <w:sz w:val="28"/>
          <w:szCs w:val="28"/>
        </w:rPr>
        <w:t xml:space="preserve">жарного надзора Республики Саха </w:t>
      </w:r>
      <w:r w:rsidRPr="003E4E7B">
        <w:rPr>
          <w:rFonts w:ascii="Times New Roman" w:hAnsi="Times New Roman" w:cs="Times New Roman"/>
          <w:sz w:val="28"/>
          <w:szCs w:val="28"/>
        </w:rPr>
        <w:t xml:space="preserve">(Якутия) при оформлении разрешения </w:t>
      </w:r>
      <w:r w:rsidRPr="003E4E7B">
        <w:rPr>
          <w:rFonts w:ascii="Times New Roman" w:hAnsi="Times New Roman" w:cs="Times New Roman"/>
          <w:sz w:val="28"/>
          <w:szCs w:val="28"/>
        </w:rPr>
        <w:lastRenderedPageBreak/>
        <w:t>на вырубку зеленых насаждений при реализации</w:t>
      </w:r>
      <w:r w:rsidR="005E1F08" w:rsidRPr="003E4E7B">
        <w:rPr>
          <w:rFonts w:ascii="Times New Roman" w:hAnsi="Times New Roman" w:cs="Times New Roman"/>
          <w:sz w:val="28"/>
          <w:szCs w:val="28"/>
        </w:rPr>
        <w:t xml:space="preserve"> </w:t>
      </w:r>
      <w:r w:rsidRPr="003E4E7B">
        <w:rPr>
          <w:rFonts w:ascii="Times New Roman" w:hAnsi="Times New Roman" w:cs="Times New Roman"/>
          <w:sz w:val="28"/>
          <w:szCs w:val="28"/>
        </w:rPr>
        <w:t>мероприятий по выполнению требований Федерального закона от 21.12.1994 N 69-ФЗ "О</w:t>
      </w:r>
      <w:r w:rsidR="005E1F08" w:rsidRPr="003E4E7B">
        <w:rPr>
          <w:rFonts w:ascii="Times New Roman" w:hAnsi="Times New Roman" w:cs="Times New Roman"/>
          <w:sz w:val="28"/>
          <w:szCs w:val="28"/>
        </w:rPr>
        <w:t xml:space="preserve"> </w:t>
      </w:r>
      <w:r w:rsidRPr="003E4E7B">
        <w:rPr>
          <w:rFonts w:ascii="Times New Roman" w:hAnsi="Times New Roman" w:cs="Times New Roman"/>
          <w:sz w:val="28"/>
          <w:szCs w:val="28"/>
        </w:rPr>
        <w:t>пожарной безопасности";</w:t>
      </w:r>
    </w:p>
    <w:p w:rsidR="00B84C4A" w:rsidRPr="003E4E7B" w:rsidRDefault="00B84C4A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- акт, предписание управления Государственной и</w:t>
      </w:r>
      <w:r w:rsidR="005E1F08" w:rsidRPr="003E4E7B">
        <w:rPr>
          <w:rFonts w:ascii="Times New Roman" w:hAnsi="Times New Roman" w:cs="Times New Roman"/>
          <w:sz w:val="28"/>
          <w:szCs w:val="28"/>
        </w:rPr>
        <w:t xml:space="preserve">нспекции безопасности дорожного </w:t>
      </w:r>
      <w:r w:rsidRPr="003E4E7B">
        <w:rPr>
          <w:rFonts w:ascii="Times New Roman" w:hAnsi="Times New Roman" w:cs="Times New Roman"/>
          <w:sz w:val="28"/>
          <w:szCs w:val="28"/>
        </w:rPr>
        <w:t>движения МВД по PC (Я) при оформлении разрешения на вырубку зеленых насаждений при</w:t>
      </w:r>
      <w:r w:rsidR="005E1F08" w:rsidRPr="003E4E7B">
        <w:rPr>
          <w:rFonts w:ascii="Times New Roman" w:hAnsi="Times New Roman" w:cs="Times New Roman"/>
          <w:sz w:val="28"/>
          <w:szCs w:val="28"/>
        </w:rPr>
        <w:t xml:space="preserve"> </w:t>
      </w:r>
      <w:r w:rsidRPr="003E4E7B">
        <w:rPr>
          <w:rFonts w:ascii="Times New Roman" w:hAnsi="Times New Roman" w:cs="Times New Roman"/>
          <w:sz w:val="28"/>
          <w:szCs w:val="28"/>
        </w:rPr>
        <w:t>реализации мероприятий по выполнению требований ГОСТ Р 50597-93 "Автомобильные дороги</w:t>
      </w:r>
      <w:r w:rsidR="003E4E7B" w:rsidRPr="003E4E7B">
        <w:rPr>
          <w:rFonts w:ascii="Times New Roman" w:hAnsi="Times New Roman" w:cs="Times New Roman"/>
          <w:sz w:val="28"/>
          <w:szCs w:val="28"/>
        </w:rPr>
        <w:t xml:space="preserve"> </w:t>
      </w:r>
      <w:r w:rsidRPr="003E4E7B">
        <w:rPr>
          <w:rFonts w:ascii="Times New Roman" w:hAnsi="Times New Roman" w:cs="Times New Roman"/>
          <w:sz w:val="28"/>
          <w:szCs w:val="28"/>
        </w:rPr>
        <w:t>и улицы. Требования к эксплуатационному содержанию";</w:t>
      </w:r>
    </w:p>
    <w:p w:rsidR="00B84C4A" w:rsidRPr="003E4E7B" w:rsidRDefault="00B84C4A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- заключение органов Роспотребнадзора по PC (Я) о нарушении норм</w:t>
      </w:r>
      <w:r w:rsidR="003E4E7B" w:rsidRPr="003E4E7B">
        <w:rPr>
          <w:rFonts w:ascii="Times New Roman" w:hAnsi="Times New Roman" w:cs="Times New Roman"/>
          <w:sz w:val="28"/>
          <w:szCs w:val="28"/>
        </w:rPr>
        <w:t xml:space="preserve">ативного светового </w:t>
      </w:r>
      <w:r w:rsidRPr="003E4E7B">
        <w:rPr>
          <w:rFonts w:ascii="Times New Roman" w:hAnsi="Times New Roman" w:cs="Times New Roman"/>
          <w:sz w:val="28"/>
          <w:szCs w:val="28"/>
        </w:rPr>
        <w:t>режима в помещении заявителя при оформлении разрешения на вырубку зеленых насаждений в</w:t>
      </w:r>
      <w:r w:rsidR="003E4E7B" w:rsidRPr="003E4E7B">
        <w:rPr>
          <w:rFonts w:ascii="Times New Roman" w:hAnsi="Times New Roman" w:cs="Times New Roman"/>
          <w:sz w:val="28"/>
          <w:szCs w:val="28"/>
        </w:rPr>
        <w:t xml:space="preserve"> </w:t>
      </w:r>
      <w:r w:rsidRPr="003E4E7B">
        <w:rPr>
          <w:rFonts w:ascii="Times New Roman" w:hAnsi="Times New Roman" w:cs="Times New Roman"/>
          <w:sz w:val="28"/>
          <w:szCs w:val="28"/>
        </w:rPr>
        <w:t xml:space="preserve">целях восстановления </w:t>
      </w:r>
      <w:r w:rsidRPr="003E4E7B">
        <w:rPr>
          <w:rFonts w:ascii="Times New Roman" w:hAnsi="Times New Roman" w:cs="Times New Roman"/>
          <w:sz w:val="28"/>
          <w:szCs w:val="28"/>
        </w:rPr>
        <w:lastRenderedPageBreak/>
        <w:t>нормативного светового режима в помещениях.</w:t>
      </w:r>
    </w:p>
    <w:p w:rsidR="00B84C4A" w:rsidRPr="003E4E7B" w:rsidRDefault="00B84C4A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7) Задание на выполнение инженерных изысканий;</w:t>
      </w:r>
    </w:p>
    <w:p w:rsidR="00B84C4A" w:rsidRDefault="00B84C4A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8) Схема движения транспорта и пешеход</w:t>
      </w:r>
      <w:r w:rsidR="00A80ED9">
        <w:rPr>
          <w:rFonts w:ascii="Times New Roman" w:hAnsi="Times New Roman" w:cs="Times New Roman"/>
          <w:sz w:val="28"/>
          <w:szCs w:val="28"/>
        </w:rPr>
        <w:t>ов;</w:t>
      </w:r>
    </w:p>
    <w:p w:rsidR="00A80ED9" w:rsidRPr="003E4E7B" w:rsidRDefault="00A80ED9" w:rsidP="003E4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Иные документы при запросе Уполномоченного органа (при необходимости).</w:t>
      </w:r>
    </w:p>
    <w:p w:rsidR="0087497F" w:rsidRPr="003E4E7B" w:rsidRDefault="00B84C4A" w:rsidP="003E4E7B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E4E7B">
        <w:rPr>
          <w:rFonts w:ascii="Times New Roman" w:hAnsi="Times New Roman" w:cs="Times New Roman"/>
          <w:sz w:val="28"/>
          <w:szCs w:val="28"/>
        </w:rPr>
        <w:t>Форма за</w:t>
      </w:r>
      <w:r w:rsidR="00174C5D">
        <w:rPr>
          <w:rFonts w:ascii="Times New Roman" w:hAnsi="Times New Roman" w:cs="Times New Roman"/>
          <w:sz w:val="28"/>
          <w:szCs w:val="28"/>
        </w:rPr>
        <w:t>явления приведена в приложении №</w:t>
      </w:r>
      <w:r w:rsidRPr="003E4E7B">
        <w:rPr>
          <w:rFonts w:ascii="Times New Roman" w:hAnsi="Times New Roman" w:cs="Times New Roman"/>
          <w:sz w:val="28"/>
          <w:szCs w:val="28"/>
        </w:rPr>
        <w:t xml:space="preserve">1 к </w:t>
      </w:r>
      <w:r w:rsidR="003E4E7B" w:rsidRPr="003E4E7B">
        <w:rPr>
          <w:rFonts w:ascii="Times New Roman" w:hAnsi="Times New Roman" w:cs="Times New Roman"/>
          <w:sz w:val="28"/>
          <w:szCs w:val="28"/>
        </w:rPr>
        <w:t>настоящей Методике</w:t>
      </w:r>
      <w:r w:rsidRPr="003E4E7B">
        <w:rPr>
          <w:rFonts w:ascii="Times New Roman" w:hAnsi="Times New Roman" w:cs="Times New Roman"/>
          <w:sz w:val="28"/>
          <w:szCs w:val="28"/>
        </w:rPr>
        <w:t>.</w:t>
      </w:r>
    </w:p>
    <w:p w:rsidR="00C573DD" w:rsidRPr="005A49D3" w:rsidRDefault="00C573DD" w:rsidP="005A49D3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A49D3">
        <w:rPr>
          <w:rFonts w:ascii="Times New Roman" w:eastAsia="Times New Roman" w:hAnsi="Times New Roman" w:cs="Times New Roman"/>
          <w:sz w:val="28"/>
        </w:rPr>
        <w:t xml:space="preserve">На основании заявления Комиссией по сносу зеленых насаждений, </w:t>
      </w:r>
      <w:r w:rsidR="004D7C19" w:rsidRPr="005A49D3">
        <w:rPr>
          <w:rFonts w:ascii="Times New Roman" w:eastAsia="Times New Roman" w:hAnsi="Times New Roman" w:cs="Times New Roman"/>
          <w:sz w:val="28"/>
        </w:rPr>
        <w:t xml:space="preserve">согласно Приложению </w:t>
      </w:r>
      <w:r w:rsidR="003B0CB9" w:rsidRPr="005A49D3">
        <w:rPr>
          <w:rFonts w:ascii="Times New Roman" w:eastAsia="Times New Roman" w:hAnsi="Times New Roman" w:cs="Times New Roman"/>
          <w:sz w:val="28"/>
        </w:rPr>
        <w:t>№</w:t>
      </w:r>
      <w:r w:rsidR="004D7C19" w:rsidRPr="005A49D3">
        <w:rPr>
          <w:rFonts w:ascii="Times New Roman" w:eastAsia="Times New Roman" w:hAnsi="Times New Roman" w:cs="Times New Roman"/>
          <w:sz w:val="28"/>
        </w:rPr>
        <w:t>1</w:t>
      </w:r>
      <w:r w:rsidR="003B0CB9" w:rsidRPr="005A49D3">
        <w:rPr>
          <w:rFonts w:ascii="Times New Roman" w:eastAsia="Times New Roman" w:hAnsi="Times New Roman" w:cs="Times New Roman"/>
          <w:sz w:val="28"/>
        </w:rPr>
        <w:t xml:space="preserve"> </w:t>
      </w:r>
      <w:r w:rsidR="007C34E3" w:rsidRPr="005A49D3">
        <w:rPr>
          <w:rFonts w:ascii="Times New Roman" w:eastAsia="Times New Roman" w:hAnsi="Times New Roman" w:cs="Times New Roman"/>
          <w:sz w:val="28"/>
        </w:rPr>
        <w:t>настоящего постановления</w:t>
      </w:r>
      <w:r w:rsidR="004D7C19" w:rsidRPr="005A49D3">
        <w:rPr>
          <w:rFonts w:ascii="Times New Roman" w:eastAsia="Times New Roman" w:hAnsi="Times New Roman" w:cs="Times New Roman"/>
          <w:sz w:val="28"/>
        </w:rPr>
        <w:t xml:space="preserve"> </w:t>
      </w:r>
      <w:r w:rsidRPr="005A49D3">
        <w:rPr>
          <w:rFonts w:ascii="Times New Roman" w:eastAsia="Times New Roman" w:hAnsi="Times New Roman" w:cs="Times New Roman"/>
          <w:sz w:val="28"/>
        </w:rPr>
        <w:t>(далее — Комиссия) производится обследование, оценка и целесообразность сноса зеленых насаждений, подлежащих вынужденному ун</w:t>
      </w:r>
      <w:r w:rsidR="002939AA" w:rsidRPr="005A49D3">
        <w:rPr>
          <w:rFonts w:ascii="Times New Roman" w:eastAsia="Times New Roman" w:hAnsi="Times New Roman" w:cs="Times New Roman"/>
          <w:sz w:val="28"/>
        </w:rPr>
        <w:t xml:space="preserve">ичтожению, согласно приложению </w:t>
      </w:r>
      <w:r w:rsidR="00174C5D">
        <w:rPr>
          <w:rFonts w:ascii="Times New Roman" w:eastAsia="Times New Roman" w:hAnsi="Times New Roman" w:cs="Times New Roman"/>
          <w:sz w:val="28"/>
        </w:rPr>
        <w:t>№</w:t>
      </w:r>
      <w:r w:rsidR="002939AA" w:rsidRPr="005A49D3">
        <w:rPr>
          <w:rFonts w:ascii="Times New Roman" w:eastAsia="Times New Roman" w:hAnsi="Times New Roman" w:cs="Times New Roman"/>
          <w:sz w:val="28"/>
        </w:rPr>
        <w:t>2</w:t>
      </w:r>
      <w:r w:rsidRPr="005A49D3">
        <w:rPr>
          <w:rFonts w:ascii="Times New Roman" w:eastAsia="Times New Roman" w:hAnsi="Times New Roman" w:cs="Times New Roman"/>
          <w:sz w:val="28"/>
        </w:rPr>
        <w:t xml:space="preserve"> к </w:t>
      </w:r>
      <w:r w:rsidRPr="005A49D3">
        <w:rPr>
          <w:rFonts w:ascii="Times New Roman" w:eastAsia="Times New Roman" w:hAnsi="Times New Roman" w:cs="Times New Roman"/>
          <w:sz w:val="28"/>
        </w:rPr>
        <w:lastRenderedPageBreak/>
        <w:t>настоящей Методике.</w:t>
      </w:r>
    </w:p>
    <w:p w:rsidR="00C573DD" w:rsidRPr="005A49D3" w:rsidRDefault="008A1692" w:rsidP="005A4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4" w:name="sub_1016"/>
      <w:bookmarkEnd w:id="3"/>
      <w:r w:rsidRPr="005A49D3">
        <w:rPr>
          <w:rFonts w:ascii="Times New Roman" w:hAnsi="Times New Roman" w:cs="Times New Roman"/>
          <w:sz w:val="28"/>
          <w:szCs w:val="24"/>
        </w:rPr>
        <w:t>2.3</w:t>
      </w:r>
      <w:r w:rsidR="00C573DD" w:rsidRPr="005A49D3">
        <w:rPr>
          <w:rFonts w:ascii="Times New Roman" w:hAnsi="Times New Roman" w:cs="Times New Roman"/>
          <w:sz w:val="28"/>
          <w:szCs w:val="24"/>
        </w:rPr>
        <w:t xml:space="preserve">. </w:t>
      </w:r>
      <w:r w:rsidR="00476CE2" w:rsidRPr="005A49D3">
        <w:rPr>
          <w:rFonts w:ascii="Times New Roman" w:hAnsi="Times New Roman" w:cs="Times New Roman"/>
          <w:sz w:val="28"/>
          <w:szCs w:val="24"/>
        </w:rPr>
        <w:t xml:space="preserve">Уполномоченный орган </w:t>
      </w:r>
      <w:r w:rsidR="00DA115C">
        <w:rPr>
          <w:rFonts w:ascii="Times New Roman" w:hAnsi="Times New Roman" w:cs="Times New Roman"/>
          <w:sz w:val="28"/>
          <w:szCs w:val="24"/>
        </w:rPr>
        <w:t>в течении 5</w:t>
      </w:r>
      <w:r w:rsidR="003D5F65" w:rsidRPr="003D5F65">
        <w:rPr>
          <w:rFonts w:ascii="Times New Roman" w:hAnsi="Times New Roman" w:cs="Times New Roman"/>
          <w:sz w:val="28"/>
          <w:szCs w:val="24"/>
        </w:rPr>
        <w:t xml:space="preserve"> рабочих дней</w:t>
      </w:r>
      <w:r w:rsidR="00C573DD" w:rsidRPr="003D5F65">
        <w:rPr>
          <w:rFonts w:ascii="Times New Roman" w:hAnsi="Times New Roman" w:cs="Times New Roman"/>
          <w:sz w:val="28"/>
          <w:szCs w:val="24"/>
        </w:rPr>
        <w:t xml:space="preserve"> со</w:t>
      </w:r>
      <w:r w:rsidR="00C573DD" w:rsidRPr="005A49D3">
        <w:rPr>
          <w:rFonts w:ascii="Times New Roman" w:hAnsi="Times New Roman" w:cs="Times New Roman"/>
          <w:sz w:val="28"/>
          <w:szCs w:val="24"/>
        </w:rPr>
        <w:t xml:space="preserve"> дня подачи заявления производится расчет размера компенсации за вырубку зеленых на</w:t>
      </w:r>
      <w:r w:rsidR="00533B2E" w:rsidRPr="005A49D3">
        <w:rPr>
          <w:rFonts w:ascii="Times New Roman" w:hAnsi="Times New Roman" w:cs="Times New Roman"/>
          <w:sz w:val="28"/>
          <w:szCs w:val="24"/>
        </w:rPr>
        <w:t>саждений, согласно приложению №3</w:t>
      </w:r>
      <w:r w:rsidR="00C573DD" w:rsidRPr="005A49D3">
        <w:rPr>
          <w:rFonts w:ascii="Times New Roman" w:hAnsi="Times New Roman" w:cs="Times New Roman"/>
          <w:sz w:val="28"/>
          <w:szCs w:val="24"/>
        </w:rPr>
        <w:t xml:space="preserve"> к настоящей Методике или подготавливается мотивированный отказ на вырубку зелененых насаждений. </w:t>
      </w:r>
    </w:p>
    <w:p w:rsidR="00C573DD" w:rsidRPr="005A49D3" w:rsidRDefault="008A1692" w:rsidP="005A49D3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A49D3">
        <w:rPr>
          <w:rFonts w:ascii="Times New Roman" w:hAnsi="Times New Roman" w:cs="Times New Roman"/>
          <w:sz w:val="28"/>
        </w:rPr>
        <w:t>2.4</w:t>
      </w:r>
      <w:r w:rsidR="00C573DD" w:rsidRPr="005A49D3">
        <w:rPr>
          <w:rFonts w:ascii="Times New Roman" w:hAnsi="Times New Roman" w:cs="Times New Roman"/>
          <w:sz w:val="28"/>
        </w:rPr>
        <w:t xml:space="preserve">. </w:t>
      </w:r>
      <w:r w:rsidR="00C573DD" w:rsidRPr="005A49D3">
        <w:rPr>
          <w:rFonts w:ascii="Times New Roman" w:eastAsia="Times New Roman" w:hAnsi="Times New Roman" w:cs="Times New Roman"/>
          <w:sz w:val="28"/>
        </w:rPr>
        <w:t>Снос зеленых насаждений произ</w:t>
      </w:r>
      <w:r w:rsidR="00476CE2" w:rsidRPr="005A49D3">
        <w:rPr>
          <w:rFonts w:ascii="Times New Roman" w:eastAsia="Times New Roman" w:hAnsi="Times New Roman" w:cs="Times New Roman"/>
          <w:sz w:val="28"/>
        </w:rPr>
        <w:t>водится при наличии разрешения Уполномоченного органа</w:t>
      </w:r>
      <w:r w:rsidR="00533B2E" w:rsidRPr="005A49D3">
        <w:rPr>
          <w:rFonts w:ascii="Times New Roman" w:eastAsia="Times New Roman" w:hAnsi="Times New Roman" w:cs="Times New Roman"/>
          <w:sz w:val="28"/>
        </w:rPr>
        <w:t>, согласно приложению</w:t>
      </w:r>
      <w:r w:rsidR="00EF7F13">
        <w:rPr>
          <w:rFonts w:ascii="Times New Roman" w:eastAsia="Times New Roman" w:hAnsi="Times New Roman" w:cs="Times New Roman"/>
          <w:sz w:val="28"/>
        </w:rPr>
        <w:t xml:space="preserve"> №</w:t>
      </w:r>
      <w:r w:rsidR="00533B2E" w:rsidRPr="005A49D3">
        <w:rPr>
          <w:rFonts w:ascii="Times New Roman" w:eastAsia="Times New Roman" w:hAnsi="Times New Roman" w:cs="Times New Roman"/>
          <w:sz w:val="28"/>
        </w:rPr>
        <w:t>4</w:t>
      </w:r>
      <w:r w:rsidR="00EB0048" w:rsidRPr="005A49D3">
        <w:rPr>
          <w:rFonts w:ascii="Times New Roman" w:eastAsia="Times New Roman" w:hAnsi="Times New Roman" w:cs="Times New Roman"/>
          <w:sz w:val="28"/>
        </w:rPr>
        <w:t xml:space="preserve"> к настоящей</w:t>
      </w:r>
      <w:r w:rsidR="00C573DD" w:rsidRPr="005A49D3">
        <w:rPr>
          <w:rFonts w:ascii="Times New Roman" w:eastAsia="Times New Roman" w:hAnsi="Times New Roman" w:cs="Times New Roman"/>
          <w:sz w:val="28"/>
        </w:rPr>
        <w:t xml:space="preserve"> Методике.</w:t>
      </w:r>
      <w:r w:rsidR="00C573DD" w:rsidRPr="005A49D3">
        <w:rPr>
          <w:rFonts w:ascii="Times New Roman" w:hAnsi="Times New Roman" w:cs="Times New Roman"/>
          <w:sz w:val="28"/>
        </w:rPr>
        <w:t xml:space="preserve"> </w:t>
      </w:r>
    </w:p>
    <w:p w:rsidR="00C573DD" w:rsidRPr="005A49D3" w:rsidRDefault="00C573DD" w:rsidP="005A49D3">
      <w:pPr>
        <w:pStyle w:val="a6"/>
        <w:spacing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5A49D3">
        <w:rPr>
          <w:rFonts w:ascii="Times New Roman" w:eastAsia="Times New Roman" w:hAnsi="Times New Roman" w:cs="Times New Roman"/>
          <w:sz w:val="28"/>
        </w:rPr>
        <w:t>Разрешение на сно</w:t>
      </w:r>
      <w:r w:rsidR="00280E97" w:rsidRPr="005A49D3">
        <w:rPr>
          <w:rFonts w:ascii="Times New Roman" w:eastAsia="Times New Roman" w:hAnsi="Times New Roman" w:cs="Times New Roman"/>
          <w:sz w:val="28"/>
        </w:rPr>
        <w:t xml:space="preserve">с зеленых насаждений выдается </w:t>
      </w:r>
      <w:r w:rsidRPr="005A49D3">
        <w:rPr>
          <w:rFonts w:ascii="Times New Roman" w:eastAsia="Times New Roman" w:hAnsi="Times New Roman" w:cs="Times New Roman"/>
          <w:sz w:val="28"/>
        </w:rPr>
        <w:t xml:space="preserve">после предъявления копии документа об оплате восстановительной стоимости за снос зеленых насаждений, на срок проведения </w:t>
      </w:r>
      <w:r w:rsidRPr="003D5F65">
        <w:rPr>
          <w:rFonts w:ascii="Times New Roman" w:eastAsia="Times New Roman" w:hAnsi="Times New Roman" w:cs="Times New Roman"/>
          <w:sz w:val="28"/>
        </w:rPr>
        <w:t>работ, но не более 1 года.</w:t>
      </w:r>
    </w:p>
    <w:bookmarkEnd w:id="4"/>
    <w:p w:rsidR="00C573DD" w:rsidRPr="005A49D3" w:rsidRDefault="008A1692" w:rsidP="005A4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49D3">
        <w:rPr>
          <w:rFonts w:ascii="Times New Roman" w:hAnsi="Times New Roman" w:cs="Times New Roman"/>
          <w:sz w:val="28"/>
          <w:szCs w:val="24"/>
        </w:rPr>
        <w:lastRenderedPageBreak/>
        <w:t>2.5</w:t>
      </w:r>
      <w:r w:rsidR="00C573DD" w:rsidRPr="005A49D3">
        <w:rPr>
          <w:rFonts w:ascii="Times New Roman" w:hAnsi="Times New Roman" w:cs="Times New Roman"/>
          <w:sz w:val="28"/>
          <w:szCs w:val="24"/>
        </w:rPr>
        <w:t xml:space="preserve">. Расчет компенсационной стоимости зеленых насаждений производится в зависимости от площади и (или) количества зеленых насаждений, подлежащих сносу, а также от породы и диаметра деревьев, с использованием размера восстановительной стоимости зеленых насаждений при плановом сносе зеленых насаждений, согласно </w:t>
      </w:r>
      <w:r w:rsidR="00524C63" w:rsidRPr="00F77215">
        <w:rPr>
          <w:rFonts w:ascii="Times New Roman" w:hAnsi="Times New Roman" w:cs="Times New Roman"/>
          <w:sz w:val="28"/>
          <w:szCs w:val="24"/>
        </w:rPr>
        <w:t>раздела 7</w:t>
      </w:r>
      <w:r w:rsidR="00C573DD" w:rsidRPr="00F77215">
        <w:rPr>
          <w:rFonts w:ascii="Times New Roman" w:hAnsi="Times New Roman" w:cs="Times New Roman"/>
          <w:sz w:val="28"/>
          <w:szCs w:val="24"/>
        </w:rPr>
        <w:t xml:space="preserve"> к настоящей</w:t>
      </w:r>
      <w:r w:rsidR="00C573DD" w:rsidRPr="005A49D3">
        <w:rPr>
          <w:rFonts w:ascii="Times New Roman" w:hAnsi="Times New Roman" w:cs="Times New Roman"/>
          <w:sz w:val="28"/>
          <w:szCs w:val="24"/>
          <w:shd w:val="clear" w:color="auto" w:fill="FFFF00"/>
        </w:rPr>
        <w:t xml:space="preserve"> </w:t>
      </w:r>
      <w:r w:rsidR="00C573DD" w:rsidRPr="00F77215">
        <w:rPr>
          <w:rFonts w:ascii="Times New Roman" w:hAnsi="Times New Roman" w:cs="Times New Roman"/>
          <w:sz w:val="28"/>
          <w:szCs w:val="24"/>
        </w:rPr>
        <w:t>Методике.</w:t>
      </w:r>
    </w:p>
    <w:p w:rsidR="00AE50B0" w:rsidRDefault="00AE50B0" w:rsidP="00AE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E9F" w:rsidRPr="00C573DD" w:rsidRDefault="005A0E9F" w:rsidP="0049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3DD" w:rsidRPr="00EC713A" w:rsidRDefault="001D687F" w:rsidP="003D5F65">
      <w:pPr>
        <w:pStyle w:val="1"/>
        <w:ind w:firstLine="709"/>
        <w:rPr>
          <w:rFonts w:ascii="Times New Roman" w:hAnsi="Times New Roman" w:cs="Times New Roman"/>
          <w:sz w:val="28"/>
          <w:szCs w:val="24"/>
        </w:rPr>
      </w:pPr>
      <w:bookmarkStart w:id="5" w:name="sub_400"/>
      <w:r w:rsidRPr="00EC713A">
        <w:rPr>
          <w:rFonts w:ascii="Times New Roman" w:hAnsi="Times New Roman" w:cs="Times New Roman"/>
          <w:sz w:val="28"/>
          <w:szCs w:val="24"/>
        </w:rPr>
        <w:t>3</w:t>
      </w:r>
      <w:r w:rsidR="00C573DD" w:rsidRPr="00EC713A">
        <w:rPr>
          <w:rFonts w:ascii="Times New Roman" w:hAnsi="Times New Roman" w:cs="Times New Roman"/>
          <w:sz w:val="28"/>
          <w:szCs w:val="24"/>
        </w:rPr>
        <w:t>. Санитарная рубка</w:t>
      </w:r>
    </w:p>
    <w:p w:rsidR="00AE50B0" w:rsidRPr="00AE50B0" w:rsidRDefault="00AE50B0" w:rsidP="00AE50B0">
      <w:pPr>
        <w:spacing w:after="0" w:line="240" w:lineRule="auto"/>
        <w:ind w:firstLine="709"/>
        <w:jc w:val="both"/>
      </w:pPr>
    </w:p>
    <w:p w:rsidR="00C573DD" w:rsidRPr="001D687F" w:rsidRDefault="001D687F" w:rsidP="001D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6" w:name="sub_1017"/>
      <w:bookmarkEnd w:id="5"/>
      <w:r>
        <w:rPr>
          <w:rFonts w:ascii="Times New Roman" w:hAnsi="Times New Roman" w:cs="Times New Roman"/>
          <w:sz w:val="28"/>
          <w:szCs w:val="24"/>
        </w:rPr>
        <w:t>3</w:t>
      </w:r>
      <w:r w:rsidR="00C573DD" w:rsidRPr="001D687F">
        <w:rPr>
          <w:rFonts w:ascii="Times New Roman" w:hAnsi="Times New Roman" w:cs="Times New Roman"/>
          <w:sz w:val="28"/>
          <w:szCs w:val="24"/>
        </w:rPr>
        <w:t>.1. Сухостойные и аварийные деревья и кустарники подлежат вырубке на основании разрешения, выданного на основании акта обследо</w:t>
      </w:r>
      <w:r w:rsidR="00611393" w:rsidRPr="001D687F">
        <w:rPr>
          <w:rFonts w:ascii="Times New Roman" w:hAnsi="Times New Roman" w:cs="Times New Roman"/>
          <w:sz w:val="28"/>
          <w:szCs w:val="24"/>
        </w:rPr>
        <w:t xml:space="preserve">вания, составленного комиссией </w:t>
      </w:r>
      <w:r w:rsidR="00C573DD" w:rsidRPr="001D687F">
        <w:rPr>
          <w:rFonts w:ascii="Times New Roman" w:hAnsi="Times New Roman" w:cs="Times New Roman"/>
          <w:sz w:val="28"/>
          <w:szCs w:val="24"/>
        </w:rPr>
        <w:lastRenderedPageBreak/>
        <w:t>с участием владельца (представителя владельца) территории, и вырубаются владельцем территории в первоочередном порядке.</w:t>
      </w:r>
    </w:p>
    <w:bookmarkEnd w:id="6"/>
    <w:p w:rsidR="00C573DD" w:rsidRPr="001D687F" w:rsidRDefault="00C573DD" w:rsidP="001D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687F">
        <w:rPr>
          <w:rFonts w:ascii="Times New Roman" w:hAnsi="Times New Roman" w:cs="Times New Roman"/>
          <w:sz w:val="28"/>
          <w:szCs w:val="24"/>
        </w:rPr>
        <w:t>Сухостойные деревья выявляются в вегетац</w:t>
      </w:r>
      <w:r w:rsidR="00611393" w:rsidRPr="001D687F">
        <w:rPr>
          <w:rFonts w:ascii="Times New Roman" w:hAnsi="Times New Roman" w:cs="Times New Roman"/>
          <w:sz w:val="28"/>
          <w:szCs w:val="24"/>
        </w:rPr>
        <w:t>ионный период - с мая по сентябрь</w:t>
      </w:r>
      <w:r w:rsidRPr="001D687F">
        <w:rPr>
          <w:rFonts w:ascii="Times New Roman" w:hAnsi="Times New Roman" w:cs="Times New Roman"/>
          <w:sz w:val="28"/>
          <w:szCs w:val="24"/>
        </w:rPr>
        <w:t>, кроме старого сухостоя (сухостой прошлого года), который можно установить в любое время года.</w:t>
      </w:r>
    </w:p>
    <w:p w:rsidR="00C573DD" w:rsidRPr="001D687F" w:rsidRDefault="001D687F" w:rsidP="001D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7" w:name="sub_1018"/>
      <w:r>
        <w:rPr>
          <w:rFonts w:ascii="Times New Roman" w:hAnsi="Times New Roman" w:cs="Times New Roman"/>
          <w:sz w:val="28"/>
          <w:szCs w:val="24"/>
        </w:rPr>
        <w:t>3</w:t>
      </w:r>
      <w:r w:rsidR="00C573DD" w:rsidRPr="001D687F">
        <w:rPr>
          <w:rFonts w:ascii="Times New Roman" w:hAnsi="Times New Roman" w:cs="Times New Roman"/>
          <w:sz w:val="28"/>
          <w:szCs w:val="24"/>
        </w:rPr>
        <w:t>.2. Санитарная рубка сухостоя и аварийных деревьев и кустарников производится по разрешению</w:t>
      </w:r>
      <w:r w:rsidR="00DA115C">
        <w:rPr>
          <w:rFonts w:ascii="Times New Roman" w:hAnsi="Times New Roman" w:cs="Times New Roman"/>
          <w:sz w:val="28"/>
          <w:szCs w:val="24"/>
        </w:rPr>
        <w:t xml:space="preserve"> на удаление деревьев, </w:t>
      </w:r>
      <w:r w:rsidR="00864F47">
        <w:rPr>
          <w:rFonts w:ascii="Times New Roman" w:hAnsi="Times New Roman" w:cs="Times New Roman"/>
          <w:sz w:val="28"/>
          <w:szCs w:val="24"/>
        </w:rPr>
        <w:t>выданным У</w:t>
      </w:r>
      <w:r w:rsidR="00DA115C">
        <w:rPr>
          <w:rFonts w:ascii="Times New Roman" w:hAnsi="Times New Roman" w:cs="Times New Roman"/>
          <w:sz w:val="28"/>
          <w:szCs w:val="24"/>
        </w:rPr>
        <w:t>полномоченным органом</w:t>
      </w:r>
      <w:r w:rsidR="00870458">
        <w:rPr>
          <w:rFonts w:ascii="Times New Roman" w:hAnsi="Times New Roman" w:cs="Times New Roman"/>
          <w:sz w:val="28"/>
          <w:szCs w:val="24"/>
        </w:rPr>
        <w:t>.</w:t>
      </w:r>
    </w:p>
    <w:p w:rsidR="00C573DD" w:rsidRPr="001D687F" w:rsidRDefault="001D687F" w:rsidP="001D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8" w:name="sub_1019"/>
      <w:bookmarkEnd w:id="7"/>
      <w:r>
        <w:rPr>
          <w:rFonts w:ascii="Times New Roman" w:hAnsi="Times New Roman" w:cs="Times New Roman"/>
          <w:sz w:val="28"/>
          <w:szCs w:val="24"/>
        </w:rPr>
        <w:t>3</w:t>
      </w:r>
      <w:r w:rsidR="00C573DD" w:rsidRPr="001D687F">
        <w:rPr>
          <w:rFonts w:ascii="Times New Roman" w:hAnsi="Times New Roman" w:cs="Times New Roman"/>
          <w:sz w:val="28"/>
          <w:szCs w:val="24"/>
        </w:rPr>
        <w:t xml:space="preserve">.3. При проведении санитарной вырубки зеленых насаждений компенсационная стоимость не взимается. При этом, в случае необходимости, хозяйствующие субъекты </w:t>
      </w:r>
      <w:r w:rsidR="00C573DD" w:rsidRPr="001D687F">
        <w:rPr>
          <w:rFonts w:ascii="Times New Roman" w:hAnsi="Times New Roman" w:cs="Times New Roman"/>
          <w:sz w:val="28"/>
          <w:szCs w:val="24"/>
        </w:rPr>
        <w:lastRenderedPageBreak/>
        <w:t>проводят компенсационную посадку зеленых насаждений взамен вырубленных.</w:t>
      </w:r>
    </w:p>
    <w:p w:rsidR="00C573DD" w:rsidRPr="00C573DD" w:rsidRDefault="001D687F" w:rsidP="001D6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0"/>
      <w:bookmarkEnd w:id="8"/>
      <w:r>
        <w:rPr>
          <w:rFonts w:ascii="Times New Roman" w:hAnsi="Times New Roman" w:cs="Times New Roman"/>
          <w:sz w:val="28"/>
          <w:szCs w:val="24"/>
        </w:rPr>
        <w:t>3</w:t>
      </w:r>
      <w:r w:rsidR="00C573DD" w:rsidRPr="001D687F">
        <w:rPr>
          <w:rFonts w:ascii="Times New Roman" w:hAnsi="Times New Roman" w:cs="Times New Roman"/>
          <w:sz w:val="28"/>
          <w:szCs w:val="24"/>
        </w:rPr>
        <w:t>.4. Непринятие хозяйствующими субъектами мер по удалению сухостойных и аварийных деревьев, представляющих угрозу для безопасности граждан, на подведомственных территориях, влечет за собой установленную законом ответственность</w:t>
      </w:r>
      <w:r w:rsidR="00C573DD" w:rsidRPr="00C573DD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C573DD" w:rsidRPr="006D20D8" w:rsidRDefault="00C573DD" w:rsidP="006D20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C573DD" w:rsidRPr="006D20D8" w:rsidRDefault="006D20D8" w:rsidP="003D5F65">
      <w:pPr>
        <w:pStyle w:val="1"/>
        <w:ind w:firstLine="709"/>
        <w:rPr>
          <w:rFonts w:ascii="Times New Roman" w:hAnsi="Times New Roman" w:cs="Times New Roman"/>
          <w:sz w:val="28"/>
          <w:szCs w:val="24"/>
        </w:rPr>
      </w:pPr>
      <w:bookmarkStart w:id="10" w:name="sub_500"/>
      <w:r w:rsidRPr="006D20D8">
        <w:rPr>
          <w:rFonts w:ascii="Times New Roman" w:hAnsi="Times New Roman" w:cs="Times New Roman"/>
          <w:sz w:val="28"/>
          <w:szCs w:val="24"/>
        </w:rPr>
        <w:t>4</w:t>
      </w:r>
      <w:r w:rsidR="00C573DD" w:rsidRPr="006D20D8">
        <w:rPr>
          <w:rFonts w:ascii="Times New Roman" w:hAnsi="Times New Roman" w:cs="Times New Roman"/>
          <w:sz w:val="28"/>
          <w:szCs w:val="24"/>
        </w:rPr>
        <w:t>. Согласование вырубки зеленых насаждений при ликвидации</w:t>
      </w:r>
      <w:r w:rsidR="00C573DD" w:rsidRPr="006D20D8">
        <w:rPr>
          <w:rFonts w:ascii="Times New Roman" w:hAnsi="Times New Roman" w:cs="Times New Roman"/>
          <w:sz w:val="28"/>
          <w:szCs w:val="24"/>
        </w:rPr>
        <w:br/>
        <w:t xml:space="preserve"> аварийных и иных чрезвычайных ситуаций</w:t>
      </w:r>
    </w:p>
    <w:bookmarkEnd w:id="10"/>
    <w:p w:rsidR="00C573DD" w:rsidRPr="00C573DD" w:rsidRDefault="00C573DD" w:rsidP="00AE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DD" w:rsidRPr="006D20D8" w:rsidRDefault="006D20D8" w:rsidP="006D2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1" w:name="sub_1021"/>
      <w:r w:rsidRPr="006D20D8">
        <w:rPr>
          <w:rFonts w:ascii="Times New Roman" w:hAnsi="Times New Roman" w:cs="Times New Roman"/>
          <w:sz w:val="28"/>
          <w:szCs w:val="24"/>
        </w:rPr>
        <w:t>4</w:t>
      </w:r>
      <w:r w:rsidR="00C573DD" w:rsidRPr="006D20D8">
        <w:rPr>
          <w:rFonts w:ascii="Times New Roman" w:hAnsi="Times New Roman" w:cs="Times New Roman"/>
          <w:sz w:val="28"/>
          <w:szCs w:val="24"/>
        </w:rPr>
        <w:t>.1. В случае необходимости производства вырубки зеленых насаждений в ходе ликвидации аварийных и иных чрезвычайных ситуаций на ме</w:t>
      </w:r>
      <w:r w:rsidR="00697555" w:rsidRPr="006D20D8">
        <w:rPr>
          <w:rFonts w:ascii="Times New Roman" w:hAnsi="Times New Roman" w:cs="Times New Roman"/>
          <w:sz w:val="28"/>
          <w:szCs w:val="24"/>
        </w:rPr>
        <w:t>сто вызывается специалист Уполномоченного органа.</w:t>
      </w:r>
    </w:p>
    <w:p w:rsidR="00C573DD" w:rsidRPr="006D20D8" w:rsidRDefault="006D20D8" w:rsidP="006D2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2" w:name="sub_1022"/>
      <w:bookmarkEnd w:id="11"/>
      <w:r w:rsidRPr="006D20D8">
        <w:rPr>
          <w:rFonts w:ascii="Times New Roman" w:hAnsi="Times New Roman" w:cs="Times New Roman"/>
          <w:sz w:val="28"/>
          <w:szCs w:val="24"/>
        </w:rPr>
        <w:lastRenderedPageBreak/>
        <w:t>4</w:t>
      </w:r>
      <w:r w:rsidR="00C573DD" w:rsidRPr="006D20D8">
        <w:rPr>
          <w:rFonts w:ascii="Times New Roman" w:hAnsi="Times New Roman" w:cs="Times New Roman"/>
          <w:sz w:val="28"/>
          <w:szCs w:val="24"/>
        </w:rPr>
        <w:t>.2. Акт обследования земельного участка составляется и подписывается после завершения работ комиссией в составе владельца (представителя владельца) территории (земельного участка), специалиста</w:t>
      </w:r>
      <w:r w:rsidR="00697555" w:rsidRPr="006D20D8">
        <w:rPr>
          <w:rFonts w:ascii="Times New Roman" w:hAnsi="Times New Roman" w:cs="Times New Roman"/>
          <w:sz w:val="28"/>
          <w:szCs w:val="24"/>
        </w:rPr>
        <w:t xml:space="preserve"> Уполномоченного органа</w:t>
      </w:r>
      <w:r w:rsidR="00C573DD" w:rsidRPr="006D20D8">
        <w:rPr>
          <w:rFonts w:ascii="Times New Roman" w:hAnsi="Times New Roman" w:cs="Times New Roman"/>
          <w:sz w:val="28"/>
          <w:szCs w:val="24"/>
        </w:rPr>
        <w:t>, организации, производившей работы по ликвидации аварийной и иной чрезвычайной ситуации.</w:t>
      </w:r>
    </w:p>
    <w:p w:rsidR="00CF0669" w:rsidRDefault="006D20D8" w:rsidP="008809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3" w:name="sub_1023"/>
      <w:bookmarkEnd w:id="12"/>
      <w:r w:rsidRPr="006D20D8">
        <w:rPr>
          <w:rFonts w:ascii="Times New Roman" w:hAnsi="Times New Roman" w:cs="Times New Roman"/>
          <w:sz w:val="28"/>
          <w:szCs w:val="24"/>
        </w:rPr>
        <w:t>4</w:t>
      </w:r>
      <w:r w:rsidR="00C573DD" w:rsidRPr="006D20D8">
        <w:rPr>
          <w:rFonts w:ascii="Times New Roman" w:hAnsi="Times New Roman" w:cs="Times New Roman"/>
          <w:sz w:val="28"/>
          <w:szCs w:val="24"/>
        </w:rPr>
        <w:t>.3. Компенсация за вырубку зеленых насаждений при ликвидации аварийных и иных чрезвычайных ситуаций не взимается.</w:t>
      </w:r>
      <w:bookmarkEnd w:id="13"/>
    </w:p>
    <w:p w:rsidR="00CF0669" w:rsidRDefault="00CF0669" w:rsidP="0087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4748" w:rsidRDefault="00494748" w:rsidP="0087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4748" w:rsidRDefault="00494748" w:rsidP="0087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4748" w:rsidRPr="006D20D8" w:rsidRDefault="00494748" w:rsidP="0087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573DD" w:rsidRPr="00CF0669" w:rsidRDefault="006D20D8" w:rsidP="00CF0669">
      <w:pPr>
        <w:pStyle w:val="1"/>
        <w:ind w:firstLine="709"/>
        <w:rPr>
          <w:rFonts w:ascii="Times New Roman" w:hAnsi="Times New Roman" w:cs="Times New Roman"/>
          <w:sz w:val="28"/>
          <w:szCs w:val="24"/>
        </w:rPr>
      </w:pPr>
      <w:bookmarkStart w:id="14" w:name="sub_600"/>
      <w:r w:rsidRPr="00CF0669">
        <w:rPr>
          <w:rFonts w:ascii="Times New Roman" w:hAnsi="Times New Roman" w:cs="Times New Roman"/>
          <w:sz w:val="28"/>
          <w:szCs w:val="24"/>
        </w:rPr>
        <w:t>5</w:t>
      </w:r>
      <w:r w:rsidR="00C573DD" w:rsidRPr="00CF0669">
        <w:rPr>
          <w:rFonts w:ascii="Times New Roman" w:hAnsi="Times New Roman" w:cs="Times New Roman"/>
          <w:sz w:val="28"/>
          <w:szCs w:val="24"/>
        </w:rPr>
        <w:t>. Основные требования к производству работ по вырубке зеленых насаждений</w:t>
      </w:r>
    </w:p>
    <w:bookmarkEnd w:id="14"/>
    <w:p w:rsidR="00C573DD" w:rsidRPr="00C573DD" w:rsidRDefault="00C573DD" w:rsidP="00AE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DD" w:rsidRPr="00CF0669" w:rsidRDefault="006D20D8" w:rsidP="00CF0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5" w:name="sub_1024"/>
      <w:r w:rsidRPr="00CF0669">
        <w:rPr>
          <w:rFonts w:ascii="Times New Roman" w:hAnsi="Times New Roman" w:cs="Times New Roman"/>
          <w:sz w:val="28"/>
          <w:szCs w:val="24"/>
        </w:rPr>
        <w:lastRenderedPageBreak/>
        <w:t>5</w:t>
      </w:r>
      <w:r w:rsidR="00C573DD" w:rsidRPr="00CF0669">
        <w:rPr>
          <w:rFonts w:ascii="Times New Roman" w:hAnsi="Times New Roman" w:cs="Times New Roman"/>
          <w:sz w:val="28"/>
          <w:szCs w:val="24"/>
        </w:rPr>
        <w:t xml:space="preserve">.1. Вырубка деревьев и кустарников производится </w:t>
      </w:r>
      <w:r w:rsidR="00D7139A">
        <w:rPr>
          <w:rFonts w:ascii="Times New Roman" w:hAnsi="Times New Roman" w:cs="Times New Roman"/>
          <w:sz w:val="28"/>
          <w:szCs w:val="24"/>
        </w:rPr>
        <w:t xml:space="preserve">собственником земельного участка </w:t>
      </w:r>
      <w:r w:rsidR="00C573DD" w:rsidRPr="00CF0669">
        <w:rPr>
          <w:rFonts w:ascii="Times New Roman" w:hAnsi="Times New Roman" w:cs="Times New Roman"/>
          <w:sz w:val="28"/>
          <w:szCs w:val="24"/>
        </w:rPr>
        <w:t>при наличии оформленной в установленном порядке разрешительной документации.</w:t>
      </w:r>
    </w:p>
    <w:p w:rsidR="00C573DD" w:rsidRPr="00CF0669" w:rsidRDefault="006D20D8" w:rsidP="00CF0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6" w:name="sub_1025"/>
      <w:bookmarkEnd w:id="15"/>
      <w:r w:rsidRPr="00CF0669">
        <w:rPr>
          <w:rFonts w:ascii="Times New Roman" w:hAnsi="Times New Roman" w:cs="Times New Roman"/>
          <w:sz w:val="28"/>
          <w:szCs w:val="24"/>
        </w:rPr>
        <w:t>5</w:t>
      </w:r>
      <w:r w:rsidR="00C573DD" w:rsidRPr="00CF0669">
        <w:rPr>
          <w:rFonts w:ascii="Times New Roman" w:hAnsi="Times New Roman" w:cs="Times New Roman"/>
          <w:sz w:val="28"/>
          <w:szCs w:val="24"/>
        </w:rPr>
        <w:t>.2.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bookmarkEnd w:id="16"/>
    <w:p w:rsidR="00C573DD" w:rsidRPr="00CF0669" w:rsidRDefault="00C573DD" w:rsidP="00CF0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0669">
        <w:rPr>
          <w:rFonts w:ascii="Times New Roman" w:hAnsi="Times New Roman" w:cs="Times New Roman"/>
          <w:sz w:val="28"/>
          <w:szCs w:val="24"/>
        </w:rPr>
        <w:lastRenderedPageBreak/>
        <w:t>Количество газонов и естественного травяного покрова определяются в квадратных метрах (кв. м) исходя из занимаемой ими площади.</w:t>
      </w:r>
    </w:p>
    <w:p w:rsidR="00C573DD" w:rsidRPr="00C573DD" w:rsidRDefault="00C573DD" w:rsidP="00C573DD">
      <w:pPr>
        <w:rPr>
          <w:rFonts w:ascii="Times New Roman" w:hAnsi="Times New Roman" w:cs="Times New Roman"/>
          <w:sz w:val="24"/>
          <w:szCs w:val="24"/>
        </w:rPr>
      </w:pPr>
    </w:p>
    <w:p w:rsidR="00C573DD" w:rsidRPr="00524C63" w:rsidRDefault="00524C63" w:rsidP="00C573DD">
      <w:pPr>
        <w:pStyle w:val="1"/>
        <w:rPr>
          <w:rFonts w:ascii="Times New Roman" w:hAnsi="Times New Roman" w:cs="Times New Roman"/>
          <w:sz w:val="28"/>
          <w:szCs w:val="24"/>
        </w:rPr>
      </w:pPr>
      <w:bookmarkStart w:id="17" w:name="sub_700"/>
      <w:r>
        <w:rPr>
          <w:rFonts w:ascii="Times New Roman" w:hAnsi="Times New Roman" w:cs="Times New Roman"/>
          <w:sz w:val="28"/>
          <w:szCs w:val="24"/>
        </w:rPr>
        <w:t>6</w:t>
      </w:r>
      <w:r w:rsidR="00C573DD" w:rsidRPr="00524C63">
        <w:rPr>
          <w:rFonts w:ascii="Times New Roman" w:hAnsi="Times New Roman" w:cs="Times New Roman"/>
          <w:sz w:val="28"/>
          <w:szCs w:val="24"/>
        </w:rPr>
        <w:t>. Классификация деревьев для расчета платы за разрешенную вырубку древесно-кустарниковой растительности (зеленых насаждений)</w:t>
      </w:r>
    </w:p>
    <w:bookmarkEnd w:id="17"/>
    <w:p w:rsidR="00C573DD" w:rsidRPr="00C573DD" w:rsidRDefault="00C573DD" w:rsidP="00C573DD">
      <w:pPr>
        <w:rPr>
          <w:rFonts w:ascii="Times New Roman" w:hAnsi="Times New Roman" w:cs="Times New Roman"/>
          <w:sz w:val="24"/>
          <w:szCs w:val="24"/>
        </w:rPr>
      </w:pPr>
    </w:p>
    <w:p w:rsidR="00D8798C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8" w:name="sub_1026"/>
      <w:r>
        <w:rPr>
          <w:rFonts w:ascii="Times New Roman" w:hAnsi="Times New Roman" w:cs="Times New Roman"/>
          <w:sz w:val="28"/>
          <w:szCs w:val="24"/>
        </w:rPr>
        <w:t>6</w:t>
      </w:r>
      <w:r w:rsidR="00C573DD" w:rsidRPr="00524C63">
        <w:rPr>
          <w:rFonts w:ascii="Times New Roman" w:hAnsi="Times New Roman" w:cs="Times New Roman"/>
          <w:sz w:val="28"/>
          <w:szCs w:val="24"/>
        </w:rPr>
        <w:t>.1. Для расчета платы за разрешенную вырубку основных видов деревьев на земел</w:t>
      </w:r>
      <w:r w:rsidR="008809A4">
        <w:rPr>
          <w:rFonts w:ascii="Times New Roman" w:hAnsi="Times New Roman" w:cs="Times New Roman"/>
          <w:sz w:val="28"/>
          <w:szCs w:val="24"/>
        </w:rPr>
        <w:t xml:space="preserve">ьных участках, находящихся в распоряжении </w:t>
      </w:r>
      <w:r w:rsidRPr="00524C63">
        <w:rPr>
          <w:rFonts w:ascii="Times New Roman" w:hAnsi="Times New Roman" w:cs="Times New Roman"/>
          <w:sz w:val="28"/>
          <w:szCs w:val="24"/>
        </w:rPr>
        <w:t>муниципального образования «Ленский район»</w:t>
      </w:r>
      <w:r w:rsidR="00C573DD" w:rsidRPr="00524C63">
        <w:rPr>
          <w:rFonts w:ascii="Times New Roman" w:hAnsi="Times New Roman" w:cs="Times New Roman"/>
          <w:sz w:val="28"/>
          <w:szCs w:val="24"/>
        </w:rPr>
        <w:t xml:space="preserve"> и поселений, входящих в его состав или на земельных участках го</w:t>
      </w:r>
      <w:r>
        <w:rPr>
          <w:rFonts w:ascii="Times New Roman" w:hAnsi="Times New Roman" w:cs="Times New Roman"/>
          <w:sz w:val="28"/>
          <w:szCs w:val="24"/>
        </w:rPr>
        <w:t xml:space="preserve">сударственная </w:t>
      </w:r>
      <w:r w:rsidR="00C573DD" w:rsidRPr="00524C63">
        <w:rPr>
          <w:rFonts w:ascii="Times New Roman" w:hAnsi="Times New Roman" w:cs="Times New Roman"/>
          <w:sz w:val="28"/>
          <w:szCs w:val="24"/>
        </w:rPr>
        <w:t>собственно</w:t>
      </w:r>
      <w:r>
        <w:rPr>
          <w:rFonts w:ascii="Times New Roman" w:hAnsi="Times New Roman" w:cs="Times New Roman"/>
          <w:sz w:val="28"/>
          <w:szCs w:val="24"/>
        </w:rPr>
        <w:t xml:space="preserve">сть на которые не разграничена, </w:t>
      </w:r>
      <w:r w:rsidR="00C573DD" w:rsidRPr="00524C63">
        <w:rPr>
          <w:rFonts w:ascii="Times New Roman" w:hAnsi="Times New Roman" w:cs="Times New Roman"/>
          <w:sz w:val="28"/>
          <w:szCs w:val="24"/>
        </w:rPr>
        <w:lastRenderedPageBreak/>
        <w:t>применяется следующая классификация древесных пород деревьев с учетом их ценности в соответствии с Таблицей 1.</w:t>
      </w:r>
      <w:bookmarkEnd w:id="18"/>
    </w:p>
    <w:p w:rsidR="00C573DD" w:rsidRPr="00524C63" w:rsidRDefault="001B560A" w:rsidP="00C573DD">
      <w:pPr>
        <w:ind w:firstLine="69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Таблица1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118"/>
        <w:gridCol w:w="2552"/>
      </w:tblGrid>
      <w:tr w:rsidR="00456DB4" w:rsidRPr="00420DE7" w:rsidTr="00420DE7">
        <w:trPr>
          <w:jc w:val="center"/>
        </w:trPr>
        <w:tc>
          <w:tcPr>
            <w:tcW w:w="3256" w:type="dxa"/>
          </w:tcPr>
          <w:p w:rsidR="00456DB4" w:rsidRPr="00420DE7" w:rsidRDefault="00456DB4" w:rsidP="00F37C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1-я группа (Хвойные породы)</w:t>
            </w:r>
          </w:p>
        </w:tc>
        <w:tc>
          <w:tcPr>
            <w:tcW w:w="3118" w:type="dxa"/>
          </w:tcPr>
          <w:p w:rsidR="00456DB4" w:rsidRPr="00420DE7" w:rsidRDefault="00456DB4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2-я группа (Лиственные древесные породы)</w:t>
            </w:r>
          </w:p>
        </w:tc>
        <w:tc>
          <w:tcPr>
            <w:tcW w:w="2552" w:type="dxa"/>
          </w:tcPr>
          <w:p w:rsidR="00456DB4" w:rsidRPr="00420DE7" w:rsidRDefault="00456DB4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3</w:t>
            </w:r>
            <w:r w:rsidR="00F234FB" w:rsidRPr="00420DE7">
              <w:rPr>
                <w:rFonts w:ascii="Times New Roman" w:hAnsi="Times New Roman" w:cs="Times New Roman"/>
              </w:rPr>
              <w:t>-я</w:t>
            </w:r>
            <w:r w:rsidRPr="00420DE7">
              <w:rPr>
                <w:rFonts w:ascii="Times New Roman" w:hAnsi="Times New Roman" w:cs="Times New Roman"/>
              </w:rPr>
              <w:t xml:space="preserve">  группа </w:t>
            </w:r>
            <w:r w:rsidR="00E349BF" w:rsidRPr="00420DE7">
              <w:rPr>
                <w:rFonts w:ascii="Times New Roman" w:hAnsi="Times New Roman" w:cs="Times New Roman"/>
              </w:rPr>
              <w:t>(Лиственные древесные породы)</w:t>
            </w:r>
          </w:p>
        </w:tc>
      </w:tr>
      <w:tr w:rsidR="00456DB4" w:rsidRPr="00420DE7" w:rsidTr="00420DE7">
        <w:trPr>
          <w:jc w:val="center"/>
        </w:trPr>
        <w:tc>
          <w:tcPr>
            <w:tcW w:w="3256" w:type="dxa"/>
          </w:tcPr>
          <w:p w:rsidR="00456DB4" w:rsidRPr="00420DE7" w:rsidRDefault="00456DB4" w:rsidP="00C175C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Ель, кедр, лиственница, пихта, сосна</w:t>
            </w:r>
          </w:p>
        </w:tc>
        <w:tc>
          <w:tcPr>
            <w:tcW w:w="3118" w:type="dxa"/>
          </w:tcPr>
          <w:p w:rsidR="00456DB4" w:rsidRPr="00420DE7" w:rsidRDefault="00456DB4" w:rsidP="00993E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 xml:space="preserve"> Береза, ольха, тополь</w:t>
            </w:r>
          </w:p>
        </w:tc>
        <w:tc>
          <w:tcPr>
            <w:tcW w:w="2552" w:type="dxa"/>
          </w:tcPr>
          <w:p w:rsidR="00456DB4" w:rsidRPr="00420DE7" w:rsidRDefault="00F234FB" w:rsidP="00993E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Прочие деревья</w:t>
            </w:r>
          </w:p>
        </w:tc>
      </w:tr>
    </w:tbl>
    <w:p w:rsidR="00524C63" w:rsidRDefault="00524C63" w:rsidP="00C573DD">
      <w:pPr>
        <w:rPr>
          <w:rFonts w:ascii="Times New Roman" w:hAnsi="Times New Roman" w:cs="Times New Roman"/>
          <w:sz w:val="24"/>
          <w:szCs w:val="24"/>
        </w:rPr>
      </w:pPr>
    </w:p>
    <w:p w:rsidR="00494748" w:rsidRDefault="00494748" w:rsidP="00C573DD">
      <w:pPr>
        <w:rPr>
          <w:rFonts w:ascii="Times New Roman" w:hAnsi="Times New Roman" w:cs="Times New Roman"/>
          <w:sz w:val="24"/>
          <w:szCs w:val="24"/>
        </w:rPr>
      </w:pPr>
    </w:p>
    <w:p w:rsidR="00494748" w:rsidRPr="00C573DD" w:rsidRDefault="00494748" w:rsidP="00C573DD">
      <w:pPr>
        <w:rPr>
          <w:rFonts w:ascii="Times New Roman" w:hAnsi="Times New Roman" w:cs="Times New Roman"/>
          <w:sz w:val="24"/>
          <w:szCs w:val="24"/>
        </w:rPr>
      </w:pPr>
    </w:p>
    <w:p w:rsidR="00524C63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9" w:name="sub_1027"/>
      <w:r w:rsidRPr="00524C63">
        <w:rPr>
          <w:rFonts w:ascii="Times New Roman" w:hAnsi="Times New Roman" w:cs="Times New Roman"/>
          <w:sz w:val="28"/>
          <w:szCs w:val="24"/>
        </w:rPr>
        <w:t>6</w:t>
      </w:r>
      <w:r w:rsidR="00C573DD" w:rsidRPr="00524C63">
        <w:rPr>
          <w:rFonts w:ascii="Times New Roman" w:hAnsi="Times New Roman" w:cs="Times New Roman"/>
          <w:sz w:val="28"/>
          <w:szCs w:val="24"/>
        </w:rPr>
        <w:t>.2. Стоимость деревьев и кустарников определяется в соответствии с Таблицей 2.</w:t>
      </w:r>
      <w:bookmarkEnd w:id="19"/>
    </w:p>
    <w:p w:rsidR="00C573DD" w:rsidRPr="00524C63" w:rsidRDefault="00C573DD" w:rsidP="00C573DD">
      <w:pPr>
        <w:ind w:firstLine="698"/>
        <w:jc w:val="right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t>Таблица 2</w:t>
      </w:r>
    </w:p>
    <w:tbl>
      <w:tblPr>
        <w:tblW w:w="96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5"/>
        <w:gridCol w:w="3825"/>
      </w:tblGrid>
      <w:tr w:rsidR="00C573DD" w:rsidRPr="00420DE7" w:rsidTr="00420DE7"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420DE7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Классификация зеленых насаждений (ЗН n)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3DD" w:rsidRPr="00420DE7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Общая стоимость ЗН n, руб.</w:t>
            </w:r>
          </w:p>
        </w:tc>
      </w:tr>
      <w:tr w:rsidR="00C573DD" w:rsidRPr="00420DE7" w:rsidTr="00420DE7"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420DE7" w:rsidRDefault="00C573DD" w:rsidP="005F4535">
            <w:pPr>
              <w:pStyle w:val="a9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Деревья хвойные</w:t>
            </w:r>
            <w:r w:rsidR="00FD6D7E" w:rsidRPr="00420DE7">
              <w:rPr>
                <w:rFonts w:ascii="Times New Roman" w:hAnsi="Times New Roman" w:cs="Times New Roman"/>
              </w:rPr>
              <w:t xml:space="preserve"> 1-й группа</w:t>
            </w:r>
            <w:r w:rsidRPr="00420DE7">
              <w:rPr>
                <w:rFonts w:ascii="Times New Roman" w:hAnsi="Times New Roman" w:cs="Times New Roman"/>
              </w:rPr>
              <w:t xml:space="preserve">, </w:t>
            </w:r>
            <w:r w:rsidR="00FD6D7E" w:rsidRPr="00420DE7">
              <w:rPr>
                <w:rFonts w:ascii="Times New Roman" w:hAnsi="Times New Roman" w:cs="Times New Roman"/>
              </w:rPr>
              <w:t xml:space="preserve">за 1 </w:t>
            </w:r>
            <w:r w:rsidRPr="00420DE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3DD" w:rsidRPr="00420DE7" w:rsidRDefault="00494748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573DD" w:rsidRPr="00420DE7">
              <w:rPr>
                <w:rFonts w:ascii="Times New Roman" w:hAnsi="Times New Roman" w:cs="Times New Roman"/>
              </w:rPr>
              <w:t>000,00</w:t>
            </w:r>
          </w:p>
        </w:tc>
      </w:tr>
      <w:tr w:rsidR="00C573DD" w:rsidRPr="00420DE7" w:rsidTr="00420DE7"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420DE7" w:rsidRDefault="00C573DD" w:rsidP="005F4535">
            <w:pPr>
              <w:pStyle w:val="a9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Деревья лиственные</w:t>
            </w:r>
            <w:r w:rsidR="00FD6D7E" w:rsidRPr="00420DE7">
              <w:rPr>
                <w:rFonts w:ascii="Times New Roman" w:hAnsi="Times New Roman" w:cs="Times New Roman"/>
              </w:rPr>
              <w:t xml:space="preserve"> 2</w:t>
            </w:r>
            <w:r w:rsidRPr="00420DE7">
              <w:rPr>
                <w:rFonts w:ascii="Times New Roman" w:hAnsi="Times New Roman" w:cs="Times New Roman"/>
              </w:rPr>
              <w:t>-й группы за 1 шт.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3DD" w:rsidRPr="00420DE7" w:rsidRDefault="00494748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55912">
              <w:rPr>
                <w:rFonts w:ascii="Times New Roman" w:hAnsi="Times New Roman" w:cs="Times New Roman"/>
              </w:rPr>
              <w:t>6</w:t>
            </w:r>
            <w:r w:rsidR="00C573DD" w:rsidRPr="00420DE7">
              <w:rPr>
                <w:rFonts w:ascii="Times New Roman" w:hAnsi="Times New Roman" w:cs="Times New Roman"/>
              </w:rPr>
              <w:t>00,00</w:t>
            </w:r>
          </w:p>
        </w:tc>
      </w:tr>
      <w:tr w:rsidR="00C573DD" w:rsidRPr="00420DE7" w:rsidTr="00420DE7"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420DE7" w:rsidRDefault="00E349BF" w:rsidP="005F4535">
            <w:pPr>
              <w:pStyle w:val="a9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Деревья лиственные</w:t>
            </w:r>
            <w:r w:rsidR="00974964" w:rsidRPr="00420DE7">
              <w:rPr>
                <w:rFonts w:ascii="Times New Roman" w:hAnsi="Times New Roman" w:cs="Times New Roman"/>
              </w:rPr>
              <w:t xml:space="preserve"> 3</w:t>
            </w:r>
            <w:r w:rsidR="00C573DD" w:rsidRPr="00420DE7">
              <w:rPr>
                <w:rFonts w:ascii="Times New Roman" w:hAnsi="Times New Roman" w:cs="Times New Roman"/>
              </w:rPr>
              <w:t>-й группы за 1 шт.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3DD" w:rsidRPr="00420DE7" w:rsidRDefault="00494748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73DD" w:rsidRPr="00420DE7">
              <w:rPr>
                <w:rFonts w:ascii="Times New Roman" w:hAnsi="Times New Roman" w:cs="Times New Roman"/>
              </w:rPr>
              <w:t>200,00</w:t>
            </w:r>
          </w:p>
        </w:tc>
      </w:tr>
      <w:tr w:rsidR="00C573DD" w:rsidRPr="00420DE7" w:rsidTr="00420DE7"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420DE7" w:rsidRDefault="00C573DD" w:rsidP="005F4535">
            <w:pPr>
              <w:pStyle w:val="a9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Кустарники за 1 шт.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3DD" w:rsidRPr="00420DE7" w:rsidRDefault="00494748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73DD" w:rsidRPr="00420DE7">
              <w:rPr>
                <w:rFonts w:ascii="Times New Roman" w:hAnsi="Times New Roman" w:cs="Times New Roman"/>
              </w:rPr>
              <w:t>00,00</w:t>
            </w:r>
          </w:p>
        </w:tc>
      </w:tr>
      <w:tr w:rsidR="00C573DD" w:rsidRPr="00420DE7" w:rsidTr="00420DE7">
        <w:tc>
          <w:tcPr>
            <w:tcW w:w="57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420DE7" w:rsidRDefault="00C573DD" w:rsidP="005F4535">
            <w:pPr>
              <w:pStyle w:val="a9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Газон и естественный травяной покров, 1 кв. м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3DD" w:rsidRPr="00420DE7" w:rsidRDefault="00494748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573DD" w:rsidRPr="00420DE7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CB74C4" w:rsidRPr="00240CD6" w:rsidRDefault="00CB74C4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0" w:name="sub_1028"/>
    </w:p>
    <w:p w:rsidR="00CB74C4" w:rsidRPr="00DD3304" w:rsidRDefault="00CB74C4" w:rsidP="00DD3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0CD6">
        <w:rPr>
          <w:rFonts w:ascii="Times New Roman" w:hAnsi="Times New Roman" w:cs="Times New Roman"/>
          <w:sz w:val="28"/>
          <w:szCs w:val="24"/>
        </w:rPr>
        <w:t>Для ежегодной индексации указанной оценочной стоимости используется</w:t>
      </w:r>
      <w:r w:rsidR="00B650A4">
        <w:rPr>
          <w:rFonts w:ascii="Times New Roman" w:hAnsi="Times New Roman" w:cs="Times New Roman"/>
          <w:sz w:val="28"/>
          <w:szCs w:val="24"/>
        </w:rPr>
        <w:t xml:space="preserve"> </w:t>
      </w:r>
      <w:r w:rsidRPr="00240CD6">
        <w:rPr>
          <w:rFonts w:ascii="Times New Roman" w:hAnsi="Times New Roman" w:cs="Times New Roman"/>
          <w:sz w:val="28"/>
          <w:szCs w:val="24"/>
        </w:rPr>
        <w:t xml:space="preserve">уровень </w:t>
      </w:r>
      <w:r w:rsidRPr="00240CD6">
        <w:rPr>
          <w:rFonts w:ascii="Times New Roman" w:hAnsi="Times New Roman" w:cs="Times New Roman"/>
          <w:sz w:val="28"/>
          <w:szCs w:val="24"/>
        </w:rPr>
        <w:lastRenderedPageBreak/>
        <w:t>инфляции</w:t>
      </w:r>
      <w:r w:rsidR="00C57184">
        <w:rPr>
          <w:rFonts w:ascii="Times New Roman" w:hAnsi="Times New Roman" w:cs="Times New Roman"/>
          <w:sz w:val="28"/>
          <w:szCs w:val="24"/>
        </w:rPr>
        <w:t xml:space="preserve"> РС(Я)</w:t>
      </w:r>
      <w:r w:rsidRPr="00240CD6">
        <w:rPr>
          <w:rFonts w:ascii="Times New Roman" w:hAnsi="Times New Roman" w:cs="Times New Roman"/>
          <w:sz w:val="28"/>
          <w:szCs w:val="24"/>
        </w:rPr>
        <w:t xml:space="preserve">, </w:t>
      </w:r>
      <w:r w:rsidRPr="003C4FAE">
        <w:rPr>
          <w:rFonts w:ascii="Times New Roman" w:hAnsi="Times New Roman" w:cs="Times New Roman"/>
          <w:sz w:val="28"/>
          <w:szCs w:val="24"/>
        </w:rPr>
        <w:t xml:space="preserve">устанавливаемый </w:t>
      </w:r>
      <w:r w:rsidR="003C4FAE" w:rsidRPr="003C4FAE">
        <w:rPr>
          <w:rFonts w:ascii="Times New Roman" w:hAnsi="Times New Roman" w:cs="Times New Roman"/>
          <w:sz w:val="28"/>
          <w:szCs w:val="24"/>
        </w:rPr>
        <w:t xml:space="preserve">Министерством экономики РС (Я) </w:t>
      </w:r>
      <w:r w:rsidRPr="003C4FAE">
        <w:rPr>
          <w:rFonts w:ascii="Times New Roman" w:hAnsi="Times New Roman" w:cs="Times New Roman"/>
          <w:sz w:val="28"/>
          <w:szCs w:val="24"/>
        </w:rPr>
        <w:t>на очередной финансовый год.</w:t>
      </w:r>
    </w:p>
    <w:p w:rsidR="00C573DD" w:rsidRPr="00524C63" w:rsidRDefault="00804282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C573DD" w:rsidRPr="00524C63">
        <w:rPr>
          <w:rFonts w:ascii="Times New Roman" w:hAnsi="Times New Roman" w:cs="Times New Roman"/>
          <w:sz w:val="28"/>
          <w:szCs w:val="24"/>
        </w:rPr>
        <w:t>.3. Деревья и кустарники подсчитываются поштучно.</w:t>
      </w:r>
    </w:p>
    <w:bookmarkEnd w:id="20"/>
    <w:p w:rsidR="00C573DD" w:rsidRP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t xml:space="preserve">В случае если деревья имеют несколько стволов (2 и более), а второстепенный ствол достиг в диаметре более </w:t>
      </w:r>
      <w:r w:rsidR="00C007CC">
        <w:rPr>
          <w:rFonts w:ascii="Times New Roman" w:hAnsi="Times New Roman" w:cs="Times New Roman"/>
          <w:sz w:val="28"/>
          <w:szCs w:val="24"/>
        </w:rPr>
        <w:t xml:space="preserve">5 см и растет на расстоянии 0,5 </w:t>
      </w:r>
      <w:r w:rsidRPr="00524C63">
        <w:rPr>
          <w:rFonts w:ascii="Times New Roman" w:hAnsi="Times New Roman" w:cs="Times New Roman"/>
          <w:sz w:val="28"/>
          <w:szCs w:val="24"/>
        </w:rPr>
        <w:t>м от основного (большего в диаметре) ствола на высоте 1,3 м, то данный ствол считается отдельным деревом.</w:t>
      </w:r>
    </w:p>
    <w:p w:rsidR="00C573DD" w:rsidRPr="00524C63" w:rsidRDefault="00804282" w:rsidP="004B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1" w:name="sub_1029"/>
      <w:r>
        <w:rPr>
          <w:rFonts w:ascii="Times New Roman" w:hAnsi="Times New Roman" w:cs="Times New Roman"/>
          <w:sz w:val="28"/>
          <w:szCs w:val="24"/>
        </w:rPr>
        <w:t>6</w:t>
      </w:r>
      <w:r w:rsidR="00C573DD" w:rsidRPr="00524C63">
        <w:rPr>
          <w:rFonts w:ascii="Times New Roman" w:hAnsi="Times New Roman" w:cs="Times New Roman"/>
          <w:sz w:val="28"/>
          <w:szCs w:val="24"/>
        </w:rPr>
        <w:t xml:space="preserve">.4. </w:t>
      </w:r>
      <w:r w:rsidR="00C573DD" w:rsidRPr="004B34A5">
        <w:rPr>
          <w:rFonts w:ascii="Times New Roman" w:hAnsi="Times New Roman" w:cs="Times New Roman"/>
          <w:sz w:val="28"/>
          <w:szCs w:val="24"/>
        </w:rPr>
        <w:t>Заросли самосевных деревьев или деревьев, имеющих диаметр менее 5 см, рассчитываются следующим образом: каждые 100 кв. м приравниваются к 20 условным са</w:t>
      </w:r>
      <w:r w:rsidR="00C573DD" w:rsidRPr="004B34A5">
        <w:rPr>
          <w:rFonts w:ascii="Times New Roman" w:hAnsi="Times New Roman" w:cs="Times New Roman"/>
          <w:sz w:val="28"/>
          <w:szCs w:val="24"/>
        </w:rPr>
        <w:lastRenderedPageBreak/>
        <w:t>женцам хвойных пород или 25 условным саженцам 3-й группы лиственных древесных пород.</w:t>
      </w:r>
    </w:p>
    <w:p w:rsidR="00C573DD" w:rsidRPr="00524C63" w:rsidRDefault="00804282" w:rsidP="004B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2" w:name="sub_1030"/>
      <w:bookmarkEnd w:id="21"/>
      <w:r>
        <w:rPr>
          <w:rFonts w:ascii="Times New Roman" w:hAnsi="Times New Roman" w:cs="Times New Roman"/>
          <w:sz w:val="28"/>
          <w:szCs w:val="24"/>
        </w:rPr>
        <w:t>6</w:t>
      </w:r>
      <w:r w:rsidR="00C573DD" w:rsidRPr="00524C63">
        <w:rPr>
          <w:rFonts w:ascii="Times New Roman" w:hAnsi="Times New Roman" w:cs="Times New Roman"/>
          <w:sz w:val="28"/>
          <w:szCs w:val="24"/>
        </w:rPr>
        <w:t>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bookmarkEnd w:id="22"/>
    <w:p w:rsidR="00C573DD" w:rsidRPr="00524C63" w:rsidRDefault="00C573DD" w:rsidP="004B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t>5 шт. - на 1 погонном метре двухрядной изгороди;</w:t>
      </w:r>
    </w:p>
    <w:p w:rsidR="00C573DD" w:rsidRPr="00524C63" w:rsidRDefault="00C573DD" w:rsidP="004B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t>3 шт. - на 1 погонном метре однорядной изгороди.</w:t>
      </w:r>
    </w:p>
    <w:p w:rsidR="00524C63" w:rsidRPr="00524C63" w:rsidRDefault="00C573DD" w:rsidP="004B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C573DD" w:rsidRP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lastRenderedPageBreak/>
        <w:t xml:space="preserve"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</w:t>
      </w:r>
      <w:r w:rsidR="00506AA8">
        <w:rPr>
          <w:rFonts w:ascii="Times New Roman" w:hAnsi="Times New Roman" w:cs="Times New Roman"/>
          <w:sz w:val="28"/>
          <w:szCs w:val="24"/>
        </w:rPr>
        <w:t xml:space="preserve">межселенной </w:t>
      </w:r>
      <w:r w:rsidRPr="00524C63">
        <w:rPr>
          <w:rFonts w:ascii="Times New Roman" w:hAnsi="Times New Roman" w:cs="Times New Roman"/>
          <w:sz w:val="28"/>
          <w:szCs w:val="24"/>
        </w:rPr>
        <w:t xml:space="preserve">территории </w:t>
      </w:r>
      <w:r w:rsidR="00524C63">
        <w:rPr>
          <w:rFonts w:ascii="Times New Roman" w:hAnsi="Times New Roman" w:cs="Times New Roman"/>
          <w:sz w:val="28"/>
          <w:szCs w:val="24"/>
        </w:rPr>
        <w:t xml:space="preserve">муниципального образования «Ленский район» РС(Я) </w:t>
      </w:r>
      <w:r w:rsidR="00524C63" w:rsidRPr="00524C63">
        <w:rPr>
          <w:rFonts w:ascii="Times New Roman" w:hAnsi="Times New Roman" w:cs="Times New Roman"/>
          <w:sz w:val="28"/>
          <w:szCs w:val="24"/>
        </w:rPr>
        <w:t>производится по формуле:</w:t>
      </w:r>
    </w:p>
    <w:p w:rsidR="00524C63" w:rsidRDefault="00524C63" w:rsidP="00524C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3DD" w:rsidRPr="00524C63" w:rsidRDefault="00C573DD" w:rsidP="00524C63">
      <w:pPr>
        <w:jc w:val="center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t>ПР = (ЗНn х Кз) х Кт х Кв х Кф х П,</w:t>
      </w:r>
    </w:p>
    <w:p w:rsidR="00C573DD" w:rsidRP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>где:</w:t>
      </w:r>
    </w:p>
    <w:p w:rsidR="00C573DD" w:rsidRP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C573DD" w:rsidRP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>ЗНn - стоимость посадочного материала и ухода за ним с учетом классификации группы зеленых насаждений;</w:t>
      </w:r>
    </w:p>
    <w:p w:rsidR="00C573DD" w:rsidRP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lastRenderedPageBreak/>
        <w:t>Кз - коэффициент поправки на социально-экологическую значимость зеленых насаждений, а также на их местоположение:</w:t>
      </w:r>
    </w:p>
    <w:p w:rsidR="00C573DD" w:rsidRP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>1 - для озелененных территорий общего пользования;</w:t>
      </w:r>
    </w:p>
    <w:p w:rsidR="00524C63" w:rsidRP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>0,75 - территория вне черты городских и сельских населенных пунктов;</w:t>
      </w:r>
    </w:p>
    <w:p w:rsidR="00524C63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>Кв - коэффициент поправки на водоохранную ценность зеленых насаждений:</w:t>
      </w:r>
    </w:p>
    <w:p w:rsidR="00524C63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>1,5- для зеленых насаждений, расположенных в водоохранной зоне (от уреза воды по обе стороны водного объекта в соответствии с нормами действующего законодательства);</w:t>
      </w:r>
    </w:p>
    <w:p w:rsidR="00524C63" w:rsidRDefault="00524C63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63">
        <w:rPr>
          <w:rFonts w:ascii="Times New Roman" w:hAnsi="Times New Roman" w:cs="Times New Roman"/>
          <w:sz w:val="28"/>
          <w:szCs w:val="28"/>
        </w:rPr>
        <w:t>1 - остальны</w:t>
      </w:r>
      <w:r w:rsidR="004079FA">
        <w:rPr>
          <w:rFonts w:ascii="Times New Roman" w:hAnsi="Times New Roman" w:cs="Times New Roman"/>
          <w:sz w:val="28"/>
          <w:szCs w:val="28"/>
        </w:rPr>
        <w:t>х категорий зеленых насаждений.</w:t>
      </w:r>
    </w:p>
    <w:p w:rsidR="00420DE7" w:rsidRPr="004079FA" w:rsidRDefault="00420DE7" w:rsidP="002A4F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C63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lastRenderedPageBreak/>
        <w:t>Кф - коэффициент поправки, учитывающей фактическое состояние зеленых насаждений: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24C63" w:rsidRPr="00420DE7" w:rsidTr="00524C63">
        <w:trPr>
          <w:jc w:val="center"/>
        </w:trPr>
        <w:tc>
          <w:tcPr>
            <w:tcW w:w="6230" w:type="dxa"/>
            <w:gridSpan w:val="2"/>
            <w:vAlign w:val="center"/>
          </w:tcPr>
          <w:p w:rsidR="00524C63" w:rsidRPr="00420DE7" w:rsidRDefault="00524C63" w:rsidP="0052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E7">
              <w:rPr>
                <w:rFonts w:ascii="Times New Roman" w:hAnsi="Times New Roman" w:cs="Times New Roman"/>
                <w:sz w:val="24"/>
              </w:rPr>
              <w:t>Состояние зеленых насаждений</w:t>
            </w:r>
          </w:p>
        </w:tc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Значение коэффициента, Кф</w:t>
            </w:r>
          </w:p>
        </w:tc>
      </w:tr>
      <w:tr w:rsidR="00524C63" w:rsidRPr="00420DE7" w:rsidTr="00524C63">
        <w:trPr>
          <w:jc w:val="center"/>
        </w:trPr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Условно здоровые (хорошее)</w:t>
            </w:r>
          </w:p>
        </w:tc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1,0</w:t>
            </w:r>
          </w:p>
        </w:tc>
      </w:tr>
      <w:tr w:rsidR="00524C63" w:rsidRPr="00420DE7" w:rsidTr="00524C63">
        <w:trPr>
          <w:jc w:val="center"/>
        </w:trPr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Ослабленные (удовлетворительное)</w:t>
            </w:r>
          </w:p>
        </w:tc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0,5</w:t>
            </w:r>
          </w:p>
        </w:tc>
      </w:tr>
      <w:tr w:rsidR="00524C63" w:rsidRPr="00420DE7" w:rsidTr="00524C63">
        <w:trPr>
          <w:jc w:val="center"/>
        </w:trPr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Сильно ослабленные (неудовлетворительное)</w:t>
            </w:r>
          </w:p>
        </w:tc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0,3</w:t>
            </w:r>
          </w:p>
        </w:tc>
      </w:tr>
      <w:tr w:rsidR="00524C63" w:rsidRPr="00420DE7" w:rsidTr="00524C63">
        <w:trPr>
          <w:jc w:val="center"/>
        </w:trPr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Подлежащие санитарной рубке</w:t>
            </w:r>
          </w:p>
        </w:tc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Аварийные, сухостойные, фаутные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3115" w:type="dxa"/>
            <w:vAlign w:val="center"/>
          </w:tcPr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0</w:t>
            </w:r>
          </w:p>
          <w:p w:rsidR="00524C63" w:rsidRPr="00420DE7" w:rsidRDefault="00524C63" w:rsidP="00524C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20DE7">
              <w:rPr>
                <w:rFonts w:ascii="Times New Roman" w:hAnsi="Times New Roman" w:cs="Times New Roman"/>
              </w:rPr>
              <w:t>(не оценивается)</w:t>
            </w:r>
          </w:p>
        </w:tc>
      </w:tr>
    </w:tbl>
    <w:p w:rsidR="00524C63" w:rsidRDefault="00524C63" w:rsidP="00144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DD" w:rsidRP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t>Кт - значения коэффициента Кт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1"/>
        <w:gridCol w:w="2147"/>
        <w:gridCol w:w="2485"/>
        <w:gridCol w:w="2222"/>
      </w:tblGrid>
      <w:tr w:rsidR="00C573DD" w:rsidRPr="00C573DD" w:rsidTr="005F4535"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Диаметр дерева, см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Кт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Диаметр дерева, см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Кт</w:t>
            </w:r>
          </w:p>
        </w:tc>
      </w:tr>
      <w:tr w:rsidR="00C573DD" w:rsidRPr="00C573DD" w:rsidTr="005F4535"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до 12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1,8</w:t>
            </w:r>
          </w:p>
        </w:tc>
      </w:tr>
      <w:tr w:rsidR="00C573DD" w:rsidRPr="00C573DD" w:rsidTr="005F4535"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51-60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2,0</w:t>
            </w:r>
          </w:p>
        </w:tc>
      </w:tr>
      <w:tr w:rsidR="00C573DD" w:rsidRPr="00C573DD" w:rsidTr="005F4535"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lastRenderedPageBreak/>
              <w:t>21-30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61-70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2,2</w:t>
            </w:r>
          </w:p>
        </w:tc>
      </w:tr>
      <w:tr w:rsidR="00C573DD" w:rsidRPr="00C573DD" w:rsidTr="005F4535"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31-40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более 70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3DD" w:rsidRPr="00C573DD" w:rsidRDefault="00C573DD" w:rsidP="005F45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573DD">
              <w:rPr>
                <w:rFonts w:ascii="Times New Roman" w:hAnsi="Times New Roman" w:cs="Times New Roman"/>
              </w:rPr>
              <w:t>2,5</w:t>
            </w:r>
          </w:p>
        </w:tc>
      </w:tr>
    </w:tbl>
    <w:p w:rsid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t>П - количество деревьев (шт.) одного вида.</w:t>
      </w:r>
    </w:p>
    <w:p w:rsidR="00524C63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573DD" w:rsidRPr="00524C63" w:rsidRDefault="00524C63" w:rsidP="00144661">
      <w:pPr>
        <w:pStyle w:val="1"/>
        <w:rPr>
          <w:rFonts w:ascii="Times New Roman" w:hAnsi="Times New Roman" w:cs="Times New Roman"/>
          <w:sz w:val="28"/>
          <w:szCs w:val="24"/>
        </w:rPr>
      </w:pPr>
      <w:bookmarkStart w:id="23" w:name="sub_800"/>
      <w:r w:rsidRPr="00524C63">
        <w:rPr>
          <w:rFonts w:ascii="Times New Roman" w:hAnsi="Times New Roman" w:cs="Times New Roman"/>
          <w:sz w:val="28"/>
          <w:szCs w:val="24"/>
        </w:rPr>
        <w:t>7</w:t>
      </w:r>
      <w:r w:rsidR="00C573DD" w:rsidRPr="00524C63">
        <w:rPr>
          <w:rFonts w:ascii="Times New Roman" w:hAnsi="Times New Roman" w:cs="Times New Roman"/>
          <w:sz w:val="28"/>
          <w:szCs w:val="24"/>
        </w:rPr>
        <w:t>. Порядок исчисления размера компенсационной</w:t>
      </w:r>
      <w:r w:rsidR="00C573DD" w:rsidRPr="00524C63">
        <w:rPr>
          <w:rFonts w:ascii="Times New Roman" w:hAnsi="Times New Roman" w:cs="Times New Roman"/>
          <w:sz w:val="28"/>
          <w:szCs w:val="24"/>
        </w:rPr>
        <w:br/>
        <w:t xml:space="preserve"> стоимости вынужденно сносимых деревьев</w:t>
      </w:r>
      <w:bookmarkEnd w:id="23"/>
    </w:p>
    <w:p w:rsidR="00144661" w:rsidRPr="00144661" w:rsidRDefault="00144661" w:rsidP="00144661"/>
    <w:p w:rsidR="00C573DD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35"/>
      <w:r w:rsidRPr="00524C63">
        <w:rPr>
          <w:rFonts w:ascii="Times New Roman" w:hAnsi="Times New Roman" w:cs="Times New Roman"/>
          <w:sz w:val="28"/>
          <w:szCs w:val="28"/>
        </w:rPr>
        <w:t>7</w:t>
      </w:r>
      <w:r w:rsidR="00C573DD" w:rsidRPr="00524C63">
        <w:rPr>
          <w:rFonts w:ascii="Times New Roman" w:hAnsi="Times New Roman" w:cs="Times New Roman"/>
          <w:sz w:val="28"/>
          <w:szCs w:val="28"/>
        </w:rPr>
        <w:t>.1. На первом этапе</w:t>
      </w:r>
      <w:r w:rsidRPr="00524C63">
        <w:rPr>
          <w:rFonts w:ascii="Times New Roman" w:hAnsi="Times New Roman" w:cs="Times New Roman"/>
          <w:sz w:val="28"/>
          <w:szCs w:val="28"/>
        </w:rPr>
        <w:t xml:space="preserve"> К</w:t>
      </w:r>
      <w:r w:rsidR="00C573DD" w:rsidRPr="00524C63">
        <w:rPr>
          <w:rFonts w:ascii="Times New Roman" w:hAnsi="Times New Roman" w:cs="Times New Roman"/>
          <w:sz w:val="28"/>
          <w:szCs w:val="28"/>
        </w:rPr>
        <w:t xml:space="preserve">омиссией устанавливается количество и (или) площадь зеленых насаждений, объектов озеленения или их отдельных элементов, определяется степень повреждения зеленых насаждений, подлежащих вынужденному сносу. Сверяется </w:t>
      </w:r>
      <w:r w:rsidRPr="00524C63">
        <w:rPr>
          <w:rFonts w:ascii="Times New Roman" w:hAnsi="Times New Roman" w:cs="Times New Roman"/>
          <w:sz w:val="28"/>
          <w:szCs w:val="28"/>
        </w:rPr>
        <w:t>пересчётная</w:t>
      </w:r>
      <w:r w:rsidR="00C573DD" w:rsidRPr="00524C63">
        <w:rPr>
          <w:rFonts w:ascii="Times New Roman" w:hAnsi="Times New Roman" w:cs="Times New Roman"/>
          <w:sz w:val="28"/>
          <w:szCs w:val="28"/>
        </w:rPr>
        <w:t xml:space="preserve"> ведомость зеленых насаждений, представленная заявителем, определяются категории значимости зеленых насаждений </w:t>
      </w:r>
      <w:r w:rsidR="00C573DD" w:rsidRPr="00524C63">
        <w:rPr>
          <w:rFonts w:ascii="Times New Roman" w:hAnsi="Times New Roman" w:cs="Times New Roman"/>
          <w:sz w:val="28"/>
          <w:szCs w:val="28"/>
        </w:rPr>
        <w:lastRenderedPageBreak/>
        <w:t xml:space="preserve">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вдоль открытых водотоков), фактическое состояние (по возможности): определяется размер поправочных коэффициентов для расчета восстановительной стоимости, приведенных в </w:t>
      </w:r>
      <w:r w:rsidRPr="00524C63">
        <w:rPr>
          <w:rFonts w:ascii="Times New Roman" w:hAnsi="Times New Roman" w:cs="Times New Roman"/>
          <w:sz w:val="28"/>
          <w:szCs w:val="28"/>
        </w:rPr>
        <w:t xml:space="preserve">разделе 6 </w:t>
      </w:r>
      <w:r w:rsidR="00C573DD" w:rsidRPr="00524C63">
        <w:rPr>
          <w:rFonts w:ascii="Times New Roman" w:hAnsi="Times New Roman" w:cs="Times New Roman"/>
          <w:sz w:val="28"/>
          <w:szCs w:val="28"/>
        </w:rPr>
        <w:t>настоящей Методики.</w:t>
      </w:r>
    </w:p>
    <w:p w:rsidR="00C573DD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32"/>
      <w:bookmarkEnd w:id="24"/>
      <w:r w:rsidRPr="00524C63">
        <w:rPr>
          <w:rFonts w:ascii="Times New Roman" w:hAnsi="Times New Roman" w:cs="Times New Roman"/>
          <w:sz w:val="28"/>
          <w:szCs w:val="28"/>
        </w:rPr>
        <w:t>7</w:t>
      </w:r>
      <w:r w:rsidR="00C573DD" w:rsidRPr="00524C63">
        <w:rPr>
          <w:rFonts w:ascii="Times New Roman" w:hAnsi="Times New Roman" w:cs="Times New Roman"/>
          <w:sz w:val="28"/>
          <w:szCs w:val="28"/>
        </w:rPr>
        <w:t>.1.1. 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(Кз).</w:t>
      </w:r>
    </w:p>
    <w:p w:rsidR="00C573DD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3"/>
      <w:bookmarkEnd w:id="25"/>
      <w:r w:rsidRPr="00524C63">
        <w:rPr>
          <w:rFonts w:ascii="Times New Roman" w:hAnsi="Times New Roman" w:cs="Times New Roman"/>
          <w:sz w:val="28"/>
          <w:szCs w:val="28"/>
        </w:rPr>
        <w:t>7</w:t>
      </w:r>
      <w:r w:rsidR="00C573DD" w:rsidRPr="00524C63">
        <w:rPr>
          <w:rFonts w:ascii="Times New Roman" w:hAnsi="Times New Roman" w:cs="Times New Roman"/>
          <w:sz w:val="28"/>
          <w:szCs w:val="28"/>
        </w:rPr>
        <w:t xml:space="preserve">.1.2. При невозможности определить видовой и возрастной состав уничтоженной </w:t>
      </w:r>
      <w:r w:rsidR="00C573DD" w:rsidRPr="00524C63">
        <w:rPr>
          <w:rFonts w:ascii="Times New Roman" w:hAnsi="Times New Roman" w:cs="Times New Roman"/>
          <w:sz w:val="28"/>
          <w:szCs w:val="28"/>
        </w:rPr>
        <w:lastRenderedPageBreak/>
        <w:t xml:space="preserve">древесной растительности исчисление размера ущерба проводится по компенсационной стоимости </w:t>
      </w:r>
      <w:r w:rsidR="00B62757">
        <w:rPr>
          <w:rFonts w:ascii="Times New Roman" w:hAnsi="Times New Roman" w:cs="Times New Roman"/>
          <w:sz w:val="28"/>
          <w:szCs w:val="28"/>
        </w:rPr>
        <w:t>лиственных деревьев 3</w:t>
      </w:r>
      <w:r w:rsidRPr="00524C63">
        <w:rPr>
          <w:rFonts w:ascii="Times New Roman" w:hAnsi="Times New Roman" w:cs="Times New Roman"/>
          <w:sz w:val="28"/>
          <w:szCs w:val="28"/>
        </w:rPr>
        <w:t>-й группы (таблица 2</w:t>
      </w:r>
      <w:r w:rsidR="00C573DD" w:rsidRPr="00524C63">
        <w:rPr>
          <w:rFonts w:ascii="Times New Roman" w:hAnsi="Times New Roman" w:cs="Times New Roman"/>
          <w:sz w:val="28"/>
          <w:szCs w:val="28"/>
        </w:rPr>
        <w:t>).</w:t>
      </w:r>
    </w:p>
    <w:p w:rsidR="00C573DD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4"/>
      <w:bookmarkEnd w:id="26"/>
      <w:r w:rsidRPr="00524C63">
        <w:rPr>
          <w:rFonts w:ascii="Times New Roman" w:hAnsi="Times New Roman" w:cs="Times New Roman"/>
          <w:sz w:val="28"/>
          <w:szCs w:val="28"/>
        </w:rPr>
        <w:t>7</w:t>
      </w:r>
      <w:r w:rsidR="00C573DD" w:rsidRPr="00524C63">
        <w:rPr>
          <w:rFonts w:ascii="Times New Roman" w:hAnsi="Times New Roman" w:cs="Times New Roman"/>
          <w:sz w:val="28"/>
          <w:szCs w:val="28"/>
        </w:rPr>
        <w:t xml:space="preserve">.1.3. Далее производится расчет размера восстановительной стоимости зеленых насаждений и объектов озеленения согласно </w:t>
      </w:r>
      <w:r w:rsidRPr="00524C63">
        <w:rPr>
          <w:rFonts w:ascii="Times New Roman" w:hAnsi="Times New Roman" w:cs="Times New Roman"/>
          <w:sz w:val="28"/>
          <w:szCs w:val="28"/>
        </w:rPr>
        <w:t xml:space="preserve">разделу 6 </w:t>
      </w:r>
      <w:r w:rsidR="00C573DD" w:rsidRPr="00524C63">
        <w:rPr>
          <w:rFonts w:ascii="Times New Roman" w:hAnsi="Times New Roman" w:cs="Times New Roman"/>
          <w:sz w:val="28"/>
          <w:szCs w:val="28"/>
        </w:rPr>
        <w:t>настоящей Методики.</w:t>
      </w:r>
    </w:p>
    <w:p w:rsidR="00C573DD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6"/>
      <w:bookmarkEnd w:id="27"/>
      <w:r w:rsidRPr="00524C63">
        <w:rPr>
          <w:rFonts w:ascii="Times New Roman" w:hAnsi="Times New Roman" w:cs="Times New Roman"/>
          <w:sz w:val="28"/>
          <w:szCs w:val="28"/>
        </w:rPr>
        <w:t>7</w:t>
      </w:r>
      <w:r w:rsidR="00C573DD" w:rsidRPr="00524C63">
        <w:rPr>
          <w:rFonts w:ascii="Times New Roman" w:hAnsi="Times New Roman" w:cs="Times New Roman"/>
          <w:sz w:val="28"/>
          <w:szCs w:val="28"/>
        </w:rPr>
        <w:t>.2. На втором этапе составляется акт обследования территории, с указанием адреса обследуемой территории, количеством зеленых насаждений, подлежащих вынужденному сносу, размером восстановительной стоимости и банковскими реквизитами для её оплаты.</w:t>
      </w:r>
    </w:p>
    <w:bookmarkEnd w:id="28"/>
    <w:p w:rsidR="00C573DD" w:rsidRPr="00C573DD" w:rsidRDefault="00C573DD" w:rsidP="00144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DD" w:rsidRPr="004079FA" w:rsidRDefault="00524C63" w:rsidP="00524C63">
      <w:pPr>
        <w:pStyle w:val="1"/>
        <w:ind w:firstLine="709"/>
        <w:rPr>
          <w:rFonts w:ascii="Times New Roman" w:hAnsi="Times New Roman" w:cs="Times New Roman"/>
          <w:sz w:val="28"/>
          <w:szCs w:val="24"/>
        </w:rPr>
      </w:pPr>
      <w:bookmarkStart w:id="29" w:name="sub_900"/>
      <w:r w:rsidRPr="004079FA">
        <w:rPr>
          <w:rFonts w:ascii="Times New Roman" w:hAnsi="Times New Roman" w:cs="Times New Roman"/>
          <w:sz w:val="28"/>
          <w:szCs w:val="24"/>
        </w:rPr>
        <w:t>8</w:t>
      </w:r>
      <w:r w:rsidR="00C573DD" w:rsidRPr="004079FA">
        <w:rPr>
          <w:rFonts w:ascii="Times New Roman" w:hAnsi="Times New Roman" w:cs="Times New Roman"/>
          <w:sz w:val="28"/>
          <w:szCs w:val="24"/>
        </w:rPr>
        <w:t xml:space="preserve">. Порядок исчисления компенсационной стоимости вреда, </w:t>
      </w:r>
      <w:r w:rsidR="00C573DD" w:rsidRPr="004079FA">
        <w:rPr>
          <w:rFonts w:ascii="Times New Roman" w:hAnsi="Times New Roman" w:cs="Times New Roman"/>
          <w:sz w:val="28"/>
          <w:szCs w:val="24"/>
        </w:rPr>
        <w:lastRenderedPageBreak/>
        <w:t>причиненного вследствие неправомерных действий, наносящих ущерб зеленым насаждениям</w:t>
      </w:r>
    </w:p>
    <w:bookmarkEnd w:id="29"/>
    <w:p w:rsidR="00C573DD" w:rsidRPr="004079FA" w:rsidRDefault="00C573DD" w:rsidP="00144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573DD" w:rsidRPr="00524C63" w:rsidRDefault="00524C63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037"/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573DD"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.1. Неправомерными действиями, наносящими ущерб зеленым насаждениям, считаются:</w:t>
      </w:r>
    </w:p>
    <w:bookmarkEnd w:id="30"/>
    <w:p w:rsidR="00C573DD" w:rsidRPr="00524C63" w:rsidRDefault="00C573DD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самовольная вырубка (снос) деревьев и кустарников без наличия разрешающего документа;</w:t>
      </w:r>
    </w:p>
    <w:p w:rsidR="00C573DD" w:rsidRPr="00524C63" w:rsidRDefault="00C573DD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- механические, химические и иные повреждения растущих деревьев и кустарников, травяного покрытия, газонов и цветников;</w:t>
      </w:r>
    </w:p>
    <w:p w:rsidR="00C573DD" w:rsidRPr="00524C63" w:rsidRDefault="00C573DD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самовольная пересадка деревьев и кустарников, уничтожение травяного покрытия, газонов и цветников;</w:t>
      </w:r>
    </w:p>
    <w:p w:rsidR="00C573DD" w:rsidRPr="00524C63" w:rsidRDefault="00C573DD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вырубка (снос) насаждений в неустановленном разрешающим документом месте или с превышением установленного объема;</w:t>
      </w:r>
    </w:p>
    <w:p w:rsidR="00C573DD" w:rsidRPr="00524C63" w:rsidRDefault="00C573DD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- невыполнение работ по вырубке (сносу) насаждений в установленные разрешающим документом сроки.</w:t>
      </w:r>
    </w:p>
    <w:p w:rsidR="00C573DD" w:rsidRPr="00524C63" w:rsidRDefault="00524C63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038"/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573DD"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Факт наличия неправомерных действий в отношении зеленых насаждений со стороны юридических, физических лиц и индивидуальных предпринимателей оформляется в виде соответствующего акта, с учетом особенностей, установленных в </w:t>
      </w:r>
      <w:hyperlink w:anchor="sub_800" w:history="1">
        <w:r w:rsidRPr="00524C63"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>разделе</w:t>
        </w:r>
      </w:hyperlink>
      <w:r w:rsidRPr="00524C63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 7</w:t>
      </w:r>
      <w:r w:rsidR="00C573DD"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Методики.</w:t>
      </w:r>
    </w:p>
    <w:p w:rsidR="00C573DD" w:rsidRPr="00524C63" w:rsidRDefault="00524C63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039"/>
      <w:bookmarkEnd w:id="31"/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573DD"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Восстановительная стоимость от вреда, причиненного вследствие неправомерных действий, наносящих ущерб зеленым насаждениям, рассчитывается по формуле, </w:t>
      </w:r>
      <w:r w:rsidR="00C573DD"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установленной </w:t>
      </w:r>
      <w:hyperlink w:anchor="sub_700" w:history="1">
        <w:r w:rsidRPr="00524C63"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>в</w:t>
        </w:r>
      </w:hyperlink>
      <w:r w:rsidRPr="00524C63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 разделе 6</w:t>
      </w:r>
      <w:r w:rsidR="00C573DD"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Методики для расчета платы за разрешенную вырубку зеленых насаждений, с учетом применения к расчету компенсационной стоимости, установленного дополнительного повышающего коэффициента (коэффициента ущерба - Ку)</w:t>
      </w:r>
    </w:p>
    <w:bookmarkEnd w:id="32"/>
    <w:p w:rsidR="00C573DD" w:rsidRPr="00524C63" w:rsidRDefault="00C573DD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 повышающий коэффициент (коэффициент ущерба) устанавливается в размере:</w:t>
      </w:r>
    </w:p>
    <w:p w:rsidR="00C573DD" w:rsidRPr="00524C63" w:rsidRDefault="00C573DD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- 10 для всех категорий особо охраняемых природных территорий, рекреационных и водоохранных зон;</w:t>
      </w:r>
    </w:p>
    <w:p w:rsidR="00C573DD" w:rsidRPr="00524C63" w:rsidRDefault="00C573DD" w:rsidP="004079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63">
        <w:rPr>
          <w:rFonts w:ascii="Times New Roman" w:hAnsi="Times New Roman" w:cs="Times New Roman"/>
          <w:color w:val="000000" w:themeColor="text1"/>
          <w:sz w:val="28"/>
          <w:szCs w:val="28"/>
        </w:rPr>
        <w:t>- 5 для озелененных территорий общего пользования, а также иных территорий.</w:t>
      </w:r>
    </w:p>
    <w:p w:rsidR="004079FA" w:rsidRPr="00524C63" w:rsidRDefault="004079FA" w:rsidP="00144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573DD" w:rsidRDefault="00524C63" w:rsidP="00524C63">
      <w:pPr>
        <w:pStyle w:val="1"/>
        <w:rPr>
          <w:rFonts w:ascii="Times New Roman" w:hAnsi="Times New Roman" w:cs="Times New Roman"/>
          <w:sz w:val="28"/>
          <w:szCs w:val="24"/>
        </w:rPr>
      </w:pPr>
      <w:bookmarkStart w:id="33" w:name="sub_10"/>
      <w:r>
        <w:rPr>
          <w:rFonts w:ascii="Times New Roman" w:hAnsi="Times New Roman" w:cs="Times New Roman"/>
          <w:sz w:val="28"/>
          <w:szCs w:val="24"/>
        </w:rPr>
        <w:t>9</w:t>
      </w:r>
      <w:r w:rsidR="00C573DD" w:rsidRPr="00524C63">
        <w:rPr>
          <w:rFonts w:ascii="Times New Roman" w:hAnsi="Times New Roman" w:cs="Times New Roman"/>
          <w:sz w:val="28"/>
          <w:szCs w:val="24"/>
        </w:rPr>
        <w:t>. Компенсационное озеленение</w:t>
      </w:r>
      <w:bookmarkEnd w:id="33"/>
    </w:p>
    <w:p w:rsidR="00524C63" w:rsidRPr="00524C63" w:rsidRDefault="00524C63" w:rsidP="00524C63"/>
    <w:p w:rsidR="00C573DD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4" w:name="sub_1040"/>
      <w:r>
        <w:rPr>
          <w:rFonts w:ascii="Times New Roman" w:hAnsi="Times New Roman" w:cs="Times New Roman"/>
          <w:sz w:val="28"/>
          <w:szCs w:val="24"/>
        </w:rPr>
        <w:lastRenderedPageBreak/>
        <w:t>9</w:t>
      </w:r>
      <w:r w:rsidR="00C573DD" w:rsidRPr="00524C63">
        <w:rPr>
          <w:rFonts w:ascii="Times New Roman" w:hAnsi="Times New Roman" w:cs="Times New Roman"/>
          <w:sz w:val="28"/>
          <w:szCs w:val="24"/>
        </w:rPr>
        <w:t>.1</w:t>
      </w:r>
      <w:r>
        <w:rPr>
          <w:rFonts w:ascii="Times New Roman" w:hAnsi="Times New Roman" w:cs="Times New Roman"/>
          <w:sz w:val="28"/>
          <w:szCs w:val="24"/>
        </w:rPr>
        <w:t>.</w:t>
      </w:r>
      <w:r w:rsidR="00C573DD" w:rsidRPr="00524C63">
        <w:rPr>
          <w:rFonts w:ascii="Times New Roman" w:hAnsi="Times New Roman" w:cs="Times New Roman"/>
          <w:sz w:val="28"/>
          <w:szCs w:val="24"/>
        </w:rPr>
        <w:t xml:space="preserve"> Компенсационное озеленение может проводиться юридическим или физическим лицом, индивидуальным предпринимателем, в чьих интересах планируются либо по вине которых произошли вырубка (снос), пересадка, повреждение или уничтожение зеленых насаждений по решению администрации</w:t>
      </w:r>
      <w:r w:rsidRPr="00524C63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«Ленский район» РС(Я)</w:t>
      </w:r>
      <w:r w:rsidR="00C573DD" w:rsidRPr="00524C63">
        <w:rPr>
          <w:rFonts w:ascii="Times New Roman" w:hAnsi="Times New Roman" w:cs="Times New Roman"/>
          <w:sz w:val="28"/>
          <w:szCs w:val="24"/>
        </w:rPr>
        <w:t>.</w:t>
      </w:r>
    </w:p>
    <w:p w:rsidR="00C573DD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5" w:name="sub_1041"/>
      <w:bookmarkEnd w:id="34"/>
      <w:r>
        <w:rPr>
          <w:rFonts w:ascii="Times New Roman" w:hAnsi="Times New Roman" w:cs="Times New Roman"/>
          <w:sz w:val="28"/>
          <w:szCs w:val="24"/>
        </w:rPr>
        <w:t>9.2.</w:t>
      </w:r>
      <w:r w:rsidR="00C573DD" w:rsidRPr="00524C63">
        <w:rPr>
          <w:rFonts w:ascii="Times New Roman" w:hAnsi="Times New Roman" w:cs="Times New Roman"/>
          <w:sz w:val="28"/>
          <w:szCs w:val="24"/>
        </w:rPr>
        <w:t xml:space="preserve"> Компенсация осуществляется путем посадки новых насаждений из расчета "дерево" (куст) за "дерево" (куст). Для посадки деревьев используются саженцы лиственных и хвойных древесных пород.</w:t>
      </w:r>
    </w:p>
    <w:bookmarkEnd w:id="35"/>
    <w:p w:rsidR="00C573DD" w:rsidRPr="00524C63" w:rsidRDefault="00C573DD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4C63">
        <w:rPr>
          <w:rFonts w:ascii="Times New Roman" w:hAnsi="Times New Roman" w:cs="Times New Roman"/>
          <w:sz w:val="28"/>
          <w:szCs w:val="24"/>
        </w:rPr>
        <w:t>Посадочный материал для компенсационного озеленения должен поступать из пи</w:t>
      </w:r>
      <w:r w:rsidRPr="00524C63">
        <w:rPr>
          <w:rFonts w:ascii="Times New Roman" w:hAnsi="Times New Roman" w:cs="Times New Roman"/>
          <w:sz w:val="28"/>
          <w:szCs w:val="24"/>
        </w:rPr>
        <w:lastRenderedPageBreak/>
        <w:t>томников</w:t>
      </w:r>
      <w:r w:rsidR="00524C63" w:rsidRPr="00524C63">
        <w:rPr>
          <w:rFonts w:ascii="Times New Roman" w:hAnsi="Times New Roman" w:cs="Times New Roman"/>
          <w:sz w:val="28"/>
          <w:szCs w:val="24"/>
        </w:rPr>
        <w:t xml:space="preserve"> (при наличии)</w:t>
      </w:r>
      <w:r w:rsidRPr="00524C63">
        <w:rPr>
          <w:rFonts w:ascii="Times New Roman" w:hAnsi="Times New Roman" w:cs="Times New Roman"/>
          <w:sz w:val="28"/>
          <w:szCs w:val="24"/>
        </w:rPr>
        <w:t xml:space="preserve"> и отвечать требованиям по качеству и параметрам, установленным государственными стандартами. При посадке также должны соблюдаться установленные строительные и санитарные нормы и правила.</w:t>
      </w:r>
    </w:p>
    <w:p w:rsidR="00144661" w:rsidRDefault="00524C63" w:rsidP="004B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6" w:name="sub_1042"/>
      <w:r>
        <w:rPr>
          <w:rFonts w:ascii="Times New Roman" w:hAnsi="Times New Roman" w:cs="Times New Roman"/>
          <w:sz w:val="28"/>
          <w:szCs w:val="24"/>
        </w:rPr>
        <w:t>9</w:t>
      </w:r>
      <w:r w:rsidR="00C573DD" w:rsidRPr="00524C63">
        <w:rPr>
          <w:rFonts w:ascii="Times New Roman" w:hAnsi="Times New Roman" w:cs="Times New Roman"/>
          <w:sz w:val="28"/>
          <w:szCs w:val="24"/>
        </w:rPr>
        <w:t>.3. В случае невозможности осуществления компенсационного озеленения в натуральной форме в полном объеме применяется компенсационное озеленение в денежной форме.</w:t>
      </w:r>
      <w:bookmarkStart w:id="37" w:name="sub_11"/>
      <w:bookmarkEnd w:id="36"/>
    </w:p>
    <w:p w:rsidR="00B62757" w:rsidRPr="004B34A5" w:rsidRDefault="00B62757" w:rsidP="004B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573DD" w:rsidRPr="00524C63" w:rsidRDefault="00524C63" w:rsidP="00C573DD">
      <w:pPr>
        <w:pStyle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="00C573DD" w:rsidRPr="00524C63">
        <w:rPr>
          <w:rFonts w:ascii="Times New Roman" w:hAnsi="Times New Roman" w:cs="Times New Roman"/>
          <w:sz w:val="28"/>
          <w:szCs w:val="24"/>
        </w:rPr>
        <w:t>. Контроль за проведением работ по вырубке и возмещением ущерба, нанесенного зеленым насаждениям</w:t>
      </w:r>
    </w:p>
    <w:bookmarkEnd w:id="37"/>
    <w:p w:rsidR="00C573DD" w:rsidRPr="00C573DD" w:rsidRDefault="00C573DD" w:rsidP="00C573DD">
      <w:pPr>
        <w:rPr>
          <w:rFonts w:ascii="Times New Roman" w:hAnsi="Times New Roman" w:cs="Times New Roman"/>
          <w:sz w:val="24"/>
          <w:szCs w:val="24"/>
        </w:rPr>
      </w:pPr>
    </w:p>
    <w:p w:rsidR="00C573DD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3"/>
      <w:r w:rsidRPr="00524C63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573DD" w:rsidRPr="00524C63">
        <w:rPr>
          <w:rFonts w:ascii="Times New Roman" w:hAnsi="Times New Roman" w:cs="Times New Roman"/>
          <w:sz w:val="28"/>
          <w:szCs w:val="28"/>
        </w:rPr>
        <w:t xml:space="preserve">.1. Контроль за проведением вырубки зеленых насаждений и компенсационного озеленения осуществляют уполномоченные должностные лица администрации </w:t>
      </w:r>
      <w:r w:rsidRPr="00524C63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РС(Я)</w:t>
      </w:r>
      <w:r w:rsidR="00C573DD" w:rsidRPr="00524C63">
        <w:rPr>
          <w:rFonts w:ascii="Times New Roman" w:hAnsi="Times New Roman" w:cs="Times New Roman"/>
          <w:sz w:val="28"/>
          <w:szCs w:val="28"/>
        </w:rPr>
        <w:t>.</w:t>
      </w:r>
    </w:p>
    <w:p w:rsidR="00C573DD" w:rsidRPr="00524C63" w:rsidRDefault="00524C63" w:rsidP="00524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4"/>
      <w:bookmarkEnd w:id="38"/>
      <w:r w:rsidRPr="00524C63">
        <w:rPr>
          <w:rFonts w:ascii="Times New Roman" w:hAnsi="Times New Roman" w:cs="Times New Roman"/>
          <w:sz w:val="28"/>
          <w:szCs w:val="28"/>
        </w:rPr>
        <w:t>10</w:t>
      </w:r>
      <w:r w:rsidR="00C573DD" w:rsidRPr="00524C63">
        <w:rPr>
          <w:rFonts w:ascii="Times New Roman" w:hAnsi="Times New Roman" w:cs="Times New Roman"/>
          <w:sz w:val="28"/>
          <w:szCs w:val="28"/>
        </w:rPr>
        <w:t>.2.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и (или) правоохранительные органы.</w:t>
      </w:r>
    </w:p>
    <w:bookmarkEnd w:id="39"/>
    <w:p w:rsidR="00533B2E" w:rsidRDefault="00533B2E"/>
    <w:p w:rsidR="00B436FB" w:rsidRDefault="00B436FB" w:rsidP="00B436FB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Cs/>
          <w:sz w:val="28"/>
          <w:szCs w:val="24"/>
        </w:rPr>
      </w:pPr>
    </w:p>
    <w:p w:rsidR="00B436FB" w:rsidRDefault="00B436FB" w:rsidP="00B436FB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Cs/>
          <w:sz w:val="28"/>
          <w:szCs w:val="24"/>
        </w:rPr>
      </w:pPr>
    </w:p>
    <w:p w:rsidR="00B436FB" w:rsidRDefault="00B436FB" w:rsidP="00B436FB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Cs/>
          <w:sz w:val="28"/>
          <w:szCs w:val="24"/>
        </w:rPr>
      </w:pPr>
    </w:p>
    <w:p w:rsidR="00B436FB" w:rsidRPr="00B436FB" w:rsidRDefault="00B436FB" w:rsidP="00B436FB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Cs/>
          <w:sz w:val="28"/>
          <w:szCs w:val="24"/>
        </w:rPr>
      </w:pPr>
      <w:r w:rsidRPr="00B436FB">
        <w:rPr>
          <w:rStyle w:val="a7"/>
          <w:rFonts w:ascii="Times New Roman" w:hAnsi="Times New Roman" w:cs="Times New Roman"/>
          <w:bCs/>
          <w:sz w:val="28"/>
          <w:szCs w:val="24"/>
        </w:rPr>
        <w:lastRenderedPageBreak/>
        <w:t xml:space="preserve">Начальник УИиЭП                                               О.А. Кондратьева </w:t>
      </w:r>
    </w:p>
    <w:p w:rsidR="004B34A5" w:rsidRDefault="004B34A5"/>
    <w:p w:rsidR="004B34A5" w:rsidRDefault="004B34A5"/>
    <w:p w:rsidR="004B34A5" w:rsidRDefault="004B34A5"/>
    <w:p w:rsidR="00B62757" w:rsidRDefault="00B62757"/>
    <w:p w:rsidR="003E6D5C" w:rsidRPr="00361B9B" w:rsidRDefault="0060355E" w:rsidP="00361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D5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61B9B">
        <w:rPr>
          <w:rFonts w:ascii="Times New Roman" w:hAnsi="Times New Roman" w:cs="Times New Roman"/>
          <w:sz w:val="28"/>
          <w:szCs w:val="28"/>
        </w:rPr>
        <w:t xml:space="preserve">                                            Приложение № 1</w:t>
      </w:r>
      <w:r w:rsidR="00361B9B" w:rsidRPr="00361B9B">
        <w:rPr>
          <w:rFonts w:ascii="Times New Roman" w:hAnsi="Times New Roman" w:cs="Times New Roman"/>
          <w:sz w:val="28"/>
          <w:szCs w:val="28"/>
        </w:rPr>
        <w:t xml:space="preserve"> к Методике</w:t>
      </w:r>
    </w:p>
    <w:p w:rsidR="003E6D5C" w:rsidRDefault="003E6D5C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25B" w:rsidRPr="003E6D5C" w:rsidRDefault="0060355E" w:rsidP="003E6D5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sz w:val="28"/>
          <w:szCs w:val="28"/>
        </w:rPr>
        <w:t xml:space="preserve">  </w:t>
      </w:r>
      <w:r w:rsidR="003E6D5C">
        <w:rPr>
          <w:rFonts w:ascii="Times New Roman" w:hAnsi="Times New Roman" w:cs="Times New Roman"/>
          <w:sz w:val="28"/>
          <w:szCs w:val="28"/>
        </w:rPr>
        <w:t xml:space="preserve">     </w:t>
      </w:r>
      <w:r w:rsidR="0017025B" w:rsidRPr="003E6D5C">
        <w:rPr>
          <w:rFonts w:ascii="Times New Roman" w:hAnsi="Times New Roman" w:cs="Times New Roman"/>
          <w:color w:val="000000"/>
          <w:sz w:val="28"/>
          <w:szCs w:val="28"/>
        </w:rPr>
        <w:t>Главе администрации МО «Ленский район»</w:t>
      </w:r>
    </w:p>
    <w:p w:rsidR="00A52DDF" w:rsidRDefault="003E6D5C" w:rsidP="008C6B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C6BA8">
        <w:rPr>
          <w:rFonts w:ascii="Times New Roman" w:hAnsi="Times New Roman" w:cs="Times New Roman"/>
          <w:color w:val="000000"/>
          <w:sz w:val="28"/>
          <w:szCs w:val="28"/>
        </w:rPr>
        <w:t xml:space="preserve">      ___________________________</w:t>
      </w:r>
      <w:r w:rsidR="00E73132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7E768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E73132" w:rsidRPr="00E73132" w:rsidRDefault="008C6BA8" w:rsidP="008C6B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1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C6BA8" w:rsidRDefault="00E73132" w:rsidP="008C6B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D12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757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6275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C6BA8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CE5EB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7E768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9D1242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8C6BA8" w:rsidRPr="0029543D" w:rsidRDefault="0029543D" w:rsidP="0029543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</w:t>
      </w:r>
      <w:r w:rsidR="00E73132" w:rsidRPr="0029543D">
        <w:rPr>
          <w:rFonts w:ascii="Times New Roman" w:hAnsi="Times New Roman" w:cs="Times New Roman"/>
          <w:color w:val="000000"/>
          <w:sz w:val="20"/>
          <w:szCs w:val="28"/>
        </w:rPr>
        <w:t>(Ф</w:t>
      </w:r>
      <w:r w:rsidR="00E73132" w:rsidRPr="0029543D">
        <w:rPr>
          <w:rFonts w:ascii="Times New Roman" w:hAnsi="Times New Roman" w:cs="Times New Roman"/>
          <w:color w:val="000000"/>
          <w:sz w:val="20"/>
          <w:szCs w:val="28"/>
        </w:rPr>
        <w:lastRenderedPageBreak/>
        <w:t xml:space="preserve">ИО </w:t>
      </w:r>
      <w:r w:rsidR="008C6BA8" w:rsidRPr="0029543D">
        <w:rPr>
          <w:rFonts w:ascii="Times New Roman" w:hAnsi="Times New Roman" w:cs="Times New Roman"/>
          <w:color w:val="000000"/>
          <w:sz w:val="20"/>
          <w:szCs w:val="28"/>
        </w:rPr>
        <w:t>)</w:t>
      </w:r>
    </w:p>
    <w:p w:rsidR="00E73132" w:rsidRDefault="00E73132" w:rsidP="008C6B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9543D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="0029543D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CE5EB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7E768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8C6BA8" w:rsidRDefault="0029543D" w:rsidP="008C6B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____________________________________</w:t>
      </w:r>
      <w:r w:rsidR="007E7685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CE5EBE" w:rsidRDefault="00CE5EBE" w:rsidP="008C6B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____________________________________</w:t>
      </w:r>
      <w:r w:rsidR="007E768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295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:rsidR="0029543D" w:rsidRDefault="0029543D" w:rsidP="008C6B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5E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8"/>
        </w:rPr>
        <w:t>(паспортные данные</w:t>
      </w:r>
      <w:r w:rsidRPr="0029543D">
        <w:rPr>
          <w:rFonts w:ascii="Times New Roman" w:hAnsi="Times New Roman" w:cs="Times New Roman"/>
          <w:color w:val="000000"/>
          <w:sz w:val="20"/>
          <w:szCs w:val="28"/>
        </w:rPr>
        <w:t>)</w:t>
      </w:r>
    </w:p>
    <w:p w:rsidR="00CE5EBE" w:rsidRPr="007E7685" w:rsidRDefault="00CE5EBE" w:rsidP="007E768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</w:t>
      </w:r>
      <w:r w:rsidRPr="007E7685">
        <w:rPr>
          <w:rFonts w:ascii="Times New Roman" w:hAnsi="Times New Roman" w:cs="Times New Roman"/>
          <w:color w:val="000000"/>
          <w:sz w:val="28"/>
          <w:szCs w:val="28"/>
        </w:rPr>
        <w:t>адрес заявителя:</w:t>
      </w:r>
      <w:r w:rsidR="002D084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7E7685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9D1242" w:rsidRPr="009D1242" w:rsidRDefault="00CE5EBE" w:rsidP="008C6B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</w:t>
      </w:r>
    </w:p>
    <w:p w:rsidR="00CE5EBE" w:rsidRDefault="00CE5EBE" w:rsidP="008C6B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</w:t>
      </w:r>
      <w:r w:rsidR="009D1242">
        <w:rPr>
          <w:rFonts w:ascii="Times New Roman" w:hAnsi="Times New Roman" w:cs="Times New Roman"/>
          <w:color w:val="000000"/>
          <w:sz w:val="20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8"/>
        </w:rPr>
        <w:t>___________________________________________________</w:t>
      </w:r>
      <w:r w:rsidR="007E7685">
        <w:rPr>
          <w:rFonts w:ascii="Times New Roman" w:hAnsi="Times New Roman" w:cs="Times New Roman"/>
          <w:color w:val="000000"/>
          <w:sz w:val="20"/>
          <w:szCs w:val="28"/>
        </w:rPr>
        <w:t>_</w:t>
      </w:r>
    </w:p>
    <w:p w:rsidR="009D1242" w:rsidRPr="009D1242" w:rsidRDefault="00CE5EBE" w:rsidP="008C6B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1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</w:t>
      </w:r>
    </w:p>
    <w:p w:rsidR="00CE5EBE" w:rsidRDefault="009D1242" w:rsidP="009D124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</w:t>
      </w:r>
      <w:r w:rsidR="00CE5EBE">
        <w:rPr>
          <w:rFonts w:ascii="Times New Roman" w:hAnsi="Times New Roman" w:cs="Times New Roman"/>
          <w:color w:val="000000"/>
          <w:sz w:val="20"/>
          <w:szCs w:val="28"/>
        </w:rPr>
        <w:t>__________________</w:t>
      </w:r>
      <w:r w:rsidR="00CE5EBE">
        <w:rPr>
          <w:rFonts w:ascii="Times New Roman" w:hAnsi="Times New Roman" w:cs="Times New Roman"/>
          <w:color w:val="000000"/>
          <w:sz w:val="20"/>
          <w:szCs w:val="28"/>
        </w:rPr>
        <w:lastRenderedPageBreak/>
        <w:t>_________________________________</w:t>
      </w:r>
      <w:r w:rsidR="007E7685">
        <w:rPr>
          <w:rFonts w:ascii="Times New Roman" w:hAnsi="Times New Roman" w:cs="Times New Roman"/>
          <w:color w:val="000000"/>
          <w:sz w:val="20"/>
          <w:szCs w:val="28"/>
        </w:rPr>
        <w:t>_</w:t>
      </w:r>
    </w:p>
    <w:p w:rsidR="008C6BA8" w:rsidRDefault="00CE5EBE" w:rsidP="007E768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</w:t>
      </w:r>
      <w:r w:rsidR="00BB45EC" w:rsidRPr="007E7685"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BB45EC">
        <w:rPr>
          <w:rFonts w:ascii="Times New Roman" w:hAnsi="Times New Roman" w:cs="Times New Roman"/>
          <w:color w:val="000000"/>
          <w:sz w:val="20"/>
          <w:szCs w:val="28"/>
        </w:rPr>
        <w:t>_________________________________</w:t>
      </w:r>
      <w:r w:rsidR="007E7685">
        <w:rPr>
          <w:rFonts w:ascii="Times New Roman" w:hAnsi="Times New Roman" w:cs="Times New Roman"/>
          <w:color w:val="000000"/>
          <w:sz w:val="20"/>
          <w:szCs w:val="28"/>
        </w:rPr>
        <w:t>________</w:t>
      </w:r>
    </w:p>
    <w:p w:rsidR="008C6BA8" w:rsidRDefault="008C6BA8" w:rsidP="008C6BA8">
      <w:pPr>
        <w:autoSpaceDE w:val="0"/>
        <w:autoSpaceDN w:val="0"/>
        <w:adjustRightInd w:val="0"/>
        <w:spacing w:after="0" w:line="240" w:lineRule="auto"/>
        <w:ind w:left="5664" w:hanging="1553"/>
        <w:rPr>
          <w:rFonts w:ascii="Times New Roman" w:hAnsi="Times New Roman" w:cs="Times New Roman"/>
          <w:color w:val="000000"/>
          <w:sz w:val="28"/>
          <w:szCs w:val="28"/>
        </w:rPr>
      </w:pPr>
    </w:p>
    <w:p w:rsidR="008C6BA8" w:rsidRDefault="008C6BA8" w:rsidP="008C6BA8">
      <w:pPr>
        <w:autoSpaceDE w:val="0"/>
        <w:autoSpaceDN w:val="0"/>
        <w:adjustRightInd w:val="0"/>
        <w:spacing w:after="0" w:line="240" w:lineRule="auto"/>
        <w:ind w:left="5664" w:hanging="1553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7025B" w:rsidRPr="003E6D5C" w:rsidRDefault="0017025B" w:rsidP="00A52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E6D5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17025B" w:rsidRPr="003E6D5C" w:rsidRDefault="0017025B" w:rsidP="00BB4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color w:val="000000"/>
          <w:sz w:val="28"/>
          <w:szCs w:val="28"/>
        </w:rPr>
        <w:t>Прошу предоставить разрешение на право вырубки зеленых насаждений,</w:t>
      </w:r>
      <w:r w:rsidR="00BB45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D5C">
        <w:rPr>
          <w:rFonts w:ascii="Times New Roman" w:hAnsi="Times New Roman" w:cs="Times New Roman"/>
          <w:color w:val="000000"/>
          <w:sz w:val="28"/>
          <w:szCs w:val="28"/>
        </w:rPr>
        <w:t>в связи</w:t>
      </w:r>
    </w:p>
    <w:p w:rsidR="00A52DDF" w:rsidRPr="003E6D5C" w:rsidRDefault="0017025B" w:rsidP="00A52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7025B" w:rsidRPr="003E6D5C" w:rsidRDefault="0017025B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17025B" w:rsidRPr="003E6D5C" w:rsidRDefault="0017025B" w:rsidP="00BB45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color w:val="000000"/>
          <w:sz w:val="28"/>
          <w:szCs w:val="28"/>
        </w:rPr>
        <w:t>Адрес расположения лесных насаждений</w:t>
      </w:r>
    </w:p>
    <w:p w:rsidR="0017025B" w:rsidRPr="003E6D5C" w:rsidRDefault="0017025B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BB45EC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17025B" w:rsidRDefault="0017025B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="00BB45EC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BB45EC" w:rsidRDefault="00BB45EC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EC" w:rsidRPr="003E6D5C" w:rsidRDefault="00BB45EC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025B" w:rsidRDefault="0017025B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BB45EC" w:rsidTr="00BB45EC">
        <w:tc>
          <w:tcPr>
            <w:tcW w:w="534" w:type="dxa"/>
          </w:tcPr>
          <w:p w:rsidR="00BB45EC" w:rsidRDefault="00BB45EC" w:rsidP="0017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BB45EC" w:rsidRDefault="00BB45EC" w:rsidP="00BB4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</w:t>
            </w:r>
          </w:p>
        </w:tc>
      </w:tr>
      <w:tr w:rsidR="00BB45EC" w:rsidTr="00BB45EC">
        <w:tc>
          <w:tcPr>
            <w:tcW w:w="534" w:type="dxa"/>
          </w:tcPr>
          <w:p w:rsidR="00BB45EC" w:rsidRDefault="00BB45EC" w:rsidP="0017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</w:tcPr>
          <w:p w:rsidR="00BB45EC" w:rsidRDefault="00BB45EC" w:rsidP="0017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45EC" w:rsidTr="00BB45EC">
        <w:tc>
          <w:tcPr>
            <w:tcW w:w="534" w:type="dxa"/>
          </w:tcPr>
          <w:p w:rsidR="00BB45EC" w:rsidRDefault="00BB45EC" w:rsidP="0017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</w:tcPr>
          <w:p w:rsidR="00BB45EC" w:rsidRDefault="00BB45EC" w:rsidP="0017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45EC" w:rsidTr="00BB45EC">
        <w:tc>
          <w:tcPr>
            <w:tcW w:w="534" w:type="dxa"/>
          </w:tcPr>
          <w:p w:rsidR="00BB45EC" w:rsidRDefault="00BB45EC" w:rsidP="0017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</w:tcPr>
          <w:p w:rsidR="00BB45EC" w:rsidRDefault="00BB45EC" w:rsidP="0017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45EC" w:rsidTr="00BB45EC">
        <w:tc>
          <w:tcPr>
            <w:tcW w:w="534" w:type="dxa"/>
          </w:tcPr>
          <w:p w:rsidR="00BB45EC" w:rsidRDefault="00BB45EC" w:rsidP="0017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7" w:type="dxa"/>
          </w:tcPr>
          <w:p w:rsidR="00BB45EC" w:rsidRDefault="00BB45EC" w:rsidP="00170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45EC" w:rsidRPr="003E6D5C" w:rsidRDefault="00BB45EC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025B" w:rsidRPr="003E6D5C" w:rsidRDefault="0017025B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color w:val="000000"/>
          <w:sz w:val="28"/>
          <w:szCs w:val="28"/>
        </w:rPr>
        <w:t>Согласен на обработку персональных данных.</w:t>
      </w:r>
    </w:p>
    <w:p w:rsidR="00BD3CBC" w:rsidRDefault="00BD3CBC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025B" w:rsidRPr="003E6D5C" w:rsidRDefault="0017025B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color w:val="000000"/>
          <w:sz w:val="28"/>
          <w:szCs w:val="28"/>
        </w:rPr>
        <w:t xml:space="preserve">_______________ </w:t>
      </w:r>
      <w:r w:rsidR="00BD3C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E6D5C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17025B" w:rsidRPr="003E6D5C" w:rsidRDefault="0017025B" w:rsidP="001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6D5C">
        <w:rPr>
          <w:rFonts w:ascii="Times New Roman" w:hAnsi="Times New Roman" w:cs="Times New Roman"/>
          <w:color w:val="000000"/>
          <w:sz w:val="28"/>
          <w:szCs w:val="28"/>
        </w:rPr>
        <w:t xml:space="preserve">(подпись) </w:t>
      </w:r>
      <w:r w:rsidR="00BD3C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3E6D5C">
        <w:rPr>
          <w:rFonts w:ascii="Times New Roman" w:hAnsi="Times New Roman" w:cs="Times New Roman"/>
          <w:color w:val="000000"/>
          <w:sz w:val="28"/>
          <w:szCs w:val="28"/>
        </w:rPr>
        <w:t>(расшифровка подписи)</w:t>
      </w:r>
    </w:p>
    <w:p w:rsidR="00BD3CBC" w:rsidRDefault="00BD3CBC" w:rsidP="00BD3CBC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355E" w:rsidRDefault="00BD3CBC" w:rsidP="00BD3CBC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«__» </w:t>
      </w:r>
      <w:r w:rsidR="002E0C80">
        <w:rPr>
          <w:rFonts w:ascii="Times New Roman" w:hAnsi="Times New Roman" w:cs="Times New Roman"/>
        </w:rPr>
        <w:t>______________ 20___ г</w:t>
      </w:r>
    </w:p>
    <w:p w:rsidR="002E0C80" w:rsidRDefault="002E0C80" w:rsidP="00BD3CBC">
      <w:pPr>
        <w:pStyle w:val="a6"/>
        <w:ind w:firstLine="0"/>
        <w:rPr>
          <w:rFonts w:ascii="Times New Roman" w:hAnsi="Times New Roman" w:cs="Times New Roman"/>
        </w:rPr>
      </w:pPr>
    </w:p>
    <w:p w:rsidR="002E0C80" w:rsidRDefault="002E0C80" w:rsidP="00BD3CBC">
      <w:pPr>
        <w:pStyle w:val="a6"/>
        <w:ind w:firstLine="0"/>
        <w:rPr>
          <w:rFonts w:ascii="Times New Roman" w:hAnsi="Times New Roman" w:cs="Times New Roman"/>
        </w:rPr>
      </w:pPr>
    </w:p>
    <w:p w:rsidR="00B436FB" w:rsidRDefault="00B436FB" w:rsidP="00BD3CBC">
      <w:pPr>
        <w:pStyle w:val="a6"/>
        <w:ind w:firstLine="0"/>
        <w:rPr>
          <w:rFonts w:ascii="Times New Roman" w:hAnsi="Times New Roman" w:cs="Times New Roman"/>
        </w:rPr>
      </w:pPr>
    </w:p>
    <w:p w:rsidR="00B436FB" w:rsidRPr="00B436FB" w:rsidRDefault="00B436FB" w:rsidP="00B436FB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Cs/>
          <w:sz w:val="28"/>
          <w:szCs w:val="24"/>
        </w:rPr>
      </w:pPr>
      <w:r w:rsidRPr="00B436FB">
        <w:rPr>
          <w:rStyle w:val="a7"/>
          <w:rFonts w:ascii="Times New Roman" w:hAnsi="Times New Roman" w:cs="Times New Roman"/>
          <w:bCs/>
          <w:sz w:val="28"/>
          <w:szCs w:val="24"/>
        </w:rPr>
        <w:t xml:space="preserve">Начальник УИиЭП                                               О.А. Кондратьева </w:t>
      </w:r>
    </w:p>
    <w:p w:rsidR="00B436FB" w:rsidRDefault="00B436FB" w:rsidP="00BD3CBC">
      <w:pPr>
        <w:pStyle w:val="a6"/>
        <w:ind w:firstLine="0"/>
        <w:rPr>
          <w:rFonts w:ascii="Times New Roman" w:hAnsi="Times New Roman" w:cs="Times New Roman"/>
        </w:rPr>
        <w:sectPr w:rsidR="00B436FB" w:rsidSect="004607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55E" w:rsidRPr="00533B2E" w:rsidRDefault="0017025B" w:rsidP="0060355E">
      <w:pPr>
        <w:pStyle w:val="a6"/>
        <w:ind w:left="9900"/>
        <w:rPr>
          <w:rFonts w:ascii="Times New Roman" w:hAnsi="Times New Roman" w:cs="Times New Roman"/>
          <w:sz w:val="28"/>
        </w:rPr>
      </w:pPr>
      <w:r w:rsidRPr="00533B2E">
        <w:rPr>
          <w:rFonts w:ascii="Times New Roman" w:hAnsi="Times New Roman" w:cs="Times New Roman"/>
          <w:sz w:val="28"/>
        </w:rPr>
        <w:lastRenderedPageBreak/>
        <w:t>Приложение № 2</w:t>
      </w:r>
      <w:r w:rsidR="0060355E" w:rsidRPr="00533B2E">
        <w:rPr>
          <w:rFonts w:ascii="Times New Roman" w:hAnsi="Times New Roman" w:cs="Times New Roman"/>
          <w:sz w:val="28"/>
        </w:rPr>
        <w:t xml:space="preserve"> к Методике </w:t>
      </w:r>
    </w:p>
    <w:p w:rsidR="0060355E" w:rsidRDefault="0060355E" w:rsidP="0060355E">
      <w:pPr>
        <w:pStyle w:val="a6"/>
        <w:rPr>
          <w:rFonts w:ascii="Times New Roman" w:hAnsi="Times New Roman" w:cs="Times New Roman"/>
        </w:rPr>
      </w:pPr>
      <w:r w:rsidRPr="00ED4BA5">
        <w:rPr>
          <w:rFonts w:ascii="Times New Roman" w:hAnsi="Times New Roman" w:cs="Times New Roman"/>
        </w:rPr>
        <w:t xml:space="preserve">                              </w:t>
      </w:r>
    </w:p>
    <w:p w:rsidR="0060355E" w:rsidRPr="00601C9A" w:rsidRDefault="0060355E" w:rsidP="0017025B">
      <w:pPr>
        <w:pStyle w:val="a6"/>
        <w:rPr>
          <w:rFonts w:ascii="Times New Roman" w:hAnsi="Times New Roman" w:cs="Times New Roman"/>
          <w:sz w:val="28"/>
        </w:rPr>
      </w:pPr>
      <w:r w:rsidRPr="00601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</w:rPr>
      </w:pPr>
      <w:r w:rsidRPr="00601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АКТ</w:t>
      </w:r>
      <w:r w:rsidR="00103410">
        <w:rPr>
          <w:rFonts w:ascii="Times New Roman" w:hAnsi="Times New Roman" w:cs="Times New Roman"/>
        </w:rPr>
        <w:t xml:space="preserve"> №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</w:rPr>
      </w:pPr>
      <w:r w:rsidRPr="00601C9A">
        <w:rPr>
          <w:rFonts w:ascii="Times New Roman" w:hAnsi="Times New Roman" w:cs="Times New Roman"/>
        </w:rPr>
        <w:lastRenderedPageBreak/>
        <w:t xml:space="preserve">                                        обследования земельного участка и зеленых насаждений</w:t>
      </w:r>
    </w:p>
    <w:p w:rsidR="0060355E" w:rsidRPr="00601C9A" w:rsidRDefault="007B54F3" w:rsidP="007B54F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0355E" w:rsidRPr="00601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2D084B">
        <w:rPr>
          <w:rFonts w:ascii="Times New Roman" w:hAnsi="Times New Roman" w:cs="Times New Roman"/>
        </w:rPr>
        <w:t xml:space="preserve">«___» </w:t>
      </w:r>
      <w:r w:rsidR="0060355E" w:rsidRPr="00601C9A">
        <w:rPr>
          <w:rFonts w:ascii="Times New Roman" w:hAnsi="Times New Roman" w:cs="Times New Roman"/>
        </w:rPr>
        <w:t xml:space="preserve">_____________20____г.                          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</w:rPr>
      </w:pPr>
      <w:r w:rsidRPr="00601C9A">
        <w:rPr>
          <w:rFonts w:ascii="Times New Roman" w:hAnsi="Times New Roman" w:cs="Times New Roman"/>
        </w:rPr>
        <w:t xml:space="preserve">   Комиссия в составе: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</w:rPr>
      </w:pPr>
      <w:r w:rsidRPr="00601C9A">
        <w:rPr>
          <w:rFonts w:ascii="Times New Roman" w:hAnsi="Times New Roman" w:cs="Times New Roman"/>
        </w:rPr>
        <w:t xml:space="preserve">   ________________________________________________________________________________________________________________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</w:rPr>
      </w:pPr>
      <w:r w:rsidRPr="00601C9A">
        <w:rPr>
          <w:rFonts w:ascii="Times New Roman" w:hAnsi="Times New Roman" w:cs="Times New Roman"/>
        </w:rPr>
        <w:t>_________________________________________________________________________________________________________________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</w:rPr>
      </w:pPr>
      <w:r w:rsidRPr="00601C9A">
        <w:rPr>
          <w:rFonts w:ascii="Times New Roman" w:hAnsi="Times New Roman" w:cs="Times New Roman"/>
        </w:rPr>
        <w:t>при участ</w:t>
      </w:r>
      <w:r w:rsidR="002D084B">
        <w:rPr>
          <w:rFonts w:ascii="Times New Roman" w:hAnsi="Times New Roman" w:cs="Times New Roman"/>
        </w:rPr>
        <w:t>ии заявителя (его представителя</w:t>
      </w:r>
      <w:r w:rsidRPr="00601C9A">
        <w:rPr>
          <w:rFonts w:ascii="Times New Roman" w:hAnsi="Times New Roman" w:cs="Times New Roman"/>
        </w:rPr>
        <w:t>) (при необходимости)____________________________________________________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  <w:sz w:val="20"/>
          <w:szCs w:val="20"/>
        </w:rPr>
      </w:pPr>
      <w:r w:rsidRPr="00601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601C9A">
        <w:rPr>
          <w:rFonts w:ascii="Times New Roman" w:eastAsia="Times New Roman" w:hAnsi="Times New Roman" w:cs="Times New Roman"/>
          <w:iCs/>
          <w:color w:val="444444"/>
          <w:sz w:val="20"/>
          <w:szCs w:val="20"/>
        </w:rPr>
        <w:t>(фамилия, имя, отчество, должность, документ, подтверждающий полномочия)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</w:rPr>
      </w:pPr>
      <w:r w:rsidRPr="00601C9A">
        <w:rPr>
          <w:rFonts w:ascii="Times New Roman" w:hAnsi="Times New Roman" w:cs="Times New Roman"/>
        </w:rPr>
        <w:t xml:space="preserve">      произвела обследование зеленых насаждений, произрастающих на земельных участка  _____________________________________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</w:rPr>
      </w:pPr>
      <w:r w:rsidRPr="00601C9A">
        <w:rPr>
          <w:rFonts w:ascii="Times New Roman" w:hAnsi="Times New Roman" w:cs="Times New Roman"/>
        </w:rPr>
        <w:t>___________________________________________________________________________________________________________________</w:t>
      </w:r>
    </w:p>
    <w:p w:rsidR="0060355E" w:rsidRPr="00601C9A" w:rsidRDefault="0060355E" w:rsidP="0060355E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601C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601C9A">
        <w:rPr>
          <w:rFonts w:ascii="Times New Roman" w:eastAsia="Times New Roman" w:hAnsi="Times New Roman" w:cs="Times New Roman"/>
          <w:sz w:val="20"/>
          <w:szCs w:val="20"/>
        </w:rPr>
        <w:t>(месторасположение, адрес, правообладатель, цель использования)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  <w:sz w:val="20"/>
          <w:szCs w:val="20"/>
        </w:rPr>
      </w:pPr>
      <w:r w:rsidRPr="00601C9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01C9A">
        <w:rPr>
          <w:rFonts w:ascii="Times New Roman" w:eastAsia="Times New Roman" w:hAnsi="Times New Roman" w:cs="Times New Roman"/>
        </w:rPr>
        <w:t>при обследовании установлено следующее:</w:t>
      </w:r>
      <w:r w:rsidRPr="00601C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</w:rPr>
      </w:pPr>
      <w:r w:rsidRPr="00601C9A">
        <w:rPr>
          <w:rFonts w:ascii="Times New Roman" w:hAnsi="Times New Roman" w:cs="Times New Roman"/>
        </w:rPr>
        <w:t xml:space="preserve">  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66"/>
        <w:gridCol w:w="1715"/>
        <w:gridCol w:w="2099"/>
        <w:gridCol w:w="896"/>
        <w:gridCol w:w="872"/>
        <w:gridCol w:w="983"/>
        <w:gridCol w:w="881"/>
        <w:gridCol w:w="1094"/>
        <w:gridCol w:w="1269"/>
        <w:gridCol w:w="1461"/>
        <w:gridCol w:w="1410"/>
      </w:tblGrid>
      <w:tr w:rsidR="0060355E" w:rsidRPr="003D1CAC" w:rsidTr="007B54F3">
        <w:tc>
          <w:tcPr>
            <w:tcW w:w="540" w:type="dxa"/>
            <w:vMerge w:val="restart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6" w:type="dxa"/>
            <w:vMerge w:val="restart"/>
            <w:vAlign w:val="center"/>
          </w:tcPr>
          <w:p w:rsidR="0060355E" w:rsidRPr="003D1CAC" w:rsidRDefault="00C023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r w:rsidR="0060355E" w:rsidRPr="003D1CAC">
              <w:rPr>
                <w:rFonts w:ascii="Times New Roman" w:hAnsi="Times New Roman" w:cs="Times New Roman"/>
                <w:sz w:val="24"/>
                <w:szCs w:val="24"/>
              </w:rPr>
              <w:t xml:space="preserve"> номер земельного участка</w:t>
            </w:r>
          </w:p>
        </w:tc>
        <w:tc>
          <w:tcPr>
            <w:tcW w:w="1715" w:type="dxa"/>
            <w:vMerge w:val="restart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(порода) дерева, кустарника</w:t>
            </w:r>
          </w:p>
        </w:tc>
        <w:tc>
          <w:tcPr>
            <w:tcW w:w="2099" w:type="dxa"/>
            <w:vMerge w:val="restart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дерева (см), возраст кустарника (лет)</w:t>
            </w:r>
          </w:p>
        </w:tc>
        <w:tc>
          <w:tcPr>
            <w:tcW w:w="3632" w:type="dxa"/>
            <w:gridSpan w:val="4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</w:t>
            </w:r>
            <w:r w:rsidR="00C0235E" w:rsidRPr="003D1CAC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), шт</w:t>
            </w:r>
          </w:p>
        </w:tc>
        <w:tc>
          <w:tcPr>
            <w:tcW w:w="3824" w:type="dxa"/>
            <w:gridSpan w:val="3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</w:t>
            </w:r>
            <w:r w:rsidR="00C0235E" w:rsidRPr="003D1CAC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), шт</w:t>
            </w:r>
          </w:p>
        </w:tc>
        <w:tc>
          <w:tcPr>
            <w:tcW w:w="1410" w:type="dxa"/>
            <w:vMerge w:val="restart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вырубки, га</w:t>
            </w:r>
          </w:p>
        </w:tc>
      </w:tr>
      <w:tr w:rsidR="007B54F3" w:rsidRPr="003D1CAC" w:rsidTr="007B54F3">
        <w:tc>
          <w:tcPr>
            <w:tcW w:w="540" w:type="dxa"/>
            <w:vMerge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881" w:type="dxa"/>
            <w:vMerge w:val="restart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vMerge w:val="restart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Подле-</w:t>
            </w:r>
          </w:p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 вырубке</w:t>
            </w:r>
          </w:p>
        </w:tc>
        <w:tc>
          <w:tcPr>
            <w:tcW w:w="1269" w:type="dxa"/>
            <w:vMerge w:val="restart"/>
            <w:vAlign w:val="center"/>
          </w:tcPr>
          <w:p w:rsidR="0060355E" w:rsidRPr="003D1CAC" w:rsidRDefault="00C023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</w:t>
            </w:r>
            <w:r w:rsidR="00601C9A" w:rsidRPr="003D1CAC">
              <w:rPr>
                <w:rFonts w:ascii="Times New Roman" w:hAnsi="Times New Roman" w:cs="Times New Roman"/>
                <w:sz w:val="24"/>
                <w:szCs w:val="24"/>
              </w:rPr>
              <w:t>жит пе</w:t>
            </w:r>
            <w:r w:rsidR="0060355E" w:rsidRPr="003D1CAC">
              <w:rPr>
                <w:rFonts w:ascii="Times New Roman" w:hAnsi="Times New Roman" w:cs="Times New Roman"/>
                <w:sz w:val="24"/>
                <w:szCs w:val="24"/>
              </w:rPr>
              <w:t>ресадке</w:t>
            </w:r>
          </w:p>
        </w:tc>
        <w:tc>
          <w:tcPr>
            <w:tcW w:w="1461" w:type="dxa"/>
            <w:vMerge w:val="restart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Подле</w:t>
            </w:r>
            <w:r w:rsidR="00601C9A" w:rsidRPr="003D1CAC">
              <w:rPr>
                <w:rFonts w:ascii="Times New Roman" w:hAnsi="Times New Roman" w:cs="Times New Roman"/>
                <w:sz w:val="24"/>
                <w:szCs w:val="24"/>
              </w:rPr>
              <w:t>жит сохране</w:t>
            </w: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410" w:type="dxa"/>
            <w:vMerge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F3" w:rsidRPr="003D1CAC" w:rsidTr="007B54F3">
        <w:tc>
          <w:tcPr>
            <w:tcW w:w="540" w:type="dxa"/>
            <w:vMerge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60355E" w:rsidRPr="003D1CAC" w:rsidRDefault="007B54F3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872" w:type="dxa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удовл.</w:t>
            </w:r>
          </w:p>
        </w:tc>
        <w:tc>
          <w:tcPr>
            <w:tcW w:w="983" w:type="dxa"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AC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</w:p>
        </w:tc>
        <w:tc>
          <w:tcPr>
            <w:tcW w:w="881" w:type="dxa"/>
            <w:vMerge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60355E" w:rsidRPr="003D1CAC" w:rsidRDefault="0060355E" w:rsidP="007B5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4F3" w:rsidRPr="003D1CAC" w:rsidTr="007B54F3">
        <w:tc>
          <w:tcPr>
            <w:tcW w:w="540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60355E" w:rsidRPr="003D1CAC" w:rsidRDefault="0060355E" w:rsidP="005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5E" w:rsidRPr="00601C9A" w:rsidRDefault="0060355E" w:rsidP="0060355E">
      <w:pPr>
        <w:rPr>
          <w:rFonts w:ascii="Times New Roman" w:hAnsi="Times New Roman" w:cs="Times New Roman"/>
        </w:rPr>
      </w:pPr>
    </w:p>
    <w:p w:rsidR="0060355E" w:rsidRPr="00601C9A" w:rsidRDefault="0060355E" w:rsidP="0060355E">
      <w:pPr>
        <w:pStyle w:val="a6"/>
        <w:rPr>
          <w:rFonts w:ascii="Times New Roman" w:hAnsi="Times New Roman" w:cs="Times New Roman"/>
          <w:sz w:val="20"/>
          <w:szCs w:val="20"/>
        </w:rPr>
      </w:pPr>
      <w:r w:rsidRPr="00601C9A">
        <w:rPr>
          <w:rFonts w:ascii="Times New Roman" w:hAnsi="Times New Roman" w:cs="Times New Roman"/>
          <w:sz w:val="20"/>
          <w:szCs w:val="20"/>
        </w:rPr>
        <w:t xml:space="preserve">     Подписи</w:t>
      </w:r>
    </w:p>
    <w:p w:rsidR="0060355E" w:rsidRPr="00601C9A" w:rsidRDefault="0060355E" w:rsidP="0060355E">
      <w:pPr>
        <w:pStyle w:val="a6"/>
        <w:rPr>
          <w:rFonts w:ascii="Times New Roman" w:hAnsi="Times New Roman" w:cs="Times New Roman"/>
          <w:sz w:val="20"/>
          <w:szCs w:val="20"/>
        </w:rPr>
      </w:pPr>
      <w:r w:rsidRPr="00601C9A">
        <w:rPr>
          <w:rFonts w:ascii="Times New Roman" w:hAnsi="Times New Roman" w:cs="Times New Roman"/>
          <w:sz w:val="20"/>
          <w:szCs w:val="20"/>
        </w:rPr>
        <w:t>___________________________________   ___________________________   _______________________</w:t>
      </w:r>
    </w:p>
    <w:p w:rsidR="005F4535" w:rsidRDefault="0060355E" w:rsidP="00E07821">
      <w:pPr>
        <w:pStyle w:val="a6"/>
        <w:rPr>
          <w:rFonts w:ascii="Times New Roman" w:hAnsi="Times New Roman" w:cs="Times New Roman"/>
          <w:sz w:val="20"/>
          <w:szCs w:val="20"/>
        </w:rPr>
      </w:pPr>
      <w:r w:rsidRPr="00601C9A">
        <w:rPr>
          <w:rFonts w:ascii="Times New Roman" w:hAnsi="Times New Roman" w:cs="Times New Roman"/>
          <w:sz w:val="20"/>
          <w:szCs w:val="20"/>
        </w:rPr>
        <w:t xml:space="preserve">  (должность)                                                          (личная подпись)                     (расшифровка подписи)</w:t>
      </w:r>
    </w:p>
    <w:p w:rsidR="00B436FB" w:rsidRDefault="00B436FB" w:rsidP="00E0782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36FB" w:rsidRDefault="00B436FB" w:rsidP="00E0782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36FB" w:rsidRDefault="00B436FB" w:rsidP="00E0782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36FB" w:rsidRDefault="00B436FB" w:rsidP="00B436F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B436FB" w:rsidRDefault="00B436FB" w:rsidP="00B436F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B436FB" w:rsidRDefault="00B436FB" w:rsidP="00B436F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B436FB" w:rsidRPr="00B436FB" w:rsidRDefault="00B436FB" w:rsidP="00B436FB">
      <w:pPr>
        <w:spacing w:after="0" w:line="240" w:lineRule="auto"/>
        <w:ind w:firstLine="698"/>
        <w:jc w:val="center"/>
        <w:rPr>
          <w:rStyle w:val="a7"/>
          <w:rFonts w:ascii="Times New Roman" w:hAnsi="Times New Roman" w:cs="Times New Roman"/>
          <w:bCs/>
          <w:sz w:val="28"/>
          <w:szCs w:val="24"/>
        </w:rPr>
      </w:pPr>
      <w:r w:rsidRPr="00B436FB">
        <w:rPr>
          <w:rStyle w:val="a7"/>
          <w:rFonts w:ascii="Times New Roman" w:hAnsi="Times New Roman" w:cs="Times New Roman"/>
          <w:bCs/>
          <w:sz w:val="28"/>
          <w:szCs w:val="24"/>
        </w:rPr>
        <w:t>Начальник УИиЭП                                               О.А. Кондратьева</w:t>
      </w:r>
    </w:p>
    <w:p w:rsidR="00B436FB" w:rsidRPr="00601C9A" w:rsidRDefault="00B436FB" w:rsidP="00E07821">
      <w:pPr>
        <w:pStyle w:val="a6"/>
        <w:rPr>
          <w:rFonts w:ascii="Times New Roman" w:hAnsi="Times New Roman" w:cs="Times New Roman"/>
          <w:sz w:val="20"/>
          <w:szCs w:val="20"/>
        </w:rPr>
        <w:sectPr w:rsidR="00B436FB" w:rsidRPr="00601C9A" w:rsidSect="0060355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F4535" w:rsidRPr="001416A5" w:rsidRDefault="005F4535" w:rsidP="00E07821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17025B">
        <w:rPr>
          <w:rFonts w:ascii="Times New Roman" w:hAnsi="Times New Roman"/>
          <w:sz w:val="26"/>
          <w:szCs w:val="26"/>
        </w:rPr>
        <w:t>риложение № 3</w:t>
      </w:r>
      <w:r w:rsidR="00E07821">
        <w:rPr>
          <w:rFonts w:ascii="Times New Roman" w:hAnsi="Times New Roman"/>
          <w:sz w:val="26"/>
          <w:szCs w:val="26"/>
        </w:rPr>
        <w:t xml:space="preserve"> </w:t>
      </w:r>
      <w:r w:rsidRPr="001416A5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Методике       </w:t>
      </w:r>
    </w:p>
    <w:p w:rsidR="005F4535" w:rsidRPr="001416A5" w:rsidRDefault="005F4535" w:rsidP="005F4535">
      <w:pPr>
        <w:pStyle w:val="ConsPlusNormal"/>
        <w:jc w:val="center"/>
        <w:rPr>
          <w:sz w:val="26"/>
          <w:szCs w:val="26"/>
        </w:rPr>
      </w:pPr>
    </w:p>
    <w:p w:rsidR="005F4535" w:rsidRPr="001416A5" w:rsidRDefault="005F4535" w:rsidP="005F4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16A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03C0E">
        <w:rPr>
          <w:rFonts w:ascii="Times New Roman" w:hAnsi="Times New Roman" w:cs="Times New Roman"/>
          <w:sz w:val="28"/>
          <w:szCs w:val="28"/>
        </w:rPr>
        <w:t>__________________</w:t>
      </w:r>
    </w:p>
    <w:p w:rsidR="005F4535" w:rsidRPr="001416A5" w:rsidRDefault="005F4535" w:rsidP="005F4535">
      <w:pPr>
        <w:pStyle w:val="ConsPlusNormal"/>
        <w:jc w:val="center"/>
        <w:rPr>
          <w:rFonts w:ascii="Times New Roman" w:hAnsi="Times New Roman" w:cs="Times New Roman"/>
        </w:rPr>
      </w:pPr>
      <w:r w:rsidRPr="001416A5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5F4535" w:rsidRPr="001416A5" w:rsidRDefault="005F4535" w:rsidP="005F4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3410" w:rsidRDefault="00103410" w:rsidP="001034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</w:t>
      </w:r>
      <w:r w:rsidR="005F4535">
        <w:rPr>
          <w:rFonts w:ascii="Times New Roman" w:hAnsi="Times New Roman" w:cs="Times New Roman"/>
          <w:sz w:val="26"/>
          <w:szCs w:val="26"/>
        </w:rPr>
        <w:t>размера компенсации</w:t>
      </w:r>
      <w:r w:rsidR="005F4535" w:rsidRPr="001416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35" w:rsidRPr="001416A5" w:rsidRDefault="005F4535" w:rsidP="0010341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вырубку</w:t>
      </w:r>
      <w:r w:rsidRPr="001416A5">
        <w:rPr>
          <w:rFonts w:ascii="Times New Roman" w:hAnsi="Times New Roman" w:cs="Times New Roman"/>
          <w:sz w:val="26"/>
          <w:szCs w:val="26"/>
        </w:rPr>
        <w:t xml:space="preserve"> зеленых насаждений</w:t>
      </w:r>
    </w:p>
    <w:p w:rsidR="005F4535" w:rsidRPr="001416A5" w:rsidRDefault="005F4535" w:rsidP="005F45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F4535" w:rsidRPr="001416A5" w:rsidRDefault="005F4535" w:rsidP="005F45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6A5">
        <w:rPr>
          <w:rFonts w:ascii="Times New Roman" w:hAnsi="Times New Roman" w:cs="Times New Roman"/>
          <w:sz w:val="26"/>
          <w:szCs w:val="26"/>
        </w:rPr>
        <w:t xml:space="preserve">от </w:t>
      </w:r>
      <w:r w:rsidR="002B6B04">
        <w:rPr>
          <w:rFonts w:ascii="Times New Roman" w:hAnsi="Times New Roman" w:cs="Times New Roman"/>
          <w:sz w:val="26"/>
          <w:szCs w:val="26"/>
        </w:rPr>
        <w:t>«</w:t>
      </w:r>
      <w:r w:rsidR="002D084B">
        <w:rPr>
          <w:rFonts w:ascii="Times New Roman" w:hAnsi="Times New Roman" w:cs="Times New Roman"/>
          <w:sz w:val="26"/>
          <w:szCs w:val="26"/>
        </w:rPr>
        <w:t>__</w:t>
      </w:r>
      <w:r w:rsidR="002B6B04">
        <w:rPr>
          <w:rFonts w:ascii="Times New Roman" w:hAnsi="Times New Roman" w:cs="Times New Roman"/>
          <w:sz w:val="26"/>
          <w:szCs w:val="26"/>
        </w:rPr>
        <w:t>»</w:t>
      </w:r>
      <w:r w:rsidR="002D084B">
        <w:rPr>
          <w:rFonts w:ascii="Times New Roman" w:hAnsi="Times New Roman" w:cs="Times New Roman"/>
          <w:sz w:val="26"/>
          <w:szCs w:val="26"/>
        </w:rPr>
        <w:t xml:space="preserve"> _</w:t>
      </w:r>
      <w:r w:rsidRPr="001416A5">
        <w:rPr>
          <w:rFonts w:ascii="Times New Roman" w:hAnsi="Times New Roman" w:cs="Times New Roman"/>
          <w:sz w:val="26"/>
          <w:szCs w:val="26"/>
        </w:rPr>
        <w:t xml:space="preserve">_________ 20__ г. </w:t>
      </w:r>
      <w:r w:rsidR="001034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№__________</w:t>
      </w:r>
    </w:p>
    <w:p w:rsidR="005F4535" w:rsidRPr="001416A5" w:rsidRDefault="005F4535" w:rsidP="005F45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4535" w:rsidRDefault="005F4535" w:rsidP="005F45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16A5">
        <w:rPr>
          <w:rFonts w:ascii="Times New Roman" w:hAnsi="Times New Roman" w:cs="Times New Roman"/>
          <w:sz w:val="26"/>
          <w:szCs w:val="26"/>
        </w:rPr>
        <w:t xml:space="preserve">Настоящий Расчет размера </w:t>
      </w:r>
      <w:r>
        <w:rPr>
          <w:rFonts w:ascii="Times New Roman" w:hAnsi="Times New Roman" w:cs="Times New Roman"/>
          <w:sz w:val="26"/>
          <w:szCs w:val="26"/>
        </w:rPr>
        <w:t>компенсации</w:t>
      </w:r>
      <w:r w:rsidRPr="001416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вырубку</w:t>
      </w:r>
      <w:r w:rsidR="002B6B04">
        <w:rPr>
          <w:rFonts w:ascii="Times New Roman" w:hAnsi="Times New Roman" w:cs="Times New Roman"/>
          <w:sz w:val="26"/>
          <w:szCs w:val="26"/>
        </w:rPr>
        <w:t xml:space="preserve"> </w:t>
      </w:r>
      <w:r w:rsidRPr="001416A5">
        <w:rPr>
          <w:rFonts w:ascii="Times New Roman" w:hAnsi="Times New Roman" w:cs="Times New Roman"/>
          <w:sz w:val="26"/>
          <w:szCs w:val="26"/>
        </w:rPr>
        <w:t xml:space="preserve">зеленых насаждений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416A5">
        <w:rPr>
          <w:rFonts w:ascii="Times New Roman" w:hAnsi="Times New Roman" w:cs="Times New Roman"/>
          <w:sz w:val="26"/>
          <w:szCs w:val="26"/>
        </w:rPr>
        <w:t xml:space="preserve">ри повреждении или </w:t>
      </w:r>
      <w:r w:rsidR="002B6B04">
        <w:rPr>
          <w:rFonts w:ascii="Times New Roman" w:hAnsi="Times New Roman" w:cs="Times New Roman"/>
          <w:sz w:val="26"/>
          <w:szCs w:val="26"/>
        </w:rPr>
        <w:t xml:space="preserve">уничтожении зеленых насаждений </w:t>
      </w:r>
      <w:r w:rsidRPr="001416A5">
        <w:rPr>
          <w:rFonts w:ascii="Times New Roman" w:hAnsi="Times New Roman" w:cs="Times New Roman"/>
          <w:sz w:val="26"/>
          <w:szCs w:val="26"/>
        </w:rPr>
        <w:t>офо</w:t>
      </w:r>
      <w:r w:rsidR="00FB433E">
        <w:rPr>
          <w:rFonts w:ascii="Times New Roman" w:hAnsi="Times New Roman" w:cs="Times New Roman"/>
          <w:sz w:val="26"/>
          <w:szCs w:val="26"/>
        </w:rPr>
        <w:t>рмлен:</w:t>
      </w:r>
    </w:p>
    <w:p w:rsidR="00FB433E" w:rsidRPr="001416A5" w:rsidRDefault="00FB433E" w:rsidP="005F45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5F4535" w:rsidRPr="001416A5" w:rsidRDefault="005F4535" w:rsidP="005F45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416A5">
        <w:rPr>
          <w:rFonts w:ascii="Times New Roman" w:hAnsi="Times New Roman" w:cs="Times New Roman"/>
          <w:sz w:val="26"/>
          <w:szCs w:val="26"/>
        </w:rPr>
        <w:lastRenderedPageBreak/>
        <w:t>(Ф.И.О., должность)</w:t>
      </w:r>
    </w:p>
    <w:p w:rsidR="005F4535" w:rsidRPr="001416A5" w:rsidRDefault="005F4535" w:rsidP="005F45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416A5">
        <w:rPr>
          <w:rFonts w:ascii="Times New Roman" w:hAnsi="Times New Roman" w:cs="Times New Roman"/>
          <w:sz w:val="26"/>
          <w:szCs w:val="26"/>
        </w:rPr>
        <w:t>вид, объем вреда, причиненного зеленым насаждениям ___________________</w:t>
      </w:r>
    </w:p>
    <w:p w:rsidR="005F4535" w:rsidRPr="001416A5" w:rsidRDefault="005F4535" w:rsidP="005F45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416A5">
        <w:rPr>
          <w:rFonts w:ascii="Times New Roman" w:hAnsi="Times New Roman" w:cs="Times New Roman"/>
          <w:sz w:val="26"/>
          <w:szCs w:val="26"/>
        </w:rPr>
        <w:t>__________________________________________________________________ __________________________________________________________________ __________________________________________________________________ __________________________________________________________________ (основание, адрес)</w:t>
      </w:r>
    </w:p>
    <w:p w:rsidR="00FB433E" w:rsidRDefault="005F4535" w:rsidP="005F45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4535" w:rsidRPr="001416A5" w:rsidRDefault="005F4535" w:rsidP="005F45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16A5">
        <w:rPr>
          <w:rFonts w:ascii="Times New Roman" w:hAnsi="Times New Roman" w:cs="Times New Roman"/>
          <w:sz w:val="26"/>
          <w:szCs w:val="26"/>
        </w:rPr>
        <w:t>Расчет размера материального ущерба</w:t>
      </w:r>
    </w:p>
    <w:tbl>
      <w:tblPr>
        <w:tblW w:w="973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2099"/>
        <w:gridCol w:w="1549"/>
        <w:gridCol w:w="2535"/>
        <w:gridCol w:w="2408"/>
      </w:tblGrid>
      <w:tr w:rsidR="005F4535" w:rsidRPr="001416A5" w:rsidTr="002D084B">
        <w:trPr>
          <w:trHeight w:val="311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535" w:rsidRPr="001416A5" w:rsidRDefault="005F4535" w:rsidP="005F45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6A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535" w:rsidRPr="001416A5" w:rsidRDefault="005F4535" w:rsidP="005F45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зеленых насаждений, порода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535" w:rsidRPr="001416A5" w:rsidRDefault="005F4535" w:rsidP="005F45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416A5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535" w:rsidRPr="001416A5" w:rsidRDefault="005F4535" w:rsidP="005F45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47FB"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47FB">
              <w:rPr>
                <w:rFonts w:ascii="Times New Roman" w:hAnsi="Times New Roman" w:cs="Times New Roman"/>
                <w:sz w:val="26"/>
                <w:szCs w:val="26"/>
              </w:rPr>
              <w:t>дерева (см), возраст кустарника (лет)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площадь (кв.м)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35" w:rsidRPr="001416A5" w:rsidRDefault="005F4535" w:rsidP="005F45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6A5">
              <w:rPr>
                <w:rFonts w:ascii="Times New Roman" w:hAnsi="Times New Roman" w:cs="Times New Roman"/>
                <w:sz w:val="26"/>
                <w:szCs w:val="26"/>
              </w:rPr>
              <w:t>Расчет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размера компенсации</w:t>
            </w:r>
            <w:r w:rsidRPr="001416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вырубку</w:t>
            </w:r>
            <w:r w:rsidRPr="001416A5">
              <w:rPr>
                <w:rFonts w:ascii="Times New Roman" w:hAnsi="Times New Roman" w:cs="Times New Roman"/>
                <w:sz w:val="26"/>
                <w:szCs w:val="26"/>
              </w:rPr>
              <w:t xml:space="preserve">  зеленых насаждений</w:t>
            </w:r>
          </w:p>
        </w:tc>
      </w:tr>
      <w:tr w:rsidR="005F4535" w:rsidRPr="001416A5" w:rsidTr="002D084B">
        <w:trPr>
          <w:trHeight w:val="165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535" w:rsidRPr="001416A5" w:rsidRDefault="005F4535" w:rsidP="005F45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535" w:rsidRPr="001416A5" w:rsidRDefault="005F4535" w:rsidP="005F45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535" w:rsidRPr="001416A5" w:rsidRDefault="005F4535" w:rsidP="005F45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535" w:rsidRPr="001416A5" w:rsidRDefault="005F4535" w:rsidP="005F45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35" w:rsidRPr="001416A5" w:rsidRDefault="005F4535" w:rsidP="005F453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433E" w:rsidRDefault="00FB433E" w:rsidP="005F45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4535" w:rsidRPr="00B436FB" w:rsidRDefault="005F4535" w:rsidP="005F453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t>Ущерб, нанесенный зеленому фонду, составляет: ____________________________________________________________ (руб.)</w:t>
      </w:r>
    </w:p>
    <w:p w:rsidR="005F4535" w:rsidRPr="00B436FB" w:rsidRDefault="005F4535" w:rsidP="005F4535">
      <w:pPr>
        <w:pStyle w:val="a6"/>
        <w:rPr>
          <w:rFonts w:ascii="Times New Roman" w:hAnsi="Times New Roman" w:cs="Times New Roman"/>
          <w:b/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t>Сумма ущерба определена на основании Методика</w:t>
      </w:r>
      <w:r w:rsidRPr="00B436FB">
        <w:rPr>
          <w:rFonts w:ascii="Times New Roman" w:hAnsi="Times New Roman" w:cs="Times New Roman"/>
          <w:sz w:val="22"/>
          <w:szCs w:val="22"/>
        </w:rPr>
        <w:br/>
        <w:t xml:space="preserve"> расчета платы за вырубку зеленых насаждений и исчисления размера вреда, причиненного их уничтожением, повреждением, на </w:t>
      </w:r>
      <w:r w:rsidR="00AE3F7A" w:rsidRPr="00B436FB">
        <w:rPr>
          <w:rFonts w:ascii="Times New Roman" w:hAnsi="Times New Roman" w:cs="Times New Roman"/>
          <w:sz w:val="22"/>
          <w:szCs w:val="22"/>
        </w:rPr>
        <w:t xml:space="preserve">межселенной </w:t>
      </w:r>
      <w:r w:rsidRPr="00B436FB">
        <w:rPr>
          <w:rFonts w:ascii="Times New Roman" w:hAnsi="Times New Roman" w:cs="Times New Roman"/>
          <w:sz w:val="22"/>
          <w:szCs w:val="22"/>
        </w:rPr>
        <w:t xml:space="preserve">территории </w:t>
      </w:r>
      <w:r w:rsidR="00AE3F7A" w:rsidRPr="00B436FB">
        <w:rPr>
          <w:rFonts w:ascii="Times New Roman" w:hAnsi="Times New Roman" w:cs="Times New Roman"/>
          <w:sz w:val="22"/>
          <w:szCs w:val="22"/>
        </w:rPr>
        <w:t>муниципального образования «Ленский район» РС(Я).</w:t>
      </w:r>
    </w:p>
    <w:p w:rsidR="005F4535" w:rsidRPr="00B436FB" w:rsidRDefault="005F4535" w:rsidP="005F4535">
      <w:pPr>
        <w:pStyle w:val="a6"/>
        <w:rPr>
          <w:rFonts w:ascii="Times New Roman" w:hAnsi="Times New Roman" w:cs="Times New Roman"/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t xml:space="preserve">Выше указанная сумма в размере ___________________________________ (руб.) </w:t>
      </w:r>
    </w:p>
    <w:p w:rsidR="005F4535" w:rsidRPr="00B436FB" w:rsidRDefault="00CB06A9" w:rsidP="005F4535">
      <w:pPr>
        <w:pStyle w:val="a6"/>
        <w:rPr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lastRenderedPageBreak/>
        <w:t>Подлежит оплате</w:t>
      </w:r>
      <w:r w:rsidR="005F4535" w:rsidRPr="00B436FB">
        <w:rPr>
          <w:rFonts w:ascii="Times New Roman" w:hAnsi="Times New Roman" w:cs="Times New Roman"/>
          <w:sz w:val="22"/>
          <w:szCs w:val="22"/>
        </w:rPr>
        <w:t>______________________</w:t>
      </w:r>
      <w:r w:rsidRPr="00B436FB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5F4535" w:rsidRPr="00B436FB" w:rsidRDefault="005F4535" w:rsidP="005F4535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CB06A9" w:rsidRPr="00B436F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B436FB">
        <w:rPr>
          <w:rFonts w:ascii="Times New Roman" w:hAnsi="Times New Roman" w:cs="Times New Roman"/>
          <w:sz w:val="22"/>
          <w:szCs w:val="22"/>
        </w:rPr>
        <w:t xml:space="preserve">    (наименование Заявителя)</w:t>
      </w:r>
    </w:p>
    <w:p w:rsidR="005F4535" w:rsidRPr="00B436FB" w:rsidRDefault="005F4535" w:rsidP="005F4535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______________________________________________________________________________</w:t>
      </w:r>
    </w:p>
    <w:p w:rsidR="005F4535" w:rsidRPr="00B436FB" w:rsidRDefault="005F4535" w:rsidP="005F4535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t xml:space="preserve">          (ук</w:t>
      </w:r>
      <w:r w:rsidR="00E8181C" w:rsidRPr="00B436FB">
        <w:rPr>
          <w:rFonts w:ascii="Times New Roman" w:hAnsi="Times New Roman" w:cs="Times New Roman"/>
          <w:sz w:val="22"/>
          <w:szCs w:val="22"/>
        </w:rPr>
        <w:t>азывается бюджет МО и реквизиты</w:t>
      </w:r>
      <w:r w:rsidRPr="00B436FB">
        <w:rPr>
          <w:rFonts w:ascii="Times New Roman" w:hAnsi="Times New Roman" w:cs="Times New Roman"/>
          <w:sz w:val="22"/>
          <w:szCs w:val="22"/>
        </w:rPr>
        <w:t>)</w:t>
      </w:r>
    </w:p>
    <w:p w:rsidR="005F4535" w:rsidRPr="00B436FB" w:rsidRDefault="005F4535" w:rsidP="005F4535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5F4535" w:rsidRPr="00B436FB" w:rsidRDefault="005F4535" w:rsidP="005F4535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t xml:space="preserve">Специалист ___________________________ должность, Ф.И.О., подпись </w:t>
      </w:r>
    </w:p>
    <w:p w:rsidR="005F4535" w:rsidRPr="00B436FB" w:rsidRDefault="005F4535" w:rsidP="005F4535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5F4535" w:rsidRPr="00B436FB" w:rsidRDefault="005F4535" w:rsidP="005F4535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t>С р</w:t>
      </w:r>
      <w:r w:rsidR="004079FA" w:rsidRPr="00B436FB">
        <w:rPr>
          <w:rFonts w:ascii="Times New Roman" w:hAnsi="Times New Roman" w:cs="Times New Roman"/>
          <w:sz w:val="22"/>
          <w:szCs w:val="22"/>
        </w:rPr>
        <w:t xml:space="preserve">асчетом ознакомлен </w:t>
      </w:r>
      <w:r w:rsidRPr="00B436FB">
        <w:rPr>
          <w:rFonts w:ascii="Times New Roman" w:hAnsi="Times New Roman" w:cs="Times New Roman"/>
          <w:sz w:val="22"/>
          <w:szCs w:val="22"/>
        </w:rPr>
        <w:t>заказчик (его представитель):</w:t>
      </w:r>
    </w:p>
    <w:p w:rsidR="005F4535" w:rsidRPr="00B436FB" w:rsidRDefault="005F4535" w:rsidP="005F4535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:rsidR="005F4535" w:rsidRPr="00B436FB" w:rsidRDefault="005F4535" w:rsidP="005F453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436FB">
        <w:rPr>
          <w:rFonts w:ascii="Times New Roman" w:hAnsi="Times New Roman" w:cs="Times New Roman"/>
          <w:sz w:val="22"/>
          <w:szCs w:val="22"/>
        </w:rPr>
        <w:t>Ф.И.О., подпись (наименование организации)</w:t>
      </w:r>
    </w:p>
    <w:p w:rsidR="00B436FB" w:rsidRDefault="00B436FB" w:rsidP="00B436FB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Cs/>
          <w:sz w:val="28"/>
          <w:szCs w:val="24"/>
        </w:rPr>
      </w:pPr>
    </w:p>
    <w:p w:rsidR="00B436FB" w:rsidRPr="00B436FB" w:rsidRDefault="00B436FB" w:rsidP="00B436FB">
      <w:pPr>
        <w:spacing w:after="0" w:line="240" w:lineRule="auto"/>
        <w:ind w:firstLine="698"/>
        <w:jc w:val="both"/>
        <w:rPr>
          <w:rStyle w:val="a7"/>
          <w:rFonts w:ascii="Times New Roman" w:hAnsi="Times New Roman" w:cs="Times New Roman"/>
          <w:bCs/>
          <w:sz w:val="28"/>
          <w:szCs w:val="24"/>
        </w:rPr>
      </w:pPr>
      <w:r w:rsidRPr="00B436FB">
        <w:rPr>
          <w:rStyle w:val="a7"/>
          <w:rFonts w:ascii="Times New Roman" w:hAnsi="Times New Roman" w:cs="Times New Roman"/>
          <w:bCs/>
          <w:sz w:val="28"/>
          <w:szCs w:val="24"/>
        </w:rPr>
        <w:t xml:space="preserve">Начальник УИиЭП                                               О.А. Кондратьева </w:t>
      </w:r>
    </w:p>
    <w:p w:rsidR="002B6B04" w:rsidRDefault="002B6B04"/>
    <w:p w:rsidR="00B436FB" w:rsidRDefault="00E07821" w:rsidP="005F45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                     </w:t>
      </w:r>
    </w:p>
    <w:p w:rsidR="005F4535" w:rsidRPr="00E07821" w:rsidRDefault="00E07821" w:rsidP="005F4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</w:t>
      </w:r>
      <w:r w:rsidR="00183E70">
        <w:rPr>
          <w:rFonts w:ascii="Times New Roman,Bold" w:hAnsi="Times New Roman,Bold" w:cs="Times New Roman,Bold"/>
          <w:b/>
          <w:bCs/>
          <w:sz w:val="28"/>
          <w:szCs w:val="28"/>
        </w:rPr>
        <w:tab/>
        <w:t xml:space="preserve">                                                     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013909">
        <w:rPr>
          <w:rFonts w:ascii="Times New Roman" w:hAnsi="Times New Roman" w:cs="Times New Roman"/>
          <w:bCs/>
          <w:sz w:val="28"/>
          <w:szCs w:val="28"/>
        </w:rPr>
        <w:t>Приложение № 4 к М</w:t>
      </w:r>
      <w:r w:rsidRPr="00E07821">
        <w:rPr>
          <w:rFonts w:ascii="Times New Roman" w:hAnsi="Times New Roman" w:cs="Times New Roman"/>
          <w:bCs/>
          <w:sz w:val="28"/>
          <w:szCs w:val="28"/>
        </w:rPr>
        <w:t>етодике</w:t>
      </w:r>
    </w:p>
    <w:p w:rsidR="00E07821" w:rsidRDefault="00E07821" w:rsidP="005F4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F4535" w:rsidRPr="00533B2E" w:rsidRDefault="005F4535" w:rsidP="005F45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2E">
        <w:rPr>
          <w:rFonts w:ascii="Times New Roman" w:hAnsi="Times New Roman" w:cs="Times New Roman"/>
          <w:b/>
          <w:bCs/>
          <w:sz w:val="28"/>
          <w:szCs w:val="28"/>
        </w:rPr>
        <w:t>Форма разрешения на право вырубки зеленых насаждений</w:t>
      </w:r>
    </w:p>
    <w:p w:rsidR="00E07821" w:rsidRDefault="00303C0E" w:rsidP="00303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47188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4535" w:rsidRDefault="00303C0E" w:rsidP="00E07821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F4535">
        <w:rPr>
          <w:rFonts w:ascii="Times New Roman" w:hAnsi="Times New Roman" w:cs="Times New Roman"/>
          <w:sz w:val="24"/>
          <w:szCs w:val="24"/>
        </w:rPr>
        <w:t>от:</w:t>
      </w:r>
      <w:r w:rsidR="001D294A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471881">
        <w:rPr>
          <w:rFonts w:ascii="Times New Roman" w:hAnsi="Times New Roman" w:cs="Times New Roman"/>
          <w:sz w:val="24"/>
          <w:szCs w:val="24"/>
        </w:rPr>
        <w:t>_______</w:t>
      </w:r>
      <w:r w:rsidR="001D294A">
        <w:rPr>
          <w:rFonts w:ascii="Times New Roman" w:hAnsi="Times New Roman" w:cs="Times New Roman"/>
          <w:sz w:val="24"/>
          <w:szCs w:val="24"/>
        </w:rPr>
        <w:t>____</w:t>
      </w:r>
      <w:r w:rsidR="00471881">
        <w:rPr>
          <w:rFonts w:ascii="Times New Roman" w:hAnsi="Times New Roman" w:cs="Times New Roman"/>
          <w:sz w:val="24"/>
          <w:szCs w:val="24"/>
        </w:rPr>
        <w:t>_</w:t>
      </w:r>
    </w:p>
    <w:p w:rsidR="00303C0E" w:rsidRDefault="00471881" w:rsidP="00303C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ab/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ab/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ab/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ab/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ab/>
      </w:r>
      <w:r w:rsidR="00303C0E">
        <w:rPr>
          <w:rFonts w:ascii="Times New Roman,Italic" w:hAnsi="Times New Roman,Italic" w:cs="Times New Roman,Italic"/>
          <w:i/>
          <w:iCs/>
          <w:sz w:val="20"/>
          <w:szCs w:val="20"/>
        </w:rPr>
        <w:tab/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</w:t>
      </w:r>
      <w:r w:rsidR="005F4535">
        <w:rPr>
          <w:rFonts w:ascii="Times New Roman,Italic" w:hAnsi="Times New Roman,Italic" w:cs="Times New Roman,Italic"/>
          <w:i/>
          <w:iCs/>
          <w:sz w:val="20"/>
          <w:szCs w:val="20"/>
        </w:rPr>
        <w:t>(наименование уполномоченного орган</w:t>
      </w:r>
      <w:r w:rsidR="00303C0E">
        <w:rPr>
          <w:rFonts w:ascii="Times New Roman,Italic" w:hAnsi="Times New Roman,Italic" w:cs="Times New Roman,Italic"/>
          <w:i/>
          <w:iCs/>
          <w:sz w:val="20"/>
          <w:szCs w:val="20"/>
        </w:rPr>
        <w:t>а)</w:t>
      </w:r>
    </w:p>
    <w:p w:rsidR="00303C0E" w:rsidRDefault="00471881" w:rsidP="00471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                                                               </w:t>
      </w:r>
      <w:r w:rsidR="00303C0E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</w:t>
      </w:r>
      <w:r w:rsidR="001D294A">
        <w:rPr>
          <w:rFonts w:ascii="Times New Roman" w:hAnsi="Times New Roman" w:cs="Times New Roman"/>
          <w:sz w:val="24"/>
          <w:szCs w:val="24"/>
        </w:rPr>
        <w:t>к</w:t>
      </w:r>
      <w:r w:rsidR="005F4535">
        <w:rPr>
          <w:rFonts w:ascii="Times New Roman" w:hAnsi="Times New Roman" w:cs="Times New Roman"/>
          <w:sz w:val="24"/>
          <w:szCs w:val="24"/>
        </w:rPr>
        <w:t>ому</w:t>
      </w:r>
      <w:r w:rsidR="001D294A">
        <w:rPr>
          <w:rFonts w:ascii="Times New Roman" w:hAnsi="Times New Roman" w:cs="Times New Roman"/>
          <w:sz w:val="24"/>
          <w:szCs w:val="24"/>
        </w:rPr>
        <w:t>: __________________________</w:t>
      </w:r>
      <w:r w:rsidR="00303C0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F4535" w:rsidRDefault="00471881" w:rsidP="00303C0E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</w:t>
      </w:r>
      <w:r w:rsidR="005F4535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(фамилия, имя, отчество </w:t>
      </w:r>
      <w:r w:rsidR="005F4535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="005F4535">
        <w:rPr>
          <w:rFonts w:ascii="Times New Roman,Italic" w:hAnsi="Times New Roman,Italic" w:cs="Times New Roman,Italic"/>
          <w:i/>
          <w:iCs/>
          <w:sz w:val="20"/>
          <w:szCs w:val="20"/>
        </w:rPr>
        <w:t>для граждан и ИП,</w:t>
      </w:r>
    </w:p>
    <w:p w:rsidR="001D294A" w:rsidRDefault="00471881" w:rsidP="00471881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</w:t>
      </w:r>
      <w:r w:rsidR="001D294A">
        <w:rPr>
          <w:rFonts w:ascii="Times New Roman,Italic" w:hAnsi="Times New Roman,Italic" w:cs="Times New Roman,Italic"/>
          <w:i/>
          <w:iCs/>
          <w:sz w:val="20"/>
          <w:szCs w:val="20"/>
        </w:rPr>
        <w:t>____________________________________</w:t>
      </w:r>
    </w:p>
    <w:p w:rsidR="00471881" w:rsidRDefault="00471881" w:rsidP="00471881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              </w:t>
      </w:r>
      <w:r w:rsidR="005F4535">
        <w:rPr>
          <w:rFonts w:ascii="Times New Roman,Italic" w:hAnsi="Times New Roman,Italic" w:cs="Times New Roman,Italic"/>
          <w:i/>
          <w:iCs/>
          <w:sz w:val="20"/>
          <w:szCs w:val="20"/>
        </w:rPr>
        <w:t>полное наименование организации – для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</w:t>
      </w:r>
    </w:p>
    <w:p w:rsidR="005F4535" w:rsidRDefault="00471881" w:rsidP="00471881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                  </w:t>
      </w:r>
      <w:r w:rsidR="005F4535">
        <w:rPr>
          <w:rFonts w:ascii="Times New Roman,Italic" w:hAnsi="Times New Roman,Italic" w:cs="Times New Roman,Italic"/>
          <w:i/>
          <w:iCs/>
          <w:sz w:val="20"/>
          <w:szCs w:val="20"/>
        </w:rPr>
        <w:t>юридических лиц</w:t>
      </w:r>
    </w:p>
    <w:p w:rsidR="001D294A" w:rsidRDefault="00471881" w:rsidP="00471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lastRenderedPageBreak/>
        <w:t xml:space="preserve">                                                                                     </w:t>
      </w:r>
      <w:r w:rsidR="001D294A">
        <w:rPr>
          <w:rFonts w:ascii="Times New Roman,Italic" w:hAnsi="Times New Roman,Italic" w:cs="Times New Roman,Italic"/>
          <w:i/>
          <w:iCs/>
          <w:sz w:val="20"/>
          <w:szCs w:val="20"/>
        </w:rPr>
        <w:t>____________________________________</w:t>
      </w:r>
    </w:p>
    <w:p w:rsidR="005F4535" w:rsidRDefault="00471881" w:rsidP="00471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                                                                                </w:t>
      </w:r>
      <w:r w:rsidR="005F4535">
        <w:rPr>
          <w:rFonts w:ascii="Times New Roman,Italic" w:hAnsi="Times New Roman,Italic" w:cs="Times New Roman,Italic"/>
          <w:i/>
          <w:iCs/>
          <w:sz w:val="20"/>
          <w:szCs w:val="20"/>
        </w:rPr>
        <w:t>почтовый индекс и адрес, адрес эл</w:t>
      </w:r>
      <w:r w:rsidR="005F4535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5F4535">
        <w:rPr>
          <w:rFonts w:ascii="Times New Roman,Italic" w:hAnsi="Times New Roman,Italic" w:cs="Times New Roman,Italic"/>
          <w:i/>
          <w:iCs/>
          <w:sz w:val="20"/>
          <w:szCs w:val="20"/>
        </w:rPr>
        <w:t>почты</w:t>
      </w:r>
      <w:r w:rsidR="005F453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C53C10" w:rsidRDefault="00C53C10" w:rsidP="00C53C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</w:p>
    <w:p w:rsidR="00471881" w:rsidRDefault="00471881" w:rsidP="00C53C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</w:p>
    <w:p w:rsidR="00C53C10" w:rsidRDefault="00C53C10" w:rsidP="00C53C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>__________________________</w:t>
      </w:r>
      <w:r w:rsidR="00471881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                                                     _________________________</w:t>
      </w:r>
    </w:p>
    <w:p w:rsidR="00471881" w:rsidRDefault="005F4535" w:rsidP="00441B83">
      <w:pPr>
        <w:autoSpaceDE w:val="0"/>
        <w:autoSpaceDN w:val="0"/>
        <w:adjustRightInd w:val="0"/>
        <w:spacing w:after="0" w:line="18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>дата решения уполномоченного</w:t>
      </w:r>
      <w:r w:rsidR="00471881"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                                                  номер решения уполномоченного</w:t>
      </w:r>
    </w:p>
    <w:p w:rsidR="005F4535" w:rsidRDefault="005F4535" w:rsidP="00441B83">
      <w:pPr>
        <w:autoSpaceDE w:val="0"/>
        <w:autoSpaceDN w:val="0"/>
        <w:adjustRightInd w:val="0"/>
        <w:spacing w:after="0" w:line="18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</w:p>
    <w:p w:rsidR="005F4535" w:rsidRDefault="00471881" w:rsidP="00441B83">
      <w:pPr>
        <w:autoSpaceDE w:val="0"/>
        <w:autoSpaceDN w:val="0"/>
        <w:adjustRightInd w:val="0"/>
        <w:spacing w:after="0" w:line="180" w:lineRule="auto"/>
        <w:jc w:val="both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органа местного самоуправления                                            </w:t>
      </w:r>
      <w:r w:rsidR="005F4535">
        <w:rPr>
          <w:rFonts w:ascii="Times New Roman,Italic" w:hAnsi="Times New Roman,Italic" w:cs="Times New Roman,Italic"/>
          <w:i/>
          <w:iCs/>
          <w:sz w:val="20"/>
          <w:szCs w:val="20"/>
        </w:rPr>
        <w:t>органа местного самоуправления</w:t>
      </w:r>
    </w:p>
    <w:p w:rsidR="00471881" w:rsidRDefault="00471881" w:rsidP="005F4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7A1" w:rsidRDefault="005F4535" w:rsidP="00AC67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запроса от «___»_________20__г. №_________,</w:t>
      </w:r>
      <w:r w:rsidR="00441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уведомляем о предоставлении разрешения на право выруб</w:t>
      </w:r>
      <w:r w:rsidR="00441B83">
        <w:rPr>
          <w:rFonts w:ascii="Times New Roman" w:hAnsi="Times New Roman" w:cs="Times New Roman"/>
          <w:sz w:val="28"/>
          <w:szCs w:val="28"/>
        </w:rPr>
        <w:t xml:space="preserve">ки зеленых насаждений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C67A1">
        <w:rPr>
          <w:rFonts w:ascii="Times New Roman" w:hAnsi="Times New Roman" w:cs="Times New Roman"/>
          <w:i/>
          <w:iCs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AC67A1" w:rsidRDefault="005F4535" w:rsidP="00441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по адресу ___________</w:t>
      </w:r>
      <w:r w:rsidR="00AC67A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B614EE" w:rsidRDefault="005F4535" w:rsidP="00441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кадастровы</w:t>
      </w:r>
      <w:r w:rsidR="00AC67A1">
        <w:rPr>
          <w:rFonts w:ascii="Times New Roman" w:hAnsi="Times New Roman" w:cs="Times New Roman"/>
          <w:sz w:val="28"/>
          <w:szCs w:val="28"/>
        </w:rPr>
        <w:t>м номером: 14:14:_______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614EE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5F4535" w:rsidRDefault="005F4535" w:rsidP="00441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срок до __________________.</w:t>
      </w:r>
    </w:p>
    <w:p w:rsidR="00AC67A1" w:rsidRDefault="00AC67A1" w:rsidP="00441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535" w:rsidRDefault="005F4535" w:rsidP="00441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схема участка с нанесением зеленых насаждений, подлежащих</w:t>
      </w:r>
    </w:p>
    <w:p w:rsidR="005F4535" w:rsidRDefault="008D681F" w:rsidP="00441B83">
      <w:pPr>
        <w:spacing w:after="0" w:line="360" w:lineRule="auto"/>
        <w:jc w:val="both"/>
      </w:pPr>
      <w:r>
        <w:rPr>
          <w:rFonts w:ascii="Times New Roman,Italic" w:hAnsi="Times New Roman,Italic" w:cs="Times New Roman,Italic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3408310</wp:posOffset>
                </wp:positionH>
                <wp:positionV relativeFrom="paragraph">
                  <wp:posOffset>277952</wp:posOffset>
                </wp:positionV>
                <wp:extent cx="2137410" cy="831215"/>
                <wp:effectExtent l="10160" t="7620" r="508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BCD" w:rsidRDefault="00110BCD" w:rsidP="00110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Сведения об</w:t>
                            </w:r>
                          </w:p>
                          <w:p w:rsidR="00110BCD" w:rsidRDefault="00110BCD" w:rsidP="00110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электронной</w:t>
                            </w:r>
                          </w:p>
                          <w:p w:rsidR="00110BCD" w:rsidRDefault="00110BCD" w:rsidP="00110BC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8.35pt;margin-top:21.9pt;width:168.3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">
                <v:textbox>
                  <w:txbxContent>
                    <w:p w:rsidR="00110BCD" w:rsidRDefault="00110BCD" w:rsidP="00110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Сведения об</w:t>
                      </w:r>
                    </w:p>
                    <w:p w:rsidR="00110BCD" w:rsidRDefault="00110BCD" w:rsidP="00110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электронной</w:t>
                      </w:r>
                    </w:p>
                    <w:p w:rsidR="00110BCD" w:rsidRDefault="00110BCD" w:rsidP="00110BC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подписи</w:t>
                      </w:r>
                    </w:p>
                  </w:txbxContent>
                </v:textbox>
              </v:rect>
            </w:pict>
          </mc:Fallback>
        </mc:AlternateContent>
      </w:r>
      <w:r w:rsidR="005F4535">
        <w:rPr>
          <w:rFonts w:ascii="Times New Roman" w:hAnsi="Times New Roman" w:cs="Times New Roman"/>
          <w:sz w:val="28"/>
          <w:szCs w:val="28"/>
        </w:rPr>
        <w:t>вырубке.</w:t>
      </w:r>
    </w:p>
    <w:p w:rsidR="00110BCD" w:rsidRDefault="00110BCD" w:rsidP="00110BC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110BCD" w:rsidRPr="00B614EE" w:rsidRDefault="00110BCD" w:rsidP="00110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  <w:r w:rsidRPr="00B614EE">
        <w:rPr>
          <w:rFonts w:ascii="Times New Roman" w:hAnsi="Times New Roman" w:cs="Times New Roman"/>
          <w:iCs/>
          <w:sz w:val="28"/>
          <w:szCs w:val="24"/>
        </w:rPr>
        <w:t xml:space="preserve">Ф.И.О. должность уполномоченного         </w:t>
      </w:r>
    </w:p>
    <w:p w:rsidR="00110BCD" w:rsidRDefault="00183E70" w:rsidP="00110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  <w:r w:rsidRPr="00B614EE">
        <w:rPr>
          <w:rFonts w:ascii="Times New Roman" w:hAnsi="Times New Roman" w:cs="Times New Roman"/>
          <w:iCs/>
          <w:sz w:val="28"/>
          <w:szCs w:val="24"/>
        </w:rPr>
        <w:t>С</w:t>
      </w:r>
      <w:r w:rsidR="00110BCD" w:rsidRPr="00B614EE">
        <w:rPr>
          <w:rFonts w:ascii="Times New Roman" w:hAnsi="Times New Roman" w:cs="Times New Roman"/>
          <w:iCs/>
          <w:sz w:val="28"/>
          <w:szCs w:val="24"/>
        </w:rPr>
        <w:t>отрудника</w:t>
      </w:r>
    </w:p>
    <w:p w:rsidR="00183E70" w:rsidRDefault="00183E70" w:rsidP="00110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</w:p>
    <w:p w:rsidR="00183E70" w:rsidRDefault="00183E70" w:rsidP="00110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</w:p>
    <w:p w:rsidR="00183E70" w:rsidRDefault="00183E70" w:rsidP="00110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</w:p>
    <w:p w:rsidR="00183E70" w:rsidRPr="00183E70" w:rsidRDefault="00183E70" w:rsidP="00183E70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color w:val="26282F"/>
          <w:sz w:val="28"/>
          <w:szCs w:val="24"/>
        </w:rPr>
      </w:pPr>
      <w:r w:rsidRPr="00B436FB">
        <w:rPr>
          <w:rStyle w:val="a7"/>
          <w:rFonts w:ascii="Times New Roman" w:hAnsi="Times New Roman" w:cs="Times New Roman"/>
          <w:bCs/>
          <w:sz w:val="28"/>
          <w:szCs w:val="24"/>
        </w:rPr>
        <w:t xml:space="preserve">Начальник УИиЭП                                               О.А. Кондратьева </w:t>
      </w:r>
    </w:p>
    <w:sectPr w:rsidR="00183E70" w:rsidRPr="00183E70" w:rsidSect="00C53C1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647"/>
    <w:multiLevelType w:val="hybridMultilevel"/>
    <w:tmpl w:val="41EA3B62"/>
    <w:lvl w:ilvl="0" w:tplc="18609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744EF"/>
    <w:multiLevelType w:val="hybridMultilevel"/>
    <w:tmpl w:val="849A6C0C"/>
    <w:lvl w:ilvl="0" w:tplc="CD62C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A0745A"/>
    <w:multiLevelType w:val="multilevel"/>
    <w:tmpl w:val="EDD49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1E57898"/>
    <w:multiLevelType w:val="hybridMultilevel"/>
    <w:tmpl w:val="6834FBCC"/>
    <w:lvl w:ilvl="0" w:tplc="C658B2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9360A16"/>
    <w:multiLevelType w:val="multilevel"/>
    <w:tmpl w:val="04FC987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77" w:hanging="1800"/>
      </w:pPr>
      <w:rPr>
        <w:rFonts w:hint="default"/>
      </w:rPr>
    </w:lvl>
  </w:abstractNum>
  <w:abstractNum w:abstractNumId="5" w15:restartNumberingAfterBreak="0">
    <w:nsid w:val="44D0101A"/>
    <w:multiLevelType w:val="hybridMultilevel"/>
    <w:tmpl w:val="C358961E"/>
    <w:lvl w:ilvl="0" w:tplc="B83C44F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2D6E4C"/>
    <w:multiLevelType w:val="multilevel"/>
    <w:tmpl w:val="2CAC481A"/>
    <w:lvl w:ilvl="0">
      <w:start w:val="1"/>
      <w:numFmt w:val="decimal"/>
      <w:lvlText w:val="%1."/>
      <w:lvlJc w:val="left"/>
      <w:pPr>
        <w:ind w:left="236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2" w:hanging="2160"/>
      </w:pPr>
      <w:rPr>
        <w:rFonts w:hint="default"/>
      </w:rPr>
    </w:lvl>
  </w:abstractNum>
  <w:abstractNum w:abstractNumId="7" w15:restartNumberingAfterBreak="0">
    <w:nsid w:val="66E11BF6"/>
    <w:multiLevelType w:val="multilevel"/>
    <w:tmpl w:val="A3F43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758839BF"/>
    <w:multiLevelType w:val="multilevel"/>
    <w:tmpl w:val="D0F28E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 w15:restartNumberingAfterBreak="0">
    <w:nsid w:val="786F0773"/>
    <w:multiLevelType w:val="multilevel"/>
    <w:tmpl w:val="423AF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55"/>
    <w:rsid w:val="000133DB"/>
    <w:rsid w:val="00013909"/>
    <w:rsid w:val="00016BD6"/>
    <w:rsid w:val="000204BC"/>
    <w:rsid w:val="00063C99"/>
    <w:rsid w:val="00064B8B"/>
    <w:rsid w:val="00080201"/>
    <w:rsid w:val="00087CE9"/>
    <w:rsid w:val="000A0C37"/>
    <w:rsid w:val="000A743C"/>
    <w:rsid w:val="000B5A2A"/>
    <w:rsid w:val="000D05B2"/>
    <w:rsid w:val="00103410"/>
    <w:rsid w:val="00110BCD"/>
    <w:rsid w:val="0013245C"/>
    <w:rsid w:val="0014053A"/>
    <w:rsid w:val="0014068B"/>
    <w:rsid w:val="00144661"/>
    <w:rsid w:val="0014536D"/>
    <w:rsid w:val="00147BEF"/>
    <w:rsid w:val="00153967"/>
    <w:rsid w:val="00155EE4"/>
    <w:rsid w:val="00167717"/>
    <w:rsid w:val="00167D06"/>
    <w:rsid w:val="0017025B"/>
    <w:rsid w:val="001725FF"/>
    <w:rsid w:val="00172A23"/>
    <w:rsid w:val="00174C5D"/>
    <w:rsid w:val="00174F7A"/>
    <w:rsid w:val="00175CDD"/>
    <w:rsid w:val="00183E70"/>
    <w:rsid w:val="00184862"/>
    <w:rsid w:val="00186304"/>
    <w:rsid w:val="001A7F0E"/>
    <w:rsid w:val="001B2850"/>
    <w:rsid w:val="001B560A"/>
    <w:rsid w:val="001D294A"/>
    <w:rsid w:val="001D687F"/>
    <w:rsid w:val="001F0D94"/>
    <w:rsid w:val="001F246D"/>
    <w:rsid w:val="00214698"/>
    <w:rsid w:val="00231ADB"/>
    <w:rsid w:val="00240CD6"/>
    <w:rsid w:val="00260CE3"/>
    <w:rsid w:val="00272A48"/>
    <w:rsid w:val="00280E97"/>
    <w:rsid w:val="002939AA"/>
    <w:rsid w:val="0029543D"/>
    <w:rsid w:val="002A4F24"/>
    <w:rsid w:val="002B349C"/>
    <w:rsid w:val="002B6B04"/>
    <w:rsid w:val="002D084B"/>
    <w:rsid w:val="002E0C80"/>
    <w:rsid w:val="002F2315"/>
    <w:rsid w:val="002F2335"/>
    <w:rsid w:val="002F39A0"/>
    <w:rsid w:val="002F5C6C"/>
    <w:rsid w:val="00303C0E"/>
    <w:rsid w:val="00344C34"/>
    <w:rsid w:val="00361B9B"/>
    <w:rsid w:val="0038001D"/>
    <w:rsid w:val="003935EC"/>
    <w:rsid w:val="003B054A"/>
    <w:rsid w:val="003B0CB9"/>
    <w:rsid w:val="003C4FAE"/>
    <w:rsid w:val="003D1CAC"/>
    <w:rsid w:val="003D5F65"/>
    <w:rsid w:val="003E4E7B"/>
    <w:rsid w:val="003E6D5C"/>
    <w:rsid w:val="004079FA"/>
    <w:rsid w:val="004100E0"/>
    <w:rsid w:val="0041758B"/>
    <w:rsid w:val="00420DE7"/>
    <w:rsid w:val="00441B83"/>
    <w:rsid w:val="0045031F"/>
    <w:rsid w:val="00456DB4"/>
    <w:rsid w:val="00460777"/>
    <w:rsid w:val="00471881"/>
    <w:rsid w:val="00476CE2"/>
    <w:rsid w:val="00494748"/>
    <w:rsid w:val="004B1D29"/>
    <w:rsid w:val="004B34A5"/>
    <w:rsid w:val="004B7398"/>
    <w:rsid w:val="004C6835"/>
    <w:rsid w:val="004D3E5F"/>
    <w:rsid w:val="004D52A3"/>
    <w:rsid w:val="004D53E2"/>
    <w:rsid w:val="004D7C19"/>
    <w:rsid w:val="00506AA8"/>
    <w:rsid w:val="00524C63"/>
    <w:rsid w:val="0052766B"/>
    <w:rsid w:val="00533B2E"/>
    <w:rsid w:val="00554871"/>
    <w:rsid w:val="00555912"/>
    <w:rsid w:val="00555A55"/>
    <w:rsid w:val="005606B0"/>
    <w:rsid w:val="005904EB"/>
    <w:rsid w:val="005A0E9F"/>
    <w:rsid w:val="005A49D3"/>
    <w:rsid w:val="005B0738"/>
    <w:rsid w:val="005B42D1"/>
    <w:rsid w:val="005E1F08"/>
    <w:rsid w:val="005E73A7"/>
    <w:rsid w:val="005E7D04"/>
    <w:rsid w:val="005F2362"/>
    <w:rsid w:val="005F4535"/>
    <w:rsid w:val="00601C9A"/>
    <w:rsid w:val="0060355E"/>
    <w:rsid w:val="00610C91"/>
    <w:rsid w:val="00611393"/>
    <w:rsid w:val="006615F2"/>
    <w:rsid w:val="0067020A"/>
    <w:rsid w:val="0067396B"/>
    <w:rsid w:val="0068247A"/>
    <w:rsid w:val="00693977"/>
    <w:rsid w:val="00697555"/>
    <w:rsid w:val="006D20D8"/>
    <w:rsid w:val="006E13CE"/>
    <w:rsid w:val="006F5DA7"/>
    <w:rsid w:val="00713610"/>
    <w:rsid w:val="007232E1"/>
    <w:rsid w:val="00741A6F"/>
    <w:rsid w:val="00752C3B"/>
    <w:rsid w:val="00757C04"/>
    <w:rsid w:val="007B1BEB"/>
    <w:rsid w:val="007B54F3"/>
    <w:rsid w:val="007C34E3"/>
    <w:rsid w:val="007E7685"/>
    <w:rsid w:val="007F0F0F"/>
    <w:rsid w:val="00804282"/>
    <w:rsid w:val="0080449D"/>
    <w:rsid w:val="00832688"/>
    <w:rsid w:val="00854E7F"/>
    <w:rsid w:val="00862B9C"/>
    <w:rsid w:val="008644E0"/>
    <w:rsid w:val="00864F47"/>
    <w:rsid w:val="00870458"/>
    <w:rsid w:val="0087497F"/>
    <w:rsid w:val="0087553F"/>
    <w:rsid w:val="00876AA1"/>
    <w:rsid w:val="00876CE6"/>
    <w:rsid w:val="008809A4"/>
    <w:rsid w:val="00893307"/>
    <w:rsid w:val="008A1692"/>
    <w:rsid w:val="008B2374"/>
    <w:rsid w:val="008C6BA8"/>
    <w:rsid w:val="008D3531"/>
    <w:rsid w:val="008D681F"/>
    <w:rsid w:val="009216DF"/>
    <w:rsid w:val="009318DC"/>
    <w:rsid w:val="0093557B"/>
    <w:rsid w:val="009409F9"/>
    <w:rsid w:val="00941B6E"/>
    <w:rsid w:val="009709DF"/>
    <w:rsid w:val="00974964"/>
    <w:rsid w:val="00993EAA"/>
    <w:rsid w:val="009A1846"/>
    <w:rsid w:val="009A2315"/>
    <w:rsid w:val="009A730C"/>
    <w:rsid w:val="009B4A3F"/>
    <w:rsid w:val="009D1242"/>
    <w:rsid w:val="009D3B8F"/>
    <w:rsid w:val="009F4C56"/>
    <w:rsid w:val="00A055A3"/>
    <w:rsid w:val="00A05726"/>
    <w:rsid w:val="00A064C8"/>
    <w:rsid w:val="00A13C90"/>
    <w:rsid w:val="00A42B93"/>
    <w:rsid w:val="00A44011"/>
    <w:rsid w:val="00A509AF"/>
    <w:rsid w:val="00A52DDF"/>
    <w:rsid w:val="00A56BBA"/>
    <w:rsid w:val="00A80ED9"/>
    <w:rsid w:val="00AA2972"/>
    <w:rsid w:val="00AA48D0"/>
    <w:rsid w:val="00AA4D31"/>
    <w:rsid w:val="00AA543C"/>
    <w:rsid w:val="00AC24F5"/>
    <w:rsid w:val="00AC631A"/>
    <w:rsid w:val="00AC67A1"/>
    <w:rsid w:val="00AE09FF"/>
    <w:rsid w:val="00AE3F7A"/>
    <w:rsid w:val="00AE50B0"/>
    <w:rsid w:val="00B133BA"/>
    <w:rsid w:val="00B13B64"/>
    <w:rsid w:val="00B436FB"/>
    <w:rsid w:val="00B51E33"/>
    <w:rsid w:val="00B614EE"/>
    <w:rsid w:val="00B61EDC"/>
    <w:rsid w:val="00B62757"/>
    <w:rsid w:val="00B650A4"/>
    <w:rsid w:val="00B75F0B"/>
    <w:rsid w:val="00B80947"/>
    <w:rsid w:val="00B840E2"/>
    <w:rsid w:val="00B84C4A"/>
    <w:rsid w:val="00B93698"/>
    <w:rsid w:val="00B9548D"/>
    <w:rsid w:val="00BB45EC"/>
    <w:rsid w:val="00BC41A6"/>
    <w:rsid w:val="00BD0EF9"/>
    <w:rsid w:val="00BD3CBC"/>
    <w:rsid w:val="00BD4AEE"/>
    <w:rsid w:val="00C007CC"/>
    <w:rsid w:val="00C0235E"/>
    <w:rsid w:val="00C175CE"/>
    <w:rsid w:val="00C53C10"/>
    <w:rsid w:val="00C57184"/>
    <w:rsid w:val="00C573DD"/>
    <w:rsid w:val="00C60F78"/>
    <w:rsid w:val="00C751FF"/>
    <w:rsid w:val="00C83953"/>
    <w:rsid w:val="00C94A52"/>
    <w:rsid w:val="00CA1ACC"/>
    <w:rsid w:val="00CB06A9"/>
    <w:rsid w:val="00CB74C4"/>
    <w:rsid w:val="00CC4EBA"/>
    <w:rsid w:val="00CE31AB"/>
    <w:rsid w:val="00CE5EBE"/>
    <w:rsid w:val="00CF0669"/>
    <w:rsid w:val="00CF3C4D"/>
    <w:rsid w:val="00D52D6B"/>
    <w:rsid w:val="00D57F0F"/>
    <w:rsid w:val="00D62FBA"/>
    <w:rsid w:val="00D7139A"/>
    <w:rsid w:val="00D83046"/>
    <w:rsid w:val="00D83F3D"/>
    <w:rsid w:val="00D85511"/>
    <w:rsid w:val="00D8798C"/>
    <w:rsid w:val="00DA0906"/>
    <w:rsid w:val="00DA115C"/>
    <w:rsid w:val="00DB002B"/>
    <w:rsid w:val="00DC1047"/>
    <w:rsid w:val="00DD3304"/>
    <w:rsid w:val="00E07821"/>
    <w:rsid w:val="00E10C93"/>
    <w:rsid w:val="00E11172"/>
    <w:rsid w:val="00E349BF"/>
    <w:rsid w:val="00E40976"/>
    <w:rsid w:val="00E40C4A"/>
    <w:rsid w:val="00E53694"/>
    <w:rsid w:val="00E73132"/>
    <w:rsid w:val="00E8181C"/>
    <w:rsid w:val="00EB0048"/>
    <w:rsid w:val="00EB107D"/>
    <w:rsid w:val="00EB3C21"/>
    <w:rsid w:val="00EC26A3"/>
    <w:rsid w:val="00EC6CBD"/>
    <w:rsid w:val="00EC713A"/>
    <w:rsid w:val="00ED74D4"/>
    <w:rsid w:val="00EE17B1"/>
    <w:rsid w:val="00EE6442"/>
    <w:rsid w:val="00EE74E6"/>
    <w:rsid w:val="00EF0273"/>
    <w:rsid w:val="00EF2479"/>
    <w:rsid w:val="00EF7039"/>
    <w:rsid w:val="00EF7F13"/>
    <w:rsid w:val="00F07532"/>
    <w:rsid w:val="00F14925"/>
    <w:rsid w:val="00F14FD5"/>
    <w:rsid w:val="00F234FB"/>
    <w:rsid w:val="00F338B2"/>
    <w:rsid w:val="00F37C7C"/>
    <w:rsid w:val="00F50BCA"/>
    <w:rsid w:val="00F56E5D"/>
    <w:rsid w:val="00F6440C"/>
    <w:rsid w:val="00F77215"/>
    <w:rsid w:val="00F77918"/>
    <w:rsid w:val="00F954A4"/>
    <w:rsid w:val="00FB1D89"/>
    <w:rsid w:val="00FB433E"/>
    <w:rsid w:val="00FC13A0"/>
    <w:rsid w:val="00FD6D7E"/>
    <w:rsid w:val="00FF4517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C0F9"/>
  <w15:docId w15:val="{D0BCD639-BC94-463C-B8D8-E8E95C4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77"/>
  </w:style>
  <w:style w:type="paragraph" w:styleId="1">
    <w:name w:val="heading 1"/>
    <w:basedOn w:val="a"/>
    <w:next w:val="a"/>
    <w:link w:val="10"/>
    <w:qFormat/>
    <w:rsid w:val="00555A5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7"/>
    </w:rPr>
  </w:style>
  <w:style w:type="paragraph" w:styleId="2">
    <w:name w:val="heading 2"/>
    <w:basedOn w:val="a"/>
    <w:next w:val="a"/>
    <w:link w:val="20"/>
    <w:qFormat/>
    <w:rsid w:val="00555A55"/>
    <w:pPr>
      <w:keepNext/>
      <w:tabs>
        <w:tab w:val="left" w:pos="3280"/>
      </w:tabs>
      <w:spacing w:after="0" w:line="240" w:lineRule="auto"/>
      <w:ind w:left="360"/>
      <w:jc w:val="both"/>
      <w:outlineLvl w:val="1"/>
    </w:pPr>
    <w:rPr>
      <w:rFonts w:ascii="Arial" w:eastAsia="Times New Roman" w:hAnsi="Arial" w:cs="Arial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A55"/>
    <w:rPr>
      <w:rFonts w:ascii="Arial" w:eastAsia="Times New Roman" w:hAnsi="Arial" w:cs="Arial"/>
      <w:b/>
      <w:bCs/>
      <w:sz w:val="24"/>
      <w:szCs w:val="27"/>
    </w:rPr>
  </w:style>
  <w:style w:type="character" w:customStyle="1" w:styleId="20">
    <w:name w:val="Заголовок 2 Знак"/>
    <w:basedOn w:val="a0"/>
    <w:link w:val="2"/>
    <w:rsid w:val="00555A55"/>
    <w:rPr>
      <w:rFonts w:ascii="Arial" w:eastAsia="Times New Roman" w:hAnsi="Arial" w:cs="Arial"/>
      <w:b/>
      <w:bCs/>
      <w:sz w:val="28"/>
      <w:szCs w:val="27"/>
    </w:rPr>
  </w:style>
  <w:style w:type="paragraph" w:styleId="a3">
    <w:name w:val="caption"/>
    <w:basedOn w:val="a"/>
    <w:next w:val="a"/>
    <w:qFormat/>
    <w:rsid w:val="00555A55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5A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Цветовое выделение"/>
    <w:uiPriority w:val="99"/>
    <w:rsid w:val="00C573DD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C573DD"/>
    <w:rPr>
      <w:rFonts w:cs="Times New Roman"/>
      <w:b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C573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C573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5E73A7"/>
    <w:pPr>
      <w:ind w:left="720"/>
      <w:contextualSpacing/>
    </w:pPr>
  </w:style>
  <w:style w:type="table" w:styleId="ab">
    <w:name w:val="Table Grid"/>
    <w:basedOn w:val="a1"/>
    <w:uiPriority w:val="59"/>
    <w:rsid w:val="00603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8636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2535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084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6E55-361D-4EEE-8C0D-C8F40D39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5203</Words>
  <Characters>29658</Characters>
  <Application>Microsoft Office Word</Application>
  <DocSecurity>4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Общий_отдел_2</cp:lastModifiedBy>
  <cp:revision>2</cp:revision>
  <cp:lastPrinted>2023-03-13T00:01:00Z</cp:lastPrinted>
  <dcterms:created xsi:type="dcterms:W3CDTF">2023-04-04T00:26:00Z</dcterms:created>
  <dcterms:modified xsi:type="dcterms:W3CDTF">2023-04-04T00:26:00Z</dcterms:modified>
</cp:coreProperties>
</file>