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06158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61586"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61586"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42CBB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06158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61586"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01-03-36/2</w:t>
            </w:r>
            <w:r w:rsidR="0000080B" w:rsidRPr="0006158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061586" w:rsidRDefault="00B94B80" w:rsidP="00742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 от 2</w:t>
            </w:r>
            <w:r w:rsidR="00742CB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742CBB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</w:t>
            </w:r>
            <w:r w:rsidR="00742CBB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 xml:space="preserve"> года </w:t>
            </w:r>
          </w:p>
          <w:p w:rsidR="00EB1A38" w:rsidRDefault="00B94B80" w:rsidP="00742CB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№01-03-</w:t>
            </w:r>
            <w:r w:rsidR="00742CBB">
              <w:rPr>
                <w:b/>
                <w:sz w:val="28"/>
                <w:szCs w:val="28"/>
              </w:rPr>
              <w:t>1094</w:t>
            </w:r>
            <w:r>
              <w:rPr>
                <w:b/>
                <w:sz w:val="28"/>
                <w:szCs w:val="28"/>
              </w:rPr>
              <w:t>/</w:t>
            </w:r>
            <w:r w:rsidR="00742CBB">
              <w:rPr>
                <w:b/>
                <w:sz w:val="28"/>
                <w:szCs w:val="28"/>
              </w:rPr>
              <w:t>7</w:t>
            </w:r>
          </w:p>
        </w:tc>
      </w:tr>
    </w:tbl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6E27" w:rsidRDefault="00CF6E27" w:rsidP="00EB1A38">
      <w:pPr>
        <w:spacing w:line="360" w:lineRule="auto"/>
        <w:ind w:firstLine="851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42CBB" w:rsidRPr="00742CBB" w:rsidRDefault="00742CBB" w:rsidP="00742CBB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Изложить в новой редакции</w:t>
      </w:r>
      <w:r w:rsidR="00B94B80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приложение №</w:t>
      </w:r>
      <w:r w:rsidR="00BD4FCC"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 к </w:t>
      </w:r>
      <w:r>
        <w:rPr>
          <w:spacing w:val="-4"/>
          <w:sz w:val="28"/>
          <w:szCs w:val="28"/>
        </w:rPr>
        <w:t xml:space="preserve">Порядку предоставления субсидий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МО «Ленский район» утвержденного </w:t>
      </w:r>
      <w:r w:rsidR="00582CE9">
        <w:rPr>
          <w:spacing w:val="-4"/>
          <w:sz w:val="28"/>
          <w:szCs w:val="28"/>
        </w:rPr>
        <w:t>постановлени</w:t>
      </w:r>
      <w:r>
        <w:rPr>
          <w:spacing w:val="-4"/>
          <w:sz w:val="28"/>
          <w:szCs w:val="28"/>
        </w:rPr>
        <w:t>ем</w:t>
      </w:r>
      <w:r w:rsidR="00B94B80">
        <w:rPr>
          <w:spacing w:val="-4"/>
          <w:sz w:val="28"/>
          <w:szCs w:val="28"/>
        </w:rPr>
        <w:t xml:space="preserve"> главы от 2</w:t>
      </w:r>
      <w:r>
        <w:rPr>
          <w:spacing w:val="-4"/>
          <w:sz w:val="28"/>
          <w:szCs w:val="28"/>
        </w:rPr>
        <w:t>8</w:t>
      </w:r>
      <w:r w:rsidR="00B94B80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12</w:t>
      </w:r>
      <w:r w:rsidR="00B94B80">
        <w:rPr>
          <w:spacing w:val="-4"/>
          <w:sz w:val="28"/>
          <w:szCs w:val="28"/>
        </w:rPr>
        <w:t>.20</w:t>
      </w:r>
      <w:r w:rsidR="0058001D">
        <w:rPr>
          <w:spacing w:val="-4"/>
          <w:sz w:val="28"/>
          <w:szCs w:val="28"/>
        </w:rPr>
        <w:t>17</w:t>
      </w:r>
      <w:r w:rsidR="00B94B80">
        <w:rPr>
          <w:spacing w:val="-4"/>
          <w:sz w:val="28"/>
          <w:szCs w:val="28"/>
        </w:rPr>
        <w:t xml:space="preserve"> года №01-03-1</w:t>
      </w:r>
      <w:r>
        <w:rPr>
          <w:spacing w:val="-4"/>
          <w:sz w:val="28"/>
          <w:szCs w:val="28"/>
        </w:rPr>
        <w:t>094</w:t>
      </w:r>
      <w:r w:rsidR="00B94B80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7, согласно </w:t>
      </w:r>
      <w:proofErr w:type="gramStart"/>
      <w:r>
        <w:rPr>
          <w:spacing w:val="-4"/>
          <w:sz w:val="28"/>
          <w:szCs w:val="28"/>
        </w:rPr>
        <w:t>приложению</w:t>
      </w:r>
      <w:proofErr w:type="gramEnd"/>
      <w:r>
        <w:rPr>
          <w:spacing w:val="-4"/>
          <w:sz w:val="28"/>
          <w:szCs w:val="28"/>
        </w:rPr>
        <w:t xml:space="preserve"> к настоящему постановлению.</w:t>
      </w:r>
    </w:p>
    <w:p w:rsidR="00EB1A38" w:rsidRDefault="00582CE9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2.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582CE9" w:rsidP="00CF6E2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 xml:space="preserve">. Контроль исполнения настоящего постановления </w:t>
      </w:r>
      <w:r w:rsidR="00742CBB">
        <w:rPr>
          <w:sz w:val="28"/>
          <w:szCs w:val="28"/>
        </w:rPr>
        <w:t xml:space="preserve">возложить на заместителя </w:t>
      </w:r>
      <w:r w:rsidR="00742CBB">
        <w:rPr>
          <w:sz w:val="28"/>
          <w:szCs w:val="28"/>
        </w:rPr>
        <w:lastRenderedPageBreak/>
        <w:t>главы по инвестиционной и эк</w:t>
      </w:r>
      <w:r w:rsidR="00BD4FCC">
        <w:rPr>
          <w:sz w:val="28"/>
          <w:szCs w:val="28"/>
        </w:rPr>
        <w:t xml:space="preserve">ономической политике Черепанова </w:t>
      </w:r>
      <w:r w:rsidR="0058001D">
        <w:rPr>
          <w:sz w:val="28"/>
          <w:szCs w:val="28"/>
        </w:rPr>
        <w:t>А.В</w:t>
      </w:r>
      <w:r w:rsidR="00CF6E27">
        <w:rPr>
          <w:spacing w:val="-4"/>
          <w:sz w:val="28"/>
          <w:szCs w:val="28"/>
        </w:rPr>
        <w:t>.</w:t>
      </w:r>
    </w:p>
    <w:p w:rsidR="00CF6E27" w:rsidRDefault="00CF6E27" w:rsidP="00CF6E27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EB1A38" w:rsidRDefault="0058001D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Ж.Ж. Абильманов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BD4FCC" w:rsidP="00BD4FCC">
      <w:pPr>
        <w:pStyle w:val="a7"/>
        <w:spacing w:after="0" w:line="240" w:lineRule="auto"/>
        <w:ind w:left="2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D4FCC" w:rsidRDefault="00BD4FCC" w:rsidP="00BD4FCC">
      <w:pPr>
        <w:pStyle w:val="a7"/>
        <w:spacing w:after="0" w:line="240" w:lineRule="auto"/>
        <w:ind w:left="2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D4FCC" w:rsidRDefault="00BD4FCC" w:rsidP="00BD4FCC">
      <w:pPr>
        <w:pStyle w:val="a7"/>
        <w:spacing w:after="0" w:line="240" w:lineRule="auto"/>
        <w:ind w:left="2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</w:p>
    <w:p w:rsidR="00BD4FCC" w:rsidRDefault="00BD4FCC" w:rsidP="00BD4FCC">
      <w:pPr>
        <w:pStyle w:val="a7"/>
        <w:spacing w:after="0" w:line="240" w:lineRule="auto"/>
        <w:ind w:left="2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</w:t>
      </w:r>
    </w:p>
    <w:p w:rsidR="00EB1A38" w:rsidRDefault="00EB1A38" w:rsidP="00BD4FCC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7"/>
          <w:szCs w:val="27"/>
        </w:rPr>
      </w:pPr>
      <w:r w:rsidRPr="00BD4FCC">
        <w:rPr>
          <w:color w:val="000000"/>
          <w:sz w:val="27"/>
          <w:szCs w:val="27"/>
        </w:rPr>
        <w:t>СОГЛАШЕНИЕ</w:t>
      </w: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7"/>
          <w:szCs w:val="27"/>
        </w:rPr>
      </w:pPr>
      <w:r w:rsidRPr="00BD4FCC">
        <w:rPr>
          <w:color w:val="000000"/>
          <w:sz w:val="27"/>
          <w:szCs w:val="27"/>
        </w:rPr>
        <w:t>о предоставлении и использовании субсидии на предоставление финансовой помощи для погашения денежных обязательств, обязательных платежей и восстановления платежеспособности муниципальных унитарных предприятий муниципального образования «Ленский район»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  <w:r w:rsidRPr="00BD4FCC">
        <w:rPr>
          <w:color w:val="000000"/>
          <w:sz w:val="27"/>
          <w:szCs w:val="27"/>
        </w:rPr>
        <w:br/>
      </w:r>
    </w:p>
    <w:p w:rsidR="00BD4FCC" w:rsidRPr="00BD4FCC" w:rsidRDefault="00BD4FCC" w:rsidP="00BD4F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000000"/>
          <w:sz w:val="28"/>
        </w:rPr>
      </w:pPr>
      <w:r w:rsidRPr="00BD4FCC">
        <w:rPr>
          <w:color w:val="000000"/>
          <w:sz w:val="28"/>
        </w:rPr>
        <w:t xml:space="preserve">г. Ленск                                                    </w:t>
      </w:r>
      <w:r w:rsidR="0058001D">
        <w:rPr>
          <w:color w:val="000000"/>
          <w:sz w:val="28"/>
        </w:rPr>
        <w:t xml:space="preserve">       </w:t>
      </w:r>
      <w:proofErr w:type="gramStart"/>
      <w:r w:rsidR="0058001D">
        <w:rPr>
          <w:color w:val="000000"/>
          <w:sz w:val="28"/>
        </w:rPr>
        <w:t xml:space="preserve">   «</w:t>
      </w:r>
      <w:proofErr w:type="gramEnd"/>
      <w:r w:rsidR="0058001D">
        <w:rPr>
          <w:color w:val="000000"/>
          <w:sz w:val="28"/>
        </w:rPr>
        <w:t>___»______________20</w:t>
      </w:r>
      <w:r>
        <w:rPr>
          <w:color w:val="000000"/>
          <w:sz w:val="28"/>
        </w:rPr>
        <w:t xml:space="preserve"> </w:t>
      </w:r>
      <w:r w:rsidRPr="00BD4FCC">
        <w:rPr>
          <w:color w:val="000000"/>
          <w:sz w:val="28"/>
        </w:rPr>
        <w:t xml:space="preserve"> года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Администрация муниципального образования «Ленский район», именуемая в дальнейшем "Администрация", в лице главы администрации муниципального образования «Ленский район» </w:t>
      </w:r>
      <w:r>
        <w:rPr>
          <w:color w:val="000000"/>
          <w:sz w:val="28"/>
          <w:szCs w:val="27"/>
        </w:rPr>
        <w:t>_________________________</w:t>
      </w:r>
      <w:r w:rsidRPr="00BD4FCC">
        <w:rPr>
          <w:color w:val="000000"/>
          <w:sz w:val="28"/>
          <w:szCs w:val="27"/>
        </w:rPr>
        <w:t>, действующего на основании Положения, с одной стороны, и муниципальное унитарное предприятие</w:t>
      </w:r>
      <w:r>
        <w:rPr>
          <w:color w:val="000000"/>
          <w:sz w:val="28"/>
          <w:szCs w:val="27"/>
        </w:rPr>
        <w:t xml:space="preserve"> ____________________,</w:t>
      </w:r>
      <w:r w:rsidRPr="00BD4FCC">
        <w:rPr>
          <w:color w:val="000000"/>
          <w:sz w:val="28"/>
          <w:szCs w:val="27"/>
        </w:rPr>
        <w:t xml:space="preserve"> именуемое в дальнейшем "Получатель субсидии", в лице </w:t>
      </w:r>
      <w:r>
        <w:rPr>
          <w:color w:val="000000"/>
          <w:sz w:val="28"/>
          <w:szCs w:val="27"/>
        </w:rPr>
        <w:t>_________________________</w:t>
      </w:r>
      <w:r w:rsidRPr="00BD4FCC">
        <w:rPr>
          <w:color w:val="000000"/>
          <w:sz w:val="28"/>
          <w:szCs w:val="27"/>
        </w:rPr>
        <w:t xml:space="preserve"> на основании Устава, с другой стороны, именуемые в дальнейшем "Стороны", в соответствии с Порядком предоставления субсидии на предоставление финансовой помощи для погашения денежных обязательств, обяза</w:t>
      </w:r>
      <w:r w:rsidRPr="00BD4FCC">
        <w:rPr>
          <w:color w:val="000000"/>
          <w:sz w:val="28"/>
          <w:szCs w:val="27"/>
        </w:rPr>
        <w:lastRenderedPageBreak/>
        <w:t xml:space="preserve">тельных платежей и восстановления платежеспособности муниципальных унитарных предприятий муниципального образования «Ленский район" и  распоряжением главы муниципального образования «Ленский район» от </w:t>
      </w:r>
      <w:r>
        <w:rPr>
          <w:color w:val="000000"/>
          <w:sz w:val="28"/>
          <w:szCs w:val="27"/>
        </w:rPr>
        <w:t>_______________</w:t>
      </w:r>
      <w:r w:rsidRPr="00BD4FCC">
        <w:rPr>
          <w:color w:val="000000"/>
          <w:sz w:val="28"/>
          <w:szCs w:val="27"/>
        </w:rPr>
        <w:t xml:space="preserve"> года </w:t>
      </w:r>
      <w:r>
        <w:rPr>
          <w:color w:val="000000"/>
          <w:sz w:val="28"/>
          <w:szCs w:val="27"/>
        </w:rPr>
        <w:t>_______________</w:t>
      </w:r>
      <w:r w:rsidRPr="00BD4FCC">
        <w:rPr>
          <w:color w:val="000000"/>
          <w:sz w:val="28"/>
          <w:szCs w:val="27"/>
        </w:rPr>
        <w:t xml:space="preserve"> заключили настоящее Соглашение (далее - Соглашение) о нижеследующем: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I. ПРЕДМЕТ СОГЛАШЕНИЯ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1.1. В соответствии с настоящим Соглашением, в целях предупреждения банкротства МУП </w:t>
      </w:r>
      <w:r>
        <w:rPr>
          <w:color w:val="000000"/>
          <w:sz w:val="28"/>
          <w:szCs w:val="27"/>
        </w:rPr>
        <w:t>________________________</w:t>
      </w:r>
      <w:r w:rsidRPr="00BD4FCC">
        <w:rPr>
          <w:color w:val="000000"/>
          <w:sz w:val="28"/>
          <w:szCs w:val="27"/>
        </w:rPr>
        <w:t>администрация: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1) принимает меры по предупреждению банкротства и восстановлению платежеспособности МУП в виде предоставления субсидии, в соответствии с оформленной заявкой, с приложением подтверждающих документов;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2) перечисляет субсидию на расчетный счет Получателя субсидии в пределах ассигнований, предусмотренных решением о бюджете на текущий финансовый год.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1.2. Администрация перечисляет субсидию в сумме </w:t>
      </w:r>
      <w:r>
        <w:rPr>
          <w:color w:val="000000"/>
          <w:sz w:val="28"/>
          <w:szCs w:val="27"/>
        </w:rPr>
        <w:t>_____________________</w:t>
      </w:r>
      <w:r w:rsidRPr="00BD4FCC">
        <w:rPr>
          <w:color w:val="000000"/>
          <w:sz w:val="28"/>
          <w:szCs w:val="27"/>
        </w:rPr>
        <w:t xml:space="preserve"> </w:t>
      </w:r>
      <w:r w:rsidRPr="00756A31">
        <w:rPr>
          <w:color w:val="000000"/>
          <w:sz w:val="28"/>
          <w:szCs w:val="27"/>
        </w:rPr>
        <w:t>для погашения</w:t>
      </w:r>
      <w:r>
        <w:rPr>
          <w:color w:val="000000"/>
          <w:sz w:val="28"/>
          <w:szCs w:val="27"/>
        </w:rPr>
        <w:t xml:space="preserve"> денежных обязательств</w:t>
      </w:r>
      <w:r w:rsidRPr="00756A31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(</w:t>
      </w:r>
      <w:r w:rsidRPr="00756A31">
        <w:rPr>
          <w:color w:val="000000"/>
          <w:sz w:val="28"/>
          <w:szCs w:val="27"/>
        </w:rPr>
        <w:t>неисполненных денежных обязательств</w:t>
      </w:r>
      <w:r>
        <w:rPr>
          <w:color w:val="000000"/>
          <w:sz w:val="28"/>
          <w:szCs w:val="27"/>
        </w:rPr>
        <w:t>)</w:t>
      </w:r>
      <w:r w:rsidRPr="00756A31">
        <w:rPr>
          <w:color w:val="000000"/>
          <w:sz w:val="28"/>
          <w:szCs w:val="27"/>
        </w:rPr>
        <w:t xml:space="preserve">, невыплаченных выходных пособий и (или) заработной платы работающим или работавшим по трудовому договору и обязательных платежей в бюджеты различных </w:t>
      </w:r>
      <w:r>
        <w:rPr>
          <w:color w:val="000000"/>
          <w:sz w:val="28"/>
          <w:szCs w:val="27"/>
        </w:rPr>
        <w:t>уровней и во внебюджетные фонды, а также с целью возмещения недополученных доходов.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1.3. Получатель субсидии обеспечивает целевое использование субсидий в соответствии с указанным Порядком.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lastRenderedPageBreak/>
        <w:t>II. ПРАВА И ОБЯЗАННОСТИ СТОРОН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2.1. Получатель субсидии обязуется: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1) использовать полученную субсидию по целевому назначению;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2) перечислить полученную субсидию на </w:t>
      </w:r>
      <w:r>
        <w:rPr>
          <w:color w:val="000000"/>
          <w:sz w:val="28"/>
          <w:szCs w:val="27"/>
        </w:rPr>
        <w:t>обязательства</w:t>
      </w:r>
      <w:r w:rsidRPr="00BD4FCC">
        <w:rPr>
          <w:color w:val="000000"/>
          <w:sz w:val="28"/>
          <w:szCs w:val="27"/>
        </w:rPr>
        <w:t>, указанн</w:t>
      </w:r>
      <w:r>
        <w:rPr>
          <w:color w:val="000000"/>
          <w:sz w:val="28"/>
          <w:szCs w:val="27"/>
        </w:rPr>
        <w:t>ые</w:t>
      </w:r>
      <w:r w:rsidRPr="00BD4FCC">
        <w:rPr>
          <w:color w:val="000000"/>
          <w:sz w:val="28"/>
          <w:szCs w:val="27"/>
        </w:rPr>
        <w:t xml:space="preserve"> в пункте 1.2 настоящего Соглашения</w:t>
      </w:r>
      <w:r>
        <w:rPr>
          <w:color w:val="000000"/>
          <w:sz w:val="28"/>
          <w:szCs w:val="27"/>
        </w:rPr>
        <w:t>;</w:t>
      </w:r>
      <w:r w:rsidRPr="00BD4FCC">
        <w:rPr>
          <w:color w:val="000000"/>
          <w:sz w:val="28"/>
          <w:szCs w:val="27"/>
        </w:rPr>
        <w:t xml:space="preserve"> 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3) в течение 5 рабочих дней после </w:t>
      </w:r>
      <w:r>
        <w:rPr>
          <w:color w:val="000000"/>
          <w:sz w:val="28"/>
          <w:szCs w:val="27"/>
        </w:rPr>
        <w:t>использования субсидии</w:t>
      </w:r>
      <w:r w:rsidRPr="00BD4FCC">
        <w:rPr>
          <w:color w:val="000000"/>
          <w:sz w:val="28"/>
          <w:szCs w:val="27"/>
        </w:rPr>
        <w:t xml:space="preserve"> предоставляет отчет о расходовании </w:t>
      </w:r>
      <w:r>
        <w:rPr>
          <w:color w:val="000000"/>
          <w:sz w:val="28"/>
          <w:szCs w:val="27"/>
        </w:rPr>
        <w:t xml:space="preserve">субсидий по установленной форме, но не позднее </w:t>
      </w:r>
      <w:r w:rsidR="0058001D">
        <w:rPr>
          <w:color w:val="000000"/>
          <w:sz w:val="28"/>
          <w:szCs w:val="27"/>
        </w:rPr>
        <w:t>последнего рабочего дня текущего финансового года.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2.2. Получатель субсидии обязан произвести возврат суммы субсидии в течение 10 дней с момента получения требования Администрации в случаях: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1) образования неиспользованных остатков средств субсидии;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2) использования не по целевому назначению, а также при нарушении условий их предоставления;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3) предоставления недостоверных сведений об имеющихся процессах реорганизации, ликвидации, несостоятельности (банкротства) получателя субсидий.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2.3.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2.4. Администрация через финансовое управление обязуется перечислить денежные средства на текущий счет Получателя субсидии в соответствии с утвержденными бюджетными ассигнованиями на основании письменной заявки с указанием целевого назначения и приложением подтверждающих документов.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2.5. Администрация имеет право: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lastRenderedPageBreak/>
        <w:t>1) осуществлять финансовый контроль за целевым использованием бюджетных средств Получателем субсидии.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2) требовать возврата субсидии за нарушение условий использования, установленных в пункте 5.2 Порядка и пункта 1.2. настоящего Соглашения.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3) вносить изменения в Соглашение в виде дополнительных соглашений.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4) взыскать в судебном порядке неиспользованные или использованные не по целевому назначению субсидии в случае их невозврата по истечении 15 рабочих дней со дня получения требования.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III. ОТВЕТСТВЕННОСТЬ СТОРОН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3.1. Ответственность за целевое использование бюджетных средств, а также за достоверность представляемых документов и сведений несет руководитель предприятия.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3.2.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IV. ИНЫЕ УСЛОВИЯ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4.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V. ПОРЯДОК РАЗРЕШЕНИЯ СПОРОВ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rPr>
          <w:sz w:val="28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lastRenderedPageBreak/>
        <w:t>5.1.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5.2. В случае невозможности урегулирования споры (разногласия) подлежат рассмотрению в судебном порядке.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VI. СРОК ДЕЙСТВИЯ СОГЛАШЕНИЯ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 xml:space="preserve">6.1. Настоящее Соглашение заключено сроком до </w:t>
      </w:r>
      <w:r>
        <w:rPr>
          <w:color w:val="000000"/>
          <w:sz w:val="28"/>
          <w:szCs w:val="27"/>
        </w:rPr>
        <w:t>______________</w:t>
      </w:r>
      <w:r w:rsidRPr="00BD4FCC">
        <w:rPr>
          <w:color w:val="000000"/>
          <w:sz w:val="28"/>
          <w:szCs w:val="27"/>
        </w:rPr>
        <w:t xml:space="preserve"> года.</w:t>
      </w:r>
    </w:p>
    <w:p w:rsidR="00BD4FCC" w:rsidRPr="00BD4FCC" w:rsidRDefault="00BD4FCC" w:rsidP="00BD4FCC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6.2. Условия соглашения по возврату субсидии в соответствии с пунктом 2.2, подпунктами 2, 4 пункта 2.5, пункта 3.1 действует до полного исполнения обязательств Получателем субсидии.</w:t>
      </w:r>
    </w:p>
    <w:p w:rsidR="00BD4FCC" w:rsidRPr="00BD4FCC" w:rsidRDefault="00BD4FCC" w:rsidP="00BD4FCC">
      <w:pPr>
        <w:widowControl/>
        <w:autoSpaceDE/>
        <w:autoSpaceDN/>
        <w:adjustRightInd/>
        <w:rPr>
          <w:sz w:val="24"/>
          <w:szCs w:val="24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center"/>
        <w:rPr>
          <w:color w:val="000000"/>
          <w:sz w:val="28"/>
          <w:szCs w:val="27"/>
        </w:rPr>
      </w:pPr>
      <w:r w:rsidRPr="00BD4FCC">
        <w:rPr>
          <w:color w:val="000000"/>
          <w:sz w:val="28"/>
          <w:szCs w:val="27"/>
        </w:rPr>
        <w:t>РЕКВИЗИТЫ СТОРОН</w:t>
      </w:r>
    </w:p>
    <w:p w:rsidR="00BD4FCC" w:rsidRPr="00BD4FCC" w:rsidRDefault="00BD4FCC" w:rsidP="00BD4FCC">
      <w:pPr>
        <w:widowControl/>
        <w:autoSpaceDE/>
        <w:autoSpaceDN/>
        <w:adjustRightInd/>
        <w:rPr>
          <w:color w:val="000000"/>
          <w:sz w:val="27"/>
          <w:szCs w:val="27"/>
        </w:rPr>
      </w:pPr>
    </w:p>
    <w:tbl>
      <w:tblPr>
        <w:tblW w:w="9956" w:type="dxa"/>
        <w:tblLook w:val="01E0" w:firstRow="1" w:lastRow="1" w:firstColumn="1" w:lastColumn="1" w:noHBand="0" w:noVBand="0"/>
      </w:tblPr>
      <w:tblGrid>
        <w:gridCol w:w="4743"/>
        <w:gridCol w:w="5213"/>
      </w:tblGrid>
      <w:tr w:rsidR="00BD4FCC" w:rsidRPr="00BD4FCC" w:rsidTr="00033C64">
        <w:trPr>
          <w:trHeight w:val="1422"/>
        </w:trPr>
        <w:tc>
          <w:tcPr>
            <w:tcW w:w="4743" w:type="dxa"/>
            <w:hideMark/>
          </w:tcPr>
          <w:p w:rsidR="00BD4FCC" w:rsidRPr="00BD4FCC" w:rsidRDefault="00BD4FCC" w:rsidP="00BD4FCC">
            <w:pPr>
              <w:widowControl/>
              <w:rPr>
                <w:b/>
                <w:sz w:val="28"/>
                <w:szCs w:val="28"/>
              </w:rPr>
            </w:pPr>
            <w:r w:rsidRPr="00BD4FCC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D4FCC" w:rsidRPr="00BD4FCC" w:rsidRDefault="00BD4FCC" w:rsidP="00BD4FCC">
            <w:pPr>
              <w:widowControl/>
              <w:rPr>
                <w:b/>
                <w:sz w:val="28"/>
                <w:szCs w:val="28"/>
              </w:rPr>
            </w:pPr>
            <w:r w:rsidRPr="00BD4FCC">
              <w:rPr>
                <w:b/>
                <w:sz w:val="28"/>
                <w:szCs w:val="28"/>
              </w:rPr>
              <w:t>МО «</w:t>
            </w:r>
            <w:proofErr w:type="gramStart"/>
            <w:r w:rsidRPr="00BD4FCC">
              <w:rPr>
                <w:b/>
                <w:sz w:val="28"/>
                <w:szCs w:val="28"/>
              </w:rPr>
              <w:t>Ленский  район</w:t>
            </w:r>
            <w:proofErr w:type="gramEnd"/>
            <w:r w:rsidRPr="00BD4FCC">
              <w:rPr>
                <w:b/>
                <w:sz w:val="28"/>
                <w:szCs w:val="28"/>
              </w:rPr>
              <w:t>»</w:t>
            </w: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реквизиты:</w:t>
            </w: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ИНН__________________</w:t>
            </w: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КПП__________________</w:t>
            </w: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БИК__________________</w:t>
            </w: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213" w:type="dxa"/>
          </w:tcPr>
          <w:p w:rsidR="00BD4FCC" w:rsidRPr="00BD4FCC" w:rsidRDefault="00BD4FCC" w:rsidP="00BD4FCC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BD4FCC">
              <w:rPr>
                <w:b/>
                <w:sz w:val="28"/>
                <w:szCs w:val="28"/>
              </w:rPr>
              <w:t>Муниципальное унитарное предприятие</w:t>
            </w:r>
          </w:p>
          <w:p w:rsidR="00BD4FCC" w:rsidRPr="00BD4FCC" w:rsidRDefault="00BD4FCC" w:rsidP="00BD4FCC">
            <w:pPr>
              <w:widowControl/>
              <w:spacing w:line="360" w:lineRule="auto"/>
              <w:ind w:hanging="250"/>
              <w:rPr>
                <w:b/>
                <w:sz w:val="28"/>
                <w:szCs w:val="28"/>
              </w:rPr>
            </w:pPr>
            <w:r w:rsidRPr="00BD4FCC">
              <w:rPr>
                <w:sz w:val="28"/>
                <w:szCs w:val="28"/>
              </w:rPr>
              <w:t xml:space="preserve">       Банковские реквизиты: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      ИНН ________________________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      КПП ________________________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      БИК________________________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       р/</w:t>
            </w:r>
            <w:proofErr w:type="spellStart"/>
            <w:r w:rsidRPr="00BD4FCC">
              <w:rPr>
                <w:rFonts w:eastAsia="Calibri"/>
                <w:sz w:val="28"/>
                <w:szCs w:val="28"/>
              </w:rPr>
              <w:t>сч</w:t>
            </w:r>
            <w:proofErr w:type="spellEnd"/>
            <w:r w:rsidRPr="00BD4FCC">
              <w:rPr>
                <w:rFonts w:eastAsia="Calibri"/>
                <w:sz w:val="28"/>
                <w:szCs w:val="28"/>
              </w:rPr>
              <w:t xml:space="preserve"> ________________________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       ____________________________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  <w:r w:rsidRPr="00BD4FC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</w:p>
          <w:p w:rsidR="00BD4FCC" w:rsidRPr="00BD4FCC" w:rsidRDefault="00BD4FCC" w:rsidP="00BD4FCC">
            <w:pPr>
              <w:widowControl/>
              <w:autoSpaceDE/>
              <w:autoSpaceDN/>
              <w:adjustRightInd/>
              <w:spacing w:line="360" w:lineRule="auto"/>
              <w:ind w:hanging="250"/>
              <w:rPr>
                <w:rFonts w:eastAsia="Calibri"/>
                <w:sz w:val="28"/>
                <w:szCs w:val="28"/>
              </w:rPr>
            </w:pPr>
          </w:p>
        </w:tc>
      </w:tr>
    </w:tbl>
    <w:p w:rsidR="00BD4FCC" w:rsidRPr="00BD4FCC" w:rsidRDefault="00BD4FCC" w:rsidP="00BD4FCC">
      <w:pPr>
        <w:widowControl/>
        <w:autoSpaceDE/>
        <w:autoSpaceDN/>
        <w:adjustRightInd/>
        <w:rPr>
          <w:color w:val="000000"/>
          <w:sz w:val="27"/>
          <w:szCs w:val="27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both"/>
        <w:rPr>
          <w:color w:val="000000"/>
          <w:sz w:val="27"/>
          <w:szCs w:val="27"/>
        </w:rPr>
      </w:pPr>
      <w:r w:rsidRPr="00BD4FCC">
        <w:rPr>
          <w:color w:val="000000"/>
          <w:sz w:val="27"/>
          <w:szCs w:val="27"/>
        </w:rPr>
        <w:lastRenderedPageBreak/>
        <w:t xml:space="preserve"> </w:t>
      </w:r>
      <w:r w:rsidRPr="00BD4FCC">
        <w:rPr>
          <w:b/>
          <w:color w:val="000000"/>
          <w:sz w:val="27"/>
          <w:szCs w:val="27"/>
        </w:rPr>
        <w:t>Глава</w:t>
      </w:r>
      <w:r w:rsidRPr="00BD4FCC"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 xml:space="preserve">                                        </w:t>
      </w:r>
      <w:r w:rsidRPr="00BD4FC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</w:t>
      </w:r>
      <w:proofErr w:type="spellStart"/>
      <w:r w:rsidRPr="00BD4FCC">
        <w:rPr>
          <w:b/>
          <w:color w:val="000000"/>
          <w:sz w:val="27"/>
          <w:szCs w:val="27"/>
        </w:rPr>
        <w:t>И.</w:t>
      </w:r>
      <w:proofErr w:type="gramStart"/>
      <w:r w:rsidRPr="00BD4FCC">
        <w:rPr>
          <w:b/>
          <w:color w:val="000000"/>
          <w:sz w:val="27"/>
          <w:szCs w:val="27"/>
        </w:rPr>
        <w:t>о</w:t>
      </w:r>
      <w:r w:rsidRPr="00BD4FCC">
        <w:rPr>
          <w:color w:val="000000"/>
          <w:sz w:val="27"/>
          <w:szCs w:val="27"/>
        </w:rPr>
        <w:t>.</w:t>
      </w:r>
      <w:r w:rsidRPr="00BD4FCC">
        <w:rPr>
          <w:b/>
          <w:color w:val="000000"/>
          <w:sz w:val="27"/>
          <w:szCs w:val="27"/>
        </w:rPr>
        <w:t>директора</w:t>
      </w:r>
      <w:proofErr w:type="spellEnd"/>
      <w:proofErr w:type="gramEnd"/>
      <w:r w:rsidRPr="00BD4FCC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_________</w:t>
      </w:r>
    </w:p>
    <w:p w:rsidR="00BD4FCC" w:rsidRPr="00BD4FCC" w:rsidRDefault="00BD4FCC" w:rsidP="00BD4FCC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</w:p>
    <w:p w:rsidR="00BD4FCC" w:rsidRPr="00BD4FCC" w:rsidRDefault="00BD4FCC" w:rsidP="00BD4FCC">
      <w:pPr>
        <w:widowControl/>
        <w:autoSpaceDE/>
        <w:autoSpaceDN/>
        <w:adjustRightInd/>
        <w:jc w:val="right"/>
        <w:rPr>
          <w:color w:val="000000"/>
          <w:sz w:val="27"/>
          <w:szCs w:val="27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1586"/>
    <w:rsid w:val="00064255"/>
    <w:rsid w:val="00327CD6"/>
    <w:rsid w:val="00460C7A"/>
    <w:rsid w:val="004638E4"/>
    <w:rsid w:val="0058001D"/>
    <w:rsid w:val="00582CE9"/>
    <w:rsid w:val="005C133F"/>
    <w:rsid w:val="00616261"/>
    <w:rsid w:val="00642E00"/>
    <w:rsid w:val="00681592"/>
    <w:rsid w:val="00686D80"/>
    <w:rsid w:val="00742CBB"/>
    <w:rsid w:val="007D160B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BD4FCC"/>
    <w:rsid w:val="00CF6E27"/>
    <w:rsid w:val="00D41EA5"/>
    <w:rsid w:val="00D44918"/>
    <w:rsid w:val="00D64DCB"/>
    <w:rsid w:val="00D659BC"/>
    <w:rsid w:val="00E02E6A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DC4C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1076</Words>
  <Characters>6138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2021-01-21T07:50:00Z</cp:lastPrinted>
  <dcterms:created xsi:type="dcterms:W3CDTF">2022-02-01T06:46:00Z</dcterms:created>
  <dcterms:modified xsi:type="dcterms:W3CDTF">2022-02-01T06:46:00Z</dcterms:modified>
</cp:coreProperties>
</file>