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00080B" w:rsidP="007D160B">
            <w:pPr>
              <w:widowControl/>
              <w:autoSpaceDE/>
              <w:autoSpaceDN/>
              <w:adjustRightInd/>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240"/>
      </w:tblGrid>
      <w:tr w:rsidR="0000080B" w:rsidRPr="00122E29" w:rsidTr="003F5463">
        <w:trPr>
          <w:trHeight w:val="572"/>
        </w:trPr>
        <w:tc>
          <w:tcPr>
            <w:tcW w:w="4683"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5240"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3F5463">
        <w:trPr>
          <w:trHeight w:val="497"/>
        </w:trPr>
        <w:tc>
          <w:tcPr>
            <w:tcW w:w="4683"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5240"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3F5463">
        <w:trPr>
          <w:trHeight w:val="671"/>
        </w:trPr>
        <w:tc>
          <w:tcPr>
            <w:tcW w:w="9923" w:type="dxa"/>
            <w:gridSpan w:val="2"/>
          </w:tcPr>
          <w:p w:rsidR="0000080B" w:rsidRPr="00122E29" w:rsidRDefault="00327CD6" w:rsidP="00934DD9">
            <w:pPr>
              <w:widowControl/>
              <w:autoSpaceDE/>
              <w:autoSpaceDN/>
              <w:adjustRightInd/>
              <w:rPr>
                <w:b/>
                <w:snapToGrid w:val="0"/>
                <w:color w:val="000000"/>
                <w:sz w:val="28"/>
                <w:szCs w:val="28"/>
              </w:rPr>
            </w:pPr>
            <w:r>
              <w:rPr>
                <w:b/>
                <w:snapToGrid w:val="0"/>
                <w:color w:val="000000"/>
                <w:sz w:val="28"/>
                <w:szCs w:val="28"/>
              </w:rPr>
              <w:t>от «</w:t>
            </w:r>
            <w:bookmarkStart w:id="0" w:name="_GoBack"/>
            <w:r w:rsidR="00934DD9" w:rsidRPr="00934DD9">
              <w:rPr>
                <w:b/>
                <w:snapToGrid w:val="0"/>
                <w:color w:val="000000"/>
                <w:sz w:val="28"/>
                <w:szCs w:val="28"/>
                <w:u w:val="single"/>
              </w:rPr>
              <w:t>01</w:t>
            </w:r>
            <w:r w:rsidRPr="00934DD9">
              <w:rPr>
                <w:b/>
                <w:snapToGrid w:val="0"/>
                <w:color w:val="000000"/>
                <w:sz w:val="28"/>
                <w:szCs w:val="28"/>
                <w:u w:val="single"/>
              </w:rPr>
              <w:t>» __</w:t>
            </w:r>
            <w:r w:rsidR="00934DD9" w:rsidRPr="00934DD9">
              <w:rPr>
                <w:b/>
                <w:snapToGrid w:val="0"/>
                <w:color w:val="000000"/>
                <w:sz w:val="28"/>
                <w:szCs w:val="28"/>
                <w:u w:val="single"/>
              </w:rPr>
              <w:t>ноября</w:t>
            </w:r>
            <w:r w:rsidRPr="00934DD9">
              <w:rPr>
                <w:b/>
                <w:snapToGrid w:val="0"/>
                <w:color w:val="000000"/>
                <w:sz w:val="28"/>
                <w:szCs w:val="28"/>
                <w:u w:val="single"/>
              </w:rPr>
              <w:t>_</w:t>
            </w:r>
            <w:bookmarkEnd w:id="0"/>
            <w:r>
              <w:rPr>
                <w:b/>
                <w:snapToGrid w:val="0"/>
                <w:color w:val="000000"/>
                <w:sz w:val="28"/>
                <w:szCs w:val="28"/>
              </w:rPr>
              <w:t>202</w:t>
            </w:r>
            <w:r w:rsidR="009A6553">
              <w:rPr>
                <w:b/>
                <w:snapToGrid w:val="0"/>
                <w:color w:val="000000"/>
                <w:sz w:val="28"/>
                <w:szCs w:val="28"/>
              </w:rPr>
              <w:t>2</w:t>
            </w:r>
            <w:r w:rsidR="0000080B" w:rsidRPr="00122E29">
              <w:rPr>
                <w:b/>
                <w:snapToGrid w:val="0"/>
                <w:color w:val="000000"/>
                <w:sz w:val="28"/>
                <w:szCs w:val="28"/>
              </w:rPr>
              <w:t xml:space="preserve"> года</w:t>
            </w:r>
            <w:r w:rsidR="00064255">
              <w:rPr>
                <w:b/>
                <w:snapToGrid w:val="0"/>
                <w:color w:val="000000"/>
                <w:sz w:val="28"/>
                <w:szCs w:val="28"/>
              </w:rPr>
              <w:t xml:space="preserve">                     </w:t>
            </w:r>
            <w:r w:rsidR="003F5463">
              <w:rPr>
                <w:b/>
                <w:snapToGrid w:val="0"/>
                <w:color w:val="000000"/>
                <w:sz w:val="28"/>
                <w:szCs w:val="28"/>
              </w:rPr>
              <w:t xml:space="preserve">       </w:t>
            </w:r>
            <w:r w:rsidR="0000080B" w:rsidRPr="00122E29">
              <w:rPr>
                <w:b/>
                <w:snapToGrid w:val="0"/>
                <w:color w:val="000000"/>
                <w:sz w:val="28"/>
                <w:szCs w:val="28"/>
              </w:rPr>
              <w:t xml:space="preserve">№ </w:t>
            </w:r>
            <w:r w:rsidR="0000080B" w:rsidRPr="00934DD9">
              <w:rPr>
                <w:b/>
                <w:snapToGrid w:val="0"/>
                <w:color w:val="000000"/>
                <w:sz w:val="28"/>
                <w:szCs w:val="28"/>
                <w:u w:val="single"/>
              </w:rPr>
              <w:t>__</w:t>
            </w:r>
            <w:r w:rsidR="00934DD9" w:rsidRPr="00934DD9">
              <w:rPr>
                <w:b/>
                <w:snapToGrid w:val="0"/>
                <w:color w:val="000000"/>
                <w:sz w:val="28"/>
                <w:szCs w:val="28"/>
                <w:u w:val="single"/>
              </w:rPr>
              <w:t>01-03-705/2</w:t>
            </w:r>
            <w:r w:rsidR="0000080B" w:rsidRPr="00934DD9">
              <w:rPr>
                <w:b/>
                <w:snapToGrid w:val="0"/>
                <w:color w:val="000000"/>
                <w:sz w:val="28"/>
                <w:szCs w:val="28"/>
                <w:u w:val="single"/>
              </w:rPr>
              <w:t>____</w:t>
            </w:r>
          </w:p>
        </w:tc>
      </w:tr>
    </w:tbl>
    <w:p w:rsidR="0000080B" w:rsidRPr="00122E29" w:rsidRDefault="0000080B" w:rsidP="0000080B">
      <w:pPr>
        <w:widowControl/>
        <w:autoSpaceDE/>
        <w:autoSpaceDN/>
        <w:adjustRightInd/>
        <w:spacing w:line="360" w:lineRule="auto"/>
        <w:jc w:val="both"/>
        <w:rPr>
          <w:sz w:val="28"/>
          <w:szCs w:val="28"/>
        </w:rPr>
      </w:pPr>
    </w:p>
    <w:tbl>
      <w:tblPr>
        <w:tblW w:w="9889" w:type="dxa"/>
        <w:jc w:val="center"/>
        <w:tblLayout w:type="fixed"/>
        <w:tblLook w:val="01E0" w:firstRow="1" w:lastRow="1" w:firstColumn="1" w:lastColumn="1" w:noHBand="0" w:noVBand="0"/>
      </w:tblPr>
      <w:tblGrid>
        <w:gridCol w:w="9889"/>
      </w:tblGrid>
      <w:tr w:rsidR="00616261" w:rsidRPr="00E9243E" w:rsidTr="002E299D">
        <w:trPr>
          <w:jc w:val="center"/>
        </w:trPr>
        <w:tc>
          <w:tcPr>
            <w:tcW w:w="9889" w:type="dxa"/>
            <w:shd w:val="clear" w:color="auto" w:fill="auto"/>
          </w:tcPr>
          <w:p w:rsidR="0042264E" w:rsidRDefault="00F45085" w:rsidP="0042264E">
            <w:pPr>
              <w:jc w:val="center"/>
              <w:rPr>
                <w:b/>
                <w:color w:val="202020"/>
                <w:spacing w:val="-1"/>
                <w:sz w:val="28"/>
                <w:szCs w:val="28"/>
              </w:rPr>
            </w:pPr>
            <w:r>
              <w:rPr>
                <w:b/>
                <w:color w:val="202020"/>
                <w:spacing w:val="-1"/>
                <w:sz w:val="28"/>
                <w:szCs w:val="28"/>
              </w:rPr>
              <w:t>О внесении изменений в постановление г</w:t>
            </w:r>
            <w:r w:rsidR="0042264E">
              <w:rPr>
                <w:b/>
                <w:color w:val="202020"/>
                <w:spacing w:val="-1"/>
                <w:sz w:val="28"/>
                <w:szCs w:val="28"/>
              </w:rPr>
              <w:t xml:space="preserve">лавы </w:t>
            </w:r>
          </w:p>
          <w:p w:rsidR="0042264E" w:rsidRDefault="0042264E" w:rsidP="0042264E">
            <w:pPr>
              <w:jc w:val="center"/>
              <w:rPr>
                <w:b/>
                <w:color w:val="202020"/>
                <w:spacing w:val="-1"/>
                <w:sz w:val="28"/>
                <w:szCs w:val="28"/>
              </w:rPr>
            </w:pPr>
            <w:r>
              <w:rPr>
                <w:b/>
                <w:color w:val="202020"/>
                <w:spacing w:val="-1"/>
                <w:sz w:val="28"/>
                <w:szCs w:val="28"/>
              </w:rPr>
              <w:t>МО «Ленский район» от 12.11.2019 №01-03-1043/9</w:t>
            </w:r>
          </w:p>
          <w:p w:rsidR="00616261" w:rsidRPr="00616261" w:rsidRDefault="00F45085" w:rsidP="0042264E">
            <w:pPr>
              <w:jc w:val="center"/>
              <w:rPr>
                <w:b/>
                <w:sz w:val="28"/>
                <w:szCs w:val="28"/>
              </w:rPr>
            </w:pPr>
            <w:r>
              <w:rPr>
                <w:b/>
                <w:color w:val="202020"/>
                <w:spacing w:val="-1"/>
                <w:sz w:val="28"/>
                <w:szCs w:val="28"/>
              </w:rPr>
              <w:t xml:space="preserve"> </w:t>
            </w:r>
            <w:r w:rsidR="00BA2C4B" w:rsidRPr="003448E2">
              <w:rPr>
                <w:b/>
                <w:color w:val="000000"/>
                <w:spacing w:val="11"/>
                <w:sz w:val="28"/>
                <w:szCs w:val="28"/>
              </w:rPr>
              <w:t xml:space="preserve"> </w:t>
            </w:r>
          </w:p>
        </w:tc>
      </w:tr>
    </w:tbl>
    <w:p w:rsidR="002E299D" w:rsidRDefault="002E299D" w:rsidP="002E299D">
      <w:pPr>
        <w:tabs>
          <w:tab w:val="left" w:pos="0"/>
          <w:tab w:val="left" w:pos="284"/>
          <w:tab w:val="left" w:pos="1134"/>
        </w:tabs>
        <w:spacing w:line="360" w:lineRule="auto"/>
        <w:ind w:firstLine="709"/>
        <w:jc w:val="both"/>
        <w:rPr>
          <w:sz w:val="28"/>
          <w:szCs w:val="28"/>
        </w:rPr>
      </w:pPr>
      <w:r>
        <w:rPr>
          <w:sz w:val="28"/>
          <w:szCs w:val="28"/>
        </w:rPr>
        <w:t xml:space="preserve">В соответствии со статьей 275 Трудового кодекса Российской Федерации, п о с </w:t>
      </w:r>
      <w:proofErr w:type="gramStart"/>
      <w:r>
        <w:rPr>
          <w:sz w:val="28"/>
          <w:szCs w:val="28"/>
        </w:rPr>
        <w:t>т</w:t>
      </w:r>
      <w:proofErr w:type="gramEnd"/>
      <w:r>
        <w:rPr>
          <w:sz w:val="28"/>
          <w:szCs w:val="28"/>
        </w:rPr>
        <w:t xml:space="preserve"> а н о в л я ю:</w:t>
      </w:r>
    </w:p>
    <w:p w:rsidR="00E203AE" w:rsidRPr="00CB15EB" w:rsidRDefault="0042264E" w:rsidP="00CB15EB">
      <w:pPr>
        <w:widowControl/>
        <w:numPr>
          <w:ilvl w:val="0"/>
          <w:numId w:val="1"/>
        </w:numPr>
        <w:autoSpaceDE/>
        <w:autoSpaceDN/>
        <w:adjustRightInd/>
        <w:spacing w:line="360" w:lineRule="auto"/>
        <w:ind w:left="0" w:firstLine="709"/>
        <w:jc w:val="both"/>
        <w:rPr>
          <w:sz w:val="28"/>
          <w:szCs w:val="28"/>
        </w:rPr>
      </w:pPr>
      <w:r>
        <w:rPr>
          <w:sz w:val="28"/>
          <w:szCs w:val="28"/>
        </w:rPr>
        <w:t>Изложить</w:t>
      </w:r>
      <w:r w:rsidR="00BA2C4B">
        <w:rPr>
          <w:sz w:val="28"/>
          <w:szCs w:val="28"/>
        </w:rPr>
        <w:t xml:space="preserve"> </w:t>
      </w:r>
      <w:r w:rsidR="00F45085">
        <w:rPr>
          <w:sz w:val="28"/>
          <w:szCs w:val="28"/>
        </w:rPr>
        <w:t>приложени</w:t>
      </w:r>
      <w:r>
        <w:rPr>
          <w:sz w:val="28"/>
          <w:szCs w:val="28"/>
        </w:rPr>
        <w:t>е</w:t>
      </w:r>
      <w:r w:rsidR="00F45085">
        <w:rPr>
          <w:sz w:val="28"/>
          <w:szCs w:val="28"/>
        </w:rPr>
        <w:t xml:space="preserve"> </w:t>
      </w:r>
      <w:r>
        <w:rPr>
          <w:sz w:val="28"/>
          <w:szCs w:val="28"/>
        </w:rPr>
        <w:t xml:space="preserve">№2 </w:t>
      </w:r>
      <w:r w:rsidR="00F45085">
        <w:rPr>
          <w:sz w:val="28"/>
          <w:szCs w:val="28"/>
        </w:rPr>
        <w:t xml:space="preserve">к постановлению главы </w:t>
      </w:r>
      <w:r w:rsidR="00F45085" w:rsidRPr="00A66E67">
        <w:rPr>
          <w:sz w:val="28"/>
          <w:szCs w:val="28"/>
        </w:rPr>
        <w:t xml:space="preserve">муниципального образования «Ленский район» </w:t>
      </w:r>
      <w:r w:rsidR="003F6E4E">
        <w:rPr>
          <w:sz w:val="28"/>
          <w:szCs w:val="28"/>
        </w:rPr>
        <w:t>от 12.11.2019</w:t>
      </w:r>
      <w:r w:rsidR="00F45085">
        <w:rPr>
          <w:sz w:val="28"/>
          <w:szCs w:val="28"/>
        </w:rPr>
        <w:t>г.</w:t>
      </w:r>
      <w:r w:rsidR="002E299D">
        <w:rPr>
          <w:sz w:val="28"/>
          <w:szCs w:val="28"/>
        </w:rPr>
        <w:t xml:space="preserve"> №01-03-1043/9</w:t>
      </w:r>
      <w:r w:rsidR="00F45085">
        <w:rPr>
          <w:sz w:val="28"/>
          <w:szCs w:val="28"/>
        </w:rPr>
        <w:t xml:space="preserve"> «Об утверждении </w:t>
      </w:r>
      <w:r w:rsidR="002E299D" w:rsidRPr="00C66399">
        <w:rPr>
          <w:sz w:val="28"/>
          <w:szCs w:val="28"/>
        </w:rPr>
        <w:t>Положени</w:t>
      </w:r>
      <w:r w:rsidR="002E299D">
        <w:rPr>
          <w:sz w:val="28"/>
          <w:szCs w:val="28"/>
        </w:rPr>
        <w:t>я</w:t>
      </w:r>
      <w:r w:rsidR="002E299D" w:rsidRPr="00C66399">
        <w:rPr>
          <w:sz w:val="28"/>
          <w:szCs w:val="28"/>
        </w:rPr>
        <w:t xml:space="preserve"> об организации и проведении конкурса на замещение вакантной должности руководителя муниципального учреждения (предприятия) муниципального образования «Ленский район» Республики Саха (Якутия)</w:t>
      </w:r>
      <w:r w:rsidR="00F45085">
        <w:rPr>
          <w:sz w:val="28"/>
          <w:szCs w:val="28"/>
        </w:rPr>
        <w:t>»</w:t>
      </w:r>
      <w:r w:rsidR="00CB15EB">
        <w:rPr>
          <w:sz w:val="28"/>
          <w:szCs w:val="28"/>
        </w:rPr>
        <w:t xml:space="preserve"> в новой редакции, согласно </w:t>
      </w:r>
      <w:proofErr w:type="gramStart"/>
      <w:r w:rsidR="00CB15EB">
        <w:rPr>
          <w:sz w:val="28"/>
          <w:szCs w:val="28"/>
        </w:rPr>
        <w:t>приложению</w:t>
      </w:r>
      <w:proofErr w:type="gramEnd"/>
      <w:r w:rsidR="00CB15EB">
        <w:rPr>
          <w:sz w:val="28"/>
          <w:szCs w:val="28"/>
        </w:rPr>
        <w:t xml:space="preserve"> к настоящему постановлению.</w:t>
      </w:r>
    </w:p>
    <w:p w:rsidR="00E203AE" w:rsidRPr="00E203AE" w:rsidRDefault="00E203AE" w:rsidP="00E203AE">
      <w:pPr>
        <w:pStyle w:val="a5"/>
        <w:numPr>
          <w:ilvl w:val="0"/>
          <w:numId w:val="1"/>
        </w:numPr>
        <w:spacing w:line="360" w:lineRule="auto"/>
        <w:ind w:left="0" w:firstLine="709"/>
        <w:jc w:val="both"/>
        <w:rPr>
          <w:sz w:val="28"/>
          <w:szCs w:val="28"/>
        </w:rPr>
      </w:pPr>
      <w:r w:rsidRPr="00E203AE">
        <w:rPr>
          <w:sz w:val="28"/>
          <w:szCs w:val="28"/>
        </w:rPr>
        <w:t>Главному специалисту управления делами (</w:t>
      </w:r>
      <w:proofErr w:type="spellStart"/>
      <w:r w:rsidRPr="00E203AE">
        <w:rPr>
          <w:sz w:val="28"/>
          <w:szCs w:val="28"/>
        </w:rPr>
        <w:t>Иванская</w:t>
      </w:r>
      <w:proofErr w:type="spellEnd"/>
      <w:r w:rsidRPr="00E203AE">
        <w:rPr>
          <w:sz w:val="28"/>
          <w:szCs w:val="28"/>
        </w:rPr>
        <w:t xml:space="preserve"> Е.С.) обеспечить опубликование настоящего </w:t>
      </w:r>
      <w:r>
        <w:rPr>
          <w:sz w:val="28"/>
          <w:szCs w:val="28"/>
        </w:rPr>
        <w:t>постановления</w:t>
      </w:r>
      <w:r w:rsidRPr="00E203AE">
        <w:rPr>
          <w:sz w:val="28"/>
          <w:szCs w:val="28"/>
        </w:rPr>
        <w:t xml:space="preserve"> </w:t>
      </w:r>
      <w:r w:rsidR="00045537">
        <w:rPr>
          <w:sz w:val="28"/>
          <w:szCs w:val="28"/>
        </w:rPr>
        <w:t>в средствах массовой информации</w:t>
      </w:r>
      <w:r w:rsidRPr="00E203AE">
        <w:rPr>
          <w:sz w:val="28"/>
          <w:szCs w:val="28"/>
        </w:rPr>
        <w:t xml:space="preserve"> и размещение на официальном сайте муниципального образования «Ленский район» Республики Саха (Якутия).</w:t>
      </w:r>
    </w:p>
    <w:p w:rsidR="00616261" w:rsidRPr="00E203AE" w:rsidRDefault="00616261" w:rsidP="002E299D">
      <w:pPr>
        <w:widowControl/>
        <w:autoSpaceDE/>
        <w:autoSpaceDN/>
        <w:adjustRightInd/>
        <w:spacing w:line="360" w:lineRule="auto"/>
        <w:jc w:val="both"/>
        <w:rPr>
          <w:sz w:val="28"/>
          <w:szCs w:val="28"/>
        </w:rPr>
      </w:pPr>
    </w:p>
    <w:p w:rsidR="00616261" w:rsidRDefault="00616261" w:rsidP="00616261">
      <w:pPr>
        <w:spacing w:line="360" w:lineRule="auto"/>
        <w:jc w:val="both"/>
        <w:rPr>
          <w:sz w:val="28"/>
          <w:szCs w:val="28"/>
        </w:rPr>
      </w:pPr>
    </w:p>
    <w:tbl>
      <w:tblPr>
        <w:tblW w:w="0" w:type="auto"/>
        <w:jc w:val="center"/>
        <w:tblLayout w:type="fixed"/>
        <w:tblLook w:val="0000" w:firstRow="0" w:lastRow="0" w:firstColumn="0" w:lastColumn="0" w:noHBand="0" w:noVBand="0"/>
      </w:tblPr>
      <w:tblGrid>
        <w:gridCol w:w="4535"/>
        <w:gridCol w:w="4537"/>
      </w:tblGrid>
      <w:tr w:rsidR="00616261" w:rsidRPr="00E335F5" w:rsidTr="007D160B">
        <w:trPr>
          <w:jc w:val="center"/>
        </w:trPr>
        <w:tc>
          <w:tcPr>
            <w:tcW w:w="4535" w:type="dxa"/>
          </w:tcPr>
          <w:p w:rsidR="00616261" w:rsidRPr="00A01CAC" w:rsidRDefault="002E299D" w:rsidP="00684C5E">
            <w:pPr>
              <w:rPr>
                <w:b/>
                <w:sz w:val="28"/>
                <w:szCs w:val="28"/>
              </w:rPr>
            </w:pPr>
            <w:r>
              <w:rPr>
                <w:b/>
                <w:sz w:val="28"/>
                <w:szCs w:val="28"/>
              </w:rPr>
              <w:t>Г</w:t>
            </w:r>
            <w:r w:rsidR="00616261" w:rsidRPr="00A01CAC">
              <w:rPr>
                <w:b/>
                <w:sz w:val="28"/>
                <w:szCs w:val="28"/>
              </w:rPr>
              <w:t>лав</w:t>
            </w:r>
            <w:r>
              <w:rPr>
                <w:b/>
                <w:sz w:val="28"/>
                <w:szCs w:val="28"/>
              </w:rPr>
              <w:t>а</w:t>
            </w:r>
            <w:r w:rsidR="00616261" w:rsidRPr="00A01CAC">
              <w:rPr>
                <w:b/>
                <w:sz w:val="28"/>
                <w:szCs w:val="28"/>
              </w:rPr>
              <w:t xml:space="preserve"> </w:t>
            </w:r>
            <w:r w:rsidR="00616261">
              <w:rPr>
                <w:b/>
                <w:sz w:val="28"/>
                <w:szCs w:val="28"/>
              </w:rPr>
              <w:t xml:space="preserve">                                   </w:t>
            </w:r>
          </w:p>
        </w:tc>
        <w:tc>
          <w:tcPr>
            <w:tcW w:w="4537" w:type="dxa"/>
          </w:tcPr>
          <w:p w:rsidR="00616261" w:rsidRPr="00A01CAC" w:rsidRDefault="002E299D" w:rsidP="007D160B">
            <w:pPr>
              <w:pStyle w:val="2"/>
              <w:spacing w:line="240" w:lineRule="auto"/>
              <w:rPr>
                <w:rFonts w:ascii="Times New Roman" w:hAnsi="Times New Roman"/>
                <w:b/>
                <w:sz w:val="28"/>
                <w:szCs w:val="28"/>
              </w:rPr>
            </w:pPr>
            <w:r>
              <w:rPr>
                <w:rFonts w:ascii="Times New Roman" w:hAnsi="Times New Roman"/>
                <w:b/>
                <w:sz w:val="28"/>
                <w:szCs w:val="28"/>
              </w:rPr>
              <w:t>Ж.Ж. Абильманов</w:t>
            </w:r>
          </w:p>
          <w:p w:rsidR="00616261" w:rsidRPr="00A01CAC" w:rsidRDefault="00616261" w:rsidP="007D160B">
            <w:pPr>
              <w:rPr>
                <w:sz w:val="28"/>
                <w:szCs w:val="28"/>
              </w:rPr>
            </w:pPr>
          </w:p>
        </w:tc>
      </w:tr>
    </w:tbl>
    <w:p w:rsidR="00616261" w:rsidRPr="004951A9" w:rsidRDefault="00616261" w:rsidP="00616261">
      <w:pPr>
        <w:tabs>
          <w:tab w:val="left" w:pos="1707"/>
        </w:tabs>
        <w:spacing w:line="360" w:lineRule="auto"/>
        <w:jc w:val="both"/>
        <w:rPr>
          <w:rFonts w:ascii="Arial" w:hAnsi="Arial" w:cs="Arial"/>
          <w:sz w:val="24"/>
        </w:rPr>
      </w:pPr>
    </w:p>
    <w:p w:rsidR="00F06AE2" w:rsidRPr="00122E29" w:rsidRDefault="00F06AE2" w:rsidP="0000080B">
      <w:pPr>
        <w:widowControl/>
        <w:autoSpaceDE/>
        <w:autoSpaceDN/>
        <w:adjustRightInd/>
        <w:spacing w:line="360" w:lineRule="auto"/>
        <w:ind w:firstLine="540"/>
        <w:jc w:val="both"/>
        <w:rPr>
          <w:sz w:val="28"/>
          <w:szCs w:val="28"/>
        </w:rPr>
      </w:pPr>
    </w:p>
    <w:p w:rsidR="00681592" w:rsidRDefault="00681592"/>
    <w:p w:rsidR="00844B38" w:rsidRPr="00844B38" w:rsidRDefault="00844B38" w:rsidP="00844B38">
      <w:pPr>
        <w:ind w:left="5387"/>
        <w:outlineLvl w:val="0"/>
        <w:rPr>
          <w:sz w:val="28"/>
          <w:szCs w:val="28"/>
        </w:rPr>
      </w:pPr>
      <w:r>
        <w:rPr>
          <w:sz w:val="28"/>
          <w:szCs w:val="28"/>
        </w:rPr>
        <w:t>Приложение №1</w:t>
      </w:r>
    </w:p>
    <w:p w:rsidR="00844B38" w:rsidRPr="00844B38" w:rsidRDefault="00844B38" w:rsidP="00844B38">
      <w:pPr>
        <w:ind w:left="5387"/>
        <w:rPr>
          <w:sz w:val="28"/>
          <w:szCs w:val="28"/>
        </w:rPr>
      </w:pPr>
      <w:r w:rsidRPr="00844B38">
        <w:rPr>
          <w:sz w:val="28"/>
          <w:szCs w:val="28"/>
        </w:rPr>
        <w:t>к постановлению главы</w:t>
      </w:r>
    </w:p>
    <w:p w:rsidR="00844B38" w:rsidRPr="00844B38" w:rsidRDefault="00844B38" w:rsidP="00844B38">
      <w:pPr>
        <w:ind w:left="5387"/>
        <w:rPr>
          <w:sz w:val="28"/>
          <w:szCs w:val="28"/>
        </w:rPr>
      </w:pPr>
      <w:r>
        <w:rPr>
          <w:sz w:val="28"/>
          <w:szCs w:val="28"/>
        </w:rPr>
        <w:t>от «__</w:t>
      </w:r>
      <w:proofErr w:type="gramStart"/>
      <w:r>
        <w:rPr>
          <w:sz w:val="28"/>
          <w:szCs w:val="28"/>
        </w:rPr>
        <w:t>_»_</w:t>
      </w:r>
      <w:proofErr w:type="gramEnd"/>
      <w:r>
        <w:rPr>
          <w:sz w:val="28"/>
          <w:szCs w:val="28"/>
        </w:rPr>
        <w:t>________2022</w:t>
      </w:r>
      <w:r w:rsidRPr="00844B38">
        <w:rPr>
          <w:sz w:val="28"/>
          <w:szCs w:val="28"/>
        </w:rPr>
        <w:t>г.</w:t>
      </w:r>
    </w:p>
    <w:p w:rsidR="00844B38" w:rsidRDefault="00844B38" w:rsidP="00844B38">
      <w:pPr>
        <w:ind w:left="5387"/>
        <w:rPr>
          <w:sz w:val="24"/>
          <w:szCs w:val="24"/>
        </w:rPr>
      </w:pPr>
      <w:r w:rsidRPr="00844B38">
        <w:rPr>
          <w:sz w:val="28"/>
          <w:szCs w:val="28"/>
        </w:rPr>
        <w:t>№_________________________</w:t>
      </w:r>
      <w:r>
        <w:rPr>
          <w:sz w:val="24"/>
          <w:szCs w:val="24"/>
        </w:rPr>
        <w:t>___</w:t>
      </w:r>
    </w:p>
    <w:p w:rsidR="00844B38" w:rsidRDefault="00844B38" w:rsidP="00844B38">
      <w:pPr>
        <w:jc w:val="both"/>
        <w:rPr>
          <w:b/>
          <w:sz w:val="24"/>
          <w:szCs w:val="24"/>
        </w:rPr>
      </w:pPr>
    </w:p>
    <w:p w:rsidR="00844B38" w:rsidRDefault="00844B38" w:rsidP="00844B38">
      <w:pPr>
        <w:widowControl/>
        <w:ind w:firstLine="540"/>
        <w:jc w:val="both"/>
        <w:outlineLvl w:val="0"/>
        <w:rPr>
          <w:rFonts w:eastAsiaTheme="minorHAnsi"/>
          <w:sz w:val="24"/>
          <w:szCs w:val="24"/>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ТИПОВАЯ ФОРМА</w:t>
      </w: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трудового договора с руководителем</w:t>
      </w: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муниципального учреждения (предприятия)</w:t>
      </w:r>
    </w:p>
    <w:p w:rsidR="00844B38" w:rsidRDefault="00844B38" w:rsidP="00844B38">
      <w:pPr>
        <w:widowControl/>
        <w:jc w:val="both"/>
        <w:rPr>
          <w:rFonts w:eastAsiaTheme="minorHAnsi"/>
          <w:sz w:val="28"/>
          <w:szCs w:val="28"/>
          <w:lang w:eastAsia="en-US"/>
        </w:rPr>
      </w:pPr>
    </w:p>
    <w:p w:rsidR="00844B38" w:rsidRDefault="00844B38" w:rsidP="00844B3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 Ленск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 ________ 20__ г.</w:t>
      </w:r>
    </w:p>
    <w:p w:rsidR="00844B38" w:rsidRDefault="00844B38" w:rsidP="00844B38">
      <w:pPr>
        <w:pStyle w:val="ConsPlusNonformat"/>
        <w:jc w:val="both"/>
        <w:rPr>
          <w:rFonts w:ascii="Times New Roman" w:hAnsi="Times New Roman" w:cs="Times New Roman"/>
          <w:sz w:val="28"/>
          <w:szCs w:val="28"/>
        </w:rPr>
      </w:pPr>
    </w:p>
    <w:p w:rsidR="00844B38" w:rsidRDefault="00844B38" w:rsidP="00844B3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образование «Ленский район» в лице главы муниципального образования Абильманова Жумарта Жакслыковича, действующего на основании Устава, с одной стороны и именуемого в дальнейшем «Работодатель», и ___________________________(ФИО), именуемый в дальнейшем «Руководитель», назначенный на должность _______________________________(наименование должности, полное наименование муниципального учреждения (предприятия)), именуемое в дальнейшем «Учреждение», с другой стороны, заключили настоящий трудовой договор о нижеследующем:</w:t>
      </w:r>
    </w:p>
    <w:p w:rsidR="00844B38" w:rsidRDefault="00844B38" w:rsidP="00844B38">
      <w:pPr>
        <w:widowControl/>
        <w:jc w:val="both"/>
        <w:rPr>
          <w:rFonts w:eastAsiaTheme="minorHAnsi"/>
          <w:sz w:val="28"/>
          <w:szCs w:val="28"/>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I. Общие положения</w:t>
      </w:r>
    </w:p>
    <w:p w:rsidR="00844B38" w:rsidRDefault="00844B38" w:rsidP="00844B38">
      <w:pPr>
        <w:widowControl/>
        <w:jc w:val="center"/>
        <w:rPr>
          <w:rFonts w:eastAsiaTheme="minorHAnsi"/>
          <w:b/>
          <w:sz w:val="28"/>
          <w:szCs w:val="28"/>
          <w:lang w:eastAsia="en-US"/>
        </w:rPr>
      </w:pP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1. Настоящий трудовой договор регулирует отношения между работодателем и руководителем, </w:t>
      </w:r>
      <w:r w:rsidR="004F10B4">
        <w:rPr>
          <w:rFonts w:eastAsiaTheme="minorHAnsi"/>
          <w:sz w:val="28"/>
          <w:szCs w:val="28"/>
          <w:lang w:eastAsia="en-US"/>
        </w:rPr>
        <w:t xml:space="preserve">связанные </w:t>
      </w:r>
      <w:proofErr w:type="gramStart"/>
      <w:r w:rsidR="004F10B4">
        <w:rPr>
          <w:rFonts w:eastAsiaTheme="minorHAnsi"/>
          <w:sz w:val="28"/>
          <w:szCs w:val="28"/>
          <w:lang w:eastAsia="en-US"/>
        </w:rPr>
        <w:t>с</w:t>
      </w:r>
      <w:r>
        <w:rPr>
          <w:rFonts w:eastAsiaTheme="minorHAnsi"/>
          <w:sz w:val="28"/>
          <w:szCs w:val="28"/>
          <w:lang w:eastAsia="en-US"/>
        </w:rPr>
        <w:t xml:space="preserve">  выполнением</w:t>
      </w:r>
      <w:proofErr w:type="gramEnd"/>
      <w:r>
        <w:rPr>
          <w:rFonts w:eastAsiaTheme="minorHAnsi"/>
          <w:sz w:val="28"/>
          <w:szCs w:val="28"/>
          <w:lang w:eastAsia="en-US"/>
        </w:rPr>
        <w:t xml:space="preserve">  руководителем  обязанностей по долж</w:t>
      </w:r>
      <w:r>
        <w:rPr>
          <w:rFonts w:eastAsiaTheme="minorHAnsi"/>
          <w:sz w:val="28"/>
          <w:szCs w:val="28"/>
          <w:lang w:eastAsia="en-US"/>
        </w:rPr>
        <w:lastRenderedPageBreak/>
        <w:t>ности руководителя учреждения, расположенного по адресу:______________________________________, работу по которой предоставляет работодатель.</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2. Настоящий трудовой договор заключается на срок ___________ с «__»______20___г. по «___»_______20___г.</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3. Настоящий трудовой договор является договором по основной работе.</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4. Руководитель      приступает      к      исполнению     обязанностей с «__</w:t>
      </w:r>
      <w:proofErr w:type="gramStart"/>
      <w:r>
        <w:rPr>
          <w:rFonts w:eastAsiaTheme="minorHAnsi"/>
          <w:sz w:val="28"/>
          <w:szCs w:val="28"/>
          <w:lang w:eastAsia="en-US"/>
        </w:rPr>
        <w:t>_»_</w:t>
      </w:r>
      <w:proofErr w:type="gramEnd"/>
      <w:r>
        <w:rPr>
          <w:rFonts w:eastAsiaTheme="minorHAnsi"/>
          <w:sz w:val="28"/>
          <w:szCs w:val="28"/>
          <w:lang w:eastAsia="en-US"/>
        </w:rPr>
        <w:t>________20___г.</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5. Местом работы руководителя является учреждение.</w:t>
      </w:r>
    </w:p>
    <w:p w:rsidR="00844B38" w:rsidRDefault="00844B38" w:rsidP="00844B38">
      <w:pPr>
        <w:widowControl/>
        <w:jc w:val="both"/>
        <w:rPr>
          <w:rFonts w:eastAsiaTheme="minorHAnsi"/>
          <w:b/>
          <w:sz w:val="28"/>
          <w:szCs w:val="28"/>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II. Права и обязанности руководителя</w:t>
      </w:r>
    </w:p>
    <w:p w:rsidR="00844B38" w:rsidRDefault="00844B38" w:rsidP="00844B38">
      <w:pPr>
        <w:widowControl/>
        <w:jc w:val="center"/>
        <w:rPr>
          <w:rFonts w:eastAsiaTheme="minorHAnsi"/>
          <w:b/>
          <w:sz w:val="28"/>
          <w:szCs w:val="28"/>
          <w:lang w:eastAsia="en-US"/>
        </w:rPr>
      </w:pP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6. Руководитель является единоличным исполнительным органом учреждения, осуществляющим текущее руководство его деятельностью.</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844B38" w:rsidRDefault="00844B38" w:rsidP="00844B38">
      <w:pPr>
        <w:widowControl/>
        <w:ind w:firstLine="567"/>
        <w:jc w:val="both"/>
        <w:rPr>
          <w:rFonts w:eastAsiaTheme="minorHAnsi"/>
          <w:sz w:val="28"/>
          <w:szCs w:val="28"/>
          <w:u w:val="single"/>
          <w:lang w:eastAsia="en-US"/>
        </w:rPr>
      </w:pPr>
      <w:r>
        <w:rPr>
          <w:rFonts w:eastAsiaTheme="minorHAnsi"/>
          <w:sz w:val="28"/>
          <w:szCs w:val="28"/>
          <w:u w:val="single"/>
          <w:lang w:eastAsia="en-US"/>
        </w:rPr>
        <w:t>8. Руководитель имеет право на:</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а) осуществление действий без доверенности от имени учреждения;</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 xml:space="preserve">б)   </w:t>
      </w:r>
      <w:proofErr w:type="gramEnd"/>
      <w:r>
        <w:rPr>
          <w:rFonts w:eastAsiaTheme="minorHAnsi"/>
          <w:sz w:val="28"/>
          <w:szCs w:val="28"/>
          <w:lang w:eastAsia="en-US"/>
        </w:rPr>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в) открытие (закрытие) в установленном порядке счетов учреждения;</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г)  осуществление</w:t>
      </w:r>
      <w:proofErr w:type="gramEnd"/>
      <w:r>
        <w:rPr>
          <w:rFonts w:eastAsiaTheme="minorHAnsi"/>
          <w:sz w:val="28"/>
          <w:szCs w:val="28"/>
          <w:lang w:eastAsia="en-US"/>
        </w:rPr>
        <w:t xml:space="preserve">  в  установленном порядке приема на работу работников учреждения,  а также заключение, изменение и расторжение трудовых договоров с ними;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д)  распределение</w:t>
      </w:r>
      <w:proofErr w:type="gramEnd"/>
      <w:r>
        <w:rPr>
          <w:rFonts w:eastAsiaTheme="minorHAnsi"/>
          <w:sz w:val="28"/>
          <w:szCs w:val="28"/>
          <w:lang w:eastAsia="en-US"/>
        </w:rPr>
        <w:t xml:space="preserve">  обязанностей  между своими заместителями, а в случае необходимости - передачу им части своих полномочий в установленном порядке;</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lastRenderedPageBreak/>
        <w:t>е)  утверждение</w:t>
      </w:r>
      <w:proofErr w:type="gramEnd"/>
      <w:r>
        <w:rPr>
          <w:rFonts w:eastAsiaTheme="minorHAnsi"/>
          <w:sz w:val="28"/>
          <w:szCs w:val="28"/>
          <w:lang w:eastAsia="en-US"/>
        </w:rPr>
        <w:t xml:space="preserve">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 xml:space="preserve">ж)   </w:t>
      </w:r>
      <w:proofErr w:type="gramEnd"/>
      <w:r>
        <w:rPr>
          <w:rFonts w:eastAsiaTheme="minorHAnsi"/>
          <w:sz w:val="28"/>
          <w:szCs w:val="28"/>
          <w:lang w:eastAsia="en-US"/>
        </w:rPr>
        <w:t>ведение   коллективных   переговоров   и  заключение  коллективных договоров;</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з) поощрение работников учреждения;</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и)  привлечение</w:t>
      </w:r>
      <w:proofErr w:type="gramEnd"/>
      <w:r>
        <w:rPr>
          <w:rFonts w:eastAsiaTheme="minorHAnsi"/>
          <w:sz w:val="28"/>
          <w:szCs w:val="28"/>
          <w:lang w:eastAsia="en-US"/>
        </w:rPr>
        <w:t xml:space="preserve">  работников  учреждения к дисциплинарной и материальной ответственности в соответствии с законодательством Российской Федерации;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к)  решение</w:t>
      </w:r>
      <w:proofErr w:type="gramEnd"/>
      <w:r>
        <w:rPr>
          <w:rFonts w:eastAsiaTheme="minorHAnsi"/>
          <w:sz w:val="28"/>
          <w:szCs w:val="28"/>
          <w:lang w:eastAsia="en-US"/>
        </w:rPr>
        <w:t xml:space="preserve">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л) получение своевременно и в полном объеме заработной платы;</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м) предоставление ему ежегодного оплачиваемого отпуска;</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н) повышение квалификации.</w:t>
      </w:r>
    </w:p>
    <w:p w:rsidR="00844B38" w:rsidRDefault="00844B38" w:rsidP="00844B38">
      <w:pPr>
        <w:widowControl/>
        <w:ind w:firstLine="567"/>
        <w:jc w:val="both"/>
        <w:rPr>
          <w:rFonts w:eastAsiaTheme="minorHAnsi"/>
          <w:sz w:val="28"/>
          <w:szCs w:val="28"/>
          <w:u w:val="single"/>
          <w:lang w:eastAsia="en-US"/>
        </w:rPr>
      </w:pPr>
      <w:r>
        <w:rPr>
          <w:rFonts w:eastAsiaTheme="minorHAnsi"/>
          <w:sz w:val="28"/>
          <w:szCs w:val="28"/>
          <w:u w:val="single"/>
          <w:lang w:eastAsia="en-US"/>
        </w:rPr>
        <w:t>9. Руководитель обязан:</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 xml:space="preserve">а)   </w:t>
      </w:r>
      <w:proofErr w:type="gramEnd"/>
      <w:r>
        <w:rPr>
          <w:rFonts w:eastAsiaTheme="minorHAnsi"/>
          <w:sz w:val="28"/>
          <w:szCs w:val="28"/>
          <w:lang w:eastAsia="en-US"/>
        </w:rPr>
        <w:t>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б)  обеспечивать</w:t>
      </w:r>
      <w:proofErr w:type="gramEnd"/>
      <w:r>
        <w:rPr>
          <w:rFonts w:eastAsiaTheme="minorHAnsi"/>
          <w:sz w:val="28"/>
          <w:szCs w:val="28"/>
          <w:lang w:eastAsia="en-US"/>
        </w:rPr>
        <w:t xml:space="preserve">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в)  обеспечивать</w:t>
      </w:r>
      <w:proofErr w:type="gramEnd"/>
      <w:r>
        <w:rPr>
          <w:rFonts w:eastAsiaTheme="minorHAnsi"/>
          <w:sz w:val="28"/>
          <w:szCs w:val="28"/>
          <w:lang w:eastAsia="en-US"/>
        </w:rPr>
        <w:t xml:space="preserve">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г)  обеспечивать</w:t>
      </w:r>
      <w:proofErr w:type="gramEnd"/>
      <w:r>
        <w:rPr>
          <w:rFonts w:eastAsiaTheme="minorHAnsi"/>
          <w:sz w:val="28"/>
          <w:szCs w:val="28"/>
          <w:lang w:eastAsia="en-US"/>
        </w:rPr>
        <w:t xml:space="preserve">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д)  обеспечивать</w:t>
      </w:r>
      <w:proofErr w:type="gramEnd"/>
      <w:r>
        <w:rPr>
          <w:rFonts w:eastAsiaTheme="minorHAnsi"/>
          <w:sz w:val="28"/>
          <w:szCs w:val="28"/>
          <w:lang w:eastAsia="en-US"/>
        </w:rPr>
        <w:t xml:space="preserve"> своевременное и качественное выполнение всех договоров и обязательств учреждения;</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lastRenderedPageBreak/>
        <w:t xml:space="preserve">е)   </w:t>
      </w:r>
      <w:proofErr w:type="gramEnd"/>
      <w:r>
        <w:rPr>
          <w:rFonts w:eastAsiaTheme="minorHAnsi"/>
          <w:sz w:val="28"/>
          <w:szCs w:val="28"/>
          <w:lang w:eastAsia="en-US"/>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 xml:space="preserve">ж)   </w:t>
      </w:r>
      <w:proofErr w:type="gramEnd"/>
      <w:r>
        <w:rPr>
          <w:rFonts w:eastAsiaTheme="minorHAnsi"/>
          <w:sz w:val="28"/>
          <w:szCs w:val="28"/>
          <w:lang w:eastAsia="en-US"/>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з)  обеспечивать</w:t>
      </w:r>
      <w:proofErr w:type="gramEnd"/>
      <w:r>
        <w:rPr>
          <w:rFonts w:eastAsiaTheme="minorHAnsi"/>
          <w:sz w:val="28"/>
          <w:szCs w:val="28"/>
          <w:lang w:eastAsia="en-US"/>
        </w:rPr>
        <w:t xml:space="preserve">  разработку в установленном порядке правил внутреннего трудового распорядка;</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и)  требовать</w:t>
      </w:r>
      <w:proofErr w:type="gramEnd"/>
      <w:r>
        <w:rPr>
          <w:rFonts w:eastAsiaTheme="minorHAnsi"/>
          <w:sz w:val="28"/>
          <w:szCs w:val="28"/>
          <w:lang w:eastAsia="en-US"/>
        </w:rPr>
        <w:t xml:space="preserve">  соблюдения  работниками  учреждения  правил  внутреннего трудового распорядка;</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к)  обеспечивать</w:t>
      </w:r>
      <w:proofErr w:type="gramEnd"/>
      <w:r>
        <w:rPr>
          <w:rFonts w:eastAsiaTheme="minorHAnsi"/>
          <w:sz w:val="28"/>
          <w:szCs w:val="28"/>
          <w:lang w:eastAsia="en-US"/>
        </w:rPr>
        <w:t xml:space="preserve">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л)  не</w:t>
      </w:r>
      <w:proofErr w:type="gramEnd"/>
      <w:r>
        <w:rPr>
          <w:rFonts w:eastAsiaTheme="minorHAnsi"/>
          <w:sz w:val="28"/>
          <w:szCs w:val="28"/>
          <w:lang w:eastAsia="en-US"/>
        </w:rPr>
        <w:t xml:space="preserve">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 xml:space="preserve">м)   </w:t>
      </w:r>
      <w:proofErr w:type="gramEnd"/>
      <w:r>
        <w:rPr>
          <w:rFonts w:eastAsiaTheme="minorHAnsi"/>
          <w:sz w:val="28"/>
          <w:szCs w:val="28"/>
          <w:lang w:eastAsia="en-US"/>
        </w:rPr>
        <w:t>обеспечивать  выполнение  требований  законодательства  Российской Федерации по гражданской обороне и мобилизационной подготовке;</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н)  обеспечивать</w:t>
      </w:r>
      <w:proofErr w:type="gramEnd"/>
      <w:r>
        <w:rPr>
          <w:rFonts w:eastAsiaTheme="minorHAnsi"/>
          <w:sz w:val="28"/>
          <w:szCs w:val="28"/>
          <w:lang w:eastAsia="en-US"/>
        </w:rPr>
        <w:t xml:space="preserve">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о)  соблюдать</w:t>
      </w:r>
      <w:proofErr w:type="gramEnd"/>
      <w:r>
        <w:rPr>
          <w:rFonts w:eastAsiaTheme="minorHAnsi"/>
          <w:sz w:val="28"/>
          <w:szCs w:val="28"/>
          <w:lang w:eastAsia="en-US"/>
        </w:rPr>
        <w:t xml:space="preserve">  обязательства,  связанные  с  допуском к государственной тайне </w:t>
      </w:r>
      <w:r>
        <w:rPr>
          <w:rFonts w:eastAsiaTheme="minorHAnsi"/>
          <w:sz w:val="24"/>
          <w:szCs w:val="24"/>
          <w:lang w:eastAsia="en-US"/>
        </w:rPr>
        <w:t>(</w:t>
      </w:r>
      <w:r>
        <w:rPr>
          <w:rFonts w:eastAsiaTheme="minorHAnsi"/>
          <w:i/>
          <w:sz w:val="24"/>
          <w:szCs w:val="24"/>
          <w:lang w:eastAsia="en-US"/>
        </w:rPr>
        <w:t>включается в трудовой договор при оформленном руководителю допуске к государственной тайне</w:t>
      </w:r>
      <w:r>
        <w:rPr>
          <w:rFonts w:eastAsiaTheme="minorHAnsi"/>
          <w:sz w:val="24"/>
          <w:szCs w:val="24"/>
          <w:lang w:eastAsia="en-US"/>
        </w:rPr>
        <w:t>);</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п)  представлять</w:t>
      </w:r>
      <w:proofErr w:type="gramEnd"/>
      <w:r>
        <w:rPr>
          <w:rFonts w:eastAsiaTheme="minorHAnsi"/>
          <w:sz w:val="28"/>
          <w:szCs w:val="28"/>
          <w:lang w:eastAsia="en-US"/>
        </w:rPr>
        <w:t xml:space="preserve">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р)  обеспечивать</w:t>
      </w:r>
      <w:proofErr w:type="gramEnd"/>
      <w:r>
        <w:rPr>
          <w:rFonts w:eastAsiaTheme="minorHAnsi"/>
          <w:sz w:val="28"/>
          <w:szCs w:val="28"/>
          <w:lang w:eastAsia="en-US"/>
        </w:rPr>
        <w:t xml:space="preserve">  выполнение  всех  плановых  показателей  деятельности учреждения;</w:t>
      </w:r>
    </w:p>
    <w:p w:rsidR="00844B38" w:rsidRDefault="00844B38" w:rsidP="00844B38">
      <w:pPr>
        <w:widowControl/>
        <w:ind w:firstLine="567"/>
        <w:jc w:val="both"/>
        <w:rPr>
          <w:rFonts w:eastAsiaTheme="minorHAnsi"/>
          <w:sz w:val="24"/>
          <w:szCs w:val="24"/>
          <w:lang w:eastAsia="en-US"/>
        </w:rPr>
      </w:pPr>
      <w:r>
        <w:rPr>
          <w:rFonts w:eastAsiaTheme="minorHAnsi"/>
          <w:sz w:val="28"/>
          <w:szCs w:val="28"/>
          <w:lang w:eastAsia="en-US"/>
        </w:rPr>
        <w:t xml:space="preserve">р(1))  обеспечивать  выполнение  утвержденного  в установленном порядке плана  по  устранению недостатков, выявленных в ходе проведения независимой </w:t>
      </w:r>
      <w:r>
        <w:rPr>
          <w:rFonts w:eastAsiaTheme="minorHAnsi"/>
          <w:sz w:val="28"/>
          <w:szCs w:val="28"/>
          <w:lang w:eastAsia="en-US"/>
        </w:rPr>
        <w:lastRenderedPageBreak/>
        <w:t xml:space="preserve">оценки качества условий оказания услуг учреждением </w:t>
      </w:r>
      <w:r>
        <w:rPr>
          <w:rFonts w:eastAsiaTheme="minorHAnsi"/>
          <w:i/>
          <w:sz w:val="24"/>
          <w:szCs w:val="24"/>
          <w:lang w:eastAsia="en-US"/>
        </w:rPr>
        <w:t>(включается в трудовые договоры руководителей учреждений в сфере культуры, охраны здоровья, социального обслуживания, федеральных учреждений медико-социальной экспертизы и организаций, осуществляющих образовательную деятельность, в отношении которых в соответствии с законодательством Российской Федерации проводится независимая оценка качества условий оказания услуг);</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с)  обеспечивать</w:t>
      </w:r>
      <w:proofErr w:type="gramEnd"/>
      <w:r>
        <w:rPr>
          <w:rFonts w:eastAsiaTheme="minorHAnsi"/>
          <w:sz w:val="28"/>
          <w:szCs w:val="28"/>
          <w:lang w:eastAsia="en-US"/>
        </w:rPr>
        <w:t xml:space="preserve">  своевременное выполнение нормативных правовых актов и локальных нормативных актов работодателя;</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т)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w:t>
      </w:r>
      <w:proofErr w:type="gramStart"/>
      <w:r>
        <w:rPr>
          <w:rFonts w:eastAsiaTheme="minorHAnsi"/>
          <w:sz w:val="28"/>
          <w:szCs w:val="28"/>
          <w:lang w:eastAsia="en-US"/>
        </w:rPr>
        <w:t>и  уголовной</w:t>
      </w:r>
      <w:proofErr w:type="gramEnd"/>
      <w:r>
        <w:rPr>
          <w:rFonts w:eastAsiaTheme="minorHAnsi"/>
          <w:sz w:val="28"/>
          <w:szCs w:val="28"/>
          <w:lang w:eastAsia="en-US"/>
        </w:rPr>
        <w:t xml:space="preserve">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у)  осуществить</w:t>
      </w:r>
      <w:proofErr w:type="gramEnd"/>
      <w:r>
        <w:rPr>
          <w:rFonts w:eastAsiaTheme="minorHAnsi"/>
          <w:sz w:val="28"/>
          <w:szCs w:val="28"/>
          <w:lang w:eastAsia="en-US"/>
        </w:rPr>
        <w:t xml:space="preserve">  при расторжении настоящего трудового договора передачу дел учреждения вновь назначенному руководителю в установленном порядке;</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ф)  представлять</w:t>
      </w:r>
      <w:proofErr w:type="gramEnd"/>
      <w:r>
        <w:rPr>
          <w:rFonts w:eastAsiaTheme="minorHAnsi"/>
          <w:sz w:val="28"/>
          <w:szCs w:val="28"/>
          <w:lang w:eastAsia="en-US"/>
        </w:rPr>
        <w:t xml:space="preserve"> в случае изменения персональных данных соответствующие документы работодателю в течение 5 (пяти) календарных дней;</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х)  информировать</w:t>
      </w:r>
      <w:proofErr w:type="gramEnd"/>
      <w:r>
        <w:rPr>
          <w:rFonts w:eastAsiaTheme="minorHAnsi"/>
          <w:sz w:val="28"/>
          <w:szCs w:val="28"/>
          <w:lang w:eastAsia="en-US"/>
        </w:rPr>
        <w:t xml:space="preserve">  работодателя о своей временной нетрудоспособности, а также об отсутствии на рабочем месте по другим уважительным причинам;</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ц)  представлять</w:t>
      </w:r>
      <w:proofErr w:type="gramEnd"/>
      <w:r>
        <w:rPr>
          <w:rFonts w:eastAsiaTheme="minorHAnsi"/>
          <w:sz w:val="28"/>
          <w:szCs w:val="28"/>
          <w:lang w:eastAsia="en-US"/>
        </w:rPr>
        <w:t xml:space="preserve">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44B38" w:rsidRDefault="00844B38" w:rsidP="00844B38">
      <w:pPr>
        <w:widowControl/>
        <w:ind w:firstLine="567"/>
        <w:jc w:val="both"/>
        <w:rPr>
          <w:rFonts w:eastAsiaTheme="minorHAnsi"/>
          <w:sz w:val="28"/>
          <w:szCs w:val="28"/>
          <w:lang w:eastAsia="en-US"/>
        </w:rPr>
      </w:pPr>
      <w:bookmarkStart w:id="1" w:name="Par152"/>
      <w:bookmarkEnd w:id="1"/>
      <w:proofErr w:type="gramStart"/>
      <w:r>
        <w:rPr>
          <w:rFonts w:eastAsiaTheme="minorHAnsi"/>
          <w:sz w:val="28"/>
          <w:szCs w:val="28"/>
          <w:lang w:eastAsia="en-US"/>
        </w:rPr>
        <w:t>ч)  обеспечивать</w:t>
      </w:r>
      <w:proofErr w:type="gramEnd"/>
      <w:r>
        <w:rPr>
          <w:rFonts w:eastAsiaTheme="minorHAnsi"/>
          <w:sz w:val="28"/>
          <w:szCs w:val="28"/>
          <w:lang w:eastAsia="en-US"/>
        </w:rPr>
        <w:t xml:space="preserve">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 xml:space="preserve">ш)   </w:t>
      </w:r>
      <w:proofErr w:type="gramEnd"/>
      <w:r>
        <w:rPr>
          <w:rFonts w:eastAsiaTheme="minorHAnsi"/>
          <w:sz w:val="28"/>
          <w:szCs w:val="28"/>
          <w:lang w:eastAsia="en-US"/>
        </w:rPr>
        <w:t>выполнять   иные  обязанности,  предусмотренные законодательством Российской Федерации и уставом учреждения.</w:t>
      </w:r>
    </w:p>
    <w:p w:rsidR="00844B38" w:rsidRDefault="00844B38" w:rsidP="00844B38">
      <w:pPr>
        <w:widowControl/>
        <w:jc w:val="both"/>
        <w:rPr>
          <w:rFonts w:eastAsiaTheme="minorHAnsi"/>
          <w:sz w:val="28"/>
          <w:szCs w:val="28"/>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III. Права и обязанности работодателя</w:t>
      </w:r>
    </w:p>
    <w:p w:rsidR="00844B38" w:rsidRDefault="00844B38" w:rsidP="00844B38">
      <w:pPr>
        <w:widowControl/>
        <w:jc w:val="center"/>
        <w:rPr>
          <w:rFonts w:eastAsiaTheme="minorHAnsi"/>
          <w:b/>
          <w:sz w:val="28"/>
          <w:szCs w:val="28"/>
          <w:lang w:eastAsia="en-US"/>
        </w:rPr>
      </w:pPr>
    </w:p>
    <w:p w:rsidR="00844B38" w:rsidRDefault="00844B38" w:rsidP="00844B38">
      <w:pPr>
        <w:widowControl/>
        <w:ind w:firstLine="567"/>
        <w:jc w:val="both"/>
        <w:rPr>
          <w:rFonts w:eastAsiaTheme="minorHAnsi"/>
          <w:sz w:val="28"/>
          <w:szCs w:val="28"/>
          <w:u w:val="single"/>
          <w:lang w:eastAsia="en-US"/>
        </w:rPr>
      </w:pPr>
      <w:r>
        <w:rPr>
          <w:rFonts w:eastAsiaTheme="minorHAnsi"/>
          <w:sz w:val="28"/>
          <w:szCs w:val="28"/>
          <w:u w:val="single"/>
          <w:lang w:eastAsia="en-US"/>
        </w:rPr>
        <w:t>10. Работодатель имеет право:</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lastRenderedPageBreak/>
        <w:t>а)  осуществлять</w:t>
      </w:r>
      <w:proofErr w:type="gramEnd"/>
      <w:r>
        <w:rPr>
          <w:rFonts w:eastAsiaTheme="minorHAnsi"/>
          <w:sz w:val="28"/>
          <w:szCs w:val="28"/>
          <w:lang w:eastAsia="en-US"/>
        </w:rPr>
        <w:t xml:space="preserve">  контроль за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844B38" w:rsidRDefault="00844B38" w:rsidP="00844B38">
      <w:pPr>
        <w:widowControl/>
        <w:ind w:firstLine="567"/>
        <w:jc w:val="both"/>
        <w:rPr>
          <w:rFonts w:eastAsiaTheme="minorHAnsi"/>
          <w:sz w:val="24"/>
          <w:szCs w:val="24"/>
          <w:lang w:eastAsia="en-US"/>
        </w:rPr>
      </w:pPr>
      <w:proofErr w:type="gramStart"/>
      <w:r>
        <w:rPr>
          <w:rFonts w:eastAsiaTheme="minorHAnsi"/>
          <w:sz w:val="28"/>
          <w:szCs w:val="28"/>
          <w:lang w:eastAsia="en-US"/>
        </w:rPr>
        <w:t xml:space="preserve">б)   </w:t>
      </w:r>
      <w:proofErr w:type="gramEnd"/>
      <w:r>
        <w:rPr>
          <w:rFonts w:eastAsiaTheme="minorHAnsi"/>
          <w:sz w:val="28"/>
          <w:szCs w:val="28"/>
          <w:lang w:eastAsia="en-US"/>
        </w:rPr>
        <w:t xml:space="preserve">проводить  аттестацию  руководителя  с  целью  оценки  уровня  его квалификации и соответствия занимаемой должности </w:t>
      </w:r>
      <w:r>
        <w:rPr>
          <w:rFonts w:eastAsiaTheme="minorHAnsi"/>
          <w:sz w:val="24"/>
          <w:szCs w:val="24"/>
          <w:lang w:eastAsia="en-US"/>
        </w:rPr>
        <w:t>(</w:t>
      </w:r>
      <w:r>
        <w:rPr>
          <w:rFonts w:eastAsiaTheme="minorHAnsi"/>
          <w:i/>
          <w:sz w:val="24"/>
          <w:szCs w:val="24"/>
          <w:lang w:eastAsia="en-US"/>
        </w:rPr>
        <w:t>включается в трудовой договор в случаях аттестации руководителя, предусмотренных законодательством Российской Федерации)</w:t>
      </w:r>
      <w:r>
        <w:rPr>
          <w:rFonts w:eastAsiaTheme="minorHAnsi"/>
          <w:sz w:val="24"/>
          <w:szCs w:val="24"/>
          <w:lang w:eastAsia="en-US"/>
        </w:rPr>
        <w:t>;</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в) принимать в установленном порядке решения о направлении руководителя в служебные командировки;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 xml:space="preserve">г)   </w:t>
      </w:r>
      <w:proofErr w:type="gramEnd"/>
      <w:r>
        <w:rPr>
          <w:rFonts w:eastAsiaTheme="minorHAnsi"/>
          <w:sz w:val="28"/>
          <w:szCs w:val="28"/>
          <w:lang w:eastAsia="en-US"/>
        </w:rPr>
        <w:t xml:space="preserve">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д) поощрять руководителя за эффективную работу учреждения.</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11. Работодатель обязан:</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а)  соблюдать</w:t>
      </w:r>
      <w:proofErr w:type="gramEnd"/>
      <w:r>
        <w:rPr>
          <w:rFonts w:eastAsiaTheme="minorHAnsi"/>
          <w:sz w:val="28"/>
          <w:szCs w:val="28"/>
          <w:lang w:eastAsia="en-US"/>
        </w:rPr>
        <w:t xml:space="preserve">  требования  законодательных  и иных нормативных правовых актов, а также условия настоящего трудового договора;</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 xml:space="preserve">б)   </w:t>
      </w:r>
      <w:proofErr w:type="gramEnd"/>
      <w:r>
        <w:rPr>
          <w:rFonts w:eastAsiaTheme="minorHAnsi"/>
          <w:sz w:val="28"/>
          <w:szCs w:val="28"/>
          <w:lang w:eastAsia="en-US"/>
        </w:rPr>
        <w:t>обеспечивать  руководителю  условия  труда,  необходимые  для  его эффективной работы;</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 xml:space="preserve">в)   </w:t>
      </w:r>
      <w:proofErr w:type="gramEnd"/>
      <w:r>
        <w:rPr>
          <w:rFonts w:eastAsiaTheme="minorHAnsi"/>
          <w:sz w:val="28"/>
          <w:szCs w:val="28"/>
          <w:lang w:eastAsia="en-US"/>
        </w:rPr>
        <w:t>устанавливать  с  учетом  показателей  эффективности  деятельности учреждения показатели  эффективности   работы  руководителя  в  целях   его</w:t>
      </w:r>
    </w:p>
    <w:p w:rsidR="00844B38" w:rsidRDefault="00844B38" w:rsidP="00844B38">
      <w:pPr>
        <w:widowControl/>
        <w:jc w:val="both"/>
        <w:rPr>
          <w:rFonts w:eastAsiaTheme="minorHAnsi"/>
          <w:sz w:val="28"/>
          <w:szCs w:val="28"/>
          <w:lang w:eastAsia="en-US"/>
        </w:rPr>
      </w:pPr>
      <w:r>
        <w:rPr>
          <w:rFonts w:eastAsiaTheme="minorHAnsi"/>
          <w:sz w:val="28"/>
          <w:szCs w:val="28"/>
          <w:lang w:eastAsia="en-US"/>
        </w:rPr>
        <w:t>стимулирования, в том числе выполнение квоты по приему на работу инвалидов;</w:t>
      </w:r>
    </w:p>
    <w:p w:rsidR="00844B38" w:rsidRDefault="00844B38" w:rsidP="00844B38">
      <w:pPr>
        <w:widowControl/>
        <w:ind w:firstLine="567"/>
        <w:jc w:val="both"/>
        <w:rPr>
          <w:rFonts w:eastAsiaTheme="minorHAnsi"/>
          <w:sz w:val="24"/>
          <w:szCs w:val="24"/>
          <w:lang w:eastAsia="en-US"/>
        </w:rPr>
      </w:pPr>
      <w:r>
        <w:rPr>
          <w:rFonts w:eastAsiaTheme="minorHAnsi"/>
          <w:sz w:val="28"/>
          <w:szCs w:val="28"/>
          <w:lang w:eastAsia="en-US"/>
        </w:rPr>
        <w:t xml:space="preserve">в(1))  проводить  оценку  эффективности  работы  руководителя  с учетом результатов  независимой оценки качества условий оказания услуг учреждением и  выполнения плана по устранению недостатков, выявленных в ходе проведения независимой  оценки  качества  условий оказания услуг учреждением (в случае проведения такой оценки) </w:t>
      </w:r>
      <w:r>
        <w:rPr>
          <w:rFonts w:eastAsiaTheme="minorHAnsi"/>
          <w:i/>
          <w:sz w:val="24"/>
          <w:szCs w:val="24"/>
          <w:lang w:eastAsia="en-US"/>
        </w:rPr>
        <w:t>(включается в трудовые договоры руководителей учреждений в сфере культуры, охраны здоровья, социального обслуживания, федеральных учреждений медико-социальной экспертизы и организаций, осуществляющих образовательную деятельность, в отношении которых в соответствии с законодательством Российской Федерации проводится независимая оценка качества условий оказания услуг)</w:t>
      </w:r>
      <w:r>
        <w:rPr>
          <w:rFonts w:eastAsiaTheme="minorHAnsi"/>
          <w:sz w:val="24"/>
          <w:szCs w:val="24"/>
          <w:lang w:eastAsia="en-US"/>
        </w:rPr>
        <w:t>;</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w:t>
      </w:r>
      <w:hyperlink r:id="rId8" w:history="1">
        <w:r>
          <w:rPr>
            <w:rStyle w:val="ab"/>
            <w:rFonts w:eastAsiaTheme="minorHAnsi"/>
            <w:sz w:val="28"/>
            <w:szCs w:val="28"/>
            <w:lang w:eastAsia="en-US"/>
          </w:rPr>
          <w:t>кодексом</w:t>
        </w:r>
      </w:hyperlink>
      <w:r>
        <w:rPr>
          <w:rFonts w:eastAsiaTheme="minorHAnsi"/>
          <w:sz w:val="28"/>
          <w:szCs w:val="28"/>
          <w:lang w:eastAsia="en-US"/>
        </w:rPr>
        <w:t xml:space="preserve"> Российской Федерации;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lastRenderedPageBreak/>
        <w:t>д)  осуществлять</w:t>
      </w:r>
      <w:proofErr w:type="gramEnd"/>
      <w:r>
        <w:rPr>
          <w:rFonts w:eastAsiaTheme="minorHAnsi"/>
          <w:sz w:val="28"/>
          <w:szCs w:val="28"/>
          <w:lang w:eastAsia="en-US"/>
        </w:rPr>
        <w:t xml:space="preserve"> в установленном законодательством Российской Федерации порядке финансовое обеспечение деятельности учреждения;</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е)  выполнять</w:t>
      </w:r>
      <w:proofErr w:type="gramEnd"/>
      <w:r>
        <w:rPr>
          <w:rFonts w:eastAsiaTheme="minorHAnsi"/>
          <w:sz w:val="28"/>
          <w:szCs w:val="28"/>
          <w:lang w:eastAsia="en-US"/>
        </w:rPr>
        <w:t xml:space="preserve">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844B38" w:rsidRDefault="00844B38" w:rsidP="00844B38">
      <w:pPr>
        <w:widowControl/>
        <w:jc w:val="center"/>
        <w:rPr>
          <w:rFonts w:eastAsiaTheme="minorHAnsi"/>
          <w:sz w:val="28"/>
          <w:szCs w:val="28"/>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IV. Рабочее время и время отдыха руководителя</w:t>
      </w:r>
    </w:p>
    <w:p w:rsidR="00844B38" w:rsidRDefault="00844B38" w:rsidP="00844B38">
      <w:pPr>
        <w:widowControl/>
        <w:jc w:val="center"/>
        <w:rPr>
          <w:rFonts w:eastAsiaTheme="minorHAnsi"/>
          <w:b/>
          <w:sz w:val="28"/>
          <w:szCs w:val="28"/>
          <w:lang w:eastAsia="en-US"/>
        </w:rPr>
      </w:pPr>
    </w:p>
    <w:p w:rsidR="00844B38" w:rsidRDefault="00844B38" w:rsidP="00844B38">
      <w:pPr>
        <w:widowControl/>
        <w:ind w:firstLine="567"/>
        <w:jc w:val="both"/>
        <w:rPr>
          <w:rFonts w:eastAsiaTheme="minorHAnsi"/>
          <w:sz w:val="28"/>
          <w:szCs w:val="28"/>
          <w:u w:val="single"/>
          <w:lang w:eastAsia="en-US"/>
        </w:rPr>
      </w:pPr>
      <w:r>
        <w:rPr>
          <w:rFonts w:eastAsiaTheme="minorHAnsi"/>
          <w:sz w:val="28"/>
          <w:szCs w:val="28"/>
          <w:u w:val="single"/>
          <w:lang w:eastAsia="en-US"/>
        </w:rPr>
        <w:t>12. Руководителю устанавливается:</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а) продолжительность рабочей недели – _____ часов;</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б) количество выходных дней в неделю – _____;</w:t>
      </w:r>
    </w:p>
    <w:p w:rsidR="00844B38" w:rsidRDefault="00844B38" w:rsidP="00844B38">
      <w:pPr>
        <w:widowControl/>
        <w:ind w:firstLine="567"/>
        <w:jc w:val="both"/>
        <w:rPr>
          <w:rFonts w:eastAsiaTheme="minorHAnsi"/>
          <w:i/>
          <w:sz w:val="24"/>
          <w:szCs w:val="24"/>
          <w:lang w:eastAsia="en-US"/>
        </w:rPr>
      </w:pPr>
      <w:r>
        <w:rPr>
          <w:rFonts w:eastAsiaTheme="minorHAnsi"/>
          <w:sz w:val="28"/>
          <w:szCs w:val="28"/>
          <w:lang w:eastAsia="en-US"/>
        </w:rPr>
        <w:t xml:space="preserve">в) ненормированный рабочий день </w:t>
      </w:r>
      <w:r>
        <w:rPr>
          <w:rFonts w:eastAsiaTheme="minorHAnsi"/>
          <w:i/>
          <w:sz w:val="24"/>
          <w:szCs w:val="24"/>
          <w:lang w:eastAsia="en-US"/>
        </w:rPr>
        <w:t>(включается в трудовой договор при наличии оснований, предусмотренных законодательством Российской Федерации);</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г)  ежегодный</w:t>
      </w:r>
      <w:proofErr w:type="gramEnd"/>
      <w:r>
        <w:rPr>
          <w:rFonts w:eastAsiaTheme="minorHAnsi"/>
          <w:sz w:val="28"/>
          <w:szCs w:val="28"/>
          <w:lang w:eastAsia="en-US"/>
        </w:rPr>
        <w:t xml:space="preserve">  основной  (ежегодный  основной  удлиненный) оплачиваемый отпуск продолжительностью _______ календарных дней.</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13.   Перерывы   </w:t>
      </w:r>
      <w:proofErr w:type="gramStart"/>
      <w:r>
        <w:rPr>
          <w:rFonts w:eastAsiaTheme="minorHAnsi"/>
          <w:sz w:val="28"/>
          <w:szCs w:val="28"/>
          <w:lang w:eastAsia="en-US"/>
        </w:rPr>
        <w:t>для  отдыха</w:t>
      </w:r>
      <w:proofErr w:type="gramEnd"/>
      <w:r>
        <w:rPr>
          <w:rFonts w:eastAsiaTheme="minorHAnsi"/>
          <w:sz w:val="28"/>
          <w:szCs w:val="28"/>
          <w:lang w:eastAsia="en-US"/>
        </w:rPr>
        <w:t xml:space="preserve">  и  питания  руководителя  устанавливаются правилами внутреннего трудового распорядка учреждения.</w:t>
      </w:r>
    </w:p>
    <w:p w:rsidR="00844B38" w:rsidRDefault="00844B38" w:rsidP="00844B38">
      <w:pPr>
        <w:widowControl/>
        <w:ind w:firstLine="567"/>
        <w:jc w:val="both"/>
        <w:rPr>
          <w:rFonts w:eastAsiaTheme="minorHAnsi"/>
          <w:sz w:val="28"/>
          <w:szCs w:val="28"/>
          <w:u w:val="single"/>
          <w:lang w:eastAsia="en-US"/>
        </w:rPr>
      </w:pPr>
      <w:r>
        <w:rPr>
          <w:rFonts w:eastAsiaTheme="minorHAnsi"/>
          <w:sz w:val="28"/>
          <w:szCs w:val="28"/>
          <w:u w:val="single"/>
          <w:lang w:eastAsia="en-US"/>
        </w:rPr>
        <w:t>14. Руководителю предоставляется:</w:t>
      </w:r>
    </w:p>
    <w:p w:rsidR="00844B38" w:rsidRDefault="00844B38" w:rsidP="00844B38">
      <w:pPr>
        <w:widowControl/>
        <w:ind w:firstLine="567"/>
        <w:jc w:val="both"/>
        <w:rPr>
          <w:rFonts w:eastAsiaTheme="minorHAnsi"/>
          <w:sz w:val="24"/>
          <w:szCs w:val="24"/>
          <w:lang w:eastAsia="en-US"/>
        </w:rPr>
      </w:pPr>
      <w:proofErr w:type="gramStart"/>
      <w:r>
        <w:rPr>
          <w:rFonts w:eastAsiaTheme="minorHAnsi"/>
          <w:sz w:val="28"/>
          <w:szCs w:val="28"/>
          <w:lang w:eastAsia="en-US"/>
        </w:rPr>
        <w:t>а)  ежегодный</w:t>
      </w:r>
      <w:proofErr w:type="gramEnd"/>
      <w:r>
        <w:rPr>
          <w:rFonts w:eastAsiaTheme="minorHAnsi"/>
          <w:sz w:val="28"/>
          <w:szCs w:val="28"/>
          <w:lang w:eastAsia="en-US"/>
        </w:rPr>
        <w:t xml:space="preserve">  дополнительный  оплачиваемый  отпуск  за ненормированный рабочий день продолжительностью ______ календарных дней </w:t>
      </w:r>
      <w:r>
        <w:rPr>
          <w:rFonts w:eastAsiaTheme="minorHAnsi"/>
          <w:i/>
          <w:sz w:val="24"/>
          <w:szCs w:val="24"/>
          <w:lang w:eastAsia="en-US"/>
        </w:rPr>
        <w:t>(включается в трудовой договор при наличии оснований, предусмотренных законодательством Российской Федерации);</w:t>
      </w:r>
    </w:p>
    <w:p w:rsidR="00844B38" w:rsidRDefault="00844B38" w:rsidP="00844B38">
      <w:pPr>
        <w:widowControl/>
        <w:ind w:firstLine="567"/>
        <w:jc w:val="both"/>
        <w:rPr>
          <w:rFonts w:eastAsiaTheme="minorHAnsi"/>
          <w:sz w:val="24"/>
          <w:szCs w:val="24"/>
          <w:lang w:eastAsia="en-US"/>
        </w:rPr>
      </w:pPr>
      <w:proofErr w:type="gramStart"/>
      <w:r>
        <w:rPr>
          <w:rFonts w:eastAsiaTheme="minorHAnsi"/>
          <w:sz w:val="28"/>
          <w:szCs w:val="28"/>
          <w:lang w:eastAsia="en-US"/>
        </w:rPr>
        <w:t>б)  ежегодный</w:t>
      </w:r>
      <w:proofErr w:type="gramEnd"/>
      <w:r>
        <w:rPr>
          <w:rFonts w:eastAsiaTheme="minorHAnsi"/>
          <w:sz w:val="28"/>
          <w:szCs w:val="28"/>
          <w:lang w:eastAsia="en-US"/>
        </w:rPr>
        <w:t xml:space="preserve">  дополнительный  оплачиваемый  отпуск  продолжительностью______________ календарных дней в соответствии с ______________________________________________ </w:t>
      </w:r>
      <w:r>
        <w:rPr>
          <w:rFonts w:eastAsiaTheme="minorHAnsi"/>
          <w:i/>
          <w:sz w:val="24"/>
          <w:szCs w:val="24"/>
          <w:lang w:eastAsia="en-US"/>
        </w:rPr>
        <w:t>(включается в трудовой договор при наличии оснований, предусмотренных законодательством Российской Федерации)</w:t>
      </w:r>
      <w:r>
        <w:rPr>
          <w:rFonts w:eastAsiaTheme="minorHAnsi"/>
          <w:sz w:val="24"/>
          <w:szCs w:val="24"/>
          <w:lang w:eastAsia="en-US"/>
        </w:rPr>
        <w:t>.</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15.  </w:t>
      </w:r>
      <w:proofErr w:type="gramStart"/>
      <w:r>
        <w:rPr>
          <w:rFonts w:eastAsiaTheme="minorHAnsi"/>
          <w:sz w:val="28"/>
          <w:szCs w:val="28"/>
          <w:lang w:eastAsia="en-US"/>
        </w:rPr>
        <w:t>Ежегодные  оплачиваемые</w:t>
      </w:r>
      <w:proofErr w:type="gramEnd"/>
      <w:r>
        <w:rPr>
          <w:rFonts w:eastAsiaTheme="minorHAnsi"/>
          <w:sz w:val="28"/>
          <w:szCs w:val="28"/>
          <w:lang w:eastAsia="en-US"/>
        </w:rPr>
        <w:t xml:space="preserve">  отпуска  предоставляются  руководителю  в соответствии с графиком в сроки, согласованные с работодателем.</w:t>
      </w:r>
    </w:p>
    <w:p w:rsidR="00844B38" w:rsidRDefault="00844B38" w:rsidP="00844B38">
      <w:pPr>
        <w:widowControl/>
        <w:jc w:val="both"/>
        <w:rPr>
          <w:rFonts w:eastAsiaTheme="minorHAnsi"/>
          <w:sz w:val="28"/>
          <w:szCs w:val="28"/>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V. Оплата труда руководителя и другие выплаты,</w:t>
      </w: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осуществляемые ему в рамках трудовых отношений</w:t>
      </w:r>
    </w:p>
    <w:p w:rsidR="00844B38" w:rsidRDefault="00844B38" w:rsidP="00844B38">
      <w:pPr>
        <w:widowControl/>
        <w:jc w:val="center"/>
        <w:rPr>
          <w:rFonts w:eastAsiaTheme="minorHAnsi"/>
          <w:b/>
          <w:sz w:val="28"/>
          <w:szCs w:val="28"/>
          <w:lang w:eastAsia="en-US"/>
        </w:rPr>
      </w:pP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16.  </w:t>
      </w:r>
      <w:proofErr w:type="gramStart"/>
      <w:r>
        <w:rPr>
          <w:rFonts w:eastAsiaTheme="minorHAnsi"/>
          <w:sz w:val="28"/>
          <w:szCs w:val="28"/>
          <w:lang w:eastAsia="en-US"/>
        </w:rPr>
        <w:t>Заработная  плата</w:t>
      </w:r>
      <w:proofErr w:type="gramEnd"/>
      <w:r>
        <w:rPr>
          <w:rFonts w:eastAsiaTheme="minorHAnsi"/>
          <w:sz w:val="28"/>
          <w:szCs w:val="28"/>
          <w:lang w:eastAsia="en-US"/>
        </w:rPr>
        <w:t xml:space="preserve">  руководителя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lastRenderedPageBreak/>
        <w:t>17.  Должностной оклад руководителя устанавливается в размере ____________ рублей в месяц.</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18.   Руководителю   в   </w:t>
      </w:r>
      <w:proofErr w:type="gramStart"/>
      <w:r>
        <w:rPr>
          <w:rFonts w:eastAsiaTheme="minorHAnsi"/>
          <w:sz w:val="28"/>
          <w:szCs w:val="28"/>
          <w:lang w:eastAsia="en-US"/>
        </w:rPr>
        <w:t>соответствии  с</w:t>
      </w:r>
      <w:proofErr w:type="gramEnd"/>
      <w:r>
        <w:rPr>
          <w:rFonts w:eastAsiaTheme="minorHAnsi"/>
          <w:sz w:val="28"/>
          <w:szCs w:val="28"/>
          <w:lang w:eastAsia="en-US"/>
        </w:rPr>
        <w:t xml:space="preserve">  законодательством  Российской Федерации   и   решениями   работодателя   производятся  следующие  выплаты компенсационного характера:</w:t>
      </w:r>
    </w:p>
    <w:p w:rsidR="00844B38" w:rsidRDefault="00844B38" w:rsidP="00844B38">
      <w:pPr>
        <w:widowControl/>
        <w:ind w:firstLine="567"/>
        <w:jc w:val="both"/>
        <w:rPr>
          <w:rFonts w:eastAsiaTheme="minorHAnsi"/>
          <w:sz w:val="28"/>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844B38" w:rsidTr="00844B38">
        <w:tc>
          <w:tcPr>
            <w:tcW w:w="4962" w:type="dxa"/>
            <w:tcBorders>
              <w:top w:val="single" w:sz="4" w:space="0" w:color="auto"/>
              <w:left w:val="single" w:sz="4" w:space="0" w:color="auto"/>
              <w:bottom w:val="single" w:sz="4" w:space="0" w:color="auto"/>
              <w:right w:val="single" w:sz="4" w:space="0" w:color="auto"/>
            </w:tcBorders>
            <w:hideMark/>
          </w:tcPr>
          <w:p w:rsidR="00844B38" w:rsidRDefault="00844B38">
            <w:pPr>
              <w:spacing w:line="276" w:lineRule="auto"/>
              <w:rPr>
                <w:sz w:val="28"/>
                <w:szCs w:val="28"/>
                <w:lang w:eastAsia="en-US"/>
              </w:rPr>
            </w:pPr>
            <w:r>
              <w:rPr>
                <w:sz w:val="28"/>
                <w:szCs w:val="28"/>
                <w:lang w:eastAsia="en-US"/>
              </w:rPr>
              <w:t>Наименование выплаты</w:t>
            </w:r>
          </w:p>
        </w:tc>
        <w:tc>
          <w:tcPr>
            <w:tcW w:w="4536" w:type="dxa"/>
            <w:tcBorders>
              <w:top w:val="single" w:sz="4" w:space="0" w:color="auto"/>
              <w:left w:val="single" w:sz="4" w:space="0" w:color="auto"/>
              <w:bottom w:val="single" w:sz="4" w:space="0" w:color="auto"/>
              <w:right w:val="single" w:sz="4" w:space="0" w:color="auto"/>
            </w:tcBorders>
            <w:hideMark/>
          </w:tcPr>
          <w:p w:rsidR="00844B38" w:rsidRDefault="00844B38">
            <w:pPr>
              <w:spacing w:line="276" w:lineRule="auto"/>
              <w:rPr>
                <w:sz w:val="28"/>
                <w:szCs w:val="28"/>
                <w:lang w:eastAsia="en-US"/>
              </w:rPr>
            </w:pPr>
            <w:r>
              <w:rPr>
                <w:sz w:val="28"/>
                <w:szCs w:val="28"/>
                <w:lang w:eastAsia="en-US"/>
              </w:rPr>
              <w:t>Размер выплаты, % от должностного оклада</w:t>
            </w:r>
          </w:p>
        </w:tc>
      </w:tr>
      <w:tr w:rsidR="00844B38" w:rsidTr="00844B38">
        <w:tc>
          <w:tcPr>
            <w:tcW w:w="4962" w:type="dxa"/>
            <w:tcBorders>
              <w:top w:val="single" w:sz="4" w:space="0" w:color="auto"/>
              <w:left w:val="single" w:sz="4" w:space="0" w:color="auto"/>
              <w:bottom w:val="single" w:sz="4" w:space="0" w:color="auto"/>
              <w:right w:val="single" w:sz="4" w:space="0" w:color="auto"/>
            </w:tcBorders>
            <w:hideMark/>
          </w:tcPr>
          <w:p w:rsidR="00844B38" w:rsidRDefault="00844B38">
            <w:pPr>
              <w:spacing w:line="276" w:lineRule="auto"/>
              <w:rPr>
                <w:sz w:val="28"/>
                <w:szCs w:val="28"/>
                <w:lang w:eastAsia="en-US"/>
              </w:rPr>
            </w:pPr>
            <w:r>
              <w:rPr>
                <w:sz w:val="28"/>
                <w:szCs w:val="28"/>
                <w:lang w:eastAsia="en-US"/>
              </w:rPr>
              <w:t>Северная надбавка</w:t>
            </w:r>
          </w:p>
        </w:tc>
        <w:tc>
          <w:tcPr>
            <w:tcW w:w="4536" w:type="dxa"/>
            <w:tcBorders>
              <w:top w:val="single" w:sz="4" w:space="0" w:color="auto"/>
              <w:left w:val="single" w:sz="4" w:space="0" w:color="auto"/>
              <w:bottom w:val="single" w:sz="4" w:space="0" w:color="auto"/>
              <w:right w:val="single" w:sz="4" w:space="0" w:color="auto"/>
            </w:tcBorders>
            <w:hideMark/>
          </w:tcPr>
          <w:p w:rsidR="00844B38" w:rsidRDefault="00844B38">
            <w:pPr>
              <w:spacing w:line="276" w:lineRule="auto"/>
              <w:rPr>
                <w:sz w:val="28"/>
                <w:szCs w:val="28"/>
                <w:lang w:eastAsia="en-US"/>
              </w:rPr>
            </w:pPr>
            <w:r>
              <w:rPr>
                <w:sz w:val="28"/>
                <w:szCs w:val="28"/>
                <w:lang w:eastAsia="en-US"/>
              </w:rPr>
              <w:t>80</w:t>
            </w:r>
          </w:p>
        </w:tc>
      </w:tr>
      <w:tr w:rsidR="00844B38" w:rsidTr="00844B38">
        <w:tc>
          <w:tcPr>
            <w:tcW w:w="4962" w:type="dxa"/>
            <w:tcBorders>
              <w:top w:val="single" w:sz="4" w:space="0" w:color="auto"/>
              <w:left w:val="single" w:sz="4" w:space="0" w:color="auto"/>
              <w:bottom w:val="single" w:sz="4" w:space="0" w:color="auto"/>
              <w:right w:val="single" w:sz="4" w:space="0" w:color="auto"/>
            </w:tcBorders>
            <w:hideMark/>
          </w:tcPr>
          <w:p w:rsidR="00844B38" w:rsidRDefault="00844B38">
            <w:pPr>
              <w:spacing w:line="276" w:lineRule="auto"/>
              <w:rPr>
                <w:sz w:val="28"/>
                <w:szCs w:val="28"/>
                <w:lang w:eastAsia="en-US"/>
              </w:rPr>
            </w:pPr>
            <w:r>
              <w:rPr>
                <w:sz w:val="28"/>
                <w:szCs w:val="28"/>
                <w:lang w:eastAsia="en-US"/>
              </w:rPr>
              <w:t>Районный коэффициент</w:t>
            </w:r>
          </w:p>
        </w:tc>
        <w:tc>
          <w:tcPr>
            <w:tcW w:w="4536" w:type="dxa"/>
            <w:tcBorders>
              <w:top w:val="single" w:sz="4" w:space="0" w:color="auto"/>
              <w:left w:val="single" w:sz="4" w:space="0" w:color="auto"/>
              <w:bottom w:val="single" w:sz="4" w:space="0" w:color="auto"/>
              <w:right w:val="single" w:sz="4" w:space="0" w:color="auto"/>
            </w:tcBorders>
            <w:hideMark/>
          </w:tcPr>
          <w:p w:rsidR="00844B38" w:rsidRDefault="00844B38">
            <w:pPr>
              <w:spacing w:line="276" w:lineRule="auto"/>
              <w:rPr>
                <w:sz w:val="28"/>
                <w:szCs w:val="28"/>
                <w:lang w:eastAsia="en-US"/>
              </w:rPr>
            </w:pPr>
            <w:r>
              <w:rPr>
                <w:sz w:val="28"/>
                <w:szCs w:val="28"/>
                <w:lang w:eastAsia="en-US"/>
              </w:rPr>
              <w:t>70</w:t>
            </w:r>
          </w:p>
        </w:tc>
      </w:tr>
    </w:tbl>
    <w:p w:rsidR="00844B38" w:rsidRDefault="00844B38" w:rsidP="00844B38">
      <w:pPr>
        <w:widowControl/>
        <w:jc w:val="both"/>
        <w:rPr>
          <w:rFonts w:eastAsiaTheme="minorHAnsi"/>
          <w:sz w:val="28"/>
          <w:szCs w:val="28"/>
          <w:lang w:eastAsia="en-US"/>
        </w:rPr>
      </w:pP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19. В качестве поощрения руководителю устанавливаются следующие выплаты стимулирующего характера </w:t>
      </w:r>
      <w:r>
        <w:rPr>
          <w:rFonts w:eastAsiaTheme="minorHAnsi"/>
          <w:i/>
          <w:sz w:val="24"/>
          <w:szCs w:val="24"/>
          <w:lang w:eastAsia="en-US"/>
        </w:rPr>
        <w:t>(устанавливаются в соответствии с законодательством Российской Федерации, а также с учетом показателей эффективности работы руководителя, установленных работодателем):</w:t>
      </w:r>
    </w:p>
    <w:p w:rsidR="00844B38" w:rsidRDefault="00844B38" w:rsidP="00844B38">
      <w:pPr>
        <w:widowControl/>
        <w:jc w:val="both"/>
        <w:rPr>
          <w:rFonts w:eastAsiaTheme="minorHAnsi"/>
          <w:sz w:val="28"/>
          <w:szCs w:val="28"/>
          <w:lang w:eastAsia="en-US"/>
        </w:rPr>
      </w:pPr>
    </w:p>
    <w:tbl>
      <w:tblPr>
        <w:tblStyle w:val="a6"/>
        <w:tblW w:w="0" w:type="auto"/>
        <w:tblInd w:w="108" w:type="dxa"/>
        <w:tblLook w:val="04A0" w:firstRow="1" w:lastRow="0" w:firstColumn="1" w:lastColumn="0" w:noHBand="0" w:noVBand="1"/>
      </w:tblPr>
      <w:tblGrid>
        <w:gridCol w:w="3077"/>
        <w:gridCol w:w="3192"/>
        <w:gridCol w:w="3193"/>
      </w:tblGrid>
      <w:tr w:rsidR="00844B38" w:rsidTr="00844B38">
        <w:tc>
          <w:tcPr>
            <w:tcW w:w="3077" w:type="dxa"/>
            <w:tcBorders>
              <w:top w:val="single" w:sz="4" w:space="0" w:color="auto"/>
              <w:left w:val="single" w:sz="4" w:space="0" w:color="auto"/>
              <w:bottom w:val="single" w:sz="4" w:space="0" w:color="auto"/>
              <w:right w:val="single" w:sz="4" w:space="0" w:color="auto"/>
            </w:tcBorders>
            <w:hideMark/>
          </w:tcPr>
          <w:p w:rsidR="00844B38" w:rsidRDefault="00844B38">
            <w:pPr>
              <w:tabs>
                <w:tab w:val="left" w:pos="1080"/>
              </w:tabs>
              <w:spacing w:line="360" w:lineRule="auto"/>
              <w:jc w:val="both"/>
              <w:rPr>
                <w:sz w:val="28"/>
                <w:szCs w:val="28"/>
                <w:lang w:eastAsia="en-US"/>
              </w:rPr>
            </w:pPr>
            <w:r>
              <w:rPr>
                <w:sz w:val="28"/>
                <w:szCs w:val="28"/>
                <w:lang w:eastAsia="en-US"/>
              </w:rPr>
              <w:t>Наименование выплаты</w:t>
            </w:r>
          </w:p>
        </w:tc>
        <w:tc>
          <w:tcPr>
            <w:tcW w:w="3192" w:type="dxa"/>
            <w:tcBorders>
              <w:top w:val="single" w:sz="4" w:space="0" w:color="auto"/>
              <w:left w:val="single" w:sz="4" w:space="0" w:color="auto"/>
              <w:bottom w:val="single" w:sz="4" w:space="0" w:color="auto"/>
              <w:right w:val="single" w:sz="4" w:space="0" w:color="auto"/>
            </w:tcBorders>
            <w:hideMark/>
          </w:tcPr>
          <w:p w:rsidR="00844B38" w:rsidRDefault="00844B38">
            <w:pPr>
              <w:tabs>
                <w:tab w:val="left" w:pos="1080"/>
              </w:tabs>
              <w:jc w:val="both"/>
              <w:rPr>
                <w:sz w:val="28"/>
                <w:szCs w:val="28"/>
                <w:lang w:eastAsia="en-US"/>
              </w:rPr>
            </w:pPr>
            <w:r>
              <w:rPr>
                <w:sz w:val="28"/>
                <w:szCs w:val="28"/>
                <w:lang w:eastAsia="en-US"/>
              </w:rPr>
              <w:t>Условия осуществления выплаты</w:t>
            </w:r>
          </w:p>
        </w:tc>
        <w:tc>
          <w:tcPr>
            <w:tcW w:w="3193" w:type="dxa"/>
            <w:tcBorders>
              <w:top w:val="single" w:sz="4" w:space="0" w:color="auto"/>
              <w:left w:val="single" w:sz="4" w:space="0" w:color="auto"/>
              <w:bottom w:val="single" w:sz="4" w:space="0" w:color="auto"/>
              <w:right w:val="single" w:sz="4" w:space="0" w:color="auto"/>
            </w:tcBorders>
            <w:hideMark/>
          </w:tcPr>
          <w:p w:rsidR="00844B38" w:rsidRDefault="00844B38">
            <w:pPr>
              <w:tabs>
                <w:tab w:val="left" w:pos="1080"/>
              </w:tabs>
              <w:jc w:val="both"/>
              <w:rPr>
                <w:sz w:val="28"/>
                <w:szCs w:val="28"/>
                <w:lang w:eastAsia="en-US"/>
              </w:rPr>
            </w:pPr>
            <w:r>
              <w:rPr>
                <w:sz w:val="28"/>
                <w:szCs w:val="28"/>
                <w:lang w:eastAsia="en-US"/>
              </w:rPr>
              <w:t>Размер выплаты при достижении условий ее осуществления в рублях</w:t>
            </w:r>
          </w:p>
        </w:tc>
      </w:tr>
      <w:tr w:rsidR="00844B38" w:rsidTr="00844B38">
        <w:tc>
          <w:tcPr>
            <w:tcW w:w="3077" w:type="dxa"/>
            <w:tcBorders>
              <w:top w:val="single" w:sz="4" w:space="0" w:color="auto"/>
              <w:left w:val="single" w:sz="4" w:space="0" w:color="auto"/>
              <w:bottom w:val="single" w:sz="4" w:space="0" w:color="auto"/>
              <w:right w:val="single" w:sz="4" w:space="0" w:color="auto"/>
            </w:tcBorders>
          </w:tcPr>
          <w:p w:rsidR="00844B38" w:rsidRDefault="00844B38">
            <w:pPr>
              <w:tabs>
                <w:tab w:val="left" w:pos="1080"/>
              </w:tabs>
              <w:spacing w:line="360" w:lineRule="auto"/>
              <w:jc w:val="both"/>
              <w:rPr>
                <w:sz w:val="28"/>
                <w:szCs w:val="28"/>
                <w:lang w:eastAsia="en-US"/>
              </w:rPr>
            </w:pPr>
          </w:p>
        </w:tc>
        <w:tc>
          <w:tcPr>
            <w:tcW w:w="3192" w:type="dxa"/>
            <w:tcBorders>
              <w:top w:val="single" w:sz="4" w:space="0" w:color="auto"/>
              <w:left w:val="single" w:sz="4" w:space="0" w:color="auto"/>
              <w:bottom w:val="single" w:sz="4" w:space="0" w:color="auto"/>
              <w:right w:val="single" w:sz="4" w:space="0" w:color="auto"/>
            </w:tcBorders>
          </w:tcPr>
          <w:p w:rsidR="00844B38" w:rsidRDefault="00844B38">
            <w:pPr>
              <w:tabs>
                <w:tab w:val="left" w:pos="1080"/>
              </w:tabs>
              <w:jc w:val="both"/>
              <w:rPr>
                <w:sz w:val="28"/>
                <w:szCs w:val="28"/>
                <w:lang w:eastAsia="en-US"/>
              </w:rPr>
            </w:pPr>
          </w:p>
        </w:tc>
        <w:tc>
          <w:tcPr>
            <w:tcW w:w="3193" w:type="dxa"/>
            <w:tcBorders>
              <w:top w:val="single" w:sz="4" w:space="0" w:color="auto"/>
              <w:left w:val="single" w:sz="4" w:space="0" w:color="auto"/>
              <w:bottom w:val="single" w:sz="4" w:space="0" w:color="auto"/>
              <w:right w:val="single" w:sz="4" w:space="0" w:color="auto"/>
            </w:tcBorders>
          </w:tcPr>
          <w:p w:rsidR="00844B38" w:rsidRDefault="00844B38">
            <w:pPr>
              <w:tabs>
                <w:tab w:val="left" w:pos="1080"/>
              </w:tabs>
              <w:jc w:val="center"/>
              <w:rPr>
                <w:sz w:val="28"/>
                <w:szCs w:val="28"/>
                <w:lang w:eastAsia="en-US"/>
              </w:rPr>
            </w:pPr>
          </w:p>
          <w:p w:rsidR="00844B38" w:rsidRDefault="00844B38">
            <w:pPr>
              <w:tabs>
                <w:tab w:val="left" w:pos="1080"/>
              </w:tabs>
              <w:jc w:val="center"/>
              <w:rPr>
                <w:sz w:val="28"/>
                <w:szCs w:val="28"/>
                <w:lang w:eastAsia="en-US"/>
              </w:rPr>
            </w:pPr>
          </w:p>
        </w:tc>
      </w:tr>
    </w:tbl>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20. Выплаты стимулирующего характера осуществляются с учетом достижения </w:t>
      </w:r>
      <w:proofErr w:type="gramStart"/>
      <w:r>
        <w:rPr>
          <w:rFonts w:eastAsiaTheme="minorHAnsi"/>
          <w:sz w:val="28"/>
          <w:szCs w:val="28"/>
          <w:lang w:eastAsia="en-US"/>
        </w:rPr>
        <w:t>показателей  эффективности</w:t>
      </w:r>
      <w:proofErr w:type="gramEnd"/>
      <w:r>
        <w:rPr>
          <w:rFonts w:eastAsiaTheme="minorHAnsi"/>
          <w:sz w:val="28"/>
          <w:szCs w:val="28"/>
          <w:lang w:eastAsia="en-US"/>
        </w:rPr>
        <w:t xml:space="preserve">  деятельности  учреждения  и работы руководителя.</w:t>
      </w:r>
    </w:p>
    <w:p w:rsidR="00844B38" w:rsidRDefault="00844B38" w:rsidP="00844B38">
      <w:pPr>
        <w:widowControl/>
        <w:jc w:val="both"/>
        <w:rPr>
          <w:i/>
          <w:sz w:val="24"/>
          <w:szCs w:val="24"/>
        </w:rPr>
      </w:pPr>
      <w:r>
        <w:rPr>
          <w:i/>
          <w:sz w:val="24"/>
          <w:szCs w:val="24"/>
        </w:rPr>
        <w:t>(В показатели эффективности работы руководителя учреждения могут включаться в том числе: показатели, предусмотренные подпунктом "ч" пункта 9 настоящего трудового договора (в случае их установления); показатели, которые должны быть достигнуты по результатам независимой оценки качества условий оказания услуг учреждением (в случае проведения такой оценки); показатели, которые должны быть достигнуты по результатам выполнения плана по устранению недостатков, выявленных в ходе проведения независимой оценки качества условий оказания услуг учреждением, в рамках компетенции руководителя (в случае проведения такой оценки))</w:t>
      </w:r>
      <w:r>
        <w:rPr>
          <w:rFonts w:eastAsiaTheme="minorHAnsi"/>
          <w:i/>
          <w:sz w:val="24"/>
          <w:szCs w:val="24"/>
          <w:lang w:eastAsia="en-US"/>
        </w:rPr>
        <w:t>.</w:t>
      </w:r>
    </w:p>
    <w:p w:rsidR="00844B38" w:rsidRDefault="00844B38" w:rsidP="00844B38">
      <w:pPr>
        <w:widowControl/>
        <w:ind w:firstLine="567"/>
        <w:jc w:val="both"/>
        <w:rPr>
          <w:rFonts w:eastAsiaTheme="minorHAnsi"/>
          <w:sz w:val="24"/>
          <w:szCs w:val="24"/>
          <w:lang w:eastAsia="en-US"/>
        </w:rPr>
      </w:pPr>
      <w:r>
        <w:rPr>
          <w:rFonts w:eastAsiaTheme="minorHAnsi"/>
          <w:sz w:val="28"/>
          <w:szCs w:val="28"/>
          <w:lang w:eastAsia="en-US"/>
        </w:rPr>
        <w:t xml:space="preserve">20(1).  Руководителю устанавливаются следующие показатели эффективности его работы </w:t>
      </w:r>
      <w:r>
        <w:rPr>
          <w:i/>
          <w:sz w:val="24"/>
          <w:szCs w:val="24"/>
        </w:rPr>
        <w:t xml:space="preserve">(В показатели эффективности работы руководителя учреждения могут включаться в том числе: показатели, предусмотренные подпунктом "ч" пункта 9 настоящего трудового договора (в случае их установления); показатели, которые должны быть достигнуты по </w:t>
      </w:r>
      <w:r>
        <w:rPr>
          <w:i/>
          <w:sz w:val="24"/>
          <w:szCs w:val="24"/>
        </w:rPr>
        <w:lastRenderedPageBreak/>
        <w:t>результатам независимой оценки качества условий оказания услуг учреждением (в случае проведения такой оценки); показатели, которые должны быть достигнуты по результатам выполнения плана по устранению недостатков, выявленных в ходе проведения независимой оценки качества условий оказания услуг учреждением, в рамках компетенции руководителя (в случае проведения такой оценки))</w:t>
      </w:r>
      <w:r>
        <w:rPr>
          <w:rFonts w:eastAsiaTheme="minorHAnsi"/>
          <w:sz w:val="24"/>
          <w:szCs w:val="24"/>
          <w:lang w:eastAsia="en-US"/>
        </w:rPr>
        <w:t>:</w:t>
      </w:r>
    </w:p>
    <w:p w:rsidR="00844B38" w:rsidRDefault="00844B38" w:rsidP="00844B38">
      <w:pPr>
        <w:widowControl/>
        <w:ind w:firstLine="567"/>
        <w:jc w:val="both"/>
        <w:rPr>
          <w:rFonts w:eastAsiaTheme="minorHAns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844B38" w:rsidTr="0035756C">
        <w:tc>
          <w:tcPr>
            <w:tcW w:w="3022" w:type="dxa"/>
            <w:hideMark/>
          </w:tcPr>
          <w:p w:rsidR="00844B38" w:rsidRDefault="00844B38" w:rsidP="0035756C">
            <w:pPr>
              <w:widowControl/>
              <w:spacing w:line="276" w:lineRule="auto"/>
              <w:ind w:firstLine="82"/>
              <w:jc w:val="both"/>
              <w:rPr>
                <w:rFonts w:eastAsiaTheme="minorHAnsi"/>
                <w:sz w:val="28"/>
                <w:szCs w:val="28"/>
                <w:lang w:eastAsia="en-US"/>
              </w:rPr>
            </w:pPr>
            <w:r>
              <w:rPr>
                <w:rFonts w:eastAsiaTheme="minorHAnsi"/>
                <w:sz w:val="28"/>
                <w:szCs w:val="28"/>
                <w:lang w:eastAsia="en-US"/>
              </w:rPr>
              <w:t>Наименование показателя</w:t>
            </w:r>
          </w:p>
        </w:tc>
        <w:tc>
          <w:tcPr>
            <w:tcW w:w="3022" w:type="dxa"/>
            <w:hideMark/>
          </w:tcPr>
          <w:p w:rsidR="00844B38" w:rsidRDefault="00844B38" w:rsidP="0035756C">
            <w:pPr>
              <w:widowControl/>
              <w:spacing w:line="276" w:lineRule="auto"/>
              <w:ind w:firstLine="82"/>
              <w:jc w:val="both"/>
              <w:rPr>
                <w:rFonts w:eastAsiaTheme="minorHAnsi"/>
                <w:sz w:val="28"/>
                <w:szCs w:val="28"/>
                <w:lang w:eastAsia="en-US"/>
              </w:rPr>
            </w:pPr>
            <w:r>
              <w:rPr>
                <w:rFonts w:eastAsiaTheme="minorHAnsi"/>
                <w:sz w:val="28"/>
                <w:szCs w:val="28"/>
                <w:lang w:eastAsia="en-US"/>
              </w:rPr>
              <w:t>Критерии оценки показателя</w:t>
            </w:r>
          </w:p>
        </w:tc>
        <w:tc>
          <w:tcPr>
            <w:tcW w:w="3023" w:type="dxa"/>
            <w:hideMark/>
          </w:tcPr>
          <w:p w:rsidR="00844B38" w:rsidRDefault="00844B38" w:rsidP="0035756C">
            <w:pPr>
              <w:widowControl/>
              <w:spacing w:line="276" w:lineRule="auto"/>
              <w:ind w:firstLine="82"/>
              <w:jc w:val="both"/>
              <w:rPr>
                <w:rFonts w:eastAsiaTheme="minorHAnsi"/>
                <w:sz w:val="28"/>
                <w:szCs w:val="28"/>
                <w:lang w:eastAsia="en-US"/>
              </w:rPr>
            </w:pPr>
            <w:r>
              <w:rPr>
                <w:rFonts w:eastAsiaTheme="minorHAnsi"/>
                <w:sz w:val="28"/>
                <w:szCs w:val="28"/>
                <w:lang w:eastAsia="en-US"/>
              </w:rPr>
              <w:t>Отчетный период</w:t>
            </w:r>
          </w:p>
        </w:tc>
      </w:tr>
      <w:tr w:rsidR="00844B38" w:rsidTr="0035756C">
        <w:tc>
          <w:tcPr>
            <w:tcW w:w="3022" w:type="dxa"/>
          </w:tcPr>
          <w:p w:rsidR="00844B38" w:rsidRDefault="00844B38" w:rsidP="0035756C">
            <w:pPr>
              <w:widowControl/>
              <w:spacing w:line="276" w:lineRule="auto"/>
              <w:ind w:firstLine="82"/>
              <w:jc w:val="both"/>
              <w:rPr>
                <w:rFonts w:eastAsiaTheme="minorHAnsi"/>
                <w:sz w:val="28"/>
                <w:szCs w:val="28"/>
                <w:lang w:eastAsia="en-US"/>
              </w:rPr>
            </w:pPr>
          </w:p>
        </w:tc>
        <w:tc>
          <w:tcPr>
            <w:tcW w:w="3022" w:type="dxa"/>
          </w:tcPr>
          <w:p w:rsidR="00844B38" w:rsidRDefault="00844B38" w:rsidP="0035756C">
            <w:pPr>
              <w:widowControl/>
              <w:spacing w:line="276" w:lineRule="auto"/>
              <w:ind w:firstLine="82"/>
              <w:jc w:val="both"/>
              <w:rPr>
                <w:rFonts w:eastAsiaTheme="minorHAnsi"/>
                <w:sz w:val="28"/>
                <w:szCs w:val="28"/>
                <w:lang w:eastAsia="en-US"/>
              </w:rPr>
            </w:pPr>
          </w:p>
        </w:tc>
        <w:tc>
          <w:tcPr>
            <w:tcW w:w="3023" w:type="dxa"/>
          </w:tcPr>
          <w:p w:rsidR="00844B38" w:rsidRDefault="00844B38" w:rsidP="0035756C">
            <w:pPr>
              <w:widowControl/>
              <w:spacing w:line="276" w:lineRule="auto"/>
              <w:ind w:firstLine="82"/>
              <w:jc w:val="both"/>
              <w:rPr>
                <w:rFonts w:eastAsiaTheme="minorHAnsi"/>
                <w:sz w:val="28"/>
                <w:szCs w:val="28"/>
                <w:lang w:eastAsia="en-US"/>
              </w:rPr>
            </w:pPr>
          </w:p>
        </w:tc>
      </w:tr>
    </w:tbl>
    <w:p w:rsidR="00844B38" w:rsidRDefault="00844B38" w:rsidP="00844B38">
      <w:pPr>
        <w:widowControl/>
        <w:ind w:firstLine="567"/>
        <w:jc w:val="both"/>
        <w:rPr>
          <w:rFonts w:eastAsiaTheme="minorHAnsi"/>
          <w:sz w:val="28"/>
          <w:szCs w:val="28"/>
          <w:lang w:eastAsia="en-US"/>
        </w:rPr>
      </w:pP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21.  Заработная плата выплачивается руководителю в сроки, установленные для выплаты (перечисления) заработной платы работникам учреждения.</w:t>
      </w:r>
    </w:p>
    <w:p w:rsidR="00844B38" w:rsidRDefault="00844B38" w:rsidP="00844B38">
      <w:pPr>
        <w:widowControl/>
        <w:ind w:firstLine="567"/>
        <w:jc w:val="both"/>
        <w:rPr>
          <w:rFonts w:eastAsiaTheme="minorHAnsi"/>
          <w:sz w:val="24"/>
          <w:szCs w:val="24"/>
          <w:lang w:eastAsia="en-US"/>
        </w:rPr>
      </w:pPr>
      <w:r>
        <w:rPr>
          <w:rFonts w:eastAsiaTheme="minorHAnsi"/>
          <w:sz w:val="28"/>
          <w:szCs w:val="28"/>
          <w:lang w:eastAsia="en-US"/>
        </w:rPr>
        <w:t xml:space="preserve">22. Заработная плата _________________________________________. </w:t>
      </w:r>
      <w:r>
        <w:rPr>
          <w:rFonts w:eastAsiaTheme="minorHAnsi"/>
          <w:i/>
          <w:sz w:val="24"/>
          <w:szCs w:val="24"/>
          <w:lang w:eastAsia="en-US"/>
        </w:rPr>
        <w:t>(выплачивается руководителю по месту работы, перечисляется на указанный работодателем счет в банке)</w:t>
      </w:r>
    </w:p>
    <w:p w:rsidR="00844B38" w:rsidRDefault="00844B38" w:rsidP="00844B38">
      <w:pPr>
        <w:widowControl/>
        <w:ind w:firstLine="567"/>
        <w:jc w:val="both"/>
        <w:rPr>
          <w:rFonts w:eastAsiaTheme="minorHAnsi"/>
          <w:sz w:val="28"/>
          <w:szCs w:val="28"/>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VI. Ответственность руководителя</w:t>
      </w:r>
    </w:p>
    <w:p w:rsidR="00844B38" w:rsidRDefault="00844B38" w:rsidP="00844B38">
      <w:pPr>
        <w:widowControl/>
        <w:jc w:val="center"/>
        <w:rPr>
          <w:rFonts w:eastAsiaTheme="minorHAnsi"/>
          <w:b/>
          <w:sz w:val="28"/>
          <w:szCs w:val="28"/>
          <w:lang w:eastAsia="en-US"/>
        </w:rPr>
      </w:pP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23. Руководитель несет ответственность за неисполнение или ненадлежащее исполнение   </w:t>
      </w:r>
      <w:proofErr w:type="gramStart"/>
      <w:r>
        <w:rPr>
          <w:rFonts w:eastAsiaTheme="minorHAnsi"/>
          <w:sz w:val="28"/>
          <w:szCs w:val="28"/>
          <w:lang w:eastAsia="en-US"/>
        </w:rPr>
        <w:t xml:space="preserve">обязанностей,   </w:t>
      </w:r>
      <w:proofErr w:type="gramEnd"/>
      <w:r>
        <w:rPr>
          <w:rFonts w:eastAsiaTheme="minorHAnsi"/>
          <w:sz w:val="28"/>
          <w:szCs w:val="28"/>
          <w:lang w:eastAsia="en-US"/>
        </w:rPr>
        <w:t>предусмотренных  законодательством  Российской Федерации и настоящим трудовым договором.</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24.  </w:t>
      </w:r>
      <w:proofErr w:type="gramStart"/>
      <w:r>
        <w:rPr>
          <w:rFonts w:eastAsiaTheme="minorHAnsi"/>
          <w:sz w:val="28"/>
          <w:szCs w:val="28"/>
          <w:lang w:eastAsia="en-US"/>
        </w:rPr>
        <w:t>За  совершение</w:t>
      </w:r>
      <w:proofErr w:type="gramEnd"/>
      <w:r>
        <w:rPr>
          <w:rFonts w:eastAsiaTheme="minorHAnsi"/>
          <w:sz w:val="28"/>
          <w:szCs w:val="28"/>
          <w:lang w:eastAsia="en-US"/>
        </w:rPr>
        <w:t xml:space="preserve">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а) замечание;</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б) выговор;</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в) увольнение по соответствующему основанию;</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t>г)  иные</w:t>
      </w:r>
      <w:proofErr w:type="gramEnd"/>
      <w:r>
        <w:rPr>
          <w:rFonts w:eastAsiaTheme="minorHAnsi"/>
          <w:sz w:val="28"/>
          <w:szCs w:val="28"/>
          <w:lang w:eastAsia="en-US"/>
        </w:rPr>
        <w:t xml:space="preserve">  дисциплинарные  взыскания,  предусмотренные законодательством Российской Федерации.</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25.  </w:t>
      </w:r>
      <w:proofErr w:type="gramStart"/>
      <w:r>
        <w:rPr>
          <w:rFonts w:eastAsiaTheme="minorHAnsi"/>
          <w:sz w:val="28"/>
          <w:szCs w:val="28"/>
          <w:lang w:eastAsia="en-US"/>
        </w:rPr>
        <w:t>Работодатель  до</w:t>
      </w:r>
      <w:proofErr w:type="gramEnd"/>
      <w:r>
        <w:rPr>
          <w:rFonts w:eastAsiaTheme="minorHAnsi"/>
          <w:sz w:val="28"/>
          <w:szCs w:val="28"/>
          <w:lang w:eastAsia="en-US"/>
        </w:rPr>
        <w:t xml:space="preserve">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844B38" w:rsidRDefault="00844B38" w:rsidP="00844B38">
      <w:pPr>
        <w:widowControl/>
        <w:ind w:firstLine="567"/>
        <w:jc w:val="both"/>
        <w:rPr>
          <w:rFonts w:eastAsiaTheme="minorHAnsi"/>
          <w:sz w:val="28"/>
          <w:szCs w:val="28"/>
          <w:lang w:eastAsia="en-US"/>
        </w:rPr>
      </w:pPr>
      <w:proofErr w:type="gramStart"/>
      <w:r>
        <w:rPr>
          <w:rFonts w:eastAsiaTheme="minorHAnsi"/>
          <w:sz w:val="28"/>
          <w:szCs w:val="28"/>
          <w:lang w:eastAsia="en-US"/>
        </w:rPr>
        <w:lastRenderedPageBreak/>
        <w:t>Если  в</w:t>
      </w:r>
      <w:proofErr w:type="gramEnd"/>
      <w:r>
        <w:rPr>
          <w:rFonts w:eastAsiaTheme="minorHAnsi"/>
          <w:sz w:val="28"/>
          <w:szCs w:val="28"/>
          <w:lang w:eastAsia="en-US"/>
        </w:rPr>
        <w:t xml:space="preserve">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26.  Руководитель  несет  полную материальную ответственность за прямой действительный ущерб, причиненный учреждению, в соответствии со </w:t>
      </w:r>
      <w:hyperlink r:id="rId9" w:history="1">
        <w:r>
          <w:rPr>
            <w:rStyle w:val="ab"/>
            <w:rFonts w:eastAsiaTheme="minorHAnsi"/>
            <w:sz w:val="28"/>
            <w:szCs w:val="28"/>
            <w:lang w:eastAsia="en-US"/>
          </w:rPr>
          <w:t>статьей 277</w:t>
        </w:r>
      </w:hyperlink>
      <w:r>
        <w:rPr>
          <w:rFonts w:eastAsiaTheme="minorHAnsi"/>
          <w:sz w:val="28"/>
          <w:szCs w:val="28"/>
          <w:lang w:eastAsia="en-US"/>
        </w:rPr>
        <w:t xml:space="preserve"> Трудового кодекса Российской Федерации.</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Руководитель  может  быть  привлечен  к  дисциплинарной  и материальной ответственности  в  порядке,  установленном  Трудовым  </w:t>
      </w:r>
      <w:hyperlink r:id="rId10" w:history="1">
        <w:r>
          <w:rPr>
            <w:rStyle w:val="ab"/>
            <w:rFonts w:eastAsiaTheme="minorHAnsi"/>
            <w:sz w:val="28"/>
            <w:szCs w:val="28"/>
            <w:lang w:eastAsia="en-US"/>
          </w:rPr>
          <w:t>кодексом</w:t>
        </w:r>
      </w:hyperlink>
      <w:r>
        <w:rPr>
          <w:rFonts w:eastAsiaTheme="minorHAnsi"/>
          <w:sz w:val="28"/>
          <w:szCs w:val="28"/>
          <w:lang w:eastAsia="en-US"/>
        </w:rPr>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844B38" w:rsidRDefault="00844B38" w:rsidP="00844B38">
      <w:pPr>
        <w:widowControl/>
        <w:ind w:firstLine="567"/>
        <w:jc w:val="both"/>
        <w:rPr>
          <w:rFonts w:eastAsiaTheme="minorHAnsi"/>
          <w:sz w:val="28"/>
          <w:szCs w:val="28"/>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VII. Социальное страхование и социальные гарантии,</w:t>
      </w:r>
    </w:p>
    <w:p w:rsidR="00844B38" w:rsidRDefault="00844B38" w:rsidP="00844B38">
      <w:pPr>
        <w:widowControl/>
        <w:ind w:firstLine="567"/>
        <w:jc w:val="center"/>
        <w:rPr>
          <w:rFonts w:eastAsiaTheme="minorHAnsi"/>
          <w:b/>
          <w:sz w:val="28"/>
          <w:szCs w:val="28"/>
          <w:lang w:eastAsia="en-US"/>
        </w:rPr>
      </w:pPr>
      <w:r>
        <w:rPr>
          <w:rFonts w:eastAsiaTheme="minorHAnsi"/>
          <w:b/>
          <w:sz w:val="28"/>
          <w:szCs w:val="28"/>
          <w:lang w:eastAsia="en-US"/>
        </w:rPr>
        <w:t>предоставляемые руководителю</w:t>
      </w:r>
    </w:p>
    <w:p w:rsidR="00844B38" w:rsidRDefault="00844B38" w:rsidP="00844B38">
      <w:pPr>
        <w:widowControl/>
        <w:ind w:firstLine="567"/>
        <w:jc w:val="both"/>
        <w:rPr>
          <w:rFonts w:eastAsiaTheme="minorHAnsi"/>
          <w:sz w:val="28"/>
          <w:szCs w:val="28"/>
          <w:lang w:eastAsia="en-US"/>
        </w:rPr>
      </w:pP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27.  </w:t>
      </w:r>
      <w:proofErr w:type="gramStart"/>
      <w:r>
        <w:rPr>
          <w:rFonts w:eastAsiaTheme="minorHAnsi"/>
          <w:sz w:val="28"/>
          <w:szCs w:val="28"/>
          <w:lang w:eastAsia="en-US"/>
        </w:rPr>
        <w:t>Руководитель  подлежит</w:t>
      </w:r>
      <w:proofErr w:type="gramEnd"/>
      <w:r>
        <w:rPr>
          <w:rFonts w:eastAsiaTheme="minorHAnsi"/>
          <w:sz w:val="28"/>
          <w:szCs w:val="28"/>
          <w:lang w:eastAsia="en-US"/>
        </w:rPr>
        <w:t xml:space="preserve">  обязательному  социальному  страхованию  в соответствии  с  законодательством  Российской  Федерации  об  обязательном социальном страховании.</w:t>
      </w:r>
    </w:p>
    <w:p w:rsidR="00844B38" w:rsidRDefault="00844B38" w:rsidP="00844B38">
      <w:pPr>
        <w:widowControl/>
        <w:ind w:firstLine="567"/>
        <w:jc w:val="both"/>
        <w:rPr>
          <w:rFonts w:eastAsiaTheme="minorHAnsi"/>
          <w:sz w:val="24"/>
          <w:szCs w:val="24"/>
          <w:lang w:eastAsia="en-US"/>
        </w:rPr>
      </w:pPr>
      <w:r>
        <w:rPr>
          <w:rFonts w:eastAsiaTheme="minorHAnsi"/>
          <w:sz w:val="28"/>
          <w:szCs w:val="28"/>
          <w:lang w:eastAsia="en-US"/>
        </w:rPr>
        <w:t xml:space="preserve">28.    Руководитель   имеет   право   на   дополнительное   страхование______________________________________________ </w:t>
      </w:r>
      <w:proofErr w:type="gramStart"/>
      <w:r>
        <w:rPr>
          <w:rFonts w:eastAsiaTheme="minorHAnsi"/>
          <w:sz w:val="28"/>
          <w:szCs w:val="28"/>
          <w:lang w:eastAsia="en-US"/>
        </w:rPr>
        <w:t>в  порядке</w:t>
      </w:r>
      <w:proofErr w:type="gramEnd"/>
      <w:r>
        <w:rPr>
          <w:rFonts w:eastAsiaTheme="minorHAnsi"/>
          <w:sz w:val="28"/>
          <w:szCs w:val="28"/>
          <w:lang w:eastAsia="en-US"/>
        </w:rPr>
        <w:t xml:space="preserve">  и  на  условиях, </w:t>
      </w:r>
      <w:r>
        <w:rPr>
          <w:rFonts w:eastAsiaTheme="minorHAnsi"/>
          <w:i/>
          <w:sz w:val="24"/>
          <w:szCs w:val="24"/>
          <w:lang w:eastAsia="en-US"/>
        </w:rPr>
        <w:t>(если оно установлено локальным нормативным актом работодателя).</w:t>
      </w:r>
    </w:p>
    <w:p w:rsidR="00844B38" w:rsidRDefault="00844B38" w:rsidP="00844B38">
      <w:pPr>
        <w:widowControl/>
        <w:ind w:firstLine="567"/>
        <w:jc w:val="both"/>
        <w:rPr>
          <w:rFonts w:eastAsiaTheme="minorHAnsi"/>
          <w:sz w:val="28"/>
          <w:szCs w:val="28"/>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VIII. Изменение и прекращение трудового договора</w:t>
      </w:r>
    </w:p>
    <w:p w:rsidR="00844B38" w:rsidRDefault="00844B38" w:rsidP="00844B38">
      <w:pPr>
        <w:widowControl/>
        <w:jc w:val="center"/>
        <w:rPr>
          <w:rFonts w:eastAsiaTheme="minorHAnsi"/>
          <w:b/>
          <w:sz w:val="28"/>
          <w:szCs w:val="28"/>
          <w:lang w:eastAsia="en-US"/>
        </w:rPr>
      </w:pP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29.  </w:t>
      </w:r>
      <w:proofErr w:type="gramStart"/>
      <w:r>
        <w:rPr>
          <w:rFonts w:eastAsiaTheme="minorHAnsi"/>
          <w:sz w:val="28"/>
          <w:szCs w:val="28"/>
          <w:lang w:eastAsia="en-US"/>
        </w:rPr>
        <w:t>Изменения  вносятся</w:t>
      </w:r>
      <w:proofErr w:type="gramEnd"/>
      <w:r>
        <w:rPr>
          <w:rFonts w:eastAsiaTheme="minorHAnsi"/>
          <w:sz w:val="28"/>
          <w:szCs w:val="28"/>
          <w:lang w:eastAsia="en-US"/>
        </w:rPr>
        <w:t xml:space="preserve">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30.  </w:t>
      </w:r>
      <w:proofErr w:type="gramStart"/>
      <w:r>
        <w:rPr>
          <w:rFonts w:eastAsiaTheme="minorHAnsi"/>
          <w:sz w:val="28"/>
          <w:szCs w:val="28"/>
          <w:lang w:eastAsia="en-US"/>
        </w:rPr>
        <w:t>Руководитель  имеет</w:t>
      </w:r>
      <w:proofErr w:type="gramEnd"/>
      <w:r>
        <w:rPr>
          <w:rFonts w:eastAsiaTheme="minorHAnsi"/>
          <w:sz w:val="28"/>
          <w:szCs w:val="28"/>
          <w:lang w:eastAsia="en-US"/>
        </w:rPr>
        <w:t xml:space="preserve">  право досрочно расторгнуть настоящий трудовой договор, предупредив об этом работодателя в письменной форме не позднее, чем за один месяц.</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31.  При  расторжении  настоящего  трудового договора с руководителем в соответствии  с </w:t>
      </w:r>
      <w:hyperlink r:id="rId11" w:history="1">
        <w:r>
          <w:rPr>
            <w:rStyle w:val="ab"/>
            <w:rFonts w:eastAsiaTheme="minorHAnsi"/>
            <w:sz w:val="28"/>
            <w:szCs w:val="28"/>
            <w:lang w:eastAsia="en-US"/>
          </w:rPr>
          <w:t>пунктом 2 статьи 278</w:t>
        </w:r>
      </w:hyperlink>
      <w:r>
        <w:rPr>
          <w:rFonts w:eastAsiaTheme="minorHAnsi"/>
          <w:sz w:val="28"/>
          <w:szCs w:val="28"/>
          <w:lang w:eastAsia="en-US"/>
        </w:rPr>
        <w:t xml:space="preserve"> Трудового кодекса Российской Федерации ему выплачивается компенсация в размере  3-кратного среднемесячного заработка.</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lastRenderedPageBreak/>
        <w:t xml:space="preserve">32.   Настоящий  трудовой  договор,  может  быть,  расторгнут  по  другим основаниям,  предусмотренным Трудовым </w:t>
      </w:r>
      <w:hyperlink r:id="rId12" w:history="1">
        <w:r>
          <w:rPr>
            <w:rStyle w:val="ab"/>
            <w:rFonts w:eastAsiaTheme="minorHAnsi"/>
            <w:sz w:val="28"/>
            <w:szCs w:val="28"/>
            <w:lang w:eastAsia="en-US"/>
          </w:rPr>
          <w:t>кодексом</w:t>
        </w:r>
      </w:hyperlink>
      <w:r>
        <w:rPr>
          <w:rFonts w:eastAsiaTheme="minorHAnsi"/>
          <w:sz w:val="28"/>
          <w:szCs w:val="28"/>
          <w:lang w:eastAsia="en-US"/>
        </w:rPr>
        <w:t xml:space="preserve"> Российской Федерации и иными федеральными законами.</w:t>
      </w:r>
    </w:p>
    <w:p w:rsidR="00844B38" w:rsidRDefault="00844B38" w:rsidP="00844B38">
      <w:pPr>
        <w:widowControl/>
        <w:ind w:firstLine="567"/>
        <w:jc w:val="both"/>
        <w:rPr>
          <w:rFonts w:eastAsiaTheme="minorHAnsi"/>
          <w:sz w:val="28"/>
          <w:szCs w:val="28"/>
          <w:lang w:eastAsia="en-US"/>
        </w:rPr>
      </w:pPr>
    </w:p>
    <w:p w:rsidR="00844B38" w:rsidRDefault="00844B38" w:rsidP="00844B38">
      <w:pPr>
        <w:widowControl/>
        <w:jc w:val="center"/>
        <w:rPr>
          <w:rFonts w:eastAsiaTheme="minorHAnsi"/>
          <w:b/>
          <w:sz w:val="28"/>
          <w:szCs w:val="28"/>
          <w:lang w:eastAsia="en-US"/>
        </w:rPr>
      </w:pPr>
      <w:r>
        <w:rPr>
          <w:rFonts w:eastAsiaTheme="minorHAnsi"/>
          <w:b/>
          <w:sz w:val="28"/>
          <w:szCs w:val="28"/>
          <w:lang w:eastAsia="en-US"/>
        </w:rPr>
        <w:t>IX. Заключительные положения</w:t>
      </w:r>
    </w:p>
    <w:p w:rsidR="00844B38" w:rsidRDefault="00844B38" w:rsidP="00844B38">
      <w:pPr>
        <w:widowControl/>
        <w:jc w:val="center"/>
        <w:rPr>
          <w:rFonts w:eastAsiaTheme="minorHAnsi"/>
          <w:b/>
          <w:sz w:val="28"/>
          <w:szCs w:val="28"/>
          <w:lang w:eastAsia="en-US"/>
        </w:rPr>
      </w:pP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33.  </w:t>
      </w:r>
      <w:proofErr w:type="gramStart"/>
      <w:r>
        <w:rPr>
          <w:rFonts w:eastAsiaTheme="minorHAnsi"/>
          <w:sz w:val="28"/>
          <w:szCs w:val="28"/>
          <w:lang w:eastAsia="en-US"/>
        </w:rPr>
        <w:t>Настоящий  трудовой</w:t>
      </w:r>
      <w:proofErr w:type="gramEnd"/>
      <w:r>
        <w:rPr>
          <w:rFonts w:eastAsiaTheme="minorHAnsi"/>
          <w:sz w:val="28"/>
          <w:szCs w:val="28"/>
          <w:lang w:eastAsia="en-US"/>
        </w:rPr>
        <w:t xml:space="preserve">  договор вступает в силу со дня его подписания обеими сторонами.</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34.   В   </w:t>
      </w:r>
      <w:proofErr w:type="gramStart"/>
      <w:r>
        <w:rPr>
          <w:rFonts w:eastAsiaTheme="minorHAnsi"/>
          <w:sz w:val="28"/>
          <w:szCs w:val="28"/>
          <w:lang w:eastAsia="en-US"/>
        </w:rPr>
        <w:t xml:space="preserve">части,   </w:t>
      </w:r>
      <w:proofErr w:type="gramEnd"/>
      <w:r>
        <w:rPr>
          <w:rFonts w:eastAsiaTheme="minorHAnsi"/>
          <w:sz w:val="28"/>
          <w:szCs w:val="28"/>
          <w:lang w:eastAsia="en-US"/>
        </w:rPr>
        <w:t>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35.  </w:t>
      </w:r>
      <w:proofErr w:type="gramStart"/>
      <w:r>
        <w:rPr>
          <w:rFonts w:eastAsiaTheme="minorHAnsi"/>
          <w:sz w:val="28"/>
          <w:szCs w:val="28"/>
          <w:lang w:eastAsia="en-US"/>
        </w:rPr>
        <w:t>Споры  и</w:t>
      </w:r>
      <w:proofErr w:type="gramEnd"/>
      <w:r>
        <w:rPr>
          <w:rFonts w:eastAsiaTheme="minorHAnsi"/>
          <w:sz w:val="28"/>
          <w:szCs w:val="28"/>
          <w:lang w:eastAsia="en-US"/>
        </w:rPr>
        <w:t xml:space="preserve">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36.   В  соответствии  со  </w:t>
      </w:r>
      <w:hyperlink r:id="rId13" w:history="1">
        <w:r>
          <w:rPr>
            <w:rStyle w:val="ab"/>
            <w:rFonts w:eastAsiaTheme="minorHAnsi"/>
            <w:sz w:val="28"/>
            <w:szCs w:val="28"/>
            <w:lang w:eastAsia="en-US"/>
          </w:rPr>
          <w:t>статьей  276</w:t>
        </w:r>
      </w:hyperlink>
      <w:r>
        <w:rPr>
          <w:rFonts w:eastAsiaTheme="minorHAnsi"/>
          <w:sz w:val="28"/>
          <w:szCs w:val="28"/>
          <w:lang w:eastAsia="en-US"/>
        </w:rPr>
        <w:t xml:space="preserve">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844B38" w:rsidRDefault="00844B38" w:rsidP="00844B38">
      <w:pPr>
        <w:widowControl/>
        <w:ind w:firstLine="567"/>
        <w:jc w:val="both"/>
        <w:rPr>
          <w:rFonts w:eastAsiaTheme="minorHAnsi"/>
          <w:sz w:val="28"/>
          <w:szCs w:val="28"/>
          <w:lang w:eastAsia="en-US"/>
        </w:rPr>
      </w:pPr>
      <w:r>
        <w:rPr>
          <w:rFonts w:eastAsiaTheme="minorHAnsi"/>
          <w:sz w:val="28"/>
          <w:szCs w:val="28"/>
          <w:lang w:eastAsia="en-US"/>
        </w:rPr>
        <w:t xml:space="preserve">37.  </w:t>
      </w:r>
      <w:proofErr w:type="gramStart"/>
      <w:r>
        <w:rPr>
          <w:rFonts w:eastAsiaTheme="minorHAnsi"/>
          <w:sz w:val="28"/>
          <w:szCs w:val="28"/>
          <w:lang w:eastAsia="en-US"/>
        </w:rPr>
        <w:t>Настоящий  трудовой</w:t>
      </w:r>
      <w:proofErr w:type="gramEnd"/>
      <w:r>
        <w:rPr>
          <w:rFonts w:eastAsiaTheme="minorHAnsi"/>
          <w:sz w:val="28"/>
          <w:szCs w:val="28"/>
          <w:lang w:eastAsia="en-US"/>
        </w:rPr>
        <w:t xml:space="preserve">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844B38" w:rsidRPr="00F91A07" w:rsidRDefault="00844B38" w:rsidP="00844B38">
      <w:pPr>
        <w:widowControl/>
        <w:ind w:firstLine="567"/>
        <w:jc w:val="both"/>
        <w:rPr>
          <w:rFonts w:eastAsiaTheme="minorHAnsi"/>
          <w:sz w:val="28"/>
          <w:szCs w:val="28"/>
          <w:lang w:eastAsia="en-US"/>
        </w:rPr>
      </w:pPr>
      <w:r w:rsidRPr="00F91A07">
        <w:rPr>
          <w:rFonts w:eastAsiaTheme="minorHAnsi"/>
          <w:sz w:val="28"/>
          <w:szCs w:val="28"/>
          <w:lang w:eastAsia="en-US"/>
        </w:rPr>
        <w:t>38. Стороны:</w:t>
      </w:r>
    </w:p>
    <w:tbl>
      <w:tblPr>
        <w:tblW w:w="0" w:type="auto"/>
        <w:tblLook w:val="04A0" w:firstRow="1" w:lastRow="0" w:firstColumn="1" w:lastColumn="0" w:noHBand="0" w:noVBand="1"/>
      </w:tblPr>
      <w:tblGrid>
        <w:gridCol w:w="4707"/>
        <w:gridCol w:w="4894"/>
      </w:tblGrid>
      <w:tr w:rsidR="00844B38" w:rsidTr="00844B38">
        <w:tc>
          <w:tcPr>
            <w:tcW w:w="4707" w:type="dxa"/>
          </w:tcPr>
          <w:p w:rsidR="00844B38" w:rsidRDefault="00844B38">
            <w:pPr>
              <w:pStyle w:val="ConsPlusNonformat"/>
              <w:spacing w:line="276" w:lineRule="auto"/>
              <w:rPr>
                <w:rFonts w:ascii="Times New Roman" w:hAnsi="Times New Roman" w:cs="Times New Roman"/>
                <w:b/>
                <w:sz w:val="28"/>
                <w:szCs w:val="28"/>
                <w:lang w:eastAsia="en-US"/>
              </w:rPr>
            </w:pPr>
          </w:p>
          <w:p w:rsidR="00844B38" w:rsidRDefault="00844B38">
            <w:pPr>
              <w:pStyle w:val="ConsPlusNonformat"/>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РАБОТОДАТЕЛЬ</w:t>
            </w:r>
          </w:p>
          <w:p w:rsidR="00844B38" w:rsidRDefault="00844B38">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Муниципальное образование «Ленский район» Республики Саха (Якутия)</w:t>
            </w:r>
          </w:p>
          <w:p w:rsidR="00844B38" w:rsidRDefault="00844B38">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Юридический адрес: 678144, РС(Я), Ленский район, г. Ленск, ул. Ленина, д. 65</w:t>
            </w:r>
          </w:p>
          <w:p w:rsidR="00844B38" w:rsidRDefault="00844B38">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 1414009962</w:t>
            </w:r>
          </w:p>
          <w:p w:rsidR="00844B38" w:rsidRDefault="00844B38">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Глава МО «Ленский район»</w:t>
            </w:r>
          </w:p>
          <w:p w:rsidR="00844B38" w:rsidRDefault="00844B38">
            <w:pPr>
              <w:pStyle w:val="ConsPlusNonformat"/>
              <w:spacing w:line="276" w:lineRule="auto"/>
              <w:rPr>
                <w:rFonts w:ascii="Times New Roman" w:hAnsi="Times New Roman" w:cs="Times New Roman"/>
                <w:sz w:val="28"/>
                <w:szCs w:val="28"/>
                <w:lang w:eastAsia="en-US"/>
              </w:rPr>
            </w:pPr>
          </w:p>
          <w:p w:rsidR="00844B38" w:rsidRDefault="00844B38">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_______________Фамилия И.О.</w:t>
            </w:r>
          </w:p>
          <w:p w:rsidR="00844B38" w:rsidRDefault="00844B38">
            <w:pPr>
              <w:pStyle w:val="ConsPlusNonformat"/>
              <w:spacing w:line="276" w:lineRule="auto"/>
              <w:rPr>
                <w:rFonts w:ascii="Times New Roman" w:hAnsi="Times New Roman" w:cs="Times New Roman"/>
                <w:sz w:val="28"/>
                <w:szCs w:val="28"/>
                <w:lang w:eastAsia="en-US"/>
              </w:rPr>
            </w:pPr>
          </w:p>
          <w:p w:rsidR="00844B38" w:rsidRDefault="00844B38">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М.П.</w:t>
            </w:r>
          </w:p>
        </w:tc>
        <w:tc>
          <w:tcPr>
            <w:tcW w:w="4894" w:type="dxa"/>
          </w:tcPr>
          <w:p w:rsidR="00844B38" w:rsidRDefault="00844B38">
            <w:pPr>
              <w:pStyle w:val="ConsPlusNonformat"/>
              <w:spacing w:line="276" w:lineRule="auto"/>
              <w:jc w:val="center"/>
              <w:rPr>
                <w:rFonts w:ascii="Times New Roman" w:hAnsi="Times New Roman" w:cs="Times New Roman"/>
                <w:b/>
                <w:sz w:val="28"/>
                <w:szCs w:val="28"/>
                <w:lang w:eastAsia="en-US"/>
              </w:rPr>
            </w:pPr>
          </w:p>
          <w:p w:rsidR="00844B38" w:rsidRDefault="00844B38">
            <w:pPr>
              <w:pStyle w:val="ConsPlusNonformat"/>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РУКОВОДИТЕЛЬ</w:t>
            </w:r>
          </w:p>
          <w:p w:rsidR="00844B38" w:rsidRDefault="00844B38">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ФИО:</w:t>
            </w:r>
          </w:p>
          <w:p w:rsidR="00844B38" w:rsidRDefault="00844B38">
            <w:pPr>
              <w:pStyle w:val="ConsPlusNonformat"/>
              <w:spacing w:line="276" w:lineRule="auto"/>
              <w:jc w:val="both"/>
              <w:rPr>
                <w:sz w:val="28"/>
                <w:szCs w:val="28"/>
                <w:lang w:eastAsia="en-US"/>
              </w:rPr>
            </w:pPr>
            <w:r>
              <w:rPr>
                <w:rFonts w:ascii="Times New Roman" w:hAnsi="Times New Roman" w:cs="Times New Roman"/>
                <w:sz w:val="28"/>
                <w:szCs w:val="28"/>
                <w:lang w:eastAsia="en-US"/>
              </w:rPr>
              <w:t xml:space="preserve">Адрес места жительства: </w:t>
            </w:r>
          </w:p>
          <w:p w:rsidR="00844B38" w:rsidRDefault="00844B38">
            <w:pPr>
              <w:pStyle w:val="ConsPlusNonformat"/>
              <w:spacing w:line="276" w:lineRule="auto"/>
              <w:jc w:val="both"/>
              <w:rPr>
                <w:sz w:val="28"/>
                <w:szCs w:val="28"/>
                <w:lang w:eastAsia="en-US"/>
              </w:rPr>
            </w:pPr>
            <w:r>
              <w:rPr>
                <w:rFonts w:ascii="Times New Roman" w:hAnsi="Times New Roman" w:cs="Times New Roman"/>
                <w:sz w:val="28"/>
                <w:szCs w:val="28"/>
                <w:lang w:eastAsia="en-US"/>
              </w:rPr>
              <w:t xml:space="preserve">Паспорт: </w:t>
            </w:r>
          </w:p>
          <w:p w:rsidR="00844B38" w:rsidRDefault="00844B38">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Серия___________№ __________</w:t>
            </w:r>
          </w:p>
          <w:p w:rsidR="00844B38" w:rsidRDefault="00844B38">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Дата </w:t>
            </w:r>
            <w:proofErr w:type="gramStart"/>
            <w:r>
              <w:rPr>
                <w:rFonts w:ascii="Times New Roman" w:hAnsi="Times New Roman" w:cs="Times New Roman"/>
                <w:sz w:val="28"/>
                <w:szCs w:val="28"/>
                <w:lang w:eastAsia="en-US"/>
              </w:rPr>
              <w:t>выдачи:_</w:t>
            </w:r>
            <w:proofErr w:type="gramEnd"/>
            <w:r>
              <w:rPr>
                <w:rFonts w:ascii="Times New Roman" w:hAnsi="Times New Roman" w:cs="Times New Roman"/>
                <w:sz w:val="28"/>
                <w:szCs w:val="28"/>
                <w:lang w:eastAsia="en-US"/>
              </w:rPr>
              <w:t>_________</w:t>
            </w:r>
          </w:p>
          <w:p w:rsidR="00844B38" w:rsidRDefault="00844B38">
            <w:pPr>
              <w:spacing w:line="276" w:lineRule="auto"/>
              <w:rPr>
                <w:sz w:val="28"/>
                <w:szCs w:val="28"/>
                <w:lang w:eastAsia="en-US"/>
              </w:rPr>
            </w:pPr>
            <w:r>
              <w:rPr>
                <w:sz w:val="28"/>
                <w:szCs w:val="28"/>
                <w:lang w:eastAsia="en-US"/>
              </w:rPr>
              <w:t xml:space="preserve">Кем </w:t>
            </w:r>
            <w:proofErr w:type="gramStart"/>
            <w:r>
              <w:rPr>
                <w:sz w:val="28"/>
                <w:szCs w:val="28"/>
                <w:lang w:eastAsia="en-US"/>
              </w:rPr>
              <w:t>выдан:_</w:t>
            </w:r>
            <w:proofErr w:type="gramEnd"/>
            <w:r>
              <w:rPr>
                <w:sz w:val="28"/>
                <w:szCs w:val="28"/>
                <w:lang w:eastAsia="en-US"/>
              </w:rPr>
              <w:t>____________</w:t>
            </w:r>
          </w:p>
          <w:p w:rsidR="00844B38" w:rsidRDefault="00844B38">
            <w:pPr>
              <w:spacing w:line="276" w:lineRule="auto"/>
              <w:rPr>
                <w:sz w:val="28"/>
                <w:szCs w:val="28"/>
                <w:lang w:eastAsia="en-US"/>
              </w:rPr>
            </w:pPr>
          </w:p>
          <w:p w:rsidR="00844B38" w:rsidRDefault="008D63DE">
            <w:pPr>
              <w:spacing w:line="276" w:lineRule="auto"/>
              <w:rPr>
                <w:sz w:val="28"/>
                <w:szCs w:val="28"/>
                <w:lang w:eastAsia="en-US"/>
              </w:rPr>
            </w:pPr>
            <w:r>
              <w:rPr>
                <w:sz w:val="28"/>
                <w:szCs w:val="28"/>
                <w:lang w:eastAsia="en-US"/>
              </w:rPr>
              <w:t>Р</w:t>
            </w:r>
            <w:r w:rsidR="00844B38">
              <w:rPr>
                <w:sz w:val="28"/>
                <w:szCs w:val="28"/>
                <w:lang w:eastAsia="en-US"/>
              </w:rPr>
              <w:t>уководител</w:t>
            </w:r>
            <w:r>
              <w:rPr>
                <w:sz w:val="28"/>
                <w:szCs w:val="28"/>
                <w:lang w:eastAsia="en-US"/>
              </w:rPr>
              <w:t>ь</w:t>
            </w:r>
            <w:r w:rsidR="00844B38">
              <w:rPr>
                <w:sz w:val="28"/>
                <w:szCs w:val="28"/>
                <w:lang w:eastAsia="en-US"/>
              </w:rPr>
              <w:t xml:space="preserve"> (наименование учреждения (предприятия))</w:t>
            </w:r>
          </w:p>
          <w:p w:rsidR="00844B38" w:rsidRDefault="00844B38">
            <w:pPr>
              <w:spacing w:line="276" w:lineRule="auto"/>
              <w:rPr>
                <w:rFonts w:ascii="Courier New" w:hAnsi="Courier New" w:cs="Courier New"/>
                <w:sz w:val="28"/>
                <w:szCs w:val="28"/>
                <w:lang w:eastAsia="en-US"/>
              </w:rPr>
            </w:pPr>
            <w:r>
              <w:rPr>
                <w:sz w:val="28"/>
                <w:szCs w:val="28"/>
                <w:lang w:eastAsia="en-US"/>
              </w:rPr>
              <w:t>___________________Фамилия И.О.</w:t>
            </w:r>
          </w:p>
          <w:p w:rsidR="00844B38" w:rsidRDefault="00844B38">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Руководитель получил один экземпляр трудового договора</w:t>
            </w:r>
          </w:p>
          <w:p w:rsidR="00844B38" w:rsidRDefault="00844B38">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w:t>
            </w:r>
            <w:proofErr w:type="gramStart"/>
            <w:r>
              <w:rPr>
                <w:rFonts w:ascii="Times New Roman" w:hAnsi="Times New Roman" w:cs="Times New Roman"/>
                <w:sz w:val="28"/>
                <w:szCs w:val="28"/>
                <w:lang w:eastAsia="en-US"/>
              </w:rPr>
              <w:t>_»_</w:t>
            </w:r>
            <w:proofErr w:type="gramEnd"/>
            <w:r>
              <w:rPr>
                <w:rFonts w:ascii="Times New Roman" w:hAnsi="Times New Roman" w:cs="Times New Roman"/>
                <w:sz w:val="28"/>
                <w:szCs w:val="28"/>
                <w:lang w:eastAsia="en-US"/>
              </w:rPr>
              <w:t>________________20___г.</w:t>
            </w:r>
          </w:p>
          <w:p w:rsidR="00844B38" w:rsidRDefault="00844B38">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_________________/Фамилия И.О.</w:t>
            </w:r>
          </w:p>
        </w:tc>
      </w:tr>
    </w:tbl>
    <w:p w:rsidR="00844B38" w:rsidRDefault="00844B38" w:rsidP="00844B38"/>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31C74" w:rsidRDefault="00731C74" w:rsidP="00A66E67"/>
    <w:p w:rsidR="00A66E67" w:rsidRDefault="00A66E67" w:rsidP="00A66E67">
      <w:pPr>
        <w:rPr>
          <w:sz w:val="28"/>
          <w:szCs w:val="28"/>
        </w:rPr>
      </w:pPr>
    </w:p>
    <w:p w:rsidR="003F5463" w:rsidRDefault="003F5463" w:rsidP="00A66E67">
      <w:pPr>
        <w:rPr>
          <w:sz w:val="28"/>
          <w:szCs w:val="28"/>
        </w:rPr>
      </w:pPr>
    </w:p>
    <w:p w:rsidR="003F5463" w:rsidRDefault="003F5463" w:rsidP="00A66E67">
      <w:pPr>
        <w:rPr>
          <w:sz w:val="28"/>
          <w:szCs w:val="28"/>
        </w:rPr>
      </w:pPr>
    </w:p>
    <w:p w:rsidR="003F5463" w:rsidRDefault="003F5463" w:rsidP="00A66E67">
      <w:pPr>
        <w:rPr>
          <w:sz w:val="28"/>
          <w:szCs w:val="28"/>
        </w:rPr>
      </w:pPr>
    </w:p>
    <w:p w:rsidR="003F5463" w:rsidRDefault="003F5463" w:rsidP="00A66E67">
      <w:pPr>
        <w:rPr>
          <w:sz w:val="28"/>
          <w:szCs w:val="28"/>
        </w:rPr>
      </w:pPr>
    </w:p>
    <w:sectPr w:rsidR="003F5463" w:rsidSect="008F43FA">
      <w:footerReference w:type="default" r:id="rId14"/>
      <w:footerReference w:type="first" r:id="rId15"/>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89A" w:rsidRDefault="004E389A" w:rsidP="00AB4B97">
      <w:r>
        <w:separator/>
      </w:r>
    </w:p>
  </w:endnote>
  <w:endnote w:type="continuationSeparator" w:id="0">
    <w:p w:rsidR="004E389A" w:rsidRDefault="004E389A" w:rsidP="00AB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942659"/>
      <w:docPartObj>
        <w:docPartGallery w:val="Page Numbers (Bottom of Page)"/>
        <w:docPartUnique/>
      </w:docPartObj>
    </w:sdtPr>
    <w:sdtEndPr/>
    <w:sdtContent>
      <w:p w:rsidR="008F43FA" w:rsidRDefault="008F43FA">
        <w:pPr>
          <w:pStyle w:val="a9"/>
          <w:jc w:val="center"/>
        </w:pPr>
        <w:r>
          <w:fldChar w:fldCharType="begin"/>
        </w:r>
        <w:r>
          <w:instrText>PAGE   \* MERGEFORMAT</w:instrText>
        </w:r>
        <w:r>
          <w:fldChar w:fldCharType="separate"/>
        </w:r>
        <w:r w:rsidR="00137A61">
          <w:rPr>
            <w:noProof/>
          </w:rPr>
          <w:t>10</w:t>
        </w:r>
        <w:r>
          <w:fldChar w:fldCharType="end"/>
        </w:r>
      </w:p>
    </w:sdtContent>
  </w:sdt>
  <w:p w:rsidR="008F43FA" w:rsidRDefault="008F43F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3FA" w:rsidRDefault="008F43FA">
    <w:pPr>
      <w:pStyle w:val="a9"/>
      <w:jc w:val="center"/>
    </w:pPr>
  </w:p>
  <w:p w:rsidR="008F43FA" w:rsidRDefault="008F43F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89A" w:rsidRDefault="004E389A" w:rsidP="00AB4B97">
      <w:r>
        <w:separator/>
      </w:r>
    </w:p>
  </w:footnote>
  <w:footnote w:type="continuationSeparator" w:id="0">
    <w:p w:rsidR="004E389A" w:rsidRDefault="004E389A" w:rsidP="00AB4B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894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D40970"/>
    <w:multiLevelType w:val="hybridMultilevel"/>
    <w:tmpl w:val="7DE2CA74"/>
    <w:lvl w:ilvl="0" w:tplc="83CCB75A">
      <w:start w:val="2"/>
      <w:numFmt w:val="decimal"/>
      <w:lvlText w:val="%1."/>
      <w:lvlJc w:val="left"/>
      <w:pPr>
        <w:ind w:left="327" w:hanging="360"/>
      </w:pPr>
      <w:rPr>
        <w:rFonts w:eastAsiaTheme="minorHAns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4"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5"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11"/>
  </w:num>
  <w:num w:numId="5">
    <w:abstractNumId w:val="0"/>
  </w:num>
  <w:num w:numId="6">
    <w:abstractNumId w:val="7"/>
  </w:num>
  <w:num w:numId="7">
    <w:abstractNumId w:val="14"/>
  </w:num>
  <w:num w:numId="8">
    <w:abstractNumId w:val="3"/>
  </w:num>
  <w:num w:numId="9">
    <w:abstractNumId w:val="10"/>
  </w:num>
  <w:num w:numId="10">
    <w:abstractNumId w:val="17"/>
  </w:num>
  <w:num w:numId="11">
    <w:abstractNumId w:val="1"/>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25DD5"/>
    <w:rsid w:val="00045537"/>
    <w:rsid w:val="00064255"/>
    <w:rsid w:val="00076909"/>
    <w:rsid w:val="000A7AE1"/>
    <w:rsid w:val="000B4BF4"/>
    <w:rsid w:val="000C26A7"/>
    <w:rsid w:val="000F0AB2"/>
    <w:rsid w:val="001146A7"/>
    <w:rsid w:val="0013021D"/>
    <w:rsid w:val="00137A61"/>
    <w:rsid w:val="00140CC2"/>
    <w:rsid w:val="00140FDA"/>
    <w:rsid w:val="00191B62"/>
    <w:rsid w:val="001929B5"/>
    <w:rsid w:val="002016A6"/>
    <w:rsid w:val="002023F8"/>
    <w:rsid w:val="0022470E"/>
    <w:rsid w:val="00254F01"/>
    <w:rsid w:val="00260997"/>
    <w:rsid w:val="00263AB0"/>
    <w:rsid w:val="0026542E"/>
    <w:rsid w:val="00272ABE"/>
    <w:rsid w:val="00281B79"/>
    <w:rsid w:val="002B2000"/>
    <w:rsid w:val="002E299D"/>
    <w:rsid w:val="002F527D"/>
    <w:rsid w:val="002F6548"/>
    <w:rsid w:val="00327CD6"/>
    <w:rsid w:val="00331DAB"/>
    <w:rsid w:val="0035756C"/>
    <w:rsid w:val="003772E9"/>
    <w:rsid w:val="003A2F9D"/>
    <w:rsid w:val="003B272B"/>
    <w:rsid w:val="003B5484"/>
    <w:rsid w:val="003D5AD7"/>
    <w:rsid w:val="003E154C"/>
    <w:rsid w:val="003E1E4F"/>
    <w:rsid w:val="003F2449"/>
    <w:rsid w:val="003F5463"/>
    <w:rsid w:val="003F6E4E"/>
    <w:rsid w:val="00417B5F"/>
    <w:rsid w:val="00420245"/>
    <w:rsid w:val="00422031"/>
    <w:rsid w:val="0042264E"/>
    <w:rsid w:val="00457AAF"/>
    <w:rsid w:val="004638E4"/>
    <w:rsid w:val="004732BB"/>
    <w:rsid w:val="004C2ABD"/>
    <w:rsid w:val="004C70BC"/>
    <w:rsid w:val="004E389A"/>
    <w:rsid w:val="004F10B4"/>
    <w:rsid w:val="00504B31"/>
    <w:rsid w:val="0058628F"/>
    <w:rsid w:val="005C133F"/>
    <w:rsid w:val="005D48FA"/>
    <w:rsid w:val="00605093"/>
    <w:rsid w:val="00616261"/>
    <w:rsid w:val="006426A3"/>
    <w:rsid w:val="00642E00"/>
    <w:rsid w:val="00654184"/>
    <w:rsid w:val="00681592"/>
    <w:rsid w:val="006822E7"/>
    <w:rsid w:val="00684C5E"/>
    <w:rsid w:val="00686D80"/>
    <w:rsid w:val="00687EB6"/>
    <w:rsid w:val="00706820"/>
    <w:rsid w:val="007105B0"/>
    <w:rsid w:val="00731989"/>
    <w:rsid w:val="00731C74"/>
    <w:rsid w:val="0073334D"/>
    <w:rsid w:val="007519A8"/>
    <w:rsid w:val="007759BE"/>
    <w:rsid w:val="007957F5"/>
    <w:rsid w:val="007D160B"/>
    <w:rsid w:val="007D5797"/>
    <w:rsid w:val="007F3973"/>
    <w:rsid w:val="00822CB9"/>
    <w:rsid w:val="00824A0F"/>
    <w:rsid w:val="00826AF8"/>
    <w:rsid w:val="00844B38"/>
    <w:rsid w:val="0084712C"/>
    <w:rsid w:val="00881793"/>
    <w:rsid w:val="00895E7F"/>
    <w:rsid w:val="008B4B94"/>
    <w:rsid w:val="008C6318"/>
    <w:rsid w:val="008D63DE"/>
    <w:rsid w:val="008E3F7C"/>
    <w:rsid w:val="008F43FA"/>
    <w:rsid w:val="008F5C33"/>
    <w:rsid w:val="00934DD9"/>
    <w:rsid w:val="009446F8"/>
    <w:rsid w:val="00955964"/>
    <w:rsid w:val="00966726"/>
    <w:rsid w:val="00973354"/>
    <w:rsid w:val="0099267E"/>
    <w:rsid w:val="00994671"/>
    <w:rsid w:val="009A6553"/>
    <w:rsid w:val="009C0DBC"/>
    <w:rsid w:val="009D0A88"/>
    <w:rsid w:val="00A07DB9"/>
    <w:rsid w:val="00A113EF"/>
    <w:rsid w:val="00A1178E"/>
    <w:rsid w:val="00A42A00"/>
    <w:rsid w:val="00A44996"/>
    <w:rsid w:val="00A45B6B"/>
    <w:rsid w:val="00A6092B"/>
    <w:rsid w:val="00A63515"/>
    <w:rsid w:val="00A66E67"/>
    <w:rsid w:val="00A84D3D"/>
    <w:rsid w:val="00A85D2D"/>
    <w:rsid w:val="00A9791D"/>
    <w:rsid w:val="00AB4B97"/>
    <w:rsid w:val="00AC641B"/>
    <w:rsid w:val="00AE4342"/>
    <w:rsid w:val="00AF4504"/>
    <w:rsid w:val="00B02315"/>
    <w:rsid w:val="00B328E7"/>
    <w:rsid w:val="00B540A5"/>
    <w:rsid w:val="00B77419"/>
    <w:rsid w:val="00B83A59"/>
    <w:rsid w:val="00BA2C4B"/>
    <w:rsid w:val="00BA78E1"/>
    <w:rsid w:val="00BC1F18"/>
    <w:rsid w:val="00BC51C1"/>
    <w:rsid w:val="00BD175E"/>
    <w:rsid w:val="00BD4D96"/>
    <w:rsid w:val="00BF342D"/>
    <w:rsid w:val="00C42185"/>
    <w:rsid w:val="00C630AA"/>
    <w:rsid w:val="00CB15EB"/>
    <w:rsid w:val="00CD12AA"/>
    <w:rsid w:val="00CE1C0F"/>
    <w:rsid w:val="00CF7BD9"/>
    <w:rsid w:val="00D30D5F"/>
    <w:rsid w:val="00D44918"/>
    <w:rsid w:val="00D659BC"/>
    <w:rsid w:val="00D7462A"/>
    <w:rsid w:val="00DB0681"/>
    <w:rsid w:val="00DE1257"/>
    <w:rsid w:val="00DE763F"/>
    <w:rsid w:val="00DF153D"/>
    <w:rsid w:val="00E017AC"/>
    <w:rsid w:val="00E203AE"/>
    <w:rsid w:val="00E34A06"/>
    <w:rsid w:val="00E843C6"/>
    <w:rsid w:val="00E85CAE"/>
    <w:rsid w:val="00E93059"/>
    <w:rsid w:val="00E97746"/>
    <w:rsid w:val="00EA5ECD"/>
    <w:rsid w:val="00EA7CA9"/>
    <w:rsid w:val="00EC134A"/>
    <w:rsid w:val="00EE2EDB"/>
    <w:rsid w:val="00F06AE2"/>
    <w:rsid w:val="00F22A0D"/>
    <w:rsid w:val="00F37BEF"/>
    <w:rsid w:val="00F43320"/>
    <w:rsid w:val="00F45085"/>
    <w:rsid w:val="00F47FE7"/>
    <w:rsid w:val="00F91A07"/>
    <w:rsid w:val="00F93546"/>
    <w:rsid w:val="00FB56A9"/>
    <w:rsid w:val="00FC420E"/>
    <w:rsid w:val="00FE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B076C"/>
  <w15:docId w15:val="{A4ED6AEA-43E9-4475-BFEE-FE9D12BD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basedOn w:val="a0"/>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spacing w:after="0" w:line="240" w:lineRule="auto"/>
    </w:pPr>
    <w:rPr>
      <w:rFonts w:ascii="Arial" w:eastAsia="Times New Roman" w:hAnsi="Arial" w:cs="Arial"/>
      <w:sz w:val="20"/>
      <w:szCs w:val="20"/>
      <w:lang w:eastAsia="ru-RU"/>
    </w:rPr>
  </w:style>
  <w:style w:type="table" w:styleId="a6">
    <w:name w:val="Table Grid"/>
    <w:basedOn w:val="a1"/>
    <w:uiPriority w:val="59"/>
    <w:rsid w:val="007D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4B97"/>
    <w:pPr>
      <w:tabs>
        <w:tab w:val="center" w:pos="4677"/>
        <w:tab w:val="right" w:pos="9355"/>
      </w:tabs>
    </w:pPr>
  </w:style>
  <w:style w:type="character" w:customStyle="1" w:styleId="a8">
    <w:name w:val="Верхний колонтитул Знак"/>
    <w:basedOn w:val="a0"/>
    <w:link w:val="a7"/>
    <w:uiPriority w:val="99"/>
    <w:rsid w:val="00AB4B9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B4B97"/>
    <w:pPr>
      <w:tabs>
        <w:tab w:val="center" w:pos="4677"/>
        <w:tab w:val="right" w:pos="9355"/>
      </w:tabs>
    </w:pPr>
  </w:style>
  <w:style w:type="character" w:customStyle="1" w:styleId="aa">
    <w:name w:val="Нижний колонтитул Знак"/>
    <w:basedOn w:val="a0"/>
    <w:link w:val="a9"/>
    <w:uiPriority w:val="99"/>
    <w:rsid w:val="00AB4B97"/>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44B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semiHidden/>
    <w:unhideWhenUsed/>
    <w:rsid w:val="00844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302471373">
      <w:bodyDiv w:val="1"/>
      <w:marLeft w:val="0"/>
      <w:marRight w:val="0"/>
      <w:marTop w:val="0"/>
      <w:marBottom w:val="0"/>
      <w:divBdr>
        <w:top w:val="none" w:sz="0" w:space="0" w:color="auto"/>
        <w:left w:val="none" w:sz="0" w:space="0" w:color="auto"/>
        <w:bottom w:val="none" w:sz="0" w:space="0" w:color="auto"/>
        <w:right w:val="none" w:sz="0" w:space="0" w:color="auto"/>
      </w:divBdr>
    </w:div>
    <w:div w:id="456025360">
      <w:bodyDiv w:val="1"/>
      <w:marLeft w:val="0"/>
      <w:marRight w:val="0"/>
      <w:marTop w:val="0"/>
      <w:marBottom w:val="0"/>
      <w:divBdr>
        <w:top w:val="none" w:sz="0" w:space="0" w:color="auto"/>
        <w:left w:val="none" w:sz="0" w:space="0" w:color="auto"/>
        <w:bottom w:val="none" w:sz="0" w:space="0" w:color="auto"/>
        <w:right w:val="none" w:sz="0" w:space="0" w:color="auto"/>
      </w:divBdr>
    </w:div>
    <w:div w:id="459688082">
      <w:bodyDiv w:val="1"/>
      <w:marLeft w:val="0"/>
      <w:marRight w:val="0"/>
      <w:marTop w:val="0"/>
      <w:marBottom w:val="0"/>
      <w:divBdr>
        <w:top w:val="none" w:sz="0" w:space="0" w:color="auto"/>
        <w:left w:val="none" w:sz="0" w:space="0" w:color="auto"/>
        <w:bottom w:val="none" w:sz="0" w:space="0" w:color="auto"/>
        <w:right w:val="none" w:sz="0" w:space="0" w:color="auto"/>
      </w:divBdr>
    </w:div>
    <w:div w:id="500968568">
      <w:bodyDiv w:val="1"/>
      <w:marLeft w:val="0"/>
      <w:marRight w:val="0"/>
      <w:marTop w:val="0"/>
      <w:marBottom w:val="0"/>
      <w:divBdr>
        <w:top w:val="none" w:sz="0" w:space="0" w:color="auto"/>
        <w:left w:val="none" w:sz="0" w:space="0" w:color="auto"/>
        <w:bottom w:val="none" w:sz="0" w:space="0" w:color="auto"/>
        <w:right w:val="none" w:sz="0" w:space="0" w:color="auto"/>
      </w:divBdr>
    </w:div>
    <w:div w:id="1026716268">
      <w:bodyDiv w:val="1"/>
      <w:marLeft w:val="0"/>
      <w:marRight w:val="0"/>
      <w:marTop w:val="0"/>
      <w:marBottom w:val="0"/>
      <w:divBdr>
        <w:top w:val="none" w:sz="0" w:space="0" w:color="auto"/>
        <w:left w:val="none" w:sz="0" w:space="0" w:color="auto"/>
        <w:bottom w:val="none" w:sz="0" w:space="0" w:color="auto"/>
        <w:right w:val="none" w:sz="0" w:space="0" w:color="auto"/>
      </w:divBdr>
    </w:div>
    <w:div w:id="1087457896">
      <w:bodyDiv w:val="1"/>
      <w:marLeft w:val="0"/>
      <w:marRight w:val="0"/>
      <w:marTop w:val="0"/>
      <w:marBottom w:val="0"/>
      <w:divBdr>
        <w:top w:val="none" w:sz="0" w:space="0" w:color="auto"/>
        <w:left w:val="none" w:sz="0" w:space="0" w:color="auto"/>
        <w:bottom w:val="none" w:sz="0" w:space="0" w:color="auto"/>
        <w:right w:val="none" w:sz="0" w:space="0" w:color="auto"/>
      </w:divBdr>
    </w:div>
    <w:div w:id="1438217057">
      <w:bodyDiv w:val="1"/>
      <w:marLeft w:val="0"/>
      <w:marRight w:val="0"/>
      <w:marTop w:val="0"/>
      <w:marBottom w:val="0"/>
      <w:divBdr>
        <w:top w:val="none" w:sz="0" w:space="0" w:color="auto"/>
        <w:left w:val="none" w:sz="0" w:space="0" w:color="auto"/>
        <w:bottom w:val="none" w:sz="0" w:space="0" w:color="auto"/>
        <w:right w:val="none" w:sz="0" w:space="0" w:color="auto"/>
      </w:divBdr>
    </w:div>
    <w:div w:id="1800830848">
      <w:bodyDiv w:val="1"/>
      <w:marLeft w:val="0"/>
      <w:marRight w:val="0"/>
      <w:marTop w:val="0"/>
      <w:marBottom w:val="0"/>
      <w:divBdr>
        <w:top w:val="none" w:sz="0" w:space="0" w:color="auto"/>
        <w:left w:val="none" w:sz="0" w:space="0" w:color="auto"/>
        <w:bottom w:val="none" w:sz="0" w:space="0" w:color="auto"/>
        <w:right w:val="none" w:sz="0" w:space="0" w:color="auto"/>
      </w:divBdr>
    </w:div>
    <w:div w:id="2000034843">
      <w:bodyDiv w:val="1"/>
      <w:marLeft w:val="0"/>
      <w:marRight w:val="0"/>
      <w:marTop w:val="0"/>
      <w:marBottom w:val="0"/>
      <w:divBdr>
        <w:top w:val="none" w:sz="0" w:space="0" w:color="auto"/>
        <w:left w:val="none" w:sz="0" w:space="0" w:color="auto"/>
        <w:bottom w:val="none" w:sz="0" w:space="0" w:color="auto"/>
        <w:right w:val="none" w:sz="0" w:space="0" w:color="auto"/>
      </w:divBdr>
    </w:div>
    <w:div w:id="21293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7243AE54F3BAEE470B5ABB6F9487B368A78C687EE6EB9EF2CEA0871CABC29C560FB14515C0F576BE414B5A1CI2h4J" TargetMode="External"/><Relationship Id="rId13" Type="http://schemas.openxmlformats.org/officeDocument/2006/relationships/hyperlink" Target="consultantplus://offline/ref=E67243AE54F3BAEE470B5ABB6F9487B368A78C687EE6EB9EF2CEA0871CABC29C440FE94917C7ED7EB7541D0B5978861B24C2DAB9F20FCFDEIDh9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7243AE54F3BAEE470B5ABB6F9487B368A78C687EE6EB9EF2CEA0871CABC29C560FB14515C0F576BE414B5A1CI2h4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7243AE54F3BAEE470B5ABB6F9487B368A78C687EE6EB9EF2CEA0871CABC29C440FE94917CEE37DE30E0D0F102F8D0722D5C4B2EC0CICh6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E67243AE54F3BAEE470B5ABB6F9487B368A78C687EE6EB9EF2CEA0871CABC29C560FB14515C0F576BE414B5A1CI2h4J" TargetMode="External"/><Relationship Id="rId4" Type="http://schemas.openxmlformats.org/officeDocument/2006/relationships/webSettings" Target="webSettings.xml"/><Relationship Id="rId9" Type="http://schemas.openxmlformats.org/officeDocument/2006/relationships/hyperlink" Target="consultantplus://offline/ref=E67243AE54F3BAEE470B5ABB6F9487B368A78C687EE6EB9EF2CEA0871CABC29C440FE94917C7ED7EB4541D0B5978861B24C2DAB9F20FCFDEIDh9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3331</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2022-05-16T06:21:00Z</cp:lastPrinted>
  <dcterms:created xsi:type="dcterms:W3CDTF">2022-11-01T07:34:00Z</dcterms:created>
  <dcterms:modified xsi:type="dcterms:W3CDTF">2022-11-01T07:34:00Z</dcterms:modified>
</cp:coreProperties>
</file>