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D3428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D3428E">
        <w:trPr>
          <w:trHeight w:val="572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3428E">
        <w:trPr>
          <w:trHeight w:val="497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3428E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D717D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D717D2" w:rsidRPr="00D717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07</w:t>
            </w:r>
            <w:r w:rsidRPr="00D717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F45284" w:rsidRPr="00D717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  </w:t>
            </w:r>
            <w:r w:rsidR="00D717D2" w:rsidRPr="00D717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="00F45284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8C6E98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F2EB4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666BE3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D717D2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D717D2" w:rsidRPr="00D717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01-03-186/2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D3428E">
        <w:trPr>
          <w:trHeight w:val="471"/>
        </w:trPr>
        <w:tc>
          <w:tcPr>
            <w:tcW w:w="9781" w:type="dxa"/>
          </w:tcPr>
          <w:p w:rsidR="000F02D4" w:rsidRDefault="005E1F97" w:rsidP="000F02D4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О внесении</w:t>
            </w:r>
            <w:r w:rsidR="00516DD6">
              <w:rPr>
                <w:b/>
                <w:sz w:val="28"/>
                <w:szCs w:val="28"/>
              </w:rPr>
              <w:t xml:space="preserve"> изменений </w:t>
            </w:r>
            <w:r w:rsidR="000F02D4">
              <w:rPr>
                <w:b/>
                <w:sz w:val="28"/>
                <w:szCs w:val="28"/>
              </w:rPr>
              <w:t>в постановление главы</w:t>
            </w:r>
          </w:p>
          <w:p w:rsidR="000F02D4" w:rsidRPr="00204851" w:rsidRDefault="000F02D4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30 </w:t>
            </w:r>
            <w:r w:rsidR="007F2EB4">
              <w:rPr>
                <w:b/>
                <w:sz w:val="28"/>
                <w:szCs w:val="28"/>
              </w:rPr>
              <w:t>декабря 2020</w:t>
            </w:r>
            <w:r>
              <w:rPr>
                <w:b/>
                <w:sz w:val="28"/>
                <w:szCs w:val="28"/>
              </w:rPr>
              <w:t xml:space="preserve"> г. № 01-03-</w:t>
            </w:r>
            <w:r w:rsidR="007F2EB4">
              <w:rPr>
                <w:b/>
                <w:sz w:val="28"/>
                <w:szCs w:val="28"/>
              </w:rPr>
              <w:t>738/0</w:t>
            </w:r>
          </w:p>
          <w:bookmarkEnd w:id="0"/>
          <w:p w:rsidR="0000080B" w:rsidRPr="00122E29" w:rsidRDefault="0000080B" w:rsidP="000F02D4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Pr="002F149A" w:rsidRDefault="00491E92" w:rsidP="00237776">
      <w:pPr>
        <w:widowControl/>
        <w:autoSpaceDE/>
        <w:autoSpaceDN/>
        <w:adjustRightInd/>
        <w:spacing w:line="360" w:lineRule="auto"/>
        <w:ind w:firstLine="708"/>
        <w:jc w:val="both"/>
        <w:rPr>
          <w:sz w:val="27"/>
          <w:szCs w:val="27"/>
        </w:rPr>
      </w:pPr>
      <w:r w:rsidRPr="002F149A">
        <w:rPr>
          <w:sz w:val="27"/>
          <w:szCs w:val="27"/>
        </w:rPr>
        <w:t>В</w:t>
      </w:r>
      <w:r w:rsidR="0065615D" w:rsidRPr="002F149A">
        <w:rPr>
          <w:sz w:val="27"/>
          <w:szCs w:val="27"/>
        </w:rPr>
        <w:t xml:space="preserve">о исполнение приказа Министерства </w:t>
      </w:r>
      <w:r w:rsidR="007F2EB4" w:rsidRPr="002F149A">
        <w:rPr>
          <w:sz w:val="27"/>
          <w:szCs w:val="27"/>
        </w:rPr>
        <w:t xml:space="preserve">труда и социального развития Республики Саха (Якутия) от </w:t>
      </w:r>
      <w:r w:rsidR="00666BE3" w:rsidRPr="002F149A">
        <w:rPr>
          <w:sz w:val="27"/>
          <w:szCs w:val="27"/>
        </w:rPr>
        <w:t>01</w:t>
      </w:r>
      <w:r w:rsidR="007F2EB4" w:rsidRPr="002F149A">
        <w:rPr>
          <w:sz w:val="27"/>
          <w:szCs w:val="27"/>
        </w:rPr>
        <w:t xml:space="preserve"> </w:t>
      </w:r>
      <w:r w:rsidR="00666BE3" w:rsidRPr="002F149A">
        <w:rPr>
          <w:sz w:val="27"/>
          <w:szCs w:val="27"/>
        </w:rPr>
        <w:t>марта</w:t>
      </w:r>
      <w:r w:rsidR="007F2EB4" w:rsidRPr="002F149A">
        <w:rPr>
          <w:sz w:val="27"/>
          <w:szCs w:val="27"/>
        </w:rPr>
        <w:t xml:space="preserve"> 202</w:t>
      </w:r>
      <w:r w:rsidR="00666BE3" w:rsidRPr="002F149A">
        <w:rPr>
          <w:sz w:val="27"/>
          <w:szCs w:val="27"/>
        </w:rPr>
        <w:t>2</w:t>
      </w:r>
      <w:r w:rsidR="007F2EB4" w:rsidRPr="002F149A">
        <w:rPr>
          <w:sz w:val="27"/>
          <w:szCs w:val="27"/>
        </w:rPr>
        <w:t xml:space="preserve"> года № </w:t>
      </w:r>
      <w:r w:rsidR="00666BE3" w:rsidRPr="002F149A">
        <w:rPr>
          <w:sz w:val="27"/>
          <w:szCs w:val="27"/>
        </w:rPr>
        <w:t xml:space="preserve">387-ОД «О внесении изменений в приказ Министерства труда и социального развития Республики Саха (Якутия) от 18 февраля 2021 года № </w:t>
      </w:r>
      <w:r w:rsidR="007F2EB4" w:rsidRPr="002F149A">
        <w:rPr>
          <w:sz w:val="27"/>
          <w:szCs w:val="27"/>
        </w:rPr>
        <w:t>276-ОД «О размерах окладов (должностных окладов) по профессиональным квалификационным груп</w:t>
      </w:r>
      <w:r w:rsidR="007F2EB4" w:rsidRPr="002F149A">
        <w:rPr>
          <w:sz w:val="27"/>
          <w:szCs w:val="27"/>
        </w:rPr>
        <w:lastRenderedPageBreak/>
        <w:t>пам общеотраслевых должностей служащих и профессий рабочих»</w:t>
      </w:r>
      <w:r w:rsidR="00F45284" w:rsidRPr="002F149A">
        <w:rPr>
          <w:sz w:val="27"/>
          <w:szCs w:val="27"/>
        </w:rPr>
        <w:t>, приказа Министерства по физической культуре и спорту Республики Саха (Якутия) от 18 марта 2022 года № 134-ОД «О внесении изменений в Положение об оплате труда работников учреждений, подведомственных Министерству по физической культуре и спорту Республики Саха (Якутия), утвержденное приказом Министерства по физической культуре и спорту Республики Саха (Якутия) от 28 февраля 2019 года № 67-ОД</w:t>
      </w:r>
      <w:r w:rsidR="00480A6F" w:rsidRPr="002F149A">
        <w:rPr>
          <w:sz w:val="27"/>
          <w:szCs w:val="27"/>
        </w:rPr>
        <w:t>,</w:t>
      </w:r>
      <w:r w:rsidR="00666BE3" w:rsidRPr="002F149A">
        <w:rPr>
          <w:sz w:val="27"/>
          <w:szCs w:val="27"/>
        </w:rPr>
        <w:t xml:space="preserve"> </w:t>
      </w:r>
      <w:r w:rsidR="00DA3890" w:rsidRPr="002F149A">
        <w:rPr>
          <w:sz w:val="27"/>
          <w:szCs w:val="27"/>
        </w:rPr>
        <w:t>п о с т а н о в л я ю</w:t>
      </w:r>
      <w:r w:rsidR="0000080B" w:rsidRPr="002F149A">
        <w:rPr>
          <w:sz w:val="27"/>
          <w:szCs w:val="27"/>
        </w:rPr>
        <w:t>:</w:t>
      </w:r>
    </w:p>
    <w:p w:rsidR="00541743" w:rsidRPr="002F149A" w:rsidRDefault="005E1F97" w:rsidP="00541743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sz w:val="27"/>
          <w:szCs w:val="27"/>
        </w:rPr>
      </w:pPr>
      <w:r w:rsidRPr="002F149A">
        <w:rPr>
          <w:sz w:val="27"/>
          <w:szCs w:val="27"/>
        </w:rPr>
        <w:t>Внести следующие</w:t>
      </w:r>
      <w:r w:rsidR="00D702C7" w:rsidRPr="002F149A">
        <w:rPr>
          <w:sz w:val="27"/>
          <w:szCs w:val="27"/>
        </w:rPr>
        <w:t xml:space="preserve"> изменения</w:t>
      </w:r>
      <w:r w:rsidR="00541743" w:rsidRPr="002F149A">
        <w:rPr>
          <w:sz w:val="27"/>
          <w:szCs w:val="27"/>
        </w:rPr>
        <w:t xml:space="preserve"> в </w:t>
      </w:r>
      <w:r w:rsidR="006A644F" w:rsidRPr="002F149A">
        <w:rPr>
          <w:sz w:val="27"/>
          <w:szCs w:val="27"/>
        </w:rPr>
        <w:t>постановление</w:t>
      </w:r>
      <w:r w:rsidR="00541743" w:rsidRPr="002F149A">
        <w:rPr>
          <w:sz w:val="27"/>
          <w:szCs w:val="27"/>
        </w:rPr>
        <w:t xml:space="preserve"> главы от 30 </w:t>
      </w:r>
      <w:r w:rsidR="007F2EB4" w:rsidRPr="002F149A">
        <w:rPr>
          <w:sz w:val="27"/>
          <w:szCs w:val="27"/>
        </w:rPr>
        <w:t>декабря 2020 г. № 01-03-738/0</w:t>
      </w:r>
      <w:r w:rsidR="00541743" w:rsidRPr="002F149A">
        <w:rPr>
          <w:sz w:val="27"/>
          <w:szCs w:val="27"/>
        </w:rPr>
        <w:t xml:space="preserve"> «Об утверждении Положения об оплате труда работников муниципальных учреждений МО «Ленский район» Республики Саха (Якутия)»:</w:t>
      </w:r>
    </w:p>
    <w:p w:rsidR="00F872C7" w:rsidRDefault="00EE6EA1" w:rsidP="00541743">
      <w:pPr>
        <w:pStyle w:val="a5"/>
        <w:widowControl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2.2.  раздела 2 </w:t>
      </w:r>
      <w:r w:rsidR="00F82DA5">
        <w:rPr>
          <w:sz w:val="28"/>
          <w:szCs w:val="28"/>
        </w:rPr>
        <w:t xml:space="preserve">«Порядок и условия оплаты труда </w:t>
      </w:r>
      <w:r w:rsidR="00C15192">
        <w:rPr>
          <w:sz w:val="28"/>
          <w:szCs w:val="28"/>
        </w:rPr>
        <w:t>работников, занимающих общеотраслевые должности специалистов и служащих</w:t>
      </w:r>
      <w:r w:rsidR="00F82DA5">
        <w:rPr>
          <w:sz w:val="28"/>
          <w:szCs w:val="28"/>
        </w:rPr>
        <w:t xml:space="preserve">» приложения </w:t>
      </w:r>
      <w:r w:rsidR="00C15192">
        <w:rPr>
          <w:sz w:val="28"/>
          <w:szCs w:val="28"/>
        </w:rPr>
        <w:t>1</w:t>
      </w:r>
      <w:r w:rsidR="00F82DA5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 изложить в следующей редакции:</w:t>
      </w:r>
    </w:p>
    <w:tbl>
      <w:tblPr>
        <w:tblW w:w="9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5"/>
        <w:gridCol w:w="4811"/>
      </w:tblGrid>
      <w:tr w:rsidR="00C15192" w:rsidRPr="00A87AD9" w:rsidTr="00A12EE3">
        <w:trPr>
          <w:cantSplit/>
          <w:trHeight w:val="480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профессиональной квалификационной группы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Размер оклада (должностного оклада), рублей</w:t>
            </w:r>
          </w:p>
        </w:tc>
      </w:tr>
      <w:tr w:rsidR="00C15192" w:rsidRPr="00A87AD9" w:rsidTr="00A12EE3">
        <w:trPr>
          <w:cantSplit/>
          <w:trHeight w:val="59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первого уровня</w:t>
            </w:r>
          </w:p>
        </w:tc>
      </w:tr>
      <w:tr w:rsidR="00C15192" w:rsidRPr="00A87AD9" w:rsidTr="00A12EE3">
        <w:trPr>
          <w:cantSplit/>
          <w:trHeight w:val="592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2D1AF0" w:rsidRDefault="00C15192" w:rsidP="0066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666BE3" w:rsidRPr="002D1AF0">
              <w:rPr>
                <w:rFonts w:ascii="Times New Roman" w:hAnsi="Times New Roman" w:cs="Times New Roman"/>
                <w:sz w:val="26"/>
                <w:szCs w:val="26"/>
              </w:rPr>
              <w:t>422</w:t>
            </w:r>
          </w:p>
        </w:tc>
      </w:tr>
      <w:tr w:rsidR="00C15192" w:rsidRPr="00A87AD9" w:rsidTr="00A12EE3">
        <w:trPr>
          <w:cantSplit/>
          <w:trHeight w:val="592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2D1AF0" w:rsidRDefault="00C15192" w:rsidP="0066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666BE3" w:rsidRPr="002D1AF0">
              <w:rPr>
                <w:rFonts w:ascii="Times New Roman" w:hAnsi="Times New Roman" w:cs="Times New Roman"/>
                <w:sz w:val="26"/>
                <w:szCs w:val="26"/>
              </w:rPr>
              <w:t>454</w:t>
            </w:r>
          </w:p>
        </w:tc>
      </w:tr>
      <w:tr w:rsidR="00C15192" w:rsidRPr="00A87AD9" w:rsidTr="00A12EE3">
        <w:trPr>
          <w:cantSplit/>
          <w:trHeight w:val="592"/>
        </w:trPr>
        <w:tc>
          <w:tcPr>
            <w:tcW w:w="90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второго уровня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2D1AF0" w:rsidRDefault="00C15192" w:rsidP="0066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666BE3" w:rsidRPr="002D1AF0">
              <w:rPr>
                <w:rFonts w:ascii="Times New Roman" w:hAnsi="Times New Roman" w:cs="Times New Roman"/>
                <w:sz w:val="26"/>
                <w:szCs w:val="26"/>
              </w:rPr>
              <w:t>545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2D1AF0" w:rsidRDefault="00C15192" w:rsidP="0066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666BE3" w:rsidRPr="002D1AF0">
              <w:rPr>
                <w:rFonts w:ascii="Times New Roman" w:hAnsi="Times New Roman" w:cs="Times New Roman"/>
                <w:sz w:val="26"/>
                <w:szCs w:val="26"/>
              </w:rPr>
              <w:t>634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2D1AF0" w:rsidRDefault="00666BE3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6 089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2D1AF0" w:rsidRDefault="00C15192" w:rsidP="0066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="00666BE3" w:rsidRPr="002D1AF0"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4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2D1AF0" w:rsidRDefault="00C15192" w:rsidP="0066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="00666BE3" w:rsidRPr="002D1AF0">
              <w:rPr>
                <w:rFonts w:ascii="Times New Roman" w:hAnsi="Times New Roman" w:cs="Times New Roman"/>
                <w:sz w:val="26"/>
                <w:szCs w:val="26"/>
              </w:rPr>
              <w:t>816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третьего уровня</w:t>
            </w:r>
          </w:p>
        </w:tc>
      </w:tr>
      <w:tr w:rsidR="00C15192" w:rsidRPr="00A87AD9" w:rsidTr="00A12EE3">
        <w:trPr>
          <w:cantSplit/>
          <w:trHeight w:val="550"/>
        </w:trPr>
        <w:tc>
          <w:tcPr>
            <w:tcW w:w="4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2D1AF0" w:rsidRDefault="00C15192" w:rsidP="0066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="00666BE3" w:rsidRPr="002D1AF0">
              <w:rPr>
                <w:rFonts w:ascii="Times New Roman" w:hAnsi="Times New Roman" w:cs="Times New Roman"/>
                <w:sz w:val="26"/>
                <w:szCs w:val="26"/>
              </w:rPr>
              <w:t>907</w:t>
            </w:r>
          </w:p>
        </w:tc>
      </w:tr>
      <w:tr w:rsidR="00C15192" w:rsidRPr="00A87AD9" w:rsidTr="00A12EE3">
        <w:trPr>
          <w:cantSplit/>
          <w:trHeight w:val="550"/>
        </w:trPr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2D1AF0" w:rsidRDefault="00666BE3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7 180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66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 7 </w:t>
            </w:r>
            <w:r w:rsidR="00666BE3" w:rsidRPr="002D1AF0">
              <w:rPr>
                <w:rFonts w:ascii="Times New Roman" w:hAnsi="Times New Roman" w:cs="Times New Roman"/>
                <w:sz w:val="26"/>
                <w:szCs w:val="26"/>
              </w:rPr>
              <w:t>726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666BE3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8 180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666BE3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9 089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четвертого уровня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666BE3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9 269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66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="00666BE3" w:rsidRPr="002D1AF0">
              <w:rPr>
                <w:rFonts w:ascii="Times New Roman" w:hAnsi="Times New Roman" w:cs="Times New Roman"/>
                <w:sz w:val="26"/>
                <w:szCs w:val="26"/>
              </w:rPr>
              <w:t>543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666BE3">
            <w:pPr>
              <w:pStyle w:val="ConsPlusCell"/>
              <w:widowControl/>
              <w:tabs>
                <w:tab w:val="left" w:pos="1910"/>
                <w:tab w:val="left" w:pos="205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9 </w:t>
            </w:r>
            <w:r w:rsidR="00666BE3" w:rsidRPr="002D1AF0">
              <w:rPr>
                <w:rFonts w:ascii="Times New Roman" w:hAnsi="Times New Roman" w:cs="Times New Roman"/>
                <w:sz w:val="26"/>
                <w:szCs w:val="26"/>
              </w:rPr>
              <w:t>724</w:t>
            </w:r>
          </w:p>
        </w:tc>
      </w:tr>
    </w:tbl>
    <w:p w:rsidR="00F82DA5" w:rsidRDefault="00F82DA5" w:rsidP="00F82DA5">
      <w:pPr>
        <w:pStyle w:val="a5"/>
        <w:widowControl/>
        <w:tabs>
          <w:tab w:val="left" w:pos="993"/>
        </w:tabs>
        <w:autoSpaceDE/>
        <w:autoSpaceDN/>
        <w:adjustRightInd/>
        <w:spacing w:line="360" w:lineRule="auto"/>
        <w:ind w:left="426"/>
        <w:jc w:val="both"/>
        <w:rPr>
          <w:sz w:val="28"/>
          <w:szCs w:val="28"/>
        </w:rPr>
      </w:pPr>
    </w:p>
    <w:p w:rsidR="00BD7BEF" w:rsidRPr="002F149A" w:rsidRDefault="00BD7BEF" w:rsidP="009535F6">
      <w:pPr>
        <w:pStyle w:val="a5"/>
        <w:widowControl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sz w:val="27"/>
          <w:szCs w:val="27"/>
        </w:rPr>
      </w:pPr>
      <w:r w:rsidRPr="002F149A">
        <w:rPr>
          <w:sz w:val="27"/>
          <w:szCs w:val="27"/>
        </w:rPr>
        <w:lastRenderedPageBreak/>
        <w:t xml:space="preserve"> В пункте </w:t>
      </w:r>
      <w:r w:rsidR="0083540F" w:rsidRPr="002F149A">
        <w:rPr>
          <w:sz w:val="27"/>
          <w:szCs w:val="27"/>
        </w:rPr>
        <w:t>3</w:t>
      </w:r>
      <w:r w:rsidRPr="002F149A">
        <w:rPr>
          <w:sz w:val="27"/>
          <w:szCs w:val="27"/>
        </w:rPr>
        <w:t xml:space="preserve">.2.  раздела </w:t>
      </w:r>
      <w:r w:rsidR="0083540F" w:rsidRPr="002F149A">
        <w:rPr>
          <w:sz w:val="27"/>
          <w:szCs w:val="27"/>
        </w:rPr>
        <w:t>3</w:t>
      </w:r>
      <w:r w:rsidRPr="002F149A">
        <w:rPr>
          <w:sz w:val="27"/>
          <w:szCs w:val="27"/>
        </w:rPr>
        <w:t xml:space="preserve"> «Порядок и у</w:t>
      </w:r>
      <w:r w:rsidR="009535F6" w:rsidRPr="002F149A">
        <w:rPr>
          <w:sz w:val="27"/>
          <w:szCs w:val="27"/>
        </w:rPr>
        <w:t xml:space="preserve">словия оплаты труда </w:t>
      </w:r>
      <w:r w:rsidRPr="002F149A">
        <w:rPr>
          <w:sz w:val="27"/>
          <w:szCs w:val="27"/>
        </w:rPr>
        <w:t>работников</w:t>
      </w:r>
      <w:r w:rsidR="0083540F" w:rsidRPr="002F149A">
        <w:rPr>
          <w:sz w:val="27"/>
          <w:szCs w:val="27"/>
        </w:rPr>
        <w:t>, выполняющих работы по общеотраслевым профессиям рабочих</w:t>
      </w:r>
      <w:r w:rsidRPr="002F149A">
        <w:rPr>
          <w:sz w:val="27"/>
          <w:szCs w:val="27"/>
        </w:rPr>
        <w:t xml:space="preserve">» </w:t>
      </w:r>
      <w:r w:rsidR="009535F6" w:rsidRPr="002F149A">
        <w:rPr>
          <w:sz w:val="27"/>
          <w:szCs w:val="27"/>
        </w:rPr>
        <w:t xml:space="preserve">приложения </w:t>
      </w:r>
      <w:r w:rsidR="0083540F" w:rsidRPr="002F149A">
        <w:rPr>
          <w:sz w:val="27"/>
          <w:szCs w:val="27"/>
        </w:rPr>
        <w:t>1</w:t>
      </w:r>
      <w:r w:rsidRPr="002F149A">
        <w:rPr>
          <w:sz w:val="27"/>
          <w:szCs w:val="27"/>
        </w:rPr>
        <w:t xml:space="preserve"> таблицу изложить в следующей редакции:</w:t>
      </w:r>
    </w:p>
    <w:tbl>
      <w:tblPr>
        <w:tblW w:w="90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4811"/>
      </w:tblGrid>
      <w:tr w:rsidR="0083540F" w:rsidRPr="00C85BF5" w:rsidTr="00A12EE3">
        <w:trPr>
          <w:cantSplit/>
          <w:trHeight w:val="480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0F" w:rsidRPr="002D1AF0" w:rsidRDefault="0083540F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профессиональной квалификационной группы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0F" w:rsidRPr="002D1AF0" w:rsidRDefault="0083540F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Размер оклада (должностного оклада), рублей</w:t>
            </w:r>
          </w:p>
        </w:tc>
      </w:tr>
      <w:tr w:rsidR="0083540F" w:rsidRPr="00C85BF5" w:rsidTr="00A12EE3">
        <w:trPr>
          <w:cantSplit/>
          <w:trHeight w:val="480"/>
        </w:trPr>
        <w:tc>
          <w:tcPr>
            <w:tcW w:w="9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0F" w:rsidRPr="002D1AF0" w:rsidRDefault="0083540F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первого уровня</w:t>
            </w:r>
          </w:p>
        </w:tc>
      </w:tr>
      <w:tr w:rsidR="0083540F" w:rsidRPr="00C85BF5" w:rsidTr="00A12EE3">
        <w:trPr>
          <w:cantSplit/>
          <w:trHeight w:val="480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40F" w:rsidRPr="002D1AF0" w:rsidRDefault="0083540F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40F" w:rsidRPr="002D1AF0" w:rsidRDefault="0083540F" w:rsidP="0066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="00666BE3" w:rsidRPr="002D1AF0">
              <w:rPr>
                <w:rFonts w:ascii="Times New Roman" w:hAnsi="Times New Roman" w:cs="Times New Roman"/>
                <w:sz w:val="26"/>
                <w:szCs w:val="26"/>
              </w:rPr>
              <w:t>756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2D1AF0" w:rsidRDefault="0083540F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2D1AF0" w:rsidRDefault="00666BE3" w:rsidP="0083540F">
            <w:pPr>
              <w:pStyle w:val="ConsPlusCell"/>
              <w:widowControl/>
              <w:tabs>
                <w:tab w:val="left" w:pos="40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5 007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2D1AF0" w:rsidRDefault="0083540F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второго уровня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2D1AF0" w:rsidRDefault="0083540F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2D1AF0" w:rsidRDefault="0083540F" w:rsidP="0066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666BE3" w:rsidRPr="002D1AF0">
              <w:rPr>
                <w:rFonts w:ascii="Times New Roman" w:hAnsi="Times New Roman" w:cs="Times New Roman"/>
                <w:sz w:val="26"/>
                <w:szCs w:val="26"/>
              </w:rPr>
              <w:t>422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2D1AF0" w:rsidRDefault="0083540F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2D1AF0" w:rsidRDefault="0083540F" w:rsidP="0066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666BE3" w:rsidRPr="002D1AF0">
              <w:rPr>
                <w:rFonts w:ascii="Times New Roman" w:hAnsi="Times New Roman" w:cs="Times New Roman"/>
                <w:sz w:val="26"/>
                <w:szCs w:val="26"/>
              </w:rPr>
              <w:t>621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2D1AF0" w:rsidRDefault="0083540F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2D1AF0" w:rsidRDefault="0083540F" w:rsidP="0066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666BE3" w:rsidRPr="002D1AF0">
              <w:rPr>
                <w:rFonts w:ascii="Times New Roman" w:hAnsi="Times New Roman" w:cs="Times New Roman"/>
                <w:sz w:val="26"/>
                <w:szCs w:val="26"/>
              </w:rPr>
              <w:t>859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2D1AF0" w:rsidRDefault="0005652E" w:rsidP="0005652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="0083540F" w:rsidRPr="002D1AF0">
              <w:rPr>
                <w:rFonts w:ascii="Times New Roman" w:hAnsi="Times New Roman" w:cs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2D1AF0" w:rsidRDefault="00A17CC5" w:rsidP="00A17CC5">
            <w:pPr>
              <w:pStyle w:val="ConsPlusCell"/>
              <w:widowControl/>
              <w:ind w:left="2157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="00666BE3" w:rsidRPr="002D1AF0">
              <w:rPr>
                <w:rFonts w:ascii="Times New Roman" w:hAnsi="Times New Roman" w:cs="Times New Roman"/>
                <w:sz w:val="26"/>
                <w:szCs w:val="26"/>
              </w:rPr>
              <w:t>059</w:t>
            </w:r>
          </w:p>
        </w:tc>
      </w:tr>
    </w:tbl>
    <w:p w:rsidR="00AA4C35" w:rsidRPr="00A4756D" w:rsidRDefault="00AA4C35" w:rsidP="00A4756D">
      <w:pPr>
        <w:tabs>
          <w:tab w:val="left" w:pos="851"/>
          <w:tab w:val="left" w:pos="993"/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A24BF9" w:rsidRPr="002F149A" w:rsidRDefault="00562313" w:rsidP="00562313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426"/>
        <w:jc w:val="both"/>
        <w:rPr>
          <w:sz w:val="27"/>
          <w:szCs w:val="27"/>
        </w:rPr>
      </w:pPr>
      <w:r w:rsidRPr="002F149A">
        <w:rPr>
          <w:sz w:val="27"/>
          <w:szCs w:val="27"/>
        </w:rPr>
        <w:t>1.3. В пункте 2.1.  раздела 2 «Порядок и условия оплаты труда работников, физической культуры и спорта» приложения 4 таблицу изложить в следующей редакции:</w:t>
      </w: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397"/>
        <w:gridCol w:w="2872"/>
      </w:tblGrid>
      <w:tr w:rsidR="00562313" w:rsidRPr="00F970C0" w:rsidTr="000046E2">
        <w:tc>
          <w:tcPr>
            <w:tcW w:w="2835" w:type="dxa"/>
            <w:shd w:val="clear" w:color="auto" w:fill="auto"/>
          </w:tcPr>
          <w:p w:rsidR="00562313" w:rsidRPr="002D1AF0" w:rsidRDefault="00562313" w:rsidP="000046E2">
            <w:pPr>
              <w:widowControl/>
              <w:autoSpaceDE/>
              <w:autoSpaceDN/>
              <w:adjustRightInd/>
              <w:jc w:val="center"/>
              <w:rPr>
                <w:spacing w:val="2"/>
                <w:sz w:val="26"/>
                <w:szCs w:val="26"/>
              </w:rPr>
            </w:pPr>
            <w:r w:rsidRPr="002D1AF0">
              <w:rPr>
                <w:spacing w:val="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397" w:type="dxa"/>
            <w:shd w:val="clear" w:color="auto" w:fill="auto"/>
          </w:tcPr>
          <w:p w:rsidR="00562313" w:rsidRPr="002D1AF0" w:rsidRDefault="00562313" w:rsidP="000046E2">
            <w:pPr>
              <w:widowControl/>
              <w:autoSpaceDE/>
              <w:autoSpaceDN/>
              <w:adjustRightInd/>
              <w:jc w:val="center"/>
              <w:rPr>
                <w:spacing w:val="2"/>
                <w:sz w:val="26"/>
                <w:szCs w:val="26"/>
              </w:rPr>
            </w:pPr>
            <w:r w:rsidRPr="002D1AF0">
              <w:rPr>
                <w:spacing w:val="2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2872" w:type="dxa"/>
            <w:shd w:val="clear" w:color="auto" w:fill="auto"/>
          </w:tcPr>
          <w:p w:rsidR="00562313" w:rsidRPr="002D1AF0" w:rsidRDefault="00562313" w:rsidP="000046E2">
            <w:pPr>
              <w:widowControl/>
              <w:autoSpaceDE/>
              <w:autoSpaceDN/>
              <w:adjustRightInd/>
              <w:jc w:val="center"/>
              <w:rPr>
                <w:spacing w:val="2"/>
                <w:sz w:val="26"/>
                <w:szCs w:val="26"/>
              </w:rPr>
            </w:pPr>
            <w:r w:rsidRPr="002D1AF0">
              <w:rPr>
                <w:spacing w:val="2"/>
                <w:sz w:val="26"/>
                <w:szCs w:val="26"/>
              </w:rPr>
              <w:t>Размер оклада (должностного оклада), руб.</w:t>
            </w:r>
          </w:p>
        </w:tc>
      </w:tr>
      <w:tr w:rsidR="00562313" w:rsidRPr="00F970C0" w:rsidTr="000046E2">
        <w:tc>
          <w:tcPr>
            <w:tcW w:w="9104" w:type="dxa"/>
            <w:gridSpan w:val="3"/>
            <w:shd w:val="clear" w:color="auto" w:fill="auto"/>
          </w:tcPr>
          <w:p w:rsidR="00562313" w:rsidRPr="002D1AF0" w:rsidRDefault="00562313" w:rsidP="000046E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pacing w:val="2"/>
                <w:sz w:val="26"/>
                <w:szCs w:val="26"/>
              </w:rPr>
            </w:pPr>
            <w:r w:rsidRPr="002D1AF0">
              <w:rPr>
                <w:spacing w:val="2"/>
                <w:sz w:val="26"/>
                <w:szCs w:val="26"/>
              </w:rPr>
              <w:t>Работники физической культуры и спорта второго уровня</w:t>
            </w:r>
          </w:p>
        </w:tc>
      </w:tr>
      <w:tr w:rsidR="00562313" w:rsidRPr="00F970C0" w:rsidTr="000046E2">
        <w:tc>
          <w:tcPr>
            <w:tcW w:w="2835" w:type="dxa"/>
            <w:shd w:val="clear" w:color="auto" w:fill="auto"/>
            <w:vAlign w:val="center"/>
          </w:tcPr>
          <w:p w:rsidR="00562313" w:rsidRPr="002D1AF0" w:rsidRDefault="00562313" w:rsidP="000046E2">
            <w:pPr>
              <w:widowControl/>
              <w:autoSpaceDE/>
              <w:autoSpaceDN/>
              <w:adjustRightInd/>
              <w:jc w:val="center"/>
              <w:rPr>
                <w:spacing w:val="2"/>
                <w:sz w:val="26"/>
                <w:szCs w:val="26"/>
              </w:rPr>
            </w:pPr>
            <w:r w:rsidRPr="002D1AF0">
              <w:rPr>
                <w:spacing w:val="2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562313" w:rsidRPr="002D1AF0" w:rsidRDefault="00562313" w:rsidP="000046E2">
            <w:pPr>
              <w:widowControl/>
              <w:autoSpaceDE/>
              <w:autoSpaceDN/>
              <w:adjustRightInd/>
              <w:jc w:val="both"/>
              <w:rPr>
                <w:spacing w:val="2"/>
                <w:sz w:val="26"/>
                <w:szCs w:val="26"/>
              </w:rPr>
            </w:pPr>
            <w:r w:rsidRPr="002D1AF0">
              <w:rPr>
                <w:spacing w:val="2"/>
                <w:sz w:val="26"/>
                <w:szCs w:val="26"/>
              </w:rPr>
              <w:t>Инструктор-методист физкультурно-спортивных организаций; тренер; тренер-</w:t>
            </w:r>
            <w:r w:rsidRPr="002D1AF0">
              <w:rPr>
                <w:spacing w:val="2"/>
                <w:sz w:val="26"/>
                <w:szCs w:val="26"/>
              </w:rPr>
              <w:lastRenderedPageBreak/>
              <w:t>преподаватель по адаптивной физической культуре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562313" w:rsidRPr="002D1AF0" w:rsidRDefault="00562313" w:rsidP="000046E2">
            <w:pPr>
              <w:widowControl/>
              <w:autoSpaceDE/>
              <w:autoSpaceDN/>
              <w:adjustRightInd/>
              <w:jc w:val="center"/>
              <w:rPr>
                <w:spacing w:val="2"/>
                <w:sz w:val="26"/>
                <w:szCs w:val="26"/>
              </w:rPr>
            </w:pPr>
            <w:r w:rsidRPr="002D1AF0">
              <w:rPr>
                <w:spacing w:val="2"/>
                <w:sz w:val="26"/>
                <w:szCs w:val="26"/>
              </w:rPr>
              <w:lastRenderedPageBreak/>
              <w:t>10 157</w:t>
            </w:r>
          </w:p>
        </w:tc>
      </w:tr>
      <w:tr w:rsidR="00562313" w:rsidRPr="00F970C0" w:rsidTr="000046E2">
        <w:tc>
          <w:tcPr>
            <w:tcW w:w="2835" w:type="dxa"/>
            <w:shd w:val="clear" w:color="auto" w:fill="auto"/>
            <w:vAlign w:val="center"/>
          </w:tcPr>
          <w:p w:rsidR="00562313" w:rsidRPr="002D1AF0" w:rsidRDefault="00562313" w:rsidP="000046E2">
            <w:pPr>
              <w:widowControl/>
              <w:autoSpaceDE/>
              <w:autoSpaceDN/>
              <w:adjustRightInd/>
              <w:jc w:val="center"/>
              <w:rPr>
                <w:spacing w:val="2"/>
                <w:sz w:val="26"/>
                <w:szCs w:val="26"/>
              </w:rPr>
            </w:pPr>
            <w:r w:rsidRPr="002D1AF0">
              <w:rPr>
                <w:spacing w:val="2"/>
                <w:sz w:val="26"/>
                <w:szCs w:val="26"/>
              </w:rPr>
              <w:lastRenderedPageBreak/>
              <w:t>3 квалификационный уровень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562313" w:rsidRPr="002D1AF0" w:rsidRDefault="00562313" w:rsidP="000046E2">
            <w:pPr>
              <w:widowControl/>
              <w:autoSpaceDE/>
              <w:autoSpaceDN/>
              <w:adjustRightInd/>
              <w:jc w:val="both"/>
              <w:rPr>
                <w:spacing w:val="2"/>
                <w:sz w:val="26"/>
                <w:szCs w:val="26"/>
              </w:rPr>
            </w:pPr>
            <w:r w:rsidRPr="002D1AF0">
              <w:rPr>
                <w:spacing w:val="2"/>
                <w:sz w:val="26"/>
                <w:szCs w:val="26"/>
              </w:rPr>
              <w:t>Старшие:  инструктор-методист физкультурно-спортивных организаций; тренер; тренер-преподаватель по адаптивной физической культуре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562313" w:rsidRPr="002D1AF0" w:rsidRDefault="00562313" w:rsidP="00A17CC5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adjustRightInd/>
              <w:ind w:hanging="53"/>
              <w:rPr>
                <w:spacing w:val="2"/>
                <w:sz w:val="26"/>
                <w:szCs w:val="26"/>
              </w:rPr>
            </w:pPr>
            <w:r w:rsidRPr="002D1AF0">
              <w:rPr>
                <w:spacing w:val="2"/>
                <w:sz w:val="26"/>
                <w:szCs w:val="26"/>
              </w:rPr>
              <w:t>732</w:t>
            </w:r>
          </w:p>
        </w:tc>
      </w:tr>
    </w:tbl>
    <w:p w:rsidR="00562313" w:rsidRPr="00562313" w:rsidRDefault="00562313" w:rsidP="00562313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426"/>
        <w:jc w:val="both"/>
        <w:rPr>
          <w:sz w:val="28"/>
          <w:szCs w:val="28"/>
        </w:rPr>
      </w:pPr>
    </w:p>
    <w:p w:rsidR="00A4756D" w:rsidRPr="002F149A" w:rsidRDefault="00A17CC5" w:rsidP="0005652E">
      <w:pPr>
        <w:pStyle w:val="a5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jc w:val="both"/>
        <w:rPr>
          <w:sz w:val="27"/>
          <w:szCs w:val="27"/>
        </w:rPr>
      </w:pPr>
      <w:r w:rsidRPr="002F149A">
        <w:rPr>
          <w:sz w:val="27"/>
          <w:szCs w:val="27"/>
        </w:rPr>
        <w:t>Оклады</w:t>
      </w:r>
      <w:r w:rsidR="0005652E" w:rsidRPr="002F149A">
        <w:rPr>
          <w:sz w:val="27"/>
          <w:szCs w:val="27"/>
        </w:rPr>
        <w:t xml:space="preserve"> (</w:t>
      </w:r>
      <w:r w:rsidR="005F7FC0" w:rsidRPr="002F149A">
        <w:rPr>
          <w:sz w:val="27"/>
          <w:szCs w:val="27"/>
        </w:rPr>
        <w:t>должностны</w:t>
      </w:r>
      <w:r w:rsidRPr="002F149A">
        <w:rPr>
          <w:sz w:val="27"/>
          <w:szCs w:val="27"/>
        </w:rPr>
        <w:t>е</w:t>
      </w:r>
      <w:r w:rsidR="005F7FC0" w:rsidRPr="002F149A">
        <w:rPr>
          <w:sz w:val="27"/>
          <w:szCs w:val="27"/>
        </w:rPr>
        <w:t xml:space="preserve"> оклад</w:t>
      </w:r>
      <w:r w:rsidRPr="002F149A">
        <w:rPr>
          <w:sz w:val="27"/>
          <w:szCs w:val="27"/>
        </w:rPr>
        <w:t>ы</w:t>
      </w:r>
      <w:r w:rsidR="005F7FC0" w:rsidRPr="002F149A">
        <w:rPr>
          <w:sz w:val="27"/>
          <w:szCs w:val="27"/>
        </w:rPr>
        <w:t xml:space="preserve">) работников, осуществляющих профессиональную деятельность по общеотраслевым профессиям рабочих, </w:t>
      </w:r>
      <w:r w:rsidR="00DE78A5" w:rsidRPr="002F149A">
        <w:rPr>
          <w:sz w:val="27"/>
          <w:szCs w:val="27"/>
        </w:rPr>
        <w:t xml:space="preserve">отнесенных к профессиональной квалификационной группе «Общеотраслевые профессии рабочих первого уровня», </w:t>
      </w:r>
      <w:r w:rsidRPr="002F149A">
        <w:rPr>
          <w:sz w:val="27"/>
          <w:szCs w:val="27"/>
        </w:rPr>
        <w:t xml:space="preserve">утвержденных Приказом </w:t>
      </w:r>
      <w:proofErr w:type="spellStart"/>
      <w:r w:rsidRPr="002F149A">
        <w:rPr>
          <w:sz w:val="27"/>
          <w:szCs w:val="27"/>
        </w:rPr>
        <w:t>Минздравсоцразвития</w:t>
      </w:r>
      <w:proofErr w:type="spellEnd"/>
      <w:r w:rsidRPr="002F149A">
        <w:rPr>
          <w:sz w:val="27"/>
          <w:szCs w:val="27"/>
        </w:rPr>
        <w:t xml:space="preserve"> России от 29 мая 2008 г. № 248н «Об утверждении профессиональных квалификационных групп общеотраслевых профессий рабочих»</w:t>
      </w:r>
      <w:r w:rsidR="002F149A">
        <w:rPr>
          <w:sz w:val="27"/>
          <w:szCs w:val="27"/>
        </w:rPr>
        <w:t>,</w:t>
      </w:r>
      <w:r w:rsidRPr="002F149A">
        <w:rPr>
          <w:sz w:val="27"/>
          <w:szCs w:val="27"/>
        </w:rPr>
        <w:t xml:space="preserve"> увеличить в пределах МРОТ, установленного с 01.01.2022 г</w:t>
      </w:r>
      <w:r w:rsidR="0005652E" w:rsidRPr="002F149A">
        <w:rPr>
          <w:sz w:val="27"/>
          <w:szCs w:val="27"/>
        </w:rPr>
        <w:t>.</w:t>
      </w:r>
    </w:p>
    <w:p w:rsidR="00FA4CD3" w:rsidRDefault="00FA4CD3" w:rsidP="00FA4CD3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7"/>
          <w:szCs w:val="27"/>
        </w:rPr>
      </w:pPr>
      <w:r w:rsidRPr="002F149A">
        <w:rPr>
          <w:sz w:val="27"/>
          <w:szCs w:val="27"/>
        </w:rPr>
        <w:t>Увеличение окладов (должностных окладов), работников МКУ «Районное управление образования</w:t>
      </w:r>
      <w:r w:rsidR="002F149A" w:rsidRPr="002F149A">
        <w:rPr>
          <w:sz w:val="27"/>
          <w:szCs w:val="27"/>
        </w:rPr>
        <w:t>»</w:t>
      </w:r>
      <w:r w:rsidRPr="002F149A">
        <w:rPr>
          <w:sz w:val="27"/>
          <w:szCs w:val="27"/>
        </w:rPr>
        <w:t xml:space="preserve">, занимающих общеотраслевые должности специалистов и служащих, произвести за счет пересмотра стимулирующих выплат в пределах </w:t>
      </w:r>
      <w:r w:rsidRPr="002F149A">
        <w:rPr>
          <w:sz w:val="27"/>
          <w:szCs w:val="27"/>
        </w:rPr>
        <w:lastRenderedPageBreak/>
        <w:t>предусмотренного фонда оплаты труда.</w:t>
      </w:r>
    </w:p>
    <w:p w:rsidR="002B499A" w:rsidRPr="002B499A" w:rsidRDefault="002B499A" w:rsidP="002B499A">
      <w:pPr>
        <w:pStyle w:val="a5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jc w:val="both"/>
        <w:rPr>
          <w:sz w:val="27"/>
          <w:szCs w:val="27"/>
        </w:rPr>
      </w:pPr>
      <w:r w:rsidRPr="002F149A">
        <w:rPr>
          <w:sz w:val="27"/>
          <w:szCs w:val="27"/>
        </w:rPr>
        <w:t>Увеличить фонд оплаты труда медицинских работников МКУ «Комитет по физической культуре и спорту» и МБУ «Управление по эксплуатации и содержанию административных зданий «Гранит» на 3,6 процента за счет увеличения стимулирующей части заработной платы.</w:t>
      </w:r>
    </w:p>
    <w:p w:rsidR="00A17CC5" w:rsidRPr="002F149A" w:rsidRDefault="00A17CC5" w:rsidP="0005652E">
      <w:pPr>
        <w:pStyle w:val="a5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jc w:val="both"/>
        <w:rPr>
          <w:sz w:val="27"/>
          <w:szCs w:val="27"/>
        </w:rPr>
      </w:pPr>
      <w:r w:rsidRPr="002F149A">
        <w:rPr>
          <w:sz w:val="27"/>
          <w:szCs w:val="27"/>
        </w:rPr>
        <w:t>В целях обеспечения дифференциации в оплате труда работников бюджетной сферы в соответствии</w:t>
      </w:r>
      <w:r w:rsidR="00326EEF" w:rsidRPr="002F149A">
        <w:rPr>
          <w:sz w:val="27"/>
          <w:szCs w:val="27"/>
        </w:rPr>
        <w:t xml:space="preserve"> со статьей 132 </w:t>
      </w:r>
      <w:r w:rsidR="00885FA5" w:rsidRPr="002F149A">
        <w:rPr>
          <w:sz w:val="27"/>
          <w:szCs w:val="27"/>
        </w:rPr>
        <w:t>ТК РФ обеспечить уровень заработной платы работников, отнесенных к квалифицированным профессиям рабочих и должностей специалистов и служащих, не ниже минимального размера оплаты труда, установленного с 1 января 2022 года, с применением с 1 января 2022 года 3% сверх минимального размера оплаты труда.</w:t>
      </w:r>
    </w:p>
    <w:p w:rsidR="002D1AF0" w:rsidRPr="002F149A" w:rsidRDefault="002D1AF0" w:rsidP="002D1AF0">
      <w:pPr>
        <w:pStyle w:val="a5"/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</w:tabs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7"/>
          <w:szCs w:val="27"/>
        </w:rPr>
      </w:pPr>
      <w:r w:rsidRPr="002F149A">
        <w:rPr>
          <w:color w:val="000000"/>
          <w:sz w:val="27"/>
          <w:szCs w:val="27"/>
        </w:rPr>
        <w:t>Признать утратившим силу Постановление главы от 23 марта 2022 года № 01-03-159/2 «О внесении изменений в постановление главы от 30 декабря 2020 г. № 01-03-738/0».</w:t>
      </w:r>
    </w:p>
    <w:p w:rsidR="00167C5A" w:rsidRPr="002F149A" w:rsidRDefault="00167C5A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7"/>
          <w:szCs w:val="27"/>
        </w:rPr>
      </w:pPr>
      <w:r w:rsidRPr="002F149A">
        <w:rPr>
          <w:sz w:val="27"/>
          <w:szCs w:val="27"/>
        </w:rPr>
        <w:lastRenderedPageBreak/>
        <w:t xml:space="preserve">Главному специалисту </w:t>
      </w:r>
      <w:r w:rsidR="0005652E" w:rsidRPr="002F149A">
        <w:rPr>
          <w:sz w:val="27"/>
          <w:szCs w:val="27"/>
        </w:rPr>
        <w:t>управления делами</w:t>
      </w:r>
      <w:r w:rsidRPr="002F149A">
        <w:rPr>
          <w:sz w:val="27"/>
          <w:szCs w:val="27"/>
        </w:rPr>
        <w:t xml:space="preserve"> (</w:t>
      </w:r>
      <w:proofErr w:type="spellStart"/>
      <w:r w:rsidRPr="002F149A">
        <w:rPr>
          <w:sz w:val="27"/>
          <w:szCs w:val="27"/>
        </w:rPr>
        <w:t>Иванская</w:t>
      </w:r>
      <w:proofErr w:type="spellEnd"/>
      <w:r w:rsidRPr="002F149A">
        <w:rPr>
          <w:sz w:val="27"/>
          <w:szCs w:val="27"/>
        </w:rPr>
        <w:t xml:space="preserve"> Е.С.) опубликовать данное постановле</w:t>
      </w:r>
      <w:r w:rsidR="007F7691" w:rsidRPr="002F149A">
        <w:rPr>
          <w:sz w:val="27"/>
          <w:szCs w:val="27"/>
        </w:rPr>
        <w:t xml:space="preserve">ние в </w:t>
      </w:r>
      <w:r w:rsidR="00322D52" w:rsidRPr="002F149A">
        <w:rPr>
          <w:sz w:val="27"/>
          <w:szCs w:val="27"/>
        </w:rPr>
        <w:t>средствах массовой информации</w:t>
      </w:r>
      <w:r w:rsidR="0005652E" w:rsidRPr="002F149A">
        <w:rPr>
          <w:sz w:val="27"/>
          <w:szCs w:val="27"/>
        </w:rPr>
        <w:t>.</w:t>
      </w:r>
    </w:p>
    <w:p w:rsidR="008933D6" w:rsidRPr="002F149A" w:rsidRDefault="008933D6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7"/>
          <w:szCs w:val="27"/>
        </w:rPr>
      </w:pPr>
      <w:r w:rsidRPr="002F149A">
        <w:rPr>
          <w:sz w:val="27"/>
          <w:szCs w:val="27"/>
        </w:rPr>
        <w:t>Настоящее постановление вступает в силу со дня его официального опубликования и распространяе</w:t>
      </w:r>
      <w:r w:rsidR="005F7FC0" w:rsidRPr="002F149A">
        <w:rPr>
          <w:sz w:val="27"/>
          <w:szCs w:val="27"/>
        </w:rPr>
        <w:t>тся на правоотношения, возникш</w:t>
      </w:r>
      <w:r w:rsidRPr="002F149A">
        <w:rPr>
          <w:sz w:val="27"/>
          <w:szCs w:val="27"/>
        </w:rPr>
        <w:t xml:space="preserve">ие с 01 </w:t>
      </w:r>
      <w:r w:rsidR="005F7FC0" w:rsidRPr="002F149A">
        <w:rPr>
          <w:sz w:val="27"/>
          <w:szCs w:val="27"/>
        </w:rPr>
        <w:t>января</w:t>
      </w:r>
      <w:r w:rsidRPr="002F149A">
        <w:rPr>
          <w:sz w:val="27"/>
          <w:szCs w:val="27"/>
        </w:rPr>
        <w:t xml:space="preserve"> 20</w:t>
      </w:r>
      <w:r w:rsidR="0005652E" w:rsidRPr="002F149A">
        <w:rPr>
          <w:sz w:val="27"/>
          <w:szCs w:val="27"/>
        </w:rPr>
        <w:t>2</w:t>
      </w:r>
      <w:r w:rsidR="005F7FC0" w:rsidRPr="002F149A">
        <w:rPr>
          <w:sz w:val="27"/>
          <w:szCs w:val="27"/>
        </w:rPr>
        <w:t>2</w:t>
      </w:r>
      <w:r w:rsidRPr="002F149A">
        <w:rPr>
          <w:sz w:val="27"/>
          <w:szCs w:val="27"/>
        </w:rPr>
        <w:t xml:space="preserve"> года.</w:t>
      </w:r>
    </w:p>
    <w:p w:rsidR="00167C5A" w:rsidRPr="002F149A" w:rsidRDefault="002F149A" w:rsidP="00167C5A">
      <w:pPr>
        <w:pStyle w:val="a5"/>
        <w:spacing w:line="360" w:lineRule="auto"/>
        <w:ind w:left="0" w:firstLine="567"/>
        <w:jc w:val="both"/>
        <w:rPr>
          <w:sz w:val="27"/>
          <w:szCs w:val="27"/>
        </w:rPr>
      </w:pPr>
      <w:r w:rsidRPr="002F149A">
        <w:rPr>
          <w:sz w:val="27"/>
          <w:szCs w:val="27"/>
        </w:rPr>
        <w:t>9</w:t>
      </w:r>
      <w:r w:rsidR="00167C5A" w:rsidRPr="002F149A">
        <w:rPr>
          <w:sz w:val="27"/>
          <w:szCs w:val="27"/>
        </w:rPr>
        <w:t>.</w:t>
      </w:r>
      <w:r w:rsidR="007F7691" w:rsidRPr="002F149A">
        <w:rPr>
          <w:sz w:val="27"/>
          <w:szCs w:val="27"/>
        </w:rPr>
        <w:t xml:space="preserve"> Контроль   исполнения данного </w:t>
      </w:r>
      <w:r w:rsidR="00167C5A" w:rsidRPr="002F149A">
        <w:rPr>
          <w:sz w:val="27"/>
          <w:szCs w:val="27"/>
        </w:rPr>
        <w:t xml:space="preserve">постановления   </w:t>
      </w:r>
      <w:r w:rsidR="004E668B" w:rsidRPr="002F149A">
        <w:rPr>
          <w:sz w:val="27"/>
          <w:szCs w:val="27"/>
        </w:rPr>
        <w:t>возложить на заместителя главы по инвестиционной и экономической политике Черепанова А.В.</w:t>
      </w:r>
    </w:p>
    <w:p w:rsidR="008F7943" w:rsidRPr="00ED3FF4" w:rsidRDefault="008F7943" w:rsidP="00167C5A">
      <w:pPr>
        <w:pStyle w:val="a5"/>
        <w:widowControl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00080B" w:rsidRPr="00122E29" w:rsidTr="00167C5A">
        <w:trPr>
          <w:trHeight w:val="471"/>
        </w:trPr>
        <w:tc>
          <w:tcPr>
            <w:tcW w:w="4677" w:type="dxa"/>
          </w:tcPr>
          <w:p w:rsidR="002F149A" w:rsidRDefault="002F149A" w:rsidP="0061308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0080B" w:rsidRPr="00122E29" w:rsidRDefault="00711501" w:rsidP="0061308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И.о.главы</w:t>
            </w:r>
            <w:proofErr w:type="spellEnd"/>
          </w:p>
        </w:tc>
        <w:tc>
          <w:tcPr>
            <w:tcW w:w="4855" w:type="dxa"/>
          </w:tcPr>
          <w:p w:rsidR="002F149A" w:rsidRDefault="002F149A" w:rsidP="00D3428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00080B" w:rsidRPr="00122E29" w:rsidRDefault="00711501" w:rsidP="00D3428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Е.С.Каражеляско</w:t>
            </w:r>
            <w:proofErr w:type="spellEnd"/>
          </w:p>
        </w:tc>
      </w:tr>
    </w:tbl>
    <w:p w:rsidR="001F481F" w:rsidRDefault="001F481F"/>
    <w:p w:rsidR="000408AF" w:rsidRDefault="000408AF"/>
    <w:p w:rsidR="000D6106" w:rsidRDefault="000D6106"/>
    <w:sectPr w:rsidR="000D6106" w:rsidSect="002C2C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40F"/>
    <w:multiLevelType w:val="hybridMultilevel"/>
    <w:tmpl w:val="E0EEAAEE"/>
    <w:lvl w:ilvl="0" w:tplc="0B9827B6">
      <w:start w:val="6"/>
      <w:numFmt w:val="decimal"/>
      <w:lvlText w:val="%1"/>
      <w:lvlJc w:val="left"/>
      <w:pPr>
        <w:ind w:left="2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5" w:hanging="360"/>
      </w:pPr>
    </w:lvl>
    <w:lvl w:ilvl="2" w:tplc="0419001B" w:tentative="1">
      <w:start w:val="1"/>
      <w:numFmt w:val="lowerRoman"/>
      <w:lvlText w:val="%3."/>
      <w:lvlJc w:val="right"/>
      <w:pPr>
        <w:ind w:left="3815" w:hanging="180"/>
      </w:pPr>
    </w:lvl>
    <w:lvl w:ilvl="3" w:tplc="0419000F" w:tentative="1">
      <w:start w:val="1"/>
      <w:numFmt w:val="decimal"/>
      <w:lvlText w:val="%4."/>
      <w:lvlJc w:val="left"/>
      <w:pPr>
        <w:ind w:left="4535" w:hanging="360"/>
      </w:pPr>
    </w:lvl>
    <w:lvl w:ilvl="4" w:tplc="04190019" w:tentative="1">
      <w:start w:val="1"/>
      <w:numFmt w:val="lowerLetter"/>
      <w:lvlText w:val="%5."/>
      <w:lvlJc w:val="left"/>
      <w:pPr>
        <w:ind w:left="5255" w:hanging="360"/>
      </w:pPr>
    </w:lvl>
    <w:lvl w:ilvl="5" w:tplc="0419001B" w:tentative="1">
      <w:start w:val="1"/>
      <w:numFmt w:val="lowerRoman"/>
      <w:lvlText w:val="%6."/>
      <w:lvlJc w:val="right"/>
      <w:pPr>
        <w:ind w:left="5975" w:hanging="180"/>
      </w:pPr>
    </w:lvl>
    <w:lvl w:ilvl="6" w:tplc="0419000F" w:tentative="1">
      <w:start w:val="1"/>
      <w:numFmt w:val="decimal"/>
      <w:lvlText w:val="%7."/>
      <w:lvlJc w:val="left"/>
      <w:pPr>
        <w:ind w:left="6695" w:hanging="360"/>
      </w:pPr>
    </w:lvl>
    <w:lvl w:ilvl="7" w:tplc="04190019" w:tentative="1">
      <w:start w:val="1"/>
      <w:numFmt w:val="lowerLetter"/>
      <w:lvlText w:val="%8."/>
      <w:lvlJc w:val="left"/>
      <w:pPr>
        <w:ind w:left="7415" w:hanging="360"/>
      </w:pPr>
    </w:lvl>
    <w:lvl w:ilvl="8" w:tplc="0419001B" w:tentative="1">
      <w:start w:val="1"/>
      <w:numFmt w:val="lowerRoman"/>
      <w:lvlText w:val="%9."/>
      <w:lvlJc w:val="right"/>
      <w:pPr>
        <w:ind w:left="8135" w:hanging="180"/>
      </w:pPr>
    </w:lvl>
  </w:abstractNum>
  <w:abstractNum w:abstractNumId="1" w15:restartNumberingAfterBreak="0">
    <w:nsid w:val="0B404E42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F4E6641"/>
    <w:multiLevelType w:val="hybridMultilevel"/>
    <w:tmpl w:val="DC2ABA10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61904BB"/>
    <w:multiLevelType w:val="multilevel"/>
    <w:tmpl w:val="57B2AD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b/>
      </w:rPr>
    </w:lvl>
  </w:abstractNum>
  <w:abstractNum w:abstractNumId="4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6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7" w15:restartNumberingAfterBreak="0">
    <w:nsid w:val="294B6665"/>
    <w:multiLevelType w:val="multilevel"/>
    <w:tmpl w:val="12B62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 w15:restartNumberingAfterBreak="0">
    <w:nsid w:val="2ACB5DEB"/>
    <w:multiLevelType w:val="hybridMultilevel"/>
    <w:tmpl w:val="DBD4E564"/>
    <w:lvl w:ilvl="0" w:tplc="F9B0597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B7470A"/>
    <w:multiLevelType w:val="hybridMultilevel"/>
    <w:tmpl w:val="5198952E"/>
    <w:lvl w:ilvl="0" w:tplc="8264CE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1" w15:restartNumberingAfterBreak="0">
    <w:nsid w:val="2F9E0D51"/>
    <w:multiLevelType w:val="multilevel"/>
    <w:tmpl w:val="2D30F21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auto"/>
      </w:rPr>
    </w:lvl>
  </w:abstractNum>
  <w:abstractNum w:abstractNumId="12" w15:restartNumberingAfterBreak="0">
    <w:nsid w:val="30107F5B"/>
    <w:multiLevelType w:val="hybridMultilevel"/>
    <w:tmpl w:val="63261A6E"/>
    <w:lvl w:ilvl="0" w:tplc="9538FD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BD2"/>
    <w:multiLevelType w:val="multilevel"/>
    <w:tmpl w:val="2BF00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4" w15:restartNumberingAfterBreak="0">
    <w:nsid w:val="52C211A6"/>
    <w:multiLevelType w:val="multilevel"/>
    <w:tmpl w:val="745EC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 w15:restartNumberingAfterBreak="0">
    <w:nsid w:val="555444B3"/>
    <w:multiLevelType w:val="multilevel"/>
    <w:tmpl w:val="8904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6" w15:restartNumberingAfterBreak="0">
    <w:nsid w:val="59282270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D4D4B"/>
    <w:multiLevelType w:val="multilevel"/>
    <w:tmpl w:val="16C4E6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 w15:restartNumberingAfterBreak="0">
    <w:nsid w:val="728767AB"/>
    <w:multiLevelType w:val="multilevel"/>
    <w:tmpl w:val="458201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77037330"/>
    <w:multiLevelType w:val="hybridMultilevel"/>
    <w:tmpl w:val="E3DAC728"/>
    <w:lvl w:ilvl="0" w:tplc="E83A8230">
      <w:start w:val="5"/>
      <w:numFmt w:val="decimal"/>
      <w:lvlText w:val="%1"/>
      <w:lvlJc w:val="left"/>
      <w:pPr>
        <w:ind w:left="2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4"/>
  </w:num>
  <w:num w:numId="5">
    <w:abstractNumId w:val="13"/>
  </w:num>
  <w:num w:numId="6">
    <w:abstractNumId w:val="16"/>
  </w:num>
  <w:num w:numId="7">
    <w:abstractNumId w:val="2"/>
  </w:num>
  <w:num w:numId="8">
    <w:abstractNumId w:val="3"/>
  </w:num>
  <w:num w:numId="9">
    <w:abstractNumId w:val="19"/>
  </w:num>
  <w:num w:numId="10">
    <w:abstractNumId w:val="15"/>
  </w:num>
  <w:num w:numId="11">
    <w:abstractNumId w:val="7"/>
  </w:num>
  <w:num w:numId="12">
    <w:abstractNumId w:val="18"/>
  </w:num>
  <w:num w:numId="13">
    <w:abstractNumId w:val="5"/>
  </w:num>
  <w:num w:numId="14">
    <w:abstractNumId w:val="14"/>
  </w:num>
  <w:num w:numId="15">
    <w:abstractNumId w:val="1"/>
  </w:num>
  <w:num w:numId="16">
    <w:abstractNumId w:val="20"/>
  </w:num>
  <w:num w:numId="17">
    <w:abstractNumId w:val="12"/>
  </w:num>
  <w:num w:numId="18">
    <w:abstractNumId w:val="9"/>
  </w:num>
  <w:num w:numId="19">
    <w:abstractNumId w:val="0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2D38"/>
    <w:rsid w:val="00036544"/>
    <w:rsid w:val="000408AF"/>
    <w:rsid w:val="0005652E"/>
    <w:rsid w:val="00062218"/>
    <w:rsid w:val="00064255"/>
    <w:rsid w:val="00076361"/>
    <w:rsid w:val="000D6106"/>
    <w:rsid w:val="000E273D"/>
    <w:rsid w:val="000F02D4"/>
    <w:rsid w:val="000F6071"/>
    <w:rsid w:val="00105A6F"/>
    <w:rsid w:val="0011648F"/>
    <w:rsid w:val="00131B1D"/>
    <w:rsid w:val="00134729"/>
    <w:rsid w:val="00167C5A"/>
    <w:rsid w:val="001E5960"/>
    <w:rsid w:val="001F481F"/>
    <w:rsid w:val="00210AC8"/>
    <w:rsid w:val="00237776"/>
    <w:rsid w:val="00273144"/>
    <w:rsid w:val="002B499A"/>
    <w:rsid w:val="002C2C94"/>
    <w:rsid w:val="002C2F2A"/>
    <w:rsid w:val="002D1AF0"/>
    <w:rsid w:val="002F149A"/>
    <w:rsid w:val="00305EDC"/>
    <w:rsid w:val="00320D77"/>
    <w:rsid w:val="00322D52"/>
    <w:rsid w:val="00326EEF"/>
    <w:rsid w:val="0036699F"/>
    <w:rsid w:val="00387BA4"/>
    <w:rsid w:val="0039400D"/>
    <w:rsid w:val="003F5750"/>
    <w:rsid w:val="00427738"/>
    <w:rsid w:val="004453C0"/>
    <w:rsid w:val="0046580E"/>
    <w:rsid w:val="00480A6F"/>
    <w:rsid w:val="0048137A"/>
    <w:rsid w:val="00491E92"/>
    <w:rsid w:val="004A7236"/>
    <w:rsid w:val="004B15C3"/>
    <w:rsid w:val="004E668B"/>
    <w:rsid w:val="004F3828"/>
    <w:rsid w:val="004F6F76"/>
    <w:rsid w:val="00516D71"/>
    <w:rsid w:val="00516DD6"/>
    <w:rsid w:val="00521104"/>
    <w:rsid w:val="00541743"/>
    <w:rsid w:val="00547739"/>
    <w:rsid w:val="00550DC5"/>
    <w:rsid w:val="00562313"/>
    <w:rsid w:val="00590DF9"/>
    <w:rsid w:val="005C32A4"/>
    <w:rsid w:val="005E1F97"/>
    <w:rsid w:val="005F7FC0"/>
    <w:rsid w:val="006017CA"/>
    <w:rsid w:val="0061237E"/>
    <w:rsid w:val="0061308E"/>
    <w:rsid w:val="00642E00"/>
    <w:rsid w:val="00651966"/>
    <w:rsid w:val="0065615D"/>
    <w:rsid w:val="00666BE3"/>
    <w:rsid w:val="006769FC"/>
    <w:rsid w:val="00681592"/>
    <w:rsid w:val="00686D80"/>
    <w:rsid w:val="006954F4"/>
    <w:rsid w:val="006A644F"/>
    <w:rsid w:val="006C46FB"/>
    <w:rsid w:val="006C4F50"/>
    <w:rsid w:val="0070693A"/>
    <w:rsid w:val="00711501"/>
    <w:rsid w:val="007338E3"/>
    <w:rsid w:val="00791539"/>
    <w:rsid w:val="007B0F0C"/>
    <w:rsid w:val="007E061D"/>
    <w:rsid w:val="007F2EB4"/>
    <w:rsid w:val="007F7691"/>
    <w:rsid w:val="0080397B"/>
    <w:rsid w:val="0083540F"/>
    <w:rsid w:val="00885FA5"/>
    <w:rsid w:val="0089060C"/>
    <w:rsid w:val="008933D6"/>
    <w:rsid w:val="00895319"/>
    <w:rsid w:val="008C6E98"/>
    <w:rsid w:val="008D1812"/>
    <w:rsid w:val="008F7943"/>
    <w:rsid w:val="009206E5"/>
    <w:rsid w:val="00925167"/>
    <w:rsid w:val="009336C3"/>
    <w:rsid w:val="009535F6"/>
    <w:rsid w:val="009A10D7"/>
    <w:rsid w:val="009A6487"/>
    <w:rsid w:val="009B1152"/>
    <w:rsid w:val="009C0DBC"/>
    <w:rsid w:val="009C1E6D"/>
    <w:rsid w:val="00A0166E"/>
    <w:rsid w:val="00A17CC5"/>
    <w:rsid w:val="00A24BF9"/>
    <w:rsid w:val="00A266CB"/>
    <w:rsid w:val="00A34F43"/>
    <w:rsid w:val="00A4756D"/>
    <w:rsid w:val="00A63515"/>
    <w:rsid w:val="00A71B0A"/>
    <w:rsid w:val="00A86256"/>
    <w:rsid w:val="00A976C6"/>
    <w:rsid w:val="00AA4C35"/>
    <w:rsid w:val="00AB0EDC"/>
    <w:rsid w:val="00AE4C2E"/>
    <w:rsid w:val="00B13659"/>
    <w:rsid w:val="00B648AF"/>
    <w:rsid w:val="00BA3B4B"/>
    <w:rsid w:val="00BC1F18"/>
    <w:rsid w:val="00BC5AC8"/>
    <w:rsid w:val="00BD78F9"/>
    <w:rsid w:val="00BD7BEF"/>
    <w:rsid w:val="00C03E0A"/>
    <w:rsid w:val="00C15192"/>
    <w:rsid w:val="00C17135"/>
    <w:rsid w:val="00C44F67"/>
    <w:rsid w:val="00C545AE"/>
    <w:rsid w:val="00C74EE2"/>
    <w:rsid w:val="00C828A4"/>
    <w:rsid w:val="00C8551A"/>
    <w:rsid w:val="00CA74A9"/>
    <w:rsid w:val="00CB7DD1"/>
    <w:rsid w:val="00CC7DBB"/>
    <w:rsid w:val="00CF4416"/>
    <w:rsid w:val="00D3428E"/>
    <w:rsid w:val="00D41CF2"/>
    <w:rsid w:val="00D508A6"/>
    <w:rsid w:val="00D51DD0"/>
    <w:rsid w:val="00D6387A"/>
    <w:rsid w:val="00D659BC"/>
    <w:rsid w:val="00D702C7"/>
    <w:rsid w:val="00D717D2"/>
    <w:rsid w:val="00DA3890"/>
    <w:rsid w:val="00DC4D68"/>
    <w:rsid w:val="00DE78A5"/>
    <w:rsid w:val="00E11B71"/>
    <w:rsid w:val="00E17479"/>
    <w:rsid w:val="00E20459"/>
    <w:rsid w:val="00E65DE2"/>
    <w:rsid w:val="00ED3FF4"/>
    <w:rsid w:val="00ED7B91"/>
    <w:rsid w:val="00EE6EA1"/>
    <w:rsid w:val="00EF5889"/>
    <w:rsid w:val="00F37E9F"/>
    <w:rsid w:val="00F45284"/>
    <w:rsid w:val="00F643A5"/>
    <w:rsid w:val="00F71C97"/>
    <w:rsid w:val="00F77995"/>
    <w:rsid w:val="00F82DA5"/>
    <w:rsid w:val="00F872C7"/>
    <w:rsid w:val="00F87A46"/>
    <w:rsid w:val="00FA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DBD3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C1E6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FF4"/>
    <w:pPr>
      <w:ind w:left="720"/>
      <w:contextualSpacing/>
    </w:p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"/>
    <w:basedOn w:val="a"/>
    <w:link w:val="1"/>
    <w:uiPriority w:val="99"/>
    <w:rsid w:val="0061308E"/>
    <w:pPr>
      <w:widowControl/>
      <w:autoSpaceDE/>
      <w:autoSpaceDN/>
      <w:adjustRightInd/>
      <w:ind w:right="608"/>
      <w:jc w:val="both"/>
    </w:pPr>
    <w:rPr>
      <w:rFonts w:ascii="Arial" w:hAnsi="Arial"/>
      <w:sz w:val="24"/>
    </w:rPr>
  </w:style>
  <w:style w:type="character" w:customStyle="1" w:styleId="a7">
    <w:name w:val="Основной текст Знак"/>
    <w:basedOn w:val="a0"/>
    <w:uiPriority w:val="99"/>
    <w:semiHidden/>
    <w:rsid w:val="0061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61308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61CF8-7B6A-4CC2-8C1B-F6FEBE01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2022-04-06T06:10:00Z</cp:lastPrinted>
  <dcterms:created xsi:type="dcterms:W3CDTF">2022-04-08T02:30:00Z</dcterms:created>
  <dcterms:modified xsi:type="dcterms:W3CDTF">2022-04-08T02:30:00Z</dcterms:modified>
</cp:coreProperties>
</file>