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00080B" w:rsidRPr="00122E29" w:rsidTr="00D659BC">
        <w:trPr>
          <w:cantSplit/>
          <w:trHeight w:val="2102"/>
        </w:trPr>
        <w:tc>
          <w:tcPr>
            <w:tcW w:w="4072" w:type="dxa"/>
          </w:tcPr>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7D160B">
            <w:pPr>
              <w:widowControl/>
              <w:autoSpaceDE/>
              <w:autoSpaceDN/>
              <w:adjustRightInd/>
              <w:jc w:val="center"/>
              <w:rPr>
                <w:b/>
                <w:bCs/>
                <w:sz w:val="32"/>
                <w:szCs w:val="32"/>
              </w:rPr>
            </w:pPr>
            <w:r w:rsidRPr="00122E29">
              <w:rPr>
                <w:b/>
                <w:bCs/>
                <w:sz w:val="32"/>
                <w:szCs w:val="32"/>
              </w:rPr>
              <w:t xml:space="preserve">Республики Саха </w:t>
            </w:r>
          </w:p>
          <w:p w:rsidR="0000080B" w:rsidRPr="00122E29" w:rsidRDefault="0000080B" w:rsidP="007D160B">
            <w:pPr>
              <w:widowControl/>
              <w:autoSpaceDE/>
              <w:autoSpaceDN/>
              <w:adjustRightInd/>
              <w:jc w:val="center"/>
              <w:rPr>
                <w:b/>
                <w:sz w:val="32"/>
                <w:szCs w:val="32"/>
              </w:rPr>
            </w:pPr>
            <w:r w:rsidRPr="00122E29">
              <w:rPr>
                <w:b/>
                <w:bCs/>
                <w:sz w:val="32"/>
                <w:szCs w:val="32"/>
              </w:rPr>
              <w:t>(Якутия)</w:t>
            </w:r>
          </w:p>
        </w:tc>
        <w:tc>
          <w:tcPr>
            <w:tcW w:w="2115" w:type="dxa"/>
          </w:tcPr>
          <w:p w:rsidR="0000080B" w:rsidRPr="00122E29" w:rsidRDefault="00A2675D" w:rsidP="007D160B">
            <w:pPr>
              <w:widowControl/>
              <w:autoSpaceDE/>
              <w:autoSpaceDN/>
              <w:adjustRightInd/>
              <w:jc w:val="center"/>
              <w:rPr>
                <w:sz w:val="32"/>
                <w:szCs w:val="32"/>
              </w:rPr>
            </w:pPr>
            <w:r w:rsidRPr="009D106E">
              <w:rPr>
                <w:noProof/>
                <w:sz w:val="32"/>
                <w:szCs w:val="32"/>
              </w:rPr>
              <w:drawing>
                <wp:inline distT="0" distB="0" distL="0" distR="0">
                  <wp:extent cx="1181100" cy="1143000"/>
                  <wp:effectExtent l="0" t="0" r="0"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36" w:type="dxa"/>
          </w:tcPr>
          <w:p w:rsidR="0000080B" w:rsidRPr="00122E29" w:rsidRDefault="00D659BC" w:rsidP="00D659BC">
            <w:pPr>
              <w:keepNext/>
              <w:widowControl/>
              <w:autoSpaceDE/>
              <w:autoSpaceDN/>
              <w:adjustRightInd/>
              <w:ind w:hanging="202"/>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r>
              <w:rPr>
                <w:b/>
                <w:snapToGrid w:val="0"/>
                <w:color w:val="000000"/>
                <w:sz w:val="32"/>
                <w:szCs w:val="32"/>
              </w:rPr>
              <w:t>рөспү</w:t>
            </w:r>
            <w:r>
              <w:rPr>
                <w:b/>
                <w:snapToGrid w:val="0"/>
                <w:color w:val="000000"/>
                <w:sz w:val="32"/>
                <w:szCs w:val="32"/>
                <w:lang w:val="sah-RU"/>
              </w:rPr>
              <w:t>ү</w:t>
            </w:r>
            <w:r>
              <w:rPr>
                <w:b/>
                <w:snapToGrid w:val="0"/>
                <w:color w:val="000000"/>
                <w:sz w:val="32"/>
                <w:szCs w:val="32"/>
              </w:rPr>
              <w:t>бүл</w:t>
            </w:r>
            <w:r>
              <w:rPr>
                <w:b/>
                <w:snapToGrid w:val="0"/>
                <w:color w:val="000000"/>
                <w:sz w:val="32"/>
                <w:szCs w:val="32"/>
                <w:lang w:val="sah-RU"/>
              </w:rPr>
              <w:t>ү</w:t>
            </w:r>
            <w:r w:rsidRPr="00D659BC">
              <w:rPr>
                <w:b/>
                <w:snapToGrid w:val="0"/>
                <w:color w:val="000000"/>
                <w:sz w:val="32"/>
                <w:szCs w:val="32"/>
              </w:rPr>
              <w:t>кэтин</w:t>
            </w:r>
            <w:r w:rsidRPr="00122E29">
              <w:rPr>
                <w:b/>
                <w:snapToGrid w:val="0"/>
                <w:color w:val="000000"/>
                <w:sz w:val="32"/>
                <w:szCs w:val="32"/>
              </w:rPr>
              <w:t xml:space="preserve"> </w:t>
            </w:r>
            <w:r w:rsidR="0000080B" w:rsidRPr="00122E29">
              <w:rPr>
                <w:b/>
                <w:snapToGrid w:val="0"/>
                <w:color w:val="000000"/>
                <w:sz w:val="32"/>
                <w:szCs w:val="32"/>
              </w:rPr>
              <w:t xml:space="preserve">«ЛЕНСКЭЙ ОРОЙУОН» </w:t>
            </w:r>
          </w:p>
          <w:p w:rsidR="0000080B" w:rsidRPr="00122E29" w:rsidRDefault="0000080B" w:rsidP="007D160B">
            <w:pPr>
              <w:keepNext/>
              <w:widowControl/>
              <w:autoSpaceDE/>
              <w:autoSpaceDN/>
              <w:adjustRightInd/>
              <w:jc w:val="center"/>
              <w:outlineLvl w:val="0"/>
              <w:rPr>
                <w:b/>
                <w:snapToGrid w:val="0"/>
                <w:color w:val="000000"/>
                <w:sz w:val="32"/>
                <w:szCs w:val="32"/>
              </w:rPr>
            </w:pPr>
            <w:r w:rsidRPr="00122E29">
              <w:rPr>
                <w:b/>
                <w:snapToGrid w:val="0"/>
                <w:color w:val="000000"/>
                <w:sz w:val="32"/>
                <w:szCs w:val="32"/>
              </w:rPr>
              <w:t>муниципальнай</w:t>
            </w:r>
          </w:p>
          <w:p w:rsidR="0000080B" w:rsidRPr="00122E29" w:rsidRDefault="0000080B" w:rsidP="007D160B">
            <w:pPr>
              <w:widowControl/>
              <w:autoSpaceDE/>
              <w:autoSpaceDN/>
              <w:adjustRightInd/>
              <w:jc w:val="center"/>
              <w:rPr>
                <w:b/>
                <w:bCs/>
                <w:sz w:val="32"/>
                <w:szCs w:val="32"/>
              </w:rPr>
            </w:pPr>
            <w:r w:rsidRPr="00122E29">
              <w:rPr>
                <w:b/>
                <w:sz w:val="32"/>
                <w:szCs w:val="32"/>
              </w:rPr>
              <w:t>тэриллиитэ</w:t>
            </w:r>
          </w:p>
        </w:tc>
      </w:tr>
    </w:tbl>
    <w:p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42"/>
        <w:gridCol w:w="4962"/>
      </w:tblGrid>
      <w:tr w:rsidR="0000080B" w:rsidRPr="00122E29" w:rsidTr="00D41EA5">
        <w:trPr>
          <w:trHeight w:val="572"/>
        </w:trPr>
        <w:tc>
          <w:tcPr>
            <w:tcW w:w="4642" w:type="dxa"/>
          </w:tcPr>
          <w:p w:rsidR="0000080B" w:rsidRPr="00122E29" w:rsidRDefault="0000080B" w:rsidP="007D160B">
            <w:pPr>
              <w:widowControl/>
              <w:autoSpaceDE/>
              <w:autoSpaceDN/>
              <w:adjustRightInd/>
              <w:spacing w:line="360" w:lineRule="auto"/>
              <w:jc w:val="center"/>
              <w:rPr>
                <w:b/>
                <w:sz w:val="32"/>
                <w:szCs w:val="32"/>
              </w:rPr>
            </w:pPr>
            <w:r w:rsidRPr="00122E29">
              <w:rPr>
                <w:b/>
                <w:sz w:val="32"/>
                <w:szCs w:val="32"/>
              </w:rPr>
              <w:t>ПОСТАНОВЛЕНИЕ</w:t>
            </w:r>
          </w:p>
        </w:tc>
        <w:tc>
          <w:tcPr>
            <w:tcW w:w="4962" w:type="dxa"/>
          </w:tcPr>
          <w:p w:rsidR="0000080B" w:rsidRPr="00122E29" w:rsidRDefault="0000080B" w:rsidP="007D160B">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00080B" w:rsidRPr="00122E29" w:rsidTr="00D41EA5">
        <w:trPr>
          <w:trHeight w:val="497"/>
        </w:trPr>
        <w:tc>
          <w:tcPr>
            <w:tcW w:w="4642" w:type="dxa"/>
          </w:tcPr>
          <w:p w:rsidR="0000080B" w:rsidRPr="00122E29" w:rsidRDefault="0000080B" w:rsidP="007D160B">
            <w:pPr>
              <w:widowControl/>
              <w:autoSpaceDE/>
              <w:autoSpaceDN/>
              <w:adjustRightInd/>
              <w:spacing w:line="360" w:lineRule="auto"/>
              <w:jc w:val="center"/>
              <w:rPr>
                <w:b/>
                <w:sz w:val="28"/>
                <w:szCs w:val="28"/>
              </w:rPr>
            </w:pPr>
            <w:r w:rsidRPr="00122E29">
              <w:rPr>
                <w:b/>
                <w:sz w:val="28"/>
                <w:szCs w:val="28"/>
              </w:rPr>
              <w:t>г. Ленск</w:t>
            </w:r>
          </w:p>
        </w:tc>
        <w:tc>
          <w:tcPr>
            <w:tcW w:w="4962" w:type="dxa"/>
          </w:tcPr>
          <w:p w:rsidR="0000080B" w:rsidRPr="00122E29" w:rsidRDefault="0000080B" w:rsidP="007D160B">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p>
        </w:tc>
      </w:tr>
      <w:tr w:rsidR="0000080B" w:rsidRPr="00122E29" w:rsidTr="00D41EA5">
        <w:trPr>
          <w:trHeight w:val="671"/>
        </w:trPr>
        <w:tc>
          <w:tcPr>
            <w:tcW w:w="9604" w:type="dxa"/>
            <w:gridSpan w:val="2"/>
          </w:tcPr>
          <w:p w:rsidR="0000080B" w:rsidRPr="00122E29" w:rsidRDefault="00327CD6" w:rsidP="00B21D48">
            <w:pPr>
              <w:widowControl/>
              <w:autoSpaceDE/>
              <w:autoSpaceDN/>
              <w:adjustRightInd/>
              <w:rPr>
                <w:b/>
                <w:snapToGrid w:val="0"/>
                <w:color w:val="000000"/>
                <w:sz w:val="28"/>
                <w:szCs w:val="28"/>
              </w:rPr>
            </w:pPr>
            <w:r>
              <w:rPr>
                <w:b/>
                <w:snapToGrid w:val="0"/>
                <w:color w:val="000000"/>
                <w:sz w:val="28"/>
                <w:szCs w:val="28"/>
              </w:rPr>
              <w:t>от «</w:t>
            </w:r>
            <w:bookmarkStart w:id="0" w:name="_GoBack"/>
            <w:r w:rsidR="00B21D48" w:rsidRPr="00B21D48">
              <w:rPr>
                <w:b/>
                <w:snapToGrid w:val="0"/>
                <w:color w:val="000000"/>
                <w:sz w:val="28"/>
                <w:szCs w:val="28"/>
                <w:u w:val="single"/>
              </w:rPr>
              <w:t>07</w:t>
            </w:r>
            <w:r w:rsidRPr="00B21D48">
              <w:rPr>
                <w:b/>
                <w:snapToGrid w:val="0"/>
                <w:color w:val="000000"/>
                <w:sz w:val="28"/>
                <w:szCs w:val="28"/>
                <w:u w:val="single"/>
              </w:rPr>
              <w:t>» __</w:t>
            </w:r>
            <w:r w:rsidR="00B21D48" w:rsidRPr="00B21D48">
              <w:rPr>
                <w:b/>
                <w:snapToGrid w:val="0"/>
                <w:color w:val="000000"/>
                <w:sz w:val="28"/>
                <w:szCs w:val="28"/>
                <w:u w:val="single"/>
              </w:rPr>
              <w:t>февраля</w:t>
            </w:r>
            <w:r w:rsidRPr="00B21D48">
              <w:rPr>
                <w:b/>
                <w:snapToGrid w:val="0"/>
                <w:color w:val="000000"/>
                <w:sz w:val="28"/>
                <w:szCs w:val="28"/>
                <w:u w:val="single"/>
              </w:rPr>
              <w:t>_</w:t>
            </w:r>
            <w:bookmarkEnd w:id="0"/>
            <w:r>
              <w:rPr>
                <w:b/>
                <w:snapToGrid w:val="0"/>
                <w:color w:val="000000"/>
                <w:sz w:val="28"/>
                <w:szCs w:val="28"/>
              </w:rPr>
              <w:t>202</w:t>
            </w:r>
            <w:r w:rsidR="009563BF">
              <w:rPr>
                <w:b/>
                <w:snapToGrid w:val="0"/>
                <w:color w:val="000000"/>
                <w:sz w:val="28"/>
                <w:szCs w:val="28"/>
              </w:rPr>
              <w:t>2</w:t>
            </w:r>
            <w:r w:rsidR="0000080B" w:rsidRPr="00122E29">
              <w:rPr>
                <w:b/>
                <w:snapToGrid w:val="0"/>
                <w:color w:val="000000"/>
                <w:sz w:val="28"/>
                <w:szCs w:val="28"/>
              </w:rPr>
              <w:t xml:space="preserve"> года</w:t>
            </w:r>
            <w:r w:rsidR="00064255">
              <w:rPr>
                <w:b/>
                <w:snapToGrid w:val="0"/>
                <w:color w:val="000000"/>
                <w:sz w:val="28"/>
                <w:szCs w:val="28"/>
              </w:rPr>
              <w:t xml:space="preserve">                     </w:t>
            </w:r>
            <w:r w:rsidR="00B21D48">
              <w:rPr>
                <w:b/>
                <w:snapToGrid w:val="0"/>
                <w:color w:val="000000"/>
                <w:sz w:val="28"/>
                <w:szCs w:val="28"/>
              </w:rPr>
              <w:t xml:space="preserve">                </w:t>
            </w:r>
            <w:r w:rsidR="0000080B" w:rsidRPr="00122E29">
              <w:rPr>
                <w:b/>
                <w:snapToGrid w:val="0"/>
                <w:color w:val="000000"/>
                <w:sz w:val="28"/>
                <w:szCs w:val="28"/>
              </w:rPr>
              <w:t xml:space="preserve">№ </w:t>
            </w:r>
            <w:r w:rsidR="0000080B" w:rsidRPr="00B21D48">
              <w:rPr>
                <w:b/>
                <w:snapToGrid w:val="0"/>
                <w:color w:val="000000"/>
                <w:sz w:val="28"/>
                <w:szCs w:val="28"/>
                <w:u w:val="single"/>
              </w:rPr>
              <w:t>__</w:t>
            </w:r>
            <w:r w:rsidR="00B21D48" w:rsidRPr="00B21D48">
              <w:rPr>
                <w:b/>
                <w:snapToGrid w:val="0"/>
                <w:color w:val="000000"/>
                <w:sz w:val="28"/>
                <w:szCs w:val="28"/>
                <w:u w:val="single"/>
              </w:rPr>
              <w:t>01-03-50/2</w:t>
            </w:r>
            <w:r w:rsidR="0000080B" w:rsidRPr="00B21D48">
              <w:rPr>
                <w:b/>
                <w:snapToGrid w:val="0"/>
                <w:color w:val="000000"/>
                <w:sz w:val="28"/>
                <w:szCs w:val="28"/>
                <w:u w:val="single"/>
              </w:rPr>
              <w:t>__</w:t>
            </w:r>
          </w:p>
        </w:tc>
      </w:tr>
    </w:tbl>
    <w:p w:rsidR="00D41EA5" w:rsidRDefault="00D41EA5" w:rsidP="00D41EA5">
      <w:pPr>
        <w:widowControl/>
        <w:autoSpaceDE/>
        <w:autoSpaceDN/>
        <w:adjustRightInd/>
        <w:spacing w:line="360" w:lineRule="auto"/>
        <w:jc w:val="both"/>
        <w:rPr>
          <w:sz w:val="28"/>
          <w:szCs w:val="28"/>
        </w:rPr>
      </w:pPr>
    </w:p>
    <w:tbl>
      <w:tblPr>
        <w:tblW w:w="0" w:type="auto"/>
        <w:tblLayout w:type="fixed"/>
        <w:tblLook w:val="01E0" w:firstRow="1" w:lastRow="1" w:firstColumn="1" w:lastColumn="1" w:noHBand="0" w:noVBand="0"/>
      </w:tblPr>
      <w:tblGrid>
        <w:gridCol w:w="9286"/>
      </w:tblGrid>
      <w:tr w:rsidR="007D6C3A" w:rsidTr="00CE5007">
        <w:tc>
          <w:tcPr>
            <w:tcW w:w="9286" w:type="dxa"/>
            <w:hideMark/>
          </w:tcPr>
          <w:p w:rsidR="007D6C3A" w:rsidRDefault="007D6C3A" w:rsidP="00CE5007">
            <w:pPr>
              <w:ind w:right="214" w:firstLine="709"/>
              <w:jc w:val="center"/>
              <w:rPr>
                <w:b/>
                <w:sz w:val="26"/>
                <w:szCs w:val="26"/>
              </w:rPr>
            </w:pPr>
            <w:r>
              <w:rPr>
                <w:b/>
                <w:sz w:val="28"/>
                <w:szCs w:val="28"/>
              </w:rPr>
              <w:t xml:space="preserve">Об утверждении </w:t>
            </w:r>
            <w:r w:rsidRPr="00AD4646">
              <w:rPr>
                <w:b/>
                <w:sz w:val="28"/>
                <w:szCs w:val="28"/>
              </w:rPr>
              <w:t xml:space="preserve">Порядка предоставления из бюджета </w:t>
            </w:r>
            <w:r>
              <w:rPr>
                <w:b/>
                <w:sz w:val="28"/>
                <w:szCs w:val="28"/>
              </w:rPr>
              <w:t>муниципального образования «Ленский район»</w:t>
            </w:r>
            <w:r w:rsidRPr="00AD4646">
              <w:rPr>
                <w:b/>
                <w:sz w:val="28"/>
                <w:szCs w:val="28"/>
              </w:rPr>
              <w:t xml:space="preserve"> субсидий частным партнерам на реализацию инвестиционных проектов </w:t>
            </w:r>
            <w:r>
              <w:rPr>
                <w:b/>
                <w:sz w:val="28"/>
                <w:szCs w:val="28"/>
              </w:rPr>
              <w:t xml:space="preserve">государственно-частного партнерства и </w:t>
            </w:r>
            <w:r w:rsidRPr="00AD4646">
              <w:rPr>
                <w:b/>
                <w:sz w:val="28"/>
                <w:szCs w:val="28"/>
              </w:rPr>
              <w:t>муниципально-частного партнерства</w:t>
            </w:r>
          </w:p>
        </w:tc>
      </w:tr>
    </w:tbl>
    <w:p w:rsidR="007D6C3A" w:rsidRPr="0076242E" w:rsidRDefault="007D6C3A" w:rsidP="007D6C3A">
      <w:pPr>
        <w:ind w:right="214" w:firstLine="709"/>
        <w:rPr>
          <w:b/>
          <w:snapToGrid w:val="0"/>
          <w:color w:val="000000"/>
          <w:sz w:val="28"/>
          <w:szCs w:val="28"/>
        </w:rPr>
      </w:pPr>
    </w:p>
    <w:p w:rsidR="007D6C3A" w:rsidRPr="0076242E" w:rsidRDefault="007D6C3A" w:rsidP="007D6C3A">
      <w:pPr>
        <w:ind w:right="214" w:firstLine="709"/>
        <w:rPr>
          <w:b/>
          <w:snapToGrid w:val="0"/>
          <w:color w:val="000000"/>
          <w:sz w:val="28"/>
          <w:szCs w:val="28"/>
        </w:rPr>
      </w:pPr>
    </w:p>
    <w:p w:rsidR="00990F59" w:rsidRDefault="007D6C3A" w:rsidP="007D6C3A">
      <w:pPr>
        <w:spacing w:line="360" w:lineRule="auto"/>
        <w:ind w:right="214" w:firstLine="851"/>
        <w:jc w:val="both"/>
        <w:rPr>
          <w:snapToGrid w:val="0"/>
          <w:color w:val="000000"/>
          <w:sz w:val="28"/>
          <w:szCs w:val="28"/>
        </w:rPr>
      </w:pPr>
      <w:r w:rsidRPr="00AD4646">
        <w:rPr>
          <w:snapToGrid w:val="0"/>
          <w:color w:val="000000"/>
          <w:sz w:val="28"/>
          <w:szCs w:val="28"/>
        </w:rPr>
        <w:t>В соответствии со статьей 78 Бюджетного кодекса Российской Федерации и Федеральным законом от 13 июля 2015 г. № 224-ФЗ «</w:t>
      </w:r>
      <w:r w:rsidR="00163EB2" w:rsidRPr="00163EB2">
        <w:rPr>
          <w:snapToGrid w:val="0"/>
          <w:color w:val="000000"/>
          <w:sz w:val="28"/>
          <w:szCs w:val="28"/>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(с изменениями и дополнениями)</w:t>
      </w:r>
      <w:r w:rsidR="00163EB2">
        <w:rPr>
          <w:snapToGrid w:val="0"/>
          <w:color w:val="000000"/>
          <w:sz w:val="28"/>
          <w:szCs w:val="28"/>
        </w:rPr>
        <w:t>»</w:t>
      </w:r>
      <w:r>
        <w:rPr>
          <w:snapToGrid w:val="0"/>
          <w:color w:val="000000"/>
          <w:sz w:val="28"/>
          <w:szCs w:val="28"/>
        </w:rPr>
        <w:t>,</w:t>
      </w:r>
      <w:r w:rsidRPr="00AD4646">
        <w:rPr>
          <w:snapToGrid w:val="0"/>
          <w:color w:val="000000"/>
          <w:sz w:val="28"/>
          <w:szCs w:val="28"/>
        </w:rPr>
        <w:t xml:space="preserve"> </w:t>
      </w:r>
    </w:p>
    <w:p w:rsidR="007D6C3A" w:rsidRPr="0076242E" w:rsidRDefault="006549BF" w:rsidP="007D6C3A">
      <w:pPr>
        <w:spacing w:line="360" w:lineRule="auto"/>
        <w:ind w:right="214" w:firstLine="851"/>
        <w:jc w:val="both"/>
        <w:rPr>
          <w:snapToGrid w:val="0"/>
          <w:color w:val="000000"/>
          <w:sz w:val="28"/>
          <w:szCs w:val="28"/>
        </w:rPr>
      </w:pPr>
      <w:r>
        <w:rPr>
          <w:snapToGrid w:val="0"/>
          <w:color w:val="000000"/>
          <w:sz w:val="28"/>
          <w:szCs w:val="28"/>
        </w:rPr>
        <w:t>п о с т а н о в л я ю:</w:t>
      </w:r>
    </w:p>
    <w:p w:rsidR="007D6C3A" w:rsidRPr="006549BF" w:rsidRDefault="006549BF" w:rsidP="006549BF">
      <w:pPr>
        <w:pStyle w:val="a5"/>
        <w:numPr>
          <w:ilvl w:val="0"/>
          <w:numId w:val="21"/>
        </w:numPr>
        <w:spacing w:line="360" w:lineRule="auto"/>
        <w:ind w:left="0" w:right="214" w:firstLine="851"/>
        <w:jc w:val="both"/>
        <w:rPr>
          <w:snapToGrid w:val="0"/>
          <w:color w:val="000000"/>
          <w:sz w:val="28"/>
          <w:szCs w:val="28"/>
        </w:rPr>
      </w:pPr>
      <w:r>
        <w:rPr>
          <w:snapToGrid w:val="0"/>
          <w:color w:val="000000"/>
          <w:sz w:val="28"/>
          <w:szCs w:val="28"/>
        </w:rPr>
        <w:t>Утве</w:t>
      </w:r>
      <w:r w:rsidR="007D6C3A" w:rsidRPr="006549BF">
        <w:rPr>
          <w:snapToGrid w:val="0"/>
          <w:color w:val="000000"/>
          <w:sz w:val="28"/>
          <w:szCs w:val="28"/>
        </w:rPr>
        <w:t>рдить Порядок предоставления из бюджета муниципального образования «Ленский район» субсидий частным партнерам на реализацию инвестиционных проектов государственно-частного партнерства и муниципально-частного партнерства в соответствии с приложением к настоящему Постановлению.</w:t>
      </w:r>
    </w:p>
    <w:p w:rsidR="007D6C3A" w:rsidRDefault="007D6C3A" w:rsidP="007D6C3A">
      <w:pPr>
        <w:widowControl/>
        <w:numPr>
          <w:ilvl w:val="0"/>
          <w:numId w:val="21"/>
        </w:numPr>
        <w:tabs>
          <w:tab w:val="left" w:pos="0"/>
        </w:tabs>
        <w:autoSpaceDE/>
        <w:autoSpaceDN/>
        <w:adjustRightInd/>
        <w:spacing w:line="360" w:lineRule="auto"/>
        <w:ind w:left="0" w:right="214" w:firstLine="851"/>
        <w:jc w:val="both"/>
        <w:rPr>
          <w:snapToGrid w:val="0"/>
          <w:color w:val="000000"/>
          <w:sz w:val="28"/>
          <w:szCs w:val="28"/>
        </w:rPr>
      </w:pPr>
      <w:r w:rsidRPr="000A1764">
        <w:rPr>
          <w:snapToGrid w:val="0"/>
          <w:color w:val="000000"/>
          <w:sz w:val="28"/>
          <w:szCs w:val="28"/>
        </w:rPr>
        <w:lastRenderedPageBreak/>
        <w:t xml:space="preserve">Настоящее </w:t>
      </w:r>
      <w:r w:rsidR="006549BF">
        <w:rPr>
          <w:snapToGrid w:val="0"/>
          <w:color w:val="000000"/>
          <w:sz w:val="28"/>
          <w:szCs w:val="28"/>
        </w:rPr>
        <w:t>постановление</w:t>
      </w:r>
      <w:r w:rsidRPr="000A1764">
        <w:rPr>
          <w:snapToGrid w:val="0"/>
          <w:color w:val="000000"/>
          <w:sz w:val="28"/>
          <w:szCs w:val="28"/>
        </w:rPr>
        <w:t xml:space="preserve"> вступает в силу </w:t>
      </w:r>
      <w:r>
        <w:rPr>
          <w:snapToGrid w:val="0"/>
          <w:color w:val="000000"/>
          <w:sz w:val="28"/>
          <w:szCs w:val="28"/>
        </w:rPr>
        <w:t>с момента его принятия</w:t>
      </w:r>
      <w:r w:rsidRPr="000A1764">
        <w:rPr>
          <w:snapToGrid w:val="0"/>
          <w:color w:val="000000"/>
          <w:sz w:val="28"/>
          <w:szCs w:val="28"/>
        </w:rPr>
        <w:t xml:space="preserve">. </w:t>
      </w:r>
    </w:p>
    <w:p w:rsidR="007D6C3A" w:rsidRDefault="007D6C3A" w:rsidP="007D6C3A">
      <w:pPr>
        <w:widowControl/>
        <w:numPr>
          <w:ilvl w:val="0"/>
          <w:numId w:val="21"/>
        </w:numPr>
        <w:tabs>
          <w:tab w:val="left" w:pos="0"/>
        </w:tabs>
        <w:autoSpaceDE/>
        <w:autoSpaceDN/>
        <w:adjustRightInd/>
        <w:spacing w:line="360" w:lineRule="auto"/>
        <w:ind w:left="0" w:right="214" w:firstLine="851"/>
        <w:jc w:val="both"/>
        <w:rPr>
          <w:snapToGrid w:val="0"/>
          <w:color w:val="000000"/>
          <w:sz w:val="28"/>
          <w:szCs w:val="28"/>
        </w:rPr>
      </w:pPr>
      <w:r w:rsidRPr="000A1764">
        <w:rPr>
          <w:snapToGrid w:val="0"/>
          <w:color w:val="000000"/>
          <w:sz w:val="28"/>
          <w:szCs w:val="28"/>
        </w:rPr>
        <w:t>Главному специалисту управления делами (Иванская Е.С.)</w:t>
      </w:r>
      <w:r w:rsidR="006549BF">
        <w:rPr>
          <w:snapToGrid w:val="0"/>
          <w:color w:val="000000"/>
          <w:sz w:val="28"/>
          <w:szCs w:val="28"/>
        </w:rPr>
        <w:t xml:space="preserve">  опубликовать настоящее постановление</w:t>
      </w:r>
      <w:r w:rsidRPr="000A1764">
        <w:rPr>
          <w:snapToGrid w:val="0"/>
          <w:color w:val="000000"/>
          <w:sz w:val="28"/>
          <w:szCs w:val="28"/>
        </w:rPr>
        <w:t xml:space="preserve"> в средствах массовой информации и на официальном сайте муниципального образования «Ленский район».</w:t>
      </w:r>
    </w:p>
    <w:p w:rsidR="007D6C3A" w:rsidRPr="0076242E" w:rsidRDefault="007D6C3A" w:rsidP="007D6C3A">
      <w:pPr>
        <w:widowControl/>
        <w:numPr>
          <w:ilvl w:val="0"/>
          <w:numId w:val="21"/>
        </w:numPr>
        <w:tabs>
          <w:tab w:val="left" w:pos="0"/>
        </w:tabs>
        <w:autoSpaceDE/>
        <w:autoSpaceDN/>
        <w:adjustRightInd/>
        <w:spacing w:line="360" w:lineRule="auto"/>
        <w:ind w:left="0" w:right="214" w:firstLine="851"/>
        <w:jc w:val="both"/>
        <w:rPr>
          <w:snapToGrid w:val="0"/>
          <w:color w:val="000000"/>
          <w:sz w:val="28"/>
          <w:szCs w:val="28"/>
        </w:rPr>
      </w:pPr>
      <w:r w:rsidRPr="000A1764">
        <w:rPr>
          <w:snapToGrid w:val="0"/>
          <w:color w:val="000000"/>
          <w:sz w:val="28"/>
          <w:szCs w:val="28"/>
        </w:rPr>
        <w:t xml:space="preserve">Контроль исполнения данного </w:t>
      </w:r>
      <w:r w:rsidR="006549BF">
        <w:rPr>
          <w:snapToGrid w:val="0"/>
          <w:color w:val="000000"/>
          <w:sz w:val="28"/>
          <w:szCs w:val="28"/>
        </w:rPr>
        <w:t xml:space="preserve">постановления </w:t>
      </w:r>
      <w:r w:rsidRPr="000A1764">
        <w:rPr>
          <w:snapToGrid w:val="0"/>
          <w:color w:val="000000"/>
          <w:sz w:val="28"/>
          <w:szCs w:val="28"/>
        </w:rPr>
        <w:t xml:space="preserve">возложить на заместителя главы по </w:t>
      </w:r>
      <w:r>
        <w:rPr>
          <w:snapToGrid w:val="0"/>
          <w:color w:val="000000"/>
          <w:sz w:val="28"/>
          <w:szCs w:val="28"/>
        </w:rPr>
        <w:t>инвестиционной и экономической политике</w:t>
      </w:r>
      <w:r w:rsidRPr="000A1764">
        <w:rPr>
          <w:snapToGrid w:val="0"/>
          <w:color w:val="000000"/>
          <w:sz w:val="28"/>
          <w:szCs w:val="28"/>
        </w:rPr>
        <w:t xml:space="preserve"> муниципального образования «Ленский район» </w:t>
      </w:r>
      <w:r>
        <w:rPr>
          <w:snapToGrid w:val="0"/>
          <w:color w:val="000000"/>
          <w:sz w:val="28"/>
          <w:szCs w:val="28"/>
        </w:rPr>
        <w:t>Черепанова А.В</w:t>
      </w:r>
      <w:r w:rsidRPr="000A1764">
        <w:rPr>
          <w:snapToGrid w:val="0"/>
          <w:color w:val="000000"/>
          <w:sz w:val="28"/>
          <w:szCs w:val="28"/>
        </w:rPr>
        <w:t xml:space="preserve">.                   </w:t>
      </w:r>
    </w:p>
    <w:p w:rsidR="00D41EA5" w:rsidRPr="00D41EA5" w:rsidRDefault="00D41EA5" w:rsidP="00D41EA5">
      <w:pPr>
        <w:widowControl/>
        <w:autoSpaceDE/>
        <w:autoSpaceDN/>
        <w:adjustRightInd/>
        <w:spacing w:line="360" w:lineRule="auto"/>
        <w:jc w:val="both"/>
        <w:rPr>
          <w:sz w:val="28"/>
          <w:szCs w:val="28"/>
        </w:rPr>
      </w:pPr>
    </w:p>
    <w:p w:rsidR="00D41EA5" w:rsidRPr="00D41EA5" w:rsidRDefault="00990F59" w:rsidP="00D41EA5">
      <w:pPr>
        <w:widowControl/>
        <w:autoSpaceDE/>
        <w:autoSpaceDN/>
        <w:adjustRightInd/>
        <w:spacing w:line="360" w:lineRule="auto"/>
        <w:jc w:val="both"/>
        <w:rPr>
          <w:sz w:val="28"/>
          <w:szCs w:val="28"/>
        </w:rPr>
      </w:pPr>
      <w:r>
        <w:rPr>
          <w:sz w:val="28"/>
          <w:szCs w:val="28"/>
        </w:rPr>
        <w:t>Г</w:t>
      </w:r>
      <w:r w:rsidR="00D41EA5" w:rsidRPr="00D41EA5">
        <w:rPr>
          <w:sz w:val="28"/>
          <w:szCs w:val="28"/>
        </w:rPr>
        <w:t>лав</w:t>
      </w:r>
      <w:r>
        <w:rPr>
          <w:sz w:val="28"/>
          <w:szCs w:val="28"/>
        </w:rPr>
        <w:t>а</w:t>
      </w:r>
      <w:r w:rsidR="00D41EA5" w:rsidRPr="00D41EA5">
        <w:rPr>
          <w:sz w:val="28"/>
          <w:szCs w:val="28"/>
        </w:rPr>
        <w:tab/>
      </w:r>
      <w:r w:rsidR="00D41EA5">
        <w:rPr>
          <w:sz w:val="28"/>
          <w:szCs w:val="28"/>
        </w:rPr>
        <w:t xml:space="preserve">                                         </w:t>
      </w:r>
      <w:r>
        <w:rPr>
          <w:sz w:val="28"/>
          <w:szCs w:val="28"/>
        </w:rPr>
        <w:t xml:space="preserve">      </w:t>
      </w:r>
      <w:r w:rsidR="00D41EA5">
        <w:rPr>
          <w:sz w:val="28"/>
          <w:szCs w:val="28"/>
        </w:rPr>
        <w:t xml:space="preserve">                                 </w:t>
      </w:r>
      <w:r w:rsidR="00A2405D">
        <w:rPr>
          <w:sz w:val="28"/>
          <w:szCs w:val="28"/>
        </w:rPr>
        <w:t xml:space="preserve">     </w:t>
      </w:r>
      <w:r w:rsidR="00D41EA5">
        <w:rPr>
          <w:sz w:val="28"/>
          <w:szCs w:val="28"/>
        </w:rPr>
        <w:t xml:space="preserve">      </w:t>
      </w:r>
      <w:r>
        <w:rPr>
          <w:sz w:val="28"/>
          <w:szCs w:val="28"/>
        </w:rPr>
        <w:t>Ж.Ж. Абильманов</w:t>
      </w:r>
    </w:p>
    <w:p w:rsidR="00D41EA5" w:rsidRPr="00D41EA5" w:rsidRDefault="00D41EA5" w:rsidP="00D41EA5">
      <w:pPr>
        <w:widowControl/>
        <w:autoSpaceDE/>
        <w:autoSpaceDN/>
        <w:adjustRightInd/>
        <w:spacing w:line="360" w:lineRule="auto"/>
        <w:jc w:val="both"/>
        <w:rPr>
          <w:sz w:val="28"/>
          <w:szCs w:val="28"/>
        </w:rPr>
      </w:pPr>
    </w:p>
    <w:p w:rsidR="00D41EA5" w:rsidRPr="00D41EA5" w:rsidRDefault="00D41EA5" w:rsidP="00D41EA5">
      <w:pPr>
        <w:widowControl/>
        <w:autoSpaceDE/>
        <w:autoSpaceDN/>
        <w:adjustRightInd/>
        <w:spacing w:line="360" w:lineRule="auto"/>
        <w:jc w:val="both"/>
        <w:rPr>
          <w:sz w:val="28"/>
          <w:szCs w:val="28"/>
        </w:rPr>
      </w:pPr>
    </w:p>
    <w:p w:rsidR="00D41EA5" w:rsidRPr="00D41EA5" w:rsidRDefault="00D41EA5" w:rsidP="00D41EA5">
      <w:pPr>
        <w:widowControl/>
        <w:autoSpaceDE/>
        <w:autoSpaceDN/>
        <w:adjustRightInd/>
        <w:spacing w:line="360" w:lineRule="auto"/>
        <w:jc w:val="both"/>
        <w:rPr>
          <w:sz w:val="28"/>
          <w:szCs w:val="28"/>
        </w:rPr>
      </w:pPr>
    </w:p>
    <w:p w:rsidR="00D41EA5" w:rsidRPr="00D41EA5" w:rsidRDefault="00D41EA5" w:rsidP="00D41EA5">
      <w:pPr>
        <w:widowControl/>
        <w:autoSpaceDE/>
        <w:autoSpaceDN/>
        <w:adjustRightInd/>
        <w:spacing w:line="360" w:lineRule="auto"/>
        <w:jc w:val="both"/>
        <w:rPr>
          <w:sz w:val="28"/>
          <w:szCs w:val="28"/>
        </w:rPr>
      </w:pPr>
      <w:r w:rsidRPr="00D41EA5">
        <w:rPr>
          <w:sz w:val="28"/>
          <w:szCs w:val="28"/>
        </w:rPr>
        <w:t xml:space="preserve">                                                                     </w:t>
      </w:r>
    </w:p>
    <w:p w:rsidR="0000080B" w:rsidRPr="00122E29" w:rsidRDefault="0000080B" w:rsidP="0000080B">
      <w:pPr>
        <w:widowControl/>
        <w:autoSpaceDE/>
        <w:autoSpaceDN/>
        <w:adjustRightInd/>
        <w:spacing w:line="360" w:lineRule="auto"/>
        <w:jc w:val="both"/>
        <w:rPr>
          <w:sz w:val="28"/>
          <w:szCs w:val="28"/>
        </w:rPr>
      </w:pPr>
    </w:p>
    <w:p w:rsidR="00616261" w:rsidRDefault="00616261" w:rsidP="00616261">
      <w:pPr>
        <w:spacing w:line="360" w:lineRule="auto"/>
        <w:jc w:val="both"/>
        <w:rPr>
          <w:sz w:val="28"/>
          <w:szCs w:val="28"/>
        </w:rPr>
      </w:pPr>
    </w:p>
    <w:tbl>
      <w:tblPr>
        <w:tblW w:w="0" w:type="auto"/>
        <w:jc w:val="center"/>
        <w:tblLayout w:type="fixed"/>
        <w:tblLook w:val="0000" w:firstRow="0" w:lastRow="0" w:firstColumn="0" w:lastColumn="0" w:noHBand="0" w:noVBand="0"/>
      </w:tblPr>
      <w:tblGrid>
        <w:gridCol w:w="4535"/>
        <w:gridCol w:w="4537"/>
      </w:tblGrid>
      <w:tr w:rsidR="00616261" w:rsidRPr="00E335F5" w:rsidTr="007D160B">
        <w:trPr>
          <w:jc w:val="center"/>
        </w:trPr>
        <w:tc>
          <w:tcPr>
            <w:tcW w:w="4535" w:type="dxa"/>
          </w:tcPr>
          <w:p w:rsidR="00616261" w:rsidRPr="00A01CAC" w:rsidRDefault="00616261" w:rsidP="007D160B">
            <w:pPr>
              <w:rPr>
                <w:b/>
                <w:sz w:val="28"/>
                <w:szCs w:val="28"/>
              </w:rPr>
            </w:pPr>
          </w:p>
        </w:tc>
        <w:tc>
          <w:tcPr>
            <w:tcW w:w="4537" w:type="dxa"/>
          </w:tcPr>
          <w:p w:rsidR="00616261" w:rsidRPr="00A01CAC" w:rsidRDefault="00616261" w:rsidP="007D160B">
            <w:pPr>
              <w:rPr>
                <w:sz w:val="28"/>
                <w:szCs w:val="28"/>
              </w:rPr>
            </w:pPr>
          </w:p>
        </w:tc>
      </w:tr>
    </w:tbl>
    <w:p w:rsidR="00616261" w:rsidRPr="004951A9" w:rsidRDefault="00616261" w:rsidP="00616261">
      <w:pPr>
        <w:tabs>
          <w:tab w:val="left" w:pos="1707"/>
        </w:tabs>
        <w:spacing w:line="360" w:lineRule="auto"/>
        <w:jc w:val="both"/>
        <w:rPr>
          <w:rFonts w:ascii="Arial" w:hAnsi="Arial" w:cs="Arial"/>
          <w:sz w:val="24"/>
        </w:rPr>
      </w:pPr>
    </w:p>
    <w:p w:rsidR="00F06AE2" w:rsidRPr="00122E29" w:rsidRDefault="00F06AE2" w:rsidP="0000080B">
      <w:pPr>
        <w:widowControl/>
        <w:autoSpaceDE/>
        <w:autoSpaceDN/>
        <w:adjustRightInd/>
        <w:spacing w:line="360" w:lineRule="auto"/>
        <w:ind w:firstLine="540"/>
        <w:jc w:val="both"/>
        <w:rPr>
          <w:sz w:val="28"/>
          <w:szCs w:val="28"/>
        </w:rPr>
      </w:pPr>
    </w:p>
    <w:p w:rsidR="00681592" w:rsidRDefault="00681592"/>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tbl>
      <w:tblPr>
        <w:tblpPr w:leftFromText="180" w:rightFromText="180" w:horzAnchor="margin" w:tblpY="-1315"/>
        <w:tblW w:w="0" w:type="auto"/>
        <w:tblLook w:val="04A0" w:firstRow="1" w:lastRow="0" w:firstColumn="1" w:lastColumn="0" w:noHBand="0" w:noVBand="1"/>
      </w:tblPr>
      <w:tblGrid>
        <w:gridCol w:w="5580"/>
        <w:gridCol w:w="4068"/>
      </w:tblGrid>
      <w:tr w:rsidR="006549BF" w:rsidRPr="006549BF" w:rsidTr="008C0BC5">
        <w:tc>
          <w:tcPr>
            <w:tcW w:w="5580" w:type="dxa"/>
            <w:shd w:val="clear" w:color="auto" w:fill="auto"/>
          </w:tcPr>
          <w:p w:rsidR="006549BF" w:rsidRPr="006549BF" w:rsidRDefault="006549BF" w:rsidP="008C0BC5">
            <w:pPr>
              <w:widowControl/>
              <w:autoSpaceDE/>
              <w:autoSpaceDN/>
              <w:adjustRightInd/>
              <w:spacing w:line="360" w:lineRule="auto"/>
              <w:jc w:val="both"/>
              <w:rPr>
                <w:sz w:val="28"/>
                <w:szCs w:val="28"/>
              </w:rPr>
            </w:pPr>
          </w:p>
        </w:tc>
        <w:tc>
          <w:tcPr>
            <w:tcW w:w="4068" w:type="dxa"/>
            <w:shd w:val="clear" w:color="auto" w:fill="auto"/>
          </w:tcPr>
          <w:p w:rsidR="008C0BC5" w:rsidRDefault="008C0BC5" w:rsidP="008C0BC5">
            <w:pPr>
              <w:widowControl/>
              <w:autoSpaceDE/>
              <w:autoSpaceDN/>
              <w:adjustRightInd/>
              <w:rPr>
                <w:sz w:val="28"/>
                <w:szCs w:val="28"/>
              </w:rPr>
            </w:pPr>
          </w:p>
          <w:p w:rsidR="008C0BC5" w:rsidRDefault="008C0BC5" w:rsidP="008C0BC5">
            <w:pPr>
              <w:widowControl/>
              <w:autoSpaceDE/>
              <w:autoSpaceDN/>
              <w:adjustRightInd/>
              <w:rPr>
                <w:sz w:val="28"/>
                <w:szCs w:val="28"/>
              </w:rPr>
            </w:pPr>
          </w:p>
          <w:p w:rsidR="008C0BC5" w:rsidRDefault="008C0BC5" w:rsidP="008C0BC5">
            <w:pPr>
              <w:widowControl/>
              <w:autoSpaceDE/>
              <w:autoSpaceDN/>
              <w:adjustRightInd/>
              <w:rPr>
                <w:sz w:val="28"/>
                <w:szCs w:val="28"/>
              </w:rPr>
            </w:pPr>
          </w:p>
          <w:p w:rsidR="006549BF" w:rsidRPr="006549BF" w:rsidRDefault="006549BF" w:rsidP="008C0BC5">
            <w:pPr>
              <w:widowControl/>
              <w:autoSpaceDE/>
              <w:autoSpaceDN/>
              <w:adjustRightInd/>
              <w:rPr>
                <w:sz w:val="28"/>
                <w:szCs w:val="28"/>
              </w:rPr>
            </w:pPr>
            <w:r w:rsidRPr="006549BF">
              <w:rPr>
                <w:sz w:val="28"/>
                <w:szCs w:val="28"/>
              </w:rPr>
              <w:t xml:space="preserve">Приложение к </w:t>
            </w:r>
            <w:r w:rsidR="00163EB2">
              <w:rPr>
                <w:sz w:val="28"/>
                <w:szCs w:val="28"/>
              </w:rPr>
              <w:t>постановлению</w:t>
            </w:r>
            <w:r w:rsidRPr="006549BF">
              <w:rPr>
                <w:sz w:val="28"/>
                <w:szCs w:val="28"/>
              </w:rPr>
              <w:t xml:space="preserve"> муниципального                                                                                         образования «Ленский район»                                                                                         от ______ ____________2022 г.</w:t>
            </w:r>
          </w:p>
          <w:p w:rsidR="006549BF" w:rsidRPr="006549BF" w:rsidRDefault="006549BF" w:rsidP="008C0BC5">
            <w:pPr>
              <w:widowControl/>
              <w:autoSpaceDE/>
              <w:autoSpaceDN/>
              <w:adjustRightInd/>
              <w:rPr>
                <w:sz w:val="28"/>
                <w:szCs w:val="28"/>
              </w:rPr>
            </w:pPr>
            <w:r w:rsidRPr="006549BF">
              <w:rPr>
                <w:sz w:val="28"/>
                <w:szCs w:val="28"/>
              </w:rPr>
              <w:t>№ ________________________</w:t>
            </w:r>
          </w:p>
        </w:tc>
      </w:tr>
    </w:tbl>
    <w:p w:rsidR="006549BF" w:rsidRPr="006549BF" w:rsidRDefault="006549BF" w:rsidP="006549BF">
      <w:pPr>
        <w:widowControl/>
        <w:autoSpaceDE/>
        <w:autoSpaceDN/>
        <w:adjustRightInd/>
        <w:spacing w:line="360" w:lineRule="auto"/>
        <w:jc w:val="both"/>
        <w:rPr>
          <w:sz w:val="28"/>
          <w:szCs w:val="28"/>
        </w:rPr>
      </w:pPr>
      <w:r w:rsidRPr="006549BF">
        <w:rPr>
          <w:b/>
          <w:noProof/>
          <w:sz w:val="28"/>
          <w:szCs w:val="28"/>
        </w:rPr>
        <mc:AlternateContent>
          <mc:Choice Requires="wps">
            <w:drawing>
              <wp:anchor distT="0" distB="352425" distL="63500" distR="63500" simplePos="0" relativeHeight="251659264" behindDoc="1" locked="0" layoutInCell="1" allowOverlap="1">
                <wp:simplePos x="0" y="0"/>
                <wp:positionH relativeFrom="margin">
                  <wp:posOffset>3023870</wp:posOffset>
                </wp:positionH>
                <wp:positionV relativeFrom="margin">
                  <wp:posOffset>352425</wp:posOffset>
                </wp:positionV>
                <wp:extent cx="2839720" cy="60325"/>
                <wp:effectExtent l="1270" t="2540" r="0" b="3810"/>
                <wp:wrapTopAndBottom/>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9720" cy="6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9BF" w:rsidRDefault="006549BF" w:rsidP="006549BF">
                            <w:pPr>
                              <w:pStyle w:val="5"/>
                              <w:shd w:val="clear" w:color="auto" w:fill="auto"/>
                              <w:tabs>
                                <w:tab w:val="right" w:pos="1852"/>
                                <w:tab w:val="right" w:pos="2927"/>
                                <w:tab w:val="right" w:pos="3177"/>
                                <w:tab w:val="right" w:pos="3518"/>
                                <w:tab w:val="right" w:pos="4175"/>
                              </w:tabs>
                              <w:spacing w:before="0" w:after="0" w:line="20" w:lineRule="exact"/>
                              <w:ind w:left="102" w:right="221" w:firstLine="403"/>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38.1pt;margin-top:27.75pt;width:223.6pt;height:4.75pt;z-index:-251657216;visibility:visible;mso-wrap-style:square;mso-width-percent:0;mso-height-percent:0;mso-wrap-distance-left:5pt;mso-wrap-distance-top:0;mso-wrap-distance-right:5pt;mso-wrap-distance-bottom:27.7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4wxAIAAK4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" filled="f" stroked="f">
                <v:textbox inset="0,0,0,0">
                  <w:txbxContent>
                    <w:p w:rsidR="006549BF" w:rsidRDefault="006549BF" w:rsidP="006549BF">
                      <w:pPr>
                        <w:pStyle w:val="5"/>
                        <w:shd w:val="clear" w:color="auto" w:fill="auto"/>
                        <w:tabs>
                          <w:tab w:val="right" w:pos="1852"/>
                          <w:tab w:val="right" w:pos="2927"/>
                          <w:tab w:val="right" w:pos="3177"/>
                          <w:tab w:val="right" w:pos="3518"/>
                          <w:tab w:val="right" w:pos="4175"/>
                        </w:tabs>
                        <w:spacing w:before="0" w:after="0" w:line="20" w:lineRule="exact"/>
                        <w:ind w:left="102" w:right="221" w:firstLine="403"/>
                        <w:jc w:val="left"/>
                      </w:pPr>
                    </w:p>
                  </w:txbxContent>
                </v:textbox>
                <w10:wrap type="topAndBottom" anchorx="margin" anchory="margin"/>
              </v:shape>
            </w:pict>
          </mc:Fallback>
        </mc:AlternateContent>
      </w:r>
    </w:p>
    <w:p w:rsidR="006549BF" w:rsidRPr="006549BF" w:rsidRDefault="006549BF" w:rsidP="006549BF">
      <w:pPr>
        <w:widowControl/>
        <w:autoSpaceDE/>
        <w:autoSpaceDN/>
        <w:adjustRightInd/>
        <w:spacing w:line="360" w:lineRule="auto"/>
        <w:jc w:val="both"/>
        <w:rPr>
          <w:sz w:val="28"/>
          <w:szCs w:val="28"/>
        </w:rPr>
      </w:pPr>
      <w:r w:rsidRPr="006549BF">
        <w:rPr>
          <w:sz w:val="28"/>
          <w:szCs w:val="28"/>
        </w:rPr>
        <w:t xml:space="preserve">                                                                                         </w:t>
      </w:r>
    </w:p>
    <w:p w:rsidR="006549BF" w:rsidRPr="006549BF" w:rsidRDefault="006549BF" w:rsidP="006549BF">
      <w:pPr>
        <w:autoSpaceDE/>
        <w:autoSpaceDN/>
        <w:adjustRightInd/>
        <w:spacing w:after="1084"/>
        <w:jc w:val="center"/>
        <w:rPr>
          <w:b/>
          <w:sz w:val="28"/>
          <w:szCs w:val="28"/>
        </w:rPr>
      </w:pPr>
      <w:r w:rsidRPr="006549BF">
        <w:rPr>
          <w:b/>
          <w:color w:val="000000"/>
          <w:sz w:val="28"/>
          <w:szCs w:val="28"/>
          <w:shd w:val="clear" w:color="auto" w:fill="FFFFFF"/>
        </w:rPr>
        <w:t>ПОРЯДОК ПРЕДОСТАВЛЕНИЯ ИЗ БЮДЖЕТА МО «ЛЕНСКИЙ РАЙОН» СУБСИДИЙ ЧАСТНЫМ ПАРТНЕРАМ НА РЕАЛИЗАЦИЮ ИНВЕСТИЦИОННЫХ ПРОЕКТОВ ГОСУДАРСТВЕННО-ЧАСТНОГО ПАРТНЕРСТВА И  МУНИЦИПАЛЬНО</w:t>
      </w:r>
      <w:r w:rsidRPr="006549BF">
        <w:rPr>
          <w:b/>
          <w:color w:val="000000"/>
          <w:sz w:val="28"/>
          <w:szCs w:val="28"/>
          <w:shd w:val="clear" w:color="auto" w:fill="FFFFFF"/>
        </w:rPr>
        <w:softHyphen/>
        <w:t>-ЧАСТНОГО ПАРТНЕРСТВА</w:t>
      </w:r>
    </w:p>
    <w:p w:rsidR="006549BF" w:rsidRPr="006549BF" w:rsidRDefault="006549BF" w:rsidP="006549BF">
      <w:pPr>
        <w:widowControl/>
        <w:numPr>
          <w:ilvl w:val="0"/>
          <w:numId w:val="22"/>
        </w:numPr>
        <w:tabs>
          <w:tab w:val="left" w:pos="1458"/>
        </w:tabs>
        <w:autoSpaceDE/>
        <w:autoSpaceDN/>
        <w:adjustRightInd/>
        <w:spacing w:line="365" w:lineRule="exact"/>
        <w:jc w:val="both"/>
        <w:rPr>
          <w:sz w:val="28"/>
          <w:szCs w:val="28"/>
        </w:rPr>
      </w:pPr>
      <w:r w:rsidRPr="006549BF">
        <w:rPr>
          <w:color w:val="000000"/>
          <w:sz w:val="28"/>
          <w:szCs w:val="28"/>
          <w:shd w:val="clear" w:color="auto" w:fill="FFFFFF"/>
        </w:rPr>
        <w:t xml:space="preserve">Настоящий Порядок определяет цели, условия и порядок предоставления из бюджета МО «Ленский район» субсидий юридическим лицам в соответствии </w:t>
      </w:r>
      <w:r w:rsidRPr="006549BF">
        <w:rPr>
          <w:color w:val="000000"/>
          <w:sz w:val="28"/>
          <w:szCs w:val="28"/>
          <w:shd w:val="clear" w:color="auto" w:fill="FFFFFF"/>
        </w:rPr>
        <w:lastRenderedPageBreak/>
        <w:t>с соглашениями о государственно-частном партнерстве и (или) соглашениями о муниципально</w:t>
      </w:r>
      <w:r w:rsidRPr="006549BF">
        <w:rPr>
          <w:color w:val="000000"/>
          <w:sz w:val="28"/>
          <w:szCs w:val="28"/>
          <w:shd w:val="clear" w:color="auto" w:fill="FFFFFF"/>
        </w:rPr>
        <w:softHyphen/>
        <w:t>-частном партнерстве (далее - Соглашения), а также порядок их возврата в случае нарушения условий, установленных настоящим Порядком.</w:t>
      </w:r>
    </w:p>
    <w:p w:rsidR="006549BF" w:rsidRPr="006549BF" w:rsidRDefault="006549BF" w:rsidP="006549BF">
      <w:pPr>
        <w:widowControl/>
        <w:numPr>
          <w:ilvl w:val="0"/>
          <w:numId w:val="22"/>
        </w:numPr>
        <w:tabs>
          <w:tab w:val="left" w:pos="1458"/>
        </w:tabs>
        <w:autoSpaceDE/>
        <w:autoSpaceDN/>
        <w:adjustRightInd/>
        <w:spacing w:line="365" w:lineRule="exact"/>
        <w:jc w:val="both"/>
        <w:rPr>
          <w:sz w:val="28"/>
          <w:szCs w:val="28"/>
        </w:rPr>
      </w:pPr>
      <w:r w:rsidRPr="006549BF">
        <w:rPr>
          <w:color w:val="000000"/>
          <w:sz w:val="28"/>
          <w:szCs w:val="28"/>
          <w:shd w:val="clear" w:color="auto" w:fill="FFFFFF"/>
        </w:rPr>
        <w:t>Субсидии из средств бюджета МО «Ленский район» предоставляются в целях финансового обеспечения (возмещения) затрат в связи с производством (реализацией) работ, услуг, предусмотренных соглашениями, в размерах, порядке и сроки, предусмотренные Соглашениями, заключенными в соответствии с Федеральным законом от 13 июля 2015 г.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(далее - Закон 224-ФЗ), а также соглашениями, заключенными в соответствии с нормативными правовыми актами Республики Саха (Якутия), в сфере государственно-</w:t>
      </w:r>
      <w:r w:rsidRPr="006549BF">
        <w:rPr>
          <w:color w:val="000000"/>
          <w:sz w:val="28"/>
          <w:szCs w:val="28"/>
          <w:shd w:val="clear" w:color="auto" w:fill="FFFFFF"/>
        </w:rPr>
        <w:softHyphen/>
        <w:t>частного партнерства, действовавшими до дня вступления в силу Закона 224- ФЗ.</w:t>
      </w:r>
    </w:p>
    <w:p w:rsidR="006549BF" w:rsidRPr="006549BF" w:rsidRDefault="006549BF" w:rsidP="006549BF">
      <w:pPr>
        <w:widowControl/>
        <w:numPr>
          <w:ilvl w:val="0"/>
          <w:numId w:val="22"/>
        </w:numPr>
        <w:tabs>
          <w:tab w:val="left" w:pos="1458"/>
        </w:tabs>
        <w:autoSpaceDE/>
        <w:autoSpaceDN/>
        <w:adjustRightInd/>
        <w:spacing w:line="365" w:lineRule="exact"/>
        <w:jc w:val="both"/>
        <w:rPr>
          <w:sz w:val="28"/>
          <w:szCs w:val="28"/>
        </w:rPr>
      </w:pPr>
      <w:r w:rsidRPr="006549BF">
        <w:rPr>
          <w:color w:val="000000"/>
          <w:sz w:val="28"/>
          <w:szCs w:val="28"/>
          <w:shd w:val="clear" w:color="auto" w:fill="FFFFFF"/>
        </w:rPr>
        <w:t>Право на получение субсидии имеет юридическое лицо, заключившее Соглашение.</w:t>
      </w:r>
    </w:p>
    <w:p w:rsidR="006549BF" w:rsidRPr="006549BF" w:rsidRDefault="006549BF" w:rsidP="006549BF">
      <w:pPr>
        <w:widowControl/>
        <w:numPr>
          <w:ilvl w:val="0"/>
          <w:numId w:val="22"/>
        </w:numPr>
        <w:tabs>
          <w:tab w:val="left" w:pos="1458"/>
        </w:tabs>
        <w:autoSpaceDE/>
        <w:autoSpaceDN/>
        <w:adjustRightInd/>
        <w:spacing w:line="374" w:lineRule="exact"/>
        <w:ind w:right="20"/>
        <w:jc w:val="both"/>
        <w:rPr>
          <w:sz w:val="28"/>
          <w:szCs w:val="28"/>
        </w:rPr>
      </w:pPr>
      <w:r w:rsidRPr="006549BF">
        <w:rPr>
          <w:color w:val="000000"/>
          <w:sz w:val="28"/>
          <w:szCs w:val="28"/>
          <w:shd w:val="clear" w:color="auto" w:fill="FFFFFF"/>
        </w:rPr>
        <w:t xml:space="preserve">Предоставление субсидии осуществляется на основании договора о предоставлении субсидии (далее - Договор), заключенного, в соответствии с настоящим Порядком, между Администрацией МО «Ленский район» </w:t>
      </w:r>
      <w:r w:rsidR="00D61CA2">
        <w:rPr>
          <w:color w:val="000000"/>
          <w:sz w:val="28"/>
          <w:szCs w:val="28"/>
          <w:shd w:val="clear" w:color="auto" w:fill="FFFFFF"/>
        </w:rPr>
        <w:t xml:space="preserve">(далее – Администрация) </w:t>
      </w:r>
      <w:r w:rsidRPr="006549BF">
        <w:rPr>
          <w:color w:val="000000"/>
          <w:sz w:val="28"/>
          <w:szCs w:val="28"/>
          <w:shd w:val="clear" w:color="auto" w:fill="FFFFFF"/>
        </w:rPr>
        <w:t xml:space="preserve">и </w:t>
      </w:r>
      <w:r w:rsidR="00DD0951">
        <w:rPr>
          <w:color w:val="000000"/>
          <w:sz w:val="28"/>
          <w:szCs w:val="28"/>
          <w:shd w:val="clear" w:color="auto" w:fill="FFFFFF"/>
        </w:rPr>
        <w:t>получателем субсидии (далее – Частный партнер)</w:t>
      </w:r>
      <w:r w:rsidRPr="006549BF">
        <w:rPr>
          <w:color w:val="000000"/>
          <w:sz w:val="28"/>
          <w:szCs w:val="28"/>
          <w:shd w:val="clear" w:color="auto" w:fill="FFFFFF"/>
        </w:rPr>
        <w:t>, по форме в соответствии с приложением к настоящему Порядку.</w:t>
      </w:r>
    </w:p>
    <w:p w:rsidR="006549BF" w:rsidRPr="009D68C0" w:rsidRDefault="006549BF" w:rsidP="006549BF">
      <w:pPr>
        <w:widowControl/>
        <w:numPr>
          <w:ilvl w:val="0"/>
          <w:numId w:val="22"/>
        </w:numPr>
        <w:tabs>
          <w:tab w:val="left" w:pos="1374"/>
        </w:tabs>
        <w:autoSpaceDE/>
        <w:autoSpaceDN/>
        <w:adjustRightInd/>
        <w:spacing w:line="370" w:lineRule="exact"/>
        <w:ind w:right="20"/>
        <w:jc w:val="both"/>
        <w:rPr>
          <w:sz w:val="28"/>
          <w:szCs w:val="28"/>
        </w:rPr>
      </w:pPr>
      <w:r w:rsidRPr="006549BF">
        <w:rPr>
          <w:color w:val="000000"/>
          <w:sz w:val="28"/>
          <w:szCs w:val="28"/>
          <w:shd w:val="clear" w:color="auto" w:fill="FFFFFF"/>
        </w:rPr>
        <w:t xml:space="preserve">Для </w:t>
      </w:r>
      <w:r w:rsidR="009D68C0">
        <w:rPr>
          <w:color w:val="000000"/>
          <w:sz w:val="28"/>
          <w:szCs w:val="28"/>
          <w:shd w:val="clear" w:color="auto" w:fill="FFFFFF"/>
        </w:rPr>
        <w:t>получения субсидии</w:t>
      </w:r>
      <w:r w:rsidRPr="006549BF">
        <w:rPr>
          <w:color w:val="000000"/>
          <w:sz w:val="28"/>
          <w:szCs w:val="28"/>
          <w:shd w:val="clear" w:color="auto" w:fill="FFFFFF"/>
        </w:rPr>
        <w:t>, Частный партнер предоставляет следующие документы:</w:t>
      </w:r>
    </w:p>
    <w:p w:rsidR="009D68C0" w:rsidRPr="009D68C0" w:rsidRDefault="009D68C0" w:rsidP="009D68C0">
      <w:pPr>
        <w:pStyle w:val="a5"/>
        <w:widowControl/>
        <w:numPr>
          <w:ilvl w:val="0"/>
          <w:numId w:val="23"/>
        </w:numPr>
        <w:tabs>
          <w:tab w:val="left" w:pos="1374"/>
        </w:tabs>
        <w:autoSpaceDE/>
        <w:autoSpaceDN/>
        <w:adjustRightInd/>
        <w:spacing w:line="370" w:lineRule="exact"/>
        <w:ind w:left="0" w:right="20"/>
        <w:jc w:val="both"/>
        <w:rPr>
          <w:sz w:val="28"/>
          <w:szCs w:val="28"/>
        </w:rPr>
      </w:pPr>
      <w:r>
        <w:rPr>
          <w:sz w:val="28"/>
          <w:szCs w:val="28"/>
        </w:rPr>
        <w:t>заявка на получение субсидии</w:t>
      </w:r>
      <w:r w:rsidR="00077EAF">
        <w:rPr>
          <w:sz w:val="28"/>
          <w:szCs w:val="28"/>
        </w:rPr>
        <w:t xml:space="preserve">, </w:t>
      </w:r>
      <w:r w:rsidR="00077EAF" w:rsidRPr="006549BF">
        <w:rPr>
          <w:color w:val="000000"/>
          <w:sz w:val="28"/>
          <w:szCs w:val="28"/>
          <w:shd w:val="clear" w:color="auto" w:fill="FFFFFF"/>
        </w:rPr>
        <w:t>подписанн</w:t>
      </w:r>
      <w:r w:rsidR="00077EAF">
        <w:rPr>
          <w:color w:val="000000"/>
          <w:sz w:val="28"/>
          <w:szCs w:val="28"/>
          <w:shd w:val="clear" w:color="auto" w:fill="FFFFFF"/>
        </w:rPr>
        <w:t>ая</w:t>
      </w:r>
      <w:r w:rsidR="00077EAF" w:rsidRPr="006549BF">
        <w:rPr>
          <w:color w:val="000000"/>
          <w:sz w:val="28"/>
          <w:szCs w:val="28"/>
          <w:shd w:val="clear" w:color="auto" w:fill="FFFFFF"/>
        </w:rPr>
        <w:t xml:space="preserve"> и заверенн</w:t>
      </w:r>
      <w:r w:rsidR="00077EAF">
        <w:rPr>
          <w:color w:val="000000"/>
          <w:sz w:val="28"/>
          <w:szCs w:val="28"/>
          <w:shd w:val="clear" w:color="auto" w:fill="FFFFFF"/>
        </w:rPr>
        <w:t>ая</w:t>
      </w:r>
      <w:r w:rsidR="00077EAF" w:rsidRPr="006549BF">
        <w:rPr>
          <w:color w:val="000000"/>
          <w:sz w:val="28"/>
          <w:szCs w:val="28"/>
          <w:shd w:val="clear" w:color="auto" w:fill="FFFFFF"/>
        </w:rPr>
        <w:t xml:space="preserve"> печатью Частного партнера, с расчетом объема средств, подлежащих выплате</w:t>
      </w:r>
      <w:r>
        <w:rPr>
          <w:sz w:val="28"/>
          <w:szCs w:val="28"/>
        </w:rPr>
        <w:t>;</w:t>
      </w:r>
    </w:p>
    <w:p w:rsidR="006549BF" w:rsidRPr="006549BF" w:rsidRDefault="006549BF" w:rsidP="006549BF">
      <w:pPr>
        <w:widowControl/>
        <w:numPr>
          <w:ilvl w:val="0"/>
          <w:numId w:val="23"/>
        </w:numPr>
        <w:tabs>
          <w:tab w:val="left" w:pos="1374"/>
        </w:tabs>
        <w:autoSpaceDE/>
        <w:autoSpaceDN/>
        <w:adjustRightInd/>
        <w:spacing w:line="360" w:lineRule="exact"/>
        <w:ind w:right="20"/>
        <w:jc w:val="both"/>
        <w:rPr>
          <w:sz w:val="28"/>
          <w:szCs w:val="28"/>
        </w:rPr>
      </w:pPr>
      <w:r w:rsidRPr="006549BF">
        <w:rPr>
          <w:color w:val="000000"/>
          <w:sz w:val="28"/>
          <w:szCs w:val="28"/>
          <w:shd w:val="clear" w:color="auto" w:fill="FFFFFF"/>
        </w:rPr>
        <w:t>копия документа, подтверждающего назначение на должность руководителя (приказ, решение участников и т.п.), или доверенность, уполномочивающая физическое лицо на подписание заявки от имени Частного партнера, с приложением заверенных в установленном порядке правоустанавливающих документов на доверителя;</w:t>
      </w:r>
    </w:p>
    <w:p w:rsidR="006549BF" w:rsidRPr="006549BF" w:rsidRDefault="006549BF" w:rsidP="006549BF">
      <w:pPr>
        <w:widowControl/>
        <w:numPr>
          <w:ilvl w:val="0"/>
          <w:numId w:val="23"/>
        </w:numPr>
        <w:tabs>
          <w:tab w:val="left" w:pos="1194"/>
        </w:tabs>
        <w:autoSpaceDE/>
        <w:autoSpaceDN/>
        <w:adjustRightInd/>
        <w:spacing w:line="360" w:lineRule="exact"/>
        <w:ind w:right="20"/>
        <w:jc w:val="both"/>
        <w:rPr>
          <w:sz w:val="28"/>
          <w:szCs w:val="28"/>
        </w:rPr>
      </w:pPr>
      <w:r w:rsidRPr="006549BF">
        <w:rPr>
          <w:color w:val="000000"/>
          <w:sz w:val="28"/>
          <w:szCs w:val="28"/>
          <w:shd w:val="clear" w:color="auto" w:fill="FFFFFF"/>
        </w:rPr>
        <w:lastRenderedPageBreak/>
        <w:t>оригинал справки о не нахождении Частного партнера в процессе ликвидации, несостоятельности (банкротства) и об отсутствии решения суда о приостановлении деятельности, предусмотренный Кодексом Российской Федерации об административных правонарушениях (за подписью Частного партнера);</w:t>
      </w:r>
    </w:p>
    <w:p w:rsidR="006549BF" w:rsidRPr="006549BF" w:rsidRDefault="006549BF" w:rsidP="006549BF">
      <w:pPr>
        <w:widowControl/>
        <w:numPr>
          <w:ilvl w:val="0"/>
          <w:numId w:val="23"/>
        </w:numPr>
        <w:tabs>
          <w:tab w:val="left" w:pos="1374"/>
        </w:tabs>
        <w:autoSpaceDE/>
        <w:autoSpaceDN/>
        <w:adjustRightInd/>
        <w:spacing w:line="360" w:lineRule="exact"/>
        <w:ind w:right="20"/>
        <w:jc w:val="both"/>
        <w:rPr>
          <w:sz w:val="28"/>
          <w:szCs w:val="28"/>
        </w:rPr>
      </w:pPr>
      <w:r w:rsidRPr="006549BF">
        <w:rPr>
          <w:color w:val="000000"/>
          <w:sz w:val="28"/>
          <w:szCs w:val="28"/>
          <w:shd w:val="clear" w:color="auto" w:fill="FFFFFF"/>
        </w:rPr>
        <w:t>выписка из единого государственного реестра юридических лиц, полученной не ранее чем за 30 дней до даты представления документов;</w:t>
      </w:r>
    </w:p>
    <w:p w:rsidR="006549BF" w:rsidRPr="00136337" w:rsidRDefault="006549BF" w:rsidP="006549BF">
      <w:pPr>
        <w:widowControl/>
        <w:numPr>
          <w:ilvl w:val="0"/>
          <w:numId w:val="23"/>
        </w:numPr>
        <w:tabs>
          <w:tab w:val="left" w:pos="1194"/>
        </w:tabs>
        <w:autoSpaceDE/>
        <w:autoSpaceDN/>
        <w:adjustRightInd/>
        <w:spacing w:line="360" w:lineRule="exact"/>
        <w:ind w:right="20"/>
        <w:jc w:val="both"/>
        <w:rPr>
          <w:sz w:val="28"/>
          <w:szCs w:val="28"/>
        </w:rPr>
      </w:pPr>
      <w:r w:rsidRPr="006549BF">
        <w:rPr>
          <w:color w:val="000000"/>
          <w:sz w:val="28"/>
          <w:szCs w:val="28"/>
          <w:shd w:val="clear" w:color="auto" w:fill="FFFFFF"/>
        </w:rPr>
        <w:t>оригинал справки из налоговых органов, полученной не ранее чем за 30 дней до даты представления, о состоянии расчетов по налогам, сборам, включая пени и штрафы, либо документ</w:t>
      </w:r>
      <w:r w:rsidR="00D61CA2">
        <w:rPr>
          <w:color w:val="000000"/>
          <w:sz w:val="28"/>
          <w:szCs w:val="28"/>
          <w:shd w:val="clear" w:color="auto" w:fill="FFFFFF"/>
        </w:rPr>
        <w:t>,</w:t>
      </w:r>
      <w:r w:rsidRPr="006549BF">
        <w:rPr>
          <w:color w:val="000000"/>
          <w:sz w:val="28"/>
          <w:szCs w:val="28"/>
          <w:shd w:val="clear" w:color="auto" w:fill="FFFFFF"/>
        </w:rPr>
        <w:t xml:space="preserve"> подтверждающий (с отметкой о получении) обжалование задолженности в соответствии с федеральным законодательство</w:t>
      </w:r>
      <w:r w:rsidR="00136337">
        <w:rPr>
          <w:color w:val="000000"/>
          <w:sz w:val="28"/>
          <w:szCs w:val="28"/>
          <w:shd w:val="clear" w:color="auto" w:fill="FFFFFF"/>
        </w:rPr>
        <w:t>м;</w:t>
      </w:r>
    </w:p>
    <w:p w:rsidR="00136337" w:rsidRPr="006549BF" w:rsidRDefault="00136337" w:rsidP="006549BF">
      <w:pPr>
        <w:widowControl/>
        <w:numPr>
          <w:ilvl w:val="0"/>
          <w:numId w:val="23"/>
        </w:numPr>
        <w:tabs>
          <w:tab w:val="left" w:pos="1194"/>
        </w:tabs>
        <w:autoSpaceDE/>
        <w:autoSpaceDN/>
        <w:adjustRightInd/>
        <w:spacing w:line="360" w:lineRule="exact"/>
        <w:ind w:right="20"/>
        <w:jc w:val="both"/>
        <w:rPr>
          <w:sz w:val="28"/>
          <w:szCs w:val="28"/>
        </w:rPr>
      </w:pPr>
      <w:r>
        <w:rPr>
          <w:color w:val="000000"/>
          <w:sz w:val="28"/>
          <w:szCs w:val="28"/>
          <w:shd w:val="clear" w:color="auto" w:fill="FFFFFF"/>
        </w:rPr>
        <w:t>копи</w:t>
      </w:r>
      <w:r w:rsidR="00D61CA2">
        <w:rPr>
          <w:color w:val="000000"/>
          <w:sz w:val="28"/>
          <w:szCs w:val="28"/>
          <w:shd w:val="clear" w:color="auto" w:fill="FFFFFF"/>
        </w:rPr>
        <w:t>я</w:t>
      </w:r>
      <w:r>
        <w:rPr>
          <w:color w:val="000000"/>
          <w:sz w:val="28"/>
          <w:szCs w:val="28"/>
          <w:shd w:val="clear" w:color="auto" w:fill="FFFFFF"/>
        </w:rPr>
        <w:t xml:space="preserve"> подписанного акта технического обслуживания объекта Соглашения.</w:t>
      </w:r>
    </w:p>
    <w:p w:rsidR="006549BF" w:rsidRPr="006549BF" w:rsidRDefault="006549BF" w:rsidP="006549BF">
      <w:pPr>
        <w:widowControl/>
        <w:numPr>
          <w:ilvl w:val="0"/>
          <w:numId w:val="22"/>
        </w:numPr>
        <w:tabs>
          <w:tab w:val="left" w:pos="1579"/>
        </w:tabs>
        <w:autoSpaceDE/>
        <w:autoSpaceDN/>
        <w:adjustRightInd/>
        <w:spacing w:line="370" w:lineRule="exact"/>
        <w:jc w:val="both"/>
        <w:rPr>
          <w:sz w:val="28"/>
          <w:szCs w:val="28"/>
        </w:rPr>
      </w:pPr>
      <w:r w:rsidRPr="006549BF">
        <w:rPr>
          <w:color w:val="000000"/>
          <w:sz w:val="28"/>
          <w:szCs w:val="28"/>
          <w:shd w:val="clear" w:color="auto" w:fill="FFFFFF"/>
        </w:rPr>
        <w:t>Условия предоставления субсидии:</w:t>
      </w:r>
    </w:p>
    <w:p w:rsidR="006549BF" w:rsidRPr="00136337" w:rsidRDefault="006549BF" w:rsidP="00136337">
      <w:pPr>
        <w:pStyle w:val="a5"/>
        <w:numPr>
          <w:ilvl w:val="0"/>
          <w:numId w:val="25"/>
        </w:numPr>
        <w:tabs>
          <w:tab w:val="left" w:pos="1560"/>
        </w:tabs>
        <w:autoSpaceDE/>
        <w:autoSpaceDN/>
        <w:adjustRightInd/>
        <w:spacing w:line="370" w:lineRule="exact"/>
        <w:ind w:left="0"/>
        <w:jc w:val="both"/>
        <w:rPr>
          <w:sz w:val="28"/>
          <w:szCs w:val="28"/>
        </w:rPr>
      </w:pPr>
      <w:r w:rsidRPr="00136337">
        <w:rPr>
          <w:color w:val="000000"/>
          <w:sz w:val="28"/>
          <w:szCs w:val="28"/>
          <w:shd w:val="clear" w:color="auto" w:fill="FFFFFF"/>
        </w:rPr>
        <w:t>наличие</w:t>
      </w:r>
      <w:r w:rsidR="009D68C0" w:rsidRPr="00136337">
        <w:rPr>
          <w:color w:val="000000"/>
          <w:sz w:val="28"/>
          <w:szCs w:val="28"/>
          <w:shd w:val="clear" w:color="auto" w:fill="FFFFFF"/>
        </w:rPr>
        <w:t xml:space="preserve"> </w:t>
      </w:r>
      <w:r w:rsidRPr="00136337">
        <w:rPr>
          <w:color w:val="000000"/>
          <w:sz w:val="28"/>
          <w:szCs w:val="28"/>
          <w:shd w:val="clear" w:color="auto" w:fill="FFFFFF"/>
        </w:rPr>
        <w:tab/>
        <w:t>действующего</w:t>
      </w:r>
      <w:r w:rsidR="009D68C0" w:rsidRPr="00136337">
        <w:rPr>
          <w:color w:val="000000"/>
          <w:sz w:val="28"/>
          <w:szCs w:val="28"/>
          <w:shd w:val="clear" w:color="auto" w:fill="FFFFFF"/>
        </w:rPr>
        <w:t xml:space="preserve"> </w:t>
      </w:r>
      <w:r w:rsidRPr="00136337">
        <w:rPr>
          <w:color w:val="000000"/>
          <w:sz w:val="28"/>
          <w:szCs w:val="28"/>
          <w:shd w:val="clear" w:color="auto" w:fill="FFFFFF"/>
        </w:rPr>
        <w:t>и вступившего в силу Соглашения;</w:t>
      </w:r>
    </w:p>
    <w:p w:rsidR="006549BF" w:rsidRPr="006549BF" w:rsidRDefault="006549BF" w:rsidP="006549BF">
      <w:pPr>
        <w:widowControl/>
        <w:numPr>
          <w:ilvl w:val="0"/>
          <w:numId w:val="25"/>
        </w:numPr>
        <w:tabs>
          <w:tab w:val="left" w:pos="1579"/>
        </w:tabs>
        <w:autoSpaceDE/>
        <w:autoSpaceDN/>
        <w:adjustRightInd/>
        <w:spacing w:line="370" w:lineRule="exact"/>
        <w:ind w:right="20"/>
        <w:jc w:val="both"/>
        <w:rPr>
          <w:sz w:val="28"/>
          <w:szCs w:val="28"/>
        </w:rPr>
      </w:pPr>
      <w:r w:rsidRPr="006549BF">
        <w:rPr>
          <w:color w:val="000000"/>
          <w:sz w:val="28"/>
          <w:szCs w:val="28"/>
          <w:shd w:val="clear" w:color="auto" w:fill="FFFFFF"/>
        </w:rPr>
        <w:t>непроведение ликвидации юридического лица и отсутствие решения арбитражного суда о возбуждении производства по делу о банкротстве юридического лица, а также отсутствие решения суда о приостановлении деятельности, предусмотренном Кодексом Российской Федерации об административных правонарушениях;</w:t>
      </w:r>
    </w:p>
    <w:p w:rsidR="006549BF" w:rsidRPr="006549BF" w:rsidRDefault="006549BF" w:rsidP="006549BF">
      <w:pPr>
        <w:widowControl/>
        <w:numPr>
          <w:ilvl w:val="0"/>
          <w:numId w:val="25"/>
        </w:numPr>
        <w:tabs>
          <w:tab w:val="left" w:pos="1579"/>
        </w:tabs>
        <w:autoSpaceDE/>
        <w:autoSpaceDN/>
        <w:adjustRightInd/>
        <w:spacing w:line="370" w:lineRule="exact"/>
        <w:ind w:right="20"/>
        <w:jc w:val="both"/>
        <w:rPr>
          <w:sz w:val="28"/>
          <w:szCs w:val="28"/>
        </w:rPr>
      </w:pPr>
      <w:r w:rsidRPr="006549BF">
        <w:rPr>
          <w:color w:val="000000"/>
          <w:sz w:val="28"/>
          <w:szCs w:val="28"/>
          <w:shd w:val="clear" w:color="auto" w:fill="FFFFFF"/>
        </w:rPr>
        <w:t>представление лицом, претендующим на получение субсидии, полного пакета документов, предусмотренного Соглашением;</w:t>
      </w:r>
    </w:p>
    <w:p w:rsidR="006549BF" w:rsidRPr="006549BF" w:rsidRDefault="006549BF" w:rsidP="006549BF">
      <w:pPr>
        <w:widowControl/>
        <w:numPr>
          <w:ilvl w:val="0"/>
          <w:numId w:val="25"/>
        </w:numPr>
        <w:tabs>
          <w:tab w:val="left" w:pos="1579"/>
        </w:tabs>
        <w:autoSpaceDE/>
        <w:autoSpaceDN/>
        <w:adjustRightInd/>
        <w:spacing w:line="370" w:lineRule="exact"/>
        <w:ind w:right="20"/>
        <w:jc w:val="both"/>
        <w:rPr>
          <w:sz w:val="28"/>
          <w:szCs w:val="28"/>
        </w:rPr>
      </w:pPr>
      <w:r w:rsidRPr="006549BF">
        <w:rPr>
          <w:color w:val="000000"/>
          <w:sz w:val="28"/>
          <w:szCs w:val="28"/>
          <w:shd w:val="clear" w:color="auto" w:fill="FFFFFF"/>
        </w:rPr>
        <w:t>отсутствие у лица, претендующего на получение субсидии, просроченной задолженности по уплате страховых взносов во внебюджетные фонды, налоговых и иных обязательных платежей в бюджетную систему Российской Федерации, которая превышает размеры, установленные в соответствии с Соглашением;</w:t>
      </w:r>
    </w:p>
    <w:p w:rsidR="006549BF" w:rsidRPr="006549BF" w:rsidRDefault="006549BF" w:rsidP="006549BF">
      <w:pPr>
        <w:widowControl/>
        <w:numPr>
          <w:ilvl w:val="0"/>
          <w:numId w:val="25"/>
        </w:numPr>
        <w:tabs>
          <w:tab w:val="left" w:pos="1579"/>
        </w:tabs>
        <w:autoSpaceDE/>
        <w:autoSpaceDN/>
        <w:adjustRightInd/>
        <w:spacing w:line="370" w:lineRule="exact"/>
        <w:ind w:right="20"/>
        <w:jc w:val="both"/>
        <w:rPr>
          <w:sz w:val="28"/>
          <w:szCs w:val="28"/>
        </w:rPr>
      </w:pPr>
      <w:r w:rsidRPr="006549BF">
        <w:rPr>
          <w:color w:val="000000"/>
          <w:sz w:val="28"/>
          <w:szCs w:val="28"/>
          <w:shd w:val="clear" w:color="auto" w:fill="FFFFFF"/>
        </w:rPr>
        <w:t xml:space="preserve">согласие </w:t>
      </w:r>
      <w:r w:rsidR="008F5024">
        <w:rPr>
          <w:color w:val="000000"/>
          <w:sz w:val="28"/>
          <w:szCs w:val="28"/>
          <w:shd w:val="clear" w:color="auto" w:fill="FFFFFF"/>
        </w:rPr>
        <w:t>Частного партнера</w:t>
      </w:r>
      <w:r w:rsidRPr="006549BF">
        <w:rPr>
          <w:color w:val="000000"/>
          <w:sz w:val="28"/>
          <w:szCs w:val="28"/>
          <w:shd w:val="clear" w:color="auto" w:fill="FFFFFF"/>
        </w:rPr>
        <w:t xml:space="preserve"> на осуществление </w:t>
      </w:r>
      <w:r w:rsidR="00D61CA2">
        <w:rPr>
          <w:color w:val="000000"/>
          <w:sz w:val="28"/>
          <w:szCs w:val="28"/>
          <w:shd w:val="clear" w:color="auto" w:fill="FFFFFF"/>
        </w:rPr>
        <w:t>Администрацией</w:t>
      </w:r>
      <w:r w:rsidRPr="006549BF">
        <w:rPr>
          <w:color w:val="000000"/>
          <w:sz w:val="28"/>
          <w:szCs w:val="28"/>
          <w:shd w:val="clear" w:color="auto" w:fill="FFFFFF"/>
        </w:rPr>
        <w:t xml:space="preserve">, а также уполномоченными органами муниципального финансового контроля обязательных проверок соблюдения целей, условий и порядка предоставления субсидии, установленных Соглашением, а также сроки и порядок проведения таких проверок, </w:t>
      </w:r>
      <w:r w:rsidRPr="006549BF">
        <w:rPr>
          <w:color w:val="000000"/>
          <w:sz w:val="28"/>
          <w:szCs w:val="28"/>
          <w:shd w:val="clear" w:color="auto" w:fill="FFFFFF"/>
        </w:rPr>
        <w:lastRenderedPageBreak/>
        <w:t xml:space="preserve">обязательство </w:t>
      </w:r>
      <w:r w:rsidR="00D61CA2">
        <w:rPr>
          <w:color w:val="000000"/>
          <w:sz w:val="28"/>
          <w:szCs w:val="28"/>
          <w:shd w:val="clear" w:color="auto" w:fill="FFFFFF"/>
        </w:rPr>
        <w:t>Частного партнера</w:t>
      </w:r>
      <w:r w:rsidRPr="006549BF">
        <w:rPr>
          <w:color w:val="000000"/>
          <w:sz w:val="28"/>
          <w:szCs w:val="28"/>
          <w:shd w:val="clear" w:color="auto" w:fill="FFFFFF"/>
        </w:rPr>
        <w:t xml:space="preserve"> включать в договоры</w:t>
      </w:r>
      <w:r w:rsidR="008F5024">
        <w:rPr>
          <w:color w:val="000000"/>
          <w:sz w:val="28"/>
          <w:szCs w:val="28"/>
          <w:shd w:val="clear" w:color="auto" w:fill="FFFFFF"/>
        </w:rPr>
        <w:t xml:space="preserve"> (соглашения)</w:t>
      </w:r>
      <w:r w:rsidRPr="006549BF">
        <w:rPr>
          <w:color w:val="000000"/>
          <w:sz w:val="28"/>
          <w:szCs w:val="28"/>
          <w:shd w:val="clear" w:color="auto" w:fill="FFFFFF"/>
        </w:rPr>
        <w:t>, заключенные в целях исполнения обязательств по Договору, условия о согласии лиц, являющихся поставщиками (подрядчиками, исполнителями) по договорам (соглашениям), заключенным в целях исполнения обязательств по Договору, на осуществление Администрацией МО «Ленский район» и органами муниципального финансового контроля проверок соблюдения ими условий, целей и порядка предоставления субсидий;</w:t>
      </w:r>
    </w:p>
    <w:p w:rsidR="006549BF" w:rsidRPr="006549BF" w:rsidRDefault="006549BF" w:rsidP="006549BF">
      <w:pPr>
        <w:widowControl/>
        <w:numPr>
          <w:ilvl w:val="0"/>
          <w:numId w:val="25"/>
        </w:numPr>
        <w:tabs>
          <w:tab w:val="left" w:pos="1579"/>
        </w:tabs>
        <w:autoSpaceDE/>
        <w:autoSpaceDN/>
        <w:adjustRightInd/>
        <w:spacing w:line="370" w:lineRule="exact"/>
        <w:ind w:right="20"/>
        <w:jc w:val="both"/>
        <w:rPr>
          <w:sz w:val="28"/>
          <w:szCs w:val="28"/>
        </w:rPr>
      </w:pPr>
      <w:r w:rsidRPr="006549BF">
        <w:rPr>
          <w:color w:val="000000"/>
          <w:sz w:val="28"/>
          <w:szCs w:val="28"/>
          <w:shd w:val="clear" w:color="auto" w:fill="FFFFFF"/>
        </w:rPr>
        <w:t>соблюдение запрета на приобретение иностранной валюты за счет полученной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 (в случае предоставления субсидии на финансовое</w:t>
      </w:r>
    </w:p>
    <w:p w:rsidR="006549BF" w:rsidRPr="006549BF" w:rsidRDefault="006549BF" w:rsidP="006549BF">
      <w:pPr>
        <w:autoSpaceDE/>
        <w:autoSpaceDN/>
        <w:adjustRightInd/>
        <w:spacing w:line="370" w:lineRule="exact"/>
        <w:ind w:left="20" w:right="20"/>
        <w:jc w:val="both"/>
        <w:rPr>
          <w:sz w:val="28"/>
          <w:szCs w:val="28"/>
        </w:rPr>
      </w:pPr>
      <w:r w:rsidRPr="006549BF">
        <w:rPr>
          <w:color w:val="000000"/>
          <w:sz w:val="28"/>
          <w:szCs w:val="28"/>
          <w:shd w:val="clear" w:color="auto" w:fill="FFFFFF"/>
        </w:rPr>
        <w:t>обеспечение затрат в связи с производством (реализацией) товаров, выполнением работ, оказанием услуг).</w:t>
      </w:r>
    </w:p>
    <w:p w:rsidR="006549BF" w:rsidRPr="006549BF" w:rsidRDefault="006549BF" w:rsidP="006549BF">
      <w:pPr>
        <w:widowControl/>
        <w:numPr>
          <w:ilvl w:val="0"/>
          <w:numId w:val="22"/>
        </w:numPr>
        <w:tabs>
          <w:tab w:val="left" w:pos="1433"/>
        </w:tabs>
        <w:autoSpaceDE/>
        <w:autoSpaceDN/>
        <w:adjustRightInd/>
        <w:spacing w:line="370" w:lineRule="exact"/>
        <w:jc w:val="both"/>
        <w:rPr>
          <w:sz w:val="28"/>
          <w:szCs w:val="28"/>
        </w:rPr>
      </w:pPr>
      <w:r w:rsidRPr="006549BF">
        <w:rPr>
          <w:color w:val="000000"/>
          <w:sz w:val="28"/>
          <w:szCs w:val="28"/>
          <w:shd w:val="clear" w:color="auto" w:fill="FFFFFF"/>
        </w:rPr>
        <w:t>Основаниями для отказа в предоставлении субсидии являются:</w:t>
      </w:r>
    </w:p>
    <w:p w:rsidR="006549BF" w:rsidRPr="006549BF" w:rsidRDefault="006549BF" w:rsidP="006549BF">
      <w:pPr>
        <w:tabs>
          <w:tab w:val="left" w:pos="1044"/>
        </w:tabs>
        <w:autoSpaceDE/>
        <w:autoSpaceDN/>
        <w:adjustRightInd/>
        <w:spacing w:line="370" w:lineRule="exact"/>
        <w:ind w:left="20" w:right="20" w:firstLine="720"/>
        <w:jc w:val="both"/>
        <w:rPr>
          <w:sz w:val="28"/>
          <w:szCs w:val="28"/>
        </w:rPr>
      </w:pPr>
      <w:r w:rsidRPr="006549BF">
        <w:rPr>
          <w:color w:val="000000"/>
          <w:sz w:val="28"/>
          <w:szCs w:val="28"/>
          <w:shd w:val="clear" w:color="auto" w:fill="FFFFFF"/>
        </w:rPr>
        <w:t>а)</w:t>
      </w:r>
      <w:r w:rsidRPr="006549BF">
        <w:rPr>
          <w:color w:val="000000"/>
          <w:sz w:val="28"/>
          <w:szCs w:val="28"/>
          <w:shd w:val="clear" w:color="auto" w:fill="FFFFFF"/>
        </w:rPr>
        <w:tab/>
        <w:t>несоответствие условиям предоставления субсидии, установленным пунктом 6 настоящего Порядка;</w:t>
      </w:r>
    </w:p>
    <w:p w:rsidR="006549BF" w:rsidRPr="006549BF" w:rsidRDefault="006549BF" w:rsidP="006549BF">
      <w:pPr>
        <w:tabs>
          <w:tab w:val="left" w:pos="1044"/>
        </w:tabs>
        <w:autoSpaceDE/>
        <w:autoSpaceDN/>
        <w:adjustRightInd/>
        <w:spacing w:line="370" w:lineRule="exact"/>
        <w:ind w:left="20" w:firstLine="720"/>
        <w:jc w:val="both"/>
        <w:rPr>
          <w:sz w:val="28"/>
          <w:szCs w:val="28"/>
        </w:rPr>
      </w:pPr>
      <w:r w:rsidRPr="006549BF">
        <w:rPr>
          <w:color w:val="000000"/>
          <w:sz w:val="28"/>
          <w:szCs w:val="28"/>
          <w:shd w:val="clear" w:color="auto" w:fill="FFFFFF"/>
        </w:rPr>
        <w:t>б)</w:t>
      </w:r>
      <w:r w:rsidRPr="006549BF">
        <w:rPr>
          <w:color w:val="000000"/>
          <w:sz w:val="28"/>
          <w:szCs w:val="28"/>
          <w:shd w:val="clear" w:color="auto" w:fill="FFFFFF"/>
        </w:rPr>
        <w:tab/>
        <w:t>предоставление неполного пакета документов;</w:t>
      </w:r>
    </w:p>
    <w:p w:rsidR="006549BF" w:rsidRDefault="006549BF" w:rsidP="006549BF">
      <w:pPr>
        <w:tabs>
          <w:tab w:val="left" w:pos="1044"/>
        </w:tabs>
        <w:autoSpaceDE/>
        <w:autoSpaceDN/>
        <w:adjustRightInd/>
        <w:spacing w:line="370" w:lineRule="exact"/>
        <w:ind w:left="20" w:firstLine="720"/>
        <w:jc w:val="both"/>
        <w:rPr>
          <w:color w:val="000000"/>
          <w:sz w:val="28"/>
          <w:szCs w:val="28"/>
          <w:shd w:val="clear" w:color="auto" w:fill="FFFFFF"/>
        </w:rPr>
      </w:pPr>
      <w:r w:rsidRPr="006549BF">
        <w:rPr>
          <w:color w:val="000000"/>
          <w:sz w:val="28"/>
          <w:szCs w:val="28"/>
          <w:shd w:val="clear" w:color="auto" w:fill="FFFFFF"/>
        </w:rPr>
        <w:t>в)</w:t>
      </w:r>
      <w:r w:rsidRPr="006549BF">
        <w:rPr>
          <w:color w:val="000000"/>
          <w:sz w:val="28"/>
          <w:szCs w:val="28"/>
          <w:shd w:val="clear" w:color="auto" w:fill="FFFFFF"/>
        </w:rPr>
        <w:tab/>
        <w:t>представление недостоверных сведений</w:t>
      </w:r>
      <w:r w:rsidR="00DD0951">
        <w:rPr>
          <w:color w:val="000000"/>
          <w:sz w:val="28"/>
          <w:szCs w:val="28"/>
          <w:shd w:val="clear" w:color="auto" w:fill="FFFFFF"/>
        </w:rPr>
        <w:t>;</w:t>
      </w:r>
    </w:p>
    <w:p w:rsidR="00DD0951" w:rsidRPr="006549BF" w:rsidRDefault="00DD0951" w:rsidP="006549BF">
      <w:pPr>
        <w:tabs>
          <w:tab w:val="left" w:pos="1044"/>
        </w:tabs>
        <w:autoSpaceDE/>
        <w:autoSpaceDN/>
        <w:adjustRightInd/>
        <w:spacing w:line="370" w:lineRule="exact"/>
        <w:ind w:left="20" w:firstLine="720"/>
        <w:jc w:val="both"/>
        <w:rPr>
          <w:sz w:val="28"/>
          <w:szCs w:val="28"/>
        </w:rPr>
      </w:pPr>
      <w:r>
        <w:rPr>
          <w:color w:val="000000"/>
          <w:sz w:val="28"/>
          <w:szCs w:val="28"/>
          <w:shd w:val="clear" w:color="auto" w:fill="FFFFFF"/>
        </w:rPr>
        <w:t xml:space="preserve">г) наличие у Частного партнера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Частного партнера, по данным бухгалтерской отчетности за последний период. В сумму недоимки не включаются суммы, на которые предоставлены отсрочка, рассрочка, инвестиционный налоговый кредит в </w:t>
      </w:r>
      <w:r>
        <w:rPr>
          <w:color w:val="000000"/>
          <w:sz w:val="28"/>
          <w:szCs w:val="28"/>
          <w:shd w:val="clear" w:color="auto" w:fill="FFFFFF"/>
        </w:rPr>
        <w:lastRenderedPageBreak/>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Частным партнер</w:t>
      </w:r>
      <w:r w:rsidR="00077EAF">
        <w:rPr>
          <w:color w:val="000000"/>
          <w:sz w:val="28"/>
          <w:szCs w:val="28"/>
          <w:shd w:val="clear" w:color="auto" w:fill="FFFFFF"/>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не принято.</w:t>
      </w:r>
    </w:p>
    <w:p w:rsidR="006549BF" w:rsidRPr="006549BF" w:rsidRDefault="006549BF" w:rsidP="006549BF">
      <w:pPr>
        <w:widowControl/>
        <w:numPr>
          <w:ilvl w:val="0"/>
          <w:numId w:val="22"/>
        </w:numPr>
        <w:tabs>
          <w:tab w:val="left" w:pos="1433"/>
        </w:tabs>
        <w:autoSpaceDE/>
        <w:autoSpaceDN/>
        <w:adjustRightInd/>
        <w:spacing w:line="370" w:lineRule="exact"/>
        <w:ind w:right="20"/>
        <w:jc w:val="both"/>
        <w:rPr>
          <w:sz w:val="28"/>
          <w:szCs w:val="28"/>
        </w:rPr>
      </w:pPr>
      <w:r w:rsidRPr="006549BF">
        <w:rPr>
          <w:color w:val="000000"/>
          <w:sz w:val="28"/>
          <w:szCs w:val="28"/>
          <w:shd w:val="clear" w:color="auto" w:fill="FFFFFF"/>
        </w:rPr>
        <w:t>Решение о предоставлении субсидии, либо решение об отказе в предоставлении субсидии принимается Администрацией МО «Ленский район».</w:t>
      </w:r>
    </w:p>
    <w:p w:rsidR="006549BF" w:rsidRPr="006549BF" w:rsidRDefault="006549BF" w:rsidP="006549BF">
      <w:pPr>
        <w:widowControl/>
        <w:numPr>
          <w:ilvl w:val="0"/>
          <w:numId w:val="22"/>
        </w:numPr>
        <w:tabs>
          <w:tab w:val="left" w:pos="1433"/>
        </w:tabs>
        <w:autoSpaceDE/>
        <w:autoSpaceDN/>
        <w:adjustRightInd/>
        <w:spacing w:line="370" w:lineRule="exact"/>
        <w:ind w:right="20"/>
        <w:jc w:val="both"/>
        <w:rPr>
          <w:sz w:val="28"/>
          <w:szCs w:val="28"/>
        </w:rPr>
      </w:pPr>
      <w:r w:rsidRPr="006549BF">
        <w:rPr>
          <w:color w:val="000000"/>
          <w:sz w:val="28"/>
          <w:szCs w:val="28"/>
          <w:shd w:val="clear" w:color="auto" w:fill="FFFFFF"/>
        </w:rPr>
        <w:t>Прием заявок на предоставление субсидии с приложением пакета документов производится Администрацией МО «Ленский район» в сроки, установленные Соглашением, в течение всего финансового года с момента размещения извещения на официальном сайте Администрации МО «Ленский район».</w:t>
      </w:r>
    </w:p>
    <w:p w:rsidR="006549BF" w:rsidRPr="006549BF" w:rsidRDefault="006549BF" w:rsidP="006549BF">
      <w:pPr>
        <w:widowControl/>
        <w:numPr>
          <w:ilvl w:val="0"/>
          <w:numId w:val="22"/>
        </w:numPr>
        <w:tabs>
          <w:tab w:val="left" w:pos="1433"/>
        </w:tabs>
        <w:autoSpaceDE/>
        <w:autoSpaceDN/>
        <w:adjustRightInd/>
        <w:spacing w:line="370" w:lineRule="exact"/>
        <w:ind w:right="20"/>
        <w:jc w:val="both"/>
        <w:rPr>
          <w:sz w:val="28"/>
          <w:szCs w:val="28"/>
        </w:rPr>
      </w:pPr>
      <w:r w:rsidRPr="006549BF">
        <w:rPr>
          <w:color w:val="000000"/>
          <w:sz w:val="28"/>
          <w:szCs w:val="28"/>
          <w:shd w:val="clear" w:color="auto" w:fill="FFFFFF"/>
        </w:rPr>
        <w:t>Заявка на предоставление субсидии регистрируется в день пред</w:t>
      </w:r>
      <w:r w:rsidR="00D61CA2">
        <w:rPr>
          <w:color w:val="000000"/>
          <w:sz w:val="28"/>
          <w:szCs w:val="28"/>
          <w:shd w:val="clear" w:color="auto" w:fill="FFFFFF"/>
        </w:rPr>
        <w:t>о</w:t>
      </w:r>
      <w:r w:rsidRPr="006549BF">
        <w:rPr>
          <w:color w:val="000000"/>
          <w:sz w:val="28"/>
          <w:szCs w:val="28"/>
          <w:shd w:val="clear" w:color="auto" w:fill="FFFFFF"/>
        </w:rPr>
        <w:t>ставления заявки.</w:t>
      </w:r>
    </w:p>
    <w:p w:rsidR="006549BF" w:rsidRPr="006549BF" w:rsidRDefault="006549BF" w:rsidP="006549BF">
      <w:pPr>
        <w:widowControl/>
        <w:numPr>
          <w:ilvl w:val="0"/>
          <w:numId w:val="22"/>
        </w:numPr>
        <w:tabs>
          <w:tab w:val="left" w:pos="1433"/>
        </w:tabs>
        <w:autoSpaceDE/>
        <w:autoSpaceDN/>
        <w:adjustRightInd/>
        <w:spacing w:line="370" w:lineRule="exact"/>
        <w:ind w:right="20"/>
        <w:jc w:val="both"/>
        <w:rPr>
          <w:sz w:val="28"/>
          <w:szCs w:val="28"/>
        </w:rPr>
      </w:pPr>
      <w:r w:rsidRPr="006549BF">
        <w:rPr>
          <w:color w:val="000000"/>
          <w:sz w:val="28"/>
          <w:szCs w:val="28"/>
          <w:shd w:val="clear" w:color="auto" w:fill="FFFFFF"/>
        </w:rPr>
        <w:t>В течение 5 рабочих дней со дня поступления заявки на предоставление субсидии производится проверка на соответствие требованиям, установленным настоящим Порядком.</w:t>
      </w:r>
    </w:p>
    <w:p w:rsidR="006549BF" w:rsidRPr="006549BF" w:rsidRDefault="006549BF" w:rsidP="006549BF">
      <w:pPr>
        <w:widowControl/>
        <w:numPr>
          <w:ilvl w:val="0"/>
          <w:numId w:val="22"/>
        </w:numPr>
        <w:tabs>
          <w:tab w:val="left" w:pos="1433"/>
        </w:tabs>
        <w:autoSpaceDE/>
        <w:autoSpaceDN/>
        <w:adjustRightInd/>
        <w:spacing w:line="370" w:lineRule="exact"/>
        <w:ind w:right="20"/>
        <w:jc w:val="both"/>
        <w:rPr>
          <w:sz w:val="28"/>
          <w:szCs w:val="28"/>
        </w:rPr>
      </w:pPr>
      <w:r w:rsidRPr="006549BF">
        <w:rPr>
          <w:color w:val="000000"/>
          <w:sz w:val="28"/>
          <w:szCs w:val="28"/>
          <w:shd w:val="clear" w:color="auto" w:fill="FFFFFF"/>
        </w:rPr>
        <w:t>При наличии оснований для отказа в предоставлении субсидии, Администрация МО «Ленский район» в течение 3 рабочих дней со дня окончания проверки направляет уведомление с указанием причин отказа.</w:t>
      </w:r>
    </w:p>
    <w:p w:rsidR="006549BF" w:rsidRPr="006549BF" w:rsidRDefault="006549BF" w:rsidP="006549BF">
      <w:pPr>
        <w:widowControl/>
        <w:numPr>
          <w:ilvl w:val="0"/>
          <w:numId w:val="22"/>
        </w:numPr>
        <w:tabs>
          <w:tab w:val="left" w:pos="1433"/>
        </w:tabs>
        <w:autoSpaceDE/>
        <w:autoSpaceDN/>
        <w:adjustRightInd/>
        <w:spacing w:line="370" w:lineRule="exact"/>
        <w:ind w:right="20"/>
        <w:jc w:val="both"/>
        <w:rPr>
          <w:sz w:val="28"/>
          <w:szCs w:val="28"/>
        </w:rPr>
      </w:pPr>
      <w:r w:rsidRPr="006549BF">
        <w:rPr>
          <w:color w:val="000000"/>
          <w:sz w:val="28"/>
          <w:szCs w:val="28"/>
          <w:shd w:val="clear" w:color="auto" w:fill="FFFFFF"/>
        </w:rPr>
        <w:t>В случае отсутствия оснований для отказа в предоставлении субсидии, Администрация МО «Ленский район» принимает решение о предоставлении субсидии и оформляет его распоряжением.</w:t>
      </w:r>
    </w:p>
    <w:p w:rsidR="006549BF" w:rsidRPr="006549BF" w:rsidRDefault="006549BF" w:rsidP="006549BF">
      <w:pPr>
        <w:widowControl/>
        <w:numPr>
          <w:ilvl w:val="0"/>
          <w:numId w:val="22"/>
        </w:numPr>
        <w:tabs>
          <w:tab w:val="left" w:pos="1433"/>
        </w:tabs>
        <w:autoSpaceDE/>
        <w:autoSpaceDN/>
        <w:adjustRightInd/>
        <w:spacing w:line="370" w:lineRule="exact"/>
        <w:ind w:right="20"/>
        <w:jc w:val="both"/>
        <w:rPr>
          <w:sz w:val="28"/>
          <w:szCs w:val="28"/>
        </w:rPr>
      </w:pPr>
      <w:r w:rsidRPr="006549BF">
        <w:rPr>
          <w:color w:val="000000"/>
          <w:sz w:val="28"/>
          <w:szCs w:val="28"/>
          <w:shd w:val="clear" w:color="auto" w:fill="FFFFFF"/>
        </w:rPr>
        <w:t>Договор заключается в течение 10 рабочих дней с момента принятия решения.</w:t>
      </w:r>
    </w:p>
    <w:p w:rsidR="006549BF" w:rsidRPr="00077EAF" w:rsidRDefault="006549BF" w:rsidP="006549BF">
      <w:pPr>
        <w:widowControl/>
        <w:numPr>
          <w:ilvl w:val="0"/>
          <w:numId w:val="22"/>
        </w:numPr>
        <w:tabs>
          <w:tab w:val="left" w:pos="1433"/>
        </w:tabs>
        <w:autoSpaceDE/>
        <w:autoSpaceDN/>
        <w:adjustRightInd/>
        <w:spacing w:line="370" w:lineRule="exact"/>
        <w:ind w:right="20"/>
        <w:jc w:val="both"/>
        <w:rPr>
          <w:sz w:val="28"/>
          <w:szCs w:val="28"/>
        </w:rPr>
      </w:pPr>
      <w:r w:rsidRPr="006549BF">
        <w:rPr>
          <w:color w:val="000000"/>
          <w:sz w:val="28"/>
          <w:szCs w:val="28"/>
          <w:shd w:val="clear" w:color="auto" w:fill="FFFFFF"/>
        </w:rPr>
        <w:lastRenderedPageBreak/>
        <w:t>Заявитель несет ответственность в соответствии с законодательством Российской Федерации за достоверность представляемых документов и сведений, наличие которых предусмотрено настоящим Порядком.</w:t>
      </w:r>
    </w:p>
    <w:p w:rsidR="00077EAF" w:rsidRPr="00CF507F" w:rsidRDefault="00077EAF" w:rsidP="00CF507F">
      <w:pPr>
        <w:pStyle w:val="a5"/>
        <w:widowControl/>
        <w:numPr>
          <w:ilvl w:val="0"/>
          <w:numId w:val="22"/>
        </w:numPr>
        <w:tabs>
          <w:tab w:val="left" w:pos="1366"/>
        </w:tabs>
        <w:autoSpaceDE/>
        <w:autoSpaceDN/>
        <w:adjustRightInd/>
        <w:spacing w:line="365" w:lineRule="exact"/>
        <w:ind w:left="0" w:right="20"/>
        <w:jc w:val="both"/>
        <w:rPr>
          <w:sz w:val="28"/>
          <w:szCs w:val="28"/>
        </w:rPr>
      </w:pPr>
      <w:r w:rsidRPr="00CF507F">
        <w:rPr>
          <w:color w:val="000000"/>
          <w:sz w:val="28"/>
          <w:szCs w:val="28"/>
          <w:shd w:val="clear" w:color="auto" w:fill="FFFFFF"/>
        </w:rPr>
        <w:t>Основаниями для возврата Частным партнером Субсидии (части Субсидии) являются:</w:t>
      </w:r>
    </w:p>
    <w:p w:rsidR="00077EAF" w:rsidRPr="006549BF" w:rsidRDefault="00077EAF" w:rsidP="00077EAF">
      <w:pPr>
        <w:widowControl/>
        <w:numPr>
          <w:ilvl w:val="0"/>
          <w:numId w:val="36"/>
        </w:numPr>
        <w:tabs>
          <w:tab w:val="left" w:pos="1505"/>
        </w:tabs>
        <w:autoSpaceDE/>
        <w:autoSpaceDN/>
        <w:adjustRightInd/>
        <w:spacing w:line="360" w:lineRule="exact"/>
        <w:ind w:right="20"/>
        <w:jc w:val="both"/>
        <w:rPr>
          <w:sz w:val="28"/>
          <w:szCs w:val="28"/>
        </w:rPr>
      </w:pPr>
      <w:r w:rsidRPr="006549BF">
        <w:rPr>
          <w:color w:val="000000"/>
          <w:sz w:val="28"/>
          <w:szCs w:val="28"/>
          <w:shd w:val="clear" w:color="auto" w:fill="FFFFFF"/>
        </w:rPr>
        <w:t>установление факта предоставления Частным партнером недостоверных сведений.</w:t>
      </w:r>
    </w:p>
    <w:p w:rsidR="00077EAF" w:rsidRPr="006549BF" w:rsidRDefault="00077EAF" w:rsidP="00077EAF">
      <w:pPr>
        <w:widowControl/>
        <w:numPr>
          <w:ilvl w:val="0"/>
          <w:numId w:val="36"/>
        </w:numPr>
        <w:tabs>
          <w:tab w:val="left" w:pos="1505"/>
        </w:tabs>
        <w:autoSpaceDE/>
        <w:autoSpaceDN/>
        <w:adjustRightInd/>
        <w:spacing w:line="360" w:lineRule="exact"/>
        <w:ind w:right="20"/>
        <w:jc w:val="both"/>
        <w:rPr>
          <w:sz w:val="28"/>
          <w:szCs w:val="28"/>
        </w:rPr>
      </w:pPr>
      <w:r w:rsidRPr="006549BF">
        <w:rPr>
          <w:color w:val="000000"/>
          <w:sz w:val="28"/>
          <w:szCs w:val="28"/>
          <w:shd w:val="clear" w:color="auto" w:fill="FFFFFF"/>
        </w:rPr>
        <w:t xml:space="preserve">нарушение условий, целей и порядка предоставления Субсидии, установленных </w:t>
      </w:r>
      <w:r w:rsidR="00CF507F">
        <w:rPr>
          <w:color w:val="000000"/>
          <w:sz w:val="28"/>
          <w:szCs w:val="28"/>
          <w:shd w:val="clear" w:color="auto" w:fill="FFFFFF"/>
        </w:rPr>
        <w:t>д</w:t>
      </w:r>
      <w:r w:rsidRPr="006549BF">
        <w:rPr>
          <w:color w:val="000000"/>
          <w:sz w:val="28"/>
          <w:szCs w:val="28"/>
          <w:shd w:val="clear" w:color="auto" w:fill="FFFFFF"/>
        </w:rPr>
        <w:t>оговором.</w:t>
      </w:r>
    </w:p>
    <w:p w:rsidR="00077EAF" w:rsidRPr="006549BF" w:rsidRDefault="00077EAF" w:rsidP="00077EAF">
      <w:pPr>
        <w:widowControl/>
        <w:numPr>
          <w:ilvl w:val="0"/>
          <w:numId w:val="36"/>
        </w:numPr>
        <w:tabs>
          <w:tab w:val="left" w:pos="1505"/>
        </w:tabs>
        <w:autoSpaceDE/>
        <w:autoSpaceDN/>
        <w:adjustRightInd/>
        <w:spacing w:line="360" w:lineRule="exact"/>
        <w:ind w:right="20"/>
        <w:jc w:val="both"/>
        <w:rPr>
          <w:sz w:val="28"/>
          <w:szCs w:val="28"/>
        </w:rPr>
      </w:pPr>
      <w:r w:rsidRPr="006549BF">
        <w:rPr>
          <w:color w:val="000000"/>
          <w:sz w:val="28"/>
          <w:szCs w:val="28"/>
          <w:shd w:val="clear" w:color="auto" w:fill="FFFFFF"/>
        </w:rPr>
        <w:t>установление факта получения Частным партнером Субсидии на возмещение тех же затрат, возмещение которых ранее осуществлялось за счет субсидий, предоставленных Частному партнеру из государственного бюджета Республики Саха (Якутия) или муниципального образования Республики Саха (Якутия), в части таких затрат.</w:t>
      </w:r>
    </w:p>
    <w:p w:rsidR="00077EAF" w:rsidRPr="006549BF" w:rsidRDefault="00CF507F" w:rsidP="00CF507F">
      <w:pPr>
        <w:widowControl/>
        <w:tabs>
          <w:tab w:val="left" w:pos="1505"/>
        </w:tabs>
        <w:autoSpaceDE/>
        <w:autoSpaceDN/>
        <w:adjustRightInd/>
        <w:spacing w:line="360" w:lineRule="exact"/>
        <w:ind w:right="20"/>
        <w:jc w:val="both"/>
        <w:rPr>
          <w:sz w:val="28"/>
          <w:szCs w:val="28"/>
        </w:rPr>
      </w:pPr>
      <w:r>
        <w:rPr>
          <w:color w:val="000000"/>
          <w:sz w:val="28"/>
          <w:szCs w:val="28"/>
          <w:shd w:val="clear" w:color="auto" w:fill="FFFFFF"/>
        </w:rPr>
        <w:t xml:space="preserve">18. </w:t>
      </w:r>
      <w:r w:rsidR="00077EAF" w:rsidRPr="006549BF">
        <w:rPr>
          <w:color w:val="000000"/>
          <w:sz w:val="28"/>
          <w:szCs w:val="28"/>
          <w:shd w:val="clear" w:color="auto" w:fill="FFFFFF"/>
        </w:rPr>
        <w:t xml:space="preserve">Решение о возврате Субсидии (части Субсидии) принимается </w:t>
      </w:r>
      <w:r w:rsidR="00077EAF">
        <w:rPr>
          <w:color w:val="000000"/>
          <w:sz w:val="28"/>
          <w:szCs w:val="28"/>
          <w:shd w:val="clear" w:color="auto" w:fill="FFFFFF"/>
        </w:rPr>
        <w:t>Администрацией</w:t>
      </w:r>
      <w:r w:rsidR="00077EAF" w:rsidRPr="006549BF">
        <w:rPr>
          <w:color w:val="000000"/>
          <w:sz w:val="28"/>
          <w:szCs w:val="28"/>
          <w:shd w:val="clear" w:color="auto" w:fill="FFFFFF"/>
        </w:rPr>
        <w:t xml:space="preserve"> в течении 5 рабочих дней со дня выявления обстоятельств, указанных в пункте </w:t>
      </w:r>
      <w:r w:rsidR="00902751">
        <w:rPr>
          <w:color w:val="000000"/>
          <w:sz w:val="28"/>
          <w:szCs w:val="28"/>
          <w:shd w:val="clear" w:color="auto" w:fill="FFFFFF"/>
        </w:rPr>
        <w:t>16</w:t>
      </w:r>
      <w:r w:rsidR="00077EAF" w:rsidRPr="006549BF">
        <w:rPr>
          <w:color w:val="000000"/>
          <w:sz w:val="28"/>
          <w:szCs w:val="28"/>
          <w:shd w:val="clear" w:color="auto" w:fill="FFFFFF"/>
        </w:rPr>
        <w:t xml:space="preserve"> настоящего </w:t>
      </w:r>
      <w:r w:rsidR="00902751">
        <w:rPr>
          <w:color w:val="000000"/>
          <w:sz w:val="28"/>
          <w:szCs w:val="28"/>
          <w:shd w:val="clear" w:color="auto" w:fill="FFFFFF"/>
        </w:rPr>
        <w:t>Порядка</w:t>
      </w:r>
      <w:r w:rsidR="00077EAF" w:rsidRPr="006549BF">
        <w:rPr>
          <w:color w:val="000000"/>
          <w:sz w:val="28"/>
          <w:szCs w:val="28"/>
          <w:shd w:val="clear" w:color="auto" w:fill="FFFFFF"/>
        </w:rPr>
        <w:t>.</w:t>
      </w:r>
    </w:p>
    <w:p w:rsidR="00077EAF" w:rsidRPr="00CF507F" w:rsidRDefault="00CF507F" w:rsidP="00CF507F">
      <w:pPr>
        <w:pStyle w:val="a5"/>
        <w:numPr>
          <w:ilvl w:val="0"/>
          <w:numId w:val="42"/>
        </w:numPr>
        <w:autoSpaceDE/>
        <w:autoSpaceDN/>
        <w:adjustRightInd/>
        <w:spacing w:line="360" w:lineRule="exact"/>
        <w:ind w:left="0" w:right="20" w:firstLine="0"/>
        <w:jc w:val="both"/>
        <w:rPr>
          <w:sz w:val="28"/>
          <w:szCs w:val="28"/>
        </w:rPr>
      </w:pPr>
      <w:r>
        <w:rPr>
          <w:color w:val="000000"/>
          <w:sz w:val="28"/>
          <w:szCs w:val="28"/>
          <w:shd w:val="clear" w:color="auto" w:fill="FFFFFF"/>
        </w:rPr>
        <w:t xml:space="preserve"> </w:t>
      </w:r>
      <w:r w:rsidR="00077EAF" w:rsidRPr="00CF507F">
        <w:rPr>
          <w:color w:val="000000"/>
          <w:sz w:val="28"/>
          <w:szCs w:val="28"/>
          <w:shd w:val="clear" w:color="auto" w:fill="FFFFFF"/>
        </w:rPr>
        <w:t>В течение 3 рабочих дней со дня принятия решения о возврате Субсидии (части Субсидии) Администрация направляет заказным письмом с уведомлением о вручении или службой доставки требование Частному партнеру о возврате Субсидии (части субсидии).</w:t>
      </w:r>
    </w:p>
    <w:p w:rsidR="00077EAF" w:rsidRPr="00CF507F" w:rsidRDefault="00077EAF" w:rsidP="00CF507F">
      <w:pPr>
        <w:pStyle w:val="a5"/>
        <w:widowControl/>
        <w:numPr>
          <w:ilvl w:val="0"/>
          <w:numId w:val="42"/>
        </w:numPr>
        <w:tabs>
          <w:tab w:val="left" w:pos="1505"/>
        </w:tabs>
        <w:autoSpaceDE/>
        <w:autoSpaceDN/>
        <w:adjustRightInd/>
        <w:spacing w:line="360" w:lineRule="exact"/>
        <w:ind w:left="0" w:right="20" w:firstLine="0"/>
        <w:jc w:val="both"/>
        <w:rPr>
          <w:sz w:val="28"/>
          <w:szCs w:val="28"/>
        </w:rPr>
      </w:pPr>
      <w:r w:rsidRPr="00CF507F">
        <w:rPr>
          <w:color w:val="000000"/>
          <w:sz w:val="28"/>
          <w:szCs w:val="28"/>
          <w:shd w:val="clear" w:color="auto" w:fill="FFFFFF"/>
        </w:rPr>
        <w:t>В течение 10 рабочих дней с дня получения требования Частный партнер обязан осуществить возврат Субсидии (части Субсидии) по платежным реквизитам, указанным в нем, если иные порядок и сроки возврата Субсидии не определены Соглашением.</w:t>
      </w:r>
    </w:p>
    <w:p w:rsidR="00CF507F" w:rsidRPr="00CF507F" w:rsidRDefault="00CF507F" w:rsidP="00CF507F">
      <w:pPr>
        <w:widowControl/>
        <w:numPr>
          <w:ilvl w:val="0"/>
          <w:numId w:val="42"/>
        </w:numPr>
        <w:tabs>
          <w:tab w:val="left" w:pos="1505"/>
        </w:tabs>
        <w:autoSpaceDE/>
        <w:autoSpaceDN/>
        <w:adjustRightInd/>
        <w:ind w:left="0" w:right="23" w:firstLine="0"/>
        <w:jc w:val="both"/>
        <w:rPr>
          <w:sz w:val="28"/>
          <w:szCs w:val="28"/>
        </w:rPr>
      </w:pPr>
      <w:r w:rsidRPr="00CF507F">
        <w:rPr>
          <w:color w:val="000000"/>
          <w:sz w:val="28"/>
          <w:szCs w:val="28"/>
          <w:shd w:val="clear" w:color="auto" w:fill="FFFFFF"/>
        </w:rPr>
        <w:t xml:space="preserve"> </w:t>
      </w:r>
      <w:r w:rsidR="00077EAF" w:rsidRPr="00CF507F">
        <w:rPr>
          <w:color w:val="000000"/>
          <w:sz w:val="28"/>
          <w:szCs w:val="28"/>
          <w:shd w:val="clear" w:color="auto" w:fill="FFFFFF"/>
        </w:rPr>
        <w:t xml:space="preserve">В случае невыполнения требования о возврате Субсидии в срок, указанный в п. </w:t>
      </w:r>
      <w:r w:rsidR="00902751">
        <w:rPr>
          <w:color w:val="000000"/>
          <w:sz w:val="28"/>
          <w:szCs w:val="28"/>
          <w:shd w:val="clear" w:color="auto" w:fill="FFFFFF"/>
        </w:rPr>
        <w:t>20</w:t>
      </w:r>
      <w:r w:rsidR="00077EAF" w:rsidRPr="00CF507F">
        <w:rPr>
          <w:color w:val="000000"/>
          <w:sz w:val="28"/>
          <w:szCs w:val="28"/>
          <w:shd w:val="clear" w:color="auto" w:fill="FFFFFF"/>
        </w:rPr>
        <w:t xml:space="preserve"> настоящего </w:t>
      </w:r>
      <w:r w:rsidR="00902751">
        <w:rPr>
          <w:color w:val="000000"/>
          <w:sz w:val="28"/>
          <w:szCs w:val="28"/>
          <w:shd w:val="clear" w:color="auto" w:fill="FFFFFF"/>
        </w:rPr>
        <w:t>Порядка</w:t>
      </w:r>
      <w:r w:rsidR="00077EAF" w:rsidRPr="00CF507F">
        <w:rPr>
          <w:color w:val="000000"/>
          <w:sz w:val="28"/>
          <w:szCs w:val="28"/>
          <w:shd w:val="clear" w:color="auto" w:fill="FFFFFF"/>
        </w:rPr>
        <w:t>, взыскание осуществляется в судебном порядке в соответствии с действующим законодательством Российской Федерации</w:t>
      </w:r>
      <w:r w:rsidR="00077EAF" w:rsidRPr="00CF507F">
        <w:rPr>
          <w:b/>
          <w:color w:val="000000"/>
          <w:sz w:val="28"/>
          <w:szCs w:val="28"/>
          <w:shd w:val="clear" w:color="auto" w:fill="FFFFFF"/>
        </w:rPr>
        <w:t>.</w:t>
      </w:r>
    </w:p>
    <w:p w:rsidR="00CF507F" w:rsidRPr="00AB19DD" w:rsidRDefault="00CF507F" w:rsidP="00CF507F">
      <w:pPr>
        <w:widowControl/>
        <w:numPr>
          <w:ilvl w:val="0"/>
          <w:numId w:val="42"/>
        </w:numPr>
        <w:tabs>
          <w:tab w:val="left" w:pos="1505"/>
        </w:tabs>
        <w:autoSpaceDE/>
        <w:autoSpaceDN/>
        <w:adjustRightInd/>
        <w:spacing w:line="370" w:lineRule="exact"/>
        <w:ind w:left="0" w:right="23" w:firstLine="142"/>
        <w:jc w:val="both"/>
        <w:rPr>
          <w:sz w:val="28"/>
          <w:szCs w:val="28"/>
        </w:rPr>
      </w:pPr>
      <w:r w:rsidRPr="00CF507F">
        <w:rPr>
          <w:color w:val="000000"/>
          <w:sz w:val="28"/>
          <w:szCs w:val="28"/>
          <w:shd w:val="clear" w:color="auto" w:fill="FFFFFF"/>
        </w:rPr>
        <w:lastRenderedPageBreak/>
        <w:t>Администрация осуществляет проверку соблюдения Частным партнером условий, целей и порядка использования Субсидии, установленных Договором, а также сроки и порядок проведения таких проверок.</w:t>
      </w:r>
    </w:p>
    <w:p w:rsidR="00AB19DD" w:rsidRDefault="00AB19DD" w:rsidP="00AB19DD">
      <w:pPr>
        <w:widowControl/>
        <w:tabs>
          <w:tab w:val="left" w:pos="1505"/>
        </w:tabs>
        <w:autoSpaceDE/>
        <w:autoSpaceDN/>
        <w:adjustRightInd/>
        <w:spacing w:line="370" w:lineRule="exact"/>
        <w:ind w:right="23"/>
        <w:jc w:val="both"/>
        <w:rPr>
          <w:color w:val="000000"/>
          <w:sz w:val="28"/>
          <w:szCs w:val="28"/>
          <w:shd w:val="clear" w:color="auto" w:fill="FFFFFF"/>
        </w:rPr>
      </w:pPr>
    </w:p>
    <w:p w:rsidR="00AB19DD" w:rsidRDefault="00AB19DD" w:rsidP="00AB19DD">
      <w:pPr>
        <w:widowControl/>
        <w:tabs>
          <w:tab w:val="left" w:pos="1505"/>
        </w:tabs>
        <w:autoSpaceDE/>
        <w:autoSpaceDN/>
        <w:adjustRightInd/>
        <w:spacing w:line="370" w:lineRule="exact"/>
        <w:ind w:right="23"/>
        <w:jc w:val="both"/>
        <w:rPr>
          <w:color w:val="000000"/>
          <w:sz w:val="28"/>
          <w:szCs w:val="28"/>
          <w:shd w:val="clear" w:color="auto" w:fill="FFFFFF"/>
        </w:rPr>
      </w:pPr>
    </w:p>
    <w:p w:rsidR="00AB19DD" w:rsidRDefault="00AB19DD" w:rsidP="00AB19DD">
      <w:pPr>
        <w:widowControl/>
        <w:tabs>
          <w:tab w:val="left" w:pos="1505"/>
        </w:tabs>
        <w:autoSpaceDE/>
        <w:autoSpaceDN/>
        <w:adjustRightInd/>
        <w:spacing w:line="370" w:lineRule="exact"/>
        <w:ind w:right="23"/>
        <w:jc w:val="both"/>
        <w:rPr>
          <w:color w:val="000000"/>
          <w:sz w:val="28"/>
          <w:szCs w:val="28"/>
          <w:shd w:val="clear" w:color="auto" w:fill="FFFFFF"/>
        </w:rPr>
      </w:pPr>
    </w:p>
    <w:p w:rsidR="00AB19DD" w:rsidRPr="00CF507F" w:rsidRDefault="00AB19DD" w:rsidP="00AB19DD">
      <w:pPr>
        <w:widowControl/>
        <w:tabs>
          <w:tab w:val="left" w:pos="1505"/>
        </w:tabs>
        <w:autoSpaceDE/>
        <w:autoSpaceDN/>
        <w:adjustRightInd/>
        <w:spacing w:line="370" w:lineRule="exact"/>
        <w:ind w:right="23"/>
        <w:jc w:val="both"/>
        <w:rPr>
          <w:sz w:val="28"/>
          <w:szCs w:val="28"/>
        </w:rPr>
      </w:pPr>
      <w:r>
        <w:rPr>
          <w:color w:val="000000"/>
          <w:sz w:val="28"/>
          <w:szCs w:val="28"/>
          <w:shd w:val="clear" w:color="auto" w:fill="FFFFFF"/>
        </w:rPr>
        <w:t>Начальник УИиЭП                                                                  Никонова Р.П.</w:t>
      </w:r>
    </w:p>
    <w:p w:rsidR="006549BF" w:rsidRDefault="006549BF" w:rsidP="006549BF">
      <w:pPr>
        <w:autoSpaceDE/>
        <w:autoSpaceDN/>
        <w:adjustRightInd/>
        <w:spacing w:after="146" w:line="260" w:lineRule="exact"/>
        <w:ind w:left="6040"/>
        <w:rPr>
          <w:color w:val="000000"/>
          <w:sz w:val="28"/>
          <w:szCs w:val="28"/>
          <w:shd w:val="clear" w:color="auto" w:fill="FFFFFF"/>
        </w:rPr>
      </w:pPr>
    </w:p>
    <w:p w:rsidR="00077EAF" w:rsidRPr="006549BF" w:rsidRDefault="00077EAF" w:rsidP="006549BF">
      <w:pPr>
        <w:autoSpaceDE/>
        <w:autoSpaceDN/>
        <w:adjustRightInd/>
        <w:spacing w:after="146" w:line="260" w:lineRule="exact"/>
        <w:ind w:left="6040"/>
        <w:rPr>
          <w:color w:val="000000"/>
          <w:sz w:val="28"/>
          <w:szCs w:val="28"/>
          <w:shd w:val="clear" w:color="auto" w:fill="FFFFFF"/>
        </w:rPr>
      </w:pPr>
    </w:p>
    <w:p w:rsidR="006549BF" w:rsidRPr="006549BF" w:rsidRDefault="006549BF" w:rsidP="006549BF">
      <w:pPr>
        <w:autoSpaceDE/>
        <w:autoSpaceDN/>
        <w:adjustRightInd/>
        <w:spacing w:after="146" w:line="260" w:lineRule="exact"/>
        <w:ind w:left="6040"/>
        <w:rPr>
          <w:color w:val="000000"/>
          <w:sz w:val="28"/>
          <w:szCs w:val="28"/>
          <w:shd w:val="clear" w:color="auto" w:fill="FFFFFF"/>
        </w:rPr>
      </w:pPr>
    </w:p>
    <w:p w:rsidR="006549BF" w:rsidRPr="006549BF" w:rsidRDefault="006549BF" w:rsidP="006549BF">
      <w:pPr>
        <w:autoSpaceDE/>
        <w:autoSpaceDN/>
        <w:adjustRightInd/>
        <w:spacing w:after="146" w:line="260" w:lineRule="exact"/>
        <w:ind w:left="6040"/>
        <w:rPr>
          <w:color w:val="000000"/>
          <w:sz w:val="28"/>
          <w:szCs w:val="28"/>
          <w:shd w:val="clear" w:color="auto" w:fill="FFFFFF"/>
        </w:rPr>
      </w:pPr>
    </w:p>
    <w:p w:rsidR="006549BF" w:rsidRPr="006549BF" w:rsidRDefault="006549BF" w:rsidP="006549BF">
      <w:pPr>
        <w:autoSpaceDE/>
        <w:autoSpaceDN/>
        <w:adjustRightInd/>
        <w:spacing w:after="146" w:line="260" w:lineRule="exact"/>
        <w:ind w:left="6040"/>
        <w:rPr>
          <w:color w:val="000000"/>
          <w:sz w:val="28"/>
          <w:szCs w:val="28"/>
          <w:shd w:val="clear" w:color="auto" w:fill="FFFFFF"/>
        </w:rPr>
      </w:pPr>
    </w:p>
    <w:p w:rsidR="006549BF" w:rsidRPr="006549BF" w:rsidRDefault="006549BF" w:rsidP="006549BF">
      <w:pPr>
        <w:autoSpaceDE/>
        <w:autoSpaceDN/>
        <w:adjustRightInd/>
        <w:spacing w:after="146" w:line="260" w:lineRule="exact"/>
        <w:ind w:left="6040"/>
        <w:rPr>
          <w:color w:val="000000"/>
          <w:sz w:val="28"/>
          <w:szCs w:val="28"/>
          <w:shd w:val="clear" w:color="auto" w:fill="FFFFFF"/>
        </w:rPr>
      </w:pPr>
    </w:p>
    <w:p w:rsidR="006549BF" w:rsidRPr="006549BF" w:rsidRDefault="006549BF" w:rsidP="006549BF">
      <w:pPr>
        <w:autoSpaceDE/>
        <w:autoSpaceDN/>
        <w:adjustRightInd/>
        <w:spacing w:after="146" w:line="260" w:lineRule="exact"/>
        <w:ind w:left="6040"/>
        <w:rPr>
          <w:color w:val="000000"/>
          <w:sz w:val="28"/>
          <w:szCs w:val="28"/>
          <w:shd w:val="clear" w:color="auto" w:fill="FFFFFF"/>
        </w:rPr>
      </w:pPr>
    </w:p>
    <w:p w:rsidR="006549BF" w:rsidRPr="006549BF" w:rsidRDefault="006549BF" w:rsidP="006549BF">
      <w:pPr>
        <w:autoSpaceDE/>
        <w:autoSpaceDN/>
        <w:adjustRightInd/>
        <w:spacing w:after="146" w:line="260" w:lineRule="exact"/>
        <w:ind w:left="6040"/>
        <w:rPr>
          <w:color w:val="000000"/>
          <w:sz w:val="28"/>
          <w:szCs w:val="28"/>
          <w:shd w:val="clear" w:color="auto" w:fill="FFFFFF"/>
        </w:rPr>
      </w:pPr>
    </w:p>
    <w:p w:rsidR="006549BF" w:rsidRDefault="006549BF" w:rsidP="006549BF">
      <w:pPr>
        <w:autoSpaceDE/>
        <w:autoSpaceDN/>
        <w:adjustRightInd/>
        <w:spacing w:after="146" w:line="260" w:lineRule="exact"/>
        <w:ind w:left="6040"/>
        <w:rPr>
          <w:color w:val="000000"/>
          <w:sz w:val="28"/>
          <w:szCs w:val="28"/>
          <w:shd w:val="clear" w:color="auto" w:fill="FFFFFF"/>
        </w:rPr>
      </w:pPr>
    </w:p>
    <w:p w:rsidR="00077EAF" w:rsidRDefault="00077EAF" w:rsidP="006549BF">
      <w:pPr>
        <w:autoSpaceDE/>
        <w:autoSpaceDN/>
        <w:adjustRightInd/>
        <w:spacing w:after="146" w:line="260" w:lineRule="exact"/>
        <w:ind w:left="6040"/>
        <w:rPr>
          <w:color w:val="000000"/>
          <w:sz w:val="28"/>
          <w:szCs w:val="28"/>
          <w:shd w:val="clear" w:color="auto" w:fill="FFFFFF"/>
        </w:rPr>
      </w:pPr>
    </w:p>
    <w:p w:rsidR="00077EAF" w:rsidRDefault="00077EAF" w:rsidP="006549BF">
      <w:pPr>
        <w:autoSpaceDE/>
        <w:autoSpaceDN/>
        <w:adjustRightInd/>
        <w:spacing w:after="146" w:line="260" w:lineRule="exact"/>
        <w:ind w:left="6040"/>
        <w:rPr>
          <w:color w:val="000000"/>
          <w:sz w:val="28"/>
          <w:szCs w:val="28"/>
          <w:shd w:val="clear" w:color="auto" w:fill="FFFFFF"/>
        </w:rPr>
      </w:pPr>
    </w:p>
    <w:p w:rsidR="00077EAF" w:rsidRDefault="00077EAF" w:rsidP="006549BF">
      <w:pPr>
        <w:autoSpaceDE/>
        <w:autoSpaceDN/>
        <w:adjustRightInd/>
        <w:spacing w:after="146" w:line="260" w:lineRule="exact"/>
        <w:ind w:left="6040"/>
        <w:rPr>
          <w:color w:val="000000"/>
          <w:sz w:val="28"/>
          <w:szCs w:val="28"/>
          <w:shd w:val="clear" w:color="auto" w:fill="FFFFFF"/>
        </w:rPr>
      </w:pPr>
    </w:p>
    <w:p w:rsidR="00077EAF" w:rsidRDefault="00077EAF" w:rsidP="006549BF">
      <w:pPr>
        <w:autoSpaceDE/>
        <w:autoSpaceDN/>
        <w:adjustRightInd/>
        <w:spacing w:after="146" w:line="260" w:lineRule="exact"/>
        <w:ind w:left="6040"/>
        <w:rPr>
          <w:color w:val="000000"/>
          <w:sz w:val="28"/>
          <w:szCs w:val="28"/>
          <w:shd w:val="clear" w:color="auto" w:fill="FFFFFF"/>
        </w:rPr>
      </w:pPr>
    </w:p>
    <w:p w:rsidR="00077EAF" w:rsidRDefault="00077EAF" w:rsidP="006549BF">
      <w:pPr>
        <w:autoSpaceDE/>
        <w:autoSpaceDN/>
        <w:adjustRightInd/>
        <w:spacing w:after="146" w:line="260" w:lineRule="exact"/>
        <w:ind w:left="6040"/>
        <w:rPr>
          <w:color w:val="000000"/>
          <w:sz w:val="28"/>
          <w:szCs w:val="28"/>
          <w:shd w:val="clear" w:color="auto" w:fill="FFFFFF"/>
        </w:rPr>
      </w:pPr>
    </w:p>
    <w:p w:rsidR="00077EAF" w:rsidRDefault="00077EAF" w:rsidP="006549BF">
      <w:pPr>
        <w:autoSpaceDE/>
        <w:autoSpaceDN/>
        <w:adjustRightInd/>
        <w:spacing w:after="146" w:line="260" w:lineRule="exact"/>
        <w:ind w:left="6040"/>
        <w:rPr>
          <w:color w:val="000000"/>
          <w:sz w:val="28"/>
          <w:szCs w:val="28"/>
          <w:shd w:val="clear" w:color="auto" w:fill="FFFFFF"/>
        </w:rPr>
      </w:pPr>
    </w:p>
    <w:p w:rsidR="00077EAF" w:rsidRDefault="00077EAF" w:rsidP="006549BF">
      <w:pPr>
        <w:autoSpaceDE/>
        <w:autoSpaceDN/>
        <w:adjustRightInd/>
        <w:spacing w:after="146" w:line="260" w:lineRule="exact"/>
        <w:ind w:left="6040"/>
        <w:rPr>
          <w:color w:val="000000"/>
          <w:sz w:val="28"/>
          <w:szCs w:val="28"/>
          <w:shd w:val="clear" w:color="auto" w:fill="FFFFFF"/>
        </w:rPr>
      </w:pPr>
    </w:p>
    <w:p w:rsidR="00077EAF" w:rsidRDefault="00077EAF" w:rsidP="006549BF">
      <w:pPr>
        <w:autoSpaceDE/>
        <w:autoSpaceDN/>
        <w:adjustRightInd/>
        <w:spacing w:after="146" w:line="260" w:lineRule="exact"/>
        <w:ind w:left="6040"/>
        <w:rPr>
          <w:color w:val="000000"/>
          <w:sz w:val="28"/>
          <w:szCs w:val="28"/>
          <w:shd w:val="clear" w:color="auto" w:fill="FFFFFF"/>
        </w:rPr>
      </w:pPr>
    </w:p>
    <w:p w:rsidR="00077EAF" w:rsidRDefault="00077EAF" w:rsidP="006549BF">
      <w:pPr>
        <w:autoSpaceDE/>
        <w:autoSpaceDN/>
        <w:adjustRightInd/>
        <w:spacing w:after="146" w:line="260" w:lineRule="exact"/>
        <w:ind w:left="6040"/>
        <w:rPr>
          <w:color w:val="000000"/>
          <w:sz w:val="28"/>
          <w:szCs w:val="28"/>
          <w:shd w:val="clear" w:color="auto" w:fill="FFFFFF"/>
        </w:rPr>
      </w:pPr>
    </w:p>
    <w:p w:rsidR="00077EAF" w:rsidRDefault="00077EAF" w:rsidP="006549BF">
      <w:pPr>
        <w:autoSpaceDE/>
        <w:autoSpaceDN/>
        <w:adjustRightInd/>
        <w:spacing w:after="146" w:line="260" w:lineRule="exact"/>
        <w:ind w:left="6040"/>
        <w:rPr>
          <w:color w:val="000000"/>
          <w:sz w:val="28"/>
          <w:szCs w:val="28"/>
          <w:shd w:val="clear" w:color="auto" w:fill="FFFFFF"/>
        </w:rPr>
      </w:pPr>
    </w:p>
    <w:p w:rsidR="006549BF" w:rsidRPr="006549BF" w:rsidRDefault="002B5814" w:rsidP="002B5814">
      <w:pPr>
        <w:autoSpaceDE/>
        <w:autoSpaceDN/>
        <w:adjustRightInd/>
        <w:spacing w:after="146" w:line="260" w:lineRule="exact"/>
        <w:rPr>
          <w:sz w:val="28"/>
          <w:szCs w:val="28"/>
        </w:rPr>
      </w:pPr>
      <w:r>
        <w:rPr>
          <w:color w:val="000000"/>
          <w:sz w:val="28"/>
          <w:szCs w:val="28"/>
          <w:shd w:val="clear" w:color="auto" w:fill="FFFFFF"/>
        </w:rPr>
        <w:t xml:space="preserve">                                                                     </w:t>
      </w:r>
      <w:r w:rsidR="006549BF" w:rsidRPr="006549BF">
        <w:rPr>
          <w:color w:val="000000"/>
          <w:sz w:val="28"/>
          <w:szCs w:val="28"/>
          <w:shd w:val="clear" w:color="auto" w:fill="FFFFFF"/>
        </w:rPr>
        <w:t>ПРИЛОЖЕНИЕ</w:t>
      </w:r>
    </w:p>
    <w:p w:rsidR="006549BF" w:rsidRPr="006549BF" w:rsidRDefault="006549BF" w:rsidP="00077EAF">
      <w:pPr>
        <w:autoSpaceDE/>
        <w:autoSpaceDN/>
        <w:adjustRightInd/>
        <w:spacing w:after="1112"/>
        <w:ind w:left="4842" w:right="62"/>
        <w:jc w:val="both"/>
        <w:rPr>
          <w:sz w:val="28"/>
          <w:szCs w:val="28"/>
        </w:rPr>
      </w:pPr>
      <w:r w:rsidRPr="006549BF">
        <w:rPr>
          <w:color w:val="000000"/>
          <w:sz w:val="28"/>
          <w:szCs w:val="28"/>
          <w:shd w:val="clear" w:color="auto" w:fill="FFFFFF"/>
        </w:rPr>
        <w:t>к Порядку предоставления из бюджета МО «Ленский район» субсидий частным партнерам на реализацию инвестиционных проектов государственно-частного партнерства и муниципально-частного партнерства</w:t>
      </w:r>
    </w:p>
    <w:p w:rsidR="006549BF" w:rsidRPr="006549BF" w:rsidRDefault="006549BF" w:rsidP="006549BF">
      <w:pPr>
        <w:autoSpaceDE/>
        <w:autoSpaceDN/>
        <w:adjustRightInd/>
        <w:spacing w:after="144" w:line="260" w:lineRule="exact"/>
        <w:jc w:val="center"/>
        <w:rPr>
          <w:sz w:val="28"/>
          <w:szCs w:val="28"/>
        </w:rPr>
      </w:pPr>
      <w:r w:rsidRPr="006549BF">
        <w:rPr>
          <w:color w:val="000000"/>
          <w:sz w:val="28"/>
          <w:szCs w:val="28"/>
          <w:shd w:val="clear" w:color="auto" w:fill="FFFFFF"/>
        </w:rPr>
        <w:t>ФОРМА ДОГОВОРА</w:t>
      </w:r>
    </w:p>
    <w:p w:rsidR="006549BF" w:rsidRPr="006549BF" w:rsidRDefault="006549BF" w:rsidP="006549BF">
      <w:pPr>
        <w:autoSpaceDE/>
        <w:autoSpaceDN/>
        <w:adjustRightInd/>
        <w:spacing w:line="370" w:lineRule="exact"/>
        <w:ind w:left="40" w:right="60"/>
        <w:jc w:val="center"/>
        <w:rPr>
          <w:color w:val="000000"/>
          <w:sz w:val="28"/>
          <w:szCs w:val="28"/>
          <w:shd w:val="clear" w:color="auto" w:fill="FFFFFF"/>
        </w:rPr>
      </w:pPr>
      <w:r w:rsidRPr="006549BF">
        <w:rPr>
          <w:color w:val="000000"/>
          <w:sz w:val="28"/>
          <w:szCs w:val="28"/>
          <w:shd w:val="clear" w:color="auto" w:fill="FFFFFF"/>
        </w:rPr>
        <w:t>о предоставлении субсидии из бюджета МО «Ленский район» на реализацию инвестиционных проектов государственно-частного партнерства и муниципально-частного партнерства</w:t>
      </w:r>
    </w:p>
    <w:p w:rsidR="006549BF" w:rsidRPr="006549BF" w:rsidRDefault="006549BF" w:rsidP="006549BF">
      <w:pPr>
        <w:autoSpaceDE/>
        <w:autoSpaceDN/>
        <w:adjustRightInd/>
        <w:spacing w:line="370" w:lineRule="exact"/>
        <w:ind w:left="40" w:right="60"/>
        <w:jc w:val="center"/>
        <w:rPr>
          <w:sz w:val="28"/>
          <w:szCs w:val="28"/>
        </w:rPr>
      </w:pPr>
    </w:p>
    <w:p w:rsidR="006549BF" w:rsidRPr="006549BF" w:rsidRDefault="006549BF" w:rsidP="006549BF">
      <w:pPr>
        <w:tabs>
          <w:tab w:val="center" w:pos="2546"/>
          <w:tab w:val="left" w:pos="8003"/>
          <w:tab w:val="left" w:leader="underscore" w:pos="9328"/>
        </w:tabs>
        <w:autoSpaceDE/>
        <w:autoSpaceDN/>
        <w:adjustRightInd/>
        <w:spacing w:after="1103" w:line="260" w:lineRule="exact"/>
        <w:ind w:left="40"/>
        <w:jc w:val="both"/>
        <w:rPr>
          <w:sz w:val="28"/>
          <w:szCs w:val="28"/>
        </w:rPr>
      </w:pPr>
      <w:r w:rsidRPr="006549BF">
        <w:rPr>
          <w:color w:val="000000"/>
          <w:sz w:val="28"/>
          <w:szCs w:val="28"/>
          <w:shd w:val="clear" w:color="auto" w:fill="FFFFFF"/>
        </w:rPr>
        <w:t>от</w:t>
      </w:r>
      <w:r w:rsidRPr="006549BF">
        <w:rPr>
          <w:color w:val="000000"/>
          <w:sz w:val="28"/>
          <w:szCs w:val="28"/>
          <w:shd w:val="clear" w:color="auto" w:fill="FFFFFF"/>
        </w:rPr>
        <w:tab/>
        <w:t>г.</w:t>
      </w:r>
      <w:r w:rsidRPr="006549BF">
        <w:rPr>
          <w:color w:val="000000"/>
          <w:sz w:val="28"/>
          <w:szCs w:val="28"/>
          <w:shd w:val="clear" w:color="auto" w:fill="FFFFFF"/>
        </w:rPr>
        <w:tab/>
        <w:t>№</w:t>
      </w:r>
      <w:r w:rsidRPr="006549BF">
        <w:rPr>
          <w:color w:val="000000"/>
          <w:sz w:val="28"/>
          <w:szCs w:val="28"/>
          <w:shd w:val="clear" w:color="auto" w:fill="FFFFFF"/>
        </w:rPr>
        <w:tab/>
      </w:r>
    </w:p>
    <w:p w:rsidR="006549BF" w:rsidRPr="006549BF" w:rsidRDefault="006549BF" w:rsidP="006549BF">
      <w:pPr>
        <w:tabs>
          <w:tab w:val="right" w:pos="5046"/>
          <w:tab w:val="right" w:pos="9422"/>
        </w:tabs>
        <w:autoSpaceDE/>
        <w:autoSpaceDN/>
        <w:adjustRightInd/>
        <w:spacing w:after="304" w:line="365" w:lineRule="exact"/>
        <w:ind w:left="40" w:right="60" w:firstLine="680"/>
        <w:jc w:val="both"/>
        <w:rPr>
          <w:rFonts w:ascii="Courier New" w:eastAsia="Courier New" w:hAnsi="Courier New" w:cs="Courier New"/>
          <w:color w:val="000000"/>
          <w:sz w:val="28"/>
          <w:szCs w:val="28"/>
        </w:rPr>
      </w:pPr>
      <w:r w:rsidRPr="006549BF">
        <w:rPr>
          <w:color w:val="000000"/>
          <w:sz w:val="28"/>
          <w:szCs w:val="28"/>
          <w:shd w:val="clear" w:color="auto" w:fill="FFFFFF"/>
        </w:rPr>
        <w:t>Администрация МО «Ленский район» в соответствии со статьей 78 Бюджетного кодекса Российской Федерации, именуем</w:t>
      </w:r>
      <w:r w:rsidR="009D68C0">
        <w:rPr>
          <w:color w:val="000000"/>
          <w:sz w:val="28"/>
          <w:szCs w:val="28"/>
          <w:shd w:val="clear" w:color="auto" w:fill="FFFFFF"/>
        </w:rPr>
        <w:t>ое в дальнейшем «Администрация»</w:t>
      </w:r>
      <w:r w:rsidRPr="006549BF">
        <w:rPr>
          <w:color w:val="000000"/>
          <w:sz w:val="28"/>
          <w:szCs w:val="28"/>
          <w:shd w:val="clear" w:color="auto" w:fill="FFFFFF"/>
        </w:rPr>
        <w:t>,</w:t>
      </w:r>
      <w:r w:rsidRPr="006549BF">
        <w:rPr>
          <w:color w:val="000000"/>
          <w:sz w:val="28"/>
          <w:szCs w:val="28"/>
          <w:shd w:val="clear" w:color="auto" w:fill="FFFFFF"/>
        </w:rPr>
        <w:tab/>
      </w:r>
      <w:r w:rsidR="00077EAF">
        <w:rPr>
          <w:color w:val="000000"/>
          <w:sz w:val="28"/>
          <w:szCs w:val="28"/>
          <w:shd w:val="clear" w:color="auto" w:fill="FFFFFF"/>
        </w:rPr>
        <w:t xml:space="preserve"> </w:t>
      </w:r>
      <w:r w:rsidR="009D68C0">
        <w:rPr>
          <w:color w:val="000000"/>
          <w:sz w:val="28"/>
          <w:szCs w:val="28"/>
          <w:shd w:val="clear" w:color="auto" w:fill="FFFFFF"/>
        </w:rPr>
        <w:t xml:space="preserve">в лице </w:t>
      </w:r>
      <w:r w:rsidRPr="006549BF">
        <w:rPr>
          <w:color w:val="000000"/>
          <w:sz w:val="28"/>
          <w:szCs w:val="28"/>
          <w:shd w:val="clear" w:color="auto" w:fill="FFFFFF"/>
        </w:rPr>
        <w:t xml:space="preserve"> _______________________________</w:t>
      </w:r>
      <w:r w:rsidR="009D68C0">
        <w:rPr>
          <w:color w:val="000000"/>
          <w:sz w:val="28"/>
          <w:szCs w:val="28"/>
          <w:shd w:val="clear" w:color="auto" w:fill="FFFFFF"/>
        </w:rPr>
        <w:t>_________</w:t>
      </w:r>
      <w:r w:rsidRPr="006549BF">
        <w:rPr>
          <w:color w:val="000000"/>
          <w:sz w:val="28"/>
          <w:szCs w:val="28"/>
          <w:shd w:val="clear" w:color="auto" w:fill="FFFFFF"/>
        </w:rPr>
        <w:t xml:space="preserve">, </w:t>
      </w:r>
      <w:r w:rsidRPr="006549BF">
        <w:rPr>
          <w:rFonts w:ascii="Courier New" w:eastAsia="Courier New" w:hAnsi="Courier New" w:cs="Courier New"/>
          <w:color w:val="000000"/>
          <w:sz w:val="28"/>
          <w:szCs w:val="28"/>
        </w:rPr>
        <w:fldChar w:fldCharType="begin"/>
      </w:r>
      <w:r w:rsidRPr="006549BF">
        <w:rPr>
          <w:rFonts w:ascii="Courier New" w:eastAsia="Courier New" w:hAnsi="Courier New" w:cs="Courier New"/>
          <w:color w:val="000000"/>
          <w:sz w:val="28"/>
          <w:szCs w:val="28"/>
        </w:rPr>
        <w:instrText xml:space="preserve"> TOC \o "1-5" \h \z </w:instrText>
      </w:r>
      <w:r w:rsidRPr="006549BF">
        <w:rPr>
          <w:rFonts w:ascii="Courier New" w:eastAsia="Courier New" w:hAnsi="Courier New" w:cs="Courier New"/>
          <w:color w:val="000000"/>
          <w:sz w:val="28"/>
          <w:szCs w:val="28"/>
        </w:rPr>
        <w:fldChar w:fldCharType="separate"/>
      </w:r>
      <w:r w:rsidRPr="006549BF">
        <w:rPr>
          <w:rFonts w:eastAsia="Courier New"/>
          <w:color w:val="000000"/>
          <w:sz w:val="28"/>
          <w:szCs w:val="28"/>
          <w:shd w:val="clear" w:color="auto" w:fill="FFFFFF"/>
        </w:rPr>
        <w:t>действующего на основании__________________________________________</w:t>
      </w:r>
      <w:r w:rsidRPr="006549BF">
        <w:rPr>
          <w:rFonts w:eastAsia="Courier New"/>
          <w:color w:val="000000"/>
          <w:sz w:val="28"/>
          <w:szCs w:val="28"/>
          <w:shd w:val="clear" w:color="auto" w:fill="FFFFFF"/>
        </w:rPr>
        <w:tab/>
      </w:r>
      <w:r w:rsidRPr="006549BF">
        <w:rPr>
          <w:rFonts w:eastAsia="Courier New"/>
          <w:color w:val="000000"/>
          <w:sz w:val="28"/>
          <w:szCs w:val="28"/>
        </w:rPr>
        <w:t>,</w:t>
      </w:r>
    </w:p>
    <w:p w:rsidR="006549BF" w:rsidRPr="006549BF" w:rsidRDefault="006549BF" w:rsidP="006549BF">
      <w:pPr>
        <w:tabs>
          <w:tab w:val="right" w:leader="underscore" w:pos="9422"/>
        </w:tabs>
        <w:autoSpaceDE/>
        <w:autoSpaceDN/>
        <w:adjustRightInd/>
        <w:ind w:left="40"/>
        <w:rPr>
          <w:rFonts w:ascii="Courier New" w:eastAsia="Courier New" w:hAnsi="Courier New" w:cs="Courier New"/>
          <w:color w:val="000000"/>
          <w:sz w:val="28"/>
          <w:szCs w:val="28"/>
        </w:rPr>
      </w:pPr>
      <w:r w:rsidRPr="006549BF">
        <w:rPr>
          <w:rFonts w:eastAsia="Courier New"/>
          <w:color w:val="000000"/>
          <w:sz w:val="28"/>
          <w:szCs w:val="28"/>
        </w:rPr>
        <w:t xml:space="preserve">с одной стороны и </w:t>
      </w:r>
      <w:r w:rsidRPr="006549BF">
        <w:rPr>
          <w:rFonts w:eastAsia="Courier New"/>
          <w:color w:val="000000"/>
          <w:sz w:val="28"/>
          <w:szCs w:val="28"/>
        </w:rPr>
        <w:tab/>
        <w:t>,</w:t>
      </w:r>
    </w:p>
    <w:p w:rsidR="006549BF" w:rsidRPr="006549BF" w:rsidRDefault="006549BF" w:rsidP="006549BF">
      <w:pPr>
        <w:autoSpaceDE/>
        <w:autoSpaceDN/>
        <w:adjustRightInd/>
        <w:jc w:val="center"/>
        <w:rPr>
          <w:rFonts w:ascii="Courier New" w:eastAsia="Courier New" w:hAnsi="Courier New" w:cs="Courier New"/>
          <w:color w:val="000000"/>
          <w:sz w:val="28"/>
          <w:szCs w:val="28"/>
        </w:rPr>
      </w:pPr>
      <w:r w:rsidRPr="006549BF">
        <w:rPr>
          <w:rFonts w:eastAsia="Courier New"/>
          <w:color w:val="000000"/>
          <w:sz w:val="28"/>
          <w:szCs w:val="28"/>
        </w:rPr>
        <w:t>именуемое в дальнейшем «</w:t>
      </w:r>
      <w:r w:rsidR="009D68C0">
        <w:rPr>
          <w:rFonts w:eastAsia="Courier New"/>
          <w:color w:val="000000"/>
          <w:sz w:val="28"/>
          <w:szCs w:val="28"/>
        </w:rPr>
        <w:t>Частный партнер</w:t>
      </w:r>
      <w:r w:rsidRPr="006549BF">
        <w:rPr>
          <w:rFonts w:eastAsia="Courier New"/>
          <w:color w:val="000000"/>
          <w:sz w:val="28"/>
          <w:szCs w:val="28"/>
        </w:rPr>
        <w:t>», в лице</w:t>
      </w:r>
    </w:p>
    <w:p w:rsidR="006549BF" w:rsidRPr="006549BF" w:rsidRDefault="006549BF" w:rsidP="006549BF">
      <w:pPr>
        <w:tabs>
          <w:tab w:val="left" w:leader="underscore" w:pos="7034"/>
        </w:tabs>
        <w:autoSpaceDE/>
        <w:autoSpaceDN/>
        <w:adjustRightInd/>
        <w:spacing w:line="374" w:lineRule="exact"/>
        <w:ind w:left="40"/>
        <w:rPr>
          <w:rFonts w:ascii="Courier New" w:eastAsia="Courier New" w:hAnsi="Courier New" w:cs="Courier New"/>
          <w:color w:val="000000"/>
          <w:sz w:val="28"/>
          <w:szCs w:val="28"/>
        </w:rPr>
      </w:pPr>
      <w:r w:rsidRPr="006549BF">
        <w:rPr>
          <w:rFonts w:eastAsia="Courier New"/>
          <w:color w:val="000000"/>
          <w:sz w:val="28"/>
          <w:szCs w:val="28"/>
        </w:rPr>
        <w:tab/>
        <w:t>, действующего на</w:t>
      </w:r>
    </w:p>
    <w:p w:rsidR="006549BF" w:rsidRPr="006549BF" w:rsidRDefault="006549BF" w:rsidP="006549BF">
      <w:pPr>
        <w:tabs>
          <w:tab w:val="right" w:leader="underscore" w:pos="9382"/>
        </w:tabs>
        <w:autoSpaceDE/>
        <w:autoSpaceDN/>
        <w:adjustRightInd/>
        <w:spacing w:line="374" w:lineRule="exact"/>
        <w:rPr>
          <w:rFonts w:ascii="Courier New" w:eastAsia="Courier New" w:hAnsi="Courier New" w:cs="Courier New"/>
          <w:color w:val="000000"/>
          <w:sz w:val="28"/>
          <w:szCs w:val="28"/>
        </w:rPr>
      </w:pPr>
      <w:r w:rsidRPr="006549BF">
        <w:rPr>
          <w:rFonts w:eastAsia="Courier New"/>
          <w:color w:val="000000"/>
          <w:sz w:val="28"/>
          <w:szCs w:val="28"/>
        </w:rPr>
        <w:t>основании</w:t>
      </w:r>
      <w:r w:rsidRPr="006549BF">
        <w:rPr>
          <w:rFonts w:eastAsia="Courier New"/>
          <w:color w:val="000000"/>
          <w:sz w:val="28"/>
          <w:szCs w:val="28"/>
        </w:rPr>
        <w:tab/>
        <w:t>с</w:t>
      </w:r>
      <w:r w:rsidRPr="006549BF">
        <w:rPr>
          <w:rFonts w:ascii="Courier New" w:eastAsia="Courier New" w:hAnsi="Courier New" w:cs="Courier New"/>
          <w:color w:val="000000"/>
          <w:sz w:val="28"/>
          <w:szCs w:val="28"/>
        </w:rPr>
        <w:fldChar w:fldCharType="end"/>
      </w:r>
    </w:p>
    <w:p w:rsidR="006549BF" w:rsidRPr="006549BF" w:rsidRDefault="006549BF" w:rsidP="006549BF">
      <w:pPr>
        <w:autoSpaceDE/>
        <w:autoSpaceDN/>
        <w:adjustRightInd/>
        <w:spacing w:after="572" w:line="374" w:lineRule="exact"/>
        <w:ind w:left="40" w:right="60"/>
        <w:jc w:val="both"/>
        <w:rPr>
          <w:sz w:val="28"/>
          <w:szCs w:val="28"/>
        </w:rPr>
      </w:pPr>
      <w:r w:rsidRPr="006549BF">
        <w:rPr>
          <w:color w:val="000000"/>
          <w:sz w:val="28"/>
          <w:szCs w:val="28"/>
          <w:shd w:val="clear" w:color="auto" w:fill="FFFFFF"/>
        </w:rPr>
        <w:lastRenderedPageBreak/>
        <w:t>другой стороны, далее именуемые «Стороны», заключили настоящий Договор о нижеследующем.</w:t>
      </w:r>
    </w:p>
    <w:p w:rsidR="006549BF" w:rsidRPr="009651FD" w:rsidRDefault="006549BF" w:rsidP="009651FD">
      <w:pPr>
        <w:pStyle w:val="a5"/>
        <w:numPr>
          <w:ilvl w:val="0"/>
          <w:numId w:val="43"/>
        </w:numPr>
        <w:autoSpaceDE/>
        <w:autoSpaceDN/>
        <w:adjustRightInd/>
        <w:spacing w:line="260" w:lineRule="exact"/>
        <w:jc w:val="center"/>
        <w:rPr>
          <w:color w:val="000000"/>
          <w:sz w:val="28"/>
          <w:szCs w:val="28"/>
          <w:shd w:val="clear" w:color="auto" w:fill="FFFFFF"/>
        </w:rPr>
      </w:pPr>
      <w:r w:rsidRPr="009651FD">
        <w:rPr>
          <w:color w:val="000000"/>
          <w:sz w:val="28"/>
          <w:szCs w:val="28"/>
          <w:shd w:val="clear" w:color="auto" w:fill="FFFFFF"/>
        </w:rPr>
        <w:t>Предмет договора</w:t>
      </w:r>
    </w:p>
    <w:p w:rsidR="009651FD" w:rsidRPr="009651FD" w:rsidRDefault="009651FD" w:rsidP="009651FD">
      <w:pPr>
        <w:pStyle w:val="a5"/>
        <w:autoSpaceDE/>
        <w:autoSpaceDN/>
        <w:adjustRightInd/>
        <w:spacing w:line="260" w:lineRule="exact"/>
        <w:ind w:left="1080"/>
        <w:rPr>
          <w:sz w:val="28"/>
          <w:szCs w:val="28"/>
        </w:rPr>
      </w:pPr>
    </w:p>
    <w:p w:rsidR="006549BF" w:rsidRPr="006549BF" w:rsidRDefault="006549BF" w:rsidP="006549BF">
      <w:pPr>
        <w:widowControl/>
        <w:numPr>
          <w:ilvl w:val="0"/>
          <w:numId w:val="26"/>
        </w:numPr>
        <w:tabs>
          <w:tab w:val="left" w:pos="1365"/>
        </w:tabs>
        <w:autoSpaceDE/>
        <w:autoSpaceDN/>
        <w:adjustRightInd/>
        <w:spacing w:after="808" w:line="370" w:lineRule="exact"/>
        <w:ind w:right="20"/>
        <w:jc w:val="both"/>
        <w:rPr>
          <w:sz w:val="28"/>
          <w:szCs w:val="28"/>
        </w:rPr>
      </w:pPr>
      <w:r w:rsidRPr="006549BF">
        <w:rPr>
          <w:color w:val="000000"/>
          <w:sz w:val="28"/>
          <w:szCs w:val="28"/>
          <w:shd w:val="clear" w:color="auto" w:fill="FFFFFF"/>
        </w:rPr>
        <w:t xml:space="preserve">Предметом настоящего Договора является предоставление из бюджета МО «Ленский район» субсидии в целях, предусмотренных </w:t>
      </w:r>
      <w:r w:rsidR="00667795" w:rsidRPr="006549BF">
        <w:rPr>
          <w:color w:val="000000"/>
          <w:sz w:val="28"/>
          <w:szCs w:val="28"/>
          <w:shd w:val="clear" w:color="auto" w:fill="FFFFFF"/>
        </w:rPr>
        <w:t>соглашени</w:t>
      </w:r>
      <w:r w:rsidR="00667795">
        <w:rPr>
          <w:color w:val="000000"/>
          <w:sz w:val="28"/>
          <w:szCs w:val="28"/>
          <w:shd w:val="clear" w:color="auto" w:fill="FFFFFF"/>
        </w:rPr>
        <w:t>ем</w:t>
      </w:r>
      <w:r w:rsidR="00667795" w:rsidRPr="006549BF">
        <w:rPr>
          <w:color w:val="000000"/>
          <w:sz w:val="28"/>
          <w:szCs w:val="28"/>
          <w:shd w:val="clear" w:color="auto" w:fill="FFFFFF"/>
        </w:rPr>
        <w:t xml:space="preserve"> о государственно-частном партнерстве и (или) соглашениями о муниципально</w:t>
      </w:r>
      <w:r w:rsidR="00667795" w:rsidRPr="006549BF">
        <w:rPr>
          <w:color w:val="000000"/>
          <w:sz w:val="28"/>
          <w:szCs w:val="28"/>
          <w:shd w:val="clear" w:color="auto" w:fill="FFFFFF"/>
        </w:rPr>
        <w:softHyphen/>
        <w:t>-частном</w:t>
      </w:r>
      <w:r w:rsidR="00667795">
        <w:rPr>
          <w:color w:val="000000"/>
          <w:sz w:val="28"/>
          <w:szCs w:val="28"/>
          <w:shd w:val="clear" w:color="auto" w:fill="FFFFFF"/>
        </w:rPr>
        <w:t xml:space="preserve"> партнерстве (далее - Соглашение</w:t>
      </w:r>
      <w:r w:rsidR="00667795" w:rsidRPr="006549BF">
        <w:rPr>
          <w:color w:val="000000"/>
          <w:sz w:val="28"/>
          <w:szCs w:val="28"/>
          <w:shd w:val="clear" w:color="auto" w:fill="FFFFFF"/>
        </w:rPr>
        <w:t xml:space="preserve">), </w:t>
      </w:r>
      <w:r w:rsidRPr="006549BF">
        <w:rPr>
          <w:color w:val="000000"/>
          <w:sz w:val="28"/>
          <w:szCs w:val="28"/>
          <w:shd w:val="clear" w:color="auto" w:fill="FFFFFF"/>
        </w:rPr>
        <w:t>___________________________________________________________________.</w:t>
      </w:r>
    </w:p>
    <w:p w:rsidR="002B5814" w:rsidRDefault="002B5814" w:rsidP="002B5814">
      <w:pPr>
        <w:pStyle w:val="ConsPlusNonformat"/>
        <w:jc w:val="center"/>
        <w:rPr>
          <w:rFonts w:ascii="Times New Roman" w:hAnsi="Times New Roman" w:cs="Times New Roman"/>
          <w:sz w:val="28"/>
          <w:szCs w:val="28"/>
        </w:rPr>
      </w:pPr>
      <w:r w:rsidRPr="00B2074A">
        <w:rPr>
          <w:rFonts w:ascii="Times New Roman" w:hAnsi="Times New Roman" w:cs="Times New Roman"/>
          <w:sz w:val="28"/>
          <w:szCs w:val="28"/>
        </w:rPr>
        <w:t>II.</w:t>
      </w:r>
      <w:r>
        <w:rPr>
          <w:rFonts w:ascii="Times New Roman" w:hAnsi="Times New Roman" w:cs="Times New Roman"/>
          <w:sz w:val="28"/>
          <w:szCs w:val="28"/>
        </w:rPr>
        <w:t> </w:t>
      </w:r>
      <w:r w:rsidRPr="00B2074A">
        <w:rPr>
          <w:rFonts w:ascii="Times New Roman" w:hAnsi="Times New Roman" w:cs="Times New Roman"/>
          <w:sz w:val="28"/>
          <w:szCs w:val="28"/>
        </w:rPr>
        <w:t xml:space="preserve">Финансовое обеспечение </w:t>
      </w:r>
    </w:p>
    <w:p w:rsidR="002B5814" w:rsidRPr="00B2074A" w:rsidRDefault="002B5814" w:rsidP="002B5814">
      <w:pPr>
        <w:pStyle w:val="ConsPlusNonformat"/>
        <w:rPr>
          <w:rFonts w:ascii="Times New Roman" w:hAnsi="Times New Roman" w:cs="Times New Roman"/>
          <w:sz w:val="28"/>
          <w:szCs w:val="28"/>
        </w:rPr>
      </w:pPr>
    </w:p>
    <w:p w:rsidR="006549BF" w:rsidRPr="006549BF" w:rsidRDefault="006549BF" w:rsidP="006549BF">
      <w:pPr>
        <w:widowControl/>
        <w:numPr>
          <w:ilvl w:val="0"/>
          <w:numId w:val="27"/>
        </w:numPr>
        <w:tabs>
          <w:tab w:val="left" w:pos="1365"/>
        </w:tabs>
        <w:autoSpaceDE/>
        <w:autoSpaceDN/>
        <w:adjustRightInd/>
        <w:spacing w:line="374" w:lineRule="exact"/>
        <w:jc w:val="both"/>
        <w:rPr>
          <w:sz w:val="28"/>
          <w:szCs w:val="28"/>
        </w:rPr>
      </w:pPr>
      <w:r w:rsidRPr="006549BF">
        <w:rPr>
          <w:color w:val="000000"/>
          <w:sz w:val="28"/>
          <w:szCs w:val="28"/>
          <w:shd w:val="clear" w:color="auto" w:fill="FFFFFF"/>
        </w:rPr>
        <w:t xml:space="preserve">Субсидия предоставляется </w:t>
      </w:r>
      <w:r w:rsidR="009D68C0">
        <w:rPr>
          <w:color w:val="000000"/>
          <w:sz w:val="28"/>
          <w:szCs w:val="28"/>
          <w:shd w:val="clear" w:color="auto" w:fill="FFFFFF"/>
        </w:rPr>
        <w:t xml:space="preserve">Частному партнеру </w:t>
      </w:r>
      <w:r w:rsidRPr="006549BF">
        <w:rPr>
          <w:color w:val="000000"/>
          <w:sz w:val="28"/>
          <w:szCs w:val="28"/>
          <w:shd w:val="clear" w:color="auto" w:fill="FFFFFF"/>
        </w:rPr>
        <w:t>на цели, указанные в</w:t>
      </w:r>
    </w:p>
    <w:p w:rsidR="006549BF" w:rsidRPr="006549BF" w:rsidRDefault="006549BF" w:rsidP="006549BF">
      <w:pPr>
        <w:tabs>
          <w:tab w:val="left" w:leader="underscore" w:pos="6930"/>
        </w:tabs>
        <w:autoSpaceDE/>
        <w:autoSpaceDN/>
        <w:adjustRightInd/>
        <w:spacing w:line="374" w:lineRule="exact"/>
        <w:ind w:left="20"/>
        <w:jc w:val="both"/>
        <w:rPr>
          <w:sz w:val="28"/>
          <w:szCs w:val="28"/>
        </w:rPr>
      </w:pPr>
      <w:r w:rsidRPr="006549BF">
        <w:rPr>
          <w:color w:val="000000"/>
          <w:sz w:val="28"/>
          <w:szCs w:val="28"/>
          <w:shd w:val="clear" w:color="auto" w:fill="FFFFFF"/>
        </w:rPr>
        <w:t xml:space="preserve">пункте 1.1 настоящего </w:t>
      </w:r>
      <w:r w:rsidR="00077EAF">
        <w:rPr>
          <w:color w:val="000000"/>
          <w:sz w:val="28"/>
          <w:szCs w:val="28"/>
          <w:shd w:val="clear" w:color="auto" w:fill="FFFFFF"/>
        </w:rPr>
        <w:t>договора</w:t>
      </w:r>
      <w:r w:rsidRPr="006549BF">
        <w:rPr>
          <w:color w:val="000000"/>
          <w:sz w:val="28"/>
          <w:szCs w:val="28"/>
          <w:shd w:val="clear" w:color="auto" w:fill="FFFFFF"/>
        </w:rPr>
        <w:t>, в размере</w:t>
      </w:r>
      <w:r w:rsidRPr="006549BF">
        <w:rPr>
          <w:color w:val="000000"/>
          <w:sz w:val="28"/>
          <w:szCs w:val="28"/>
          <w:shd w:val="clear" w:color="auto" w:fill="FFFFFF"/>
        </w:rPr>
        <w:tab/>
        <w:t>руб.</w:t>
      </w:r>
    </w:p>
    <w:p w:rsidR="006549BF" w:rsidRPr="006549BF" w:rsidRDefault="006549BF" w:rsidP="006549BF">
      <w:pPr>
        <w:widowControl/>
        <w:numPr>
          <w:ilvl w:val="0"/>
          <w:numId w:val="27"/>
        </w:numPr>
        <w:tabs>
          <w:tab w:val="left" w:pos="1365"/>
        </w:tabs>
        <w:autoSpaceDE/>
        <w:autoSpaceDN/>
        <w:adjustRightInd/>
        <w:spacing w:line="374" w:lineRule="exact"/>
        <w:ind w:right="20"/>
        <w:jc w:val="both"/>
        <w:rPr>
          <w:sz w:val="28"/>
          <w:szCs w:val="28"/>
        </w:rPr>
      </w:pPr>
      <w:r w:rsidRPr="006549BF">
        <w:rPr>
          <w:color w:val="000000"/>
          <w:sz w:val="28"/>
          <w:szCs w:val="28"/>
          <w:shd w:val="clear" w:color="auto" w:fill="FFFFFF"/>
        </w:rPr>
        <w:t>Перечисление Субсидии осуществляется в соответствии с бюджетным законодательством Российской Федерации:</w:t>
      </w:r>
    </w:p>
    <w:p w:rsidR="006549BF" w:rsidRPr="006549BF" w:rsidRDefault="006549BF" w:rsidP="006549BF">
      <w:pPr>
        <w:widowControl/>
        <w:numPr>
          <w:ilvl w:val="0"/>
          <w:numId w:val="28"/>
        </w:numPr>
        <w:tabs>
          <w:tab w:val="left" w:pos="1365"/>
          <w:tab w:val="left" w:leader="underscore" w:pos="6930"/>
          <w:tab w:val="left" w:leader="underscore" w:pos="9226"/>
        </w:tabs>
        <w:autoSpaceDE/>
        <w:autoSpaceDN/>
        <w:adjustRightInd/>
        <w:spacing w:line="374" w:lineRule="exact"/>
        <w:jc w:val="both"/>
        <w:rPr>
          <w:sz w:val="28"/>
          <w:szCs w:val="28"/>
        </w:rPr>
      </w:pPr>
      <w:r w:rsidRPr="006549BF">
        <w:rPr>
          <w:color w:val="000000"/>
          <w:sz w:val="28"/>
          <w:szCs w:val="28"/>
          <w:shd w:val="clear" w:color="auto" w:fill="FFFFFF"/>
        </w:rPr>
        <w:t xml:space="preserve">на счет </w:t>
      </w:r>
      <w:r w:rsidR="009D68C0">
        <w:rPr>
          <w:color w:val="000000"/>
          <w:sz w:val="28"/>
          <w:szCs w:val="28"/>
          <w:shd w:val="clear" w:color="auto" w:fill="FFFFFF"/>
        </w:rPr>
        <w:t>Частного партнера</w:t>
      </w:r>
      <w:r w:rsidRPr="006549BF">
        <w:rPr>
          <w:color w:val="000000"/>
          <w:sz w:val="28"/>
          <w:szCs w:val="28"/>
          <w:shd w:val="clear" w:color="auto" w:fill="FFFFFF"/>
        </w:rPr>
        <w:t>, открытый в</w:t>
      </w:r>
      <w:r w:rsidRPr="006549BF">
        <w:rPr>
          <w:color w:val="000000"/>
          <w:sz w:val="28"/>
          <w:szCs w:val="28"/>
          <w:shd w:val="clear" w:color="auto" w:fill="FFFFFF"/>
        </w:rPr>
        <w:tab/>
        <w:t>№</w:t>
      </w:r>
      <w:r w:rsidRPr="006549BF">
        <w:rPr>
          <w:color w:val="000000"/>
          <w:sz w:val="28"/>
          <w:szCs w:val="28"/>
          <w:shd w:val="clear" w:color="auto" w:fill="FFFFFF"/>
        </w:rPr>
        <w:tab/>
        <w:t>;</w:t>
      </w:r>
    </w:p>
    <w:p w:rsidR="006549BF" w:rsidRPr="00077EAF" w:rsidRDefault="006549BF" w:rsidP="006549BF">
      <w:pPr>
        <w:widowControl/>
        <w:numPr>
          <w:ilvl w:val="0"/>
          <w:numId w:val="28"/>
        </w:numPr>
        <w:tabs>
          <w:tab w:val="left" w:pos="1365"/>
        </w:tabs>
        <w:autoSpaceDE/>
        <w:autoSpaceDN/>
        <w:adjustRightInd/>
        <w:spacing w:line="374" w:lineRule="exact"/>
        <w:ind w:right="20"/>
        <w:jc w:val="both"/>
        <w:rPr>
          <w:sz w:val="28"/>
          <w:szCs w:val="28"/>
        </w:rPr>
      </w:pPr>
      <w:r w:rsidRPr="006549BF">
        <w:rPr>
          <w:color w:val="000000"/>
          <w:sz w:val="28"/>
          <w:szCs w:val="28"/>
          <w:shd w:val="clear" w:color="auto" w:fill="FFFFFF"/>
        </w:rPr>
        <w:t xml:space="preserve">не позднее десяти рабочих дней с момента заключения настоящего </w:t>
      </w:r>
      <w:r w:rsidR="00077EAF">
        <w:rPr>
          <w:color w:val="000000"/>
          <w:sz w:val="28"/>
          <w:szCs w:val="28"/>
          <w:shd w:val="clear" w:color="auto" w:fill="FFFFFF"/>
        </w:rPr>
        <w:t>договора</w:t>
      </w:r>
      <w:r w:rsidRPr="006549BF">
        <w:rPr>
          <w:color w:val="000000"/>
          <w:sz w:val="28"/>
          <w:szCs w:val="28"/>
          <w:shd w:val="clear" w:color="auto" w:fill="FFFFFF"/>
        </w:rPr>
        <w:t>.</w:t>
      </w:r>
    </w:p>
    <w:p w:rsidR="00077EAF" w:rsidRPr="006549BF" w:rsidRDefault="00077EAF" w:rsidP="00077EAF">
      <w:pPr>
        <w:widowControl/>
        <w:tabs>
          <w:tab w:val="left" w:pos="1365"/>
        </w:tabs>
        <w:autoSpaceDE/>
        <w:autoSpaceDN/>
        <w:adjustRightInd/>
        <w:spacing w:line="374" w:lineRule="exact"/>
        <w:ind w:right="20"/>
        <w:jc w:val="both"/>
        <w:rPr>
          <w:sz w:val="28"/>
          <w:szCs w:val="28"/>
        </w:rPr>
      </w:pPr>
    </w:p>
    <w:p w:rsidR="002B5814" w:rsidRDefault="002B5814" w:rsidP="002B5814">
      <w:pPr>
        <w:widowControl/>
        <w:tabs>
          <w:tab w:val="left" w:pos="1145"/>
        </w:tabs>
        <w:autoSpaceDE/>
        <w:autoSpaceDN/>
        <w:adjustRightInd/>
        <w:spacing w:line="355" w:lineRule="exact"/>
        <w:ind w:right="20"/>
        <w:jc w:val="center"/>
        <w:rPr>
          <w:sz w:val="28"/>
          <w:szCs w:val="28"/>
        </w:rPr>
      </w:pPr>
      <w:r w:rsidRPr="00A523C5">
        <w:rPr>
          <w:sz w:val="28"/>
          <w:szCs w:val="28"/>
        </w:rPr>
        <w:t>III.</w:t>
      </w:r>
      <w:r>
        <w:rPr>
          <w:sz w:val="28"/>
          <w:szCs w:val="28"/>
        </w:rPr>
        <w:t> </w:t>
      </w:r>
      <w:r w:rsidRPr="00A523C5">
        <w:rPr>
          <w:sz w:val="28"/>
          <w:szCs w:val="28"/>
        </w:rPr>
        <w:t>Условия и порядок предоставления Субсидии</w:t>
      </w:r>
    </w:p>
    <w:p w:rsidR="009651FD" w:rsidRDefault="009651FD" w:rsidP="002B5814">
      <w:pPr>
        <w:widowControl/>
        <w:tabs>
          <w:tab w:val="left" w:pos="1145"/>
        </w:tabs>
        <w:autoSpaceDE/>
        <w:autoSpaceDN/>
        <w:adjustRightInd/>
        <w:spacing w:line="355" w:lineRule="exact"/>
        <w:ind w:right="20"/>
        <w:jc w:val="center"/>
        <w:rPr>
          <w:sz w:val="28"/>
          <w:szCs w:val="28"/>
        </w:rPr>
      </w:pPr>
    </w:p>
    <w:p w:rsidR="002B5814" w:rsidRDefault="002B5814" w:rsidP="002B5814">
      <w:pPr>
        <w:widowControl/>
        <w:tabs>
          <w:tab w:val="left" w:pos="1145"/>
        </w:tabs>
        <w:autoSpaceDE/>
        <w:autoSpaceDN/>
        <w:adjustRightInd/>
        <w:spacing w:line="355" w:lineRule="exact"/>
        <w:ind w:right="20"/>
        <w:jc w:val="both"/>
        <w:rPr>
          <w:sz w:val="28"/>
          <w:szCs w:val="28"/>
        </w:rPr>
      </w:pPr>
      <w:r>
        <w:rPr>
          <w:sz w:val="28"/>
          <w:szCs w:val="28"/>
        </w:rPr>
        <w:t xml:space="preserve">3.1. </w:t>
      </w:r>
      <w:r w:rsidRPr="002B5814">
        <w:rPr>
          <w:sz w:val="28"/>
          <w:szCs w:val="28"/>
        </w:rPr>
        <w:t>Субсидия предоставляется в соответствии с П</w:t>
      </w:r>
      <w:r w:rsidR="00902751">
        <w:rPr>
          <w:sz w:val="28"/>
          <w:szCs w:val="28"/>
        </w:rPr>
        <w:t>орядком</w:t>
      </w:r>
      <w:r w:rsidRPr="002B5814">
        <w:rPr>
          <w:sz w:val="28"/>
          <w:szCs w:val="28"/>
        </w:rPr>
        <w:t xml:space="preserve"> предоставления субсидии при соблюдении следующих условий:</w:t>
      </w:r>
    </w:p>
    <w:p w:rsidR="00667795" w:rsidRDefault="00667795" w:rsidP="002B5814">
      <w:pPr>
        <w:widowControl/>
        <w:tabs>
          <w:tab w:val="left" w:pos="1145"/>
        </w:tabs>
        <w:autoSpaceDE/>
        <w:autoSpaceDN/>
        <w:adjustRightInd/>
        <w:spacing w:line="355" w:lineRule="exact"/>
        <w:ind w:right="20"/>
        <w:jc w:val="both"/>
        <w:rPr>
          <w:sz w:val="28"/>
          <w:szCs w:val="28"/>
        </w:rPr>
      </w:pPr>
      <w:r>
        <w:rPr>
          <w:sz w:val="28"/>
          <w:szCs w:val="28"/>
        </w:rPr>
        <w:t>- п</w:t>
      </w:r>
      <w:r w:rsidRPr="00667795">
        <w:rPr>
          <w:sz w:val="28"/>
          <w:szCs w:val="28"/>
        </w:rPr>
        <w:t xml:space="preserve">редоставление </w:t>
      </w:r>
      <w:r>
        <w:rPr>
          <w:sz w:val="28"/>
          <w:szCs w:val="28"/>
        </w:rPr>
        <w:t>Администрации Частным партнером</w:t>
      </w:r>
      <w:r w:rsidRPr="00667795">
        <w:rPr>
          <w:sz w:val="28"/>
          <w:szCs w:val="28"/>
        </w:rPr>
        <w:t xml:space="preserve"> документов, подтверждающих факт произведенных затрат, на возмещение которых предоставляется Субсидия </w:t>
      </w:r>
      <w:r w:rsidRPr="00667795">
        <w:rPr>
          <w:sz w:val="28"/>
          <w:szCs w:val="28"/>
        </w:rPr>
        <w:lastRenderedPageBreak/>
        <w:t>в соответствии с П</w:t>
      </w:r>
      <w:r>
        <w:rPr>
          <w:sz w:val="28"/>
          <w:szCs w:val="28"/>
        </w:rPr>
        <w:t>орядком</w:t>
      </w:r>
      <w:r w:rsidRPr="00667795">
        <w:rPr>
          <w:sz w:val="28"/>
          <w:szCs w:val="28"/>
        </w:rPr>
        <w:t xml:space="preserve"> предоставления с</w:t>
      </w:r>
      <w:r>
        <w:rPr>
          <w:sz w:val="28"/>
          <w:szCs w:val="28"/>
        </w:rPr>
        <w:t xml:space="preserve">убсидии и настоящим договором, а также </w:t>
      </w:r>
      <w:r>
        <w:rPr>
          <w:color w:val="000000"/>
          <w:sz w:val="28"/>
          <w:szCs w:val="28"/>
          <w:shd w:val="clear" w:color="auto" w:fill="FFFFFF"/>
        </w:rPr>
        <w:t>копии подписанного акта технического обслуживания объекта договора</w:t>
      </w:r>
      <w:r w:rsidRPr="00667795">
        <w:rPr>
          <w:sz w:val="28"/>
          <w:szCs w:val="28"/>
        </w:rPr>
        <w:t>;</w:t>
      </w:r>
    </w:p>
    <w:p w:rsidR="009651FD" w:rsidRPr="006549BF" w:rsidRDefault="009651FD" w:rsidP="009651FD">
      <w:pPr>
        <w:widowControl/>
        <w:tabs>
          <w:tab w:val="left" w:pos="1579"/>
        </w:tabs>
        <w:autoSpaceDE/>
        <w:autoSpaceDN/>
        <w:adjustRightInd/>
        <w:spacing w:line="370" w:lineRule="exact"/>
        <w:ind w:right="20"/>
        <w:jc w:val="both"/>
        <w:rPr>
          <w:sz w:val="28"/>
          <w:szCs w:val="28"/>
        </w:rPr>
      </w:pPr>
      <w:r>
        <w:rPr>
          <w:color w:val="000000"/>
          <w:sz w:val="28"/>
          <w:szCs w:val="28"/>
          <w:shd w:val="clear" w:color="auto" w:fill="FFFFFF"/>
        </w:rPr>
        <w:t xml:space="preserve">- </w:t>
      </w:r>
      <w:r w:rsidRPr="006549BF">
        <w:rPr>
          <w:color w:val="000000"/>
          <w:sz w:val="28"/>
          <w:szCs w:val="28"/>
          <w:shd w:val="clear" w:color="auto" w:fill="FFFFFF"/>
        </w:rPr>
        <w:t>непроведение ликвидации юридического лица и отсутствие решения арбитражного суда о возбуждении производства по делу о банкротстве юридического лица, а также отсутствие решения суда о приостановлении деятельности, предусмотренном Кодексом Российской Федерации об административных правонарушениях;</w:t>
      </w:r>
    </w:p>
    <w:p w:rsidR="009651FD" w:rsidRPr="006549BF" w:rsidRDefault="009651FD" w:rsidP="009651FD">
      <w:pPr>
        <w:widowControl/>
        <w:tabs>
          <w:tab w:val="left" w:pos="1579"/>
        </w:tabs>
        <w:autoSpaceDE/>
        <w:autoSpaceDN/>
        <w:adjustRightInd/>
        <w:spacing w:line="370" w:lineRule="exact"/>
        <w:ind w:right="20"/>
        <w:jc w:val="both"/>
        <w:rPr>
          <w:sz w:val="28"/>
          <w:szCs w:val="28"/>
        </w:rPr>
      </w:pPr>
      <w:r>
        <w:rPr>
          <w:color w:val="000000"/>
          <w:sz w:val="28"/>
          <w:szCs w:val="28"/>
          <w:shd w:val="clear" w:color="auto" w:fill="FFFFFF"/>
        </w:rPr>
        <w:t xml:space="preserve">-  </w:t>
      </w:r>
      <w:r w:rsidRPr="006549BF">
        <w:rPr>
          <w:color w:val="000000"/>
          <w:sz w:val="28"/>
          <w:szCs w:val="28"/>
          <w:shd w:val="clear" w:color="auto" w:fill="FFFFFF"/>
        </w:rPr>
        <w:t>представление лицом, претендующим на получение субсидии, полного пакета документов, предусмотренного Соглашением;</w:t>
      </w:r>
    </w:p>
    <w:p w:rsidR="009651FD" w:rsidRPr="006549BF" w:rsidRDefault="009651FD" w:rsidP="009651FD">
      <w:pPr>
        <w:widowControl/>
        <w:tabs>
          <w:tab w:val="left" w:pos="1579"/>
        </w:tabs>
        <w:autoSpaceDE/>
        <w:autoSpaceDN/>
        <w:adjustRightInd/>
        <w:spacing w:line="370" w:lineRule="exact"/>
        <w:ind w:right="20"/>
        <w:jc w:val="both"/>
        <w:rPr>
          <w:sz w:val="28"/>
          <w:szCs w:val="28"/>
        </w:rPr>
      </w:pPr>
      <w:r>
        <w:rPr>
          <w:color w:val="000000"/>
          <w:sz w:val="28"/>
          <w:szCs w:val="28"/>
          <w:shd w:val="clear" w:color="auto" w:fill="FFFFFF"/>
        </w:rPr>
        <w:t xml:space="preserve">- </w:t>
      </w:r>
      <w:r w:rsidRPr="006549BF">
        <w:rPr>
          <w:color w:val="000000"/>
          <w:sz w:val="28"/>
          <w:szCs w:val="28"/>
          <w:shd w:val="clear" w:color="auto" w:fill="FFFFFF"/>
        </w:rPr>
        <w:t>отсутствие у лица, претендующего на получение субсидии, просроченной задолженности по уплате страховых взносов во внебюджетные фонды, налоговых и иных обязательных платежей в бюджетную систему Российской Федерации, которая превышает размеры, установленные в соответствии с Соглашением;</w:t>
      </w:r>
    </w:p>
    <w:p w:rsidR="009651FD" w:rsidRPr="006549BF" w:rsidRDefault="009651FD" w:rsidP="009651FD">
      <w:pPr>
        <w:widowControl/>
        <w:tabs>
          <w:tab w:val="left" w:pos="1579"/>
        </w:tabs>
        <w:autoSpaceDE/>
        <w:autoSpaceDN/>
        <w:adjustRightInd/>
        <w:spacing w:line="370" w:lineRule="exact"/>
        <w:ind w:right="20"/>
        <w:jc w:val="both"/>
        <w:rPr>
          <w:sz w:val="28"/>
          <w:szCs w:val="28"/>
        </w:rPr>
      </w:pPr>
      <w:r>
        <w:rPr>
          <w:color w:val="000000"/>
          <w:sz w:val="28"/>
          <w:szCs w:val="28"/>
          <w:shd w:val="clear" w:color="auto" w:fill="FFFFFF"/>
        </w:rPr>
        <w:t xml:space="preserve">- </w:t>
      </w:r>
      <w:r w:rsidRPr="006549BF">
        <w:rPr>
          <w:color w:val="000000"/>
          <w:sz w:val="28"/>
          <w:szCs w:val="28"/>
          <w:shd w:val="clear" w:color="auto" w:fill="FFFFFF"/>
        </w:rPr>
        <w:t xml:space="preserve">согласие </w:t>
      </w:r>
      <w:r>
        <w:rPr>
          <w:color w:val="000000"/>
          <w:sz w:val="28"/>
          <w:szCs w:val="28"/>
          <w:shd w:val="clear" w:color="auto" w:fill="FFFFFF"/>
        </w:rPr>
        <w:t>Частного партнера</w:t>
      </w:r>
      <w:r w:rsidRPr="006549BF">
        <w:rPr>
          <w:color w:val="000000"/>
          <w:sz w:val="28"/>
          <w:szCs w:val="28"/>
          <w:shd w:val="clear" w:color="auto" w:fill="FFFFFF"/>
        </w:rPr>
        <w:t xml:space="preserve"> на осуществление </w:t>
      </w:r>
      <w:r>
        <w:rPr>
          <w:color w:val="000000"/>
          <w:sz w:val="28"/>
          <w:szCs w:val="28"/>
          <w:shd w:val="clear" w:color="auto" w:fill="FFFFFF"/>
        </w:rPr>
        <w:t>Администрацией</w:t>
      </w:r>
      <w:r w:rsidRPr="006549BF">
        <w:rPr>
          <w:color w:val="000000"/>
          <w:sz w:val="28"/>
          <w:szCs w:val="28"/>
          <w:shd w:val="clear" w:color="auto" w:fill="FFFFFF"/>
        </w:rPr>
        <w:t xml:space="preserve">, а также уполномоченными органами муниципального финансового контроля обязательных проверок соблюдения целей, условий и порядка предоставления субсидии, установленных Соглашением, а также сроки и порядок проведения таких проверок, обязательство </w:t>
      </w:r>
      <w:r>
        <w:rPr>
          <w:color w:val="000000"/>
          <w:sz w:val="28"/>
          <w:szCs w:val="28"/>
          <w:shd w:val="clear" w:color="auto" w:fill="FFFFFF"/>
        </w:rPr>
        <w:t>Частного партнера</w:t>
      </w:r>
      <w:r w:rsidRPr="006549BF">
        <w:rPr>
          <w:color w:val="000000"/>
          <w:sz w:val="28"/>
          <w:szCs w:val="28"/>
          <w:shd w:val="clear" w:color="auto" w:fill="FFFFFF"/>
        </w:rPr>
        <w:t xml:space="preserve"> включать в договоры</w:t>
      </w:r>
      <w:r>
        <w:rPr>
          <w:color w:val="000000"/>
          <w:sz w:val="28"/>
          <w:szCs w:val="28"/>
          <w:shd w:val="clear" w:color="auto" w:fill="FFFFFF"/>
        </w:rPr>
        <w:t xml:space="preserve"> (соглашения)</w:t>
      </w:r>
      <w:r w:rsidRPr="006549BF">
        <w:rPr>
          <w:color w:val="000000"/>
          <w:sz w:val="28"/>
          <w:szCs w:val="28"/>
          <w:shd w:val="clear" w:color="auto" w:fill="FFFFFF"/>
        </w:rPr>
        <w:t>, заключенные в целях исполнения обязательств по Договору, условия о согласии лиц, являющихся поставщиками (подрядчиками, исполнителями) по договорам (соглашениям), заключенным в целях исполнения обязательств по Договору, на осуществление Администрацией МО «Ленский район» и органами муниципального финансового контроля проверок соблюдения ими условий, целей и порядка предоставления субсидий;</w:t>
      </w:r>
    </w:p>
    <w:p w:rsidR="009651FD" w:rsidRPr="006549BF" w:rsidRDefault="009651FD" w:rsidP="009651FD">
      <w:pPr>
        <w:widowControl/>
        <w:tabs>
          <w:tab w:val="left" w:pos="1579"/>
        </w:tabs>
        <w:autoSpaceDE/>
        <w:autoSpaceDN/>
        <w:adjustRightInd/>
        <w:spacing w:line="370" w:lineRule="exact"/>
        <w:ind w:right="20"/>
        <w:jc w:val="both"/>
        <w:rPr>
          <w:sz w:val="28"/>
          <w:szCs w:val="28"/>
        </w:rPr>
      </w:pPr>
      <w:r>
        <w:rPr>
          <w:color w:val="000000"/>
          <w:sz w:val="28"/>
          <w:szCs w:val="28"/>
          <w:shd w:val="clear" w:color="auto" w:fill="FFFFFF"/>
        </w:rPr>
        <w:t xml:space="preserve">- </w:t>
      </w:r>
      <w:r w:rsidRPr="006549BF">
        <w:rPr>
          <w:color w:val="000000"/>
          <w:sz w:val="28"/>
          <w:szCs w:val="28"/>
          <w:shd w:val="clear" w:color="auto" w:fill="FFFFFF"/>
        </w:rPr>
        <w:t>соблюдение запрета на приобретение иностранной валюты за счет полученной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w:t>
      </w:r>
      <w:r w:rsidRPr="006549BF">
        <w:rPr>
          <w:color w:val="000000"/>
          <w:sz w:val="28"/>
          <w:szCs w:val="28"/>
          <w:shd w:val="clear" w:color="auto" w:fill="FFFFFF"/>
        </w:rPr>
        <w:lastRenderedPageBreak/>
        <w:t>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 (в случае предоставления субсидии на финансовое</w:t>
      </w:r>
    </w:p>
    <w:p w:rsidR="009651FD" w:rsidRPr="006549BF" w:rsidRDefault="009651FD" w:rsidP="009651FD">
      <w:pPr>
        <w:autoSpaceDE/>
        <w:autoSpaceDN/>
        <w:adjustRightInd/>
        <w:spacing w:line="370" w:lineRule="exact"/>
        <w:ind w:left="20" w:right="20"/>
        <w:jc w:val="both"/>
        <w:rPr>
          <w:sz w:val="28"/>
          <w:szCs w:val="28"/>
        </w:rPr>
      </w:pPr>
      <w:r w:rsidRPr="006549BF">
        <w:rPr>
          <w:color w:val="000000"/>
          <w:sz w:val="28"/>
          <w:szCs w:val="28"/>
          <w:shd w:val="clear" w:color="auto" w:fill="FFFFFF"/>
        </w:rPr>
        <w:t>обеспечение затрат в связи с производством (реализацией) товаров, выполнением работ, оказанием услуг).</w:t>
      </w:r>
    </w:p>
    <w:p w:rsidR="009651FD" w:rsidRDefault="009651FD" w:rsidP="002B5814">
      <w:pPr>
        <w:widowControl/>
        <w:tabs>
          <w:tab w:val="left" w:pos="1145"/>
        </w:tabs>
        <w:autoSpaceDE/>
        <w:autoSpaceDN/>
        <w:adjustRightInd/>
        <w:spacing w:line="355" w:lineRule="exact"/>
        <w:ind w:right="20"/>
        <w:jc w:val="both"/>
        <w:rPr>
          <w:sz w:val="28"/>
          <w:szCs w:val="28"/>
        </w:rPr>
      </w:pPr>
    </w:p>
    <w:p w:rsidR="002B5814" w:rsidRPr="009651FD" w:rsidRDefault="009651FD" w:rsidP="009651FD">
      <w:pPr>
        <w:widowControl/>
        <w:tabs>
          <w:tab w:val="left" w:pos="1145"/>
        </w:tabs>
        <w:autoSpaceDE/>
        <w:autoSpaceDN/>
        <w:adjustRightInd/>
        <w:spacing w:line="355" w:lineRule="exact"/>
        <w:ind w:right="20"/>
        <w:jc w:val="center"/>
        <w:rPr>
          <w:sz w:val="28"/>
          <w:szCs w:val="28"/>
        </w:rPr>
      </w:pPr>
      <w:r>
        <w:rPr>
          <w:sz w:val="28"/>
          <w:szCs w:val="28"/>
          <w:lang w:val="en-US"/>
        </w:rPr>
        <w:t>IV</w:t>
      </w:r>
      <w:r>
        <w:rPr>
          <w:sz w:val="28"/>
          <w:szCs w:val="28"/>
        </w:rPr>
        <w:t>. Порядок возврата Субсидии</w:t>
      </w:r>
    </w:p>
    <w:p w:rsidR="002B5814" w:rsidRPr="002B5814" w:rsidRDefault="002B5814" w:rsidP="002B5814">
      <w:pPr>
        <w:widowControl/>
        <w:tabs>
          <w:tab w:val="left" w:pos="1145"/>
        </w:tabs>
        <w:autoSpaceDE/>
        <w:autoSpaceDN/>
        <w:adjustRightInd/>
        <w:spacing w:line="355" w:lineRule="exact"/>
        <w:ind w:right="20"/>
        <w:jc w:val="both"/>
        <w:rPr>
          <w:sz w:val="28"/>
          <w:szCs w:val="28"/>
        </w:rPr>
      </w:pPr>
    </w:p>
    <w:p w:rsidR="006549BF" w:rsidRPr="009651FD" w:rsidRDefault="006549BF" w:rsidP="009651FD">
      <w:pPr>
        <w:pStyle w:val="a5"/>
        <w:widowControl/>
        <w:numPr>
          <w:ilvl w:val="1"/>
          <w:numId w:val="21"/>
        </w:numPr>
        <w:tabs>
          <w:tab w:val="left" w:pos="1366"/>
        </w:tabs>
        <w:autoSpaceDE/>
        <w:autoSpaceDN/>
        <w:adjustRightInd/>
        <w:spacing w:line="365" w:lineRule="exact"/>
        <w:ind w:left="0" w:right="20" w:firstLine="0"/>
        <w:jc w:val="both"/>
        <w:rPr>
          <w:sz w:val="28"/>
          <w:szCs w:val="28"/>
        </w:rPr>
      </w:pPr>
      <w:r w:rsidRPr="009651FD">
        <w:rPr>
          <w:color w:val="000000"/>
          <w:sz w:val="28"/>
          <w:szCs w:val="28"/>
          <w:shd w:val="clear" w:color="auto" w:fill="FFFFFF"/>
        </w:rPr>
        <w:t>Основаниями для возврата Частным партнером Субсидии (части Субсидии) являются:</w:t>
      </w:r>
    </w:p>
    <w:p w:rsidR="006549BF" w:rsidRPr="006549BF" w:rsidRDefault="009651FD" w:rsidP="009651FD">
      <w:pPr>
        <w:widowControl/>
        <w:tabs>
          <w:tab w:val="left" w:pos="1505"/>
        </w:tabs>
        <w:autoSpaceDE/>
        <w:autoSpaceDN/>
        <w:adjustRightInd/>
        <w:spacing w:line="360" w:lineRule="exact"/>
        <w:ind w:right="20"/>
        <w:jc w:val="both"/>
        <w:rPr>
          <w:sz w:val="28"/>
          <w:szCs w:val="28"/>
        </w:rPr>
      </w:pPr>
      <w:r>
        <w:rPr>
          <w:color w:val="000000"/>
          <w:sz w:val="28"/>
          <w:szCs w:val="28"/>
          <w:shd w:val="clear" w:color="auto" w:fill="FFFFFF"/>
        </w:rPr>
        <w:t xml:space="preserve">- </w:t>
      </w:r>
      <w:r w:rsidR="006549BF" w:rsidRPr="006549BF">
        <w:rPr>
          <w:color w:val="000000"/>
          <w:sz w:val="28"/>
          <w:szCs w:val="28"/>
          <w:shd w:val="clear" w:color="auto" w:fill="FFFFFF"/>
        </w:rPr>
        <w:t>установление факта предоставления Частным партнером недостоверных сведений.</w:t>
      </w:r>
    </w:p>
    <w:p w:rsidR="006549BF" w:rsidRPr="006549BF" w:rsidRDefault="009651FD" w:rsidP="009651FD">
      <w:pPr>
        <w:widowControl/>
        <w:tabs>
          <w:tab w:val="left" w:pos="1505"/>
        </w:tabs>
        <w:autoSpaceDE/>
        <w:autoSpaceDN/>
        <w:adjustRightInd/>
        <w:spacing w:line="360" w:lineRule="exact"/>
        <w:ind w:right="20"/>
        <w:jc w:val="both"/>
        <w:rPr>
          <w:sz w:val="28"/>
          <w:szCs w:val="28"/>
        </w:rPr>
      </w:pPr>
      <w:r>
        <w:rPr>
          <w:color w:val="000000"/>
          <w:sz w:val="28"/>
          <w:szCs w:val="28"/>
          <w:shd w:val="clear" w:color="auto" w:fill="FFFFFF"/>
        </w:rPr>
        <w:t xml:space="preserve">- </w:t>
      </w:r>
      <w:r w:rsidR="006549BF" w:rsidRPr="006549BF">
        <w:rPr>
          <w:color w:val="000000"/>
          <w:sz w:val="28"/>
          <w:szCs w:val="28"/>
          <w:shd w:val="clear" w:color="auto" w:fill="FFFFFF"/>
        </w:rPr>
        <w:t>нарушение условий, целей и порядка предоставления Субсидии, установленных настоящим Договором.</w:t>
      </w:r>
    </w:p>
    <w:p w:rsidR="006549BF" w:rsidRPr="006549BF" w:rsidRDefault="009651FD" w:rsidP="009651FD">
      <w:pPr>
        <w:widowControl/>
        <w:tabs>
          <w:tab w:val="left" w:pos="1505"/>
        </w:tabs>
        <w:autoSpaceDE/>
        <w:autoSpaceDN/>
        <w:adjustRightInd/>
        <w:spacing w:line="360" w:lineRule="exact"/>
        <w:ind w:right="20"/>
        <w:jc w:val="both"/>
        <w:rPr>
          <w:sz w:val="28"/>
          <w:szCs w:val="28"/>
        </w:rPr>
      </w:pPr>
      <w:r>
        <w:rPr>
          <w:color w:val="000000"/>
          <w:sz w:val="28"/>
          <w:szCs w:val="28"/>
          <w:shd w:val="clear" w:color="auto" w:fill="FFFFFF"/>
        </w:rPr>
        <w:t xml:space="preserve">- </w:t>
      </w:r>
      <w:r w:rsidR="006549BF" w:rsidRPr="006549BF">
        <w:rPr>
          <w:color w:val="000000"/>
          <w:sz w:val="28"/>
          <w:szCs w:val="28"/>
          <w:shd w:val="clear" w:color="auto" w:fill="FFFFFF"/>
        </w:rPr>
        <w:t>установление факта получения Частным партнером Субсидии на возмещение тех же затрат, возмещение которых ранее осуществлялось за счет субсидий, предоставленных Частному партнеру из государственного бюджета Республики Саха (Якутия) или муниципального образования Республики Саха (Якутия), в части таких затрат.</w:t>
      </w:r>
    </w:p>
    <w:p w:rsidR="006549BF" w:rsidRPr="009651FD" w:rsidRDefault="006549BF" w:rsidP="009651FD">
      <w:pPr>
        <w:pStyle w:val="a5"/>
        <w:widowControl/>
        <w:numPr>
          <w:ilvl w:val="1"/>
          <w:numId w:val="21"/>
        </w:numPr>
        <w:autoSpaceDE/>
        <w:autoSpaceDN/>
        <w:adjustRightInd/>
        <w:spacing w:line="360" w:lineRule="exact"/>
        <w:ind w:left="0" w:right="20" w:firstLine="0"/>
        <w:jc w:val="both"/>
        <w:rPr>
          <w:sz w:val="28"/>
          <w:szCs w:val="28"/>
        </w:rPr>
      </w:pPr>
      <w:r w:rsidRPr="009651FD">
        <w:rPr>
          <w:color w:val="000000"/>
          <w:sz w:val="28"/>
          <w:szCs w:val="28"/>
          <w:shd w:val="clear" w:color="auto" w:fill="FFFFFF"/>
        </w:rPr>
        <w:t xml:space="preserve">Решение о возврате Субсидии (части Субсидии) принимается </w:t>
      </w:r>
      <w:r w:rsidR="009D68C0" w:rsidRPr="009651FD">
        <w:rPr>
          <w:color w:val="000000"/>
          <w:sz w:val="28"/>
          <w:szCs w:val="28"/>
          <w:shd w:val="clear" w:color="auto" w:fill="FFFFFF"/>
        </w:rPr>
        <w:t>Администрацией</w:t>
      </w:r>
      <w:r w:rsidRPr="009651FD">
        <w:rPr>
          <w:color w:val="000000"/>
          <w:sz w:val="28"/>
          <w:szCs w:val="28"/>
          <w:shd w:val="clear" w:color="auto" w:fill="FFFFFF"/>
        </w:rPr>
        <w:t xml:space="preserve"> в течении 5 рабочих дней со дня выявления обстоятельств, указанных в пункте </w:t>
      </w:r>
      <w:r w:rsidR="009651FD">
        <w:rPr>
          <w:color w:val="000000"/>
          <w:sz w:val="28"/>
          <w:szCs w:val="28"/>
          <w:shd w:val="clear" w:color="auto" w:fill="FFFFFF"/>
        </w:rPr>
        <w:t>4</w:t>
      </w:r>
      <w:r w:rsidRPr="009651FD">
        <w:rPr>
          <w:color w:val="000000"/>
          <w:sz w:val="28"/>
          <w:szCs w:val="28"/>
          <w:shd w:val="clear" w:color="auto" w:fill="FFFFFF"/>
        </w:rPr>
        <w:t>.1 настоящего Договора.</w:t>
      </w:r>
    </w:p>
    <w:p w:rsidR="006549BF" w:rsidRPr="009651FD" w:rsidRDefault="006549BF" w:rsidP="009651FD">
      <w:pPr>
        <w:pStyle w:val="a5"/>
        <w:numPr>
          <w:ilvl w:val="1"/>
          <w:numId w:val="45"/>
        </w:numPr>
        <w:autoSpaceDE/>
        <w:autoSpaceDN/>
        <w:adjustRightInd/>
        <w:spacing w:line="360" w:lineRule="exact"/>
        <w:ind w:left="0" w:right="20" w:firstLine="0"/>
        <w:jc w:val="both"/>
        <w:rPr>
          <w:sz w:val="28"/>
          <w:szCs w:val="28"/>
        </w:rPr>
      </w:pPr>
      <w:r w:rsidRPr="009651FD">
        <w:rPr>
          <w:color w:val="000000"/>
          <w:sz w:val="28"/>
          <w:szCs w:val="28"/>
          <w:shd w:val="clear" w:color="auto" w:fill="FFFFFF"/>
        </w:rPr>
        <w:t xml:space="preserve">В течение 3 рабочих дней со дня принятия решения о возврате Субсидии (части Субсидии) </w:t>
      </w:r>
      <w:r w:rsidR="009D68C0" w:rsidRPr="009651FD">
        <w:rPr>
          <w:color w:val="000000"/>
          <w:sz w:val="28"/>
          <w:szCs w:val="28"/>
          <w:shd w:val="clear" w:color="auto" w:fill="FFFFFF"/>
        </w:rPr>
        <w:t>Администрация</w:t>
      </w:r>
      <w:r w:rsidRPr="009651FD">
        <w:rPr>
          <w:color w:val="000000"/>
          <w:sz w:val="28"/>
          <w:szCs w:val="28"/>
          <w:shd w:val="clear" w:color="auto" w:fill="FFFFFF"/>
        </w:rPr>
        <w:t xml:space="preserve"> направляет заказным письмом с уведомлением о вручении или службой доставки требование Частному партнеру о возврате Субсидии (части субсидии).</w:t>
      </w:r>
    </w:p>
    <w:p w:rsidR="006549BF" w:rsidRPr="009651FD" w:rsidRDefault="006549BF" w:rsidP="009651FD">
      <w:pPr>
        <w:pStyle w:val="a5"/>
        <w:widowControl/>
        <w:numPr>
          <w:ilvl w:val="1"/>
          <w:numId w:val="45"/>
        </w:numPr>
        <w:autoSpaceDE/>
        <w:autoSpaceDN/>
        <w:adjustRightInd/>
        <w:spacing w:line="360" w:lineRule="exact"/>
        <w:ind w:left="0" w:right="20" w:firstLine="0"/>
        <w:jc w:val="both"/>
        <w:rPr>
          <w:sz w:val="28"/>
          <w:szCs w:val="28"/>
        </w:rPr>
      </w:pPr>
      <w:r w:rsidRPr="009651FD">
        <w:rPr>
          <w:color w:val="000000"/>
          <w:sz w:val="28"/>
          <w:szCs w:val="28"/>
          <w:shd w:val="clear" w:color="auto" w:fill="FFFFFF"/>
        </w:rPr>
        <w:t xml:space="preserve">В течение 10 рабочих дней с дня получения требования Частный партнер обязан осуществить возврат Субсидии (части Субсидии) по платежным реквизитам, указанным в нем, если иные порядок и сроки возврата Субсидии не определены </w:t>
      </w:r>
      <w:r w:rsidR="009651FD">
        <w:rPr>
          <w:color w:val="000000"/>
          <w:sz w:val="28"/>
          <w:szCs w:val="28"/>
          <w:shd w:val="clear" w:color="auto" w:fill="FFFFFF"/>
        </w:rPr>
        <w:t>договором</w:t>
      </w:r>
      <w:r w:rsidRPr="009651FD">
        <w:rPr>
          <w:color w:val="000000"/>
          <w:sz w:val="28"/>
          <w:szCs w:val="28"/>
          <w:shd w:val="clear" w:color="auto" w:fill="FFFFFF"/>
        </w:rPr>
        <w:t>.</w:t>
      </w:r>
    </w:p>
    <w:p w:rsidR="006549BF" w:rsidRPr="006C4EE4" w:rsidRDefault="006549BF" w:rsidP="009651FD">
      <w:pPr>
        <w:pStyle w:val="a5"/>
        <w:widowControl/>
        <w:numPr>
          <w:ilvl w:val="1"/>
          <w:numId w:val="45"/>
        </w:numPr>
        <w:autoSpaceDE/>
        <w:autoSpaceDN/>
        <w:adjustRightInd/>
        <w:spacing w:after="380" w:line="360" w:lineRule="exact"/>
        <w:ind w:left="0" w:right="20" w:firstLine="0"/>
        <w:jc w:val="both"/>
        <w:rPr>
          <w:sz w:val="28"/>
          <w:szCs w:val="28"/>
        </w:rPr>
      </w:pPr>
      <w:r w:rsidRPr="009651FD">
        <w:rPr>
          <w:color w:val="000000"/>
          <w:sz w:val="28"/>
          <w:szCs w:val="28"/>
          <w:shd w:val="clear" w:color="auto" w:fill="FFFFFF"/>
        </w:rPr>
        <w:lastRenderedPageBreak/>
        <w:t xml:space="preserve">В случае невыполнения требования о возврате Субсидии в срок, указанный в п. </w:t>
      </w:r>
      <w:r w:rsidR="006C4EE4">
        <w:rPr>
          <w:color w:val="000000"/>
          <w:sz w:val="28"/>
          <w:szCs w:val="28"/>
          <w:shd w:val="clear" w:color="auto" w:fill="FFFFFF"/>
        </w:rPr>
        <w:t>4.4.</w:t>
      </w:r>
      <w:r w:rsidRPr="009651FD">
        <w:rPr>
          <w:color w:val="000000"/>
          <w:sz w:val="28"/>
          <w:szCs w:val="28"/>
          <w:shd w:val="clear" w:color="auto" w:fill="FFFFFF"/>
        </w:rPr>
        <w:t xml:space="preserve"> настоящего Договора, взыскание осуществляется в судебном порядке в соответствии с действующим законодательством Российской Федерации.</w:t>
      </w:r>
    </w:p>
    <w:p w:rsidR="006C4EE4" w:rsidRPr="009651FD" w:rsidRDefault="006C4EE4" w:rsidP="006C4EE4">
      <w:pPr>
        <w:pStyle w:val="a5"/>
        <w:widowControl/>
        <w:autoSpaceDE/>
        <w:autoSpaceDN/>
        <w:adjustRightInd/>
        <w:spacing w:after="380" w:line="360" w:lineRule="exact"/>
        <w:ind w:left="0" w:right="20"/>
        <w:jc w:val="both"/>
        <w:rPr>
          <w:sz w:val="28"/>
          <w:szCs w:val="28"/>
        </w:rPr>
      </w:pPr>
    </w:p>
    <w:p w:rsidR="006549BF" w:rsidRPr="006C4EE4" w:rsidRDefault="006549BF" w:rsidP="006C4EE4">
      <w:pPr>
        <w:pStyle w:val="a5"/>
        <w:widowControl/>
        <w:numPr>
          <w:ilvl w:val="0"/>
          <w:numId w:val="46"/>
        </w:numPr>
        <w:tabs>
          <w:tab w:val="left" w:pos="1750"/>
        </w:tabs>
        <w:autoSpaceDE/>
        <w:autoSpaceDN/>
        <w:adjustRightInd/>
        <w:spacing w:after="337" w:line="260" w:lineRule="exact"/>
        <w:jc w:val="center"/>
        <w:rPr>
          <w:sz w:val="28"/>
          <w:szCs w:val="28"/>
        </w:rPr>
      </w:pPr>
      <w:r w:rsidRPr="006C4EE4">
        <w:rPr>
          <w:color w:val="000000"/>
          <w:sz w:val="28"/>
          <w:szCs w:val="28"/>
          <w:shd w:val="clear" w:color="auto" w:fill="FFFFFF"/>
        </w:rPr>
        <w:t>Контроль, результативность предоставления Субсидий</w:t>
      </w:r>
    </w:p>
    <w:p w:rsidR="006549BF" w:rsidRPr="00633A90" w:rsidRDefault="009D68C0" w:rsidP="00633A90">
      <w:pPr>
        <w:pStyle w:val="a5"/>
        <w:widowControl/>
        <w:numPr>
          <w:ilvl w:val="1"/>
          <w:numId w:val="46"/>
        </w:numPr>
        <w:tabs>
          <w:tab w:val="left" w:pos="1505"/>
        </w:tabs>
        <w:autoSpaceDE/>
        <w:autoSpaceDN/>
        <w:adjustRightInd/>
        <w:spacing w:line="360" w:lineRule="exact"/>
        <w:ind w:left="0" w:right="20" w:firstLine="0"/>
        <w:jc w:val="both"/>
        <w:rPr>
          <w:sz w:val="28"/>
          <w:szCs w:val="28"/>
        </w:rPr>
      </w:pPr>
      <w:r w:rsidRPr="00633A90">
        <w:rPr>
          <w:color w:val="000000"/>
          <w:sz w:val="28"/>
          <w:szCs w:val="28"/>
          <w:shd w:val="clear" w:color="auto" w:fill="FFFFFF"/>
        </w:rPr>
        <w:t>Администрация</w:t>
      </w:r>
      <w:r w:rsidR="006549BF" w:rsidRPr="00633A90">
        <w:rPr>
          <w:color w:val="000000"/>
          <w:sz w:val="28"/>
          <w:szCs w:val="28"/>
          <w:shd w:val="clear" w:color="auto" w:fill="FFFFFF"/>
        </w:rPr>
        <w:t xml:space="preserve"> осуществляет проверку соблюдения Частным партнером условий, целей и порядка использования Су</w:t>
      </w:r>
      <w:r w:rsidR="006C4EE4" w:rsidRPr="00633A90">
        <w:rPr>
          <w:color w:val="000000"/>
          <w:sz w:val="28"/>
          <w:szCs w:val="28"/>
          <w:shd w:val="clear" w:color="auto" w:fill="FFFFFF"/>
        </w:rPr>
        <w:t>бсидии, установленных Договором</w:t>
      </w:r>
      <w:r w:rsidR="006549BF" w:rsidRPr="00633A90">
        <w:rPr>
          <w:color w:val="000000"/>
          <w:sz w:val="28"/>
          <w:szCs w:val="28"/>
          <w:shd w:val="clear" w:color="auto" w:fill="FFFFFF"/>
        </w:rPr>
        <w:t>.</w:t>
      </w:r>
    </w:p>
    <w:p w:rsidR="007B39FB" w:rsidRPr="00EE434B" w:rsidRDefault="007B39FB" w:rsidP="007B39FB">
      <w:pPr>
        <w:pStyle w:val="ConsPlusNormal"/>
        <w:numPr>
          <w:ilvl w:val="0"/>
          <w:numId w:val="46"/>
        </w:numPr>
        <w:jc w:val="center"/>
        <w:outlineLvl w:val="1"/>
        <w:rPr>
          <w:rFonts w:ascii="Times New Roman" w:hAnsi="Times New Roman" w:cs="Times New Roman"/>
          <w:sz w:val="28"/>
          <w:szCs w:val="28"/>
        </w:rPr>
      </w:pPr>
      <w:r w:rsidRPr="00EE434B">
        <w:rPr>
          <w:rFonts w:ascii="Times New Roman" w:hAnsi="Times New Roman" w:cs="Times New Roman"/>
          <w:sz w:val="28"/>
          <w:szCs w:val="28"/>
        </w:rPr>
        <w:t>Взаимодействие Сторон</w:t>
      </w:r>
    </w:p>
    <w:p w:rsidR="007B39FB" w:rsidRPr="00EE434B" w:rsidRDefault="007B39FB" w:rsidP="007B39FB">
      <w:pPr>
        <w:pStyle w:val="ConsPlusNormal"/>
        <w:ind w:firstLine="709"/>
        <w:jc w:val="both"/>
        <w:rPr>
          <w:rFonts w:ascii="Times New Roman" w:hAnsi="Times New Roman" w:cs="Times New Roman"/>
          <w:sz w:val="28"/>
          <w:szCs w:val="28"/>
        </w:rPr>
      </w:pPr>
    </w:p>
    <w:p w:rsidR="007B39FB" w:rsidRPr="00EE434B" w:rsidRDefault="00633A90"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7B39FB" w:rsidRPr="00EE434B">
        <w:rPr>
          <w:rFonts w:ascii="Times New Roman" w:hAnsi="Times New Roman" w:cs="Times New Roman"/>
          <w:sz w:val="28"/>
          <w:szCs w:val="28"/>
        </w:rPr>
        <w:t>.1.</w:t>
      </w:r>
      <w:r w:rsidR="007B39FB">
        <w:rPr>
          <w:rFonts w:ascii="Times New Roman" w:hAnsi="Times New Roman" w:cs="Times New Roman"/>
          <w:sz w:val="28"/>
          <w:szCs w:val="28"/>
        </w:rPr>
        <w:t xml:space="preserve"> Администрация</w:t>
      </w:r>
      <w:r w:rsidR="007B39FB" w:rsidRPr="00EE434B">
        <w:rPr>
          <w:rFonts w:ascii="Times New Roman" w:hAnsi="Times New Roman" w:cs="Times New Roman"/>
          <w:sz w:val="28"/>
          <w:szCs w:val="28"/>
        </w:rPr>
        <w:t xml:space="preserve"> обязуется:</w:t>
      </w:r>
    </w:p>
    <w:p w:rsidR="007B39FB" w:rsidRPr="00EE434B" w:rsidRDefault="007B39FB"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EE434B">
        <w:rPr>
          <w:rFonts w:ascii="Times New Roman" w:hAnsi="Times New Roman" w:cs="Times New Roman"/>
          <w:sz w:val="28"/>
          <w:szCs w:val="28"/>
        </w:rPr>
        <w:t xml:space="preserve">рассмотреть в порядке и в сроки, установленные </w:t>
      </w:r>
      <w:r>
        <w:rPr>
          <w:rFonts w:ascii="Times New Roman" w:hAnsi="Times New Roman" w:cs="Times New Roman"/>
          <w:sz w:val="28"/>
          <w:szCs w:val="28"/>
        </w:rPr>
        <w:t>Порядком</w:t>
      </w:r>
      <w:r w:rsidRPr="00EE434B">
        <w:rPr>
          <w:rFonts w:ascii="Times New Roman" w:hAnsi="Times New Roman" w:cs="Times New Roman"/>
          <w:sz w:val="28"/>
          <w:szCs w:val="28"/>
        </w:rPr>
        <w:t xml:space="preserve"> предоставления субсидии, представленные </w:t>
      </w:r>
      <w:r>
        <w:rPr>
          <w:rFonts w:ascii="Times New Roman" w:hAnsi="Times New Roman" w:cs="Times New Roman"/>
          <w:sz w:val="28"/>
          <w:szCs w:val="28"/>
        </w:rPr>
        <w:t xml:space="preserve">Частным партнером </w:t>
      </w:r>
      <w:r w:rsidRPr="00EE434B">
        <w:rPr>
          <w:rFonts w:ascii="Times New Roman" w:hAnsi="Times New Roman" w:cs="Times New Roman"/>
          <w:sz w:val="28"/>
          <w:szCs w:val="28"/>
        </w:rPr>
        <w:t>документы;</w:t>
      </w:r>
    </w:p>
    <w:p w:rsidR="007B39FB" w:rsidRPr="00A10102" w:rsidRDefault="007B39FB"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A10102">
        <w:rPr>
          <w:rFonts w:ascii="Times New Roman" w:hAnsi="Times New Roman" w:cs="Times New Roman"/>
          <w:sz w:val="28"/>
          <w:szCs w:val="28"/>
        </w:rPr>
        <w:t xml:space="preserve">обеспечить предоставление Субсидии в соответствии с </w:t>
      </w:r>
      <w:hyperlink w:anchor="P678" w:history="1">
        <w:r w:rsidRPr="00A10102">
          <w:rPr>
            <w:rFonts w:ascii="Times New Roman" w:hAnsi="Times New Roman" w:cs="Times New Roman"/>
            <w:sz w:val="28"/>
            <w:szCs w:val="28"/>
          </w:rPr>
          <w:t>разделом II</w:t>
        </w:r>
      </w:hyperlink>
      <w:r w:rsidRPr="00A10102">
        <w:rPr>
          <w:rFonts w:ascii="Times New Roman" w:hAnsi="Times New Roman" w:cs="Times New Roman"/>
          <w:sz w:val="28"/>
          <w:szCs w:val="28"/>
        </w:rPr>
        <w:t xml:space="preserve"> настоящего </w:t>
      </w:r>
      <w:r w:rsidR="00F26A4A">
        <w:rPr>
          <w:rFonts w:ascii="Times New Roman" w:hAnsi="Times New Roman" w:cs="Times New Roman"/>
          <w:sz w:val="28"/>
          <w:szCs w:val="28"/>
        </w:rPr>
        <w:t>Договора</w:t>
      </w:r>
      <w:r w:rsidRPr="00A10102">
        <w:rPr>
          <w:rFonts w:ascii="Times New Roman" w:hAnsi="Times New Roman" w:cs="Times New Roman"/>
          <w:sz w:val="28"/>
          <w:szCs w:val="28"/>
        </w:rPr>
        <w:t>;</w:t>
      </w:r>
    </w:p>
    <w:p w:rsidR="007B39FB" w:rsidRPr="00EE434B" w:rsidRDefault="00F26A4A" w:rsidP="007B39FB">
      <w:pPr>
        <w:pStyle w:val="ConsPlusNormal"/>
        <w:jc w:val="both"/>
        <w:rPr>
          <w:rFonts w:ascii="Times New Roman" w:hAnsi="Times New Roman" w:cs="Times New Roman"/>
          <w:sz w:val="28"/>
          <w:szCs w:val="28"/>
        </w:rPr>
      </w:pPr>
      <w:bookmarkStart w:id="1" w:name="P706"/>
      <w:bookmarkEnd w:id="1"/>
      <w:r>
        <w:rPr>
          <w:rFonts w:ascii="Times New Roman" w:hAnsi="Times New Roman" w:cs="Times New Roman"/>
          <w:sz w:val="28"/>
          <w:szCs w:val="28"/>
        </w:rPr>
        <w:t>-</w:t>
      </w:r>
      <w:r w:rsidR="007B39FB">
        <w:rPr>
          <w:rFonts w:ascii="Times New Roman" w:hAnsi="Times New Roman" w:cs="Times New Roman"/>
          <w:sz w:val="28"/>
          <w:szCs w:val="28"/>
        </w:rPr>
        <w:t> </w:t>
      </w:r>
      <w:r w:rsidR="007B39FB" w:rsidRPr="00EE434B">
        <w:rPr>
          <w:rFonts w:ascii="Times New Roman" w:hAnsi="Times New Roman" w:cs="Times New Roman"/>
          <w:sz w:val="28"/>
          <w:szCs w:val="28"/>
        </w:rPr>
        <w:t xml:space="preserve">осуществлять контроль за соблюдением </w:t>
      </w:r>
      <w:r>
        <w:rPr>
          <w:rFonts w:ascii="Times New Roman" w:hAnsi="Times New Roman" w:cs="Times New Roman"/>
          <w:sz w:val="28"/>
          <w:szCs w:val="28"/>
        </w:rPr>
        <w:t>Частным партнером</w:t>
      </w:r>
      <w:r w:rsidR="007B39FB" w:rsidRPr="00EE434B">
        <w:rPr>
          <w:rFonts w:ascii="Times New Roman" w:hAnsi="Times New Roman" w:cs="Times New Roman"/>
          <w:sz w:val="28"/>
          <w:szCs w:val="28"/>
        </w:rPr>
        <w:t xml:space="preserve"> порядка, целей и условий предоставления Субсидии, установленных настоящим </w:t>
      </w:r>
      <w:r>
        <w:rPr>
          <w:rFonts w:ascii="Times New Roman" w:hAnsi="Times New Roman" w:cs="Times New Roman"/>
          <w:sz w:val="28"/>
          <w:szCs w:val="28"/>
        </w:rPr>
        <w:t>Договором</w:t>
      </w:r>
      <w:r w:rsidR="007B39FB" w:rsidRPr="00EE434B">
        <w:rPr>
          <w:rFonts w:ascii="Times New Roman" w:hAnsi="Times New Roman" w:cs="Times New Roman"/>
          <w:sz w:val="28"/>
          <w:szCs w:val="28"/>
        </w:rPr>
        <w:t>;</w:t>
      </w:r>
    </w:p>
    <w:p w:rsidR="007B39FB" w:rsidRPr="00EE434B" w:rsidRDefault="00F26A4A"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7B39FB">
        <w:rPr>
          <w:rFonts w:ascii="Times New Roman" w:hAnsi="Times New Roman" w:cs="Times New Roman"/>
          <w:sz w:val="28"/>
          <w:szCs w:val="28"/>
        </w:rPr>
        <w:t> </w:t>
      </w:r>
      <w:r w:rsidR="007B39FB" w:rsidRPr="00EE434B">
        <w:rPr>
          <w:rFonts w:ascii="Times New Roman" w:hAnsi="Times New Roman" w:cs="Times New Roman"/>
          <w:sz w:val="28"/>
          <w:szCs w:val="28"/>
        </w:rPr>
        <w:t>в случае установления факт</w:t>
      </w:r>
      <w:r>
        <w:rPr>
          <w:rFonts w:ascii="Times New Roman" w:hAnsi="Times New Roman" w:cs="Times New Roman"/>
          <w:sz w:val="28"/>
          <w:szCs w:val="28"/>
        </w:rPr>
        <w:t>а(ов</w:t>
      </w:r>
      <w:r w:rsidR="007B39FB" w:rsidRPr="00EE434B">
        <w:rPr>
          <w:rFonts w:ascii="Times New Roman" w:hAnsi="Times New Roman" w:cs="Times New Roman"/>
          <w:sz w:val="28"/>
          <w:szCs w:val="28"/>
        </w:rPr>
        <w:t xml:space="preserve">) нарушения </w:t>
      </w:r>
      <w:r>
        <w:rPr>
          <w:rFonts w:ascii="Times New Roman" w:hAnsi="Times New Roman" w:cs="Times New Roman"/>
          <w:sz w:val="28"/>
          <w:szCs w:val="28"/>
        </w:rPr>
        <w:t>Частным партнером</w:t>
      </w:r>
      <w:r w:rsidR="007B39FB" w:rsidRPr="00EE434B">
        <w:rPr>
          <w:rFonts w:ascii="Times New Roman" w:hAnsi="Times New Roman" w:cs="Times New Roman"/>
          <w:sz w:val="28"/>
          <w:szCs w:val="28"/>
        </w:rPr>
        <w:t xml:space="preserve"> порядка, целей и условий предоставления Субсидии, предусмотренных </w:t>
      </w:r>
      <w:r w:rsidR="00902751">
        <w:rPr>
          <w:rFonts w:ascii="Times New Roman" w:hAnsi="Times New Roman" w:cs="Times New Roman"/>
          <w:sz w:val="28"/>
          <w:szCs w:val="28"/>
        </w:rPr>
        <w:t>Порядком</w:t>
      </w:r>
      <w:r w:rsidR="007B39FB" w:rsidRPr="00EE434B">
        <w:rPr>
          <w:rFonts w:ascii="Times New Roman" w:hAnsi="Times New Roman" w:cs="Times New Roman"/>
          <w:sz w:val="28"/>
          <w:szCs w:val="28"/>
        </w:rPr>
        <w:t xml:space="preserve"> предоставления </w:t>
      </w:r>
      <w:r w:rsidR="007B39FB">
        <w:rPr>
          <w:rFonts w:ascii="Times New Roman" w:hAnsi="Times New Roman" w:cs="Times New Roman"/>
          <w:sz w:val="28"/>
          <w:szCs w:val="28"/>
        </w:rPr>
        <w:t>с</w:t>
      </w:r>
      <w:r w:rsidR="007B39FB" w:rsidRPr="00EE434B">
        <w:rPr>
          <w:rFonts w:ascii="Times New Roman" w:hAnsi="Times New Roman" w:cs="Times New Roman"/>
          <w:sz w:val="28"/>
          <w:szCs w:val="28"/>
        </w:rPr>
        <w:t xml:space="preserve">убсидии и настоящим </w:t>
      </w:r>
      <w:r>
        <w:rPr>
          <w:rFonts w:ascii="Times New Roman" w:hAnsi="Times New Roman" w:cs="Times New Roman"/>
          <w:sz w:val="28"/>
          <w:szCs w:val="28"/>
        </w:rPr>
        <w:t>договором</w:t>
      </w:r>
      <w:r w:rsidR="007B39FB" w:rsidRPr="00EE434B">
        <w:rPr>
          <w:rFonts w:ascii="Times New Roman" w:hAnsi="Times New Roman" w:cs="Times New Roman"/>
          <w:sz w:val="28"/>
          <w:szCs w:val="28"/>
        </w:rPr>
        <w:t xml:space="preserve">, в том числе указания в документах, представленных </w:t>
      </w:r>
      <w:r>
        <w:rPr>
          <w:rFonts w:ascii="Times New Roman" w:hAnsi="Times New Roman" w:cs="Times New Roman"/>
          <w:sz w:val="28"/>
          <w:szCs w:val="28"/>
        </w:rPr>
        <w:t>Частным партнером</w:t>
      </w:r>
      <w:r w:rsidR="007B39FB" w:rsidRPr="00EE434B">
        <w:rPr>
          <w:rFonts w:ascii="Times New Roman" w:hAnsi="Times New Roman" w:cs="Times New Roman"/>
          <w:sz w:val="28"/>
          <w:szCs w:val="28"/>
        </w:rPr>
        <w:t xml:space="preserve"> в соответствии с настоящим </w:t>
      </w:r>
      <w:r>
        <w:rPr>
          <w:rFonts w:ascii="Times New Roman" w:hAnsi="Times New Roman" w:cs="Times New Roman"/>
          <w:sz w:val="28"/>
          <w:szCs w:val="28"/>
        </w:rPr>
        <w:t>Договором</w:t>
      </w:r>
      <w:r w:rsidR="007B39FB" w:rsidRPr="00EE434B">
        <w:rPr>
          <w:rFonts w:ascii="Times New Roman" w:hAnsi="Times New Roman" w:cs="Times New Roman"/>
          <w:sz w:val="28"/>
          <w:szCs w:val="28"/>
        </w:rPr>
        <w:t xml:space="preserve">, недостоверных сведений требовать от </w:t>
      </w:r>
      <w:r>
        <w:rPr>
          <w:rFonts w:ascii="Times New Roman" w:hAnsi="Times New Roman" w:cs="Times New Roman"/>
          <w:sz w:val="28"/>
          <w:szCs w:val="28"/>
        </w:rPr>
        <w:t>Частного партнера</w:t>
      </w:r>
      <w:r w:rsidR="007B39FB" w:rsidRPr="00EE434B">
        <w:rPr>
          <w:rFonts w:ascii="Times New Roman" w:hAnsi="Times New Roman" w:cs="Times New Roman"/>
          <w:sz w:val="28"/>
          <w:szCs w:val="28"/>
        </w:rPr>
        <w:t xml:space="preserve"> возврата средств Субсидии в бюджет</w:t>
      </w:r>
      <w:r>
        <w:rPr>
          <w:rFonts w:ascii="Times New Roman" w:hAnsi="Times New Roman" w:cs="Times New Roman"/>
          <w:sz w:val="28"/>
          <w:szCs w:val="28"/>
        </w:rPr>
        <w:t xml:space="preserve"> муниципального образования «Ленский район»</w:t>
      </w:r>
      <w:r w:rsidR="007B39FB" w:rsidRPr="00EE434B">
        <w:rPr>
          <w:rFonts w:ascii="Times New Roman" w:hAnsi="Times New Roman" w:cs="Times New Roman"/>
          <w:sz w:val="28"/>
          <w:szCs w:val="28"/>
        </w:rPr>
        <w:t>, в том числе в судебном порядке;</w:t>
      </w:r>
    </w:p>
    <w:p w:rsidR="007B39FB" w:rsidRPr="00157C0D" w:rsidRDefault="00F26A4A"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B39FB" w:rsidRPr="00EE434B">
        <w:rPr>
          <w:rFonts w:ascii="Times New Roman" w:hAnsi="Times New Roman" w:cs="Times New Roman"/>
          <w:sz w:val="28"/>
          <w:szCs w:val="28"/>
        </w:rPr>
        <w:t>выполнять иные обязательства, установленные бюджетным законодательством Российской Федерации, П</w:t>
      </w:r>
      <w:r>
        <w:rPr>
          <w:rFonts w:ascii="Times New Roman" w:hAnsi="Times New Roman" w:cs="Times New Roman"/>
          <w:sz w:val="28"/>
          <w:szCs w:val="28"/>
        </w:rPr>
        <w:t>орядком</w:t>
      </w:r>
      <w:r w:rsidR="007B39FB" w:rsidRPr="00EE434B">
        <w:rPr>
          <w:rFonts w:ascii="Times New Roman" w:hAnsi="Times New Roman" w:cs="Times New Roman"/>
          <w:sz w:val="28"/>
          <w:szCs w:val="28"/>
        </w:rPr>
        <w:t xml:space="preserve"> предоставления </w:t>
      </w:r>
      <w:r w:rsidR="007B39FB" w:rsidRPr="00157C0D">
        <w:rPr>
          <w:rFonts w:ascii="Times New Roman" w:hAnsi="Times New Roman" w:cs="Times New Roman"/>
          <w:sz w:val="28"/>
          <w:szCs w:val="28"/>
        </w:rPr>
        <w:t>субсидий и настоящим Соглашением.</w:t>
      </w:r>
    </w:p>
    <w:p w:rsidR="007B39FB" w:rsidRPr="00157C0D" w:rsidRDefault="00633A90"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F26A4A">
        <w:rPr>
          <w:rFonts w:ascii="Times New Roman" w:hAnsi="Times New Roman" w:cs="Times New Roman"/>
          <w:sz w:val="28"/>
          <w:szCs w:val="28"/>
        </w:rPr>
        <w:t>.2</w:t>
      </w:r>
      <w:r w:rsidR="007B39FB" w:rsidRPr="00157C0D">
        <w:rPr>
          <w:rFonts w:ascii="Times New Roman" w:hAnsi="Times New Roman" w:cs="Times New Roman"/>
          <w:sz w:val="28"/>
          <w:szCs w:val="28"/>
        </w:rPr>
        <w:t>.</w:t>
      </w:r>
      <w:r w:rsidR="007B39FB">
        <w:rPr>
          <w:rFonts w:ascii="Times New Roman" w:hAnsi="Times New Roman" w:cs="Times New Roman"/>
          <w:sz w:val="28"/>
          <w:szCs w:val="28"/>
        </w:rPr>
        <w:t> </w:t>
      </w:r>
      <w:r w:rsidR="00F26A4A">
        <w:rPr>
          <w:rFonts w:ascii="Times New Roman" w:hAnsi="Times New Roman" w:cs="Times New Roman"/>
          <w:sz w:val="28"/>
          <w:szCs w:val="28"/>
        </w:rPr>
        <w:t>Администрация</w:t>
      </w:r>
      <w:r w:rsidR="007B39FB" w:rsidRPr="00157C0D">
        <w:rPr>
          <w:rFonts w:ascii="Times New Roman" w:hAnsi="Times New Roman" w:cs="Times New Roman"/>
          <w:sz w:val="28"/>
          <w:szCs w:val="28"/>
        </w:rPr>
        <w:t xml:space="preserve"> вправе:</w:t>
      </w:r>
    </w:p>
    <w:p w:rsidR="007B39FB" w:rsidRPr="00157C0D" w:rsidRDefault="00F26A4A" w:rsidP="007B39FB">
      <w:pPr>
        <w:pStyle w:val="ConsPlusNormal"/>
        <w:jc w:val="both"/>
        <w:rPr>
          <w:rFonts w:ascii="Times New Roman" w:hAnsi="Times New Roman" w:cs="Times New Roman"/>
          <w:sz w:val="28"/>
          <w:szCs w:val="28"/>
        </w:rPr>
      </w:pPr>
      <w:bookmarkStart w:id="2" w:name="P713"/>
      <w:bookmarkEnd w:id="2"/>
      <w:r>
        <w:rPr>
          <w:rFonts w:ascii="Times New Roman" w:hAnsi="Times New Roman" w:cs="Times New Roman"/>
          <w:sz w:val="28"/>
          <w:szCs w:val="28"/>
        </w:rPr>
        <w:t>-</w:t>
      </w:r>
      <w:r w:rsidR="007B39FB">
        <w:rPr>
          <w:rFonts w:ascii="Times New Roman" w:hAnsi="Times New Roman" w:cs="Times New Roman"/>
          <w:sz w:val="28"/>
          <w:szCs w:val="28"/>
        </w:rPr>
        <w:t> </w:t>
      </w:r>
      <w:r w:rsidR="007B39FB" w:rsidRPr="00157C0D">
        <w:rPr>
          <w:rFonts w:ascii="Times New Roman" w:hAnsi="Times New Roman" w:cs="Times New Roman"/>
          <w:sz w:val="28"/>
          <w:szCs w:val="28"/>
        </w:rPr>
        <w:t xml:space="preserve">запрашивать у </w:t>
      </w:r>
      <w:r>
        <w:rPr>
          <w:rFonts w:ascii="Times New Roman" w:hAnsi="Times New Roman" w:cs="Times New Roman"/>
          <w:sz w:val="28"/>
          <w:szCs w:val="28"/>
        </w:rPr>
        <w:t>Частного партнера</w:t>
      </w:r>
      <w:r w:rsidR="007B39FB" w:rsidRPr="00157C0D">
        <w:rPr>
          <w:rFonts w:ascii="Times New Roman" w:hAnsi="Times New Roman" w:cs="Times New Roman"/>
          <w:sz w:val="28"/>
          <w:szCs w:val="28"/>
        </w:rPr>
        <w:t xml:space="preserve"> документы и материалы, необходимые для осуществления контроля за соблюдением порядка, целей и условий предоставления Субсидии;</w:t>
      </w:r>
    </w:p>
    <w:p w:rsidR="007B39FB" w:rsidRPr="00157C0D" w:rsidRDefault="00F26A4A"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7B39FB">
        <w:rPr>
          <w:rFonts w:ascii="Times New Roman" w:hAnsi="Times New Roman" w:cs="Times New Roman"/>
          <w:sz w:val="28"/>
          <w:szCs w:val="28"/>
        </w:rPr>
        <w:t> </w:t>
      </w:r>
      <w:r w:rsidR="007B39FB" w:rsidRPr="00157C0D">
        <w:rPr>
          <w:rFonts w:ascii="Times New Roman" w:hAnsi="Times New Roman" w:cs="Times New Roman"/>
          <w:sz w:val="28"/>
          <w:szCs w:val="28"/>
        </w:rPr>
        <w:t>осуществлять иные права, установленные бюджетным законодательство</w:t>
      </w:r>
      <w:r>
        <w:rPr>
          <w:rFonts w:ascii="Times New Roman" w:hAnsi="Times New Roman" w:cs="Times New Roman"/>
          <w:sz w:val="28"/>
          <w:szCs w:val="28"/>
        </w:rPr>
        <w:t>м Российской Федерации, Порядком</w:t>
      </w:r>
      <w:r w:rsidR="007B39FB" w:rsidRPr="00157C0D">
        <w:rPr>
          <w:rFonts w:ascii="Times New Roman" w:hAnsi="Times New Roman" w:cs="Times New Roman"/>
          <w:sz w:val="28"/>
          <w:szCs w:val="28"/>
        </w:rPr>
        <w:t xml:space="preserve"> предоставления субсидии и настоящим </w:t>
      </w:r>
      <w:r w:rsidR="00667795">
        <w:rPr>
          <w:rFonts w:ascii="Times New Roman" w:hAnsi="Times New Roman" w:cs="Times New Roman"/>
          <w:sz w:val="28"/>
          <w:szCs w:val="28"/>
        </w:rPr>
        <w:t>Договором</w:t>
      </w:r>
      <w:r w:rsidR="007B39FB" w:rsidRPr="00157C0D">
        <w:rPr>
          <w:rFonts w:ascii="Times New Roman" w:hAnsi="Times New Roman" w:cs="Times New Roman"/>
          <w:sz w:val="28"/>
          <w:szCs w:val="28"/>
        </w:rPr>
        <w:t>.</w:t>
      </w:r>
    </w:p>
    <w:p w:rsidR="007B39FB" w:rsidRPr="00D07CD7" w:rsidRDefault="00633A90"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7B39FB" w:rsidRPr="00D07CD7">
        <w:rPr>
          <w:rFonts w:ascii="Times New Roman" w:hAnsi="Times New Roman" w:cs="Times New Roman"/>
          <w:sz w:val="28"/>
          <w:szCs w:val="28"/>
        </w:rPr>
        <w:t xml:space="preserve">.3. </w:t>
      </w:r>
      <w:r w:rsidR="00F26A4A">
        <w:rPr>
          <w:rFonts w:ascii="Times New Roman" w:hAnsi="Times New Roman" w:cs="Times New Roman"/>
          <w:sz w:val="28"/>
          <w:szCs w:val="28"/>
        </w:rPr>
        <w:t>Частный партнер</w:t>
      </w:r>
      <w:r w:rsidR="007B39FB" w:rsidRPr="00D07CD7">
        <w:rPr>
          <w:rFonts w:ascii="Times New Roman" w:hAnsi="Times New Roman" w:cs="Times New Roman"/>
          <w:sz w:val="28"/>
          <w:szCs w:val="28"/>
        </w:rPr>
        <w:t xml:space="preserve"> обязуется:</w:t>
      </w:r>
    </w:p>
    <w:p w:rsidR="007B39FB" w:rsidRDefault="00667795"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B39FB" w:rsidRPr="00D07CD7">
        <w:rPr>
          <w:rFonts w:ascii="Times New Roman" w:hAnsi="Times New Roman" w:cs="Times New Roman"/>
          <w:sz w:val="28"/>
          <w:szCs w:val="28"/>
        </w:rPr>
        <w:t xml:space="preserve">представлять </w:t>
      </w:r>
      <w:r>
        <w:rPr>
          <w:rFonts w:ascii="Times New Roman" w:hAnsi="Times New Roman" w:cs="Times New Roman"/>
          <w:sz w:val="28"/>
          <w:szCs w:val="28"/>
        </w:rPr>
        <w:t xml:space="preserve">Администрации </w:t>
      </w:r>
      <w:r w:rsidR="007B39FB" w:rsidRPr="00D07CD7">
        <w:rPr>
          <w:rFonts w:ascii="Times New Roman" w:hAnsi="Times New Roman" w:cs="Times New Roman"/>
          <w:sz w:val="28"/>
          <w:szCs w:val="28"/>
        </w:rPr>
        <w:t>документы</w:t>
      </w:r>
      <w:r>
        <w:rPr>
          <w:rFonts w:ascii="Times New Roman" w:hAnsi="Times New Roman" w:cs="Times New Roman"/>
          <w:sz w:val="28"/>
          <w:szCs w:val="28"/>
        </w:rPr>
        <w:t xml:space="preserve"> и материалы</w:t>
      </w:r>
      <w:r w:rsidR="007B39FB" w:rsidRPr="00D07CD7">
        <w:rPr>
          <w:rFonts w:ascii="Times New Roman" w:hAnsi="Times New Roman" w:cs="Times New Roman"/>
          <w:sz w:val="28"/>
          <w:szCs w:val="28"/>
        </w:rPr>
        <w:t xml:space="preserve">, установленные </w:t>
      </w:r>
      <w:hyperlink w:anchor="P681" w:history="1">
        <w:r w:rsidR="007B39FB" w:rsidRPr="00D07CD7">
          <w:rPr>
            <w:rFonts w:ascii="Times New Roman" w:hAnsi="Times New Roman" w:cs="Times New Roman"/>
            <w:sz w:val="28"/>
            <w:szCs w:val="28"/>
          </w:rPr>
          <w:t xml:space="preserve">пунктом </w:t>
        </w:r>
        <w:r w:rsidR="007B39FB" w:rsidRPr="00D07CD7">
          <w:rPr>
            <w:rFonts w:ascii="Times New Roman" w:hAnsi="Times New Roman" w:cs="Times New Roman"/>
            <w:sz w:val="28"/>
            <w:szCs w:val="28"/>
          </w:rPr>
          <w:lastRenderedPageBreak/>
          <w:t>3.1.</w:t>
        </w:r>
      </w:hyperlink>
      <w:r w:rsidR="007B39FB" w:rsidRPr="00D07CD7">
        <w:rPr>
          <w:rFonts w:ascii="Times New Roman" w:hAnsi="Times New Roman" w:cs="Times New Roman"/>
          <w:sz w:val="28"/>
          <w:szCs w:val="28"/>
        </w:rPr>
        <w:t xml:space="preserve"> настоящего </w:t>
      </w:r>
      <w:r>
        <w:rPr>
          <w:rFonts w:ascii="Times New Roman" w:hAnsi="Times New Roman" w:cs="Times New Roman"/>
          <w:sz w:val="28"/>
          <w:szCs w:val="28"/>
        </w:rPr>
        <w:t>договора</w:t>
      </w:r>
      <w:r w:rsidR="007B39FB" w:rsidRPr="00D07CD7">
        <w:rPr>
          <w:rFonts w:ascii="Times New Roman" w:hAnsi="Times New Roman" w:cs="Times New Roman"/>
          <w:sz w:val="28"/>
          <w:szCs w:val="28"/>
        </w:rPr>
        <w:t>;</w:t>
      </w:r>
    </w:p>
    <w:p w:rsidR="00D957D6" w:rsidRPr="006549BF" w:rsidRDefault="00D957D6" w:rsidP="00D957D6">
      <w:pPr>
        <w:autoSpaceDE/>
        <w:autoSpaceDN/>
        <w:adjustRightInd/>
        <w:spacing w:line="360" w:lineRule="exact"/>
        <w:ind w:left="20" w:right="20"/>
        <w:jc w:val="both"/>
        <w:rPr>
          <w:sz w:val="28"/>
          <w:szCs w:val="28"/>
        </w:rPr>
      </w:pPr>
      <w:r>
        <w:rPr>
          <w:sz w:val="28"/>
          <w:szCs w:val="28"/>
        </w:rPr>
        <w:t xml:space="preserve">- </w:t>
      </w:r>
      <w:r w:rsidRPr="006549BF">
        <w:rPr>
          <w:color w:val="000000"/>
          <w:sz w:val="28"/>
          <w:szCs w:val="28"/>
          <w:shd w:val="clear" w:color="auto" w:fill="FFFFFF"/>
        </w:rPr>
        <w:t xml:space="preserve">включать в договоры (соглашения), заключенные в целях исполнения обязательств по Договору, условия о согласии лиц, являющихся поставщиками (подрядчиками, исполнителями) по договорам (соглашениям), заключенным в целях исполнения обязательств по Договору, на осуществление </w:t>
      </w:r>
      <w:r>
        <w:rPr>
          <w:color w:val="000000"/>
          <w:sz w:val="28"/>
          <w:szCs w:val="28"/>
          <w:shd w:val="clear" w:color="auto" w:fill="FFFFFF"/>
        </w:rPr>
        <w:t>Администрацией</w:t>
      </w:r>
      <w:r w:rsidRPr="006549BF">
        <w:rPr>
          <w:color w:val="000000"/>
          <w:sz w:val="28"/>
          <w:szCs w:val="28"/>
          <w:shd w:val="clear" w:color="auto" w:fill="FFFFFF"/>
        </w:rPr>
        <w:t xml:space="preserve"> и органами муниципального финансового контроля проверок соблюдения ими условий, целей и порядка предоставления субсидий в соответствии с законодательством Российской Федерации и Республики Саха (Якутия).</w:t>
      </w:r>
    </w:p>
    <w:p w:rsidR="007B39FB" w:rsidRDefault="00D957D6"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7B39FB" w:rsidRPr="007D27EB">
        <w:rPr>
          <w:rFonts w:ascii="Times New Roman" w:hAnsi="Times New Roman" w:cs="Times New Roman"/>
          <w:sz w:val="28"/>
          <w:szCs w:val="28"/>
        </w:rPr>
        <w:t xml:space="preserve"> направлять по запросу </w:t>
      </w:r>
      <w:r>
        <w:rPr>
          <w:rFonts w:ascii="Times New Roman" w:hAnsi="Times New Roman" w:cs="Times New Roman"/>
          <w:sz w:val="28"/>
          <w:szCs w:val="28"/>
        </w:rPr>
        <w:t>Администрации</w:t>
      </w:r>
      <w:r w:rsidR="007B39FB" w:rsidRPr="00251A73">
        <w:rPr>
          <w:rFonts w:ascii="Times New Roman" w:hAnsi="Times New Roman" w:cs="Times New Roman"/>
          <w:sz w:val="28"/>
          <w:szCs w:val="28"/>
        </w:rPr>
        <w:t xml:space="preserve"> документы и информацию, необходимые для осуществления контроля за соблюдением порядка, целей и условий предоставления Субсидии</w:t>
      </w:r>
      <w:r>
        <w:rPr>
          <w:rFonts w:ascii="Times New Roman" w:hAnsi="Times New Roman" w:cs="Times New Roman"/>
          <w:sz w:val="28"/>
          <w:szCs w:val="28"/>
        </w:rPr>
        <w:t>,</w:t>
      </w:r>
      <w:r w:rsidR="007B39FB" w:rsidRPr="00251A73">
        <w:rPr>
          <w:rFonts w:ascii="Times New Roman" w:hAnsi="Times New Roman" w:cs="Times New Roman"/>
          <w:sz w:val="28"/>
          <w:szCs w:val="28"/>
        </w:rPr>
        <w:t xml:space="preserve"> в течение 3 рабочих дней со дня получения указанного запроса;</w:t>
      </w:r>
    </w:p>
    <w:p w:rsidR="007B39FB" w:rsidRPr="005043BA" w:rsidRDefault="00D957D6"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7B39FB">
        <w:rPr>
          <w:rFonts w:ascii="Times New Roman" w:hAnsi="Times New Roman" w:cs="Times New Roman"/>
          <w:sz w:val="28"/>
          <w:szCs w:val="28"/>
        </w:rPr>
        <w:t> </w:t>
      </w:r>
      <w:r w:rsidR="007B39FB" w:rsidRPr="005043BA">
        <w:rPr>
          <w:rFonts w:ascii="Times New Roman" w:eastAsiaTheme="minorHAnsi" w:hAnsi="Times New Roman" w:cs="Times New Roman"/>
          <w:sz w:val="28"/>
          <w:szCs w:val="28"/>
          <w:lang w:eastAsia="en-US"/>
        </w:rPr>
        <w:t xml:space="preserve">в случае установления </w:t>
      </w:r>
      <w:r>
        <w:rPr>
          <w:rFonts w:ascii="Times New Roman" w:hAnsi="Times New Roman" w:cs="Times New Roman"/>
          <w:sz w:val="28"/>
          <w:szCs w:val="28"/>
        </w:rPr>
        <w:t>Администрацией</w:t>
      </w:r>
      <w:r w:rsidR="007B39FB" w:rsidRPr="005043BA">
        <w:rPr>
          <w:rFonts w:ascii="Times New Roman" w:eastAsiaTheme="minorHAnsi" w:hAnsi="Times New Roman" w:cs="Times New Roman"/>
          <w:sz w:val="28"/>
          <w:szCs w:val="28"/>
          <w:lang w:eastAsia="en-US"/>
        </w:rPr>
        <w:t xml:space="preserve"> или получения от органа </w:t>
      </w:r>
      <w:r>
        <w:rPr>
          <w:rFonts w:ascii="Times New Roman" w:eastAsiaTheme="minorHAnsi" w:hAnsi="Times New Roman" w:cs="Times New Roman"/>
          <w:sz w:val="28"/>
          <w:szCs w:val="28"/>
          <w:lang w:eastAsia="en-US"/>
        </w:rPr>
        <w:t xml:space="preserve">муниципального </w:t>
      </w:r>
      <w:r w:rsidR="007B39FB" w:rsidRPr="005043BA">
        <w:rPr>
          <w:rFonts w:ascii="Times New Roman" w:eastAsiaTheme="minorHAnsi" w:hAnsi="Times New Roman" w:cs="Times New Roman"/>
          <w:sz w:val="28"/>
          <w:szCs w:val="28"/>
          <w:lang w:eastAsia="en-US"/>
        </w:rPr>
        <w:t>финансового контроля информации о</w:t>
      </w:r>
      <w:r>
        <w:rPr>
          <w:rFonts w:ascii="Times New Roman" w:eastAsiaTheme="minorHAnsi" w:hAnsi="Times New Roman" w:cs="Times New Roman"/>
          <w:sz w:val="28"/>
          <w:szCs w:val="28"/>
          <w:lang w:eastAsia="en-US"/>
        </w:rPr>
        <w:t xml:space="preserve"> факте(ах) нарушения Частным партнером</w:t>
      </w:r>
      <w:r w:rsidR="007B39FB" w:rsidRPr="005043BA">
        <w:rPr>
          <w:rFonts w:ascii="Times New Roman" w:eastAsiaTheme="minorHAnsi" w:hAnsi="Times New Roman" w:cs="Times New Roman"/>
          <w:sz w:val="28"/>
          <w:szCs w:val="28"/>
          <w:lang w:eastAsia="en-US"/>
        </w:rPr>
        <w:t xml:space="preserve"> порядка, целей и</w:t>
      </w:r>
      <w:r w:rsidR="007B39FB">
        <w:rPr>
          <w:rFonts w:eastAsiaTheme="minorHAnsi"/>
          <w:sz w:val="28"/>
          <w:szCs w:val="28"/>
          <w:lang w:eastAsia="en-US"/>
        </w:rPr>
        <w:t xml:space="preserve"> </w:t>
      </w:r>
      <w:r w:rsidR="007B39FB" w:rsidRPr="005043BA">
        <w:rPr>
          <w:rFonts w:ascii="Times New Roman" w:eastAsiaTheme="minorHAnsi" w:hAnsi="Times New Roman" w:cs="Times New Roman"/>
          <w:sz w:val="28"/>
          <w:szCs w:val="28"/>
          <w:lang w:eastAsia="en-US"/>
        </w:rPr>
        <w:t>условий предоставления</w:t>
      </w:r>
      <w:r w:rsidR="007B39FB">
        <w:rPr>
          <w:rFonts w:ascii="Times New Roman" w:eastAsiaTheme="minorHAnsi" w:hAnsi="Times New Roman" w:cs="Times New Roman"/>
          <w:sz w:val="28"/>
          <w:szCs w:val="28"/>
          <w:lang w:eastAsia="en-US"/>
        </w:rPr>
        <w:t xml:space="preserve"> </w:t>
      </w:r>
      <w:r w:rsidR="007B39FB" w:rsidRPr="005043BA">
        <w:rPr>
          <w:rFonts w:ascii="Times New Roman" w:eastAsiaTheme="minorHAnsi" w:hAnsi="Times New Roman" w:cs="Times New Roman"/>
          <w:sz w:val="28"/>
          <w:szCs w:val="28"/>
          <w:lang w:eastAsia="en-US"/>
        </w:rPr>
        <w:t xml:space="preserve">Субсидии, </w:t>
      </w:r>
      <w:r>
        <w:rPr>
          <w:rFonts w:ascii="Times New Roman" w:eastAsiaTheme="minorHAnsi" w:hAnsi="Times New Roman" w:cs="Times New Roman"/>
          <w:sz w:val="28"/>
          <w:szCs w:val="28"/>
          <w:lang w:eastAsia="en-US"/>
        </w:rPr>
        <w:t>предусмотренных Порядком</w:t>
      </w:r>
      <w:r w:rsidR="007B39FB" w:rsidRPr="00EE6348">
        <w:rPr>
          <w:rFonts w:ascii="Times New Roman" w:eastAsiaTheme="minorHAnsi" w:hAnsi="Times New Roman" w:cs="Times New Roman"/>
          <w:sz w:val="28"/>
          <w:szCs w:val="28"/>
          <w:lang w:eastAsia="en-US"/>
        </w:rPr>
        <w:t xml:space="preserve"> предоставления субсидии и</w:t>
      </w:r>
      <w:r w:rsidR="007B39FB" w:rsidRPr="00EE6348">
        <w:rPr>
          <w:rFonts w:eastAsiaTheme="minorHAnsi"/>
          <w:sz w:val="28"/>
          <w:szCs w:val="28"/>
          <w:lang w:eastAsia="en-US"/>
        </w:rPr>
        <w:t xml:space="preserve"> </w:t>
      </w:r>
      <w:r w:rsidR="007B39FB" w:rsidRPr="00EE6348">
        <w:rPr>
          <w:rFonts w:ascii="Times New Roman" w:eastAsiaTheme="minorHAnsi" w:hAnsi="Times New Roman" w:cs="Times New Roman"/>
          <w:sz w:val="28"/>
          <w:szCs w:val="28"/>
          <w:lang w:eastAsia="en-US"/>
        </w:rPr>
        <w:t>(или) настоящим</w:t>
      </w:r>
      <w:r>
        <w:rPr>
          <w:rFonts w:ascii="Times New Roman" w:eastAsiaTheme="minorHAnsi" w:hAnsi="Times New Roman" w:cs="Times New Roman"/>
          <w:sz w:val="28"/>
          <w:szCs w:val="28"/>
          <w:lang w:eastAsia="en-US"/>
        </w:rPr>
        <w:t xml:space="preserve"> Договором</w:t>
      </w:r>
      <w:r w:rsidR="007B39FB" w:rsidRPr="005043BA">
        <w:rPr>
          <w:rFonts w:ascii="Times New Roman" w:eastAsiaTheme="minorHAnsi" w:hAnsi="Times New Roman" w:cs="Times New Roman"/>
          <w:sz w:val="28"/>
          <w:szCs w:val="28"/>
          <w:lang w:eastAsia="en-US"/>
        </w:rPr>
        <w:t xml:space="preserve">, в том числе указания в документах, представленных </w:t>
      </w:r>
      <w:r>
        <w:rPr>
          <w:rFonts w:ascii="Times New Roman" w:eastAsiaTheme="minorHAnsi" w:hAnsi="Times New Roman" w:cs="Times New Roman"/>
          <w:sz w:val="28"/>
          <w:szCs w:val="28"/>
          <w:lang w:eastAsia="en-US"/>
        </w:rPr>
        <w:t>Частным партнером</w:t>
      </w:r>
      <w:r w:rsidR="007B39FB">
        <w:rPr>
          <w:rFonts w:eastAsiaTheme="minorHAnsi"/>
          <w:sz w:val="28"/>
          <w:szCs w:val="28"/>
          <w:lang w:eastAsia="en-US"/>
        </w:rPr>
        <w:t xml:space="preserve"> </w:t>
      </w:r>
      <w:r w:rsidR="007B39FB" w:rsidRPr="005043BA">
        <w:rPr>
          <w:rFonts w:ascii="Times New Roman" w:eastAsiaTheme="minorHAnsi" w:hAnsi="Times New Roman" w:cs="Times New Roman"/>
          <w:sz w:val="28"/>
          <w:szCs w:val="28"/>
          <w:lang w:eastAsia="en-US"/>
        </w:rPr>
        <w:t>в соответствии с П</w:t>
      </w:r>
      <w:r>
        <w:rPr>
          <w:rFonts w:ascii="Times New Roman" w:eastAsiaTheme="minorHAnsi" w:hAnsi="Times New Roman" w:cs="Times New Roman"/>
          <w:sz w:val="28"/>
          <w:szCs w:val="28"/>
          <w:lang w:eastAsia="en-US"/>
        </w:rPr>
        <w:t>орядком</w:t>
      </w:r>
      <w:r w:rsidR="007B39FB" w:rsidRPr="005043BA">
        <w:rPr>
          <w:rFonts w:ascii="Times New Roman" w:eastAsiaTheme="minorHAnsi" w:hAnsi="Times New Roman" w:cs="Times New Roman"/>
          <w:sz w:val="28"/>
          <w:szCs w:val="28"/>
          <w:lang w:eastAsia="en-US"/>
        </w:rPr>
        <w:t xml:space="preserve"> предоставления субсидии и (или) настоящим Соглашением,</w:t>
      </w:r>
      <w:r w:rsidR="007B39FB">
        <w:rPr>
          <w:rFonts w:eastAsiaTheme="minorHAnsi"/>
          <w:sz w:val="28"/>
          <w:szCs w:val="28"/>
          <w:lang w:eastAsia="en-US"/>
        </w:rPr>
        <w:t xml:space="preserve"> </w:t>
      </w:r>
      <w:r w:rsidR="007B39FB" w:rsidRPr="005043BA">
        <w:rPr>
          <w:rFonts w:ascii="Times New Roman" w:eastAsiaTheme="minorHAnsi" w:hAnsi="Times New Roman" w:cs="Times New Roman"/>
          <w:sz w:val="28"/>
          <w:szCs w:val="28"/>
          <w:lang w:eastAsia="en-US"/>
        </w:rPr>
        <w:t xml:space="preserve">недостоверных сведений, </w:t>
      </w:r>
      <w:r>
        <w:rPr>
          <w:rFonts w:ascii="Times New Roman" w:eastAsiaTheme="minorHAnsi" w:hAnsi="Times New Roman" w:cs="Times New Roman"/>
          <w:sz w:val="28"/>
          <w:szCs w:val="28"/>
          <w:lang w:eastAsia="en-US"/>
        </w:rPr>
        <w:t>обеспечить</w:t>
      </w:r>
      <w:r w:rsidR="007B39FB" w:rsidRPr="005043BA">
        <w:rPr>
          <w:rFonts w:ascii="Times New Roman" w:eastAsiaTheme="minorHAnsi" w:hAnsi="Times New Roman" w:cs="Times New Roman"/>
          <w:sz w:val="28"/>
          <w:szCs w:val="28"/>
          <w:lang w:eastAsia="en-US"/>
        </w:rPr>
        <w:t xml:space="preserve"> возврат Субсидии</w:t>
      </w:r>
      <w:r>
        <w:rPr>
          <w:rFonts w:eastAsiaTheme="minorHAnsi"/>
          <w:sz w:val="28"/>
          <w:szCs w:val="28"/>
          <w:lang w:eastAsia="en-US"/>
        </w:rPr>
        <w:t xml:space="preserve"> </w:t>
      </w:r>
      <w:r w:rsidR="007B39FB" w:rsidRPr="005043BA">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бюджет муниципального образования «Ленский район» </w:t>
      </w:r>
      <w:r w:rsidR="007B39FB" w:rsidRPr="005043BA">
        <w:rPr>
          <w:rFonts w:ascii="Times New Roman" w:eastAsiaTheme="minorHAnsi" w:hAnsi="Times New Roman" w:cs="Times New Roman"/>
          <w:sz w:val="28"/>
          <w:szCs w:val="28"/>
          <w:lang w:eastAsia="en-US"/>
        </w:rPr>
        <w:t xml:space="preserve">в размере и в </w:t>
      </w:r>
      <w:r>
        <w:rPr>
          <w:rFonts w:ascii="Times New Roman" w:eastAsiaTheme="minorHAnsi" w:hAnsi="Times New Roman" w:cs="Times New Roman"/>
          <w:sz w:val="28"/>
          <w:szCs w:val="28"/>
          <w:lang w:eastAsia="en-US"/>
        </w:rPr>
        <w:t xml:space="preserve">сроки, определенные в </w:t>
      </w:r>
      <w:r w:rsidR="007B39FB" w:rsidRPr="005043BA">
        <w:rPr>
          <w:rFonts w:ascii="Times New Roman" w:eastAsiaTheme="minorHAnsi" w:hAnsi="Times New Roman" w:cs="Times New Roman"/>
          <w:sz w:val="28"/>
          <w:szCs w:val="28"/>
          <w:lang w:eastAsia="en-US"/>
        </w:rPr>
        <w:t>требовании</w:t>
      </w:r>
      <w:r>
        <w:rPr>
          <w:rFonts w:ascii="Times New Roman" w:eastAsiaTheme="minorHAnsi" w:hAnsi="Times New Roman" w:cs="Times New Roman"/>
          <w:sz w:val="28"/>
          <w:szCs w:val="28"/>
          <w:lang w:eastAsia="en-US"/>
        </w:rPr>
        <w:t xml:space="preserve"> о возврате</w:t>
      </w:r>
      <w:r w:rsidR="007B39FB" w:rsidRPr="005043BA">
        <w:rPr>
          <w:rFonts w:ascii="Times New Roman" w:eastAsiaTheme="minorHAnsi" w:hAnsi="Times New Roman" w:cs="Times New Roman"/>
          <w:sz w:val="28"/>
          <w:szCs w:val="28"/>
          <w:lang w:eastAsia="en-US"/>
        </w:rPr>
        <w:t xml:space="preserve">; </w:t>
      </w:r>
    </w:p>
    <w:p w:rsidR="007B39FB" w:rsidRPr="00251A73" w:rsidRDefault="00D957D6"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7B39FB">
        <w:rPr>
          <w:rFonts w:ascii="Times New Roman" w:hAnsi="Times New Roman" w:cs="Times New Roman"/>
          <w:sz w:val="28"/>
          <w:szCs w:val="28"/>
        </w:rPr>
        <w:t> </w:t>
      </w:r>
      <w:r w:rsidR="007B39FB" w:rsidRPr="00251A73">
        <w:rPr>
          <w:rFonts w:ascii="Times New Roman" w:hAnsi="Times New Roman" w:cs="Times New Roman"/>
          <w:sz w:val="28"/>
          <w:szCs w:val="28"/>
        </w:rPr>
        <w:t>выполнять иные обязательства, установленные бюджетным законодательством Российской Федерации, П</w:t>
      </w:r>
      <w:r>
        <w:rPr>
          <w:rFonts w:ascii="Times New Roman" w:hAnsi="Times New Roman" w:cs="Times New Roman"/>
          <w:sz w:val="28"/>
          <w:szCs w:val="28"/>
        </w:rPr>
        <w:t>орядком</w:t>
      </w:r>
      <w:r w:rsidR="007B39FB" w:rsidRPr="00251A73">
        <w:rPr>
          <w:rFonts w:ascii="Times New Roman" w:hAnsi="Times New Roman" w:cs="Times New Roman"/>
          <w:sz w:val="28"/>
          <w:szCs w:val="28"/>
        </w:rPr>
        <w:t xml:space="preserve"> предоставления </w:t>
      </w:r>
      <w:r>
        <w:rPr>
          <w:rFonts w:ascii="Times New Roman" w:hAnsi="Times New Roman" w:cs="Times New Roman"/>
          <w:sz w:val="28"/>
          <w:szCs w:val="28"/>
        </w:rPr>
        <w:t>субсидий и настоящим Договором</w:t>
      </w:r>
      <w:r w:rsidR="007B39FB" w:rsidRPr="00251A73">
        <w:rPr>
          <w:rFonts w:ascii="Times New Roman" w:hAnsi="Times New Roman" w:cs="Times New Roman"/>
          <w:sz w:val="28"/>
          <w:szCs w:val="28"/>
        </w:rPr>
        <w:t>.</w:t>
      </w:r>
    </w:p>
    <w:p w:rsidR="007B39FB" w:rsidRPr="00251A73" w:rsidRDefault="00633A90"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00D957D6">
        <w:rPr>
          <w:rFonts w:ascii="Times New Roman" w:hAnsi="Times New Roman" w:cs="Times New Roman"/>
          <w:sz w:val="28"/>
          <w:szCs w:val="28"/>
        </w:rPr>
        <w:t>.4. Частный партнер</w:t>
      </w:r>
      <w:r w:rsidR="007B39FB">
        <w:rPr>
          <w:rFonts w:ascii="Times New Roman" w:hAnsi="Times New Roman" w:cs="Times New Roman"/>
          <w:sz w:val="28"/>
          <w:szCs w:val="28"/>
        </w:rPr>
        <w:t xml:space="preserve"> субсидии</w:t>
      </w:r>
      <w:r w:rsidR="007B39FB" w:rsidRPr="00251A73">
        <w:rPr>
          <w:rFonts w:ascii="Times New Roman" w:hAnsi="Times New Roman" w:cs="Times New Roman"/>
          <w:sz w:val="28"/>
          <w:szCs w:val="28"/>
        </w:rPr>
        <w:t xml:space="preserve"> вправе:</w:t>
      </w:r>
    </w:p>
    <w:p w:rsidR="007B39FB" w:rsidRPr="00251A73" w:rsidRDefault="00D957D6"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7B39FB">
        <w:rPr>
          <w:rFonts w:ascii="Times New Roman" w:hAnsi="Times New Roman" w:cs="Times New Roman"/>
          <w:sz w:val="28"/>
          <w:szCs w:val="28"/>
        </w:rPr>
        <w:t> </w:t>
      </w:r>
      <w:r w:rsidR="007B39FB" w:rsidRPr="00251A73">
        <w:rPr>
          <w:rFonts w:ascii="Times New Roman" w:hAnsi="Times New Roman" w:cs="Times New Roman"/>
          <w:sz w:val="28"/>
          <w:szCs w:val="28"/>
        </w:rPr>
        <w:t xml:space="preserve">обращаться к </w:t>
      </w:r>
      <w:r>
        <w:rPr>
          <w:rFonts w:ascii="Times New Roman" w:hAnsi="Times New Roman" w:cs="Times New Roman"/>
          <w:sz w:val="28"/>
          <w:szCs w:val="28"/>
        </w:rPr>
        <w:t>Администрации</w:t>
      </w:r>
      <w:r w:rsidR="007B39FB" w:rsidRPr="00251A73">
        <w:rPr>
          <w:rFonts w:ascii="Times New Roman" w:hAnsi="Times New Roman" w:cs="Times New Roman"/>
          <w:sz w:val="28"/>
          <w:szCs w:val="28"/>
        </w:rPr>
        <w:t xml:space="preserve"> за разъяснениями в связи с и</w:t>
      </w:r>
      <w:r>
        <w:rPr>
          <w:rFonts w:ascii="Times New Roman" w:hAnsi="Times New Roman" w:cs="Times New Roman"/>
          <w:sz w:val="28"/>
          <w:szCs w:val="28"/>
        </w:rPr>
        <w:t>сполнением настоящего Договора</w:t>
      </w:r>
      <w:r w:rsidR="007B39FB" w:rsidRPr="00251A73">
        <w:rPr>
          <w:rFonts w:ascii="Times New Roman" w:hAnsi="Times New Roman" w:cs="Times New Roman"/>
          <w:sz w:val="28"/>
          <w:szCs w:val="28"/>
        </w:rPr>
        <w:t>;</w:t>
      </w:r>
    </w:p>
    <w:p w:rsidR="007B39FB" w:rsidRPr="00251A73" w:rsidRDefault="00D957D6" w:rsidP="007B39FB">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007B39FB">
        <w:rPr>
          <w:rFonts w:ascii="Times New Roman" w:hAnsi="Times New Roman" w:cs="Times New Roman"/>
          <w:sz w:val="28"/>
          <w:szCs w:val="28"/>
        </w:rPr>
        <w:t> </w:t>
      </w:r>
      <w:r w:rsidR="007B39FB" w:rsidRPr="00251A73">
        <w:rPr>
          <w:rFonts w:ascii="Times New Roman" w:hAnsi="Times New Roman" w:cs="Times New Roman"/>
          <w:sz w:val="28"/>
          <w:szCs w:val="28"/>
        </w:rPr>
        <w:t xml:space="preserve">осуществлять иные права, установленные бюджетным законодательством Российской Федерации, </w:t>
      </w:r>
      <w:r>
        <w:rPr>
          <w:rFonts w:ascii="Times New Roman" w:hAnsi="Times New Roman" w:cs="Times New Roman"/>
          <w:sz w:val="28"/>
          <w:szCs w:val="28"/>
        </w:rPr>
        <w:t>Порядком</w:t>
      </w:r>
      <w:r w:rsidR="007B39FB" w:rsidRPr="00251A73">
        <w:rPr>
          <w:rFonts w:ascii="Times New Roman" w:hAnsi="Times New Roman" w:cs="Times New Roman"/>
          <w:sz w:val="28"/>
          <w:szCs w:val="28"/>
        </w:rPr>
        <w:t xml:space="preserve"> предоставления субс</w:t>
      </w:r>
      <w:r>
        <w:rPr>
          <w:rFonts w:ascii="Times New Roman" w:hAnsi="Times New Roman" w:cs="Times New Roman"/>
          <w:sz w:val="28"/>
          <w:szCs w:val="28"/>
        </w:rPr>
        <w:t>идий и настоящим Договором</w:t>
      </w:r>
      <w:r w:rsidR="007B39FB" w:rsidRPr="00251A73">
        <w:rPr>
          <w:rFonts w:ascii="Times New Roman" w:hAnsi="Times New Roman" w:cs="Times New Roman"/>
          <w:sz w:val="28"/>
          <w:szCs w:val="28"/>
        </w:rPr>
        <w:t>.</w:t>
      </w:r>
    </w:p>
    <w:p w:rsidR="007B39FB" w:rsidRPr="006549BF" w:rsidRDefault="007B39FB" w:rsidP="006549BF">
      <w:pPr>
        <w:autoSpaceDE/>
        <w:autoSpaceDN/>
        <w:adjustRightInd/>
        <w:spacing w:after="412" w:line="260" w:lineRule="exact"/>
        <w:ind w:left="20"/>
        <w:rPr>
          <w:sz w:val="28"/>
          <w:szCs w:val="28"/>
        </w:rPr>
      </w:pPr>
    </w:p>
    <w:p w:rsidR="006549BF" w:rsidRPr="00D957D6" w:rsidRDefault="006549BF" w:rsidP="00D957D6">
      <w:pPr>
        <w:pStyle w:val="a5"/>
        <w:widowControl/>
        <w:numPr>
          <w:ilvl w:val="0"/>
          <w:numId w:val="46"/>
        </w:numPr>
        <w:tabs>
          <w:tab w:val="left" w:pos="3390"/>
        </w:tabs>
        <w:autoSpaceDE/>
        <w:autoSpaceDN/>
        <w:adjustRightInd/>
        <w:spacing w:after="332" w:line="260" w:lineRule="exact"/>
        <w:jc w:val="center"/>
        <w:rPr>
          <w:sz w:val="28"/>
          <w:szCs w:val="28"/>
        </w:rPr>
      </w:pPr>
      <w:r w:rsidRPr="00D957D6">
        <w:rPr>
          <w:color w:val="000000"/>
          <w:sz w:val="28"/>
          <w:szCs w:val="28"/>
          <w:shd w:val="clear" w:color="auto" w:fill="FFFFFF"/>
        </w:rPr>
        <w:t>Изменение условий договора</w:t>
      </w:r>
    </w:p>
    <w:p w:rsidR="006549BF" w:rsidRPr="00633A90" w:rsidRDefault="006549BF" w:rsidP="00633A90">
      <w:pPr>
        <w:pStyle w:val="a5"/>
        <w:widowControl/>
        <w:numPr>
          <w:ilvl w:val="1"/>
          <w:numId w:val="46"/>
        </w:numPr>
        <w:tabs>
          <w:tab w:val="left" w:pos="1288"/>
        </w:tabs>
        <w:autoSpaceDE/>
        <w:autoSpaceDN/>
        <w:adjustRightInd/>
        <w:spacing w:line="360" w:lineRule="exact"/>
        <w:ind w:left="0" w:right="200" w:firstLine="0"/>
        <w:jc w:val="both"/>
        <w:rPr>
          <w:sz w:val="28"/>
          <w:szCs w:val="28"/>
        </w:rPr>
      </w:pPr>
      <w:r w:rsidRPr="00633A90">
        <w:rPr>
          <w:color w:val="000000"/>
          <w:sz w:val="28"/>
          <w:szCs w:val="28"/>
          <w:shd w:val="clear" w:color="auto" w:fill="FFFFFF"/>
        </w:rPr>
        <w:lastRenderedPageBreak/>
        <w:t>Изменение условий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2148FA" w:rsidRPr="002148FA" w:rsidRDefault="006549BF" w:rsidP="002148FA">
      <w:pPr>
        <w:pStyle w:val="a5"/>
        <w:widowControl/>
        <w:numPr>
          <w:ilvl w:val="1"/>
          <w:numId w:val="46"/>
        </w:numPr>
        <w:tabs>
          <w:tab w:val="left" w:pos="1288"/>
        </w:tabs>
        <w:autoSpaceDE/>
        <w:autoSpaceDN/>
        <w:adjustRightInd/>
        <w:spacing w:after="380" w:line="360" w:lineRule="exact"/>
        <w:ind w:left="0" w:right="200" w:firstLine="0"/>
        <w:jc w:val="both"/>
        <w:rPr>
          <w:sz w:val="28"/>
          <w:szCs w:val="28"/>
        </w:rPr>
      </w:pPr>
      <w:r w:rsidRPr="00633A90">
        <w:rPr>
          <w:color w:val="000000"/>
          <w:sz w:val="28"/>
          <w:szCs w:val="28"/>
          <w:shd w:val="clear" w:color="auto" w:fill="FFFFFF"/>
        </w:rPr>
        <w:t>В случае изменения реквизитов</w:t>
      </w:r>
      <w:r w:rsidR="00633A90">
        <w:rPr>
          <w:color w:val="000000"/>
          <w:sz w:val="28"/>
          <w:szCs w:val="28"/>
          <w:shd w:val="clear" w:color="auto" w:fill="FFFFFF"/>
        </w:rPr>
        <w:t xml:space="preserve"> Частного партнера</w:t>
      </w:r>
      <w:r w:rsidRPr="00633A90">
        <w:rPr>
          <w:color w:val="000000"/>
          <w:sz w:val="28"/>
          <w:szCs w:val="28"/>
          <w:shd w:val="clear" w:color="auto" w:fill="FFFFFF"/>
        </w:rPr>
        <w:t xml:space="preserve"> (юридический адрес, изменение организационно-правовой формы, наименования, банковских реквизитов и т.п)</w:t>
      </w:r>
      <w:r w:rsidR="00633A90">
        <w:rPr>
          <w:color w:val="000000"/>
          <w:sz w:val="28"/>
          <w:szCs w:val="28"/>
          <w:shd w:val="clear" w:color="auto" w:fill="FFFFFF"/>
        </w:rPr>
        <w:t>,</w:t>
      </w:r>
      <w:r w:rsidRPr="00633A90">
        <w:rPr>
          <w:color w:val="000000"/>
          <w:sz w:val="28"/>
          <w:szCs w:val="28"/>
          <w:shd w:val="clear" w:color="auto" w:fill="FFFFFF"/>
        </w:rPr>
        <w:t xml:space="preserve"> </w:t>
      </w:r>
      <w:r w:rsidR="00633A90">
        <w:rPr>
          <w:color w:val="000000"/>
          <w:sz w:val="28"/>
          <w:szCs w:val="28"/>
          <w:shd w:val="clear" w:color="auto" w:fill="FFFFFF"/>
        </w:rPr>
        <w:t>Частный партнер</w:t>
      </w:r>
      <w:r w:rsidRPr="00633A90">
        <w:rPr>
          <w:color w:val="000000"/>
          <w:sz w:val="28"/>
          <w:szCs w:val="28"/>
          <w:shd w:val="clear" w:color="auto" w:fill="FFFFFF"/>
        </w:rPr>
        <w:t xml:space="preserve"> в течение 7 рабочих дней с даты вступления в силу таких изменений, направляет письменное уведомление в адрес </w:t>
      </w:r>
      <w:r w:rsidR="00633A90">
        <w:rPr>
          <w:color w:val="000000"/>
          <w:sz w:val="28"/>
          <w:szCs w:val="28"/>
          <w:shd w:val="clear" w:color="auto" w:fill="FFFFFF"/>
        </w:rPr>
        <w:t>Администрации</w:t>
      </w:r>
      <w:r w:rsidRPr="00633A90">
        <w:rPr>
          <w:color w:val="000000"/>
          <w:sz w:val="28"/>
          <w:szCs w:val="28"/>
          <w:shd w:val="clear" w:color="auto" w:fill="FFFFFF"/>
        </w:rPr>
        <w:t>.</w:t>
      </w:r>
    </w:p>
    <w:p w:rsidR="006549BF" w:rsidRPr="006549BF" w:rsidRDefault="006549BF" w:rsidP="00633A90">
      <w:pPr>
        <w:widowControl/>
        <w:numPr>
          <w:ilvl w:val="0"/>
          <w:numId w:val="46"/>
        </w:numPr>
        <w:tabs>
          <w:tab w:val="left" w:pos="3390"/>
        </w:tabs>
        <w:autoSpaceDE/>
        <w:autoSpaceDN/>
        <w:adjustRightInd/>
        <w:spacing w:after="342" w:line="260" w:lineRule="exact"/>
        <w:jc w:val="center"/>
        <w:rPr>
          <w:sz w:val="28"/>
          <w:szCs w:val="28"/>
        </w:rPr>
      </w:pPr>
      <w:r w:rsidRPr="006549BF">
        <w:rPr>
          <w:color w:val="000000"/>
          <w:sz w:val="28"/>
          <w:szCs w:val="28"/>
          <w:shd w:val="clear" w:color="auto" w:fill="FFFFFF"/>
        </w:rPr>
        <w:t>Заключительные положения</w:t>
      </w:r>
    </w:p>
    <w:p w:rsidR="006549BF" w:rsidRPr="006549BF" w:rsidRDefault="006549BF" w:rsidP="006549BF">
      <w:pPr>
        <w:widowControl/>
        <w:numPr>
          <w:ilvl w:val="0"/>
          <w:numId w:val="39"/>
        </w:numPr>
        <w:tabs>
          <w:tab w:val="left" w:pos="1288"/>
        </w:tabs>
        <w:autoSpaceDE/>
        <w:autoSpaceDN/>
        <w:adjustRightInd/>
        <w:spacing w:line="360" w:lineRule="exact"/>
        <w:ind w:right="200"/>
        <w:jc w:val="both"/>
        <w:rPr>
          <w:sz w:val="28"/>
          <w:szCs w:val="28"/>
        </w:rPr>
      </w:pPr>
      <w:r w:rsidRPr="006549BF">
        <w:rPr>
          <w:color w:val="000000"/>
          <w:sz w:val="28"/>
          <w:szCs w:val="28"/>
          <w:shd w:val="clear" w:color="auto" w:fill="FFFFFF"/>
        </w:rPr>
        <w:t>Настоящий Договор прилагается к Соглашению и является его неотъемлемой частью.</w:t>
      </w:r>
    </w:p>
    <w:p w:rsidR="002148FA" w:rsidRDefault="002148FA" w:rsidP="002148FA">
      <w:pPr>
        <w:widowControl/>
        <w:numPr>
          <w:ilvl w:val="0"/>
          <w:numId w:val="39"/>
        </w:numPr>
        <w:tabs>
          <w:tab w:val="left" w:pos="1288"/>
        </w:tabs>
        <w:autoSpaceDE/>
        <w:autoSpaceDN/>
        <w:adjustRightInd/>
        <w:spacing w:after="380"/>
        <w:ind w:right="198"/>
        <w:jc w:val="both"/>
        <w:rPr>
          <w:sz w:val="28"/>
          <w:szCs w:val="28"/>
        </w:rPr>
      </w:pPr>
      <w:r w:rsidRPr="002148FA">
        <w:rPr>
          <w:sz w:val="28"/>
          <w:szCs w:val="28"/>
        </w:rPr>
        <w:t>Настоящий Договор составлен в двух экземплярах, каждый из которых имеет одинаковую юридическую силу, по одному для каждой из Сторон.</w:t>
      </w:r>
    </w:p>
    <w:p w:rsidR="006549BF" w:rsidRPr="002148FA" w:rsidRDefault="006549BF" w:rsidP="002148FA">
      <w:pPr>
        <w:widowControl/>
        <w:numPr>
          <w:ilvl w:val="0"/>
          <w:numId w:val="39"/>
        </w:numPr>
        <w:tabs>
          <w:tab w:val="left" w:pos="1288"/>
        </w:tabs>
        <w:autoSpaceDE/>
        <w:autoSpaceDN/>
        <w:adjustRightInd/>
        <w:spacing w:after="380"/>
        <w:ind w:right="198"/>
        <w:jc w:val="both"/>
        <w:rPr>
          <w:sz w:val="28"/>
          <w:szCs w:val="28"/>
        </w:rPr>
      </w:pPr>
      <w:r w:rsidRPr="002148FA">
        <w:rPr>
          <w:color w:val="000000"/>
          <w:sz w:val="28"/>
          <w:szCs w:val="28"/>
          <w:shd w:val="clear" w:color="auto" w:fill="FFFFFF"/>
        </w:rPr>
        <w:t>Настоящий Договор вступает в силу с момента его подписания Сторонами и действует до __________________________ г.</w:t>
      </w:r>
    </w:p>
    <w:p w:rsidR="006549BF" w:rsidRPr="006549BF" w:rsidRDefault="006549BF" w:rsidP="006549BF">
      <w:pPr>
        <w:autoSpaceDE/>
        <w:autoSpaceDN/>
        <w:adjustRightInd/>
        <w:spacing w:after="342" w:line="260" w:lineRule="exact"/>
        <w:ind w:left="2680"/>
        <w:jc w:val="both"/>
        <w:rPr>
          <w:sz w:val="28"/>
          <w:szCs w:val="28"/>
        </w:rPr>
      </w:pPr>
      <w:r w:rsidRPr="006549BF">
        <w:rPr>
          <w:color w:val="000000"/>
          <w:sz w:val="28"/>
          <w:szCs w:val="28"/>
          <w:shd w:val="clear" w:color="auto" w:fill="FFFFFF"/>
        </w:rPr>
        <w:t>IX. Дополнительные условия</w:t>
      </w:r>
    </w:p>
    <w:p w:rsidR="006549BF" w:rsidRPr="006549BF" w:rsidRDefault="006549BF" w:rsidP="006549BF">
      <w:pPr>
        <w:widowControl/>
        <w:numPr>
          <w:ilvl w:val="0"/>
          <w:numId w:val="40"/>
        </w:numPr>
        <w:tabs>
          <w:tab w:val="left" w:pos="1288"/>
        </w:tabs>
        <w:autoSpaceDE/>
        <w:autoSpaceDN/>
        <w:adjustRightInd/>
        <w:spacing w:after="408" w:line="360" w:lineRule="exact"/>
        <w:ind w:right="200"/>
        <w:jc w:val="both"/>
        <w:rPr>
          <w:sz w:val="28"/>
          <w:szCs w:val="28"/>
        </w:rPr>
      </w:pPr>
      <w:r w:rsidRPr="006549BF">
        <w:rPr>
          <w:color w:val="000000"/>
          <w:sz w:val="28"/>
          <w:szCs w:val="28"/>
          <w:shd w:val="clear" w:color="auto" w:fill="FFFFFF"/>
        </w:rPr>
        <w:t>В случаях, не предусмотренных настоящим Договором, Стороны руководствуются законодательством Российской Федерации, Республики Саха (Якутия) и Соглашением.</w:t>
      </w:r>
    </w:p>
    <w:p w:rsidR="006549BF" w:rsidRPr="006549BF" w:rsidRDefault="006549BF" w:rsidP="006549BF">
      <w:pPr>
        <w:framePr w:w="9552" w:wrap="notBeside" w:vAnchor="text" w:hAnchor="text" w:xAlign="center" w:y="1"/>
        <w:autoSpaceDE/>
        <w:autoSpaceDN/>
        <w:adjustRightInd/>
        <w:spacing w:line="260" w:lineRule="exact"/>
        <w:rPr>
          <w:rFonts w:ascii="Courier New" w:eastAsia="Courier New" w:hAnsi="Courier New" w:cs="Courier New"/>
          <w:color w:val="000000"/>
          <w:sz w:val="24"/>
          <w:szCs w:val="24"/>
        </w:rPr>
      </w:pPr>
      <w:r w:rsidRPr="006549BF">
        <w:rPr>
          <w:rFonts w:eastAsia="Courier New"/>
          <w:color w:val="000000"/>
          <w:sz w:val="26"/>
          <w:szCs w:val="26"/>
        </w:rPr>
        <w:t>VII. Платежные реквизиты Сторон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38"/>
        <w:gridCol w:w="4814"/>
      </w:tblGrid>
      <w:tr w:rsidR="006549BF" w:rsidRPr="006549BF" w:rsidTr="00CE5007">
        <w:trPr>
          <w:trHeight w:hRule="exact" w:val="979"/>
          <w:jc w:val="center"/>
        </w:trPr>
        <w:tc>
          <w:tcPr>
            <w:tcW w:w="4738" w:type="dxa"/>
            <w:tcBorders>
              <w:top w:val="single" w:sz="4" w:space="0" w:color="auto"/>
              <w:left w:val="single" w:sz="4" w:space="0" w:color="auto"/>
            </w:tcBorders>
            <w:shd w:val="clear" w:color="auto" w:fill="FFFFFF"/>
          </w:tcPr>
          <w:p w:rsidR="006549BF" w:rsidRPr="006549BF" w:rsidRDefault="006549BF" w:rsidP="006549BF">
            <w:pPr>
              <w:framePr w:w="9552" w:wrap="notBeside" w:vAnchor="text" w:hAnchor="text" w:xAlign="center" w:y="1"/>
              <w:autoSpaceDE/>
              <w:autoSpaceDN/>
              <w:adjustRightInd/>
              <w:spacing w:line="370" w:lineRule="exact"/>
              <w:jc w:val="center"/>
              <w:rPr>
                <w:sz w:val="26"/>
                <w:szCs w:val="26"/>
              </w:rPr>
            </w:pPr>
            <w:r w:rsidRPr="006549BF">
              <w:rPr>
                <w:color w:val="000000"/>
                <w:sz w:val="26"/>
                <w:szCs w:val="26"/>
                <w:shd w:val="clear" w:color="auto" w:fill="FFFFFF"/>
              </w:rPr>
              <w:lastRenderedPageBreak/>
              <w:t>Администрация МО «Ленский район»</w:t>
            </w:r>
          </w:p>
        </w:tc>
        <w:tc>
          <w:tcPr>
            <w:tcW w:w="4814" w:type="dxa"/>
            <w:tcBorders>
              <w:top w:val="single" w:sz="4" w:space="0" w:color="auto"/>
              <w:left w:val="single" w:sz="4" w:space="0" w:color="auto"/>
              <w:right w:val="single" w:sz="4" w:space="0" w:color="auto"/>
            </w:tcBorders>
            <w:shd w:val="clear" w:color="auto" w:fill="FFFFFF"/>
          </w:tcPr>
          <w:p w:rsidR="006549BF" w:rsidRPr="006549BF" w:rsidRDefault="006549BF" w:rsidP="006549BF">
            <w:pPr>
              <w:framePr w:w="9552" w:wrap="notBeside" w:vAnchor="text" w:hAnchor="text" w:xAlign="center" w:y="1"/>
              <w:autoSpaceDE/>
              <w:autoSpaceDN/>
              <w:adjustRightInd/>
              <w:rPr>
                <w:rFonts w:ascii="Courier New" w:eastAsia="Courier New" w:hAnsi="Courier New" w:cs="Courier New"/>
                <w:color w:val="000000"/>
                <w:sz w:val="10"/>
                <w:szCs w:val="10"/>
              </w:rPr>
            </w:pPr>
          </w:p>
        </w:tc>
      </w:tr>
      <w:tr w:rsidR="006549BF" w:rsidRPr="006549BF" w:rsidTr="00CE5007">
        <w:trPr>
          <w:trHeight w:hRule="exact" w:val="1694"/>
          <w:jc w:val="center"/>
        </w:trPr>
        <w:tc>
          <w:tcPr>
            <w:tcW w:w="4738" w:type="dxa"/>
            <w:tcBorders>
              <w:top w:val="single" w:sz="4" w:space="0" w:color="auto"/>
              <w:left w:val="single" w:sz="4" w:space="0" w:color="auto"/>
            </w:tcBorders>
            <w:shd w:val="clear" w:color="auto" w:fill="FFFFFF"/>
          </w:tcPr>
          <w:p w:rsidR="006549BF" w:rsidRPr="006549BF" w:rsidRDefault="006549BF" w:rsidP="006549BF">
            <w:pPr>
              <w:framePr w:w="9552" w:wrap="notBeside" w:vAnchor="text" w:hAnchor="text" w:xAlign="center" w:y="1"/>
              <w:autoSpaceDE/>
              <w:autoSpaceDN/>
              <w:adjustRightInd/>
              <w:spacing w:after="120" w:line="365" w:lineRule="exact"/>
              <w:jc w:val="both"/>
              <w:rPr>
                <w:sz w:val="26"/>
                <w:szCs w:val="26"/>
              </w:rPr>
            </w:pPr>
            <w:r w:rsidRPr="006549BF">
              <w:rPr>
                <w:color w:val="000000"/>
                <w:sz w:val="26"/>
                <w:szCs w:val="26"/>
                <w:shd w:val="clear" w:color="auto" w:fill="FFFFFF"/>
              </w:rPr>
              <w:t>Администрация муниципального образования «Ленский район»</w:t>
            </w:r>
          </w:p>
          <w:p w:rsidR="006549BF" w:rsidRPr="006549BF" w:rsidRDefault="006549BF" w:rsidP="006549BF">
            <w:pPr>
              <w:framePr w:w="9552" w:wrap="notBeside" w:vAnchor="text" w:hAnchor="text" w:xAlign="center" w:y="1"/>
              <w:autoSpaceDE/>
              <w:autoSpaceDN/>
              <w:adjustRightInd/>
              <w:spacing w:before="120" w:line="390" w:lineRule="exact"/>
              <w:ind w:left="80"/>
              <w:rPr>
                <w:sz w:val="26"/>
                <w:szCs w:val="26"/>
              </w:rPr>
            </w:pPr>
            <w:r w:rsidRPr="006549BF">
              <w:rPr>
                <w:color w:val="000000"/>
                <w:sz w:val="39"/>
                <w:szCs w:val="39"/>
                <w:shd w:val="clear" w:color="auto" w:fill="FFFFFF"/>
              </w:rPr>
              <w:t>октмо</w:t>
            </w:r>
          </w:p>
        </w:tc>
        <w:tc>
          <w:tcPr>
            <w:tcW w:w="4814" w:type="dxa"/>
            <w:tcBorders>
              <w:top w:val="single" w:sz="4" w:space="0" w:color="auto"/>
              <w:left w:val="single" w:sz="4" w:space="0" w:color="auto"/>
              <w:right w:val="single" w:sz="4" w:space="0" w:color="auto"/>
            </w:tcBorders>
            <w:shd w:val="clear" w:color="auto" w:fill="FFFFFF"/>
          </w:tcPr>
          <w:p w:rsidR="006549BF" w:rsidRPr="006549BF" w:rsidRDefault="006549BF" w:rsidP="006549BF">
            <w:pPr>
              <w:framePr w:w="9552" w:wrap="notBeside" w:vAnchor="text" w:hAnchor="text" w:xAlign="center" w:y="1"/>
              <w:autoSpaceDE/>
              <w:autoSpaceDN/>
              <w:adjustRightInd/>
              <w:rPr>
                <w:rFonts w:ascii="Courier New" w:eastAsia="Courier New" w:hAnsi="Courier New" w:cs="Courier New"/>
                <w:color w:val="000000"/>
                <w:sz w:val="10"/>
                <w:szCs w:val="10"/>
              </w:rPr>
            </w:pPr>
          </w:p>
        </w:tc>
      </w:tr>
      <w:tr w:rsidR="006549BF" w:rsidRPr="006549BF" w:rsidTr="00CE5007">
        <w:trPr>
          <w:trHeight w:hRule="exact" w:val="600"/>
          <w:jc w:val="center"/>
        </w:trPr>
        <w:tc>
          <w:tcPr>
            <w:tcW w:w="4738" w:type="dxa"/>
            <w:tcBorders>
              <w:top w:val="single" w:sz="4" w:space="0" w:color="auto"/>
              <w:left w:val="single" w:sz="4" w:space="0" w:color="auto"/>
            </w:tcBorders>
            <w:shd w:val="clear" w:color="auto" w:fill="FFFFFF"/>
          </w:tcPr>
          <w:p w:rsidR="006549BF" w:rsidRPr="006549BF" w:rsidRDefault="006549BF" w:rsidP="006549BF">
            <w:pPr>
              <w:framePr w:w="9552" w:wrap="notBeside" w:vAnchor="text" w:hAnchor="text" w:xAlign="center" w:y="1"/>
              <w:autoSpaceDE/>
              <w:autoSpaceDN/>
              <w:adjustRightInd/>
              <w:spacing w:line="260" w:lineRule="exact"/>
              <w:jc w:val="both"/>
              <w:rPr>
                <w:sz w:val="26"/>
                <w:szCs w:val="26"/>
              </w:rPr>
            </w:pPr>
            <w:r w:rsidRPr="006549BF">
              <w:rPr>
                <w:color w:val="000000"/>
                <w:sz w:val="26"/>
                <w:szCs w:val="26"/>
                <w:shd w:val="clear" w:color="auto" w:fill="FFFFFF"/>
              </w:rPr>
              <w:t>Место нахождения:</w:t>
            </w:r>
          </w:p>
        </w:tc>
        <w:tc>
          <w:tcPr>
            <w:tcW w:w="4814" w:type="dxa"/>
            <w:tcBorders>
              <w:top w:val="single" w:sz="4" w:space="0" w:color="auto"/>
              <w:left w:val="single" w:sz="4" w:space="0" w:color="auto"/>
              <w:right w:val="single" w:sz="4" w:space="0" w:color="auto"/>
            </w:tcBorders>
            <w:shd w:val="clear" w:color="auto" w:fill="FFFFFF"/>
          </w:tcPr>
          <w:p w:rsidR="006549BF" w:rsidRPr="006549BF" w:rsidRDefault="006549BF" w:rsidP="006549BF">
            <w:pPr>
              <w:framePr w:w="9552" w:wrap="notBeside" w:vAnchor="text" w:hAnchor="text" w:xAlign="center" w:y="1"/>
              <w:autoSpaceDE/>
              <w:autoSpaceDN/>
              <w:adjustRightInd/>
              <w:spacing w:line="260" w:lineRule="exact"/>
              <w:ind w:left="60"/>
              <w:rPr>
                <w:sz w:val="26"/>
                <w:szCs w:val="26"/>
              </w:rPr>
            </w:pPr>
            <w:r w:rsidRPr="006549BF">
              <w:rPr>
                <w:color w:val="000000"/>
                <w:sz w:val="26"/>
                <w:szCs w:val="26"/>
                <w:shd w:val="clear" w:color="auto" w:fill="FFFFFF"/>
              </w:rPr>
              <w:t>Место нахождения:</w:t>
            </w:r>
          </w:p>
        </w:tc>
      </w:tr>
      <w:tr w:rsidR="006549BF" w:rsidRPr="006549BF" w:rsidTr="00CE5007">
        <w:trPr>
          <w:trHeight w:hRule="exact" w:val="605"/>
          <w:jc w:val="center"/>
        </w:trPr>
        <w:tc>
          <w:tcPr>
            <w:tcW w:w="4738" w:type="dxa"/>
            <w:tcBorders>
              <w:top w:val="single" w:sz="4" w:space="0" w:color="auto"/>
              <w:left w:val="single" w:sz="4" w:space="0" w:color="auto"/>
              <w:bottom w:val="single" w:sz="4" w:space="0" w:color="auto"/>
            </w:tcBorders>
            <w:shd w:val="clear" w:color="auto" w:fill="FFFFFF"/>
          </w:tcPr>
          <w:p w:rsidR="006549BF" w:rsidRPr="006549BF" w:rsidRDefault="006549BF" w:rsidP="006549BF">
            <w:pPr>
              <w:framePr w:w="9552" w:wrap="notBeside" w:vAnchor="text" w:hAnchor="text" w:xAlign="center" w:y="1"/>
              <w:autoSpaceDE/>
              <w:autoSpaceDN/>
              <w:adjustRightInd/>
              <w:spacing w:line="260" w:lineRule="exact"/>
              <w:jc w:val="both"/>
              <w:rPr>
                <w:sz w:val="26"/>
                <w:szCs w:val="26"/>
              </w:rPr>
            </w:pPr>
            <w:r w:rsidRPr="006549BF">
              <w:rPr>
                <w:color w:val="000000"/>
                <w:sz w:val="26"/>
                <w:szCs w:val="26"/>
                <w:shd w:val="clear" w:color="auto" w:fill="FFFFFF"/>
              </w:rPr>
              <w:t>ИНН/КПП:</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6549BF" w:rsidRPr="006549BF" w:rsidRDefault="006549BF" w:rsidP="006549BF">
            <w:pPr>
              <w:framePr w:w="9552" w:wrap="notBeside" w:vAnchor="text" w:hAnchor="text" w:xAlign="center" w:y="1"/>
              <w:autoSpaceDE/>
              <w:autoSpaceDN/>
              <w:adjustRightInd/>
              <w:spacing w:line="260" w:lineRule="exact"/>
              <w:ind w:left="60"/>
              <w:rPr>
                <w:sz w:val="26"/>
                <w:szCs w:val="26"/>
              </w:rPr>
            </w:pPr>
            <w:r w:rsidRPr="006549BF">
              <w:rPr>
                <w:color w:val="000000"/>
                <w:sz w:val="26"/>
                <w:szCs w:val="26"/>
                <w:shd w:val="clear" w:color="auto" w:fill="FFFFFF"/>
              </w:rPr>
              <w:t>ИНН/КПП:</w:t>
            </w:r>
          </w:p>
        </w:tc>
      </w:tr>
    </w:tbl>
    <w:p w:rsidR="006549BF" w:rsidRPr="006549BF" w:rsidRDefault="006549BF" w:rsidP="006549BF">
      <w:pPr>
        <w:autoSpaceDE/>
        <w:autoSpaceDN/>
        <w:adjustRightInd/>
        <w:rPr>
          <w:rFonts w:ascii="Courier New" w:eastAsia="Courier New" w:hAnsi="Courier New" w:cs="Courier New"/>
          <w:color w:val="000000"/>
          <w:sz w:val="2"/>
          <w:szCs w:val="2"/>
        </w:rPr>
      </w:pPr>
    </w:p>
    <w:p w:rsidR="006549BF" w:rsidRPr="006549BF" w:rsidRDefault="006549BF" w:rsidP="006549BF">
      <w:pPr>
        <w:framePr w:w="9638" w:wrap="notBeside" w:vAnchor="text" w:hAnchor="text" w:xAlign="center" w:y="1"/>
        <w:autoSpaceDE/>
        <w:autoSpaceDN/>
        <w:adjustRightInd/>
        <w:spacing w:line="260" w:lineRule="exact"/>
        <w:rPr>
          <w:rFonts w:ascii="Courier New" w:eastAsia="Courier New" w:hAnsi="Courier New" w:cs="Courier New"/>
          <w:color w:val="000000"/>
          <w:sz w:val="24"/>
          <w:szCs w:val="24"/>
        </w:rPr>
      </w:pPr>
      <w:r w:rsidRPr="006549BF">
        <w:rPr>
          <w:rFonts w:eastAsia="Courier New"/>
          <w:color w:val="000000"/>
          <w:sz w:val="26"/>
          <w:szCs w:val="26"/>
        </w:rPr>
        <w:t>VIII. Подписи Сторон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49"/>
        <w:gridCol w:w="1987"/>
        <w:gridCol w:w="2750"/>
        <w:gridCol w:w="2352"/>
      </w:tblGrid>
      <w:tr w:rsidR="006549BF" w:rsidRPr="006549BF" w:rsidTr="00CE5007">
        <w:trPr>
          <w:trHeight w:hRule="exact" w:val="590"/>
          <w:jc w:val="center"/>
        </w:trPr>
        <w:tc>
          <w:tcPr>
            <w:tcW w:w="2549" w:type="dxa"/>
            <w:tcBorders>
              <w:top w:val="single" w:sz="4" w:space="0" w:color="auto"/>
              <w:left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rPr>
                <w:rFonts w:ascii="Courier New" w:eastAsia="Courier New" w:hAnsi="Courier New" w:cs="Courier New"/>
                <w:color w:val="000000"/>
                <w:sz w:val="10"/>
                <w:szCs w:val="10"/>
              </w:rPr>
            </w:pPr>
          </w:p>
        </w:tc>
        <w:tc>
          <w:tcPr>
            <w:tcW w:w="1987" w:type="dxa"/>
            <w:tcBorders>
              <w:top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rPr>
                <w:rFonts w:ascii="Courier New" w:eastAsia="Courier New" w:hAnsi="Courier New" w:cs="Courier New"/>
                <w:color w:val="000000"/>
                <w:sz w:val="10"/>
                <w:szCs w:val="10"/>
              </w:rPr>
            </w:pPr>
          </w:p>
        </w:tc>
        <w:tc>
          <w:tcPr>
            <w:tcW w:w="2750" w:type="dxa"/>
            <w:tcBorders>
              <w:top w:val="single" w:sz="4" w:space="0" w:color="auto"/>
              <w:left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rPr>
                <w:rFonts w:ascii="Courier New" w:eastAsia="Courier New" w:hAnsi="Courier New" w:cs="Courier New"/>
                <w:color w:val="000000"/>
                <w:sz w:val="10"/>
                <w:szCs w:val="10"/>
              </w:rPr>
            </w:pPr>
          </w:p>
        </w:tc>
        <w:tc>
          <w:tcPr>
            <w:tcW w:w="2352" w:type="dxa"/>
            <w:tcBorders>
              <w:top w:val="single" w:sz="4" w:space="0" w:color="auto"/>
              <w:right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rPr>
                <w:rFonts w:ascii="Courier New" w:eastAsia="Courier New" w:hAnsi="Courier New" w:cs="Courier New"/>
                <w:color w:val="000000"/>
                <w:sz w:val="10"/>
                <w:szCs w:val="10"/>
              </w:rPr>
            </w:pPr>
          </w:p>
        </w:tc>
      </w:tr>
      <w:tr w:rsidR="006549BF" w:rsidRPr="006549BF" w:rsidTr="00CE5007">
        <w:trPr>
          <w:trHeight w:hRule="exact" w:val="792"/>
          <w:jc w:val="center"/>
        </w:trPr>
        <w:tc>
          <w:tcPr>
            <w:tcW w:w="2549" w:type="dxa"/>
            <w:tcBorders>
              <w:top w:val="single" w:sz="4" w:space="0" w:color="auto"/>
              <w:left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spacing w:line="260" w:lineRule="exact"/>
              <w:ind w:left="80"/>
              <w:rPr>
                <w:sz w:val="26"/>
                <w:szCs w:val="26"/>
              </w:rPr>
            </w:pPr>
            <w:r w:rsidRPr="006549BF">
              <w:rPr>
                <w:color w:val="000000"/>
                <w:sz w:val="26"/>
                <w:szCs w:val="26"/>
                <w:shd w:val="clear" w:color="auto" w:fill="FFFFFF"/>
              </w:rPr>
              <w:t>Глава</w:t>
            </w:r>
          </w:p>
        </w:tc>
        <w:tc>
          <w:tcPr>
            <w:tcW w:w="1987" w:type="dxa"/>
            <w:tcBorders>
              <w:top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rPr>
                <w:rFonts w:ascii="Courier New" w:eastAsia="Courier New" w:hAnsi="Courier New" w:cs="Courier New"/>
                <w:color w:val="000000"/>
                <w:sz w:val="10"/>
                <w:szCs w:val="10"/>
              </w:rPr>
            </w:pPr>
          </w:p>
        </w:tc>
        <w:tc>
          <w:tcPr>
            <w:tcW w:w="2750" w:type="dxa"/>
            <w:tcBorders>
              <w:top w:val="single" w:sz="4" w:space="0" w:color="auto"/>
              <w:left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rPr>
                <w:rFonts w:ascii="Courier New" w:eastAsia="Courier New" w:hAnsi="Courier New" w:cs="Courier New"/>
                <w:color w:val="000000"/>
                <w:sz w:val="10"/>
                <w:szCs w:val="10"/>
              </w:rPr>
            </w:pPr>
          </w:p>
        </w:tc>
        <w:tc>
          <w:tcPr>
            <w:tcW w:w="2352" w:type="dxa"/>
            <w:tcBorders>
              <w:top w:val="single" w:sz="4" w:space="0" w:color="auto"/>
              <w:right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rPr>
                <w:rFonts w:ascii="Courier New" w:eastAsia="Courier New" w:hAnsi="Courier New" w:cs="Courier New"/>
                <w:color w:val="000000"/>
                <w:sz w:val="10"/>
                <w:szCs w:val="10"/>
              </w:rPr>
            </w:pPr>
          </w:p>
        </w:tc>
      </w:tr>
      <w:tr w:rsidR="006549BF" w:rsidRPr="006549BF" w:rsidTr="00CE5007">
        <w:trPr>
          <w:trHeight w:hRule="exact" w:val="374"/>
          <w:jc w:val="center"/>
        </w:trPr>
        <w:tc>
          <w:tcPr>
            <w:tcW w:w="2549" w:type="dxa"/>
            <w:tcBorders>
              <w:top w:val="single" w:sz="4" w:space="0" w:color="auto"/>
              <w:left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spacing w:line="260" w:lineRule="exact"/>
              <w:ind w:left="80"/>
              <w:rPr>
                <w:sz w:val="26"/>
                <w:szCs w:val="26"/>
              </w:rPr>
            </w:pPr>
            <w:r w:rsidRPr="006549BF">
              <w:rPr>
                <w:color w:val="000000"/>
                <w:sz w:val="26"/>
                <w:szCs w:val="26"/>
                <w:shd w:val="clear" w:color="auto" w:fill="FFFFFF"/>
              </w:rPr>
              <w:t>« »</w:t>
            </w:r>
          </w:p>
        </w:tc>
        <w:tc>
          <w:tcPr>
            <w:tcW w:w="1987" w:type="dxa"/>
            <w:shd w:val="clear" w:color="auto" w:fill="FFFFFF"/>
          </w:tcPr>
          <w:p w:rsidR="006549BF" w:rsidRPr="006549BF" w:rsidRDefault="006549BF" w:rsidP="006549BF">
            <w:pPr>
              <w:framePr w:w="9638" w:wrap="notBeside" w:vAnchor="text" w:hAnchor="text" w:xAlign="center" w:y="1"/>
              <w:autoSpaceDE/>
              <w:autoSpaceDN/>
              <w:adjustRightInd/>
              <w:spacing w:line="260" w:lineRule="exact"/>
              <w:ind w:right="180"/>
              <w:jc w:val="right"/>
              <w:rPr>
                <w:sz w:val="26"/>
                <w:szCs w:val="26"/>
              </w:rPr>
            </w:pPr>
            <w:r w:rsidRPr="006549BF">
              <w:rPr>
                <w:color w:val="000000"/>
                <w:sz w:val="26"/>
                <w:szCs w:val="26"/>
                <w:shd w:val="clear" w:color="auto" w:fill="FFFFFF"/>
              </w:rPr>
              <w:t>г.</w:t>
            </w:r>
          </w:p>
        </w:tc>
        <w:tc>
          <w:tcPr>
            <w:tcW w:w="2750" w:type="dxa"/>
            <w:tcBorders>
              <w:top w:val="single" w:sz="4" w:space="0" w:color="auto"/>
              <w:left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spacing w:line="260" w:lineRule="exact"/>
              <w:ind w:left="60"/>
              <w:rPr>
                <w:sz w:val="26"/>
                <w:szCs w:val="26"/>
              </w:rPr>
            </w:pPr>
            <w:r w:rsidRPr="006549BF">
              <w:rPr>
                <w:color w:val="000000"/>
                <w:sz w:val="26"/>
                <w:szCs w:val="26"/>
                <w:shd w:val="clear" w:color="auto" w:fill="FFFFFF"/>
              </w:rPr>
              <w:t>« »</w:t>
            </w:r>
          </w:p>
        </w:tc>
        <w:tc>
          <w:tcPr>
            <w:tcW w:w="2352" w:type="dxa"/>
            <w:tcBorders>
              <w:top w:val="single" w:sz="4" w:space="0" w:color="auto"/>
              <w:right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spacing w:line="260" w:lineRule="exact"/>
              <w:ind w:left="1860"/>
              <w:rPr>
                <w:sz w:val="26"/>
                <w:szCs w:val="26"/>
              </w:rPr>
            </w:pPr>
            <w:r w:rsidRPr="006549BF">
              <w:rPr>
                <w:color w:val="000000"/>
                <w:sz w:val="26"/>
                <w:szCs w:val="26"/>
                <w:shd w:val="clear" w:color="auto" w:fill="FFFFFF"/>
              </w:rPr>
              <w:t>г.</w:t>
            </w:r>
          </w:p>
        </w:tc>
      </w:tr>
      <w:tr w:rsidR="006549BF" w:rsidRPr="006549BF" w:rsidTr="00CE5007">
        <w:trPr>
          <w:trHeight w:hRule="exact" w:val="566"/>
          <w:jc w:val="center"/>
        </w:trPr>
        <w:tc>
          <w:tcPr>
            <w:tcW w:w="2549" w:type="dxa"/>
            <w:tcBorders>
              <w:top w:val="single" w:sz="4" w:space="0" w:color="auto"/>
              <w:left w:val="single" w:sz="4" w:space="0" w:color="auto"/>
              <w:bottom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spacing w:line="260" w:lineRule="exact"/>
              <w:ind w:left="80"/>
              <w:rPr>
                <w:sz w:val="26"/>
                <w:szCs w:val="26"/>
              </w:rPr>
            </w:pPr>
            <w:r w:rsidRPr="006549BF">
              <w:rPr>
                <w:color w:val="000000"/>
                <w:sz w:val="26"/>
                <w:szCs w:val="26"/>
                <w:shd w:val="clear" w:color="auto" w:fill="FFFFFF"/>
              </w:rPr>
              <w:t>М.П.</w:t>
            </w:r>
          </w:p>
        </w:tc>
        <w:tc>
          <w:tcPr>
            <w:tcW w:w="1987" w:type="dxa"/>
            <w:tcBorders>
              <w:top w:val="single" w:sz="4" w:space="0" w:color="auto"/>
              <w:bottom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rPr>
                <w:rFonts w:ascii="Courier New" w:eastAsia="Courier New" w:hAnsi="Courier New" w:cs="Courier New"/>
                <w:color w:val="000000"/>
                <w:sz w:val="10"/>
                <w:szCs w:val="10"/>
              </w:rPr>
            </w:pPr>
          </w:p>
        </w:tc>
        <w:tc>
          <w:tcPr>
            <w:tcW w:w="2750" w:type="dxa"/>
            <w:tcBorders>
              <w:top w:val="single" w:sz="4" w:space="0" w:color="auto"/>
              <w:left w:val="single" w:sz="4" w:space="0" w:color="auto"/>
              <w:bottom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spacing w:line="260" w:lineRule="exact"/>
              <w:ind w:left="60"/>
              <w:rPr>
                <w:sz w:val="26"/>
                <w:szCs w:val="26"/>
              </w:rPr>
            </w:pPr>
            <w:r w:rsidRPr="006549BF">
              <w:rPr>
                <w:color w:val="000000"/>
                <w:sz w:val="26"/>
                <w:szCs w:val="26"/>
                <w:shd w:val="clear" w:color="auto" w:fill="FFFFFF"/>
              </w:rPr>
              <w:t>М.П.</w:t>
            </w:r>
          </w:p>
        </w:tc>
        <w:tc>
          <w:tcPr>
            <w:tcW w:w="2352" w:type="dxa"/>
            <w:tcBorders>
              <w:top w:val="single" w:sz="4" w:space="0" w:color="auto"/>
              <w:bottom w:val="single" w:sz="4" w:space="0" w:color="auto"/>
              <w:right w:val="single" w:sz="4" w:space="0" w:color="auto"/>
            </w:tcBorders>
            <w:shd w:val="clear" w:color="auto" w:fill="FFFFFF"/>
          </w:tcPr>
          <w:p w:rsidR="006549BF" w:rsidRPr="006549BF" w:rsidRDefault="006549BF" w:rsidP="006549BF">
            <w:pPr>
              <w:framePr w:w="9638" w:wrap="notBeside" w:vAnchor="text" w:hAnchor="text" w:xAlign="center" w:y="1"/>
              <w:autoSpaceDE/>
              <w:autoSpaceDN/>
              <w:adjustRightInd/>
              <w:rPr>
                <w:rFonts w:ascii="Courier New" w:eastAsia="Courier New" w:hAnsi="Courier New" w:cs="Courier New"/>
                <w:color w:val="000000"/>
                <w:sz w:val="10"/>
                <w:szCs w:val="10"/>
              </w:rPr>
            </w:pPr>
          </w:p>
        </w:tc>
      </w:tr>
    </w:tbl>
    <w:p w:rsidR="006549BF" w:rsidRPr="006549BF" w:rsidRDefault="006549BF" w:rsidP="006549BF">
      <w:pPr>
        <w:autoSpaceDE/>
        <w:autoSpaceDN/>
        <w:adjustRightInd/>
        <w:rPr>
          <w:rFonts w:ascii="Courier New" w:eastAsia="Courier New" w:hAnsi="Courier New" w:cs="Courier New"/>
          <w:color w:val="000000"/>
          <w:sz w:val="2"/>
          <w:szCs w:val="2"/>
        </w:rPr>
      </w:pPr>
    </w:p>
    <w:p w:rsidR="006549BF" w:rsidRPr="006549BF" w:rsidRDefault="006549BF" w:rsidP="006549BF">
      <w:pPr>
        <w:autoSpaceDE/>
        <w:autoSpaceDN/>
        <w:adjustRightInd/>
        <w:rPr>
          <w:rFonts w:ascii="Courier New" w:eastAsia="Courier New" w:hAnsi="Courier New" w:cs="Courier New"/>
          <w:color w:val="000000"/>
          <w:sz w:val="2"/>
          <w:szCs w:val="2"/>
        </w:rPr>
        <w:sectPr w:rsidR="006549BF" w:rsidRPr="006549BF" w:rsidSect="00163EB2">
          <w:pgSz w:w="11906" w:h="16838"/>
          <w:pgMar w:top="1114" w:right="673" w:bottom="1418" w:left="1585" w:header="0" w:footer="3" w:gutter="0"/>
          <w:cols w:space="720"/>
          <w:noEndnote/>
          <w:docGrid w:linePitch="360"/>
        </w:sectPr>
      </w:pPr>
    </w:p>
    <w:p w:rsidR="006549BF" w:rsidRPr="006549BF" w:rsidRDefault="006549BF" w:rsidP="006549BF">
      <w:pPr>
        <w:autoSpaceDE/>
        <w:autoSpaceDN/>
        <w:adjustRightInd/>
        <w:rPr>
          <w:rFonts w:ascii="Courier New" w:eastAsia="Courier New" w:hAnsi="Courier New" w:cs="Courier New"/>
          <w:color w:val="000000"/>
          <w:sz w:val="2"/>
          <w:szCs w:val="2"/>
        </w:rPr>
      </w:pPr>
    </w:p>
    <w:p w:rsidR="006549BF" w:rsidRPr="006549BF" w:rsidRDefault="006549BF" w:rsidP="006549BF">
      <w:pPr>
        <w:autoSpaceDE/>
        <w:autoSpaceDN/>
        <w:adjustRightInd/>
        <w:rPr>
          <w:rFonts w:ascii="Courier New" w:eastAsia="Courier New" w:hAnsi="Courier New" w:cs="Courier New"/>
          <w:color w:val="000000"/>
          <w:sz w:val="2"/>
          <w:szCs w:val="2"/>
        </w:rPr>
      </w:pPr>
    </w:p>
    <w:p w:rsidR="006549BF" w:rsidRPr="006549BF" w:rsidRDefault="006549BF" w:rsidP="006549BF">
      <w:pPr>
        <w:widowControl/>
        <w:autoSpaceDE/>
        <w:autoSpaceDN/>
        <w:adjustRightInd/>
        <w:spacing w:line="360" w:lineRule="auto"/>
        <w:jc w:val="both"/>
        <w:rPr>
          <w:sz w:val="28"/>
          <w:szCs w:val="28"/>
        </w:rPr>
      </w:pPr>
    </w:p>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Default="007D160B"/>
    <w:p w:rsidR="007D160B" w:rsidRPr="007D160B" w:rsidRDefault="007D160B" w:rsidP="007D160B">
      <w:pPr>
        <w:widowControl/>
        <w:autoSpaceDE/>
        <w:autoSpaceDN/>
        <w:adjustRightInd/>
        <w:rPr>
          <w:bCs/>
          <w:sz w:val="24"/>
          <w:szCs w:val="24"/>
        </w:rPr>
      </w:pPr>
      <w:r w:rsidRPr="007D160B">
        <w:rPr>
          <w:bCs/>
          <w:sz w:val="24"/>
          <w:szCs w:val="24"/>
        </w:rPr>
        <w:t xml:space="preserve">                     </w:t>
      </w:r>
    </w:p>
    <w:p w:rsidR="007D160B" w:rsidRPr="007D160B" w:rsidRDefault="007D160B" w:rsidP="007D160B">
      <w:pPr>
        <w:widowControl/>
        <w:autoSpaceDE/>
        <w:autoSpaceDN/>
        <w:adjustRightInd/>
        <w:jc w:val="center"/>
        <w:rPr>
          <w:bCs/>
          <w:sz w:val="24"/>
          <w:szCs w:val="24"/>
          <w:u w:val="single"/>
        </w:rPr>
      </w:pPr>
      <w:r w:rsidRPr="007D160B">
        <w:rPr>
          <w:bCs/>
          <w:sz w:val="28"/>
          <w:szCs w:val="28"/>
        </w:rPr>
        <w:t xml:space="preserve">                                                                                </w:t>
      </w:r>
    </w:p>
    <w:p w:rsidR="007D160B" w:rsidRPr="007D160B" w:rsidRDefault="007D160B" w:rsidP="007D160B">
      <w:pPr>
        <w:widowControl/>
        <w:autoSpaceDE/>
        <w:autoSpaceDN/>
        <w:adjustRightInd/>
        <w:spacing w:after="120"/>
        <w:jc w:val="right"/>
        <w:rPr>
          <w:rFonts w:ascii="Arial" w:hAnsi="Arial" w:cs="Arial"/>
          <w:sz w:val="24"/>
          <w:szCs w:val="24"/>
          <w:lang w:val="x-none"/>
        </w:rPr>
      </w:pPr>
    </w:p>
    <w:p w:rsidR="007D160B" w:rsidRPr="007D160B" w:rsidRDefault="007D160B" w:rsidP="009563BF">
      <w:pPr>
        <w:widowControl/>
        <w:jc w:val="center"/>
        <w:rPr>
          <w:sz w:val="28"/>
          <w:szCs w:val="28"/>
        </w:rPr>
      </w:pPr>
      <w:r w:rsidRPr="007D160B">
        <w:rPr>
          <w:b/>
          <w:bCs/>
          <w:sz w:val="28"/>
          <w:szCs w:val="28"/>
        </w:rPr>
        <w:t xml:space="preserve">     </w:t>
      </w:r>
      <w:bookmarkStart w:id="3" w:name="sub_1101"/>
    </w:p>
    <w:p w:rsidR="007D160B" w:rsidRPr="007D160B" w:rsidRDefault="007D160B" w:rsidP="00F93546">
      <w:pPr>
        <w:tabs>
          <w:tab w:val="left" w:pos="851"/>
          <w:tab w:val="left" w:pos="1134"/>
        </w:tabs>
        <w:spacing w:line="360" w:lineRule="auto"/>
        <w:ind w:firstLine="851"/>
        <w:jc w:val="both"/>
        <w:rPr>
          <w:b/>
          <w:bCs/>
          <w:sz w:val="28"/>
          <w:szCs w:val="28"/>
        </w:rPr>
      </w:pPr>
    </w:p>
    <w:bookmarkEnd w:id="3"/>
    <w:tbl>
      <w:tblPr>
        <w:tblW w:w="0" w:type="auto"/>
        <w:tblLook w:val="04A0" w:firstRow="1" w:lastRow="0" w:firstColumn="1" w:lastColumn="0" w:noHBand="0" w:noVBand="1"/>
      </w:tblPr>
      <w:tblGrid>
        <w:gridCol w:w="4677"/>
        <w:gridCol w:w="4677"/>
      </w:tblGrid>
      <w:tr w:rsidR="007D160B" w:rsidRPr="007D160B" w:rsidTr="009D106E">
        <w:tc>
          <w:tcPr>
            <w:tcW w:w="4926" w:type="dxa"/>
            <w:shd w:val="clear" w:color="auto" w:fill="auto"/>
          </w:tcPr>
          <w:p w:rsidR="007D160B" w:rsidRPr="009D106E" w:rsidRDefault="007D160B" w:rsidP="009D106E">
            <w:pPr>
              <w:widowControl/>
              <w:autoSpaceDE/>
              <w:autoSpaceDN/>
              <w:adjustRightInd/>
              <w:rPr>
                <w:b/>
                <w:iCs/>
                <w:sz w:val="28"/>
                <w:szCs w:val="28"/>
              </w:rPr>
            </w:pPr>
          </w:p>
        </w:tc>
        <w:tc>
          <w:tcPr>
            <w:tcW w:w="4927" w:type="dxa"/>
            <w:shd w:val="clear" w:color="auto" w:fill="auto"/>
          </w:tcPr>
          <w:p w:rsidR="007D160B" w:rsidRPr="009D106E" w:rsidRDefault="007D160B" w:rsidP="009D106E">
            <w:pPr>
              <w:widowControl/>
              <w:autoSpaceDE/>
              <w:autoSpaceDN/>
              <w:adjustRightInd/>
              <w:ind w:firstLine="851"/>
              <w:jc w:val="right"/>
              <w:rPr>
                <w:b/>
                <w:iCs/>
                <w:sz w:val="28"/>
                <w:szCs w:val="28"/>
              </w:rPr>
            </w:pPr>
          </w:p>
        </w:tc>
      </w:tr>
    </w:tbl>
    <w:p w:rsidR="007D160B" w:rsidRPr="007D160B" w:rsidRDefault="007D160B" w:rsidP="00F93546">
      <w:pPr>
        <w:widowControl/>
        <w:autoSpaceDE/>
        <w:autoSpaceDN/>
        <w:adjustRightInd/>
        <w:ind w:firstLine="851"/>
        <w:rPr>
          <w:b/>
          <w:iCs/>
          <w:sz w:val="28"/>
          <w:szCs w:val="28"/>
        </w:rPr>
      </w:pPr>
    </w:p>
    <w:p w:rsidR="007D160B" w:rsidRPr="007D160B" w:rsidRDefault="007D160B" w:rsidP="00F93546">
      <w:pPr>
        <w:widowControl/>
        <w:autoSpaceDE/>
        <w:autoSpaceDN/>
        <w:adjustRightInd/>
        <w:ind w:firstLine="851"/>
        <w:rPr>
          <w:b/>
          <w:iCs/>
          <w:sz w:val="28"/>
          <w:szCs w:val="28"/>
        </w:rPr>
      </w:pPr>
    </w:p>
    <w:p w:rsidR="007D160B" w:rsidRPr="007D160B" w:rsidRDefault="007D160B" w:rsidP="00F93546">
      <w:pPr>
        <w:widowControl/>
        <w:autoSpaceDE/>
        <w:autoSpaceDN/>
        <w:adjustRightInd/>
        <w:ind w:firstLine="851"/>
        <w:rPr>
          <w:b/>
          <w:iCs/>
          <w:sz w:val="28"/>
          <w:szCs w:val="28"/>
        </w:rPr>
      </w:pPr>
    </w:p>
    <w:p w:rsidR="007D160B" w:rsidRPr="009D106E" w:rsidRDefault="007D160B" w:rsidP="00F93546">
      <w:pPr>
        <w:widowControl/>
        <w:autoSpaceDE/>
        <w:autoSpaceDN/>
        <w:adjustRightInd/>
        <w:spacing w:after="200" w:line="276" w:lineRule="auto"/>
        <w:ind w:firstLine="851"/>
        <w:rPr>
          <w:rFonts w:ascii="Calibri" w:eastAsia="Calibri" w:hAnsi="Calibri"/>
          <w:sz w:val="22"/>
          <w:szCs w:val="22"/>
          <w:lang w:eastAsia="en-US"/>
        </w:rPr>
      </w:pPr>
    </w:p>
    <w:p w:rsidR="007D160B" w:rsidRPr="009D106E" w:rsidRDefault="007D160B" w:rsidP="00F93546">
      <w:pPr>
        <w:widowControl/>
        <w:autoSpaceDE/>
        <w:autoSpaceDN/>
        <w:adjustRightInd/>
        <w:spacing w:after="200" w:line="276" w:lineRule="auto"/>
        <w:ind w:firstLine="851"/>
        <w:rPr>
          <w:rFonts w:ascii="Calibri" w:eastAsia="Calibri" w:hAnsi="Calibri"/>
          <w:sz w:val="22"/>
          <w:szCs w:val="22"/>
          <w:lang w:eastAsia="en-US"/>
        </w:rPr>
      </w:pPr>
    </w:p>
    <w:p w:rsidR="007D160B" w:rsidRDefault="007D160B" w:rsidP="00F93546">
      <w:pPr>
        <w:ind w:firstLine="851"/>
      </w:pPr>
    </w:p>
    <w:p w:rsidR="007D160B" w:rsidRDefault="007D160B" w:rsidP="00F93546">
      <w:pPr>
        <w:ind w:firstLine="851"/>
      </w:pPr>
    </w:p>
    <w:p w:rsidR="007D160B" w:rsidRDefault="007D160B"/>
    <w:sectPr w:rsidR="007D160B" w:rsidSect="00D4491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6E35834"/>
    <w:multiLevelType w:val="multilevel"/>
    <w:tmpl w:val="19D2DA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F7A05"/>
    <w:multiLevelType w:val="multilevel"/>
    <w:tmpl w:val="AF88A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482855"/>
    <w:multiLevelType w:val="multilevel"/>
    <w:tmpl w:val="F6DC0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22145A"/>
    <w:multiLevelType w:val="multilevel"/>
    <w:tmpl w:val="D882A804"/>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F02287"/>
    <w:multiLevelType w:val="multilevel"/>
    <w:tmpl w:val="76564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8" w15:restartNumberingAfterBreak="0">
    <w:nsid w:val="1B6E775D"/>
    <w:multiLevelType w:val="multilevel"/>
    <w:tmpl w:val="E430884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920C2"/>
    <w:multiLevelType w:val="multilevel"/>
    <w:tmpl w:val="E1DC6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624A4E"/>
    <w:multiLevelType w:val="multilevel"/>
    <w:tmpl w:val="CAD25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2" w15:restartNumberingAfterBreak="0">
    <w:nsid w:val="29F315E3"/>
    <w:multiLevelType w:val="multilevel"/>
    <w:tmpl w:val="90929C0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E766E1"/>
    <w:multiLevelType w:val="multilevel"/>
    <w:tmpl w:val="0684671E"/>
    <w:lvl w:ilvl="0">
      <w:start w:val="4"/>
      <w:numFmt w:val="decimal"/>
      <w:lvlText w:val="%1."/>
      <w:lvlJc w:val="left"/>
      <w:pPr>
        <w:ind w:left="450" w:hanging="450"/>
      </w:pPr>
      <w:rPr>
        <w:rFonts w:hint="default"/>
        <w:color w:val="000000"/>
      </w:rPr>
    </w:lvl>
    <w:lvl w:ilvl="1">
      <w:start w:val="3"/>
      <w:numFmt w:val="decimal"/>
      <w:lvlText w:val="%1.%2."/>
      <w:lvlJc w:val="left"/>
      <w:pPr>
        <w:ind w:left="2291" w:hanging="720"/>
      </w:pPr>
      <w:rPr>
        <w:rFonts w:hint="default"/>
        <w:color w:val="000000"/>
      </w:rPr>
    </w:lvl>
    <w:lvl w:ilvl="2">
      <w:start w:val="1"/>
      <w:numFmt w:val="decimal"/>
      <w:lvlText w:val="%1.%2.%3."/>
      <w:lvlJc w:val="left"/>
      <w:pPr>
        <w:ind w:left="3862" w:hanging="720"/>
      </w:pPr>
      <w:rPr>
        <w:rFonts w:hint="default"/>
        <w:color w:val="000000"/>
      </w:rPr>
    </w:lvl>
    <w:lvl w:ilvl="3">
      <w:start w:val="1"/>
      <w:numFmt w:val="decimal"/>
      <w:lvlText w:val="%1.%2.%3.%4."/>
      <w:lvlJc w:val="left"/>
      <w:pPr>
        <w:ind w:left="5793" w:hanging="1080"/>
      </w:pPr>
      <w:rPr>
        <w:rFonts w:hint="default"/>
        <w:color w:val="000000"/>
      </w:rPr>
    </w:lvl>
    <w:lvl w:ilvl="4">
      <w:start w:val="1"/>
      <w:numFmt w:val="decimal"/>
      <w:lvlText w:val="%1.%2.%3.%4.%5."/>
      <w:lvlJc w:val="left"/>
      <w:pPr>
        <w:ind w:left="7364" w:hanging="1080"/>
      </w:pPr>
      <w:rPr>
        <w:rFonts w:hint="default"/>
        <w:color w:val="000000"/>
      </w:rPr>
    </w:lvl>
    <w:lvl w:ilvl="5">
      <w:start w:val="1"/>
      <w:numFmt w:val="decimal"/>
      <w:lvlText w:val="%1.%2.%3.%4.%5.%6."/>
      <w:lvlJc w:val="left"/>
      <w:pPr>
        <w:ind w:left="9295" w:hanging="1440"/>
      </w:pPr>
      <w:rPr>
        <w:rFonts w:hint="default"/>
        <w:color w:val="000000"/>
      </w:rPr>
    </w:lvl>
    <w:lvl w:ilvl="6">
      <w:start w:val="1"/>
      <w:numFmt w:val="decimal"/>
      <w:lvlText w:val="%1.%2.%3.%4.%5.%6.%7."/>
      <w:lvlJc w:val="left"/>
      <w:pPr>
        <w:ind w:left="11226" w:hanging="1800"/>
      </w:pPr>
      <w:rPr>
        <w:rFonts w:hint="default"/>
        <w:color w:val="000000"/>
      </w:rPr>
    </w:lvl>
    <w:lvl w:ilvl="7">
      <w:start w:val="1"/>
      <w:numFmt w:val="decimal"/>
      <w:lvlText w:val="%1.%2.%3.%4.%5.%6.%7.%8."/>
      <w:lvlJc w:val="left"/>
      <w:pPr>
        <w:ind w:left="12797" w:hanging="1800"/>
      </w:pPr>
      <w:rPr>
        <w:rFonts w:hint="default"/>
        <w:color w:val="000000"/>
      </w:rPr>
    </w:lvl>
    <w:lvl w:ilvl="8">
      <w:start w:val="1"/>
      <w:numFmt w:val="decimal"/>
      <w:lvlText w:val="%1.%2.%3.%4.%5.%6.%7.%8.%9."/>
      <w:lvlJc w:val="left"/>
      <w:pPr>
        <w:ind w:left="14728" w:hanging="2160"/>
      </w:pPr>
      <w:rPr>
        <w:rFonts w:hint="default"/>
        <w:color w:val="000000"/>
      </w:rPr>
    </w:lvl>
  </w:abstractNum>
  <w:abstractNum w:abstractNumId="14" w15:restartNumberingAfterBreak="0">
    <w:nsid w:val="2EB51450"/>
    <w:multiLevelType w:val="hybridMultilevel"/>
    <w:tmpl w:val="BD76DCA8"/>
    <w:lvl w:ilvl="0" w:tplc="ED8462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2866FBF"/>
    <w:multiLevelType w:val="multilevel"/>
    <w:tmpl w:val="75085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9"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3B446D8C"/>
    <w:multiLevelType w:val="multilevel"/>
    <w:tmpl w:val="C2F611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F95DC3"/>
    <w:multiLevelType w:val="multilevel"/>
    <w:tmpl w:val="B7CA4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6C143F"/>
    <w:multiLevelType w:val="multilevel"/>
    <w:tmpl w:val="AD74B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2C7E3D"/>
    <w:multiLevelType w:val="multilevel"/>
    <w:tmpl w:val="68C0F03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F64805"/>
    <w:multiLevelType w:val="multilevel"/>
    <w:tmpl w:val="3558EC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915FF2"/>
    <w:multiLevelType w:val="multilevel"/>
    <w:tmpl w:val="EA1A680C"/>
    <w:lvl w:ilvl="0">
      <w:start w:val="5"/>
      <w:numFmt w:val="upperRoman"/>
      <w:lvlText w:val="%1."/>
      <w:lvlJc w:val="left"/>
      <w:pPr>
        <w:ind w:left="1080" w:hanging="720"/>
      </w:pPr>
      <w:rPr>
        <w:rFonts w:hint="default"/>
        <w:color w:val="00000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7"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FF4A5E"/>
    <w:multiLevelType w:val="hybridMultilevel"/>
    <w:tmpl w:val="109A5DE4"/>
    <w:lvl w:ilvl="0" w:tplc="4D82D496">
      <w:start w:val="19"/>
      <w:numFmt w:val="decimal"/>
      <w:lvlText w:val="%1."/>
      <w:lvlJc w:val="left"/>
      <w:pPr>
        <w:ind w:left="1095" w:hanging="375"/>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17C4097"/>
    <w:multiLevelType w:val="multilevel"/>
    <w:tmpl w:val="41C4869A"/>
    <w:lvl w:ilvl="0">
      <w:start w:val="1"/>
      <w:numFmt w:val="decimal"/>
      <w:lvlText w:val="%1."/>
      <w:lvlJc w:val="left"/>
      <w:pPr>
        <w:ind w:left="1211" w:hanging="360"/>
      </w:pPr>
      <w:rPr>
        <w:rFonts w:hint="default"/>
      </w:rPr>
    </w:lvl>
    <w:lvl w:ilvl="1">
      <w:start w:val="1"/>
      <w:numFmt w:val="decimal"/>
      <w:isLgl/>
      <w:lvlText w:val="%1.%2."/>
      <w:lvlJc w:val="left"/>
      <w:pPr>
        <w:ind w:left="1572" w:hanging="720"/>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931" w:hanging="108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2291" w:hanging="1440"/>
      </w:pPr>
      <w:rPr>
        <w:rFonts w:hint="default"/>
        <w:color w:val="000000"/>
      </w:rPr>
    </w:lvl>
    <w:lvl w:ilvl="6">
      <w:start w:val="1"/>
      <w:numFmt w:val="decimal"/>
      <w:isLgl/>
      <w:lvlText w:val="%1.%2.%3.%4.%5.%6.%7."/>
      <w:lvlJc w:val="left"/>
      <w:pPr>
        <w:ind w:left="2651" w:hanging="1800"/>
      </w:pPr>
      <w:rPr>
        <w:rFonts w:hint="default"/>
        <w:color w:val="000000"/>
      </w:rPr>
    </w:lvl>
    <w:lvl w:ilvl="7">
      <w:start w:val="1"/>
      <w:numFmt w:val="decimal"/>
      <w:isLgl/>
      <w:lvlText w:val="%1.%2.%3.%4.%5.%6.%7.%8."/>
      <w:lvlJc w:val="left"/>
      <w:pPr>
        <w:ind w:left="2651" w:hanging="1800"/>
      </w:pPr>
      <w:rPr>
        <w:rFonts w:hint="default"/>
        <w:color w:val="000000"/>
      </w:rPr>
    </w:lvl>
    <w:lvl w:ilvl="8">
      <w:start w:val="1"/>
      <w:numFmt w:val="decimal"/>
      <w:isLgl/>
      <w:lvlText w:val="%1.%2.%3.%4.%5.%6.%7.%8.%9."/>
      <w:lvlJc w:val="left"/>
      <w:pPr>
        <w:ind w:left="3011" w:hanging="2160"/>
      </w:pPr>
      <w:rPr>
        <w:rFonts w:hint="default"/>
        <w:color w:val="000000"/>
      </w:rPr>
    </w:lvl>
  </w:abstractNum>
  <w:abstractNum w:abstractNumId="30" w15:restartNumberingAfterBreak="0">
    <w:nsid w:val="545A3C18"/>
    <w:multiLevelType w:val="multilevel"/>
    <w:tmpl w:val="6EC4CFD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D45CD2"/>
    <w:multiLevelType w:val="multilevel"/>
    <w:tmpl w:val="6570F7A0"/>
    <w:lvl w:ilvl="0">
      <w:start w:val="4"/>
      <w:numFmt w:val="decimal"/>
      <w:lvlText w:val="%1"/>
      <w:lvlJc w:val="left"/>
      <w:pPr>
        <w:ind w:left="375" w:hanging="375"/>
      </w:pPr>
      <w:rPr>
        <w:rFonts w:hint="default"/>
        <w:color w:val="000000"/>
      </w:rPr>
    </w:lvl>
    <w:lvl w:ilvl="1">
      <w:start w:val="2"/>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2" w15:restartNumberingAfterBreak="0">
    <w:nsid w:val="5B372057"/>
    <w:multiLevelType w:val="multilevel"/>
    <w:tmpl w:val="A0BE1AF0"/>
    <w:lvl w:ilvl="0">
      <w:start w:val="16"/>
      <w:numFmt w:val="decimal"/>
      <w:lvlText w:val="%1."/>
      <w:lvlJc w:val="left"/>
      <w:pPr>
        <w:ind w:left="600" w:hanging="60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3"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15:restartNumberingAfterBreak="0">
    <w:nsid w:val="637B2845"/>
    <w:multiLevelType w:val="multilevel"/>
    <w:tmpl w:val="330EFE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6A06555"/>
    <w:multiLevelType w:val="multilevel"/>
    <w:tmpl w:val="7D00D8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39"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40" w15:restartNumberingAfterBreak="0">
    <w:nsid w:val="78DB3DD5"/>
    <w:multiLevelType w:val="multilevel"/>
    <w:tmpl w:val="8B7A5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1"/>
  </w:num>
  <w:num w:numId="3">
    <w:abstractNumId w:val="18"/>
  </w:num>
  <w:num w:numId="4">
    <w:abstractNumId w:val="34"/>
  </w:num>
  <w:num w:numId="5">
    <w:abstractNumId w:val="0"/>
  </w:num>
  <w:num w:numId="6">
    <w:abstractNumId w:val="19"/>
  </w:num>
  <w:num w:numId="7">
    <w:abstractNumId w:val="39"/>
  </w:num>
  <w:num w:numId="8">
    <w:abstractNumId w:val="11"/>
  </w:num>
  <w:num w:numId="9">
    <w:abstractNumId w:val="33"/>
  </w:num>
  <w:num w:numId="10">
    <w:abstractNumId w:val="43"/>
  </w:num>
  <w:num w:numId="11">
    <w:abstractNumId w:val="1"/>
  </w:num>
  <w:num w:numId="12">
    <w:abstractNumId w:val="42"/>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6"/>
  </w:num>
  <w:num w:numId="16">
    <w:abstractNumId w:val="7"/>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5"/>
  </w:num>
  <w:num w:numId="21">
    <w:abstractNumId w:val="29"/>
  </w:num>
  <w:num w:numId="22">
    <w:abstractNumId w:val="10"/>
  </w:num>
  <w:num w:numId="23">
    <w:abstractNumId w:val="9"/>
  </w:num>
  <w:num w:numId="24">
    <w:abstractNumId w:val="3"/>
  </w:num>
  <w:num w:numId="25">
    <w:abstractNumId w:val="6"/>
  </w:num>
  <w:num w:numId="26">
    <w:abstractNumId w:val="37"/>
  </w:num>
  <w:num w:numId="27">
    <w:abstractNumId w:val="21"/>
  </w:num>
  <w:num w:numId="28">
    <w:abstractNumId w:val="4"/>
  </w:num>
  <w:num w:numId="29">
    <w:abstractNumId w:val="40"/>
  </w:num>
  <w:num w:numId="30">
    <w:abstractNumId w:val="5"/>
  </w:num>
  <w:num w:numId="31">
    <w:abstractNumId w:val="2"/>
  </w:num>
  <w:num w:numId="32">
    <w:abstractNumId w:val="23"/>
  </w:num>
  <w:num w:numId="33">
    <w:abstractNumId w:val="22"/>
  </w:num>
  <w:num w:numId="34">
    <w:abstractNumId w:val="25"/>
  </w:num>
  <w:num w:numId="35">
    <w:abstractNumId w:val="12"/>
  </w:num>
  <w:num w:numId="36">
    <w:abstractNumId w:val="17"/>
  </w:num>
  <w:num w:numId="37">
    <w:abstractNumId w:val="30"/>
  </w:num>
  <w:num w:numId="38">
    <w:abstractNumId w:val="8"/>
  </w:num>
  <w:num w:numId="39">
    <w:abstractNumId w:val="36"/>
  </w:num>
  <w:num w:numId="40">
    <w:abstractNumId w:val="24"/>
  </w:num>
  <w:num w:numId="41">
    <w:abstractNumId w:val="32"/>
  </w:num>
  <w:num w:numId="42">
    <w:abstractNumId w:val="28"/>
  </w:num>
  <w:num w:numId="43">
    <w:abstractNumId w:val="14"/>
  </w:num>
  <w:num w:numId="44">
    <w:abstractNumId w:val="31"/>
  </w:num>
  <w:num w:numId="45">
    <w:abstractNumId w:val="13"/>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64255"/>
    <w:rsid w:val="00077EAF"/>
    <w:rsid w:val="000C7E12"/>
    <w:rsid w:val="00136337"/>
    <w:rsid w:val="00163EB2"/>
    <w:rsid w:val="002148FA"/>
    <w:rsid w:val="002B5814"/>
    <w:rsid w:val="00327CD6"/>
    <w:rsid w:val="004638E4"/>
    <w:rsid w:val="00512263"/>
    <w:rsid w:val="005C133F"/>
    <w:rsid w:val="00616261"/>
    <w:rsid w:val="00633A90"/>
    <w:rsid w:val="00642E00"/>
    <w:rsid w:val="006549BF"/>
    <w:rsid w:val="00667795"/>
    <w:rsid w:val="00681592"/>
    <w:rsid w:val="00686D80"/>
    <w:rsid w:val="006C4EE4"/>
    <w:rsid w:val="00745A38"/>
    <w:rsid w:val="007B39FB"/>
    <w:rsid w:val="007D160B"/>
    <w:rsid w:val="007D6C3A"/>
    <w:rsid w:val="008C0BC5"/>
    <w:rsid w:val="008F5024"/>
    <w:rsid w:val="00902751"/>
    <w:rsid w:val="009563BF"/>
    <w:rsid w:val="009651FD"/>
    <w:rsid w:val="00990F59"/>
    <w:rsid w:val="009B11B6"/>
    <w:rsid w:val="009C0DBC"/>
    <w:rsid w:val="009D0A88"/>
    <w:rsid w:val="009D106E"/>
    <w:rsid w:val="009D68C0"/>
    <w:rsid w:val="00A2405D"/>
    <w:rsid w:val="00A2675D"/>
    <w:rsid w:val="00A6092B"/>
    <w:rsid w:val="00A63515"/>
    <w:rsid w:val="00AB19DD"/>
    <w:rsid w:val="00B21D48"/>
    <w:rsid w:val="00BC1F18"/>
    <w:rsid w:val="00CF507F"/>
    <w:rsid w:val="00D41EA5"/>
    <w:rsid w:val="00D44918"/>
    <w:rsid w:val="00D61CA2"/>
    <w:rsid w:val="00D659BC"/>
    <w:rsid w:val="00D957D6"/>
    <w:rsid w:val="00DD0951"/>
    <w:rsid w:val="00DD267C"/>
    <w:rsid w:val="00F06AE2"/>
    <w:rsid w:val="00F26A4A"/>
    <w:rsid w:val="00F93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540D4"/>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6">
    <w:name w:val="Table Grid"/>
    <w:basedOn w:val="a1"/>
    <w:uiPriority w:val="5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Основной текст5"/>
    <w:basedOn w:val="a"/>
    <w:rsid w:val="006549BF"/>
    <w:pPr>
      <w:shd w:val="clear" w:color="auto" w:fill="FFFFFF"/>
      <w:autoSpaceDE/>
      <w:autoSpaceDN/>
      <w:adjustRightInd/>
      <w:spacing w:before="300" w:after="300" w:line="365" w:lineRule="exact"/>
      <w:jc w:val="both"/>
    </w:pPr>
    <w:rPr>
      <w:sz w:val="26"/>
      <w:szCs w:val="26"/>
    </w:rPr>
  </w:style>
  <w:style w:type="paragraph" w:customStyle="1" w:styleId="ConsPlusNonformat">
    <w:name w:val="ConsPlusNonformat"/>
    <w:rsid w:val="002B5814"/>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61995-CFFA-4C6B-BD9D-B860CBE28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14</Pages>
  <Words>3323</Words>
  <Characters>18942</Characters>
  <Application>Microsoft Office Word</Application>
  <DocSecurity>4</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Общий_отдел_2</cp:lastModifiedBy>
  <cp:revision>2</cp:revision>
  <cp:lastPrinted>2019-12-23T03:49:00Z</cp:lastPrinted>
  <dcterms:created xsi:type="dcterms:W3CDTF">2022-02-10T02:17:00Z</dcterms:created>
  <dcterms:modified xsi:type="dcterms:W3CDTF">2022-02-10T02:17:00Z</dcterms:modified>
</cp:coreProperties>
</file>