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7C5A3C" w:rsidRPr="007E58FB" w:rsidTr="001D7224">
        <w:trPr>
          <w:cantSplit/>
          <w:trHeight w:val="2102"/>
        </w:trPr>
        <w:tc>
          <w:tcPr>
            <w:tcW w:w="4072" w:type="dxa"/>
          </w:tcPr>
          <w:p w:rsidR="007C5A3C" w:rsidRPr="007E58FB" w:rsidRDefault="007C5A3C" w:rsidP="007C5A3C">
            <w:pPr>
              <w:widowControl/>
              <w:autoSpaceDE/>
              <w:autoSpaceDN/>
              <w:adjustRightInd/>
              <w:jc w:val="center"/>
              <w:rPr>
                <w:rFonts w:ascii="Times New Roman" w:eastAsia="Cambria Math" w:hAnsi="Times New Roman" w:cs="Times New Roman"/>
                <w:b/>
                <w:bCs/>
                <w:snapToGrid w:val="0"/>
                <w:color w:val="000000"/>
                <w:sz w:val="32"/>
                <w:szCs w:val="32"/>
              </w:rPr>
            </w:pPr>
            <w:r w:rsidRPr="007E58FB">
              <w:rPr>
                <w:rFonts w:ascii="Times New Roman" w:eastAsia="Cambria Math" w:hAnsi="Times New Roman" w:cs="Times New Roman"/>
                <w:b/>
                <w:bCs/>
                <w:snapToGrid w:val="0"/>
                <w:color w:val="000000"/>
                <w:sz w:val="32"/>
                <w:szCs w:val="32"/>
              </w:rPr>
              <w:t>Муниципальное образование</w:t>
            </w:r>
          </w:p>
          <w:p w:rsidR="007C5A3C" w:rsidRPr="007E58FB" w:rsidRDefault="007C5A3C" w:rsidP="007C5A3C">
            <w:pPr>
              <w:widowControl/>
              <w:autoSpaceDE/>
              <w:autoSpaceDN/>
              <w:adjustRightInd/>
              <w:jc w:val="center"/>
              <w:rPr>
                <w:rFonts w:ascii="Times New Roman" w:eastAsia="Cambria Math" w:hAnsi="Times New Roman" w:cs="Times New Roman"/>
                <w:b/>
                <w:bCs/>
                <w:snapToGrid w:val="0"/>
                <w:color w:val="000000"/>
                <w:sz w:val="32"/>
                <w:szCs w:val="32"/>
              </w:rPr>
            </w:pPr>
            <w:r w:rsidRPr="007E58FB">
              <w:rPr>
                <w:rFonts w:ascii="Times New Roman" w:eastAsia="Cambria Math" w:hAnsi="Times New Roman" w:cs="Times New Roman"/>
                <w:b/>
                <w:bCs/>
                <w:snapToGrid w:val="0"/>
                <w:color w:val="000000"/>
                <w:sz w:val="32"/>
                <w:szCs w:val="32"/>
              </w:rPr>
              <w:t>«ЛЕНСКИЙ РАЙОН»</w:t>
            </w:r>
          </w:p>
          <w:p w:rsidR="007C5A3C" w:rsidRPr="007E58FB" w:rsidRDefault="007C5A3C" w:rsidP="007C5A3C">
            <w:pPr>
              <w:widowControl/>
              <w:autoSpaceDE/>
              <w:autoSpaceDN/>
              <w:adjustRightInd/>
              <w:jc w:val="center"/>
              <w:rPr>
                <w:rFonts w:ascii="Times New Roman" w:eastAsia="Cambria Math" w:hAnsi="Times New Roman" w:cs="Times New Roman"/>
                <w:b/>
                <w:bCs/>
                <w:sz w:val="32"/>
                <w:szCs w:val="32"/>
              </w:rPr>
            </w:pPr>
            <w:r w:rsidRPr="007E58FB">
              <w:rPr>
                <w:rFonts w:ascii="Times New Roman" w:eastAsia="Cambria Math" w:hAnsi="Times New Roman" w:cs="Times New Roman"/>
                <w:b/>
                <w:bCs/>
                <w:sz w:val="32"/>
                <w:szCs w:val="32"/>
              </w:rPr>
              <w:t xml:space="preserve">Республики Саха </w:t>
            </w:r>
          </w:p>
          <w:p w:rsidR="007C5A3C" w:rsidRPr="007E58FB" w:rsidRDefault="007C5A3C" w:rsidP="007C5A3C">
            <w:pPr>
              <w:widowControl/>
              <w:autoSpaceDE/>
              <w:autoSpaceDN/>
              <w:adjustRightInd/>
              <w:jc w:val="center"/>
              <w:rPr>
                <w:rFonts w:ascii="Times New Roman" w:eastAsia="Cambria Math" w:hAnsi="Times New Roman" w:cs="Times New Roman"/>
                <w:b/>
                <w:sz w:val="32"/>
                <w:szCs w:val="32"/>
              </w:rPr>
            </w:pPr>
            <w:r w:rsidRPr="007E58FB">
              <w:rPr>
                <w:rFonts w:ascii="Times New Roman" w:eastAsia="Cambria Math" w:hAnsi="Times New Roman" w:cs="Times New Roman"/>
                <w:b/>
                <w:bCs/>
                <w:sz w:val="32"/>
                <w:szCs w:val="32"/>
              </w:rPr>
              <w:t>(Якутия)</w:t>
            </w:r>
          </w:p>
        </w:tc>
        <w:tc>
          <w:tcPr>
            <w:tcW w:w="2115" w:type="dxa"/>
          </w:tcPr>
          <w:p w:rsidR="007C5A3C" w:rsidRPr="007E58FB" w:rsidRDefault="007C5A3C" w:rsidP="007C5A3C">
            <w:pPr>
              <w:widowControl/>
              <w:autoSpaceDE/>
              <w:autoSpaceDN/>
              <w:adjustRightInd/>
              <w:jc w:val="center"/>
              <w:rPr>
                <w:rFonts w:ascii="Times New Roman" w:eastAsia="Cambria Math" w:hAnsi="Times New Roman" w:cs="Times New Roman"/>
                <w:sz w:val="32"/>
                <w:szCs w:val="32"/>
              </w:rPr>
            </w:pPr>
            <w:r w:rsidRPr="007E58FB">
              <w:rPr>
                <w:rFonts w:ascii="Times New Roman" w:eastAsia="Cambria Math" w:hAnsi="Times New Roman" w:cs="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maxis" style="width:93pt;height:90.6pt;visibility:visible">
                  <v:imagedata r:id="rId7" o:title=" maxis"/>
                </v:shape>
              </w:pict>
            </w:r>
          </w:p>
        </w:tc>
        <w:tc>
          <w:tcPr>
            <w:tcW w:w="3736" w:type="dxa"/>
          </w:tcPr>
          <w:p w:rsidR="007C5A3C" w:rsidRPr="007E58FB" w:rsidRDefault="007C5A3C" w:rsidP="007C5A3C">
            <w:pPr>
              <w:keepNext/>
              <w:widowControl/>
              <w:autoSpaceDE/>
              <w:autoSpaceDN/>
              <w:adjustRightInd/>
              <w:ind w:hanging="202"/>
              <w:jc w:val="center"/>
              <w:outlineLvl w:val="0"/>
              <w:rPr>
                <w:rFonts w:eastAsia="Tahoma"/>
                <w:b/>
                <w:snapToGrid w:val="0"/>
                <w:color w:val="000000"/>
                <w:sz w:val="32"/>
                <w:szCs w:val="32"/>
              </w:rPr>
            </w:pPr>
            <w:r w:rsidRPr="007E58FB">
              <w:rPr>
                <w:rFonts w:ascii="Times New Roman" w:eastAsia="Cambria Math" w:hAnsi="Times New Roman" w:cs="Times New Roman"/>
                <w:b/>
                <w:snapToGrid w:val="0"/>
                <w:color w:val="000000"/>
                <w:sz w:val="32"/>
                <w:szCs w:val="32"/>
              </w:rPr>
              <w:t xml:space="preserve">Саха </w:t>
            </w:r>
            <w:r w:rsidRPr="007E58FB">
              <w:rPr>
                <w:rFonts w:ascii="Times New Roman" w:eastAsia="Cambria Math" w:hAnsi="Times New Roman" w:cs="Times New Roman"/>
                <w:b/>
                <w:snapToGrid w:val="0"/>
                <w:color w:val="000000"/>
                <w:sz w:val="32"/>
                <w:szCs w:val="32"/>
                <w:lang w:val="sah-RU"/>
              </w:rPr>
              <w:t>Ө</w:t>
            </w:r>
            <w:r w:rsidRPr="007E58FB">
              <w:rPr>
                <w:rFonts w:ascii="Times New Roman" w:eastAsia="Cambria Math" w:hAnsi="Times New Roman" w:cs="Times New Roman"/>
                <w:b/>
                <w:snapToGrid w:val="0"/>
                <w:color w:val="000000"/>
                <w:sz w:val="32"/>
                <w:szCs w:val="32"/>
              </w:rPr>
              <w:t>рөспү</w:t>
            </w:r>
            <w:r w:rsidRPr="007E58FB">
              <w:rPr>
                <w:rFonts w:ascii="Times New Roman" w:eastAsia="Cambria Math" w:hAnsi="Times New Roman" w:cs="Times New Roman"/>
                <w:b/>
                <w:snapToGrid w:val="0"/>
                <w:color w:val="000000"/>
                <w:sz w:val="32"/>
                <w:szCs w:val="32"/>
                <w:lang w:val="sah-RU"/>
              </w:rPr>
              <w:t>ү</w:t>
            </w:r>
            <w:r w:rsidRPr="007E58FB">
              <w:rPr>
                <w:rFonts w:ascii="Times New Roman" w:eastAsia="Cambria Math" w:hAnsi="Times New Roman" w:cs="Times New Roman"/>
                <w:b/>
                <w:snapToGrid w:val="0"/>
                <w:color w:val="000000"/>
                <w:sz w:val="32"/>
                <w:szCs w:val="32"/>
              </w:rPr>
              <w:t>бүл</w:t>
            </w:r>
            <w:r w:rsidRPr="007E58FB">
              <w:rPr>
                <w:rFonts w:eastAsia="Tahoma"/>
                <w:b/>
                <w:snapToGrid w:val="0"/>
                <w:color w:val="000000"/>
                <w:sz w:val="32"/>
                <w:szCs w:val="32"/>
                <w:lang w:val="sah-RU"/>
              </w:rPr>
              <w:t>ү</w:t>
            </w:r>
            <w:r w:rsidRPr="007E58FB">
              <w:rPr>
                <w:rFonts w:eastAsia="Tahoma"/>
                <w:b/>
                <w:snapToGrid w:val="0"/>
                <w:color w:val="000000"/>
                <w:sz w:val="32"/>
                <w:szCs w:val="32"/>
              </w:rPr>
              <w:t xml:space="preserve">кэтин «ЛЕНСКЭЙ ОРОЙУОН» </w:t>
            </w:r>
          </w:p>
          <w:p w:rsidR="007C5A3C" w:rsidRPr="007E58FB" w:rsidRDefault="007C5A3C" w:rsidP="007C5A3C">
            <w:pPr>
              <w:keepNext/>
              <w:widowControl/>
              <w:autoSpaceDE/>
              <w:autoSpaceDN/>
              <w:adjustRightInd/>
              <w:jc w:val="center"/>
              <w:outlineLvl w:val="0"/>
              <w:rPr>
                <w:rFonts w:eastAsia="Tahoma"/>
                <w:b/>
                <w:snapToGrid w:val="0"/>
                <w:color w:val="000000"/>
                <w:sz w:val="32"/>
                <w:szCs w:val="32"/>
              </w:rPr>
            </w:pPr>
            <w:r w:rsidRPr="007E58FB">
              <w:rPr>
                <w:rFonts w:eastAsia="Tahoma"/>
                <w:b/>
                <w:snapToGrid w:val="0"/>
                <w:color w:val="000000"/>
                <w:sz w:val="32"/>
                <w:szCs w:val="32"/>
              </w:rPr>
              <w:t>муниципальнай</w:t>
            </w:r>
          </w:p>
          <w:p w:rsidR="007C5A3C" w:rsidRPr="007E58FB" w:rsidRDefault="007C5A3C" w:rsidP="007C5A3C">
            <w:pPr>
              <w:widowControl/>
              <w:autoSpaceDE/>
              <w:autoSpaceDN/>
              <w:adjustRightInd/>
              <w:jc w:val="center"/>
              <w:rPr>
                <w:rFonts w:eastAsia="Tahoma"/>
                <w:b/>
                <w:bCs/>
                <w:sz w:val="32"/>
                <w:szCs w:val="32"/>
              </w:rPr>
            </w:pPr>
            <w:r w:rsidRPr="007E58FB">
              <w:rPr>
                <w:rFonts w:eastAsia="Tahoma"/>
                <w:b/>
                <w:sz w:val="32"/>
                <w:szCs w:val="32"/>
              </w:rPr>
              <w:t>тэриллиитэ</w:t>
            </w:r>
          </w:p>
        </w:tc>
      </w:tr>
    </w:tbl>
    <w:p w:rsidR="007C5A3C" w:rsidRPr="007E58FB" w:rsidRDefault="007C5A3C" w:rsidP="007C5A3C">
      <w:pPr>
        <w:widowControl/>
        <w:autoSpaceDE/>
        <w:autoSpaceDN/>
        <w:adjustRightInd/>
        <w:spacing w:line="360" w:lineRule="auto"/>
        <w:ind w:firstLine="851"/>
        <w:jc w:val="both"/>
        <w:rPr>
          <w:rFonts w:eastAsia="Tahoma"/>
          <w:sz w:val="24"/>
        </w:rPr>
      </w:pPr>
    </w:p>
    <w:tbl>
      <w:tblPr>
        <w:tblW w:w="0" w:type="auto"/>
        <w:jc w:val="center"/>
        <w:tblLook w:val="01E0" w:firstRow="1" w:lastRow="1" w:firstColumn="1" w:lastColumn="1" w:noHBand="0" w:noVBand="0"/>
      </w:tblPr>
      <w:tblGrid>
        <w:gridCol w:w="4642"/>
        <w:gridCol w:w="4962"/>
      </w:tblGrid>
      <w:tr w:rsidR="007C5A3C" w:rsidRPr="007E58FB" w:rsidTr="001D7224">
        <w:trPr>
          <w:trHeight w:val="572"/>
          <w:jc w:val="center"/>
        </w:trPr>
        <w:tc>
          <w:tcPr>
            <w:tcW w:w="4683" w:type="dxa"/>
          </w:tcPr>
          <w:p w:rsidR="007C5A3C" w:rsidRPr="007E58FB" w:rsidRDefault="007C5A3C" w:rsidP="007C5A3C">
            <w:pPr>
              <w:widowControl/>
              <w:autoSpaceDE/>
              <w:autoSpaceDN/>
              <w:adjustRightInd/>
              <w:spacing w:line="360" w:lineRule="auto"/>
              <w:jc w:val="center"/>
              <w:rPr>
                <w:rFonts w:eastAsia="Tahoma"/>
                <w:b/>
                <w:sz w:val="32"/>
                <w:szCs w:val="32"/>
              </w:rPr>
            </w:pPr>
            <w:r w:rsidRPr="007E58FB">
              <w:rPr>
                <w:rFonts w:eastAsia="Tahoma"/>
                <w:b/>
                <w:sz w:val="32"/>
                <w:szCs w:val="32"/>
              </w:rPr>
              <w:t>ПОСТАНОВЛЕНИЕ</w:t>
            </w:r>
          </w:p>
        </w:tc>
        <w:tc>
          <w:tcPr>
            <w:tcW w:w="5063" w:type="dxa"/>
          </w:tcPr>
          <w:p w:rsidR="007C5A3C" w:rsidRPr="007E58FB" w:rsidRDefault="007C5A3C" w:rsidP="007C5A3C">
            <w:pPr>
              <w:widowControl/>
              <w:autoSpaceDE/>
              <w:autoSpaceDN/>
              <w:adjustRightInd/>
              <w:jc w:val="center"/>
              <w:rPr>
                <w:rFonts w:eastAsia="Tahoma"/>
                <w:b/>
                <w:sz w:val="32"/>
                <w:szCs w:val="32"/>
              </w:rPr>
            </w:pPr>
            <w:r w:rsidRPr="007E58FB">
              <w:rPr>
                <w:rFonts w:eastAsia="Tahoma"/>
                <w:b/>
                <w:sz w:val="32"/>
                <w:szCs w:val="32"/>
              </w:rPr>
              <w:t xml:space="preserve">                  УУРААХ</w:t>
            </w:r>
          </w:p>
        </w:tc>
      </w:tr>
      <w:tr w:rsidR="007C5A3C" w:rsidRPr="007E58FB" w:rsidTr="005B13F5">
        <w:trPr>
          <w:trHeight w:val="746"/>
          <w:jc w:val="center"/>
        </w:trPr>
        <w:tc>
          <w:tcPr>
            <w:tcW w:w="4683" w:type="dxa"/>
          </w:tcPr>
          <w:p w:rsidR="007C5A3C" w:rsidRPr="007E58FB" w:rsidRDefault="007C5A3C" w:rsidP="007C5A3C">
            <w:pPr>
              <w:widowControl/>
              <w:autoSpaceDE/>
              <w:autoSpaceDN/>
              <w:adjustRightInd/>
              <w:spacing w:line="360" w:lineRule="auto"/>
              <w:jc w:val="center"/>
              <w:rPr>
                <w:rFonts w:eastAsia="Tahoma"/>
                <w:b/>
                <w:sz w:val="28"/>
                <w:szCs w:val="28"/>
              </w:rPr>
            </w:pPr>
            <w:r w:rsidRPr="007E58FB">
              <w:rPr>
                <w:rFonts w:eastAsia="Tahoma"/>
                <w:b/>
                <w:sz w:val="28"/>
                <w:szCs w:val="28"/>
              </w:rPr>
              <w:t>г. Ленск</w:t>
            </w:r>
          </w:p>
        </w:tc>
        <w:tc>
          <w:tcPr>
            <w:tcW w:w="5063" w:type="dxa"/>
          </w:tcPr>
          <w:p w:rsidR="007C5A3C" w:rsidRPr="007E58FB" w:rsidRDefault="007C5A3C" w:rsidP="007C5A3C">
            <w:pPr>
              <w:widowControl/>
              <w:autoSpaceDE/>
              <w:autoSpaceDN/>
              <w:adjustRightInd/>
              <w:jc w:val="center"/>
              <w:rPr>
                <w:rFonts w:eastAsia="Tahoma"/>
                <w:b/>
                <w:sz w:val="28"/>
                <w:szCs w:val="28"/>
              </w:rPr>
            </w:pPr>
            <w:r w:rsidRPr="007E58FB">
              <w:rPr>
                <w:rFonts w:eastAsia="Tahoma"/>
                <w:b/>
                <w:snapToGrid w:val="0"/>
                <w:color w:val="000000"/>
                <w:sz w:val="28"/>
                <w:szCs w:val="28"/>
              </w:rPr>
              <w:t xml:space="preserve">                      Ленскэй к</w:t>
            </w:r>
          </w:p>
        </w:tc>
      </w:tr>
      <w:tr w:rsidR="007C5A3C" w:rsidRPr="007E58FB" w:rsidTr="001D7224">
        <w:trPr>
          <w:trHeight w:val="671"/>
          <w:jc w:val="center"/>
        </w:trPr>
        <w:tc>
          <w:tcPr>
            <w:tcW w:w="9746" w:type="dxa"/>
            <w:gridSpan w:val="2"/>
          </w:tcPr>
          <w:p w:rsidR="007C5A3C" w:rsidRPr="007E58FB" w:rsidRDefault="007C5A3C" w:rsidP="006A2BAC">
            <w:pPr>
              <w:widowControl/>
              <w:autoSpaceDE/>
              <w:autoSpaceDN/>
              <w:adjustRightInd/>
              <w:rPr>
                <w:rFonts w:eastAsia="Tahoma"/>
                <w:b/>
                <w:snapToGrid w:val="0"/>
                <w:color w:val="000000"/>
                <w:sz w:val="28"/>
                <w:szCs w:val="28"/>
              </w:rPr>
            </w:pPr>
            <w:r w:rsidRPr="007E58FB">
              <w:rPr>
                <w:rFonts w:eastAsia="Tahoma"/>
                <w:b/>
                <w:snapToGrid w:val="0"/>
                <w:color w:val="000000"/>
                <w:sz w:val="28"/>
                <w:szCs w:val="28"/>
              </w:rPr>
              <w:t>от «_</w:t>
            </w:r>
            <w:r w:rsidR="006A2BAC">
              <w:rPr>
                <w:rFonts w:eastAsia="Tahoma"/>
                <w:b/>
                <w:snapToGrid w:val="0"/>
                <w:color w:val="000000"/>
                <w:sz w:val="28"/>
                <w:szCs w:val="28"/>
                <w:u w:val="single"/>
              </w:rPr>
              <w:t>9</w:t>
            </w:r>
            <w:r w:rsidRPr="007E58FB">
              <w:rPr>
                <w:rFonts w:eastAsia="Tahoma"/>
                <w:b/>
                <w:snapToGrid w:val="0"/>
                <w:color w:val="000000"/>
                <w:sz w:val="28"/>
                <w:szCs w:val="28"/>
              </w:rPr>
              <w:t>_» __</w:t>
            </w:r>
            <w:r w:rsidR="006A2BAC">
              <w:rPr>
                <w:rFonts w:eastAsia="Tahoma"/>
                <w:b/>
                <w:snapToGrid w:val="0"/>
                <w:color w:val="000000"/>
                <w:sz w:val="28"/>
                <w:szCs w:val="28"/>
                <w:u w:val="single"/>
              </w:rPr>
              <w:t>августа</w:t>
            </w:r>
            <w:r w:rsidRPr="007E58FB">
              <w:rPr>
                <w:rFonts w:eastAsia="Tahoma"/>
                <w:b/>
                <w:snapToGrid w:val="0"/>
                <w:color w:val="000000"/>
                <w:sz w:val="28"/>
                <w:szCs w:val="28"/>
              </w:rPr>
              <w:t>__202</w:t>
            </w:r>
            <w:r w:rsidR="00053023">
              <w:rPr>
                <w:rFonts w:eastAsia="Tahoma"/>
                <w:b/>
                <w:snapToGrid w:val="0"/>
                <w:color w:val="000000"/>
                <w:sz w:val="28"/>
                <w:szCs w:val="28"/>
              </w:rPr>
              <w:t>2</w:t>
            </w:r>
            <w:r w:rsidRPr="007E58FB">
              <w:rPr>
                <w:rFonts w:eastAsia="Tahoma"/>
                <w:b/>
                <w:snapToGrid w:val="0"/>
                <w:color w:val="000000"/>
                <w:sz w:val="28"/>
                <w:szCs w:val="28"/>
              </w:rPr>
              <w:t xml:space="preserve"> года                            № ___</w:t>
            </w:r>
            <w:r w:rsidR="006A2BAC">
              <w:rPr>
                <w:rFonts w:eastAsia="Tahoma"/>
                <w:b/>
                <w:snapToGrid w:val="0"/>
                <w:color w:val="000000"/>
                <w:sz w:val="28"/>
                <w:szCs w:val="28"/>
                <w:u w:val="single"/>
              </w:rPr>
              <w:t>01-03-483/2</w:t>
            </w:r>
            <w:r w:rsidRPr="007E58FB">
              <w:rPr>
                <w:rFonts w:eastAsia="Tahoma"/>
                <w:b/>
                <w:snapToGrid w:val="0"/>
                <w:color w:val="000000"/>
                <w:sz w:val="28"/>
                <w:szCs w:val="28"/>
              </w:rPr>
              <w:t>______</w:t>
            </w:r>
          </w:p>
        </w:tc>
      </w:tr>
    </w:tbl>
    <w:p w:rsidR="007C5A3C" w:rsidRPr="007E58FB" w:rsidRDefault="007C5A3C" w:rsidP="007C5A3C">
      <w:pPr>
        <w:widowControl/>
        <w:autoSpaceDE/>
        <w:autoSpaceDN/>
        <w:adjustRightInd/>
        <w:spacing w:line="360" w:lineRule="auto"/>
        <w:jc w:val="both"/>
        <w:rPr>
          <w:sz w:val="28"/>
          <w:szCs w:val="28"/>
        </w:rPr>
      </w:pPr>
    </w:p>
    <w:p w:rsidR="00F65A42" w:rsidRDefault="000670FC" w:rsidP="000670FC">
      <w:pPr>
        <w:widowControl/>
        <w:autoSpaceDE/>
        <w:autoSpaceDN/>
        <w:adjustRightInd/>
        <w:ind w:firstLine="540"/>
        <w:jc w:val="center"/>
        <w:rPr>
          <w:b/>
          <w:sz w:val="28"/>
          <w:szCs w:val="28"/>
        </w:rPr>
      </w:pPr>
      <w:r>
        <w:rPr>
          <w:b/>
          <w:sz w:val="28"/>
          <w:szCs w:val="28"/>
        </w:rPr>
        <w:t>О внесении изменений в постановление и.о. главы</w:t>
      </w:r>
    </w:p>
    <w:p w:rsidR="000670FC" w:rsidRPr="007E58FB" w:rsidRDefault="000670FC" w:rsidP="000670FC">
      <w:pPr>
        <w:widowControl/>
        <w:autoSpaceDE/>
        <w:autoSpaceDN/>
        <w:adjustRightInd/>
        <w:ind w:firstLine="540"/>
        <w:jc w:val="center"/>
        <w:rPr>
          <w:b/>
          <w:sz w:val="28"/>
          <w:szCs w:val="28"/>
        </w:rPr>
      </w:pPr>
      <w:r>
        <w:rPr>
          <w:b/>
          <w:sz w:val="28"/>
          <w:szCs w:val="28"/>
        </w:rPr>
        <w:t>от 26 января 2022 года № 01-03-29/2</w:t>
      </w:r>
    </w:p>
    <w:p w:rsidR="00267A33" w:rsidRPr="007E58FB" w:rsidRDefault="00267A33" w:rsidP="00267A33">
      <w:pPr>
        <w:widowControl/>
        <w:autoSpaceDE/>
        <w:autoSpaceDN/>
        <w:adjustRightInd/>
        <w:spacing w:line="336" w:lineRule="auto"/>
        <w:ind w:firstLine="851"/>
        <w:jc w:val="center"/>
        <w:rPr>
          <w:sz w:val="28"/>
          <w:szCs w:val="28"/>
        </w:rPr>
      </w:pPr>
    </w:p>
    <w:p w:rsidR="00F65A42" w:rsidRPr="007E58FB" w:rsidRDefault="001F2B5B" w:rsidP="00A8786F">
      <w:pPr>
        <w:widowControl/>
        <w:autoSpaceDE/>
        <w:autoSpaceDN/>
        <w:adjustRightInd/>
        <w:spacing w:line="360" w:lineRule="auto"/>
        <w:ind w:firstLine="709"/>
        <w:jc w:val="both"/>
        <w:rPr>
          <w:sz w:val="28"/>
          <w:szCs w:val="28"/>
        </w:rPr>
      </w:pPr>
      <w:r>
        <w:rPr>
          <w:sz w:val="28"/>
          <w:szCs w:val="28"/>
        </w:rPr>
        <w:t xml:space="preserve">В </w:t>
      </w:r>
      <w:r w:rsidR="000670FC">
        <w:rPr>
          <w:sz w:val="28"/>
          <w:szCs w:val="28"/>
        </w:rPr>
        <w:t xml:space="preserve">целях софинансирования </w:t>
      </w:r>
      <w:r w:rsidR="000670FC" w:rsidRPr="000670FC">
        <w:rPr>
          <w:sz w:val="28"/>
          <w:szCs w:val="28"/>
        </w:rPr>
        <w:t>из бюджета МО «Ленский район» субсидий сельскохозяйственным товаропроизводителям на проведение агротехнологических работ в области культур картофеля и овощных культур открытого грунта</w:t>
      </w:r>
      <w:r w:rsidR="006C1FC8">
        <w:rPr>
          <w:sz w:val="28"/>
          <w:szCs w:val="28"/>
        </w:rPr>
        <w:t xml:space="preserve">, </w:t>
      </w:r>
      <w:r w:rsidR="000E089A">
        <w:rPr>
          <w:sz w:val="28"/>
          <w:szCs w:val="28"/>
        </w:rPr>
        <w:t xml:space="preserve">в соответствии с постановлением </w:t>
      </w:r>
      <w:r w:rsidR="006C1FC8">
        <w:rPr>
          <w:sz w:val="28"/>
          <w:szCs w:val="28"/>
        </w:rPr>
        <w:t xml:space="preserve">главы МО «Ленский район» от 20 февраля 2021 года (с изменениями от 4 августа 2022 года № 01-03-476/2), приказом </w:t>
      </w:r>
      <w:r w:rsidR="006C1FC8" w:rsidRPr="006C1FC8">
        <w:rPr>
          <w:sz w:val="28"/>
          <w:szCs w:val="28"/>
        </w:rPr>
        <w:t>Министерства сельского хозяйства Республики Саха (Якутия) от 14 декабря 2021 года</w:t>
      </w:r>
      <w:r>
        <w:rPr>
          <w:sz w:val="28"/>
          <w:szCs w:val="28"/>
        </w:rPr>
        <w:t xml:space="preserve"> </w:t>
      </w:r>
      <w:r w:rsidR="006C1FC8" w:rsidRPr="006C1FC8">
        <w:rPr>
          <w:sz w:val="28"/>
          <w:szCs w:val="28"/>
        </w:rPr>
        <w:t xml:space="preserve">№ 793 «Об утверждении объемов бюджетных ассигнований на наделение органов местного самоуправления муниципальных районов и городских </w:t>
      </w:r>
      <w:r w:rsidR="006C1FC8" w:rsidRPr="006C1FC8">
        <w:rPr>
          <w:sz w:val="28"/>
          <w:szCs w:val="28"/>
        </w:rPr>
        <w:lastRenderedPageBreak/>
        <w:t xml:space="preserve">округов Республики Саха (Якутия) отдельными государственными полномочиями по поддержке сельскохозяйственного производства на 2022 год» </w:t>
      </w:r>
      <w:r w:rsidR="00A8786F">
        <w:rPr>
          <w:sz w:val="28"/>
          <w:szCs w:val="28"/>
        </w:rPr>
        <w:t>грунта</w:t>
      </w:r>
      <w:r w:rsidR="000670FC">
        <w:rPr>
          <w:sz w:val="28"/>
          <w:szCs w:val="28"/>
        </w:rPr>
        <w:t xml:space="preserve"> </w:t>
      </w:r>
      <w:r w:rsidR="00810960" w:rsidRPr="007E58FB">
        <w:rPr>
          <w:sz w:val="28"/>
          <w:szCs w:val="28"/>
        </w:rPr>
        <w:t>п о с т а н о в л я ю</w:t>
      </w:r>
      <w:r w:rsidR="00F65A42" w:rsidRPr="007E58FB">
        <w:rPr>
          <w:sz w:val="28"/>
          <w:szCs w:val="28"/>
        </w:rPr>
        <w:t>:</w:t>
      </w:r>
    </w:p>
    <w:p w:rsidR="00A8786F" w:rsidRDefault="000670FC" w:rsidP="00A8786F">
      <w:pPr>
        <w:widowControl/>
        <w:numPr>
          <w:ilvl w:val="0"/>
          <w:numId w:val="1"/>
        </w:numPr>
        <w:tabs>
          <w:tab w:val="left" w:pos="1276"/>
          <w:tab w:val="left" w:pos="1560"/>
        </w:tabs>
        <w:autoSpaceDE/>
        <w:autoSpaceDN/>
        <w:adjustRightInd/>
        <w:spacing w:line="360" w:lineRule="auto"/>
        <w:ind w:left="0" w:firstLine="709"/>
        <w:jc w:val="both"/>
        <w:rPr>
          <w:sz w:val="28"/>
          <w:szCs w:val="28"/>
        </w:rPr>
      </w:pPr>
      <w:r w:rsidRPr="000670FC">
        <w:rPr>
          <w:sz w:val="28"/>
          <w:szCs w:val="28"/>
        </w:rPr>
        <w:t xml:space="preserve">Внести в постановление </w:t>
      </w:r>
      <w:r>
        <w:rPr>
          <w:sz w:val="28"/>
          <w:szCs w:val="28"/>
        </w:rPr>
        <w:t xml:space="preserve">и.о. </w:t>
      </w:r>
      <w:r w:rsidRPr="000670FC">
        <w:rPr>
          <w:sz w:val="28"/>
          <w:szCs w:val="28"/>
        </w:rPr>
        <w:t>главы муниципального образования «Ленский район» от 26 января 2022 года № 01-03-29/2 «Об утверждении ставок субсидий, предоставляемых в 2022 году</w:t>
      </w:r>
      <w:r>
        <w:rPr>
          <w:sz w:val="28"/>
          <w:szCs w:val="28"/>
        </w:rPr>
        <w:t xml:space="preserve"> </w:t>
      </w:r>
      <w:r w:rsidRPr="000670FC">
        <w:rPr>
          <w:sz w:val="28"/>
          <w:szCs w:val="28"/>
        </w:rPr>
        <w:t>из бюджета муниципального образования «Ленский район»</w:t>
      </w:r>
      <w:r>
        <w:rPr>
          <w:sz w:val="28"/>
          <w:szCs w:val="28"/>
        </w:rPr>
        <w:t xml:space="preserve"> </w:t>
      </w:r>
      <w:r w:rsidRPr="000670FC">
        <w:rPr>
          <w:sz w:val="28"/>
          <w:szCs w:val="28"/>
        </w:rPr>
        <w:t>на поддержку сельскохозяйственного производства»</w:t>
      </w:r>
      <w:r w:rsidR="00A8786F">
        <w:rPr>
          <w:sz w:val="28"/>
          <w:szCs w:val="28"/>
        </w:rPr>
        <w:t>:</w:t>
      </w:r>
    </w:p>
    <w:p w:rsidR="00F65A42" w:rsidRDefault="000670FC" w:rsidP="00A8786F">
      <w:pPr>
        <w:widowControl/>
        <w:numPr>
          <w:ilvl w:val="1"/>
          <w:numId w:val="1"/>
        </w:numPr>
        <w:tabs>
          <w:tab w:val="left" w:pos="1276"/>
          <w:tab w:val="left" w:pos="1560"/>
        </w:tabs>
        <w:autoSpaceDE/>
        <w:autoSpaceDN/>
        <w:adjustRightInd/>
        <w:spacing w:line="360" w:lineRule="auto"/>
        <w:ind w:left="0" w:firstLine="709"/>
        <w:jc w:val="both"/>
        <w:rPr>
          <w:sz w:val="28"/>
          <w:szCs w:val="28"/>
        </w:rPr>
      </w:pPr>
      <w:r>
        <w:rPr>
          <w:sz w:val="28"/>
          <w:szCs w:val="28"/>
        </w:rPr>
        <w:t xml:space="preserve">изложить приложение № 2 в новой редакции согласно приложению </w:t>
      </w:r>
      <w:r w:rsidR="00A8786F">
        <w:rPr>
          <w:sz w:val="28"/>
          <w:szCs w:val="28"/>
        </w:rPr>
        <w:t xml:space="preserve">№ 1 </w:t>
      </w:r>
      <w:r>
        <w:rPr>
          <w:sz w:val="28"/>
          <w:szCs w:val="28"/>
        </w:rPr>
        <w:t>к настоящему постано</w:t>
      </w:r>
      <w:r w:rsidR="00A8786F">
        <w:rPr>
          <w:sz w:val="28"/>
          <w:szCs w:val="28"/>
        </w:rPr>
        <w:t>влению;</w:t>
      </w:r>
    </w:p>
    <w:p w:rsidR="00A8786F" w:rsidRPr="007E58FB" w:rsidRDefault="00A8786F" w:rsidP="00A8786F">
      <w:pPr>
        <w:widowControl/>
        <w:numPr>
          <w:ilvl w:val="1"/>
          <w:numId w:val="1"/>
        </w:numPr>
        <w:tabs>
          <w:tab w:val="left" w:pos="1276"/>
          <w:tab w:val="left" w:pos="1560"/>
        </w:tabs>
        <w:autoSpaceDE/>
        <w:autoSpaceDN/>
        <w:adjustRightInd/>
        <w:spacing w:line="360" w:lineRule="auto"/>
        <w:ind w:left="0" w:firstLine="709"/>
        <w:jc w:val="both"/>
        <w:rPr>
          <w:sz w:val="28"/>
          <w:szCs w:val="28"/>
        </w:rPr>
      </w:pPr>
      <w:r>
        <w:rPr>
          <w:sz w:val="28"/>
          <w:szCs w:val="28"/>
        </w:rPr>
        <w:t xml:space="preserve">изложить </w:t>
      </w:r>
      <w:r w:rsidRPr="00A8786F">
        <w:rPr>
          <w:sz w:val="28"/>
          <w:szCs w:val="28"/>
        </w:rPr>
        <w:t xml:space="preserve">приложение № </w:t>
      </w:r>
      <w:r>
        <w:rPr>
          <w:sz w:val="28"/>
          <w:szCs w:val="28"/>
        </w:rPr>
        <w:t>3</w:t>
      </w:r>
      <w:r w:rsidRPr="00A8786F">
        <w:rPr>
          <w:sz w:val="28"/>
          <w:szCs w:val="28"/>
        </w:rPr>
        <w:t xml:space="preserve"> в новой редакции согласно приложению № </w:t>
      </w:r>
      <w:r>
        <w:rPr>
          <w:sz w:val="28"/>
          <w:szCs w:val="28"/>
        </w:rPr>
        <w:t>2</w:t>
      </w:r>
      <w:r w:rsidRPr="00A8786F">
        <w:rPr>
          <w:sz w:val="28"/>
          <w:szCs w:val="28"/>
        </w:rPr>
        <w:t xml:space="preserve"> к настоящему постановлению</w:t>
      </w:r>
      <w:r>
        <w:rPr>
          <w:sz w:val="28"/>
          <w:szCs w:val="28"/>
        </w:rPr>
        <w:t>.</w:t>
      </w:r>
    </w:p>
    <w:p w:rsidR="00F65A42" w:rsidRPr="007E58FB" w:rsidRDefault="00F65A42" w:rsidP="00A8786F">
      <w:pPr>
        <w:widowControl/>
        <w:autoSpaceDE/>
        <w:autoSpaceDN/>
        <w:adjustRightInd/>
        <w:spacing w:line="360" w:lineRule="auto"/>
        <w:ind w:firstLine="709"/>
        <w:jc w:val="both"/>
        <w:rPr>
          <w:sz w:val="28"/>
          <w:szCs w:val="28"/>
        </w:rPr>
      </w:pPr>
      <w:r w:rsidRPr="007E58FB">
        <w:rPr>
          <w:sz w:val="28"/>
          <w:szCs w:val="28"/>
        </w:rPr>
        <w:t xml:space="preserve">2. </w:t>
      </w:r>
      <w:r w:rsidR="00DE0F7C" w:rsidRPr="007E58FB">
        <w:rPr>
          <w:sz w:val="28"/>
          <w:szCs w:val="28"/>
        </w:rPr>
        <w:t xml:space="preserve">Главному специалисту управления делами (Иванская Е.С.) </w:t>
      </w:r>
      <w:r w:rsidRPr="007E58FB">
        <w:rPr>
          <w:sz w:val="28"/>
          <w:szCs w:val="28"/>
        </w:rPr>
        <w:t xml:space="preserve">разместить </w:t>
      </w:r>
      <w:r w:rsidR="00DE0F7C" w:rsidRPr="007E58FB">
        <w:rPr>
          <w:sz w:val="28"/>
          <w:szCs w:val="28"/>
        </w:rPr>
        <w:t xml:space="preserve">настоящее постановление </w:t>
      </w:r>
      <w:r w:rsidRPr="007E58FB">
        <w:rPr>
          <w:sz w:val="28"/>
          <w:szCs w:val="28"/>
        </w:rPr>
        <w:t xml:space="preserve">на официальном сайте муниципального образования «Ленский район». </w:t>
      </w:r>
    </w:p>
    <w:p w:rsidR="00760E19" w:rsidRDefault="00F65A42" w:rsidP="005B13F5">
      <w:pPr>
        <w:widowControl/>
        <w:tabs>
          <w:tab w:val="left" w:pos="709"/>
        </w:tabs>
        <w:autoSpaceDE/>
        <w:autoSpaceDN/>
        <w:adjustRightInd/>
        <w:spacing w:line="360" w:lineRule="auto"/>
        <w:ind w:firstLine="709"/>
        <w:jc w:val="both"/>
        <w:rPr>
          <w:sz w:val="28"/>
          <w:szCs w:val="28"/>
        </w:rPr>
      </w:pPr>
      <w:r w:rsidRPr="007E58FB">
        <w:rPr>
          <w:sz w:val="28"/>
          <w:szCs w:val="28"/>
        </w:rPr>
        <w:t xml:space="preserve">3. </w:t>
      </w:r>
      <w:r w:rsidR="00DE0F7C" w:rsidRPr="007E58FB">
        <w:rPr>
          <w:sz w:val="28"/>
          <w:szCs w:val="28"/>
        </w:rPr>
        <w:t xml:space="preserve">Контроль исполнения данного </w:t>
      </w:r>
      <w:r w:rsidR="00C115CC">
        <w:rPr>
          <w:sz w:val="28"/>
          <w:szCs w:val="28"/>
        </w:rPr>
        <w:t>постановления</w:t>
      </w:r>
      <w:r w:rsidR="00DE0F7C" w:rsidRPr="007E58FB">
        <w:rPr>
          <w:sz w:val="28"/>
          <w:szCs w:val="28"/>
        </w:rPr>
        <w:t xml:space="preserve"> возложить на </w:t>
      </w:r>
      <w:r w:rsidR="005B13F5" w:rsidRPr="005B13F5">
        <w:rPr>
          <w:sz w:val="28"/>
          <w:szCs w:val="28"/>
        </w:rPr>
        <w:t xml:space="preserve">заместителя главы-руководителя </w:t>
      </w:r>
      <w:r w:rsidR="005B13F5" w:rsidRPr="005B13F5">
        <w:rPr>
          <w:sz w:val="28"/>
          <w:szCs w:val="28"/>
        </w:rPr>
        <w:lastRenderedPageBreak/>
        <w:t>аппарата администрации по работе с ОМСУ Саморцева Е.Г.</w:t>
      </w:r>
    </w:p>
    <w:p w:rsidR="005B13F5" w:rsidRDefault="005B13F5" w:rsidP="005B13F5">
      <w:pPr>
        <w:widowControl/>
        <w:tabs>
          <w:tab w:val="left" w:pos="709"/>
        </w:tabs>
        <w:autoSpaceDE/>
        <w:autoSpaceDN/>
        <w:adjustRightInd/>
        <w:spacing w:line="360" w:lineRule="auto"/>
        <w:ind w:firstLine="709"/>
        <w:jc w:val="both"/>
        <w:rPr>
          <w:sz w:val="28"/>
          <w:szCs w:val="28"/>
        </w:rPr>
      </w:pPr>
    </w:p>
    <w:p w:rsidR="005B13F5" w:rsidRPr="007E58FB" w:rsidRDefault="005B13F5" w:rsidP="005B13F5">
      <w:pPr>
        <w:widowControl/>
        <w:tabs>
          <w:tab w:val="left" w:pos="709"/>
        </w:tabs>
        <w:autoSpaceDE/>
        <w:autoSpaceDN/>
        <w:adjustRightInd/>
        <w:spacing w:line="360" w:lineRule="auto"/>
        <w:ind w:firstLine="709"/>
        <w:jc w:val="both"/>
        <w:rPr>
          <w:sz w:val="28"/>
          <w:szCs w:val="28"/>
        </w:rPr>
      </w:pPr>
    </w:p>
    <w:tbl>
      <w:tblPr>
        <w:tblW w:w="9678" w:type="dxa"/>
        <w:tblLayout w:type="fixed"/>
        <w:tblLook w:val="0000" w:firstRow="0" w:lastRow="0" w:firstColumn="0" w:lastColumn="0" w:noHBand="0" w:noVBand="0"/>
      </w:tblPr>
      <w:tblGrid>
        <w:gridCol w:w="4437"/>
        <w:gridCol w:w="5241"/>
      </w:tblGrid>
      <w:tr w:rsidR="00332ACC" w:rsidRPr="007E58FB" w:rsidTr="005B13F5">
        <w:trPr>
          <w:trHeight w:val="565"/>
        </w:trPr>
        <w:tc>
          <w:tcPr>
            <w:tcW w:w="4437" w:type="dxa"/>
            <w:shd w:val="clear" w:color="auto" w:fill="auto"/>
          </w:tcPr>
          <w:p w:rsidR="00332ACC" w:rsidRPr="007E58FB" w:rsidRDefault="005B13F5" w:rsidP="005B13F5">
            <w:pPr>
              <w:widowControl/>
              <w:suppressAutoHyphens/>
              <w:autoSpaceDE/>
              <w:autoSpaceDN/>
              <w:adjustRightInd/>
              <w:spacing w:line="360" w:lineRule="auto"/>
              <w:rPr>
                <w:b/>
                <w:sz w:val="28"/>
                <w:szCs w:val="28"/>
                <w:lang w:eastAsia="ar-SA"/>
              </w:rPr>
            </w:pPr>
            <w:r>
              <w:rPr>
                <w:b/>
                <w:sz w:val="28"/>
                <w:szCs w:val="28"/>
                <w:lang w:eastAsia="ar-SA"/>
              </w:rPr>
              <w:t>И.о. г</w:t>
            </w:r>
            <w:r w:rsidR="00332ACC" w:rsidRPr="007E58FB">
              <w:rPr>
                <w:b/>
                <w:sz w:val="28"/>
                <w:szCs w:val="28"/>
                <w:lang w:eastAsia="ar-SA"/>
              </w:rPr>
              <w:t>лав</w:t>
            </w:r>
            <w:r>
              <w:rPr>
                <w:b/>
                <w:sz w:val="28"/>
                <w:szCs w:val="28"/>
                <w:lang w:eastAsia="ar-SA"/>
              </w:rPr>
              <w:t>ы</w:t>
            </w:r>
          </w:p>
        </w:tc>
        <w:tc>
          <w:tcPr>
            <w:tcW w:w="5241" w:type="dxa"/>
            <w:shd w:val="clear" w:color="auto" w:fill="auto"/>
          </w:tcPr>
          <w:p w:rsidR="00332ACC" w:rsidRPr="007E58FB" w:rsidRDefault="00332ACC" w:rsidP="005B13F5">
            <w:pPr>
              <w:keepNext/>
              <w:widowControl/>
              <w:tabs>
                <w:tab w:val="right" w:pos="5030"/>
              </w:tabs>
              <w:suppressAutoHyphens/>
              <w:autoSpaceDE/>
              <w:autoSpaceDN/>
              <w:adjustRightInd/>
              <w:spacing w:line="360" w:lineRule="auto"/>
              <w:rPr>
                <w:sz w:val="22"/>
                <w:szCs w:val="22"/>
                <w:lang w:eastAsia="ar-SA"/>
              </w:rPr>
            </w:pPr>
            <w:r w:rsidRPr="007E58FB">
              <w:rPr>
                <w:b/>
                <w:sz w:val="28"/>
                <w:szCs w:val="28"/>
                <w:lang w:eastAsia="ar-SA"/>
              </w:rPr>
              <w:tab/>
            </w:r>
            <w:r w:rsidR="005B13F5">
              <w:rPr>
                <w:b/>
                <w:sz w:val="28"/>
                <w:szCs w:val="28"/>
                <w:lang w:eastAsia="ar-SA"/>
              </w:rPr>
              <w:t>А.В. Черепанов</w:t>
            </w:r>
          </w:p>
        </w:tc>
      </w:tr>
    </w:tbl>
    <w:p w:rsidR="00D35EE6" w:rsidRDefault="00D35EE6"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6C1FC8" w:rsidRDefault="006C1FC8"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tbl>
      <w:tblPr>
        <w:tblW w:w="0" w:type="auto"/>
        <w:tblInd w:w="360" w:type="dxa"/>
        <w:tblLook w:val="04A0" w:firstRow="1" w:lastRow="0" w:firstColumn="1" w:lastColumn="0" w:noHBand="0" w:noVBand="1"/>
      </w:tblPr>
      <w:tblGrid>
        <w:gridCol w:w="5026"/>
        <w:gridCol w:w="4184"/>
      </w:tblGrid>
      <w:tr w:rsidR="005B13F5" w:rsidRPr="005B13F5" w:rsidTr="00752F24">
        <w:tc>
          <w:tcPr>
            <w:tcW w:w="5026" w:type="dxa"/>
            <w:shd w:val="clear" w:color="auto" w:fill="auto"/>
          </w:tcPr>
          <w:p w:rsidR="005B13F5" w:rsidRPr="005B13F5" w:rsidRDefault="005B13F5" w:rsidP="005B13F5">
            <w:pPr>
              <w:widowControl/>
              <w:autoSpaceDE/>
              <w:autoSpaceDN/>
              <w:adjustRightInd/>
              <w:rPr>
                <w:sz w:val="28"/>
                <w:szCs w:val="28"/>
              </w:rPr>
            </w:pPr>
          </w:p>
        </w:tc>
        <w:tc>
          <w:tcPr>
            <w:tcW w:w="4184" w:type="dxa"/>
            <w:shd w:val="clear" w:color="auto" w:fill="auto"/>
          </w:tcPr>
          <w:p w:rsidR="005B13F5" w:rsidRPr="005B13F5" w:rsidRDefault="005B13F5" w:rsidP="005B13F5">
            <w:pPr>
              <w:widowControl/>
              <w:autoSpaceDE/>
              <w:autoSpaceDN/>
              <w:adjustRightInd/>
              <w:rPr>
                <w:sz w:val="28"/>
                <w:szCs w:val="28"/>
              </w:rPr>
            </w:pPr>
            <w:r w:rsidRPr="005B13F5">
              <w:rPr>
                <w:sz w:val="28"/>
                <w:szCs w:val="28"/>
              </w:rPr>
              <w:t xml:space="preserve">Приложение № </w:t>
            </w:r>
            <w:r>
              <w:rPr>
                <w:sz w:val="28"/>
                <w:szCs w:val="28"/>
              </w:rPr>
              <w:t>1</w:t>
            </w:r>
          </w:p>
          <w:p w:rsidR="005B13F5" w:rsidRPr="005B13F5" w:rsidRDefault="005B13F5" w:rsidP="005B13F5">
            <w:pPr>
              <w:widowControl/>
              <w:autoSpaceDE/>
              <w:autoSpaceDN/>
              <w:adjustRightInd/>
              <w:rPr>
                <w:sz w:val="28"/>
                <w:szCs w:val="28"/>
              </w:rPr>
            </w:pPr>
            <w:r w:rsidRPr="005B13F5">
              <w:rPr>
                <w:sz w:val="28"/>
                <w:szCs w:val="28"/>
              </w:rPr>
              <w:t>к постановлению и.о. главы</w:t>
            </w:r>
          </w:p>
          <w:p w:rsidR="005B13F5" w:rsidRPr="005B13F5" w:rsidRDefault="005B13F5" w:rsidP="005B13F5">
            <w:pPr>
              <w:widowControl/>
              <w:tabs>
                <w:tab w:val="left" w:pos="6000"/>
                <w:tab w:val="left" w:pos="6165"/>
              </w:tabs>
              <w:autoSpaceDE/>
              <w:autoSpaceDN/>
              <w:adjustRightInd/>
              <w:rPr>
                <w:sz w:val="28"/>
                <w:szCs w:val="28"/>
              </w:rPr>
            </w:pPr>
            <w:r w:rsidRPr="005B13F5">
              <w:rPr>
                <w:sz w:val="28"/>
                <w:szCs w:val="28"/>
              </w:rPr>
              <w:t>от « _</w:t>
            </w:r>
            <w:r w:rsidR="006A2BAC">
              <w:rPr>
                <w:sz w:val="28"/>
                <w:szCs w:val="28"/>
                <w:u w:val="single"/>
              </w:rPr>
              <w:t>9_</w:t>
            </w:r>
            <w:r w:rsidRPr="005B13F5">
              <w:rPr>
                <w:sz w:val="28"/>
                <w:szCs w:val="28"/>
              </w:rPr>
              <w:t xml:space="preserve"> » _</w:t>
            </w:r>
            <w:r w:rsidR="006A2BAC">
              <w:rPr>
                <w:sz w:val="28"/>
                <w:szCs w:val="28"/>
                <w:u w:val="single"/>
              </w:rPr>
              <w:t>августа</w:t>
            </w:r>
            <w:r w:rsidRPr="005B13F5">
              <w:rPr>
                <w:sz w:val="28"/>
                <w:szCs w:val="28"/>
              </w:rPr>
              <w:t>__ 2022 года</w:t>
            </w:r>
          </w:p>
          <w:p w:rsidR="005B13F5" w:rsidRPr="005B13F5" w:rsidRDefault="005B13F5" w:rsidP="006A2BAC">
            <w:pPr>
              <w:widowControl/>
              <w:tabs>
                <w:tab w:val="left" w:pos="6000"/>
                <w:tab w:val="left" w:pos="6165"/>
              </w:tabs>
              <w:autoSpaceDE/>
              <w:autoSpaceDN/>
              <w:adjustRightInd/>
              <w:rPr>
                <w:sz w:val="28"/>
                <w:szCs w:val="28"/>
              </w:rPr>
            </w:pPr>
            <w:r w:rsidRPr="005B13F5">
              <w:rPr>
                <w:sz w:val="28"/>
                <w:szCs w:val="28"/>
              </w:rPr>
              <w:t>№ __</w:t>
            </w:r>
            <w:r w:rsidR="006A2BAC">
              <w:rPr>
                <w:sz w:val="28"/>
                <w:szCs w:val="28"/>
                <w:u w:val="single"/>
              </w:rPr>
              <w:t>01-03-483/2</w:t>
            </w:r>
            <w:r w:rsidRPr="005B13F5">
              <w:rPr>
                <w:sz w:val="28"/>
                <w:szCs w:val="28"/>
              </w:rPr>
              <w:t>____________</w:t>
            </w:r>
          </w:p>
        </w:tc>
      </w:tr>
    </w:tbl>
    <w:p w:rsidR="005B13F5" w:rsidRDefault="005B13F5" w:rsidP="00D35EE6">
      <w:pPr>
        <w:widowControl/>
        <w:autoSpaceDE/>
        <w:autoSpaceDN/>
        <w:adjustRightInd/>
        <w:rPr>
          <w:sz w:val="28"/>
          <w:szCs w:val="28"/>
        </w:rPr>
      </w:pPr>
    </w:p>
    <w:p w:rsidR="005B13F5" w:rsidRDefault="005B13F5" w:rsidP="00D35EE6">
      <w:pPr>
        <w:widowControl/>
        <w:autoSpaceDE/>
        <w:autoSpaceDN/>
        <w:adjustRightInd/>
        <w:rPr>
          <w:sz w:val="28"/>
          <w:szCs w:val="28"/>
        </w:rPr>
      </w:pPr>
    </w:p>
    <w:p w:rsidR="00D35EE6" w:rsidRPr="007E58FB" w:rsidRDefault="00D35EE6" w:rsidP="00D35EE6">
      <w:pPr>
        <w:widowControl/>
        <w:tabs>
          <w:tab w:val="left" w:pos="2520"/>
        </w:tabs>
        <w:autoSpaceDE/>
        <w:autoSpaceDN/>
        <w:adjustRightInd/>
        <w:jc w:val="center"/>
        <w:rPr>
          <w:b/>
          <w:sz w:val="28"/>
          <w:szCs w:val="28"/>
        </w:rPr>
      </w:pPr>
      <w:r w:rsidRPr="007E58FB">
        <w:rPr>
          <w:b/>
          <w:sz w:val="28"/>
          <w:szCs w:val="28"/>
        </w:rPr>
        <w:t>СТАВКИ</w:t>
      </w:r>
    </w:p>
    <w:p w:rsidR="00D35EE6" w:rsidRPr="007E58FB" w:rsidRDefault="00D35EE6" w:rsidP="00D35EE6">
      <w:pPr>
        <w:widowControl/>
        <w:tabs>
          <w:tab w:val="left" w:pos="2520"/>
        </w:tabs>
        <w:autoSpaceDE/>
        <w:autoSpaceDN/>
        <w:adjustRightInd/>
        <w:jc w:val="center"/>
        <w:rPr>
          <w:b/>
          <w:sz w:val="28"/>
          <w:szCs w:val="28"/>
        </w:rPr>
      </w:pPr>
      <w:r w:rsidRPr="007E58FB">
        <w:rPr>
          <w:b/>
          <w:sz w:val="28"/>
          <w:szCs w:val="28"/>
        </w:rPr>
        <w:t>субсидий, предоставляемые в 202</w:t>
      </w:r>
      <w:r w:rsidR="00053BB3">
        <w:rPr>
          <w:b/>
          <w:sz w:val="28"/>
          <w:szCs w:val="28"/>
        </w:rPr>
        <w:t>2</w:t>
      </w:r>
      <w:r w:rsidRPr="007E58FB">
        <w:rPr>
          <w:b/>
          <w:sz w:val="28"/>
          <w:szCs w:val="28"/>
        </w:rPr>
        <w:t xml:space="preserve"> году из бюджета  </w:t>
      </w:r>
    </w:p>
    <w:p w:rsidR="00D35EE6" w:rsidRPr="007E58FB" w:rsidRDefault="00D35EE6" w:rsidP="00D35EE6">
      <w:pPr>
        <w:widowControl/>
        <w:tabs>
          <w:tab w:val="left" w:pos="2520"/>
        </w:tabs>
        <w:autoSpaceDE/>
        <w:autoSpaceDN/>
        <w:adjustRightInd/>
        <w:jc w:val="center"/>
        <w:rPr>
          <w:b/>
          <w:sz w:val="28"/>
          <w:szCs w:val="28"/>
        </w:rPr>
      </w:pPr>
      <w:r w:rsidRPr="007E58FB">
        <w:rPr>
          <w:b/>
          <w:sz w:val="28"/>
          <w:szCs w:val="28"/>
        </w:rPr>
        <w:t>МО «Ленский район» на поддержку растениеводства</w:t>
      </w:r>
      <w:r w:rsidR="00F50030">
        <w:rPr>
          <w:b/>
          <w:sz w:val="28"/>
          <w:szCs w:val="28"/>
        </w:rPr>
        <w:t xml:space="preserve"> </w:t>
      </w:r>
      <w:r w:rsidR="00F50030" w:rsidRPr="00F50030">
        <w:rPr>
          <w:b/>
          <w:sz w:val="28"/>
          <w:szCs w:val="28"/>
        </w:rPr>
        <w:t>за счет субвенций, предоставляемых из государственного бюджета РС (Я)</w:t>
      </w:r>
    </w:p>
    <w:p w:rsidR="00D35EE6" w:rsidRPr="007E58FB" w:rsidRDefault="00D35EE6" w:rsidP="00D35EE6">
      <w:pPr>
        <w:widowControl/>
        <w:autoSpaceDE/>
        <w:autoSpaceDN/>
        <w:adjustRightInd/>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54"/>
        <w:gridCol w:w="1559"/>
        <w:gridCol w:w="1276"/>
      </w:tblGrid>
      <w:tr w:rsidR="007E58FB" w:rsidRPr="000670FC" w:rsidTr="000670FC">
        <w:tc>
          <w:tcPr>
            <w:tcW w:w="567" w:type="dxa"/>
            <w:vAlign w:val="center"/>
          </w:tcPr>
          <w:p w:rsidR="007E58FB" w:rsidRPr="000670FC" w:rsidRDefault="007E58FB" w:rsidP="007E58FB">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b/>
                <w:sz w:val="22"/>
                <w:szCs w:val="22"/>
              </w:rPr>
              <w:t>№</w:t>
            </w:r>
          </w:p>
        </w:tc>
        <w:tc>
          <w:tcPr>
            <w:tcW w:w="5954" w:type="dxa"/>
            <w:shd w:val="clear" w:color="auto" w:fill="auto"/>
            <w:vAlign w:val="center"/>
          </w:tcPr>
          <w:p w:rsidR="007E58FB" w:rsidRPr="000670FC" w:rsidRDefault="007E58FB" w:rsidP="00D35EE6">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b/>
                <w:sz w:val="22"/>
                <w:szCs w:val="22"/>
              </w:rPr>
              <w:t>Вид ставки</w:t>
            </w:r>
          </w:p>
        </w:tc>
        <w:tc>
          <w:tcPr>
            <w:tcW w:w="1559" w:type="dxa"/>
            <w:shd w:val="clear" w:color="auto" w:fill="auto"/>
            <w:vAlign w:val="center"/>
          </w:tcPr>
          <w:p w:rsidR="007E58FB" w:rsidRPr="000670FC" w:rsidRDefault="007E58FB" w:rsidP="00D35EE6">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b/>
                <w:sz w:val="22"/>
                <w:szCs w:val="22"/>
              </w:rPr>
              <w:t>Единица</w:t>
            </w:r>
          </w:p>
          <w:p w:rsidR="007E58FB" w:rsidRPr="000670FC" w:rsidRDefault="007E58FB" w:rsidP="00D35EE6">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b/>
                <w:sz w:val="22"/>
                <w:szCs w:val="22"/>
              </w:rPr>
              <w:t>измерения</w:t>
            </w:r>
          </w:p>
        </w:tc>
        <w:tc>
          <w:tcPr>
            <w:tcW w:w="1276" w:type="dxa"/>
            <w:shd w:val="clear" w:color="auto" w:fill="auto"/>
            <w:vAlign w:val="center"/>
          </w:tcPr>
          <w:p w:rsidR="007E58FB" w:rsidRPr="000670FC" w:rsidRDefault="007E58FB" w:rsidP="00D35EE6">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b/>
                <w:sz w:val="22"/>
                <w:szCs w:val="22"/>
              </w:rPr>
              <w:t>Ставка, руб.</w:t>
            </w:r>
          </w:p>
        </w:tc>
      </w:tr>
      <w:tr w:rsidR="007E58FB" w:rsidRPr="000670FC" w:rsidTr="000670FC">
        <w:trPr>
          <w:trHeight w:val="2064"/>
        </w:trPr>
        <w:tc>
          <w:tcPr>
            <w:tcW w:w="567" w:type="dxa"/>
            <w:vAlign w:val="center"/>
          </w:tcPr>
          <w:p w:rsidR="007E58FB" w:rsidRPr="000670FC" w:rsidRDefault="007E58FB" w:rsidP="007E58FB">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1</w:t>
            </w:r>
          </w:p>
        </w:tc>
        <w:tc>
          <w:tcPr>
            <w:tcW w:w="5954" w:type="dxa"/>
            <w:shd w:val="clear" w:color="auto" w:fill="auto"/>
            <w:vAlign w:val="center"/>
          </w:tcPr>
          <w:p w:rsidR="007E58FB" w:rsidRPr="000670FC" w:rsidRDefault="007E58FB" w:rsidP="00053023">
            <w:pPr>
              <w:widowControl/>
              <w:tabs>
                <w:tab w:val="left" w:pos="2520"/>
              </w:tabs>
              <w:autoSpaceDE/>
              <w:autoSpaceDN/>
              <w:adjustRightInd/>
              <w:jc w:val="both"/>
              <w:rPr>
                <w:rFonts w:ascii="Times New Roman" w:hAnsi="Times New Roman" w:cs="Times New Roman"/>
                <w:b/>
                <w:sz w:val="22"/>
                <w:szCs w:val="22"/>
              </w:rPr>
            </w:pPr>
            <w:r w:rsidRPr="000670FC">
              <w:rPr>
                <w:rFonts w:ascii="Times New Roman" w:hAnsi="Times New Roman" w:cs="Times New Roman"/>
                <w:sz w:val="22"/>
                <w:szCs w:val="22"/>
              </w:rPr>
              <w:t xml:space="preserve">Субсидии сельскохозяйственным организациям, индивидуальным предпринимателям крестьянским (фермерским) хозяйствам на финансовое обеспечение (возмещение) части затрат </w:t>
            </w:r>
            <w:r w:rsidR="00053023" w:rsidRPr="000670FC">
              <w:rPr>
                <w:rFonts w:ascii="Times New Roman" w:hAnsi="Times New Roman" w:cs="Times New Roman"/>
                <w:sz w:val="22"/>
                <w:szCs w:val="22"/>
              </w:rPr>
              <w:t>на проведение агротехнологических работ в области овощных культур открытого грунта</w:t>
            </w:r>
            <w:r w:rsidRPr="000670FC">
              <w:rPr>
                <w:rFonts w:ascii="Times New Roman" w:hAnsi="Times New Roman" w:cs="Times New Roman"/>
                <w:sz w:val="22"/>
                <w:szCs w:val="22"/>
              </w:rPr>
              <w:t>, по ставке на 1 г</w:t>
            </w:r>
            <w:r w:rsidR="00053023" w:rsidRPr="000670FC">
              <w:rPr>
                <w:rFonts w:ascii="Times New Roman" w:hAnsi="Times New Roman" w:cs="Times New Roman"/>
                <w:sz w:val="22"/>
                <w:szCs w:val="22"/>
              </w:rPr>
              <w:t>ектар</w:t>
            </w:r>
            <w:r w:rsidRPr="000670FC">
              <w:rPr>
                <w:rFonts w:ascii="Times New Roman" w:hAnsi="Times New Roman" w:cs="Times New Roman"/>
                <w:sz w:val="22"/>
                <w:szCs w:val="22"/>
              </w:rPr>
              <w:t xml:space="preserve"> посевных площадей овощей открытого грунта, исходя из данных официа</w:t>
            </w:r>
            <w:r w:rsidR="000670FC" w:rsidRPr="000670FC">
              <w:rPr>
                <w:rFonts w:ascii="Times New Roman" w:hAnsi="Times New Roman" w:cs="Times New Roman"/>
                <w:sz w:val="22"/>
                <w:szCs w:val="22"/>
              </w:rPr>
              <w:t>льной статистической отчетности, в том числе:</w:t>
            </w:r>
          </w:p>
        </w:tc>
        <w:tc>
          <w:tcPr>
            <w:tcW w:w="1559" w:type="dxa"/>
            <w:shd w:val="clear" w:color="auto" w:fill="auto"/>
            <w:vAlign w:val="center"/>
          </w:tcPr>
          <w:p w:rsidR="007E58FB" w:rsidRPr="000670FC" w:rsidRDefault="000670FC" w:rsidP="00D35EE6">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sz w:val="22"/>
                <w:szCs w:val="22"/>
              </w:rPr>
              <w:t>руб./ га</w:t>
            </w:r>
          </w:p>
        </w:tc>
        <w:tc>
          <w:tcPr>
            <w:tcW w:w="1276" w:type="dxa"/>
            <w:shd w:val="clear" w:color="auto" w:fill="auto"/>
            <w:vAlign w:val="center"/>
          </w:tcPr>
          <w:p w:rsidR="007E58FB" w:rsidRPr="000670FC" w:rsidRDefault="000670FC" w:rsidP="0086588D">
            <w:pPr>
              <w:widowControl/>
              <w:tabs>
                <w:tab w:val="left" w:pos="25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69 370</w:t>
            </w:r>
          </w:p>
        </w:tc>
      </w:tr>
      <w:tr w:rsidR="000670FC" w:rsidRPr="000670FC" w:rsidTr="000670FC">
        <w:trPr>
          <w:trHeight w:val="595"/>
        </w:trPr>
        <w:tc>
          <w:tcPr>
            <w:tcW w:w="567" w:type="dxa"/>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0670FC" w:rsidRPr="000670FC" w:rsidRDefault="000670FC" w:rsidP="000670FC">
            <w:pPr>
              <w:widowControl/>
              <w:tabs>
                <w:tab w:val="left" w:pos="2520"/>
              </w:tabs>
              <w:autoSpaceDE/>
              <w:autoSpaceDN/>
              <w:adjustRightInd/>
              <w:jc w:val="both"/>
              <w:rPr>
                <w:rFonts w:ascii="Times New Roman" w:eastAsia="Tahoma" w:hAnsi="Times New Roman" w:cs="Times New Roman"/>
                <w:sz w:val="22"/>
                <w:szCs w:val="22"/>
              </w:rPr>
            </w:pPr>
            <w:r w:rsidRPr="000670FC">
              <w:rPr>
                <w:rFonts w:ascii="Times New Roman" w:eastAsia="Tahoma" w:hAnsi="Times New Roman" w:cs="Times New Roman"/>
                <w:sz w:val="22"/>
                <w:szCs w:val="22"/>
              </w:rPr>
              <w:t>за счет субвенций, предоставляемых из государственного бюджета РС (Я)</w:t>
            </w:r>
          </w:p>
        </w:tc>
        <w:tc>
          <w:tcPr>
            <w:tcW w:w="1559"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sz w:val="22"/>
                <w:szCs w:val="22"/>
              </w:rPr>
              <w:t>руб./ га</w:t>
            </w:r>
          </w:p>
        </w:tc>
        <w:tc>
          <w:tcPr>
            <w:tcW w:w="1276"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34 685</w:t>
            </w:r>
          </w:p>
        </w:tc>
      </w:tr>
      <w:tr w:rsidR="000670FC" w:rsidRPr="000670FC" w:rsidTr="000670FC">
        <w:trPr>
          <w:trHeight w:val="561"/>
        </w:trPr>
        <w:tc>
          <w:tcPr>
            <w:tcW w:w="567" w:type="dxa"/>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0670FC" w:rsidRPr="000670FC" w:rsidRDefault="000670FC" w:rsidP="000670FC">
            <w:pPr>
              <w:widowControl/>
              <w:tabs>
                <w:tab w:val="left" w:pos="2520"/>
              </w:tabs>
              <w:autoSpaceDE/>
              <w:autoSpaceDN/>
              <w:adjustRightInd/>
              <w:jc w:val="both"/>
              <w:rPr>
                <w:rFonts w:ascii="Times New Roman" w:eastAsia="Tahoma" w:hAnsi="Times New Roman" w:cs="Times New Roman"/>
                <w:sz w:val="22"/>
                <w:szCs w:val="22"/>
              </w:rPr>
            </w:pPr>
            <w:r w:rsidRPr="000670FC">
              <w:rPr>
                <w:rFonts w:ascii="Times New Roman" w:eastAsia="Tahoma" w:hAnsi="Times New Roman" w:cs="Times New Roman"/>
                <w:sz w:val="22"/>
                <w:szCs w:val="22"/>
              </w:rPr>
              <w:t>за счет софинансирования из бюджета МО «Ленский район»</w:t>
            </w:r>
          </w:p>
        </w:tc>
        <w:tc>
          <w:tcPr>
            <w:tcW w:w="1559"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b/>
                <w:sz w:val="22"/>
                <w:szCs w:val="22"/>
              </w:rPr>
            </w:pPr>
            <w:r w:rsidRPr="000670FC">
              <w:rPr>
                <w:rFonts w:ascii="Times New Roman" w:hAnsi="Times New Roman" w:cs="Times New Roman"/>
                <w:sz w:val="22"/>
                <w:szCs w:val="22"/>
              </w:rPr>
              <w:t>руб./ га</w:t>
            </w:r>
          </w:p>
        </w:tc>
        <w:tc>
          <w:tcPr>
            <w:tcW w:w="1276"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34 685</w:t>
            </w:r>
          </w:p>
        </w:tc>
      </w:tr>
      <w:tr w:rsidR="000670FC" w:rsidRPr="000670FC" w:rsidTr="000670FC">
        <w:trPr>
          <w:trHeight w:val="1845"/>
        </w:trPr>
        <w:tc>
          <w:tcPr>
            <w:tcW w:w="567" w:type="dxa"/>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2</w:t>
            </w:r>
          </w:p>
        </w:tc>
        <w:tc>
          <w:tcPr>
            <w:tcW w:w="5954" w:type="dxa"/>
            <w:shd w:val="clear" w:color="auto" w:fill="auto"/>
            <w:vAlign w:val="center"/>
          </w:tcPr>
          <w:p w:rsidR="000670FC" w:rsidRPr="000670FC" w:rsidRDefault="000670FC" w:rsidP="000670FC">
            <w:pPr>
              <w:widowControl/>
              <w:tabs>
                <w:tab w:val="left" w:pos="2520"/>
              </w:tabs>
              <w:autoSpaceDE/>
              <w:autoSpaceDN/>
              <w:adjustRightInd/>
              <w:jc w:val="both"/>
              <w:rPr>
                <w:rFonts w:ascii="Times New Roman" w:hAnsi="Times New Roman" w:cs="Times New Roman"/>
                <w:sz w:val="22"/>
                <w:szCs w:val="22"/>
              </w:rPr>
            </w:pPr>
            <w:r w:rsidRPr="000670FC">
              <w:rPr>
                <w:rFonts w:ascii="Times New Roman" w:hAnsi="Times New Roman" w:cs="Times New Roman"/>
                <w:sz w:val="22"/>
                <w:szCs w:val="22"/>
              </w:rPr>
              <w:t xml:space="preserve">Субсидии сельскохозяйственным организациям, индивидуальным предпринимателям, крестьянским (фермерским) хозяйствам, на финансовое обеспечение (возмещение) части затрат на проведение агротехнологических работ в области культур картофеля, по ставке на </w:t>
            </w:r>
            <w:smartTag w:uri="urn:schemas-microsoft-com:office:smarttags" w:element="metricconverter">
              <w:smartTagPr>
                <w:attr w:name="ProductID" w:val="1 га"/>
              </w:smartTagPr>
              <w:r w:rsidRPr="000670FC">
                <w:rPr>
                  <w:rFonts w:ascii="Times New Roman" w:hAnsi="Times New Roman" w:cs="Times New Roman"/>
                  <w:sz w:val="22"/>
                  <w:szCs w:val="22"/>
                </w:rPr>
                <w:t>1 га</w:t>
              </w:r>
            </w:smartTag>
            <w:r w:rsidRPr="000670FC">
              <w:rPr>
                <w:rFonts w:ascii="Times New Roman" w:hAnsi="Times New Roman" w:cs="Times New Roman"/>
                <w:sz w:val="22"/>
                <w:szCs w:val="22"/>
              </w:rPr>
              <w:t xml:space="preserve"> посевных площадей картофеля, исходя из данных официальной статистической отчетности.</w:t>
            </w:r>
          </w:p>
        </w:tc>
        <w:tc>
          <w:tcPr>
            <w:tcW w:w="1559"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руб./га</w:t>
            </w:r>
          </w:p>
        </w:tc>
        <w:tc>
          <w:tcPr>
            <w:tcW w:w="1276"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46 590</w:t>
            </w:r>
          </w:p>
        </w:tc>
      </w:tr>
      <w:tr w:rsidR="000670FC" w:rsidRPr="000670FC" w:rsidTr="000670FC">
        <w:trPr>
          <w:trHeight w:val="433"/>
        </w:trPr>
        <w:tc>
          <w:tcPr>
            <w:tcW w:w="567" w:type="dxa"/>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0670FC" w:rsidRPr="000670FC" w:rsidRDefault="000670FC" w:rsidP="000670FC">
            <w:pPr>
              <w:widowControl/>
              <w:tabs>
                <w:tab w:val="left" w:pos="2520"/>
              </w:tabs>
              <w:autoSpaceDE/>
              <w:autoSpaceDN/>
              <w:adjustRightInd/>
              <w:jc w:val="both"/>
              <w:rPr>
                <w:rFonts w:ascii="Times New Roman" w:eastAsia="Tahoma" w:hAnsi="Times New Roman" w:cs="Times New Roman"/>
                <w:sz w:val="22"/>
                <w:szCs w:val="22"/>
              </w:rPr>
            </w:pPr>
            <w:r w:rsidRPr="000670FC">
              <w:rPr>
                <w:rFonts w:ascii="Times New Roman" w:eastAsia="Tahoma" w:hAnsi="Times New Roman" w:cs="Times New Roman"/>
                <w:sz w:val="22"/>
                <w:szCs w:val="22"/>
              </w:rPr>
              <w:t>за счет субвенций, предоставляемых из государственного бюджета РС (Я)</w:t>
            </w:r>
          </w:p>
        </w:tc>
        <w:tc>
          <w:tcPr>
            <w:tcW w:w="1559"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руб./га</w:t>
            </w:r>
          </w:p>
        </w:tc>
        <w:tc>
          <w:tcPr>
            <w:tcW w:w="1276"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23 295</w:t>
            </w:r>
          </w:p>
        </w:tc>
      </w:tr>
      <w:tr w:rsidR="000670FC" w:rsidRPr="000670FC" w:rsidTr="000670FC">
        <w:trPr>
          <w:trHeight w:val="483"/>
        </w:trPr>
        <w:tc>
          <w:tcPr>
            <w:tcW w:w="567" w:type="dxa"/>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2.2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0670FC" w:rsidRPr="000670FC" w:rsidRDefault="000670FC" w:rsidP="000670FC">
            <w:pPr>
              <w:widowControl/>
              <w:tabs>
                <w:tab w:val="left" w:pos="2520"/>
              </w:tabs>
              <w:autoSpaceDE/>
              <w:autoSpaceDN/>
              <w:adjustRightInd/>
              <w:jc w:val="both"/>
              <w:rPr>
                <w:rFonts w:ascii="Times New Roman" w:eastAsia="Tahoma" w:hAnsi="Times New Roman" w:cs="Times New Roman"/>
                <w:sz w:val="22"/>
                <w:szCs w:val="22"/>
              </w:rPr>
            </w:pPr>
            <w:r w:rsidRPr="000670FC">
              <w:rPr>
                <w:rFonts w:ascii="Times New Roman" w:eastAsia="Tahoma" w:hAnsi="Times New Roman" w:cs="Times New Roman"/>
                <w:sz w:val="22"/>
                <w:szCs w:val="22"/>
              </w:rPr>
              <w:t>за счет софинансирования из бюджета МО «Ленский район»</w:t>
            </w:r>
          </w:p>
        </w:tc>
        <w:tc>
          <w:tcPr>
            <w:tcW w:w="1559"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руб./га</w:t>
            </w:r>
          </w:p>
        </w:tc>
        <w:tc>
          <w:tcPr>
            <w:tcW w:w="1276"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23 295</w:t>
            </w:r>
          </w:p>
        </w:tc>
      </w:tr>
      <w:tr w:rsidR="000670FC" w:rsidRPr="000670FC" w:rsidTr="000670FC">
        <w:trPr>
          <w:trHeight w:val="2052"/>
        </w:trPr>
        <w:tc>
          <w:tcPr>
            <w:tcW w:w="567" w:type="dxa"/>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3</w:t>
            </w:r>
          </w:p>
        </w:tc>
        <w:tc>
          <w:tcPr>
            <w:tcW w:w="5954" w:type="dxa"/>
            <w:shd w:val="clear" w:color="auto" w:fill="auto"/>
            <w:vAlign w:val="center"/>
          </w:tcPr>
          <w:p w:rsidR="000670FC" w:rsidRPr="000670FC" w:rsidRDefault="000670FC" w:rsidP="000670FC">
            <w:pPr>
              <w:widowControl/>
              <w:tabs>
                <w:tab w:val="left" w:pos="2520"/>
              </w:tabs>
              <w:autoSpaceDE/>
              <w:autoSpaceDN/>
              <w:adjustRightInd/>
              <w:jc w:val="both"/>
              <w:rPr>
                <w:rFonts w:ascii="Times New Roman" w:hAnsi="Times New Roman" w:cs="Times New Roman"/>
                <w:sz w:val="22"/>
                <w:szCs w:val="22"/>
              </w:rPr>
            </w:pPr>
            <w:r w:rsidRPr="000670FC">
              <w:rPr>
                <w:rFonts w:ascii="Times New Roman" w:hAnsi="Times New Roman" w:cs="Times New Roman"/>
                <w:sz w:val="22"/>
                <w:szCs w:val="22"/>
              </w:rPr>
              <w:t>Субсидии сельскохозяйственным организациям, индивидуальным предпринимателям, крестьянским (фермерским) хозяйствам, на финансовое обеспечение (возмещение) части затрат на проведение агротехнологических работ в области зерновых культур, по ставке на 1 га посевных площадей зерновых культур, исходя из данных официальной статистической отчетности.</w:t>
            </w:r>
          </w:p>
        </w:tc>
        <w:tc>
          <w:tcPr>
            <w:tcW w:w="1559"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руб./га</w:t>
            </w:r>
          </w:p>
        </w:tc>
        <w:tc>
          <w:tcPr>
            <w:tcW w:w="1276" w:type="dxa"/>
            <w:shd w:val="clear" w:color="auto" w:fill="auto"/>
            <w:vAlign w:val="center"/>
          </w:tcPr>
          <w:p w:rsidR="000670FC" w:rsidRPr="000670FC" w:rsidRDefault="000670FC" w:rsidP="000670FC">
            <w:pPr>
              <w:widowControl/>
              <w:tabs>
                <w:tab w:val="left" w:pos="2520"/>
              </w:tabs>
              <w:autoSpaceDE/>
              <w:autoSpaceDN/>
              <w:adjustRightInd/>
              <w:jc w:val="center"/>
              <w:rPr>
                <w:rFonts w:ascii="Times New Roman" w:hAnsi="Times New Roman" w:cs="Times New Roman"/>
                <w:sz w:val="22"/>
                <w:szCs w:val="22"/>
              </w:rPr>
            </w:pPr>
            <w:r w:rsidRPr="000670FC">
              <w:rPr>
                <w:rFonts w:ascii="Times New Roman" w:hAnsi="Times New Roman" w:cs="Times New Roman"/>
                <w:sz w:val="22"/>
                <w:szCs w:val="22"/>
              </w:rPr>
              <w:t>10 000</w:t>
            </w:r>
          </w:p>
        </w:tc>
      </w:tr>
    </w:tbl>
    <w:p w:rsidR="00D35EE6" w:rsidRDefault="00D35EE6" w:rsidP="00D35EE6">
      <w:pPr>
        <w:widowControl/>
        <w:autoSpaceDE/>
        <w:autoSpaceDN/>
        <w:adjustRightInd/>
        <w:rPr>
          <w:sz w:val="28"/>
          <w:szCs w:val="28"/>
        </w:rPr>
      </w:pPr>
    </w:p>
    <w:p w:rsidR="002F386F" w:rsidRPr="007E58FB" w:rsidRDefault="002F386F" w:rsidP="00D35EE6">
      <w:pPr>
        <w:widowControl/>
        <w:autoSpaceDE/>
        <w:autoSpaceDN/>
        <w:adjustRightInd/>
        <w:rPr>
          <w:sz w:val="28"/>
          <w:szCs w:val="28"/>
        </w:rPr>
      </w:pPr>
    </w:p>
    <w:p w:rsidR="005B13F5" w:rsidRDefault="005B13F5" w:rsidP="00F654DE">
      <w:pPr>
        <w:widowControl/>
        <w:autoSpaceDE/>
        <w:autoSpaceDN/>
        <w:adjustRightInd/>
        <w:rPr>
          <w:sz w:val="28"/>
          <w:szCs w:val="28"/>
        </w:rPr>
      </w:pPr>
    </w:p>
    <w:tbl>
      <w:tblPr>
        <w:tblpPr w:leftFromText="180" w:rightFromText="180" w:vertAnchor="text" w:horzAnchor="margin" w:tblpY="-66"/>
        <w:tblW w:w="9747" w:type="dxa"/>
        <w:tblLayout w:type="fixed"/>
        <w:tblLook w:val="04A0" w:firstRow="1" w:lastRow="0" w:firstColumn="1" w:lastColumn="0" w:noHBand="0" w:noVBand="1"/>
      </w:tblPr>
      <w:tblGrid>
        <w:gridCol w:w="5922"/>
        <w:gridCol w:w="3825"/>
      </w:tblGrid>
      <w:tr w:rsidR="005B13F5" w:rsidRPr="005B13F5" w:rsidTr="002F386F">
        <w:trPr>
          <w:trHeight w:val="630"/>
        </w:trPr>
        <w:tc>
          <w:tcPr>
            <w:tcW w:w="5922" w:type="dxa"/>
            <w:hideMark/>
          </w:tcPr>
          <w:p w:rsidR="005B13F5" w:rsidRPr="005B13F5" w:rsidRDefault="005B13F5" w:rsidP="005B13F5">
            <w:pPr>
              <w:widowControl/>
              <w:autoSpaceDE/>
              <w:autoSpaceDN/>
              <w:adjustRightInd/>
            </w:pPr>
            <w:r w:rsidRPr="005B13F5">
              <w:rPr>
                <w:b/>
                <w:sz w:val="28"/>
                <w:szCs w:val="28"/>
              </w:rPr>
              <w:t>И.о. руководителя МКУ «Ленское УСХ»</w:t>
            </w:r>
          </w:p>
        </w:tc>
        <w:tc>
          <w:tcPr>
            <w:tcW w:w="3825" w:type="dxa"/>
            <w:hideMark/>
          </w:tcPr>
          <w:p w:rsidR="005B13F5" w:rsidRPr="005B13F5" w:rsidRDefault="002F386F" w:rsidP="002F386F">
            <w:pPr>
              <w:widowControl/>
              <w:autoSpaceDE/>
              <w:autoSpaceDN/>
              <w:adjustRightInd/>
            </w:pPr>
            <w:r>
              <w:rPr>
                <w:b/>
                <w:sz w:val="28"/>
                <w:szCs w:val="28"/>
              </w:rPr>
              <w:t xml:space="preserve">                      Е.Э.</w:t>
            </w:r>
            <w:r w:rsidR="005B13F5" w:rsidRPr="005B13F5">
              <w:rPr>
                <w:b/>
                <w:sz w:val="28"/>
                <w:szCs w:val="28"/>
              </w:rPr>
              <w:t xml:space="preserve"> </w:t>
            </w:r>
            <w:r>
              <w:rPr>
                <w:b/>
                <w:sz w:val="28"/>
                <w:szCs w:val="28"/>
              </w:rPr>
              <w:t>Тимофеев</w:t>
            </w:r>
          </w:p>
        </w:tc>
      </w:tr>
    </w:tbl>
    <w:p w:rsidR="005B13F5" w:rsidRDefault="005B13F5" w:rsidP="00F654DE">
      <w:pPr>
        <w:widowControl/>
        <w:autoSpaceDE/>
        <w:autoSpaceDN/>
        <w:adjustRightInd/>
        <w:rPr>
          <w:sz w:val="28"/>
          <w:szCs w:val="28"/>
        </w:rPr>
      </w:pPr>
    </w:p>
    <w:tbl>
      <w:tblPr>
        <w:tblW w:w="0" w:type="auto"/>
        <w:tblInd w:w="360" w:type="dxa"/>
        <w:tblLook w:val="04A0" w:firstRow="1" w:lastRow="0" w:firstColumn="1" w:lastColumn="0" w:noHBand="0" w:noVBand="1"/>
      </w:tblPr>
      <w:tblGrid>
        <w:gridCol w:w="5026"/>
        <w:gridCol w:w="4184"/>
      </w:tblGrid>
      <w:tr w:rsidR="00A8786F" w:rsidRPr="00A8786F" w:rsidTr="005B13F5">
        <w:tc>
          <w:tcPr>
            <w:tcW w:w="5026" w:type="dxa"/>
            <w:shd w:val="clear" w:color="auto" w:fill="auto"/>
          </w:tcPr>
          <w:p w:rsidR="00A8786F" w:rsidRPr="00A8786F" w:rsidRDefault="00A8786F" w:rsidP="00A8786F">
            <w:pPr>
              <w:widowControl/>
              <w:autoSpaceDE/>
              <w:autoSpaceDN/>
              <w:adjustRightInd/>
              <w:rPr>
                <w:sz w:val="28"/>
                <w:szCs w:val="28"/>
              </w:rPr>
            </w:pPr>
          </w:p>
        </w:tc>
        <w:tc>
          <w:tcPr>
            <w:tcW w:w="4184" w:type="dxa"/>
            <w:shd w:val="clear" w:color="auto" w:fill="auto"/>
          </w:tcPr>
          <w:p w:rsidR="00A8786F" w:rsidRPr="00A8786F" w:rsidRDefault="00A8786F" w:rsidP="00A8786F">
            <w:pPr>
              <w:widowControl/>
              <w:autoSpaceDE/>
              <w:autoSpaceDN/>
              <w:adjustRightInd/>
              <w:rPr>
                <w:sz w:val="28"/>
                <w:szCs w:val="28"/>
              </w:rPr>
            </w:pPr>
            <w:r w:rsidRPr="00A8786F">
              <w:rPr>
                <w:sz w:val="28"/>
                <w:szCs w:val="28"/>
              </w:rPr>
              <w:t xml:space="preserve">Приложение № </w:t>
            </w:r>
            <w:r>
              <w:rPr>
                <w:sz w:val="28"/>
                <w:szCs w:val="28"/>
              </w:rPr>
              <w:t>2</w:t>
            </w:r>
          </w:p>
          <w:p w:rsidR="00A8786F" w:rsidRPr="00A8786F" w:rsidRDefault="00A8786F" w:rsidP="00A8786F">
            <w:pPr>
              <w:widowControl/>
              <w:autoSpaceDE/>
              <w:autoSpaceDN/>
              <w:adjustRightInd/>
              <w:rPr>
                <w:sz w:val="28"/>
                <w:szCs w:val="28"/>
              </w:rPr>
            </w:pPr>
            <w:r w:rsidRPr="00A8786F">
              <w:rPr>
                <w:sz w:val="28"/>
                <w:szCs w:val="28"/>
              </w:rPr>
              <w:t>к постановлению и.о. главы</w:t>
            </w:r>
          </w:p>
          <w:p w:rsidR="00A8786F" w:rsidRPr="00A8786F" w:rsidRDefault="00A8786F" w:rsidP="00A8786F">
            <w:pPr>
              <w:widowControl/>
              <w:tabs>
                <w:tab w:val="left" w:pos="6000"/>
                <w:tab w:val="left" w:pos="6165"/>
              </w:tabs>
              <w:autoSpaceDE/>
              <w:autoSpaceDN/>
              <w:adjustRightInd/>
              <w:rPr>
                <w:sz w:val="28"/>
                <w:szCs w:val="28"/>
              </w:rPr>
            </w:pPr>
            <w:r w:rsidRPr="00A8786F">
              <w:rPr>
                <w:sz w:val="28"/>
                <w:szCs w:val="28"/>
              </w:rPr>
              <w:t xml:space="preserve">от « </w:t>
            </w:r>
            <w:r w:rsidR="006A2BAC">
              <w:rPr>
                <w:sz w:val="28"/>
                <w:szCs w:val="28"/>
                <w:u w:val="single"/>
              </w:rPr>
              <w:t>9</w:t>
            </w:r>
            <w:r w:rsidRPr="00A8786F">
              <w:rPr>
                <w:sz w:val="28"/>
                <w:szCs w:val="28"/>
              </w:rPr>
              <w:t>_ » __</w:t>
            </w:r>
            <w:r w:rsidR="006A2BAC">
              <w:rPr>
                <w:sz w:val="28"/>
                <w:szCs w:val="28"/>
                <w:u w:val="single"/>
              </w:rPr>
              <w:t>августа</w:t>
            </w:r>
            <w:r w:rsidRPr="00A8786F">
              <w:rPr>
                <w:sz w:val="28"/>
                <w:szCs w:val="28"/>
              </w:rPr>
              <w:t>__ 2022 года</w:t>
            </w:r>
          </w:p>
          <w:p w:rsidR="00A8786F" w:rsidRPr="00A8786F" w:rsidRDefault="00A8786F" w:rsidP="006A2BAC">
            <w:pPr>
              <w:widowControl/>
              <w:tabs>
                <w:tab w:val="left" w:pos="6000"/>
                <w:tab w:val="left" w:pos="6165"/>
              </w:tabs>
              <w:autoSpaceDE/>
              <w:autoSpaceDN/>
              <w:adjustRightInd/>
              <w:rPr>
                <w:sz w:val="28"/>
                <w:szCs w:val="28"/>
              </w:rPr>
            </w:pPr>
            <w:r w:rsidRPr="00A8786F">
              <w:rPr>
                <w:sz w:val="28"/>
                <w:szCs w:val="28"/>
              </w:rPr>
              <w:t>№ _</w:t>
            </w:r>
            <w:r w:rsidR="006A2BAC">
              <w:rPr>
                <w:sz w:val="28"/>
                <w:szCs w:val="28"/>
                <w:u w:val="single"/>
              </w:rPr>
              <w:t>01-03-483/2</w:t>
            </w:r>
            <w:bookmarkStart w:id="0" w:name="_GoBack"/>
            <w:bookmarkEnd w:id="0"/>
            <w:r w:rsidRPr="00A8786F">
              <w:rPr>
                <w:sz w:val="28"/>
                <w:szCs w:val="28"/>
              </w:rPr>
              <w:t>___________</w:t>
            </w:r>
          </w:p>
        </w:tc>
      </w:tr>
    </w:tbl>
    <w:p w:rsidR="00A8786F" w:rsidRPr="00A8786F" w:rsidRDefault="00A8786F" w:rsidP="00A8786F">
      <w:pPr>
        <w:widowControl/>
        <w:tabs>
          <w:tab w:val="left" w:pos="2520"/>
        </w:tabs>
        <w:autoSpaceDE/>
        <w:autoSpaceDN/>
        <w:adjustRightInd/>
        <w:jc w:val="center"/>
        <w:rPr>
          <w:b/>
          <w:sz w:val="28"/>
          <w:szCs w:val="28"/>
        </w:rPr>
      </w:pPr>
    </w:p>
    <w:p w:rsidR="00A8786F" w:rsidRPr="00A8786F" w:rsidRDefault="00A8786F" w:rsidP="00A8786F">
      <w:pPr>
        <w:widowControl/>
        <w:tabs>
          <w:tab w:val="left" w:pos="2520"/>
        </w:tabs>
        <w:autoSpaceDE/>
        <w:autoSpaceDN/>
        <w:adjustRightInd/>
        <w:jc w:val="center"/>
        <w:rPr>
          <w:b/>
          <w:sz w:val="28"/>
          <w:szCs w:val="28"/>
        </w:rPr>
      </w:pPr>
    </w:p>
    <w:p w:rsidR="00A8786F" w:rsidRPr="00A8786F" w:rsidRDefault="00A8786F" w:rsidP="00A8786F">
      <w:pPr>
        <w:widowControl/>
        <w:tabs>
          <w:tab w:val="left" w:pos="2520"/>
        </w:tabs>
        <w:autoSpaceDE/>
        <w:autoSpaceDN/>
        <w:adjustRightInd/>
        <w:jc w:val="center"/>
        <w:rPr>
          <w:b/>
          <w:sz w:val="28"/>
          <w:szCs w:val="28"/>
        </w:rPr>
      </w:pPr>
      <w:r w:rsidRPr="00A8786F">
        <w:rPr>
          <w:b/>
          <w:sz w:val="28"/>
          <w:szCs w:val="28"/>
        </w:rPr>
        <w:lastRenderedPageBreak/>
        <w:t>СТАВКИ</w:t>
      </w:r>
    </w:p>
    <w:p w:rsidR="00A8786F" w:rsidRPr="00A8786F" w:rsidRDefault="00A8786F" w:rsidP="00A8786F">
      <w:pPr>
        <w:widowControl/>
        <w:tabs>
          <w:tab w:val="left" w:pos="2520"/>
        </w:tabs>
        <w:autoSpaceDE/>
        <w:autoSpaceDN/>
        <w:adjustRightInd/>
        <w:jc w:val="center"/>
        <w:rPr>
          <w:b/>
          <w:sz w:val="28"/>
          <w:szCs w:val="28"/>
        </w:rPr>
      </w:pPr>
      <w:r w:rsidRPr="00A8786F">
        <w:rPr>
          <w:b/>
          <w:sz w:val="28"/>
          <w:szCs w:val="28"/>
        </w:rPr>
        <w:t xml:space="preserve">субсидий, предоставляемые в 2022 году из бюджета  </w:t>
      </w:r>
    </w:p>
    <w:p w:rsidR="00A8786F" w:rsidRPr="00A8786F" w:rsidRDefault="00A8786F" w:rsidP="00A8786F">
      <w:pPr>
        <w:widowControl/>
        <w:tabs>
          <w:tab w:val="left" w:pos="2520"/>
        </w:tabs>
        <w:autoSpaceDE/>
        <w:autoSpaceDN/>
        <w:adjustRightInd/>
        <w:jc w:val="center"/>
        <w:rPr>
          <w:b/>
          <w:sz w:val="28"/>
          <w:szCs w:val="28"/>
        </w:rPr>
      </w:pPr>
      <w:r w:rsidRPr="00A8786F">
        <w:rPr>
          <w:b/>
          <w:sz w:val="28"/>
          <w:szCs w:val="28"/>
        </w:rPr>
        <w:t xml:space="preserve">МО «Ленский район» на обеспечение производства и переработки продукции животноводства и развитию растениеводства </w:t>
      </w:r>
    </w:p>
    <w:p w:rsidR="00A8786F" w:rsidRPr="00A8786F" w:rsidRDefault="00A8786F" w:rsidP="00A8786F">
      <w:pPr>
        <w:widowControl/>
        <w:autoSpaceDE/>
        <w:autoSpaceDN/>
        <w:adjustRightInd/>
        <w:rPr>
          <w:sz w:val="28"/>
          <w:szCs w:val="28"/>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68"/>
        <w:gridCol w:w="7512"/>
        <w:gridCol w:w="1039"/>
        <w:gridCol w:w="1088"/>
      </w:tblGrid>
      <w:tr w:rsidR="00A8786F" w:rsidRPr="00A8786F" w:rsidTr="00752F24">
        <w:tc>
          <w:tcPr>
            <w:tcW w:w="568" w:type="dxa"/>
            <w:vAlign w:val="center"/>
          </w:tcPr>
          <w:p w:rsidR="00A8786F" w:rsidRPr="00A8786F" w:rsidRDefault="00A8786F" w:rsidP="00A8786F">
            <w:pPr>
              <w:widowControl/>
              <w:tabs>
                <w:tab w:val="left" w:pos="2520"/>
              </w:tabs>
              <w:autoSpaceDE/>
              <w:autoSpaceDN/>
              <w:adjustRightInd/>
              <w:spacing w:line="240" w:lineRule="exact"/>
              <w:jc w:val="center"/>
              <w:rPr>
                <w:rFonts w:ascii="Times New Roman" w:eastAsia="Tahoma" w:hAnsi="Times New Roman" w:cs="Times New Roman"/>
                <w:b/>
                <w:sz w:val="24"/>
                <w:szCs w:val="24"/>
              </w:rPr>
            </w:pPr>
            <w:r w:rsidRPr="00A8786F">
              <w:rPr>
                <w:rFonts w:ascii="Times New Roman" w:eastAsia="Tahoma" w:hAnsi="Times New Roman" w:cs="Times New Roman"/>
                <w:b/>
                <w:sz w:val="24"/>
                <w:szCs w:val="24"/>
              </w:rPr>
              <w:t>№</w:t>
            </w:r>
          </w:p>
        </w:tc>
        <w:tc>
          <w:tcPr>
            <w:tcW w:w="7512" w:type="dxa"/>
            <w:shd w:val="clear" w:color="auto" w:fill="auto"/>
            <w:vAlign w:val="center"/>
          </w:tcPr>
          <w:p w:rsidR="00A8786F" w:rsidRPr="00A8786F" w:rsidRDefault="00A8786F" w:rsidP="00A8786F">
            <w:pPr>
              <w:widowControl/>
              <w:tabs>
                <w:tab w:val="left" w:pos="2520"/>
              </w:tabs>
              <w:autoSpaceDE/>
              <w:autoSpaceDN/>
              <w:adjustRightInd/>
              <w:spacing w:line="240" w:lineRule="exact"/>
              <w:jc w:val="center"/>
              <w:rPr>
                <w:rFonts w:ascii="Times New Roman" w:eastAsia="Tahoma" w:hAnsi="Times New Roman" w:cs="Times New Roman"/>
                <w:b/>
                <w:sz w:val="24"/>
                <w:szCs w:val="24"/>
              </w:rPr>
            </w:pPr>
            <w:r w:rsidRPr="00A8786F">
              <w:rPr>
                <w:rFonts w:ascii="Times New Roman" w:eastAsia="Tahoma" w:hAnsi="Times New Roman" w:cs="Times New Roman"/>
                <w:b/>
                <w:sz w:val="24"/>
                <w:szCs w:val="24"/>
              </w:rPr>
              <w:t>Вид ставки</w:t>
            </w:r>
          </w:p>
        </w:tc>
        <w:tc>
          <w:tcPr>
            <w:tcW w:w="1039" w:type="dxa"/>
            <w:shd w:val="clear" w:color="auto" w:fill="auto"/>
            <w:vAlign w:val="center"/>
          </w:tcPr>
          <w:p w:rsidR="00A8786F" w:rsidRPr="00A8786F" w:rsidRDefault="00A8786F" w:rsidP="00A8786F">
            <w:pPr>
              <w:widowControl/>
              <w:tabs>
                <w:tab w:val="left" w:pos="2520"/>
              </w:tabs>
              <w:autoSpaceDE/>
              <w:autoSpaceDN/>
              <w:adjustRightInd/>
              <w:spacing w:line="240" w:lineRule="exact"/>
              <w:jc w:val="center"/>
              <w:rPr>
                <w:rFonts w:ascii="Times New Roman" w:eastAsia="Tahoma" w:hAnsi="Times New Roman" w:cs="Times New Roman"/>
                <w:b/>
                <w:sz w:val="24"/>
                <w:szCs w:val="24"/>
              </w:rPr>
            </w:pPr>
            <w:r w:rsidRPr="00A8786F">
              <w:rPr>
                <w:rFonts w:ascii="Times New Roman" w:eastAsia="Tahoma" w:hAnsi="Times New Roman" w:cs="Times New Roman"/>
                <w:b/>
                <w:sz w:val="24"/>
                <w:szCs w:val="24"/>
              </w:rPr>
              <w:t>Ед. изм.</w:t>
            </w:r>
          </w:p>
        </w:tc>
        <w:tc>
          <w:tcPr>
            <w:tcW w:w="1088" w:type="dxa"/>
            <w:shd w:val="clear" w:color="auto" w:fill="auto"/>
            <w:vAlign w:val="center"/>
          </w:tcPr>
          <w:p w:rsidR="00A8786F" w:rsidRPr="00A8786F" w:rsidRDefault="00A8786F" w:rsidP="00A8786F">
            <w:pPr>
              <w:widowControl/>
              <w:tabs>
                <w:tab w:val="left" w:pos="2520"/>
              </w:tabs>
              <w:autoSpaceDE/>
              <w:autoSpaceDN/>
              <w:adjustRightInd/>
              <w:spacing w:line="240" w:lineRule="exact"/>
              <w:jc w:val="center"/>
              <w:rPr>
                <w:rFonts w:ascii="Times New Roman" w:eastAsia="Tahoma" w:hAnsi="Times New Roman" w:cs="Times New Roman"/>
                <w:b/>
                <w:sz w:val="24"/>
                <w:szCs w:val="24"/>
              </w:rPr>
            </w:pPr>
            <w:r w:rsidRPr="00A8786F">
              <w:rPr>
                <w:rFonts w:ascii="Times New Roman" w:eastAsia="Tahoma" w:hAnsi="Times New Roman" w:cs="Times New Roman"/>
                <w:b/>
                <w:sz w:val="24"/>
                <w:szCs w:val="24"/>
              </w:rPr>
              <w:t>Ставка</w:t>
            </w:r>
          </w:p>
        </w:tc>
      </w:tr>
      <w:tr w:rsidR="00A8786F" w:rsidRPr="00A8786F" w:rsidTr="00752F24">
        <w:trPr>
          <w:trHeight w:val="4678"/>
        </w:trPr>
        <w:tc>
          <w:tcPr>
            <w:tcW w:w="568" w:type="dxa"/>
            <w:tcBorders>
              <w:top w:val="single" w:sz="4" w:space="0" w:color="auto"/>
              <w:left w:val="single" w:sz="4" w:space="0" w:color="auto"/>
              <w:bottom w:val="single" w:sz="4" w:space="0" w:color="auto"/>
              <w:right w:val="single" w:sz="4" w:space="0" w:color="auto"/>
            </w:tcBorders>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786F" w:rsidRPr="00A8786F" w:rsidRDefault="00A8786F" w:rsidP="00A8786F">
            <w:pPr>
              <w:widowControl/>
              <w:tabs>
                <w:tab w:val="left" w:pos="2520"/>
              </w:tabs>
              <w:autoSpaceDE/>
              <w:autoSpaceDN/>
              <w:adjustRightInd/>
              <w:jc w:val="both"/>
              <w:rPr>
                <w:rFonts w:ascii="Times New Roman" w:eastAsia="Tahoma" w:hAnsi="Times New Roman" w:cs="Times New Roman"/>
                <w:sz w:val="22"/>
                <w:szCs w:val="22"/>
              </w:rPr>
            </w:pPr>
            <w:r w:rsidRPr="00A8786F">
              <w:rPr>
                <w:rFonts w:ascii="Times New Roman" w:eastAsia="Tahoma" w:hAnsi="Times New Roman" w:cs="Times New Roman"/>
                <w:sz w:val="22"/>
                <w:szCs w:val="22"/>
              </w:rPr>
              <w:t xml:space="preserve">Субсидии сельскохозяйственным организациям, индивидуальным предпринимателям, крестьянским (фермерским) хозяйствам, сельскохозяйственным потребительским кооперативам на финансовое обеспечение (возмещение) части затрат на производство молока по ставке на </w:t>
            </w:r>
            <w:smartTag w:uri="urn:schemas-microsoft-com:office:smarttags" w:element="metricconverter">
              <w:smartTagPr>
                <w:attr w:name="ProductID" w:val="1 килограмм"/>
              </w:smartTagPr>
              <w:r w:rsidRPr="00A8786F">
                <w:rPr>
                  <w:rFonts w:ascii="Times New Roman" w:eastAsia="Tahoma" w:hAnsi="Times New Roman" w:cs="Times New Roman"/>
                  <w:sz w:val="22"/>
                  <w:szCs w:val="22"/>
                </w:rPr>
                <w:t>1 килограмм</w:t>
              </w:r>
            </w:smartTag>
            <w:r w:rsidRPr="00A8786F">
              <w:rPr>
                <w:rFonts w:ascii="Times New Roman" w:eastAsia="Tahoma" w:hAnsi="Times New Roman" w:cs="Times New Roman"/>
                <w:sz w:val="22"/>
                <w:szCs w:val="22"/>
              </w:rPr>
              <w:t xml:space="preserve"> сырого молока, сданного заготовительным организациям, на финансовое обеспечение (возмещение) части затрат по производству и переработке сырого молока, закупленного у сельскохозяйственных 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исходя из данных официальной статистической отчетности (в пределах плановых показателей, установленных Министерством сельского хозяйства Республики Саха(Якутия)): молоко высшего и первого сорта (за килограмм молока базисной жирности), в том числе:</w:t>
            </w:r>
          </w:p>
        </w:tc>
        <w:tc>
          <w:tcPr>
            <w:tcW w:w="1039"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 xml:space="preserve">руб./кг </w:t>
            </w:r>
          </w:p>
        </w:tc>
        <w:tc>
          <w:tcPr>
            <w:tcW w:w="1088"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70</w:t>
            </w:r>
          </w:p>
        </w:tc>
      </w:tr>
      <w:tr w:rsidR="00A8786F" w:rsidRPr="00A8786F" w:rsidTr="00752F24">
        <w:trPr>
          <w:trHeight w:val="534"/>
        </w:trPr>
        <w:tc>
          <w:tcPr>
            <w:tcW w:w="568" w:type="dxa"/>
            <w:tcBorders>
              <w:top w:val="single" w:sz="4" w:space="0" w:color="auto"/>
              <w:left w:val="single" w:sz="4" w:space="0" w:color="auto"/>
              <w:bottom w:val="single" w:sz="4" w:space="0" w:color="auto"/>
              <w:right w:val="single" w:sz="4" w:space="0" w:color="auto"/>
            </w:tcBorders>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1.1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786F" w:rsidRPr="00A8786F" w:rsidRDefault="00A8786F" w:rsidP="00A8786F">
            <w:pPr>
              <w:widowControl/>
              <w:tabs>
                <w:tab w:val="left" w:pos="2520"/>
              </w:tabs>
              <w:autoSpaceDE/>
              <w:autoSpaceDN/>
              <w:adjustRightInd/>
              <w:jc w:val="both"/>
              <w:rPr>
                <w:rFonts w:ascii="Times New Roman" w:eastAsia="Tahoma" w:hAnsi="Times New Roman" w:cs="Times New Roman"/>
                <w:sz w:val="22"/>
                <w:szCs w:val="22"/>
              </w:rPr>
            </w:pPr>
            <w:r w:rsidRPr="00A8786F">
              <w:rPr>
                <w:rFonts w:ascii="Times New Roman" w:eastAsia="Tahoma" w:hAnsi="Times New Roman" w:cs="Times New Roman"/>
                <w:sz w:val="22"/>
                <w:szCs w:val="22"/>
              </w:rPr>
              <w:t>за счет субвенций, предоставляемых из государственного бюджета РС (Я)</w:t>
            </w:r>
          </w:p>
        </w:tc>
        <w:tc>
          <w:tcPr>
            <w:tcW w:w="1039"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руб./кг</w:t>
            </w:r>
          </w:p>
        </w:tc>
        <w:tc>
          <w:tcPr>
            <w:tcW w:w="1088"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50</w:t>
            </w:r>
          </w:p>
        </w:tc>
      </w:tr>
      <w:tr w:rsidR="00A8786F" w:rsidRPr="00A8786F" w:rsidTr="00752F24">
        <w:trPr>
          <w:trHeight w:val="415"/>
        </w:trPr>
        <w:tc>
          <w:tcPr>
            <w:tcW w:w="568" w:type="dxa"/>
            <w:tcBorders>
              <w:top w:val="single" w:sz="4" w:space="0" w:color="auto"/>
              <w:left w:val="single" w:sz="4" w:space="0" w:color="auto"/>
              <w:bottom w:val="single" w:sz="4" w:space="0" w:color="auto"/>
              <w:right w:val="single" w:sz="4" w:space="0" w:color="auto"/>
            </w:tcBorders>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1.2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786F" w:rsidRPr="00A8786F" w:rsidRDefault="00A8786F" w:rsidP="00A8786F">
            <w:pPr>
              <w:widowControl/>
              <w:tabs>
                <w:tab w:val="left" w:pos="2520"/>
              </w:tabs>
              <w:autoSpaceDE/>
              <w:autoSpaceDN/>
              <w:adjustRightInd/>
              <w:jc w:val="both"/>
              <w:rPr>
                <w:rFonts w:ascii="Times New Roman" w:eastAsia="Tahoma" w:hAnsi="Times New Roman" w:cs="Times New Roman"/>
                <w:sz w:val="22"/>
                <w:szCs w:val="22"/>
              </w:rPr>
            </w:pPr>
            <w:r w:rsidRPr="00A8786F">
              <w:rPr>
                <w:rFonts w:ascii="Times New Roman" w:eastAsia="Tahoma" w:hAnsi="Times New Roman" w:cs="Times New Roman"/>
                <w:sz w:val="22"/>
                <w:szCs w:val="22"/>
              </w:rPr>
              <w:t>за счет софинансирования из бюджета МО «Ленский район»</w:t>
            </w:r>
          </w:p>
        </w:tc>
        <w:tc>
          <w:tcPr>
            <w:tcW w:w="1039"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руб./кг</w:t>
            </w:r>
          </w:p>
        </w:tc>
        <w:tc>
          <w:tcPr>
            <w:tcW w:w="1088"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20</w:t>
            </w:r>
          </w:p>
        </w:tc>
      </w:tr>
      <w:tr w:rsidR="00A8786F" w:rsidRPr="00A8786F" w:rsidTr="00752F24">
        <w:trPr>
          <w:trHeight w:val="415"/>
        </w:trPr>
        <w:tc>
          <w:tcPr>
            <w:tcW w:w="568" w:type="dxa"/>
            <w:tcBorders>
              <w:top w:val="single" w:sz="4" w:space="0" w:color="auto"/>
              <w:left w:val="single" w:sz="4" w:space="0" w:color="auto"/>
              <w:bottom w:val="single" w:sz="4" w:space="0" w:color="auto"/>
              <w:right w:val="single" w:sz="4" w:space="0" w:color="auto"/>
            </w:tcBorders>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786F" w:rsidRPr="00A8786F" w:rsidRDefault="00A8786F" w:rsidP="00A8786F">
            <w:pPr>
              <w:widowControl/>
              <w:tabs>
                <w:tab w:val="left" w:pos="2520"/>
              </w:tabs>
              <w:autoSpaceDE/>
              <w:autoSpaceDN/>
              <w:adjustRightInd/>
              <w:jc w:val="both"/>
              <w:rPr>
                <w:rFonts w:ascii="Times New Roman" w:eastAsia="Tahoma" w:hAnsi="Times New Roman" w:cs="Times New Roman"/>
                <w:sz w:val="22"/>
                <w:szCs w:val="22"/>
              </w:rPr>
            </w:pPr>
            <w:r w:rsidRPr="00A8786F">
              <w:rPr>
                <w:rFonts w:ascii="Times New Roman" w:eastAsia="Tahoma" w:hAnsi="Times New Roman" w:cs="Times New Roman"/>
                <w:sz w:val="22"/>
                <w:szCs w:val="22"/>
              </w:rPr>
              <w:t xml:space="preserve">Субсидии сельскохозяйственным организациям, индивидуальным предпринимателям, крестьянским (фермерским) хозяйствам, сельскохозяйственным потребительским кооперативам на финансовое обеспечение (возмещение) части затрат на производство молока по ставке на </w:t>
            </w:r>
            <w:smartTag w:uri="urn:schemas-microsoft-com:office:smarttags" w:element="metricconverter">
              <w:smartTagPr>
                <w:attr w:name="ProductID" w:val="1 килограмм"/>
              </w:smartTagPr>
              <w:r w:rsidRPr="00A8786F">
                <w:rPr>
                  <w:rFonts w:ascii="Times New Roman" w:eastAsia="Tahoma" w:hAnsi="Times New Roman" w:cs="Times New Roman"/>
                  <w:sz w:val="22"/>
                  <w:szCs w:val="22"/>
                </w:rPr>
                <w:t>1 килограмм</w:t>
              </w:r>
            </w:smartTag>
            <w:r w:rsidRPr="00A8786F">
              <w:rPr>
                <w:rFonts w:ascii="Times New Roman" w:eastAsia="Tahoma" w:hAnsi="Times New Roman" w:cs="Times New Roman"/>
                <w:sz w:val="22"/>
                <w:szCs w:val="22"/>
              </w:rPr>
              <w:t xml:space="preserve"> сырого молока, сданного заготовительным организациям, на финансовое обеспечение (возмещение) части затрат по производству и переработке сырого молока, закупленного у сельскохозяйственных 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исходя из данных официальной статистической отчетности (исполненных сверх плановых показателей, установленных Министерством сельского хозяйства Республики Саха(Якутия)) за счет средств бюджета МО «Ленский район»: молоко высшего и первого сорта (за килограмм молока базисной жирности).</w:t>
            </w:r>
          </w:p>
        </w:tc>
        <w:tc>
          <w:tcPr>
            <w:tcW w:w="1039"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 xml:space="preserve">руб./кг </w:t>
            </w:r>
          </w:p>
        </w:tc>
        <w:tc>
          <w:tcPr>
            <w:tcW w:w="1088" w:type="dxa"/>
            <w:tcBorders>
              <w:left w:val="single" w:sz="4" w:space="0" w:color="auto"/>
              <w:right w:val="single" w:sz="4" w:space="0" w:color="auto"/>
            </w:tcBorders>
            <w:shd w:val="clear" w:color="auto" w:fill="auto"/>
            <w:vAlign w:val="center"/>
          </w:tcPr>
          <w:p w:rsidR="00A8786F" w:rsidRPr="00A8786F" w:rsidRDefault="00A8786F" w:rsidP="00A8786F">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70</w:t>
            </w:r>
          </w:p>
        </w:tc>
      </w:tr>
      <w:tr w:rsidR="005B13F5" w:rsidRPr="00A8786F" w:rsidTr="00752F24">
        <w:trPr>
          <w:trHeight w:val="415"/>
        </w:trPr>
        <w:tc>
          <w:tcPr>
            <w:tcW w:w="568" w:type="dxa"/>
            <w:tcBorders>
              <w:top w:val="single" w:sz="4" w:space="0" w:color="auto"/>
              <w:left w:val="single" w:sz="4" w:space="0" w:color="auto"/>
              <w:bottom w:val="single" w:sz="4" w:space="0" w:color="auto"/>
              <w:right w:val="single" w:sz="4" w:space="0" w:color="auto"/>
            </w:tcBorders>
            <w:vAlign w:val="center"/>
          </w:tcPr>
          <w:p w:rsidR="005B13F5" w:rsidRPr="00A8786F" w:rsidRDefault="005B13F5" w:rsidP="005B13F5">
            <w:pPr>
              <w:widowControl/>
              <w:tabs>
                <w:tab w:val="left" w:pos="2520"/>
              </w:tabs>
              <w:autoSpaceDE/>
              <w:autoSpaceDN/>
              <w:adjustRightInd/>
              <w:jc w:val="center"/>
              <w:rPr>
                <w:rFonts w:ascii="Times New Roman" w:eastAsia="Tahoma" w:hAnsi="Times New Roman" w:cs="Times New Roman"/>
                <w:sz w:val="22"/>
                <w:szCs w:val="22"/>
              </w:rPr>
            </w:pPr>
            <w:r>
              <w:rPr>
                <w:rFonts w:ascii="Times New Roman" w:eastAsia="Tahoma" w:hAnsi="Times New Roman" w:cs="Times New Roman"/>
                <w:sz w:val="22"/>
                <w:szCs w:val="22"/>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B13F5" w:rsidRPr="00A8786F" w:rsidRDefault="002F386F" w:rsidP="005B13F5">
            <w:pPr>
              <w:widowControl/>
              <w:tabs>
                <w:tab w:val="left" w:pos="2520"/>
              </w:tabs>
              <w:autoSpaceDE/>
              <w:autoSpaceDN/>
              <w:adjustRightInd/>
              <w:jc w:val="both"/>
              <w:rPr>
                <w:rFonts w:ascii="Times New Roman" w:eastAsia="Tahoma" w:hAnsi="Times New Roman" w:cs="Times New Roman"/>
                <w:sz w:val="22"/>
                <w:szCs w:val="22"/>
              </w:rPr>
            </w:pPr>
            <w:r>
              <w:rPr>
                <w:rFonts w:ascii="Times New Roman" w:eastAsia="Tahoma" w:hAnsi="Times New Roman" w:cs="Times New Roman"/>
                <w:sz w:val="22"/>
                <w:szCs w:val="22"/>
              </w:rPr>
              <w:t xml:space="preserve">Субсидии </w:t>
            </w:r>
            <w:r w:rsidRPr="002F386F">
              <w:rPr>
                <w:rFonts w:ascii="Times New Roman" w:eastAsia="Tahoma" w:hAnsi="Times New Roman" w:cs="Times New Roman"/>
                <w:sz w:val="22"/>
                <w:szCs w:val="22"/>
              </w:rPr>
              <w:t>юридическим лицам, индивидуальным предпринимателям, определенным муниципальным образованием заготовительными организациями и включенным в единый реестр субъектов деятельности в сельском хозяйстве</w:t>
            </w:r>
            <w:r>
              <w:rPr>
                <w:rFonts w:ascii="Times New Roman" w:eastAsia="Tahoma" w:hAnsi="Times New Roman" w:cs="Times New Roman"/>
                <w:sz w:val="22"/>
                <w:szCs w:val="22"/>
              </w:rPr>
              <w:t xml:space="preserve"> </w:t>
            </w:r>
            <w:r w:rsidRPr="002F386F">
              <w:rPr>
                <w:rFonts w:ascii="Times New Roman" w:eastAsia="Tahoma" w:hAnsi="Times New Roman" w:cs="Times New Roman"/>
                <w:sz w:val="22"/>
                <w:szCs w:val="22"/>
              </w:rPr>
              <w:t>на закуп продукции (картофеля, овощей открытого грунта, зерна)</w:t>
            </w:r>
            <w:r>
              <w:rPr>
                <w:rFonts w:ascii="Times New Roman" w:eastAsia="Tahoma" w:hAnsi="Times New Roman" w:cs="Times New Roman"/>
                <w:sz w:val="22"/>
                <w:szCs w:val="22"/>
              </w:rPr>
              <w:t xml:space="preserve">, </w:t>
            </w:r>
            <w:r w:rsidRPr="002F386F">
              <w:rPr>
                <w:rFonts w:ascii="Times New Roman" w:eastAsia="Tahoma" w:hAnsi="Times New Roman" w:cs="Times New Roman"/>
                <w:sz w:val="22"/>
                <w:szCs w:val="22"/>
              </w:rPr>
              <w:t>предоставляемых из государственного бюджета РС (Я)</w:t>
            </w:r>
          </w:p>
        </w:tc>
        <w:tc>
          <w:tcPr>
            <w:tcW w:w="1039" w:type="dxa"/>
            <w:tcBorders>
              <w:left w:val="single" w:sz="4" w:space="0" w:color="auto"/>
              <w:right w:val="single" w:sz="4" w:space="0" w:color="auto"/>
            </w:tcBorders>
            <w:shd w:val="clear" w:color="auto" w:fill="auto"/>
            <w:vAlign w:val="center"/>
          </w:tcPr>
          <w:p w:rsidR="005B13F5" w:rsidRPr="00A8786F" w:rsidRDefault="005B13F5" w:rsidP="005B13F5">
            <w:pPr>
              <w:widowControl/>
              <w:tabs>
                <w:tab w:val="left" w:pos="2520"/>
              </w:tabs>
              <w:autoSpaceDE/>
              <w:autoSpaceDN/>
              <w:adjustRightInd/>
              <w:jc w:val="center"/>
              <w:rPr>
                <w:rFonts w:ascii="Times New Roman" w:eastAsia="Tahoma" w:hAnsi="Times New Roman" w:cs="Times New Roman"/>
                <w:sz w:val="22"/>
                <w:szCs w:val="22"/>
              </w:rPr>
            </w:pPr>
            <w:r w:rsidRPr="00A8786F">
              <w:rPr>
                <w:rFonts w:ascii="Times New Roman" w:eastAsia="Tahoma" w:hAnsi="Times New Roman" w:cs="Times New Roman"/>
                <w:sz w:val="22"/>
                <w:szCs w:val="22"/>
              </w:rPr>
              <w:t xml:space="preserve">руб./кг </w:t>
            </w:r>
          </w:p>
        </w:tc>
        <w:tc>
          <w:tcPr>
            <w:tcW w:w="1088" w:type="dxa"/>
            <w:tcBorders>
              <w:left w:val="single" w:sz="4" w:space="0" w:color="auto"/>
              <w:right w:val="single" w:sz="4" w:space="0" w:color="auto"/>
            </w:tcBorders>
            <w:shd w:val="clear" w:color="auto" w:fill="auto"/>
            <w:vAlign w:val="center"/>
          </w:tcPr>
          <w:p w:rsidR="005B13F5" w:rsidRPr="00A8786F" w:rsidRDefault="005B13F5" w:rsidP="005B13F5">
            <w:pPr>
              <w:widowControl/>
              <w:tabs>
                <w:tab w:val="left" w:pos="2520"/>
              </w:tabs>
              <w:autoSpaceDE/>
              <w:autoSpaceDN/>
              <w:adjustRightInd/>
              <w:jc w:val="center"/>
              <w:rPr>
                <w:rFonts w:ascii="Times New Roman" w:eastAsia="Tahoma" w:hAnsi="Times New Roman" w:cs="Times New Roman"/>
                <w:sz w:val="22"/>
                <w:szCs w:val="22"/>
              </w:rPr>
            </w:pPr>
            <w:r>
              <w:rPr>
                <w:rFonts w:ascii="Times New Roman" w:eastAsia="Tahoma" w:hAnsi="Times New Roman" w:cs="Times New Roman"/>
                <w:sz w:val="22"/>
                <w:szCs w:val="22"/>
              </w:rPr>
              <w:t>1</w:t>
            </w:r>
            <w:r w:rsidRPr="00A8786F">
              <w:rPr>
                <w:rFonts w:ascii="Times New Roman" w:eastAsia="Tahoma" w:hAnsi="Times New Roman" w:cs="Times New Roman"/>
                <w:sz w:val="22"/>
                <w:szCs w:val="22"/>
              </w:rPr>
              <w:t>0</w:t>
            </w:r>
          </w:p>
        </w:tc>
      </w:tr>
    </w:tbl>
    <w:p w:rsidR="00A8786F" w:rsidRPr="00A8786F" w:rsidRDefault="00A8786F" w:rsidP="00A8786F">
      <w:pPr>
        <w:widowControl/>
        <w:autoSpaceDE/>
        <w:autoSpaceDN/>
        <w:adjustRightInd/>
        <w:rPr>
          <w:sz w:val="28"/>
          <w:szCs w:val="28"/>
        </w:rPr>
      </w:pPr>
    </w:p>
    <w:p w:rsidR="00A8786F" w:rsidRPr="00A8786F" w:rsidRDefault="00A8786F" w:rsidP="00A8786F">
      <w:pPr>
        <w:widowControl/>
        <w:autoSpaceDE/>
        <w:autoSpaceDN/>
        <w:adjustRightInd/>
        <w:rPr>
          <w:sz w:val="28"/>
          <w:szCs w:val="28"/>
        </w:rPr>
      </w:pPr>
    </w:p>
    <w:p w:rsidR="00A8786F" w:rsidRPr="00A8786F" w:rsidRDefault="00A8786F" w:rsidP="00A8786F">
      <w:pPr>
        <w:widowControl/>
        <w:autoSpaceDE/>
        <w:autoSpaceDN/>
        <w:adjustRightInd/>
        <w:rPr>
          <w:sz w:val="28"/>
          <w:szCs w:val="28"/>
        </w:rPr>
      </w:pPr>
    </w:p>
    <w:p w:rsidR="00A8786F" w:rsidRDefault="00A8786F" w:rsidP="00F654DE">
      <w:pPr>
        <w:widowControl/>
        <w:autoSpaceDE/>
        <w:autoSpaceDN/>
        <w:adjustRightInd/>
        <w:rPr>
          <w:sz w:val="28"/>
          <w:szCs w:val="28"/>
        </w:rPr>
      </w:pPr>
    </w:p>
    <w:tbl>
      <w:tblPr>
        <w:tblpPr w:leftFromText="180" w:rightFromText="180" w:vertAnchor="text" w:horzAnchor="margin" w:tblpXSpec="center" w:tblpY="322"/>
        <w:tblW w:w="10314" w:type="dxa"/>
        <w:tblLayout w:type="fixed"/>
        <w:tblLook w:val="04A0" w:firstRow="1" w:lastRow="0" w:firstColumn="1" w:lastColumn="0" w:noHBand="0" w:noVBand="1"/>
      </w:tblPr>
      <w:tblGrid>
        <w:gridCol w:w="6841"/>
        <w:gridCol w:w="3473"/>
      </w:tblGrid>
      <w:tr w:rsidR="00715503" w:rsidRPr="00715503" w:rsidTr="002F386F">
        <w:trPr>
          <w:trHeight w:val="630"/>
        </w:trPr>
        <w:tc>
          <w:tcPr>
            <w:tcW w:w="6841" w:type="dxa"/>
            <w:hideMark/>
          </w:tcPr>
          <w:p w:rsidR="00715503" w:rsidRPr="00715503" w:rsidRDefault="00715503" w:rsidP="00715503">
            <w:pPr>
              <w:widowControl/>
              <w:autoSpaceDE/>
              <w:autoSpaceDN/>
              <w:adjustRightInd/>
            </w:pPr>
            <w:r w:rsidRPr="00715503">
              <w:rPr>
                <w:b/>
                <w:sz w:val="28"/>
                <w:szCs w:val="28"/>
              </w:rPr>
              <w:t>И.о. руководителя МКУ «Ленское УСХ»</w:t>
            </w:r>
          </w:p>
        </w:tc>
        <w:tc>
          <w:tcPr>
            <w:tcW w:w="3473" w:type="dxa"/>
            <w:hideMark/>
          </w:tcPr>
          <w:p w:rsidR="00715503" w:rsidRPr="00715503" w:rsidRDefault="002F386F" w:rsidP="002F386F">
            <w:pPr>
              <w:widowControl/>
              <w:autoSpaceDE/>
              <w:autoSpaceDN/>
              <w:adjustRightInd/>
            </w:pPr>
            <w:r>
              <w:rPr>
                <w:b/>
                <w:sz w:val="28"/>
                <w:szCs w:val="28"/>
              </w:rPr>
              <w:t xml:space="preserve">                 Е.Э. Тимофеев</w:t>
            </w:r>
            <w:r w:rsidR="00715503" w:rsidRPr="00715503">
              <w:rPr>
                <w:b/>
                <w:sz w:val="28"/>
                <w:szCs w:val="28"/>
              </w:rPr>
              <w:t xml:space="preserve"> </w:t>
            </w:r>
          </w:p>
        </w:tc>
      </w:tr>
    </w:tbl>
    <w:p w:rsidR="00715503" w:rsidRDefault="00715503" w:rsidP="00F654DE">
      <w:pPr>
        <w:widowControl/>
        <w:autoSpaceDE/>
        <w:autoSpaceDN/>
        <w:adjustRightInd/>
        <w:rPr>
          <w:sz w:val="28"/>
          <w:szCs w:val="28"/>
        </w:rPr>
      </w:pPr>
    </w:p>
    <w:p w:rsidR="00715503" w:rsidRDefault="00715503" w:rsidP="00F654DE">
      <w:pPr>
        <w:widowControl/>
        <w:autoSpaceDE/>
        <w:autoSpaceDN/>
        <w:adjustRightInd/>
        <w:rPr>
          <w:sz w:val="28"/>
          <w:szCs w:val="28"/>
        </w:rPr>
      </w:pPr>
    </w:p>
    <w:p w:rsidR="00715503" w:rsidRDefault="00715503" w:rsidP="00F654DE">
      <w:pPr>
        <w:widowControl/>
        <w:autoSpaceDE/>
        <w:autoSpaceDN/>
        <w:adjustRightInd/>
        <w:rPr>
          <w:sz w:val="28"/>
          <w:szCs w:val="28"/>
        </w:rPr>
      </w:pPr>
    </w:p>
    <w:sectPr w:rsidR="00715503" w:rsidSect="007C5A3C">
      <w:headerReference w:type="default" r:id="rId8"/>
      <w:pgSz w:w="11906" w:h="16838"/>
      <w:pgMar w:top="1418"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06" w:rsidRDefault="00365906" w:rsidP="00FC6EB7">
      <w:r>
        <w:separator/>
      </w:r>
    </w:p>
  </w:endnote>
  <w:endnote w:type="continuationSeparator" w:id="0">
    <w:p w:rsidR="00365906" w:rsidRDefault="00365906" w:rsidP="00FC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69">
    <w:altName w:val="Times New Roman"/>
    <w:charset w:val="CC"/>
    <w:family w:val="auto"/>
    <w:pitch w:val="variable"/>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06" w:rsidRDefault="00365906" w:rsidP="00FC6EB7">
      <w:r>
        <w:separator/>
      </w:r>
    </w:p>
  </w:footnote>
  <w:footnote w:type="continuationSeparator" w:id="0">
    <w:p w:rsidR="00365906" w:rsidRDefault="00365906" w:rsidP="00FC6E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49" w:rsidRDefault="00546249">
    <w:pPr>
      <w:pStyle w:val="a5"/>
      <w:jc w:val="center"/>
    </w:pPr>
    <w:r>
      <w:fldChar w:fldCharType="begin"/>
    </w:r>
    <w:r>
      <w:instrText>PAGE   \* MERGEFORMAT</w:instrText>
    </w:r>
    <w:r>
      <w:fldChar w:fldCharType="separate"/>
    </w:r>
    <w:r w:rsidR="006A2BAC">
      <w:rPr>
        <w:noProof/>
      </w:rPr>
      <w:t>5</w:t>
    </w:r>
    <w:r>
      <w:fldChar w:fldCharType="end"/>
    </w:r>
  </w:p>
  <w:p w:rsidR="00FC6EB7" w:rsidRDefault="00FC6EB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F5981"/>
    <w:multiLevelType w:val="multilevel"/>
    <w:tmpl w:val="37E473B4"/>
    <w:lvl w:ilvl="0">
      <w:start w:val="1"/>
      <w:numFmt w:val="decimal"/>
      <w:lvlText w:val="%1."/>
      <w:lvlJc w:val="left"/>
      <w:pPr>
        <w:ind w:left="1279" w:hanging="570"/>
      </w:pPr>
      <w:rPr>
        <w:rFonts w:hint="default"/>
      </w:rPr>
    </w:lvl>
    <w:lvl w:ilvl="1">
      <w:start w:val="1"/>
      <w:numFmt w:val="decimal"/>
      <w:isLgl/>
      <w:lvlText w:val="%1.%2."/>
      <w:lvlJc w:val="left"/>
      <w:pPr>
        <w:ind w:left="1999" w:hanging="720"/>
      </w:pPr>
      <w:rPr>
        <w:rFonts w:hint="default"/>
      </w:rPr>
    </w:lvl>
    <w:lvl w:ilvl="2">
      <w:start w:val="1"/>
      <w:numFmt w:val="decimal"/>
      <w:isLgl/>
      <w:lvlText w:val="%1.%2.%3."/>
      <w:lvlJc w:val="left"/>
      <w:pPr>
        <w:ind w:left="2569" w:hanging="720"/>
      </w:pPr>
      <w:rPr>
        <w:rFonts w:hint="default"/>
      </w:rPr>
    </w:lvl>
    <w:lvl w:ilvl="3">
      <w:start w:val="1"/>
      <w:numFmt w:val="decimal"/>
      <w:isLgl/>
      <w:lvlText w:val="%1.%2.%3.%4."/>
      <w:lvlJc w:val="left"/>
      <w:pPr>
        <w:ind w:left="3499" w:hanging="1080"/>
      </w:pPr>
      <w:rPr>
        <w:rFonts w:hint="default"/>
      </w:rPr>
    </w:lvl>
    <w:lvl w:ilvl="4">
      <w:start w:val="1"/>
      <w:numFmt w:val="decimal"/>
      <w:isLgl/>
      <w:lvlText w:val="%1.%2.%3.%4.%5."/>
      <w:lvlJc w:val="left"/>
      <w:pPr>
        <w:ind w:left="4069" w:hanging="1080"/>
      </w:pPr>
      <w:rPr>
        <w:rFonts w:hint="default"/>
      </w:rPr>
    </w:lvl>
    <w:lvl w:ilvl="5">
      <w:start w:val="1"/>
      <w:numFmt w:val="decimal"/>
      <w:isLgl/>
      <w:lvlText w:val="%1.%2.%3.%4.%5.%6."/>
      <w:lvlJc w:val="left"/>
      <w:pPr>
        <w:ind w:left="4999" w:hanging="1440"/>
      </w:pPr>
      <w:rPr>
        <w:rFonts w:hint="default"/>
      </w:rPr>
    </w:lvl>
    <w:lvl w:ilvl="6">
      <w:start w:val="1"/>
      <w:numFmt w:val="decimal"/>
      <w:isLgl/>
      <w:lvlText w:val="%1.%2.%3.%4.%5.%6.%7."/>
      <w:lvlJc w:val="left"/>
      <w:pPr>
        <w:ind w:left="5929" w:hanging="1800"/>
      </w:pPr>
      <w:rPr>
        <w:rFonts w:hint="default"/>
      </w:rPr>
    </w:lvl>
    <w:lvl w:ilvl="7">
      <w:start w:val="1"/>
      <w:numFmt w:val="decimal"/>
      <w:isLgl/>
      <w:lvlText w:val="%1.%2.%3.%4.%5.%6.%7.%8."/>
      <w:lvlJc w:val="left"/>
      <w:pPr>
        <w:ind w:left="6499" w:hanging="1800"/>
      </w:pPr>
      <w:rPr>
        <w:rFonts w:hint="default"/>
      </w:rPr>
    </w:lvl>
    <w:lvl w:ilvl="8">
      <w:start w:val="1"/>
      <w:numFmt w:val="decimal"/>
      <w:isLgl/>
      <w:lvlText w:val="%1.%2.%3.%4.%5.%6.%7.%8.%9."/>
      <w:lvlJc w:val="left"/>
      <w:pPr>
        <w:ind w:left="74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290"/>
    <w:rsid w:val="000269F3"/>
    <w:rsid w:val="00050248"/>
    <w:rsid w:val="00053023"/>
    <w:rsid w:val="00053BB3"/>
    <w:rsid w:val="000670FC"/>
    <w:rsid w:val="00075766"/>
    <w:rsid w:val="000925C2"/>
    <w:rsid w:val="000B0481"/>
    <w:rsid w:val="000E089A"/>
    <w:rsid w:val="00115641"/>
    <w:rsid w:val="00181A0A"/>
    <w:rsid w:val="00187207"/>
    <w:rsid w:val="001A2866"/>
    <w:rsid w:val="001B23FC"/>
    <w:rsid w:val="001D0B48"/>
    <w:rsid w:val="001D172E"/>
    <w:rsid w:val="001D1BC2"/>
    <w:rsid w:val="001D289E"/>
    <w:rsid w:val="001D520F"/>
    <w:rsid w:val="001D7224"/>
    <w:rsid w:val="001F2B5B"/>
    <w:rsid w:val="00242B1D"/>
    <w:rsid w:val="00267A33"/>
    <w:rsid w:val="002B4280"/>
    <w:rsid w:val="002F386F"/>
    <w:rsid w:val="00332ACC"/>
    <w:rsid w:val="003642D7"/>
    <w:rsid w:val="00365906"/>
    <w:rsid w:val="003D6333"/>
    <w:rsid w:val="003F53B9"/>
    <w:rsid w:val="00437009"/>
    <w:rsid w:val="00440FC3"/>
    <w:rsid w:val="004574F2"/>
    <w:rsid w:val="004629C1"/>
    <w:rsid w:val="004E48A3"/>
    <w:rsid w:val="00546249"/>
    <w:rsid w:val="00547995"/>
    <w:rsid w:val="00555FB7"/>
    <w:rsid w:val="0056236F"/>
    <w:rsid w:val="005A2AAA"/>
    <w:rsid w:val="005B13F5"/>
    <w:rsid w:val="005B158F"/>
    <w:rsid w:val="005B58A8"/>
    <w:rsid w:val="005B7CAB"/>
    <w:rsid w:val="005D7984"/>
    <w:rsid w:val="005E0D91"/>
    <w:rsid w:val="005E4792"/>
    <w:rsid w:val="005F2146"/>
    <w:rsid w:val="006024A5"/>
    <w:rsid w:val="00636537"/>
    <w:rsid w:val="00681592"/>
    <w:rsid w:val="006A2BAC"/>
    <w:rsid w:val="006C1FC8"/>
    <w:rsid w:val="006E73C0"/>
    <w:rsid w:val="00700A10"/>
    <w:rsid w:val="00713290"/>
    <w:rsid w:val="00715503"/>
    <w:rsid w:val="00717562"/>
    <w:rsid w:val="00725D0A"/>
    <w:rsid w:val="00752F24"/>
    <w:rsid w:val="00760E19"/>
    <w:rsid w:val="007745BD"/>
    <w:rsid w:val="007A2710"/>
    <w:rsid w:val="007C5A3C"/>
    <w:rsid w:val="007E091D"/>
    <w:rsid w:val="007E58FB"/>
    <w:rsid w:val="00810960"/>
    <w:rsid w:val="0086588D"/>
    <w:rsid w:val="00880C57"/>
    <w:rsid w:val="00891B81"/>
    <w:rsid w:val="0097213A"/>
    <w:rsid w:val="00993CF0"/>
    <w:rsid w:val="0099752B"/>
    <w:rsid w:val="009B7A00"/>
    <w:rsid w:val="009E3B0C"/>
    <w:rsid w:val="00A10923"/>
    <w:rsid w:val="00A8786F"/>
    <w:rsid w:val="00AD0213"/>
    <w:rsid w:val="00AD349E"/>
    <w:rsid w:val="00AF5E7F"/>
    <w:rsid w:val="00B025DA"/>
    <w:rsid w:val="00B37552"/>
    <w:rsid w:val="00B50923"/>
    <w:rsid w:val="00C115CC"/>
    <w:rsid w:val="00C459BA"/>
    <w:rsid w:val="00C46A64"/>
    <w:rsid w:val="00C54E11"/>
    <w:rsid w:val="00C83A4C"/>
    <w:rsid w:val="00C8601F"/>
    <w:rsid w:val="00C86FFB"/>
    <w:rsid w:val="00CE1AD3"/>
    <w:rsid w:val="00D35EE6"/>
    <w:rsid w:val="00D36808"/>
    <w:rsid w:val="00DB305F"/>
    <w:rsid w:val="00DE0F7C"/>
    <w:rsid w:val="00E5584B"/>
    <w:rsid w:val="00E816F1"/>
    <w:rsid w:val="00E93E91"/>
    <w:rsid w:val="00EA5CCF"/>
    <w:rsid w:val="00ED127F"/>
    <w:rsid w:val="00EE17E2"/>
    <w:rsid w:val="00F002CB"/>
    <w:rsid w:val="00F50030"/>
    <w:rsid w:val="00F654DE"/>
    <w:rsid w:val="00F65A42"/>
    <w:rsid w:val="00F9331B"/>
    <w:rsid w:val="00FA6C63"/>
    <w:rsid w:val="00FC4902"/>
    <w:rsid w:val="00FC6EB7"/>
    <w:rsid w:val="00FE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F3EC16C"/>
  <w15:chartTrackingRefBased/>
  <w15:docId w15:val="{7E494A4C-8091-4B2F-A010-654C91B4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font369"/>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F1"/>
    <w:pPr>
      <w:widowControl w:val="0"/>
      <w:autoSpaceDE w:val="0"/>
      <w:autoSpaceDN w:val="0"/>
      <w:adjustRightInd w:val="0"/>
    </w:pPr>
    <w:rPr>
      <w:rFonts w:ascii="font369" w:eastAsia="font369" w:hAnsi="font36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E7F"/>
    <w:rPr>
      <w:rFonts w:ascii="Tahoma" w:hAnsi="Tahoma" w:cs="Tahoma"/>
      <w:sz w:val="16"/>
      <w:szCs w:val="16"/>
    </w:rPr>
  </w:style>
  <w:style w:type="character" w:customStyle="1" w:styleId="a4">
    <w:name w:val="Текст выноски Знак"/>
    <w:link w:val="a3"/>
    <w:uiPriority w:val="99"/>
    <w:semiHidden/>
    <w:rsid w:val="00AF5E7F"/>
    <w:rPr>
      <w:rFonts w:ascii="Tahoma" w:eastAsia="font369" w:hAnsi="Tahoma" w:cs="Tahoma"/>
      <w:sz w:val="16"/>
      <w:szCs w:val="16"/>
      <w:lang w:eastAsia="ru-RU"/>
    </w:rPr>
  </w:style>
  <w:style w:type="paragraph" w:styleId="a5">
    <w:name w:val="header"/>
    <w:basedOn w:val="a"/>
    <w:link w:val="a6"/>
    <w:uiPriority w:val="99"/>
    <w:unhideWhenUsed/>
    <w:rsid w:val="00FC6EB7"/>
    <w:pPr>
      <w:tabs>
        <w:tab w:val="center" w:pos="4677"/>
        <w:tab w:val="right" w:pos="9355"/>
      </w:tabs>
    </w:pPr>
  </w:style>
  <w:style w:type="character" w:customStyle="1" w:styleId="a6">
    <w:name w:val="Верхний колонтитул Знак"/>
    <w:link w:val="a5"/>
    <w:uiPriority w:val="99"/>
    <w:rsid w:val="00FC6EB7"/>
    <w:rPr>
      <w:rFonts w:ascii="font369" w:eastAsia="font369" w:hAnsi="font369"/>
    </w:rPr>
  </w:style>
  <w:style w:type="paragraph" w:styleId="a7">
    <w:name w:val="footer"/>
    <w:basedOn w:val="a"/>
    <w:link w:val="a8"/>
    <w:uiPriority w:val="99"/>
    <w:unhideWhenUsed/>
    <w:rsid w:val="00FC6EB7"/>
    <w:pPr>
      <w:tabs>
        <w:tab w:val="center" w:pos="4677"/>
        <w:tab w:val="right" w:pos="9355"/>
      </w:tabs>
    </w:pPr>
  </w:style>
  <w:style w:type="character" w:customStyle="1" w:styleId="a8">
    <w:name w:val="Нижний колонтитул Знак"/>
    <w:link w:val="a7"/>
    <w:uiPriority w:val="99"/>
    <w:rsid w:val="00FC6EB7"/>
    <w:rPr>
      <w:rFonts w:ascii="font369" w:eastAsia="font369" w:hAnsi="font36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H\Desktop\&#1041;&#1083;&#1072;&#1085;&#1082;&#1080;%20&#1052;&#1054;%20&#1085;&#1086;&#1074;&#1099;&#1077;\&#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Распоряжение</Template>
  <TotalTime>0</TotalTime>
  <Pages>5</Pages>
  <Words>1049</Words>
  <Characters>5982</Characters>
  <Application>Microsoft Office Word</Application>
  <DocSecurity>4</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dc:creator>
  <cp:keywords/>
  <cp:lastModifiedBy>11</cp:lastModifiedBy>
  <cp:revision>2</cp:revision>
  <cp:lastPrinted>2022-01-21T06:44:00Z</cp:lastPrinted>
  <dcterms:created xsi:type="dcterms:W3CDTF">2022-08-10T02:55:00Z</dcterms:created>
  <dcterms:modified xsi:type="dcterms:W3CDTF">2022-08-10T02:55:00Z</dcterms:modified>
</cp:coreProperties>
</file>