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34" w:type="dxa"/>
        <w:tblLayout w:type="fixed"/>
        <w:tblLook w:val="04A0" w:firstRow="1" w:lastRow="0" w:firstColumn="1" w:lastColumn="0" w:noHBand="0" w:noVBand="1"/>
      </w:tblPr>
      <w:tblGrid>
        <w:gridCol w:w="4072"/>
        <w:gridCol w:w="2115"/>
        <w:gridCol w:w="3736"/>
      </w:tblGrid>
      <w:tr w:rsidR="0045397B" w:rsidTr="0045397B">
        <w:trPr>
          <w:cantSplit/>
          <w:trHeight w:val="2102"/>
        </w:trPr>
        <w:tc>
          <w:tcPr>
            <w:tcW w:w="4072" w:type="dxa"/>
            <w:hideMark/>
          </w:tcPr>
          <w:p w:rsidR="0045397B" w:rsidRDefault="0045397B">
            <w:pPr>
              <w:widowControl/>
              <w:autoSpaceDE/>
              <w:adjustRightInd/>
              <w:spacing w:line="276" w:lineRule="auto"/>
              <w:jc w:val="center"/>
              <w:rPr>
                <w:b/>
                <w:bCs/>
                <w:snapToGrid w:val="0"/>
                <w:color w:val="000000"/>
                <w:sz w:val="32"/>
                <w:szCs w:val="32"/>
                <w:lang w:eastAsia="en-US"/>
              </w:rPr>
            </w:pPr>
            <w:r>
              <w:rPr>
                <w:b/>
                <w:bCs/>
                <w:snapToGrid w:val="0"/>
                <w:color w:val="000000"/>
                <w:sz w:val="32"/>
                <w:szCs w:val="32"/>
                <w:lang w:eastAsia="en-US"/>
              </w:rPr>
              <w:t>Муниципальное образование</w:t>
            </w:r>
          </w:p>
          <w:p w:rsidR="0045397B" w:rsidRDefault="0045397B">
            <w:pPr>
              <w:widowControl/>
              <w:autoSpaceDE/>
              <w:adjustRightInd/>
              <w:spacing w:line="276" w:lineRule="auto"/>
              <w:jc w:val="center"/>
              <w:rPr>
                <w:b/>
                <w:bCs/>
                <w:snapToGrid w:val="0"/>
                <w:color w:val="000000"/>
                <w:sz w:val="32"/>
                <w:szCs w:val="32"/>
                <w:lang w:eastAsia="en-US"/>
              </w:rPr>
            </w:pPr>
            <w:r>
              <w:rPr>
                <w:b/>
                <w:bCs/>
                <w:snapToGrid w:val="0"/>
                <w:color w:val="000000"/>
                <w:sz w:val="32"/>
                <w:szCs w:val="32"/>
                <w:lang w:eastAsia="en-US"/>
              </w:rPr>
              <w:t>«ЛЕНСКИЙ РАЙОН»</w:t>
            </w:r>
          </w:p>
          <w:p w:rsidR="0045397B" w:rsidRDefault="0045397B">
            <w:pPr>
              <w:widowControl/>
              <w:autoSpaceDE/>
              <w:adjustRightInd/>
              <w:spacing w:line="276" w:lineRule="auto"/>
              <w:jc w:val="center"/>
              <w:rPr>
                <w:b/>
                <w:bCs/>
                <w:sz w:val="32"/>
                <w:szCs w:val="32"/>
                <w:lang w:eastAsia="en-US"/>
              </w:rPr>
            </w:pPr>
            <w:r>
              <w:rPr>
                <w:b/>
                <w:bCs/>
                <w:sz w:val="32"/>
                <w:szCs w:val="32"/>
                <w:lang w:eastAsia="en-US"/>
              </w:rPr>
              <w:t xml:space="preserve">Республики Саха </w:t>
            </w:r>
          </w:p>
          <w:p w:rsidR="0045397B" w:rsidRDefault="0045397B">
            <w:pPr>
              <w:widowControl/>
              <w:autoSpaceDE/>
              <w:adjustRightInd/>
              <w:spacing w:line="276" w:lineRule="auto"/>
              <w:jc w:val="center"/>
              <w:rPr>
                <w:b/>
                <w:sz w:val="32"/>
                <w:szCs w:val="32"/>
                <w:lang w:eastAsia="en-US"/>
              </w:rPr>
            </w:pPr>
            <w:r>
              <w:rPr>
                <w:b/>
                <w:bCs/>
                <w:sz w:val="32"/>
                <w:szCs w:val="32"/>
                <w:lang w:eastAsia="en-US"/>
              </w:rPr>
              <w:t>(Якутия)</w:t>
            </w:r>
          </w:p>
        </w:tc>
        <w:tc>
          <w:tcPr>
            <w:tcW w:w="2115" w:type="dxa"/>
            <w:hideMark/>
          </w:tcPr>
          <w:p w:rsidR="0045397B" w:rsidRDefault="0045397B">
            <w:pPr>
              <w:widowControl/>
              <w:autoSpaceDE/>
              <w:adjustRightInd/>
              <w:spacing w:line="276" w:lineRule="auto"/>
              <w:jc w:val="center"/>
              <w:rPr>
                <w:sz w:val="32"/>
                <w:szCs w:val="32"/>
                <w:lang w:eastAsia="en-US"/>
              </w:rPr>
            </w:pPr>
            <w:r>
              <w:rPr>
                <w:noProof/>
                <w:sz w:val="32"/>
                <w:szCs w:val="32"/>
              </w:rPr>
              <w:drawing>
                <wp:inline distT="0" distB="0" distL="0" distR="0" wp14:anchorId="7DE93EC5" wp14:editId="2DBC5D76">
                  <wp:extent cx="1181100" cy="1143000"/>
                  <wp:effectExtent l="0" t="0" r="0" b="0"/>
                  <wp:docPr id="2"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hideMark/>
          </w:tcPr>
          <w:p w:rsidR="0045397B" w:rsidRDefault="0045397B">
            <w:pPr>
              <w:keepNext/>
              <w:widowControl/>
              <w:autoSpaceDE/>
              <w:adjustRightInd/>
              <w:spacing w:line="276" w:lineRule="auto"/>
              <w:ind w:hanging="202"/>
              <w:jc w:val="center"/>
              <w:outlineLvl w:val="0"/>
              <w:rPr>
                <w:b/>
                <w:snapToGrid w:val="0"/>
                <w:color w:val="000000"/>
                <w:sz w:val="32"/>
                <w:szCs w:val="32"/>
                <w:lang w:eastAsia="en-US"/>
              </w:rPr>
            </w:pPr>
            <w:r>
              <w:rPr>
                <w:b/>
                <w:snapToGrid w:val="0"/>
                <w:color w:val="000000"/>
                <w:sz w:val="32"/>
                <w:szCs w:val="32"/>
                <w:lang w:eastAsia="en-US"/>
              </w:rPr>
              <w:t xml:space="preserve">Саха </w:t>
            </w:r>
            <w:r>
              <w:rPr>
                <w:b/>
                <w:snapToGrid w:val="0"/>
                <w:color w:val="000000"/>
                <w:sz w:val="32"/>
                <w:szCs w:val="32"/>
                <w:lang w:val="sah-RU" w:eastAsia="en-US"/>
              </w:rPr>
              <w:t>Ө</w:t>
            </w:r>
            <w:r>
              <w:rPr>
                <w:b/>
                <w:snapToGrid w:val="0"/>
                <w:color w:val="000000"/>
                <w:sz w:val="32"/>
                <w:szCs w:val="32"/>
                <w:lang w:eastAsia="en-US"/>
              </w:rPr>
              <w:t>рөспү</w:t>
            </w:r>
            <w:r>
              <w:rPr>
                <w:b/>
                <w:snapToGrid w:val="0"/>
                <w:color w:val="000000"/>
                <w:sz w:val="32"/>
                <w:szCs w:val="32"/>
                <w:lang w:val="sah-RU" w:eastAsia="en-US"/>
              </w:rPr>
              <w:t>ү</w:t>
            </w:r>
            <w:r>
              <w:rPr>
                <w:b/>
                <w:snapToGrid w:val="0"/>
                <w:color w:val="000000"/>
                <w:sz w:val="32"/>
                <w:szCs w:val="32"/>
                <w:lang w:eastAsia="en-US"/>
              </w:rPr>
              <w:t>бүл</w:t>
            </w:r>
            <w:r>
              <w:rPr>
                <w:b/>
                <w:snapToGrid w:val="0"/>
                <w:color w:val="000000"/>
                <w:sz w:val="32"/>
                <w:szCs w:val="32"/>
                <w:lang w:val="sah-RU" w:eastAsia="en-US"/>
              </w:rPr>
              <w:t>ү</w:t>
            </w:r>
            <w:r>
              <w:rPr>
                <w:b/>
                <w:snapToGrid w:val="0"/>
                <w:color w:val="000000"/>
                <w:sz w:val="32"/>
                <w:szCs w:val="32"/>
                <w:lang w:eastAsia="en-US"/>
              </w:rPr>
              <w:t xml:space="preserve">кэтин «ЛЕНСКЭЙ ОРОЙУОН» </w:t>
            </w:r>
          </w:p>
          <w:p w:rsidR="0045397B" w:rsidRDefault="0045397B">
            <w:pPr>
              <w:keepNext/>
              <w:widowControl/>
              <w:autoSpaceDE/>
              <w:adjustRightInd/>
              <w:spacing w:line="276" w:lineRule="auto"/>
              <w:jc w:val="center"/>
              <w:outlineLvl w:val="0"/>
              <w:rPr>
                <w:b/>
                <w:snapToGrid w:val="0"/>
                <w:color w:val="000000"/>
                <w:sz w:val="32"/>
                <w:szCs w:val="32"/>
                <w:lang w:eastAsia="en-US"/>
              </w:rPr>
            </w:pPr>
            <w:r>
              <w:rPr>
                <w:b/>
                <w:snapToGrid w:val="0"/>
                <w:color w:val="000000"/>
                <w:sz w:val="32"/>
                <w:szCs w:val="32"/>
                <w:lang w:eastAsia="en-US"/>
              </w:rPr>
              <w:t>муниципальнай</w:t>
            </w:r>
          </w:p>
          <w:p w:rsidR="0045397B" w:rsidRDefault="0045397B">
            <w:pPr>
              <w:widowControl/>
              <w:autoSpaceDE/>
              <w:adjustRightInd/>
              <w:spacing w:line="276" w:lineRule="auto"/>
              <w:jc w:val="center"/>
              <w:rPr>
                <w:b/>
                <w:bCs/>
                <w:sz w:val="32"/>
                <w:szCs w:val="32"/>
                <w:lang w:eastAsia="en-US"/>
              </w:rPr>
            </w:pPr>
            <w:r>
              <w:rPr>
                <w:b/>
                <w:sz w:val="32"/>
                <w:szCs w:val="32"/>
                <w:lang w:eastAsia="en-US"/>
              </w:rPr>
              <w:t>тэриллиитэ</w:t>
            </w:r>
          </w:p>
        </w:tc>
      </w:tr>
    </w:tbl>
    <w:p w:rsidR="0045397B" w:rsidRDefault="0045397B" w:rsidP="0045397B">
      <w:pPr>
        <w:widowControl/>
        <w:autoSpaceDE/>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79"/>
        <w:gridCol w:w="4809"/>
      </w:tblGrid>
      <w:tr w:rsidR="0045397B" w:rsidTr="0045397B">
        <w:trPr>
          <w:trHeight w:val="572"/>
        </w:trPr>
        <w:tc>
          <w:tcPr>
            <w:tcW w:w="4683" w:type="dxa"/>
            <w:hideMark/>
          </w:tcPr>
          <w:p w:rsidR="0045397B" w:rsidRDefault="0045397B">
            <w:pPr>
              <w:widowControl/>
              <w:autoSpaceDE/>
              <w:adjustRightInd/>
              <w:spacing w:line="360" w:lineRule="auto"/>
              <w:jc w:val="center"/>
              <w:rPr>
                <w:b/>
                <w:sz w:val="32"/>
                <w:szCs w:val="32"/>
                <w:lang w:eastAsia="en-US"/>
              </w:rPr>
            </w:pPr>
            <w:r>
              <w:rPr>
                <w:b/>
                <w:sz w:val="32"/>
                <w:szCs w:val="32"/>
                <w:lang w:eastAsia="en-US"/>
              </w:rPr>
              <w:t>ПОСТАНОВЛЕНИЕ</w:t>
            </w:r>
          </w:p>
        </w:tc>
        <w:tc>
          <w:tcPr>
            <w:tcW w:w="5063" w:type="dxa"/>
            <w:hideMark/>
          </w:tcPr>
          <w:p w:rsidR="0045397B" w:rsidRDefault="0045397B">
            <w:pPr>
              <w:widowControl/>
              <w:autoSpaceDE/>
              <w:adjustRightInd/>
              <w:spacing w:line="276" w:lineRule="auto"/>
              <w:jc w:val="center"/>
              <w:rPr>
                <w:b/>
                <w:sz w:val="32"/>
                <w:szCs w:val="32"/>
                <w:lang w:eastAsia="en-US"/>
              </w:rPr>
            </w:pPr>
            <w:r>
              <w:rPr>
                <w:b/>
                <w:sz w:val="32"/>
                <w:szCs w:val="32"/>
                <w:lang w:eastAsia="en-US"/>
              </w:rPr>
              <w:t xml:space="preserve">                  УУРААХ</w:t>
            </w:r>
          </w:p>
        </w:tc>
      </w:tr>
      <w:tr w:rsidR="0045397B" w:rsidTr="0045397B">
        <w:trPr>
          <w:trHeight w:val="497"/>
        </w:trPr>
        <w:tc>
          <w:tcPr>
            <w:tcW w:w="4683" w:type="dxa"/>
            <w:hideMark/>
          </w:tcPr>
          <w:p w:rsidR="0045397B" w:rsidRDefault="0045397B">
            <w:pPr>
              <w:widowControl/>
              <w:autoSpaceDE/>
              <w:adjustRightInd/>
              <w:spacing w:line="360" w:lineRule="auto"/>
              <w:jc w:val="center"/>
              <w:rPr>
                <w:b/>
                <w:sz w:val="28"/>
                <w:szCs w:val="28"/>
                <w:lang w:eastAsia="en-US"/>
              </w:rPr>
            </w:pPr>
            <w:r>
              <w:rPr>
                <w:b/>
                <w:sz w:val="28"/>
                <w:szCs w:val="28"/>
                <w:lang w:eastAsia="en-US"/>
              </w:rPr>
              <w:t>г. Ленск</w:t>
            </w:r>
          </w:p>
        </w:tc>
        <w:tc>
          <w:tcPr>
            <w:tcW w:w="5063" w:type="dxa"/>
            <w:hideMark/>
          </w:tcPr>
          <w:p w:rsidR="0045397B" w:rsidRDefault="0045397B">
            <w:pPr>
              <w:widowControl/>
              <w:autoSpaceDE/>
              <w:adjustRightInd/>
              <w:spacing w:line="276" w:lineRule="auto"/>
              <w:jc w:val="center"/>
              <w:rPr>
                <w:b/>
                <w:sz w:val="28"/>
                <w:szCs w:val="28"/>
                <w:lang w:eastAsia="en-US"/>
              </w:rPr>
            </w:pPr>
            <w:r>
              <w:rPr>
                <w:b/>
                <w:snapToGrid w:val="0"/>
                <w:color w:val="000000"/>
                <w:sz w:val="28"/>
                <w:szCs w:val="28"/>
                <w:lang w:eastAsia="en-US"/>
              </w:rPr>
              <w:t xml:space="preserve">                      Ленскэй к</w:t>
            </w:r>
          </w:p>
        </w:tc>
      </w:tr>
      <w:tr w:rsidR="0045397B" w:rsidTr="0045397B">
        <w:trPr>
          <w:trHeight w:val="671"/>
        </w:trPr>
        <w:tc>
          <w:tcPr>
            <w:tcW w:w="9746" w:type="dxa"/>
            <w:gridSpan w:val="2"/>
            <w:hideMark/>
          </w:tcPr>
          <w:p w:rsidR="003A2D41" w:rsidRDefault="003A2D41">
            <w:pPr>
              <w:widowControl/>
              <w:autoSpaceDE/>
              <w:adjustRightInd/>
              <w:spacing w:line="276" w:lineRule="auto"/>
              <w:rPr>
                <w:b/>
                <w:snapToGrid w:val="0"/>
                <w:color w:val="000000"/>
                <w:sz w:val="28"/>
                <w:szCs w:val="28"/>
                <w:lang w:eastAsia="en-US"/>
              </w:rPr>
            </w:pPr>
          </w:p>
          <w:p w:rsidR="0045397B" w:rsidRDefault="0045397B" w:rsidP="001764E9">
            <w:pPr>
              <w:widowControl/>
              <w:autoSpaceDE/>
              <w:adjustRightInd/>
              <w:spacing w:line="276" w:lineRule="auto"/>
              <w:rPr>
                <w:b/>
                <w:snapToGrid w:val="0"/>
                <w:color w:val="000000"/>
                <w:sz w:val="28"/>
                <w:szCs w:val="28"/>
                <w:lang w:eastAsia="en-US"/>
              </w:rPr>
            </w:pPr>
            <w:r>
              <w:rPr>
                <w:b/>
                <w:snapToGrid w:val="0"/>
                <w:color w:val="000000"/>
                <w:sz w:val="28"/>
                <w:szCs w:val="28"/>
                <w:lang w:eastAsia="en-US"/>
              </w:rPr>
              <w:t>от «</w:t>
            </w:r>
            <w:bookmarkStart w:id="0" w:name="_GoBack"/>
            <w:r w:rsidR="001764E9" w:rsidRPr="001764E9">
              <w:rPr>
                <w:b/>
                <w:snapToGrid w:val="0"/>
                <w:color w:val="000000"/>
                <w:sz w:val="28"/>
                <w:szCs w:val="28"/>
                <w:u w:val="single"/>
                <w:lang w:eastAsia="en-US"/>
              </w:rPr>
              <w:t>11</w:t>
            </w:r>
            <w:r w:rsidRPr="001764E9">
              <w:rPr>
                <w:b/>
                <w:snapToGrid w:val="0"/>
                <w:color w:val="000000"/>
                <w:sz w:val="28"/>
                <w:szCs w:val="28"/>
                <w:u w:val="single"/>
                <w:lang w:eastAsia="en-US"/>
              </w:rPr>
              <w:t>» __</w:t>
            </w:r>
            <w:r w:rsidR="001764E9" w:rsidRPr="001764E9">
              <w:rPr>
                <w:b/>
                <w:snapToGrid w:val="0"/>
                <w:color w:val="000000"/>
                <w:sz w:val="28"/>
                <w:szCs w:val="28"/>
                <w:u w:val="single"/>
                <w:lang w:eastAsia="en-US"/>
              </w:rPr>
              <w:t>октября</w:t>
            </w:r>
            <w:r w:rsidRPr="001764E9">
              <w:rPr>
                <w:b/>
                <w:snapToGrid w:val="0"/>
                <w:color w:val="000000"/>
                <w:sz w:val="28"/>
                <w:szCs w:val="28"/>
                <w:u w:val="single"/>
                <w:lang w:eastAsia="en-US"/>
              </w:rPr>
              <w:t>__</w:t>
            </w:r>
            <w:bookmarkEnd w:id="0"/>
            <w:r>
              <w:rPr>
                <w:b/>
                <w:snapToGrid w:val="0"/>
                <w:color w:val="000000"/>
                <w:sz w:val="28"/>
                <w:szCs w:val="28"/>
                <w:lang w:eastAsia="en-US"/>
              </w:rPr>
              <w:t xml:space="preserve">2022 года                          </w:t>
            </w:r>
            <w:r w:rsidRPr="001764E9">
              <w:rPr>
                <w:b/>
                <w:snapToGrid w:val="0"/>
                <w:color w:val="000000"/>
                <w:sz w:val="28"/>
                <w:szCs w:val="28"/>
                <w:u w:val="single"/>
                <w:lang w:eastAsia="en-US"/>
              </w:rPr>
              <w:t>№__</w:t>
            </w:r>
            <w:r w:rsidR="001764E9" w:rsidRPr="001764E9">
              <w:rPr>
                <w:b/>
                <w:snapToGrid w:val="0"/>
                <w:color w:val="000000"/>
                <w:sz w:val="28"/>
                <w:szCs w:val="28"/>
                <w:u w:val="single"/>
                <w:lang w:eastAsia="en-US"/>
              </w:rPr>
              <w:t>01-03-648/2</w:t>
            </w:r>
            <w:r w:rsidRPr="001764E9">
              <w:rPr>
                <w:b/>
                <w:snapToGrid w:val="0"/>
                <w:color w:val="000000"/>
                <w:sz w:val="28"/>
                <w:szCs w:val="28"/>
                <w:u w:val="single"/>
                <w:lang w:eastAsia="en-US"/>
              </w:rPr>
              <w:t>____</w:t>
            </w:r>
          </w:p>
        </w:tc>
      </w:tr>
    </w:tbl>
    <w:p w:rsidR="0045397B" w:rsidRDefault="0045397B" w:rsidP="0045397B">
      <w:pPr>
        <w:widowControl/>
        <w:autoSpaceDE/>
        <w:adjustRightInd/>
        <w:spacing w:line="360" w:lineRule="auto"/>
        <w:jc w:val="both"/>
        <w:rPr>
          <w:sz w:val="28"/>
          <w:szCs w:val="28"/>
        </w:rPr>
      </w:pPr>
    </w:p>
    <w:tbl>
      <w:tblPr>
        <w:tblW w:w="0" w:type="dxa"/>
        <w:tblInd w:w="-34" w:type="dxa"/>
        <w:tblLayout w:type="fixed"/>
        <w:tblLook w:val="04A0" w:firstRow="1" w:lastRow="0" w:firstColumn="1" w:lastColumn="0" w:noHBand="0" w:noVBand="1"/>
      </w:tblPr>
      <w:tblGrid>
        <w:gridCol w:w="9781"/>
      </w:tblGrid>
      <w:tr w:rsidR="0045397B" w:rsidTr="0045397B">
        <w:trPr>
          <w:trHeight w:val="471"/>
        </w:trPr>
        <w:tc>
          <w:tcPr>
            <w:tcW w:w="9781" w:type="dxa"/>
          </w:tcPr>
          <w:p w:rsidR="0045397B" w:rsidRDefault="0045397B" w:rsidP="0045397B">
            <w:pPr>
              <w:widowControl/>
              <w:autoSpaceDE/>
              <w:adjustRightInd/>
              <w:spacing w:line="276" w:lineRule="auto"/>
              <w:ind w:firstLine="540"/>
              <w:jc w:val="center"/>
              <w:rPr>
                <w:b/>
                <w:sz w:val="28"/>
                <w:szCs w:val="28"/>
                <w:lang w:eastAsia="en-US"/>
              </w:rPr>
            </w:pPr>
            <w:r>
              <w:rPr>
                <w:b/>
                <w:sz w:val="28"/>
                <w:szCs w:val="28"/>
                <w:lang w:eastAsia="en-US"/>
              </w:rPr>
              <w:t>О внесении изменений в постановление главы</w:t>
            </w:r>
          </w:p>
          <w:p w:rsidR="0045397B" w:rsidRDefault="003A2D41" w:rsidP="00620F86">
            <w:pPr>
              <w:widowControl/>
              <w:autoSpaceDE/>
              <w:adjustRightInd/>
              <w:spacing w:line="276" w:lineRule="auto"/>
              <w:ind w:firstLine="540"/>
              <w:jc w:val="center"/>
              <w:rPr>
                <w:b/>
                <w:sz w:val="28"/>
                <w:szCs w:val="28"/>
                <w:lang w:eastAsia="en-US"/>
              </w:rPr>
            </w:pPr>
            <w:r>
              <w:rPr>
                <w:b/>
                <w:sz w:val="28"/>
                <w:szCs w:val="28"/>
                <w:lang w:eastAsia="en-US"/>
              </w:rPr>
              <w:t>о</w:t>
            </w:r>
            <w:r w:rsidR="0045397B">
              <w:rPr>
                <w:b/>
                <w:sz w:val="28"/>
                <w:szCs w:val="28"/>
                <w:lang w:eastAsia="en-US"/>
              </w:rPr>
              <w:t>т 3 декабря 2020 года №</w:t>
            </w:r>
            <w:r w:rsidR="00620F86">
              <w:rPr>
                <w:b/>
                <w:sz w:val="28"/>
                <w:szCs w:val="28"/>
                <w:lang w:eastAsia="en-US"/>
              </w:rPr>
              <w:t xml:space="preserve"> </w:t>
            </w:r>
            <w:r w:rsidR="0045397B">
              <w:rPr>
                <w:b/>
                <w:sz w:val="28"/>
                <w:szCs w:val="28"/>
                <w:lang w:eastAsia="en-US"/>
              </w:rPr>
              <w:t>0</w:t>
            </w:r>
            <w:r w:rsidR="00620F86">
              <w:rPr>
                <w:b/>
                <w:sz w:val="28"/>
                <w:szCs w:val="28"/>
                <w:lang w:eastAsia="en-US"/>
              </w:rPr>
              <w:t>1</w:t>
            </w:r>
            <w:r w:rsidR="0045397B">
              <w:rPr>
                <w:b/>
                <w:sz w:val="28"/>
                <w:szCs w:val="28"/>
                <w:lang w:eastAsia="en-US"/>
              </w:rPr>
              <w:t>-03-628/0</w:t>
            </w:r>
            <w:r>
              <w:rPr>
                <w:b/>
                <w:sz w:val="28"/>
                <w:szCs w:val="28"/>
                <w:lang w:eastAsia="en-US"/>
              </w:rPr>
              <w:t xml:space="preserve"> </w:t>
            </w:r>
          </w:p>
        </w:tc>
      </w:tr>
    </w:tbl>
    <w:p w:rsidR="0045397B" w:rsidRDefault="0045397B" w:rsidP="0045397B">
      <w:pPr>
        <w:widowControl/>
        <w:autoSpaceDE/>
        <w:adjustRightInd/>
        <w:spacing w:line="360" w:lineRule="auto"/>
        <w:ind w:firstLine="540"/>
        <w:jc w:val="both"/>
        <w:rPr>
          <w:sz w:val="28"/>
          <w:szCs w:val="28"/>
        </w:rPr>
      </w:pPr>
    </w:p>
    <w:p w:rsidR="0045397B" w:rsidRDefault="0045397B" w:rsidP="003A2D41">
      <w:pPr>
        <w:widowControl/>
        <w:autoSpaceDE/>
        <w:adjustRightInd/>
        <w:spacing w:line="360" w:lineRule="auto"/>
        <w:ind w:firstLine="709"/>
        <w:jc w:val="both"/>
        <w:rPr>
          <w:sz w:val="28"/>
          <w:szCs w:val="28"/>
        </w:rPr>
      </w:pPr>
      <w:r>
        <w:rPr>
          <w:sz w:val="28"/>
          <w:szCs w:val="28"/>
        </w:rPr>
        <w:t xml:space="preserve">В целях приведения документа в соответствии с </w:t>
      </w:r>
      <w:r w:rsidRPr="0045397B">
        <w:rPr>
          <w:sz w:val="28"/>
          <w:szCs w:val="28"/>
        </w:rPr>
        <w:t>решение</w:t>
      </w:r>
      <w:r>
        <w:rPr>
          <w:sz w:val="28"/>
          <w:szCs w:val="28"/>
        </w:rPr>
        <w:t>м</w:t>
      </w:r>
      <w:r w:rsidRPr="0045397B">
        <w:rPr>
          <w:sz w:val="28"/>
          <w:szCs w:val="28"/>
        </w:rPr>
        <w:t xml:space="preserve"> Районного Совета депутатов муниципального образования «Ленский район»</w:t>
      </w:r>
      <w:r>
        <w:rPr>
          <w:sz w:val="28"/>
          <w:szCs w:val="28"/>
        </w:rPr>
        <w:t xml:space="preserve"> от 30 июня 2022 года №1-4 </w:t>
      </w:r>
      <w:r w:rsidR="003A2D41">
        <w:rPr>
          <w:sz w:val="28"/>
          <w:szCs w:val="28"/>
        </w:rPr>
        <w:t>«</w:t>
      </w:r>
      <w:r w:rsidR="003A2D41" w:rsidRPr="003A2D41">
        <w:rPr>
          <w:sz w:val="28"/>
          <w:szCs w:val="28"/>
        </w:rPr>
        <w:t>О внесении изменений и дополнений в решение Районного Совета депутатов муниципального образования «Ленский район» от 2 декабря 2021 года № 5-8 «О бюджете муниципального образования «Ленский район» на 2022 год и на плановый период 2023 и 2024 годов»</w:t>
      </w:r>
      <w:r w:rsidR="003A2D41">
        <w:rPr>
          <w:sz w:val="28"/>
          <w:szCs w:val="28"/>
        </w:rPr>
        <w:t xml:space="preserve">»                               </w:t>
      </w:r>
      <w:r>
        <w:rPr>
          <w:sz w:val="28"/>
          <w:szCs w:val="28"/>
        </w:rPr>
        <w:t>п о с т а н о в л я ю:</w:t>
      </w:r>
    </w:p>
    <w:p w:rsidR="0045397B" w:rsidRDefault="0045397B" w:rsidP="003A2D41">
      <w:pPr>
        <w:pStyle w:val="a4"/>
        <w:widowControl/>
        <w:numPr>
          <w:ilvl w:val="0"/>
          <w:numId w:val="1"/>
        </w:numPr>
        <w:autoSpaceDE/>
        <w:adjustRightInd/>
        <w:spacing w:line="360" w:lineRule="auto"/>
        <w:ind w:left="0" w:firstLine="709"/>
        <w:jc w:val="both"/>
        <w:rPr>
          <w:sz w:val="28"/>
          <w:szCs w:val="28"/>
        </w:rPr>
      </w:pPr>
      <w:r>
        <w:rPr>
          <w:sz w:val="28"/>
          <w:szCs w:val="28"/>
        </w:rPr>
        <w:t xml:space="preserve">Внести изменения в </w:t>
      </w:r>
      <w:r w:rsidR="003A2D41">
        <w:rPr>
          <w:sz w:val="28"/>
          <w:szCs w:val="28"/>
        </w:rPr>
        <w:t>п</w:t>
      </w:r>
      <w:r>
        <w:rPr>
          <w:sz w:val="28"/>
          <w:szCs w:val="28"/>
        </w:rPr>
        <w:t>остановлени</w:t>
      </w:r>
      <w:r w:rsidR="003A2D41">
        <w:rPr>
          <w:sz w:val="28"/>
          <w:szCs w:val="28"/>
        </w:rPr>
        <w:t>е</w:t>
      </w:r>
      <w:r>
        <w:rPr>
          <w:sz w:val="28"/>
          <w:szCs w:val="28"/>
        </w:rPr>
        <w:t xml:space="preserve"> главы муниципального образования «Ленский район»</w:t>
      </w:r>
      <w:r w:rsidR="00112444">
        <w:rPr>
          <w:sz w:val="28"/>
          <w:szCs w:val="28"/>
        </w:rPr>
        <w:t xml:space="preserve"> от 3 </w:t>
      </w:r>
      <w:r w:rsidR="003A2D41">
        <w:rPr>
          <w:sz w:val="28"/>
          <w:szCs w:val="28"/>
        </w:rPr>
        <w:t xml:space="preserve">декабря 2020 года № </w:t>
      </w:r>
      <w:r w:rsidR="00112444" w:rsidRPr="00112444">
        <w:rPr>
          <w:sz w:val="28"/>
          <w:szCs w:val="28"/>
        </w:rPr>
        <w:t>0</w:t>
      </w:r>
      <w:r w:rsidR="003A2D41">
        <w:rPr>
          <w:sz w:val="28"/>
          <w:szCs w:val="28"/>
        </w:rPr>
        <w:t>1</w:t>
      </w:r>
      <w:r w:rsidR="00112444" w:rsidRPr="00112444">
        <w:rPr>
          <w:sz w:val="28"/>
          <w:szCs w:val="28"/>
        </w:rPr>
        <w:t>-03-628/0 «Об утверждении муниципальной программы МО «Ленский район» «Комплексное развитие сельских территорий»</w:t>
      </w:r>
      <w:r w:rsidR="001A1FC9">
        <w:rPr>
          <w:sz w:val="28"/>
          <w:szCs w:val="28"/>
        </w:rPr>
        <w:t xml:space="preserve"> и изложить </w:t>
      </w:r>
      <w:r w:rsidR="001A1FC9">
        <w:rPr>
          <w:sz w:val="28"/>
          <w:szCs w:val="28"/>
        </w:rPr>
        <w:lastRenderedPageBreak/>
        <w:t>приложение</w:t>
      </w:r>
      <w:r w:rsidR="00112444">
        <w:rPr>
          <w:sz w:val="28"/>
          <w:szCs w:val="28"/>
        </w:rPr>
        <w:t xml:space="preserve"> в новой редакции согласно приложению к настоящему постановлению.</w:t>
      </w:r>
    </w:p>
    <w:p w:rsidR="00112444" w:rsidRDefault="00112444" w:rsidP="003A2D41">
      <w:pPr>
        <w:pStyle w:val="a4"/>
        <w:widowControl/>
        <w:numPr>
          <w:ilvl w:val="0"/>
          <w:numId w:val="1"/>
        </w:numPr>
        <w:autoSpaceDE/>
        <w:adjustRightInd/>
        <w:spacing w:line="360" w:lineRule="auto"/>
        <w:ind w:left="0" w:firstLine="709"/>
        <w:jc w:val="both"/>
        <w:rPr>
          <w:sz w:val="28"/>
          <w:szCs w:val="28"/>
        </w:rPr>
      </w:pPr>
      <w:r>
        <w:rPr>
          <w:sz w:val="28"/>
          <w:szCs w:val="28"/>
        </w:rPr>
        <w:t>Главному специалисту управления делами (Иванская Е.С.) опубликовать настоящее постановление в средствах массовой информации и разместить на официальном сайте муниципального образования «Ленский район».</w:t>
      </w:r>
    </w:p>
    <w:p w:rsidR="008D5B8B" w:rsidRPr="0045397B" w:rsidRDefault="008D5B8B" w:rsidP="003A2D41">
      <w:pPr>
        <w:pStyle w:val="a4"/>
        <w:widowControl/>
        <w:numPr>
          <w:ilvl w:val="0"/>
          <w:numId w:val="1"/>
        </w:numPr>
        <w:autoSpaceDE/>
        <w:adjustRightInd/>
        <w:spacing w:line="360" w:lineRule="auto"/>
        <w:ind w:left="0" w:firstLine="709"/>
        <w:jc w:val="both"/>
        <w:rPr>
          <w:sz w:val="28"/>
          <w:szCs w:val="28"/>
        </w:rPr>
      </w:pPr>
      <w:r>
        <w:rPr>
          <w:sz w:val="28"/>
          <w:szCs w:val="28"/>
        </w:rPr>
        <w:t>Контроль исполнения данного постановления возложить на заместителя главы – руководителя аппарата администрации по работе с ОМСУ Саморцева Е.Г.</w:t>
      </w:r>
    </w:p>
    <w:p w:rsidR="0045397B" w:rsidRDefault="0045397B" w:rsidP="0045397B">
      <w:pPr>
        <w:widowControl/>
        <w:autoSpaceDE/>
        <w:adjustRightInd/>
        <w:spacing w:line="360" w:lineRule="auto"/>
        <w:ind w:firstLine="540"/>
        <w:jc w:val="both"/>
        <w:rPr>
          <w:sz w:val="28"/>
          <w:szCs w:val="28"/>
        </w:rPr>
      </w:pPr>
    </w:p>
    <w:p w:rsidR="003A2D41" w:rsidRDefault="003A2D41" w:rsidP="0045397B">
      <w:pPr>
        <w:widowControl/>
        <w:autoSpaceDE/>
        <w:adjustRightInd/>
        <w:spacing w:line="360" w:lineRule="auto"/>
        <w:ind w:firstLine="540"/>
        <w:jc w:val="both"/>
        <w:rPr>
          <w:sz w:val="28"/>
          <w:szCs w:val="28"/>
        </w:rPr>
      </w:pPr>
    </w:p>
    <w:tbl>
      <w:tblPr>
        <w:tblW w:w="0" w:type="dxa"/>
        <w:tblInd w:w="-34" w:type="dxa"/>
        <w:tblLayout w:type="fixed"/>
        <w:tblLook w:val="04A0" w:firstRow="1" w:lastRow="0" w:firstColumn="1" w:lastColumn="0" w:noHBand="0" w:noVBand="1"/>
      </w:tblPr>
      <w:tblGrid>
        <w:gridCol w:w="4677"/>
        <w:gridCol w:w="5104"/>
      </w:tblGrid>
      <w:tr w:rsidR="0045397B" w:rsidTr="0045397B">
        <w:trPr>
          <w:trHeight w:val="471"/>
        </w:trPr>
        <w:tc>
          <w:tcPr>
            <w:tcW w:w="4677" w:type="dxa"/>
            <w:hideMark/>
          </w:tcPr>
          <w:p w:rsidR="0045397B" w:rsidRDefault="003A2D41" w:rsidP="003A2D41">
            <w:pPr>
              <w:widowControl/>
              <w:autoSpaceDE/>
              <w:adjustRightInd/>
              <w:spacing w:line="276" w:lineRule="auto"/>
              <w:rPr>
                <w:b/>
                <w:sz w:val="28"/>
                <w:szCs w:val="28"/>
                <w:lang w:eastAsia="en-US"/>
              </w:rPr>
            </w:pPr>
            <w:r>
              <w:rPr>
                <w:b/>
                <w:sz w:val="28"/>
                <w:szCs w:val="28"/>
                <w:lang w:eastAsia="en-US"/>
              </w:rPr>
              <w:t>Г</w:t>
            </w:r>
            <w:r w:rsidR="008D5B8B">
              <w:rPr>
                <w:b/>
                <w:sz w:val="28"/>
                <w:szCs w:val="28"/>
                <w:lang w:eastAsia="en-US"/>
              </w:rPr>
              <w:t>лав</w:t>
            </w:r>
            <w:r>
              <w:rPr>
                <w:b/>
                <w:sz w:val="28"/>
                <w:szCs w:val="28"/>
                <w:lang w:eastAsia="en-US"/>
              </w:rPr>
              <w:t>а</w:t>
            </w:r>
          </w:p>
        </w:tc>
        <w:tc>
          <w:tcPr>
            <w:tcW w:w="5104" w:type="dxa"/>
            <w:hideMark/>
          </w:tcPr>
          <w:p w:rsidR="0045397B" w:rsidRDefault="003A2D41">
            <w:pPr>
              <w:keepNext/>
              <w:widowControl/>
              <w:autoSpaceDE/>
              <w:adjustRightInd/>
              <w:spacing w:line="276" w:lineRule="auto"/>
              <w:jc w:val="right"/>
              <w:outlineLvl w:val="1"/>
              <w:rPr>
                <w:b/>
                <w:sz w:val="28"/>
                <w:szCs w:val="28"/>
                <w:lang w:eastAsia="en-US"/>
              </w:rPr>
            </w:pPr>
            <w:r>
              <w:rPr>
                <w:b/>
                <w:sz w:val="28"/>
                <w:szCs w:val="28"/>
                <w:lang w:eastAsia="en-US"/>
              </w:rPr>
              <w:t>Ж.Ж. Абильманов</w:t>
            </w:r>
          </w:p>
        </w:tc>
      </w:tr>
    </w:tbl>
    <w:p w:rsidR="0045397B" w:rsidRDefault="0045397B" w:rsidP="0045397B"/>
    <w:p w:rsidR="008D5B8B" w:rsidRDefault="008D5B8B" w:rsidP="003A2D41">
      <w:pPr>
        <w:widowControl/>
        <w:autoSpaceDE/>
        <w:autoSpaceDN/>
        <w:adjustRightInd/>
        <w:spacing w:after="200" w:line="276" w:lineRule="auto"/>
      </w:pPr>
      <w:r>
        <w:br w:type="page"/>
      </w:r>
    </w:p>
    <w:tbl>
      <w:tblPr>
        <w:tblpPr w:leftFromText="180" w:rightFromText="180" w:vertAnchor="text" w:horzAnchor="margin" w:tblpY="57"/>
        <w:tblW w:w="0" w:type="auto"/>
        <w:tblLook w:val="04A0" w:firstRow="1" w:lastRow="0" w:firstColumn="1" w:lastColumn="0" w:noHBand="0" w:noVBand="1"/>
      </w:tblPr>
      <w:tblGrid>
        <w:gridCol w:w="5920"/>
        <w:gridCol w:w="3650"/>
      </w:tblGrid>
      <w:tr w:rsidR="001A1FC9" w:rsidRPr="001A1FC9" w:rsidTr="003A2D41">
        <w:tc>
          <w:tcPr>
            <w:tcW w:w="5920" w:type="dxa"/>
            <w:shd w:val="clear" w:color="auto" w:fill="auto"/>
          </w:tcPr>
          <w:p w:rsidR="001A1FC9" w:rsidRPr="001A1FC9" w:rsidRDefault="001A1FC9" w:rsidP="001A1FC9">
            <w:pPr>
              <w:widowControl/>
              <w:autoSpaceDE/>
              <w:autoSpaceDN/>
              <w:adjustRightInd/>
              <w:spacing w:line="360" w:lineRule="exact"/>
              <w:rPr>
                <w:sz w:val="28"/>
                <w:szCs w:val="28"/>
              </w:rPr>
            </w:pPr>
          </w:p>
        </w:tc>
        <w:tc>
          <w:tcPr>
            <w:tcW w:w="3650" w:type="dxa"/>
            <w:shd w:val="clear" w:color="auto" w:fill="auto"/>
          </w:tcPr>
          <w:p w:rsidR="001A1FC9" w:rsidRPr="001A1FC9" w:rsidRDefault="001A1FC9" w:rsidP="001A1FC9">
            <w:pPr>
              <w:widowControl/>
              <w:autoSpaceDE/>
              <w:autoSpaceDN/>
              <w:adjustRightInd/>
              <w:spacing w:line="360" w:lineRule="exact"/>
              <w:rPr>
                <w:sz w:val="28"/>
                <w:szCs w:val="28"/>
              </w:rPr>
            </w:pPr>
            <w:r w:rsidRPr="001A1FC9">
              <w:rPr>
                <w:sz w:val="28"/>
                <w:szCs w:val="28"/>
              </w:rPr>
              <w:t xml:space="preserve">Приложение                                                                    к постановлению главы                                                                                        от </w:t>
            </w:r>
            <w:r w:rsidR="00893A0B">
              <w:rPr>
                <w:rFonts w:eastAsia="Cambria Math"/>
                <w:snapToGrid w:val="0"/>
                <w:color w:val="000000"/>
                <w:sz w:val="28"/>
                <w:szCs w:val="28"/>
              </w:rPr>
              <w:t>«___» ____</w:t>
            </w:r>
            <w:r w:rsidR="003A2D41">
              <w:rPr>
                <w:rFonts w:eastAsia="Cambria Math"/>
                <w:snapToGrid w:val="0"/>
                <w:color w:val="000000"/>
                <w:sz w:val="28"/>
                <w:szCs w:val="28"/>
              </w:rPr>
              <w:t>_</w:t>
            </w:r>
            <w:r w:rsidR="00893A0B">
              <w:rPr>
                <w:rFonts w:eastAsia="Cambria Math"/>
                <w:snapToGrid w:val="0"/>
                <w:color w:val="000000"/>
                <w:sz w:val="28"/>
                <w:szCs w:val="28"/>
              </w:rPr>
              <w:t>__ 2022</w:t>
            </w:r>
            <w:r w:rsidRPr="001A1FC9">
              <w:rPr>
                <w:rFonts w:eastAsia="Cambria Math"/>
                <w:snapToGrid w:val="0"/>
                <w:color w:val="000000"/>
                <w:sz w:val="28"/>
                <w:szCs w:val="28"/>
              </w:rPr>
              <w:t xml:space="preserve"> года</w:t>
            </w:r>
            <w:r w:rsidRPr="001A1FC9">
              <w:rPr>
                <w:sz w:val="28"/>
                <w:szCs w:val="28"/>
              </w:rPr>
              <w:t xml:space="preserve">                                                                                   № __________</w:t>
            </w:r>
            <w:r w:rsidR="003A2D41">
              <w:rPr>
                <w:sz w:val="28"/>
                <w:szCs w:val="28"/>
              </w:rPr>
              <w:t>___________</w:t>
            </w:r>
          </w:p>
        </w:tc>
      </w:tr>
    </w:tbl>
    <w:p w:rsidR="001A1FC9" w:rsidRPr="001A1FC9" w:rsidRDefault="001A1FC9" w:rsidP="001A1FC9">
      <w:pPr>
        <w:widowControl/>
        <w:autoSpaceDE/>
        <w:autoSpaceDN/>
        <w:adjustRightInd/>
        <w:spacing w:line="360" w:lineRule="auto"/>
        <w:rPr>
          <w:b/>
          <w:sz w:val="28"/>
          <w:szCs w:val="28"/>
        </w:rPr>
      </w:pPr>
    </w:p>
    <w:p w:rsidR="001A1FC9" w:rsidRPr="001A1FC9" w:rsidRDefault="001A1FC9" w:rsidP="001A1FC9">
      <w:pPr>
        <w:widowControl/>
        <w:autoSpaceDE/>
        <w:autoSpaceDN/>
        <w:adjustRightInd/>
        <w:jc w:val="center"/>
        <w:outlineLvl w:val="0"/>
        <w:rPr>
          <w:b/>
          <w:sz w:val="28"/>
          <w:szCs w:val="28"/>
        </w:rPr>
      </w:pPr>
      <w:r w:rsidRPr="001A1FC9">
        <w:rPr>
          <w:b/>
          <w:sz w:val="28"/>
          <w:szCs w:val="28"/>
        </w:rPr>
        <w:t>Паспорт муниципальной программы МО «Ленский район»</w:t>
      </w:r>
    </w:p>
    <w:p w:rsidR="001A1FC9" w:rsidRPr="001A1FC9" w:rsidRDefault="001A1FC9" w:rsidP="001A1FC9">
      <w:pPr>
        <w:widowControl/>
        <w:autoSpaceDE/>
        <w:autoSpaceDN/>
        <w:adjustRightInd/>
        <w:jc w:val="center"/>
        <w:rPr>
          <w:b/>
          <w:sz w:val="28"/>
          <w:szCs w:val="28"/>
        </w:rPr>
      </w:pPr>
      <w:r w:rsidRPr="001A1FC9">
        <w:rPr>
          <w:b/>
          <w:sz w:val="28"/>
          <w:szCs w:val="28"/>
        </w:rPr>
        <w:t>«Комплексное развитие сельских территорий»</w:t>
      </w:r>
    </w:p>
    <w:p w:rsidR="001A1FC9" w:rsidRPr="001A1FC9" w:rsidRDefault="001A1FC9" w:rsidP="001A1FC9">
      <w:pPr>
        <w:widowControl/>
        <w:autoSpaceDE/>
        <w:autoSpaceDN/>
        <w:adjustRightInd/>
        <w:jc w:val="center"/>
        <w:rPr>
          <w:b/>
          <w:sz w:val="28"/>
          <w:szCs w:val="28"/>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41"/>
        <w:gridCol w:w="2698"/>
        <w:gridCol w:w="64"/>
        <w:gridCol w:w="851"/>
        <w:gridCol w:w="992"/>
        <w:gridCol w:w="992"/>
        <w:gridCol w:w="851"/>
        <w:gridCol w:w="567"/>
        <w:gridCol w:w="283"/>
        <w:gridCol w:w="710"/>
      </w:tblGrid>
      <w:tr w:rsidR="001A1FC9" w:rsidRPr="001A1FC9" w:rsidTr="001A1FC9">
        <w:trPr>
          <w:jc w:val="center"/>
        </w:trPr>
        <w:tc>
          <w:tcPr>
            <w:tcW w:w="2341" w:type="dxa"/>
            <w:shd w:val="clear" w:color="auto" w:fill="auto"/>
          </w:tcPr>
          <w:p w:rsidR="001A1FC9" w:rsidRPr="001A1FC9" w:rsidRDefault="001A1FC9" w:rsidP="001A1FC9">
            <w:pPr>
              <w:widowControl/>
              <w:ind w:left="114" w:right="-109" w:hanging="141"/>
              <w:outlineLvl w:val="0"/>
              <w:rPr>
                <w:rFonts w:eastAsia="Calibri"/>
                <w:sz w:val="24"/>
                <w:szCs w:val="24"/>
                <w:lang w:bidi="ru-RU"/>
              </w:rPr>
            </w:pPr>
            <w:r w:rsidRPr="001A1FC9">
              <w:rPr>
                <w:rFonts w:eastAsia="Calibri"/>
                <w:sz w:val="24"/>
                <w:szCs w:val="24"/>
                <w:lang w:bidi="ru-RU"/>
              </w:rPr>
              <w:t xml:space="preserve">   Наименование        муниципальной программы</w:t>
            </w:r>
          </w:p>
        </w:tc>
        <w:tc>
          <w:tcPr>
            <w:tcW w:w="8008" w:type="dxa"/>
            <w:gridSpan w:val="9"/>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«Комплексное развитие сельских территорий»</w:t>
            </w:r>
          </w:p>
        </w:tc>
      </w:tr>
      <w:tr w:rsidR="001A1FC9" w:rsidRPr="001A1FC9" w:rsidTr="001A1FC9">
        <w:trPr>
          <w:jc w:val="center"/>
        </w:trPr>
        <w:tc>
          <w:tcPr>
            <w:tcW w:w="2341" w:type="dxa"/>
            <w:shd w:val="clear" w:color="auto" w:fill="auto"/>
          </w:tcPr>
          <w:p w:rsidR="001A1FC9" w:rsidRPr="001A1FC9" w:rsidRDefault="001A1FC9" w:rsidP="001A1FC9">
            <w:pPr>
              <w:widowControl/>
              <w:ind w:left="114" w:hanging="114"/>
              <w:outlineLvl w:val="0"/>
              <w:rPr>
                <w:rFonts w:eastAsia="Calibri"/>
                <w:sz w:val="24"/>
                <w:szCs w:val="24"/>
                <w:lang w:bidi="ru-RU"/>
              </w:rPr>
            </w:pPr>
            <w:r w:rsidRPr="001A1FC9">
              <w:rPr>
                <w:rFonts w:eastAsia="Calibri"/>
                <w:sz w:val="24"/>
                <w:szCs w:val="24"/>
                <w:lang w:bidi="ru-RU"/>
              </w:rPr>
              <w:t xml:space="preserve">  Ответственный исполнитель программы</w:t>
            </w:r>
          </w:p>
        </w:tc>
        <w:tc>
          <w:tcPr>
            <w:tcW w:w="8008" w:type="dxa"/>
            <w:gridSpan w:val="9"/>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 Муниципальное казенное учреждение «Ленское управление сельского хозяйства»</w:t>
            </w:r>
          </w:p>
        </w:tc>
      </w:tr>
      <w:tr w:rsidR="001A1FC9" w:rsidRPr="001A1FC9" w:rsidTr="001A1FC9">
        <w:trPr>
          <w:jc w:val="center"/>
        </w:trPr>
        <w:tc>
          <w:tcPr>
            <w:tcW w:w="2341" w:type="dxa"/>
            <w:shd w:val="clear" w:color="auto" w:fill="auto"/>
          </w:tcPr>
          <w:p w:rsidR="001A1FC9" w:rsidRPr="001A1FC9" w:rsidRDefault="001A1FC9" w:rsidP="001A1FC9">
            <w:pPr>
              <w:widowControl/>
              <w:ind w:left="114" w:hanging="114"/>
              <w:outlineLvl w:val="0"/>
              <w:rPr>
                <w:rFonts w:eastAsia="Calibri"/>
                <w:sz w:val="24"/>
                <w:szCs w:val="24"/>
                <w:lang w:bidi="ru-RU"/>
              </w:rPr>
            </w:pPr>
            <w:r w:rsidRPr="001A1FC9">
              <w:rPr>
                <w:rFonts w:eastAsia="Calibri"/>
                <w:sz w:val="24"/>
                <w:szCs w:val="24"/>
                <w:lang w:bidi="ru-RU"/>
              </w:rPr>
              <w:t xml:space="preserve">  Соисполнители программы</w:t>
            </w:r>
          </w:p>
        </w:tc>
        <w:tc>
          <w:tcPr>
            <w:tcW w:w="8008" w:type="dxa"/>
            <w:gridSpan w:val="9"/>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Управление капитального строительства Администрации МО «Ленский район» </w:t>
            </w:r>
          </w:p>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Отдел архитектуры Администрации МО «Ленский район»</w:t>
            </w:r>
          </w:p>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Администрации сельских поселений</w:t>
            </w:r>
          </w:p>
        </w:tc>
      </w:tr>
      <w:tr w:rsidR="001A1FC9" w:rsidRPr="001A1FC9" w:rsidTr="001A1FC9">
        <w:trPr>
          <w:jc w:val="center"/>
        </w:trPr>
        <w:tc>
          <w:tcPr>
            <w:tcW w:w="2341" w:type="dxa"/>
            <w:shd w:val="clear" w:color="auto" w:fill="auto"/>
          </w:tcPr>
          <w:p w:rsidR="001A1FC9" w:rsidRPr="001A1FC9" w:rsidRDefault="001A1FC9" w:rsidP="001A1FC9">
            <w:pPr>
              <w:widowControl/>
              <w:ind w:left="114" w:hanging="114"/>
              <w:outlineLvl w:val="0"/>
              <w:rPr>
                <w:rFonts w:eastAsia="Calibri"/>
                <w:sz w:val="24"/>
                <w:szCs w:val="24"/>
                <w:lang w:bidi="ru-RU"/>
              </w:rPr>
            </w:pPr>
            <w:r w:rsidRPr="001A1FC9">
              <w:rPr>
                <w:rFonts w:eastAsia="Calibri"/>
                <w:sz w:val="24"/>
                <w:szCs w:val="24"/>
                <w:lang w:bidi="ru-RU"/>
              </w:rPr>
              <w:t xml:space="preserve">  Участники программы</w:t>
            </w:r>
          </w:p>
        </w:tc>
        <w:tc>
          <w:tcPr>
            <w:tcW w:w="8008" w:type="dxa"/>
            <w:gridSpan w:val="9"/>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Органы местного самоуправления, граждане РФ</w:t>
            </w:r>
          </w:p>
          <w:p w:rsidR="001A1FC9" w:rsidRPr="001A1FC9" w:rsidRDefault="001A1FC9" w:rsidP="001A1FC9">
            <w:pPr>
              <w:widowControl/>
              <w:spacing w:line="276" w:lineRule="auto"/>
              <w:outlineLvl w:val="0"/>
              <w:rPr>
                <w:rFonts w:eastAsia="Calibri"/>
                <w:sz w:val="24"/>
                <w:szCs w:val="24"/>
                <w:lang w:bidi="ru-RU"/>
              </w:rPr>
            </w:pPr>
          </w:p>
        </w:tc>
      </w:tr>
      <w:tr w:rsidR="001A1FC9" w:rsidRPr="001A1FC9" w:rsidTr="001A1FC9">
        <w:trPr>
          <w:trHeight w:val="736"/>
          <w:jc w:val="center"/>
        </w:trPr>
        <w:tc>
          <w:tcPr>
            <w:tcW w:w="2341" w:type="dxa"/>
            <w:shd w:val="clear" w:color="auto" w:fill="auto"/>
          </w:tcPr>
          <w:p w:rsidR="001A1FC9" w:rsidRPr="001A1FC9" w:rsidRDefault="001A1FC9" w:rsidP="001A1FC9">
            <w:pPr>
              <w:widowControl/>
              <w:ind w:left="114" w:hanging="114"/>
              <w:outlineLvl w:val="0"/>
              <w:rPr>
                <w:rFonts w:eastAsia="Calibri"/>
                <w:sz w:val="24"/>
                <w:szCs w:val="24"/>
                <w:lang w:bidi="ru-RU"/>
              </w:rPr>
            </w:pPr>
            <w:r w:rsidRPr="001A1FC9">
              <w:rPr>
                <w:rFonts w:eastAsia="Calibri"/>
                <w:sz w:val="24"/>
                <w:szCs w:val="24"/>
                <w:lang w:bidi="ru-RU"/>
              </w:rPr>
              <w:t xml:space="preserve">  Курирующий орган </w:t>
            </w:r>
          </w:p>
        </w:tc>
        <w:tc>
          <w:tcPr>
            <w:tcW w:w="8008" w:type="dxa"/>
            <w:gridSpan w:val="9"/>
            <w:shd w:val="clear" w:color="auto" w:fill="auto"/>
          </w:tcPr>
          <w:p w:rsidR="001A1FC9" w:rsidRPr="001A1FC9" w:rsidRDefault="001A1FC9" w:rsidP="001A1FC9">
            <w:pPr>
              <w:widowControl/>
              <w:autoSpaceDE/>
              <w:autoSpaceDN/>
              <w:adjustRightInd/>
              <w:spacing w:after="200" w:line="276" w:lineRule="auto"/>
              <w:contextualSpacing/>
              <w:rPr>
                <w:sz w:val="24"/>
                <w:szCs w:val="28"/>
              </w:rPr>
            </w:pPr>
            <w:r w:rsidRPr="001A1FC9">
              <w:rPr>
                <w:sz w:val="24"/>
                <w:szCs w:val="28"/>
              </w:rPr>
              <w:t>Заместитель главы МО «Ленский район» руководитель аппарата администрации и работе с ОМСУ</w:t>
            </w:r>
          </w:p>
        </w:tc>
      </w:tr>
      <w:tr w:rsidR="001A1FC9" w:rsidRPr="001A1FC9" w:rsidTr="001A1FC9">
        <w:trPr>
          <w:trHeight w:val="537"/>
          <w:jc w:val="center"/>
        </w:trPr>
        <w:tc>
          <w:tcPr>
            <w:tcW w:w="2341" w:type="dxa"/>
            <w:shd w:val="clear" w:color="auto" w:fill="auto"/>
          </w:tcPr>
          <w:p w:rsidR="001A1FC9" w:rsidRPr="001A1FC9" w:rsidRDefault="001A1FC9" w:rsidP="001A1FC9">
            <w:pPr>
              <w:widowControl/>
              <w:ind w:left="114" w:hanging="114"/>
              <w:outlineLvl w:val="0"/>
              <w:rPr>
                <w:rFonts w:eastAsia="Calibri"/>
                <w:sz w:val="24"/>
                <w:szCs w:val="24"/>
                <w:lang w:bidi="ru-RU"/>
              </w:rPr>
            </w:pPr>
            <w:r w:rsidRPr="001A1FC9">
              <w:rPr>
                <w:rFonts w:eastAsia="Calibri"/>
                <w:sz w:val="24"/>
                <w:szCs w:val="24"/>
                <w:lang w:bidi="ru-RU"/>
              </w:rPr>
              <w:t xml:space="preserve">  Цель программы</w:t>
            </w:r>
          </w:p>
        </w:tc>
        <w:tc>
          <w:tcPr>
            <w:tcW w:w="8008" w:type="dxa"/>
            <w:gridSpan w:val="9"/>
            <w:shd w:val="clear" w:color="auto" w:fill="auto"/>
          </w:tcPr>
          <w:p w:rsidR="001A1FC9" w:rsidRPr="001A1FC9" w:rsidRDefault="001A1FC9" w:rsidP="001A1FC9">
            <w:pPr>
              <w:widowControl/>
              <w:autoSpaceDE/>
              <w:autoSpaceDN/>
              <w:adjustRightInd/>
              <w:spacing w:after="200" w:line="276" w:lineRule="auto"/>
              <w:contextualSpacing/>
              <w:rPr>
                <w:sz w:val="24"/>
                <w:szCs w:val="28"/>
              </w:rPr>
            </w:pPr>
            <w:r w:rsidRPr="001A1FC9">
              <w:rPr>
                <w:sz w:val="24"/>
                <w:szCs w:val="28"/>
              </w:rPr>
              <w:t xml:space="preserve">Сохранение доли сельского населения МО «Ленский район» на уровне не менее 13% в 2025 году. </w:t>
            </w:r>
          </w:p>
        </w:tc>
      </w:tr>
      <w:tr w:rsidR="001A1FC9" w:rsidRPr="001A1FC9" w:rsidTr="001A1FC9">
        <w:trPr>
          <w:trHeight w:val="840"/>
          <w:jc w:val="center"/>
        </w:trPr>
        <w:tc>
          <w:tcPr>
            <w:tcW w:w="2341" w:type="dxa"/>
            <w:vMerge w:val="restart"/>
            <w:shd w:val="clear" w:color="auto" w:fill="auto"/>
          </w:tcPr>
          <w:p w:rsidR="001A1FC9" w:rsidRPr="001A1FC9" w:rsidRDefault="001A1FC9" w:rsidP="001A1FC9">
            <w:pPr>
              <w:widowControl/>
              <w:ind w:left="113" w:hanging="141"/>
              <w:outlineLvl w:val="0"/>
              <w:rPr>
                <w:rFonts w:eastAsia="Calibri"/>
                <w:sz w:val="24"/>
                <w:szCs w:val="24"/>
                <w:lang w:bidi="ru-RU"/>
              </w:rPr>
            </w:pPr>
            <w:r w:rsidRPr="001A1FC9">
              <w:rPr>
                <w:rFonts w:eastAsia="Calibri"/>
                <w:sz w:val="24"/>
                <w:szCs w:val="24"/>
                <w:lang w:bidi="ru-RU"/>
              </w:rPr>
              <w:t xml:space="preserve">  Подпрограммы                    программы </w:t>
            </w:r>
          </w:p>
        </w:tc>
        <w:tc>
          <w:tcPr>
            <w:tcW w:w="2698"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Подпрограмма № 1. </w:t>
            </w:r>
          </w:p>
        </w:tc>
        <w:tc>
          <w:tcPr>
            <w:tcW w:w="5310" w:type="dxa"/>
            <w:gridSpan w:val="8"/>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Создание условий для обеспечения доступным и комфортным жильем сельского населения;</w:t>
            </w:r>
          </w:p>
        </w:tc>
      </w:tr>
      <w:tr w:rsidR="001A1FC9" w:rsidRPr="001A1FC9" w:rsidTr="001A1FC9">
        <w:trPr>
          <w:trHeight w:val="775"/>
          <w:jc w:val="center"/>
        </w:trPr>
        <w:tc>
          <w:tcPr>
            <w:tcW w:w="2341" w:type="dxa"/>
            <w:vMerge/>
            <w:shd w:val="clear" w:color="auto" w:fill="auto"/>
          </w:tcPr>
          <w:p w:rsidR="001A1FC9" w:rsidRPr="001A1FC9" w:rsidRDefault="001A1FC9" w:rsidP="001A1FC9">
            <w:pPr>
              <w:widowControl/>
              <w:ind w:left="114" w:hanging="114"/>
              <w:outlineLvl w:val="0"/>
              <w:rPr>
                <w:rFonts w:eastAsia="Calibri"/>
                <w:sz w:val="24"/>
                <w:szCs w:val="24"/>
                <w:lang w:bidi="ru-RU"/>
              </w:rPr>
            </w:pPr>
          </w:p>
        </w:tc>
        <w:tc>
          <w:tcPr>
            <w:tcW w:w="2698"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Подпрограмма № 2. </w:t>
            </w:r>
          </w:p>
          <w:p w:rsidR="001A1FC9" w:rsidRPr="001A1FC9" w:rsidRDefault="001A1FC9" w:rsidP="001A1FC9">
            <w:pPr>
              <w:spacing w:after="200" w:line="276" w:lineRule="auto"/>
              <w:rPr>
                <w:rFonts w:eastAsia="Calibri"/>
                <w:sz w:val="24"/>
                <w:szCs w:val="24"/>
                <w:lang w:bidi="ru-RU"/>
              </w:rPr>
            </w:pPr>
            <w:r w:rsidRPr="001A1FC9">
              <w:rPr>
                <w:rFonts w:eastAsia="Calibri"/>
                <w:sz w:val="24"/>
                <w:szCs w:val="24"/>
                <w:lang w:bidi="ru-RU"/>
              </w:rPr>
              <w:t xml:space="preserve"> </w:t>
            </w:r>
          </w:p>
        </w:tc>
        <w:tc>
          <w:tcPr>
            <w:tcW w:w="5310" w:type="dxa"/>
            <w:gridSpan w:val="8"/>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Создание и развитие инфраструктуры на сельских территориях.</w:t>
            </w:r>
          </w:p>
        </w:tc>
      </w:tr>
      <w:tr w:rsidR="001A1FC9" w:rsidRPr="001A1FC9" w:rsidTr="001A1FC9">
        <w:tblPrEx>
          <w:tblCellMar>
            <w:left w:w="108" w:type="dxa"/>
            <w:right w:w="108" w:type="dxa"/>
          </w:tblCellMar>
        </w:tblPrEx>
        <w:trPr>
          <w:trHeight w:val="884"/>
          <w:jc w:val="center"/>
        </w:trPr>
        <w:tc>
          <w:tcPr>
            <w:tcW w:w="2341" w:type="dxa"/>
            <w:shd w:val="clear" w:color="auto" w:fill="auto"/>
          </w:tcPr>
          <w:p w:rsidR="001A1FC9" w:rsidRPr="001A1FC9" w:rsidRDefault="001A1FC9" w:rsidP="001A1FC9">
            <w:pPr>
              <w:widowControl/>
              <w:ind w:left="33" w:hanging="33"/>
              <w:outlineLvl w:val="0"/>
              <w:rPr>
                <w:rFonts w:eastAsia="Calibri"/>
                <w:sz w:val="24"/>
                <w:szCs w:val="24"/>
                <w:lang w:bidi="ru-RU"/>
              </w:rPr>
            </w:pPr>
            <w:r w:rsidRPr="001A1FC9">
              <w:rPr>
                <w:rFonts w:eastAsia="Calibri"/>
                <w:sz w:val="24"/>
                <w:szCs w:val="24"/>
                <w:lang w:bidi="ru-RU"/>
              </w:rPr>
              <w:t>Задачи программы</w:t>
            </w:r>
          </w:p>
        </w:tc>
        <w:tc>
          <w:tcPr>
            <w:tcW w:w="8008" w:type="dxa"/>
            <w:gridSpan w:val="9"/>
            <w:shd w:val="clear" w:color="auto" w:fill="auto"/>
          </w:tcPr>
          <w:p w:rsidR="001A1FC9" w:rsidRPr="001A1FC9" w:rsidRDefault="001A1FC9" w:rsidP="001A1FC9">
            <w:pPr>
              <w:widowControl/>
              <w:numPr>
                <w:ilvl w:val="0"/>
                <w:numId w:val="26"/>
              </w:numPr>
              <w:tabs>
                <w:tab w:val="left" w:pos="438"/>
              </w:tabs>
              <w:autoSpaceDE/>
              <w:autoSpaceDN/>
              <w:adjustRightInd/>
              <w:spacing w:after="200" w:line="276" w:lineRule="auto"/>
              <w:contextualSpacing/>
              <w:rPr>
                <w:sz w:val="24"/>
                <w:szCs w:val="28"/>
              </w:rPr>
            </w:pPr>
            <w:r w:rsidRPr="001A1FC9">
              <w:rPr>
                <w:sz w:val="24"/>
                <w:szCs w:val="28"/>
              </w:rPr>
              <w:t>Обеспечение граждан доступным и комфортным жильем;</w:t>
            </w:r>
          </w:p>
          <w:p w:rsidR="001A1FC9" w:rsidRPr="001A1FC9" w:rsidRDefault="001A1FC9" w:rsidP="001A1FC9">
            <w:pPr>
              <w:widowControl/>
              <w:numPr>
                <w:ilvl w:val="0"/>
                <w:numId w:val="26"/>
              </w:numPr>
              <w:tabs>
                <w:tab w:val="left" w:pos="438"/>
              </w:tabs>
              <w:autoSpaceDE/>
              <w:autoSpaceDN/>
              <w:adjustRightInd/>
              <w:spacing w:after="200" w:line="276" w:lineRule="auto"/>
              <w:contextualSpacing/>
              <w:rPr>
                <w:sz w:val="24"/>
                <w:szCs w:val="28"/>
              </w:rPr>
            </w:pPr>
            <w:r w:rsidRPr="001A1FC9">
              <w:rPr>
                <w:sz w:val="24"/>
                <w:szCs w:val="28"/>
              </w:rPr>
              <w:t>Обеспечение комплексного освоения и развития территории;</w:t>
            </w:r>
          </w:p>
        </w:tc>
      </w:tr>
      <w:tr w:rsidR="001A1FC9" w:rsidRPr="001A1FC9" w:rsidTr="001A1FC9">
        <w:tblPrEx>
          <w:tblCellMar>
            <w:left w:w="108" w:type="dxa"/>
            <w:right w:w="108" w:type="dxa"/>
          </w:tblCellMar>
        </w:tblPrEx>
        <w:trPr>
          <w:trHeight w:val="70"/>
          <w:jc w:val="center"/>
        </w:trPr>
        <w:tc>
          <w:tcPr>
            <w:tcW w:w="2341" w:type="dxa"/>
            <w:shd w:val="clear" w:color="auto" w:fill="auto"/>
          </w:tcPr>
          <w:p w:rsidR="001A1FC9" w:rsidRPr="001A1FC9" w:rsidRDefault="001A1FC9" w:rsidP="001A1FC9">
            <w:pPr>
              <w:ind w:left="-142"/>
              <w:outlineLvl w:val="0"/>
              <w:rPr>
                <w:rFonts w:eastAsia="Calibri"/>
                <w:sz w:val="24"/>
                <w:szCs w:val="24"/>
                <w:lang w:bidi="ru-RU"/>
              </w:rPr>
            </w:pPr>
            <w:r w:rsidRPr="001A1FC9">
              <w:rPr>
                <w:rFonts w:eastAsia="Calibri"/>
                <w:sz w:val="24"/>
                <w:szCs w:val="24"/>
                <w:lang w:bidi="ru-RU"/>
              </w:rPr>
              <w:t>Целевые показатели (индикаторы) программы</w:t>
            </w:r>
          </w:p>
        </w:tc>
        <w:tc>
          <w:tcPr>
            <w:tcW w:w="8008" w:type="dxa"/>
            <w:gridSpan w:val="9"/>
            <w:shd w:val="clear" w:color="auto" w:fill="auto"/>
          </w:tcPr>
          <w:p w:rsidR="001A1FC9" w:rsidRPr="001A1FC9" w:rsidRDefault="001A1FC9" w:rsidP="001A1FC9">
            <w:pPr>
              <w:widowControl/>
              <w:spacing w:line="276" w:lineRule="auto"/>
              <w:outlineLvl w:val="0"/>
              <w:rPr>
                <w:rFonts w:eastAsia="Calibri"/>
                <w:sz w:val="24"/>
                <w:szCs w:val="24"/>
                <w:lang w:bidi="ru-RU"/>
              </w:rPr>
            </w:pPr>
          </w:p>
        </w:tc>
      </w:tr>
      <w:tr w:rsidR="001A1FC9" w:rsidRPr="001A1FC9" w:rsidTr="001A1FC9">
        <w:tblPrEx>
          <w:tblCellMar>
            <w:left w:w="108" w:type="dxa"/>
            <w:right w:w="108" w:type="dxa"/>
          </w:tblCellMar>
        </w:tblPrEx>
        <w:trPr>
          <w:trHeight w:val="1020"/>
          <w:jc w:val="center"/>
        </w:trPr>
        <w:tc>
          <w:tcPr>
            <w:tcW w:w="2341" w:type="dxa"/>
            <w:vMerge w:val="restart"/>
            <w:shd w:val="clear" w:color="auto" w:fill="auto"/>
          </w:tcPr>
          <w:p w:rsidR="001A1FC9" w:rsidRPr="001A1FC9" w:rsidRDefault="001A1FC9" w:rsidP="001A1FC9">
            <w:pPr>
              <w:widowControl/>
              <w:ind w:left="-142"/>
              <w:outlineLvl w:val="0"/>
              <w:rPr>
                <w:rFonts w:eastAsia="Calibri"/>
                <w:sz w:val="24"/>
                <w:szCs w:val="24"/>
                <w:lang w:bidi="ru-RU"/>
              </w:rPr>
            </w:pPr>
          </w:p>
        </w:tc>
        <w:tc>
          <w:tcPr>
            <w:tcW w:w="2762" w:type="dxa"/>
            <w:gridSpan w:val="2"/>
            <w:shd w:val="clear" w:color="auto" w:fill="auto"/>
          </w:tcPr>
          <w:p w:rsidR="001A1FC9" w:rsidRPr="001A1FC9" w:rsidRDefault="001A1FC9" w:rsidP="001A1FC9">
            <w:pPr>
              <w:widowControl/>
              <w:spacing w:line="276" w:lineRule="auto"/>
              <w:outlineLvl w:val="0"/>
              <w:rPr>
                <w:rFonts w:eastAsia="Calibri"/>
                <w:bCs/>
                <w:sz w:val="24"/>
                <w:szCs w:val="24"/>
                <w:lang w:bidi="ru-RU"/>
              </w:rPr>
            </w:pPr>
          </w:p>
        </w:tc>
        <w:tc>
          <w:tcPr>
            <w:tcW w:w="851"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Ед. измерения</w:t>
            </w:r>
          </w:p>
        </w:tc>
        <w:tc>
          <w:tcPr>
            <w:tcW w:w="992"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2021 год</w:t>
            </w:r>
          </w:p>
        </w:tc>
        <w:tc>
          <w:tcPr>
            <w:tcW w:w="992"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2022 год</w:t>
            </w:r>
          </w:p>
        </w:tc>
        <w:tc>
          <w:tcPr>
            <w:tcW w:w="851"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2023 год</w:t>
            </w:r>
          </w:p>
        </w:tc>
        <w:tc>
          <w:tcPr>
            <w:tcW w:w="850" w:type="dxa"/>
            <w:gridSpan w:val="2"/>
            <w:shd w:val="clear" w:color="auto" w:fill="auto"/>
          </w:tcPr>
          <w:p w:rsidR="001A1FC9" w:rsidRPr="001A1FC9" w:rsidRDefault="001A1FC9" w:rsidP="001A1FC9">
            <w:pPr>
              <w:widowControl/>
              <w:spacing w:line="276" w:lineRule="auto"/>
              <w:ind w:right="-46"/>
              <w:outlineLvl w:val="0"/>
              <w:rPr>
                <w:rFonts w:eastAsia="Calibri"/>
                <w:sz w:val="24"/>
                <w:szCs w:val="24"/>
                <w:lang w:bidi="ru-RU"/>
              </w:rPr>
            </w:pPr>
            <w:r w:rsidRPr="001A1FC9">
              <w:rPr>
                <w:rFonts w:eastAsia="Calibri"/>
                <w:sz w:val="24"/>
                <w:szCs w:val="24"/>
                <w:lang w:bidi="ru-RU"/>
              </w:rPr>
              <w:t>2024 год</w:t>
            </w:r>
          </w:p>
        </w:tc>
        <w:tc>
          <w:tcPr>
            <w:tcW w:w="710"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2025 год</w:t>
            </w:r>
          </w:p>
        </w:tc>
      </w:tr>
      <w:tr w:rsidR="001A1FC9" w:rsidRPr="001A1FC9" w:rsidTr="001A1FC9">
        <w:tblPrEx>
          <w:tblCellMar>
            <w:left w:w="108" w:type="dxa"/>
            <w:right w:w="108" w:type="dxa"/>
          </w:tblCellMar>
        </w:tblPrEx>
        <w:trPr>
          <w:trHeight w:val="1020"/>
          <w:jc w:val="center"/>
        </w:trPr>
        <w:tc>
          <w:tcPr>
            <w:tcW w:w="2341" w:type="dxa"/>
            <w:vMerge/>
            <w:shd w:val="clear" w:color="auto" w:fill="auto"/>
          </w:tcPr>
          <w:p w:rsidR="001A1FC9" w:rsidRPr="001A1FC9" w:rsidRDefault="001A1FC9" w:rsidP="001A1FC9">
            <w:pPr>
              <w:widowControl/>
              <w:ind w:left="-142"/>
              <w:outlineLvl w:val="0"/>
              <w:rPr>
                <w:rFonts w:eastAsia="Calibri"/>
                <w:sz w:val="24"/>
                <w:szCs w:val="24"/>
                <w:lang w:bidi="ru-RU"/>
              </w:rPr>
            </w:pPr>
          </w:p>
        </w:tc>
        <w:tc>
          <w:tcPr>
            <w:tcW w:w="2762" w:type="dxa"/>
            <w:gridSpan w:val="2"/>
            <w:shd w:val="clear" w:color="auto" w:fill="auto"/>
          </w:tcPr>
          <w:p w:rsidR="001A1FC9" w:rsidRPr="001A1FC9" w:rsidRDefault="001A1FC9" w:rsidP="001A1FC9">
            <w:pPr>
              <w:widowControl/>
              <w:spacing w:line="276" w:lineRule="auto"/>
              <w:outlineLvl w:val="0"/>
              <w:rPr>
                <w:rFonts w:eastAsia="Calibri"/>
                <w:bCs/>
                <w:sz w:val="24"/>
                <w:szCs w:val="24"/>
                <w:lang w:bidi="ru-RU"/>
              </w:rPr>
            </w:pPr>
            <w:r w:rsidRPr="001A1FC9">
              <w:rPr>
                <w:rFonts w:eastAsia="Calibri"/>
                <w:bCs/>
                <w:sz w:val="24"/>
                <w:szCs w:val="24"/>
                <w:lang w:bidi="ru-RU"/>
              </w:rPr>
              <w:t>Доля сельского населения МО «Ленский район»</w:t>
            </w:r>
          </w:p>
        </w:tc>
        <w:tc>
          <w:tcPr>
            <w:tcW w:w="851"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w:t>
            </w:r>
          </w:p>
        </w:tc>
        <w:tc>
          <w:tcPr>
            <w:tcW w:w="992" w:type="dxa"/>
            <w:shd w:val="clear" w:color="auto" w:fill="auto"/>
          </w:tcPr>
          <w:p w:rsidR="001A1FC9" w:rsidRPr="001A1FC9" w:rsidRDefault="001A1FC9" w:rsidP="001A1FC9">
            <w:pPr>
              <w:rPr>
                <w:rFonts w:eastAsia="Cambria Math"/>
              </w:rPr>
            </w:pPr>
            <w:r w:rsidRPr="001A1FC9">
              <w:rPr>
                <w:rFonts w:eastAsia="Cambria Math"/>
              </w:rPr>
              <w:t>12,88</w:t>
            </w:r>
          </w:p>
        </w:tc>
        <w:tc>
          <w:tcPr>
            <w:tcW w:w="992" w:type="dxa"/>
            <w:shd w:val="clear" w:color="auto" w:fill="auto"/>
          </w:tcPr>
          <w:p w:rsidR="001A1FC9" w:rsidRPr="001A1FC9" w:rsidRDefault="001A1FC9" w:rsidP="001A1FC9">
            <w:pPr>
              <w:rPr>
                <w:rFonts w:eastAsia="Cambria Math"/>
              </w:rPr>
            </w:pPr>
            <w:r w:rsidRPr="001A1FC9">
              <w:rPr>
                <w:rFonts w:eastAsia="Cambria Math"/>
              </w:rPr>
              <w:t>13,00</w:t>
            </w:r>
          </w:p>
        </w:tc>
        <w:tc>
          <w:tcPr>
            <w:tcW w:w="851" w:type="dxa"/>
            <w:shd w:val="clear" w:color="auto" w:fill="auto"/>
          </w:tcPr>
          <w:p w:rsidR="001A1FC9" w:rsidRPr="001A1FC9" w:rsidRDefault="001A1FC9" w:rsidP="001A1FC9">
            <w:pPr>
              <w:rPr>
                <w:rFonts w:eastAsia="Cambria Math"/>
              </w:rPr>
            </w:pPr>
            <w:r w:rsidRPr="001A1FC9">
              <w:rPr>
                <w:rFonts w:eastAsia="Cambria Math"/>
              </w:rPr>
              <w:t>13,00</w:t>
            </w:r>
          </w:p>
        </w:tc>
        <w:tc>
          <w:tcPr>
            <w:tcW w:w="850" w:type="dxa"/>
            <w:gridSpan w:val="2"/>
            <w:shd w:val="clear" w:color="auto" w:fill="auto"/>
          </w:tcPr>
          <w:p w:rsidR="001A1FC9" w:rsidRPr="001A1FC9" w:rsidRDefault="001A1FC9" w:rsidP="001A1FC9">
            <w:pPr>
              <w:rPr>
                <w:rFonts w:eastAsia="Cambria Math"/>
              </w:rPr>
            </w:pPr>
            <w:r w:rsidRPr="001A1FC9">
              <w:rPr>
                <w:rFonts w:eastAsia="Cambria Math"/>
              </w:rPr>
              <w:t>13,00</w:t>
            </w:r>
          </w:p>
        </w:tc>
        <w:tc>
          <w:tcPr>
            <w:tcW w:w="710" w:type="dxa"/>
            <w:shd w:val="clear" w:color="auto" w:fill="auto"/>
          </w:tcPr>
          <w:p w:rsidR="001A1FC9" w:rsidRPr="001A1FC9" w:rsidRDefault="001A1FC9" w:rsidP="001A1FC9">
            <w:pPr>
              <w:rPr>
                <w:rFonts w:eastAsia="Cambria Math"/>
              </w:rPr>
            </w:pPr>
            <w:r w:rsidRPr="001A1FC9">
              <w:rPr>
                <w:rFonts w:eastAsia="Cambria Math"/>
              </w:rPr>
              <w:t>13,00</w:t>
            </w:r>
          </w:p>
        </w:tc>
      </w:tr>
      <w:tr w:rsidR="001A1FC9" w:rsidRPr="001A1FC9" w:rsidTr="001A1FC9">
        <w:tblPrEx>
          <w:tblCellMar>
            <w:left w:w="108" w:type="dxa"/>
            <w:right w:w="108" w:type="dxa"/>
          </w:tblCellMar>
        </w:tblPrEx>
        <w:trPr>
          <w:trHeight w:val="555"/>
          <w:jc w:val="center"/>
        </w:trPr>
        <w:tc>
          <w:tcPr>
            <w:tcW w:w="2341"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Срок реализации программы</w:t>
            </w:r>
          </w:p>
        </w:tc>
        <w:tc>
          <w:tcPr>
            <w:tcW w:w="8008" w:type="dxa"/>
            <w:gridSpan w:val="9"/>
            <w:shd w:val="clear" w:color="auto" w:fill="auto"/>
          </w:tcPr>
          <w:p w:rsidR="001A1FC9" w:rsidRPr="001A1FC9" w:rsidRDefault="001A1FC9" w:rsidP="001A1FC9">
            <w:pPr>
              <w:widowControl/>
              <w:spacing w:line="276" w:lineRule="auto"/>
              <w:jc w:val="center"/>
              <w:outlineLvl w:val="0"/>
              <w:rPr>
                <w:rFonts w:eastAsia="Calibri"/>
                <w:sz w:val="24"/>
                <w:szCs w:val="24"/>
                <w:lang w:bidi="ru-RU"/>
              </w:rPr>
            </w:pPr>
            <w:r w:rsidRPr="001A1FC9">
              <w:rPr>
                <w:rFonts w:eastAsia="Calibri"/>
                <w:sz w:val="24"/>
                <w:szCs w:val="24"/>
                <w:lang w:bidi="ru-RU"/>
              </w:rPr>
              <w:t>2021 – 2025 годы</w:t>
            </w:r>
          </w:p>
        </w:tc>
      </w:tr>
      <w:tr w:rsidR="001A1FC9" w:rsidRPr="001A1FC9" w:rsidTr="001A1FC9">
        <w:tblPrEx>
          <w:tblCellMar>
            <w:left w:w="108" w:type="dxa"/>
            <w:right w:w="108" w:type="dxa"/>
          </w:tblCellMar>
        </w:tblPrEx>
        <w:trPr>
          <w:trHeight w:val="695"/>
          <w:jc w:val="center"/>
        </w:trPr>
        <w:tc>
          <w:tcPr>
            <w:tcW w:w="2341" w:type="dxa"/>
            <w:vMerge w:val="restart"/>
            <w:shd w:val="clear" w:color="auto" w:fill="auto"/>
          </w:tcPr>
          <w:p w:rsidR="001A1FC9" w:rsidRPr="001A1FC9" w:rsidRDefault="001A1FC9" w:rsidP="001A1FC9">
            <w:pPr>
              <w:widowControl/>
              <w:spacing w:line="276" w:lineRule="auto"/>
              <w:outlineLvl w:val="0"/>
              <w:rPr>
                <w:rFonts w:eastAsia="Calibri"/>
                <w:sz w:val="24"/>
                <w:szCs w:val="24"/>
                <w:lang w:bidi="ru-RU"/>
              </w:rPr>
            </w:pPr>
          </w:p>
          <w:p w:rsidR="001A1FC9" w:rsidRPr="001A1FC9" w:rsidRDefault="001A1FC9" w:rsidP="001A1FC9">
            <w:pPr>
              <w:spacing w:line="276" w:lineRule="auto"/>
              <w:outlineLvl w:val="0"/>
              <w:rPr>
                <w:rFonts w:eastAsia="Calibri"/>
                <w:sz w:val="24"/>
                <w:szCs w:val="24"/>
                <w:lang w:bidi="ru-RU"/>
              </w:rPr>
            </w:pPr>
            <w:r w:rsidRPr="001A1FC9">
              <w:rPr>
                <w:rFonts w:eastAsia="Calibri"/>
                <w:sz w:val="24"/>
                <w:szCs w:val="24"/>
                <w:lang w:bidi="ru-RU"/>
              </w:rPr>
              <w:t>Объем финансового обеспечения программы</w:t>
            </w:r>
          </w:p>
        </w:tc>
        <w:tc>
          <w:tcPr>
            <w:tcW w:w="8008" w:type="dxa"/>
            <w:gridSpan w:val="9"/>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Объемы финансового обеспечения в целом на реали</w:t>
            </w:r>
            <w:r w:rsidR="00893A0B">
              <w:rPr>
                <w:rFonts w:eastAsia="Calibri"/>
                <w:sz w:val="24"/>
                <w:szCs w:val="24"/>
                <w:lang w:bidi="ru-RU"/>
              </w:rPr>
              <w:t>зацию программы – 763 481 696,00</w:t>
            </w:r>
            <w:r w:rsidRPr="001A1FC9">
              <w:rPr>
                <w:rFonts w:eastAsia="Calibri"/>
                <w:sz w:val="24"/>
                <w:szCs w:val="24"/>
                <w:lang w:bidi="ru-RU"/>
              </w:rPr>
              <w:t xml:space="preserve"> рублей в том числе:</w:t>
            </w:r>
          </w:p>
        </w:tc>
      </w:tr>
      <w:tr w:rsidR="001A1FC9" w:rsidRPr="001A1FC9" w:rsidTr="001A1FC9">
        <w:tblPrEx>
          <w:tblCellMar>
            <w:left w:w="108" w:type="dxa"/>
            <w:right w:w="108" w:type="dxa"/>
          </w:tblCellMar>
        </w:tblPrEx>
        <w:trPr>
          <w:trHeight w:val="400"/>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spacing w:line="276" w:lineRule="auto"/>
              <w:outlineLvl w:val="0"/>
              <w:rPr>
                <w:rFonts w:eastAsia="Calibri"/>
                <w:sz w:val="24"/>
                <w:szCs w:val="24"/>
                <w:lang w:bidi="ru-RU"/>
              </w:rPr>
            </w:pPr>
            <w:r w:rsidRPr="001A1FC9">
              <w:rPr>
                <w:rFonts w:eastAsia="Calibri"/>
                <w:sz w:val="24"/>
                <w:szCs w:val="24"/>
                <w:lang w:bidi="ru-RU"/>
              </w:rPr>
              <w:t>2021 год – 754 274 851,01</w:t>
            </w:r>
          </w:p>
        </w:tc>
        <w:tc>
          <w:tcPr>
            <w:tcW w:w="993" w:type="dxa"/>
            <w:gridSpan w:val="2"/>
            <w:shd w:val="clear" w:color="auto" w:fill="auto"/>
          </w:tcPr>
          <w:p w:rsidR="001A1FC9" w:rsidRPr="001A1FC9" w:rsidRDefault="001A1FC9" w:rsidP="001A1FC9">
            <w:pPr>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5"/>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2022 год – </w:t>
            </w:r>
            <w:r w:rsidRPr="001A1FC9">
              <w:rPr>
                <w:sz w:val="24"/>
                <w:szCs w:val="24"/>
              </w:rPr>
              <w:t xml:space="preserve">85 593 781,01     </w:t>
            </w:r>
            <w:r w:rsidRPr="001A1FC9">
              <w:rPr>
                <w:rFonts w:eastAsia="Calibri"/>
                <w:sz w:val="24"/>
                <w:szCs w:val="24"/>
                <w:lang w:bidi="ru-RU"/>
              </w:rPr>
              <w:tab/>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1"/>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2023 год – </w:t>
            </w:r>
            <w:r w:rsidRPr="001A1FC9">
              <w:rPr>
                <w:sz w:val="24"/>
                <w:szCs w:val="24"/>
              </w:rPr>
              <w:t xml:space="preserve">1 997 391,00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3"/>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2024 год – </w:t>
            </w:r>
            <w:r w:rsidRPr="001A1FC9">
              <w:rPr>
                <w:sz w:val="24"/>
                <w:szCs w:val="24"/>
              </w:rPr>
              <w:t xml:space="preserve">1 997 391,00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0"/>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2025 год – </w:t>
            </w:r>
            <w:r w:rsidRPr="001A1FC9">
              <w:rPr>
                <w:sz w:val="24"/>
                <w:szCs w:val="24"/>
              </w:rPr>
              <w:t xml:space="preserve">1 997 391,00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739"/>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 за счет средств федерального бюджета – 608 352 607,55</w:t>
            </w:r>
          </w:p>
          <w:p w:rsidR="001A1FC9" w:rsidRPr="001A1FC9" w:rsidRDefault="001A1FC9" w:rsidP="001A1FC9">
            <w:pPr>
              <w:spacing w:line="276" w:lineRule="auto"/>
              <w:outlineLvl w:val="0"/>
              <w:rPr>
                <w:rFonts w:eastAsia="Calibri"/>
                <w:sz w:val="24"/>
                <w:szCs w:val="24"/>
                <w:lang w:bidi="ru-RU"/>
              </w:rPr>
            </w:pPr>
            <w:r w:rsidRPr="001A1FC9">
              <w:rPr>
                <w:rFonts w:eastAsia="Calibri"/>
                <w:sz w:val="24"/>
                <w:szCs w:val="24"/>
                <w:lang w:bidi="ru-RU"/>
              </w:rPr>
              <w:t>в том числе по годам:</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86"/>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spacing w:line="276" w:lineRule="auto"/>
              <w:outlineLvl w:val="0"/>
              <w:rPr>
                <w:rFonts w:eastAsia="Calibri"/>
                <w:sz w:val="24"/>
                <w:szCs w:val="24"/>
                <w:lang w:bidi="ru-RU"/>
              </w:rPr>
            </w:pPr>
            <w:r w:rsidRPr="001A1FC9">
              <w:rPr>
                <w:rFonts w:eastAsia="Calibri"/>
                <w:sz w:val="24"/>
                <w:szCs w:val="24"/>
                <w:lang w:bidi="ru-RU"/>
              </w:rPr>
              <w:t>2021 год – 603 119 443,11</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2022 год – 1 308 291,11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2023 год – 1 308 291,11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2024 год - 1 308 291,11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354"/>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2025 год – 1 308 291,11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739"/>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 за счет средств </w:t>
            </w:r>
            <w:r w:rsidRPr="001A1FC9">
              <w:rPr>
                <w:sz w:val="24"/>
                <w:szCs w:val="24"/>
              </w:rPr>
              <w:t>республиканского бюджета Республики Саха (Якутия)</w:t>
            </w:r>
            <w:r w:rsidRPr="001A1FC9">
              <w:rPr>
                <w:rFonts w:eastAsia="Calibri"/>
                <w:sz w:val="24"/>
                <w:szCs w:val="24"/>
                <w:lang w:bidi="ru-RU"/>
              </w:rPr>
              <w:t xml:space="preserve"> – 67 319 321,00</w:t>
            </w:r>
          </w:p>
          <w:p w:rsidR="001A1FC9" w:rsidRPr="001A1FC9" w:rsidRDefault="001A1FC9" w:rsidP="001A1FC9">
            <w:pPr>
              <w:spacing w:line="276" w:lineRule="auto"/>
              <w:outlineLvl w:val="0"/>
              <w:rPr>
                <w:rFonts w:eastAsia="Calibri"/>
                <w:sz w:val="24"/>
                <w:szCs w:val="24"/>
                <w:lang w:bidi="ru-RU"/>
              </w:rPr>
            </w:pPr>
            <w:r w:rsidRPr="001A1FC9">
              <w:rPr>
                <w:rFonts w:eastAsia="Calibri"/>
                <w:sz w:val="24"/>
                <w:szCs w:val="24"/>
                <w:lang w:bidi="ru-RU"/>
              </w:rPr>
              <w:t>в том числе по годам:</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p w:rsidR="001A1FC9" w:rsidRPr="001A1FC9" w:rsidRDefault="001A1FC9" w:rsidP="001A1FC9">
            <w:pPr>
              <w:spacing w:line="276" w:lineRule="auto"/>
              <w:outlineLvl w:val="0"/>
              <w:rPr>
                <w:rFonts w:eastAsia="Calibri"/>
                <w:sz w:val="24"/>
                <w:szCs w:val="24"/>
                <w:lang w:bidi="ru-RU"/>
              </w:rPr>
            </w:pPr>
          </w:p>
        </w:tc>
      </w:tr>
      <w:tr w:rsidR="001A1FC9" w:rsidRPr="001A1FC9" w:rsidTr="001A1FC9">
        <w:tblPrEx>
          <w:tblCellMar>
            <w:left w:w="108" w:type="dxa"/>
            <w:right w:w="108" w:type="dxa"/>
          </w:tblCellMar>
        </w:tblPrEx>
        <w:trPr>
          <w:trHeight w:val="365"/>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2021 год – 66 959 790,60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07"/>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2022 год – 89 882,60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55"/>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2023 год – 89 882,60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5"/>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2024 год – 89 882,60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0"/>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2025 год – 89 882,60         </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vMerge w:val="restart"/>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 за счет средств бюджета МО «Ленский район»</w:t>
            </w:r>
            <w:r>
              <w:rPr>
                <w:rFonts w:eastAsia="Calibri"/>
                <w:sz w:val="24"/>
                <w:szCs w:val="24"/>
                <w:lang w:bidi="ru-RU"/>
              </w:rPr>
              <w:t xml:space="preserve"> – 84 813 681,00</w:t>
            </w:r>
          </w:p>
          <w:p w:rsidR="001A1FC9" w:rsidRPr="001A1FC9" w:rsidRDefault="001A1FC9" w:rsidP="001A1FC9">
            <w:pPr>
              <w:spacing w:line="276" w:lineRule="auto"/>
              <w:outlineLvl w:val="0"/>
              <w:rPr>
                <w:rFonts w:eastAsia="Calibri"/>
                <w:sz w:val="24"/>
                <w:szCs w:val="24"/>
                <w:lang w:bidi="ru-RU"/>
              </w:rPr>
            </w:pPr>
            <w:r w:rsidRPr="001A1FC9">
              <w:rPr>
                <w:rFonts w:eastAsia="Calibri"/>
                <w:sz w:val="24"/>
                <w:szCs w:val="24"/>
                <w:lang w:bidi="ru-RU"/>
              </w:rPr>
              <w:t>в том числе по годам:</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289"/>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335"/>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2021 год – 83 596 400,00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7"/>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val="en-US" w:bidi="ru-RU"/>
              </w:rPr>
            </w:pPr>
            <w:r>
              <w:rPr>
                <w:rFonts w:eastAsia="Calibri"/>
                <w:sz w:val="24"/>
                <w:szCs w:val="24"/>
                <w:lang w:bidi="ru-RU"/>
              </w:rPr>
              <w:t>2022 год – 1 217 </w:t>
            </w:r>
            <w:r>
              <w:rPr>
                <w:rFonts w:eastAsia="Calibri"/>
                <w:sz w:val="24"/>
                <w:szCs w:val="24"/>
                <w:lang w:val="en-US" w:bidi="ru-RU"/>
              </w:rPr>
              <w:t>281</w:t>
            </w:r>
            <w:r>
              <w:rPr>
                <w:rFonts w:eastAsia="Calibri"/>
                <w:sz w:val="24"/>
                <w:szCs w:val="24"/>
                <w:lang w:bidi="ru-RU"/>
              </w:rPr>
              <w:t>,</w:t>
            </w:r>
            <w:r>
              <w:rPr>
                <w:rFonts w:eastAsia="Calibri"/>
                <w:sz w:val="24"/>
                <w:szCs w:val="24"/>
                <w:lang w:val="en-US" w:bidi="ru-RU"/>
              </w:rPr>
              <w:t>00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3"/>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2023 год -0,00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5"/>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2024 год – 0,00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2025 год – 0,00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799"/>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 за счет средств бюджетов поселений МО «Ленский район» - 0,00</w:t>
            </w:r>
          </w:p>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в том числе по годам:</w:t>
            </w:r>
          </w:p>
        </w:tc>
        <w:tc>
          <w:tcPr>
            <w:tcW w:w="993" w:type="dxa"/>
            <w:gridSpan w:val="2"/>
            <w:shd w:val="clear" w:color="auto" w:fill="auto"/>
          </w:tcPr>
          <w:p w:rsidR="001A1FC9" w:rsidRPr="001A1FC9" w:rsidRDefault="001A1FC9" w:rsidP="001A1FC9">
            <w:pPr>
              <w:rPr>
                <w:rFonts w:ascii="Cambria Math" w:eastAsia="Cambria Math" w:hAnsi="Cambria Math" w:cs="Cambria Math"/>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2021 год – 0,00</w:t>
            </w:r>
          </w:p>
        </w:tc>
        <w:tc>
          <w:tcPr>
            <w:tcW w:w="993" w:type="dxa"/>
            <w:gridSpan w:val="2"/>
            <w:shd w:val="clear" w:color="auto" w:fill="auto"/>
          </w:tcPr>
          <w:p w:rsidR="001A1FC9" w:rsidRPr="001A1FC9" w:rsidRDefault="001A1FC9" w:rsidP="001A1FC9">
            <w:pPr>
              <w:rPr>
                <w:rFonts w:ascii="Cambria Math" w:eastAsia="Cambria Math" w:hAnsi="Cambria Math" w:cs="Cambria Math"/>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2022 год – 0,00</w:t>
            </w:r>
          </w:p>
        </w:tc>
        <w:tc>
          <w:tcPr>
            <w:tcW w:w="993" w:type="dxa"/>
            <w:gridSpan w:val="2"/>
            <w:shd w:val="clear" w:color="auto" w:fill="auto"/>
          </w:tcPr>
          <w:p w:rsidR="001A1FC9" w:rsidRPr="001A1FC9" w:rsidRDefault="001A1FC9" w:rsidP="001A1FC9">
            <w:pPr>
              <w:rPr>
                <w:rFonts w:ascii="Cambria Math" w:eastAsia="Cambria Math" w:hAnsi="Cambria Math" w:cs="Cambria Math"/>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2023 год -0,00</w:t>
            </w:r>
          </w:p>
        </w:tc>
        <w:tc>
          <w:tcPr>
            <w:tcW w:w="993" w:type="dxa"/>
            <w:gridSpan w:val="2"/>
            <w:shd w:val="clear" w:color="auto" w:fill="auto"/>
          </w:tcPr>
          <w:p w:rsidR="001A1FC9" w:rsidRPr="001A1FC9" w:rsidRDefault="001A1FC9" w:rsidP="001A1FC9">
            <w:pPr>
              <w:rPr>
                <w:rFonts w:ascii="Cambria Math" w:eastAsia="Cambria Math" w:hAnsi="Cambria Math" w:cs="Cambria Math"/>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22"/>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2024 год – 0,00</w:t>
            </w:r>
          </w:p>
        </w:tc>
        <w:tc>
          <w:tcPr>
            <w:tcW w:w="993" w:type="dxa"/>
            <w:gridSpan w:val="2"/>
            <w:shd w:val="clear" w:color="auto" w:fill="auto"/>
          </w:tcPr>
          <w:p w:rsidR="001A1FC9" w:rsidRPr="001A1FC9" w:rsidRDefault="001A1FC9" w:rsidP="001A1FC9">
            <w:pPr>
              <w:rPr>
                <w:rFonts w:ascii="Cambria Math" w:eastAsia="Cambria Math" w:hAnsi="Cambria Math" w:cs="Cambria Math"/>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390"/>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2025 год – 0,00</w:t>
            </w:r>
          </w:p>
        </w:tc>
        <w:tc>
          <w:tcPr>
            <w:tcW w:w="993" w:type="dxa"/>
            <w:gridSpan w:val="2"/>
            <w:shd w:val="clear" w:color="auto" w:fill="auto"/>
          </w:tcPr>
          <w:p w:rsidR="001A1FC9" w:rsidRPr="001A1FC9" w:rsidRDefault="001A1FC9" w:rsidP="001A1FC9">
            <w:pPr>
              <w:rPr>
                <w:rFonts w:ascii="Cambria Math" w:eastAsia="Cambria Math" w:hAnsi="Cambria Math" w:cs="Cambria Math"/>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726"/>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 за счет внебюджетных средств – 2 996 086,50</w:t>
            </w:r>
          </w:p>
          <w:p w:rsidR="001A1FC9" w:rsidRPr="001A1FC9" w:rsidRDefault="001A1FC9" w:rsidP="001A1FC9">
            <w:pPr>
              <w:spacing w:line="276" w:lineRule="auto"/>
              <w:outlineLvl w:val="0"/>
              <w:rPr>
                <w:rFonts w:eastAsia="Calibri"/>
                <w:sz w:val="24"/>
                <w:szCs w:val="24"/>
                <w:lang w:bidi="ru-RU"/>
              </w:rPr>
            </w:pPr>
            <w:r w:rsidRPr="001A1FC9">
              <w:rPr>
                <w:rFonts w:eastAsia="Calibri"/>
                <w:sz w:val="24"/>
                <w:szCs w:val="24"/>
                <w:lang w:bidi="ru-RU"/>
              </w:rPr>
              <w:t>в том числе по годам:</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246"/>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2021 год – 599 217,30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руб.</w:t>
            </w:r>
          </w:p>
        </w:tc>
      </w:tr>
      <w:tr w:rsidR="001A1FC9" w:rsidRPr="001A1FC9" w:rsidTr="001A1FC9">
        <w:tblPrEx>
          <w:tblCellMar>
            <w:left w:w="108" w:type="dxa"/>
            <w:right w:w="108" w:type="dxa"/>
          </w:tblCellMar>
        </w:tblPrEx>
        <w:trPr>
          <w:trHeight w:val="411"/>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2022 год – 599 217,30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17"/>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2023 год – 599 217,30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409"/>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2024 год – 599 217,30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335"/>
          <w:jc w:val="center"/>
        </w:trPr>
        <w:tc>
          <w:tcPr>
            <w:tcW w:w="2341" w:type="dxa"/>
            <w:vMerge/>
            <w:shd w:val="clear" w:color="auto" w:fill="auto"/>
          </w:tcPr>
          <w:p w:rsidR="001A1FC9" w:rsidRPr="001A1FC9" w:rsidRDefault="001A1FC9" w:rsidP="001A1FC9">
            <w:pPr>
              <w:widowControl/>
              <w:spacing w:line="276" w:lineRule="auto"/>
              <w:outlineLvl w:val="0"/>
              <w:rPr>
                <w:rFonts w:eastAsia="Calibri"/>
                <w:sz w:val="24"/>
                <w:szCs w:val="24"/>
                <w:lang w:bidi="ru-RU"/>
              </w:rPr>
            </w:pPr>
          </w:p>
        </w:tc>
        <w:tc>
          <w:tcPr>
            <w:tcW w:w="7015" w:type="dxa"/>
            <w:gridSpan w:val="7"/>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2025 год – 599 217,30</w:t>
            </w:r>
          </w:p>
        </w:tc>
        <w:tc>
          <w:tcPr>
            <w:tcW w:w="993" w:type="dxa"/>
            <w:gridSpan w:val="2"/>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1031"/>
          <w:jc w:val="center"/>
        </w:trPr>
        <w:tc>
          <w:tcPr>
            <w:tcW w:w="2341" w:type="dxa"/>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Ожидаемые результаты реализации Программы</w:t>
            </w:r>
          </w:p>
        </w:tc>
        <w:tc>
          <w:tcPr>
            <w:tcW w:w="8008" w:type="dxa"/>
            <w:gridSpan w:val="9"/>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Обеспечение достижения следующих показателей к 2025 году:</w:t>
            </w:r>
          </w:p>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сохранение доли</w:t>
            </w:r>
          </w:p>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 сельского населения МО «Ленский район» на уровне не менее 13,00 % к 2025 г.;</w:t>
            </w:r>
          </w:p>
        </w:tc>
      </w:tr>
    </w:tbl>
    <w:p w:rsidR="001A1FC9" w:rsidRPr="001A1FC9" w:rsidRDefault="001A1FC9" w:rsidP="001A1FC9">
      <w:pPr>
        <w:widowControl/>
        <w:tabs>
          <w:tab w:val="left" w:pos="2819"/>
        </w:tabs>
        <w:autoSpaceDE/>
        <w:autoSpaceDN/>
        <w:adjustRightInd/>
        <w:outlineLvl w:val="0"/>
        <w:rPr>
          <w:sz w:val="28"/>
          <w:szCs w:val="28"/>
        </w:rPr>
      </w:pPr>
    </w:p>
    <w:p w:rsidR="001A1FC9" w:rsidRPr="001A1FC9" w:rsidRDefault="001A1FC9" w:rsidP="001A1FC9">
      <w:pPr>
        <w:widowControl/>
        <w:tabs>
          <w:tab w:val="left" w:pos="2819"/>
        </w:tabs>
        <w:autoSpaceDE/>
        <w:autoSpaceDN/>
        <w:adjustRightInd/>
        <w:outlineLvl w:val="0"/>
        <w:rPr>
          <w:sz w:val="28"/>
          <w:szCs w:val="28"/>
        </w:rPr>
      </w:pPr>
    </w:p>
    <w:p w:rsidR="001A1FC9" w:rsidRPr="001A1FC9" w:rsidRDefault="001A1FC9" w:rsidP="001A1FC9">
      <w:pPr>
        <w:widowControl/>
        <w:tabs>
          <w:tab w:val="left" w:pos="570"/>
          <w:tab w:val="center" w:pos="4818"/>
        </w:tabs>
        <w:autoSpaceDE/>
        <w:autoSpaceDN/>
        <w:adjustRightInd/>
        <w:rPr>
          <w:sz w:val="28"/>
          <w:szCs w:val="28"/>
        </w:rPr>
      </w:pPr>
      <w:r w:rsidRPr="001A1FC9">
        <w:rPr>
          <w:sz w:val="28"/>
          <w:szCs w:val="28"/>
        </w:rPr>
        <w:t>Паспорт подпрограммы №1 «Создание условий для обеспечения доступным и комфортным жильем сельского населения»</w:t>
      </w:r>
    </w:p>
    <w:p w:rsidR="001A1FC9" w:rsidRPr="001A1FC9" w:rsidRDefault="001A1FC9" w:rsidP="001A1FC9">
      <w:pPr>
        <w:widowControl/>
        <w:tabs>
          <w:tab w:val="left" w:pos="2819"/>
        </w:tabs>
        <w:autoSpaceDE/>
        <w:autoSpaceDN/>
        <w:adjustRightInd/>
        <w:outlineLvl w:val="0"/>
        <w:rPr>
          <w:sz w:val="28"/>
          <w:szCs w:val="28"/>
        </w:rPr>
      </w:pPr>
    </w:p>
    <w:p w:rsidR="001A1FC9" w:rsidRPr="001A1FC9" w:rsidRDefault="001A1FC9" w:rsidP="001A1FC9">
      <w:pPr>
        <w:widowControl/>
        <w:tabs>
          <w:tab w:val="left" w:pos="2819"/>
        </w:tabs>
        <w:autoSpaceDE/>
        <w:autoSpaceDN/>
        <w:adjustRightInd/>
        <w:outlineLvl w:val="0"/>
        <w:rPr>
          <w:sz w:val="28"/>
          <w:szCs w:val="28"/>
        </w:rPr>
      </w:pPr>
    </w:p>
    <w:tbl>
      <w:tblPr>
        <w:tblW w:w="10348"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2693"/>
        <w:gridCol w:w="851"/>
        <w:gridCol w:w="992"/>
        <w:gridCol w:w="992"/>
        <w:gridCol w:w="851"/>
        <w:gridCol w:w="567"/>
        <w:gridCol w:w="283"/>
        <w:gridCol w:w="709"/>
      </w:tblGrid>
      <w:tr w:rsidR="001A1FC9" w:rsidRPr="001A1FC9" w:rsidTr="001A1FC9">
        <w:tc>
          <w:tcPr>
            <w:tcW w:w="2410" w:type="dxa"/>
            <w:shd w:val="clear" w:color="auto" w:fill="auto"/>
          </w:tcPr>
          <w:p w:rsidR="001A1FC9" w:rsidRPr="001A1FC9" w:rsidRDefault="001A1FC9" w:rsidP="001A1FC9">
            <w:pPr>
              <w:widowControl/>
              <w:ind w:left="114" w:right="-109" w:hanging="114"/>
              <w:jc w:val="both"/>
              <w:outlineLvl w:val="0"/>
              <w:rPr>
                <w:rFonts w:eastAsia="Calibri"/>
                <w:sz w:val="24"/>
                <w:szCs w:val="24"/>
                <w:lang w:bidi="ru-RU"/>
              </w:rPr>
            </w:pPr>
            <w:r w:rsidRPr="001A1FC9">
              <w:rPr>
                <w:rFonts w:eastAsia="Calibri"/>
                <w:sz w:val="24"/>
                <w:szCs w:val="24"/>
                <w:lang w:bidi="ru-RU"/>
              </w:rPr>
              <w:t xml:space="preserve">   Наименование подпрограммы</w:t>
            </w: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«Создание условий для обеспечения доступным и комфортным жильем сельского населения»</w:t>
            </w:r>
          </w:p>
        </w:tc>
      </w:tr>
      <w:tr w:rsidR="001A1FC9" w:rsidRPr="001A1FC9" w:rsidTr="001A1FC9">
        <w:tc>
          <w:tcPr>
            <w:tcW w:w="2410" w:type="dxa"/>
            <w:shd w:val="clear" w:color="auto" w:fill="auto"/>
          </w:tcPr>
          <w:p w:rsidR="001A1FC9" w:rsidRPr="001A1FC9" w:rsidRDefault="001A1FC9" w:rsidP="001A1FC9">
            <w:pPr>
              <w:widowControl/>
              <w:ind w:left="114" w:hanging="114"/>
              <w:jc w:val="both"/>
              <w:outlineLvl w:val="0"/>
              <w:rPr>
                <w:rFonts w:eastAsia="Calibri"/>
                <w:sz w:val="24"/>
                <w:szCs w:val="24"/>
                <w:lang w:bidi="ru-RU"/>
              </w:rPr>
            </w:pPr>
            <w:r w:rsidRPr="001A1FC9">
              <w:rPr>
                <w:rFonts w:eastAsia="Calibri"/>
                <w:sz w:val="24"/>
                <w:szCs w:val="24"/>
                <w:lang w:bidi="ru-RU"/>
              </w:rPr>
              <w:t xml:space="preserve">  Ответственный исполнитель подпрограммы</w:t>
            </w: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 xml:space="preserve"> Муниципальное казенное учреждение «Ленское управление сельского хозяйства»</w:t>
            </w:r>
          </w:p>
        </w:tc>
      </w:tr>
      <w:tr w:rsidR="001A1FC9" w:rsidRPr="001A1FC9" w:rsidTr="001A1FC9">
        <w:tc>
          <w:tcPr>
            <w:tcW w:w="2410" w:type="dxa"/>
            <w:shd w:val="clear" w:color="auto" w:fill="auto"/>
          </w:tcPr>
          <w:p w:rsidR="001A1FC9" w:rsidRPr="001A1FC9" w:rsidRDefault="001A1FC9" w:rsidP="001A1FC9">
            <w:pPr>
              <w:widowControl/>
              <w:jc w:val="both"/>
              <w:outlineLvl w:val="0"/>
              <w:rPr>
                <w:rFonts w:eastAsia="Calibri"/>
                <w:sz w:val="24"/>
                <w:szCs w:val="24"/>
                <w:lang w:bidi="ru-RU"/>
              </w:rPr>
            </w:pPr>
            <w:r w:rsidRPr="001A1FC9">
              <w:rPr>
                <w:rFonts w:eastAsia="Calibri"/>
                <w:sz w:val="24"/>
                <w:szCs w:val="24"/>
                <w:lang w:bidi="ru-RU"/>
              </w:rPr>
              <w:t>Соисполнители подпрограммы</w:t>
            </w: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Администрации сельских поселений МО «Ленский район»</w:t>
            </w:r>
          </w:p>
        </w:tc>
      </w:tr>
      <w:tr w:rsidR="001A1FC9" w:rsidRPr="001A1FC9" w:rsidTr="001A1FC9">
        <w:tc>
          <w:tcPr>
            <w:tcW w:w="2410" w:type="dxa"/>
            <w:shd w:val="clear" w:color="auto" w:fill="auto"/>
          </w:tcPr>
          <w:p w:rsidR="001A1FC9" w:rsidRPr="001A1FC9" w:rsidRDefault="001A1FC9" w:rsidP="001A1FC9">
            <w:pPr>
              <w:widowControl/>
              <w:ind w:left="114" w:hanging="114"/>
              <w:jc w:val="both"/>
              <w:outlineLvl w:val="0"/>
              <w:rPr>
                <w:rFonts w:eastAsia="Calibri"/>
                <w:sz w:val="24"/>
                <w:szCs w:val="24"/>
                <w:lang w:bidi="ru-RU"/>
              </w:rPr>
            </w:pPr>
            <w:r w:rsidRPr="001A1FC9">
              <w:rPr>
                <w:rFonts w:eastAsia="Calibri"/>
                <w:sz w:val="24"/>
                <w:szCs w:val="24"/>
                <w:lang w:bidi="ru-RU"/>
              </w:rPr>
              <w:lastRenderedPageBreak/>
              <w:t xml:space="preserve">  Участники подпрограммы</w:t>
            </w: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Граждане РФ</w:t>
            </w:r>
          </w:p>
          <w:p w:rsidR="001A1FC9" w:rsidRPr="001A1FC9" w:rsidRDefault="001A1FC9" w:rsidP="001A1FC9">
            <w:pPr>
              <w:widowControl/>
              <w:spacing w:line="276" w:lineRule="auto"/>
              <w:jc w:val="both"/>
              <w:outlineLvl w:val="0"/>
              <w:rPr>
                <w:rFonts w:eastAsia="Calibri"/>
                <w:sz w:val="24"/>
                <w:szCs w:val="24"/>
                <w:lang w:bidi="ru-RU"/>
              </w:rPr>
            </w:pPr>
          </w:p>
        </w:tc>
      </w:tr>
      <w:tr w:rsidR="001A1FC9" w:rsidRPr="001A1FC9" w:rsidTr="001A1FC9">
        <w:trPr>
          <w:trHeight w:val="537"/>
        </w:trPr>
        <w:tc>
          <w:tcPr>
            <w:tcW w:w="2410" w:type="dxa"/>
            <w:shd w:val="clear" w:color="auto" w:fill="auto"/>
          </w:tcPr>
          <w:p w:rsidR="001A1FC9" w:rsidRPr="001A1FC9" w:rsidRDefault="001A1FC9" w:rsidP="001A1FC9">
            <w:pPr>
              <w:widowControl/>
              <w:ind w:left="114" w:hanging="114"/>
              <w:jc w:val="both"/>
              <w:outlineLvl w:val="0"/>
              <w:rPr>
                <w:rFonts w:eastAsia="Calibri"/>
                <w:sz w:val="24"/>
                <w:szCs w:val="24"/>
                <w:lang w:bidi="ru-RU"/>
              </w:rPr>
            </w:pPr>
            <w:r w:rsidRPr="001A1FC9">
              <w:rPr>
                <w:rFonts w:eastAsia="Calibri"/>
                <w:sz w:val="24"/>
                <w:szCs w:val="24"/>
                <w:lang w:bidi="ru-RU"/>
              </w:rPr>
              <w:t xml:space="preserve">Курирующий орган </w:t>
            </w:r>
          </w:p>
        </w:tc>
        <w:tc>
          <w:tcPr>
            <w:tcW w:w="7938" w:type="dxa"/>
            <w:gridSpan w:val="8"/>
            <w:shd w:val="clear" w:color="auto" w:fill="auto"/>
          </w:tcPr>
          <w:p w:rsidR="001A1FC9" w:rsidRPr="001A1FC9" w:rsidRDefault="001A1FC9" w:rsidP="001A1FC9">
            <w:pPr>
              <w:widowControl/>
              <w:autoSpaceDE/>
              <w:autoSpaceDN/>
              <w:adjustRightInd/>
              <w:spacing w:after="200" w:line="276" w:lineRule="auto"/>
              <w:contextualSpacing/>
              <w:jc w:val="both"/>
              <w:rPr>
                <w:sz w:val="24"/>
                <w:szCs w:val="28"/>
              </w:rPr>
            </w:pPr>
            <w:r w:rsidRPr="001A1FC9">
              <w:rPr>
                <w:sz w:val="24"/>
                <w:szCs w:val="28"/>
              </w:rPr>
              <w:t>Заместитель главы МО «Ленский район» руководитель аппарата администрации и работе с ОМСУ</w:t>
            </w:r>
          </w:p>
        </w:tc>
      </w:tr>
      <w:tr w:rsidR="001A1FC9" w:rsidRPr="001A1FC9" w:rsidTr="001A1FC9">
        <w:trPr>
          <w:trHeight w:val="537"/>
        </w:trPr>
        <w:tc>
          <w:tcPr>
            <w:tcW w:w="2410" w:type="dxa"/>
            <w:shd w:val="clear" w:color="auto" w:fill="auto"/>
          </w:tcPr>
          <w:p w:rsidR="001A1FC9" w:rsidRPr="001A1FC9" w:rsidRDefault="001A1FC9" w:rsidP="001A1FC9">
            <w:pPr>
              <w:widowControl/>
              <w:ind w:left="114" w:hanging="114"/>
              <w:jc w:val="both"/>
              <w:outlineLvl w:val="0"/>
              <w:rPr>
                <w:rFonts w:eastAsia="Calibri"/>
                <w:sz w:val="24"/>
                <w:szCs w:val="24"/>
                <w:lang w:bidi="ru-RU"/>
              </w:rPr>
            </w:pPr>
            <w:r w:rsidRPr="001A1FC9">
              <w:rPr>
                <w:rFonts w:eastAsia="Calibri"/>
                <w:sz w:val="24"/>
                <w:szCs w:val="24"/>
                <w:lang w:bidi="ru-RU"/>
              </w:rPr>
              <w:t>Цель подпрограммы</w:t>
            </w:r>
          </w:p>
        </w:tc>
        <w:tc>
          <w:tcPr>
            <w:tcW w:w="7938" w:type="dxa"/>
            <w:gridSpan w:val="8"/>
            <w:shd w:val="clear" w:color="auto" w:fill="auto"/>
          </w:tcPr>
          <w:p w:rsidR="001A1FC9" w:rsidRPr="001A1FC9" w:rsidRDefault="001A1FC9" w:rsidP="001A1FC9">
            <w:pPr>
              <w:widowControl/>
              <w:autoSpaceDE/>
              <w:autoSpaceDN/>
              <w:adjustRightInd/>
              <w:spacing w:after="200" w:line="276" w:lineRule="auto"/>
              <w:contextualSpacing/>
              <w:jc w:val="both"/>
              <w:rPr>
                <w:sz w:val="24"/>
                <w:szCs w:val="28"/>
              </w:rPr>
            </w:pPr>
            <w:r w:rsidRPr="001A1FC9">
              <w:rPr>
                <w:sz w:val="24"/>
                <w:szCs w:val="28"/>
              </w:rPr>
              <w:t>Улучшение жилищных условий граждан, проживающих на сельских территориях</w:t>
            </w:r>
          </w:p>
        </w:tc>
      </w:tr>
      <w:tr w:rsidR="001A1FC9" w:rsidRPr="001A1FC9" w:rsidTr="001A1FC9">
        <w:tblPrEx>
          <w:tblCellMar>
            <w:left w:w="108" w:type="dxa"/>
            <w:right w:w="108" w:type="dxa"/>
          </w:tblCellMar>
        </w:tblPrEx>
        <w:trPr>
          <w:trHeight w:val="744"/>
        </w:trPr>
        <w:tc>
          <w:tcPr>
            <w:tcW w:w="2410" w:type="dxa"/>
            <w:shd w:val="clear" w:color="auto" w:fill="auto"/>
          </w:tcPr>
          <w:p w:rsidR="001A1FC9" w:rsidRPr="001A1FC9" w:rsidRDefault="001A1FC9" w:rsidP="001A1FC9">
            <w:pPr>
              <w:widowControl/>
              <w:ind w:left="33" w:hanging="33"/>
              <w:jc w:val="both"/>
              <w:outlineLvl w:val="0"/>
              <w:rPr>
                <w:rFonts w:eastAsia="Calibri"/>
                <w:sz w:val="24"/>
                <w:szCs w:val="24"/>
                <w:lang w:bidi="ru-RU"/>
              </w:rPr>
            </w:pPr>
            <w:r w:rsidRPr="001A1FC9">
              <w:rPr>
                <w:rFonts w:eastAsia="Calibri"/>
                <w:sz w:val="24"/>
                <w:szCs w:val="24"/>
                <w:lang w:bidi="ru-RU"/>
              </w:rPr>
              <w:t>Задача подпрограммы</w:t>
            </w: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sz w:val="24"/>
                <w:szCs w:val="28"/>
              </w:rPr>
              <w:t>Увеличение объемов ввода жилья в сельской местности</w:t>
            </w:r>
          </w:p>
        </w:tc>
      </w:tr>
      <w:tr w:rsidR="001A1FC9" w:rsidRPr="001A1FC9" w:rsidTr="001A1FC9">
        <w:tblPrEx>
          <w:tblCellMar>
            <w:left w:w="108" w:type="dxa"/>
            <w:right w:w="108" w:type="dxa"/>
          </w:tblCellMar>
        </w:tblPrEx>
        <w:trPr>
          <w:trHeight w:val="70"/>
        </w:trPr>
        <w:tc>
          <w:tcPr>
            <w:tcW w:w="2410" w:type="dxa"/>
            <w:shd w:val="clear" w:color="auto" w:fill="auto"/>
          </w:tcPr>
          <w:p w:rsidR="001A1FC9" w:rsidRPr="001A1FC9" w:rsidRDefault="001A1FC9" w:rsidP="001A1FC9">
            <w:pPr>
              <w:ind w:firstLine="33"/>
              <w:jc w:val="both"/>
              <w:outlineLvl w:val="0"/>
              <w:rPr>
                <w:rFonts w:eastAsia="Calibri"/>
                <w:sz w:val="24"/>
                <w:szCs w:val="24"/>
                <w:lang w:bidi="ru-RU"/>
              </w:rPr>
            </w:pPr>
            <w:r w:rsidRPr="001A1FC9">
              <w:rPr>
                <w:rFonts w:eastAsia="Calibri"/>
                <w:sz w:val="24"/>
                <w:szCs w:val="24"/>
                <w:lang w:bidi="ru-RU"/>
              </w:rPr>
              <w:t>Целевые показатели (индикаторы) подпрограммы</w:t>
            </w: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r>
      <w:tr w:rsidR="001A1FC9" w:rsidRPr="001A1FC9" w:rsidTr="001A1FC9">
        <w:tblPrEx>
          <w:tblCellMar>
            <w:left w:w="108" w:type="dxa"/>
            <w:right w:w="108" w:type="dxa"/>
          </w:tblCellMar>
        </w:tblPrEx>
        <w:trPr>
          <w:trHeight w:val="1020"/>
        </w:trPr>
        <w:tc>
          <w:tcPr>
            <w:tcW w:w="2410" w:type="dxa"/>
            <w:vMerge w:val="restart"/>
            <w:shd w:val="clear" w:color="auto" w:fill="auto"/>
          </w:tcPr>
          <w:p w:rsidR="001A1FC9" w:rsidRPr="001A1FC9" w:rsidRDefault="001A1FC9" w:rsidP="001A1FC9">
            <w:pPr>
              <w:widowControl/>
              <w:ind w:left="-142"/>
              <w:jc w:val="both"/>
              <w:outlineLvl w:val="0"/>
              <w:rPr>
                <w:rFonts w:eastAsia="Calibri"/>
                <w:sz w:val="24"/>
                <w:szCs w:val="24"/>
                <w:lang w:bidi="ru-RU"/>
              </w:rPr>
            </w:pPr>
          </w:p>
        </w:tc>
        <w:tc>
          <w:tcPr>
            <w:tcW w:w="2693" w:type="dxa"/>
            <w:shd w:val="clear" w:color="auto" w:fill="auto"/>
          </w:tcPr>
          <w:p w:rsidR="001A1FC9" w:rsidRPr="001A1FC9" w:rsidRDefault="001A1FC9" w:rsidP="001A1FC9">
            <w:pPr>
              <w:widowControl/>
              <w:spacing w:line="276" w:lineRule="auto"/>
              <w:jc w:val="both"/>
              <w:outlineLvl w:val="0"/>
              <w:rPr>
                <w:rFonts w:eastAsia="Calibri"/>
                <w:bCs/>
                <w:sz w:val="24"/>
                <w:szCs w:val="24"/>
                <w:lang w:bidi="ru-RU"/>
              </w:rPr>
            </w:pPr>
          </w:p>
        </w:tc>
        <w:tc>
          <w:tcPr>
            <w:tcW w:w="851" w:type="dxa"/>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Ед. измерения</w:t>
            </w:r>
          </w:p>
        </w:tc>
        <w:tc>
          <w:tcPr>
            <w:tcW w:w="992" w:type="dxa"/>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2021 год</w:t>
            </w:r>
          </w:p>
        </w:tc>
        <w:tc>
          <w:tcPr>
            <w:tcW w:w="992" w:type="dxa"/>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2022 год</w:t>
            </w:r>
          </w:p>
        </w:tc>
        <w:tc>
          <w:tcPr>
            <w:tcW w:w="851" w:type="dxa"/>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2023 год</w:t>
            </w:r>
          </w:p>
        </w:tc>
        <w:tc>
          <w:tcPr>
            <w:tcW w:w="850" w:type="dxa"/>
            <w:gridSpan w:val="2"/>
            <w:shd w:val="clear" w:color="auto" w:fill="auto"/>
          </w:tcPr>
          <w:p w:rsidR="001A1FC9" w:rsidRPr="001A1FC9" w:rsidRDefault="001A1FC9" w:rsidP="001A1FC9">
            <w:pPr>
              <w:widowControl/>
              <w:spacing w:line="276" w:lineRule="auto"/>
              <w:ind w:right="-46"/>
              <w:jc w:val="both"/>
              <w:outlineLvl w:val="0"/>
              <w:rPr>
                <w:rFonts w:eastAsia="Calibri"/>
                <w:sz w:val="24"/>
                <w:szCs w:val="24"/>
                <w:lang w:bidi="ru-RU"/>
              </w:rPr>
            </w:pPr>
            <w:r w:rsidRPr="001A1FC9">
              <w:rPr>
                <w:rFonts w:eastAsia="Calibri"/>
                <w:sz w:val="24"/>
                <w:szCs w:val="24"/>
                <w:lang w:bidi="ru-RU"/>
              </w:rPr>
              <w:t>2024 год</w:t>
            </w:r>
          </w:p>
        </w:tc>
        <w:tc>
          <w:tcPr>
            <w:tcW w:w="709" w:type="dxa"/>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2025 год</w:t>
            </w:r>
          </w:p>
        </w:tc>
      </w:tr>
      <w:tr w:rsidR="001A1FC9" w:rsidRPr="001A1FC9" w:rsidTr="001A1FC9">
        <w:tblPrEx>
          <w:tblCellMar>
            <w:left w:w="108" w:type="dxa"/>
            <w:right w:w="108" w:type="dxa"/>
          </w:tblCellMar>
        </w:tblPrEx>
        <w:trPr>
          <w:trHeight w:val="1020"/>
        </w:trPr>
        <w:tc>
          <w:tcPr>
            <w:tcW w:w="2410" w:type="dxa"/>
            <w:vMerge/>
            <w:shd w:val="clear" w:color="auto" w:fill="auto"/>
          </w:tcPr>
          <w:p w:rsidR="001A1FC9" w:rsidRPr="001A1FC9" w:rsidRDefault="001A1FC9" w:rsidP="001A1FC9">
            <w:pPr>
              <w:widowControl/>
              <w:ind w:left="-142"/>
              <w:jc w:val="both"/>
              <w:outlineLvl w:val="0"/>
              <w:rPr>
                <w:rFonts w:eastAsia="Calibri"/>
                <w:sz w:val="24"/>
                <w:szCs w:val="24"/>
                <w:lang w:bidi="ru-RU"/>
              </w:rPr>
            </w:pPr>
          </w:p>
        </w:tc>
        <w:tc>
          <w:tcPr>
            <w:tcW w:w="2693" w:type="dxa"/>
            <w:shd w:val="clear" w:color="auto" w:fill="auto"/>
          </w:tcPr>
          <w:p w:rsidR="001A1FC9" w:rsidRPr="001A1FC9" w:rsidRDefault="001A1FC9" w:rsidP="001A1FC9">
            <w:pPr>
              <w:widowControl/>
              <w:spacing w:line="276" w:lineRule="auto"/>
              <w:jc w:val="both"/>
              <w:outlineLvl w:val="0"/>
              <w:rPr>
                <w:rFonts w:eastAsia="Calibri"/>
                <w:bCs/>
                <w:sz w:val="24"/>
                <w:szCs w:val="24"/>
                <w:lang w:bidi="ru-RU"/>
              </w:rPr>
            </w:pPr>
            <w:r w:rsidRPr="001A1FC9">
              <w:rPr>
                <w:rFonts w:eastAsia="Calibri"/>
                <w:bCs/>
                <w:sz w:val="24"/>
                <w:szCs w:val="24"/>
                <w:lang w:bidi="ru-RU"/>
              </w:rPr>
              <w:t>Ввод (приобретение) жилых помещений (жилых домов) для граждан, проживающих на сельских территориях МО «Ленский район»</w:t>
            </w:r>
          </w:p>
        </w:tc>
        <w:tc>
          <w:tcPr>
            <w:tcW w:w="851" w:type="dxa"/>
            <w:shd w:val="clear" w:color="auto" w:fill="auto"/>
            <w:vAlign w:val="center"/>
          </w:tcPr>
          <w:p w:rsidR="001A1FC9" w:rsidRPr="001A1FC9" w:rsidRDefault="001A1FC9" w:rsidP="001A1FC9">
            <w:pPr>
              <w:widowControl/>
              <w:spacing w:line="276" w:lineRule="auto"/>
              <w:jc w:val="center"/>
              <w:outlineLvl w:val="0"/>
              <w:rPr>
                <w:rFonts w:eastAsia="Calibri"/>
                <w:sz w:val="24"/>
                <w:szCs w:val="24"/>
                <w:lang w:bidi="ru-RU"/>
              </w:rPr>
            </w:pPr>
            <w:r w:rsidRPr="001A1FC9">
              <w:rPr>
                <w:sz w:val="24"/>
                <w:szCs w:val="24"/>
                <w:lang w:bidi="ru-RU"/>
              </w:rPr>
              <w:t>кв.м.</w:t>
            </w:r>
          </w:p>
        </w:tc>
        <w:tc>
          <w:tcPr>
            <w:tcW w:w="992" w:type="dxa"/>
            <w:shd w:val="clear" w:color="auto" w:fill="auto"/>
            <w:vAlign w:val="center"/>
          </w:tcPr>
          <w:p w:rsidR="001A1FC9" w:rsidRPr="001A1FC9" w:rsidRDefault="001A1FC9" w:rsidP="001A1FC9">
            <w:pPr>
              <w:jc w:val="center"/>
              <w:rPr>
                <w:rFonts w:eastAsia="Cambria Math"/>
              </w:rPr>
            </w:pPr>
            <w:r w:rsidRPr="001A1FC9">
              <w:rPr>
                <w:rFonts w:eastAsia="Cambria Math"/>
              </w:rPr>
              <w:t>33</w:t>
            </w:r>
          </w:p>
        </w:tc>
        <w:tc>
          <w:tcPr>
            <w:tcW w:w="992" w:type="dxa"/>
            <w:shd w:val="clear" w:color="auto" w:fill="auto"/>
            <w:vAlign w:val="center"/>
          </w:tcPr>
          <w:p w:rsidR="001A1FC9" w:rsidRPr="001A1FC9" w:rsidRDefault="001A1FC9" w:rsidP="001A1FC9">
            <w:pPr>
              <w:jc w:val="center"/>
              <w:rPr>
                <w:rFonts w:eastAsia="Cambria Math"/>
              </w:rPr>
            </w:pPr>
            <w:r w:rsidRPr="001A1FC9">
              <w:rPr>
                <w:rFonts w:eastAsia="Cambria Math"/>
              </w:rPr>
              <w:t>33</w:t>
            </w:r>
          </w:p>
        </w:tc>
        <w:tc>
          <w:tcPr>
            <w:tcW w:w="851" w:type="dxa"/>
            <w:shd w:val="clear" w:color="auto" w:fill="auto"/>
            <w:vAlign w:val="center"/>
          </w:tcPr>
          <w:p w:rsidR="001A1FC9" w:rsidRPr="001A1FC9" w:rsidRDefault="001A1FC9" w:rsidP="001A1FC9">
            <w:pPr>
              <w:jc w:val="center"/>
              <w:rPr>
                <w:rFonts w:eastAsia="Cambria Math"/>
              </w:rPr>
            </w:pPr>
            <w:r w:rsidRPr="001A1FC9">
              <w:rPr>
                <w:rFonts w:eastAsia="Cambria Math"/>
              </w:rPr>
              <w:t>33</w:t>
            </w:r>
          </w:p>
        </w:tc>
        <w:tc>
          <w:tcPr>
            <w:tcW w:w="850" w:type="dxa"/>
            <w:gridSpan w:val="2"/>
            <w:shd w:val="clear" w:color="auto" w:fill="auto"/>
            <w:vAlign w:val="center"/>
          </w:tcPr>
          <w:p w:rsidR="001A1FC9" w:rsidRPr="001A1FC9" w:rsidRDefault="001A1FC9" w:rsidP="001A1FC9">
            <w:pPr>
              <w:jc w:val="center"/>
              <w:rPr>
                <w:rFonts w:eastAsia="Cambria Math"/>
              </w:rPr>
            </w:pPr>
            <w:r w:rsidRPr="001A1FC9">
              <w:rPr>
                <w:rFonts w:eastAsia="Cambria Math"/>
              </w:rPr>
              <w:t>33</w:t>
            </w:r>
          </w:p>
        </w:tc>
        <w:tc>
          <w:tcPr>
            <w:tcW w:w="709" w:type="dxa"/>
            <w:shd w:val="clear" w:color="auto" w:fill="auto"/>
            <w:vAlign w:val="center"/>
          </w:tcPr>
          <w:p w:rsidR="001A1FC9" w:rsidRPr="001A1FC9" w:rsidRDefault="001A1FC9" w:rsidP="001A1FC9">
            <w:pPr>
              <w:jc w:val="center"/>
              <w:rPr>
                <w:rFonts w:eastAsia="Cambria Math"/>
              </w:rPr>
            </w:pPr>
            <w:r w:rsidRPr="001A1FC9">
              <w:rPr>
                <w:rFonts w:eastAsia="Cambria Math"/>
              </w:rPr>
              <w:t>33</w:t>
            </w:r>
          </w:p>
        </w:tc>
      </w:tr>
      <w:tr w:rsidR="001A1FC9" w:rsidRPr="001A1FC9" w:rsidTr="001A1FC9">
        <w:tblPrEx>
          <w:tblCellMar>
            <w:left w:w="108" w:type="dxa"/>
            <w:right w:w="108" w:type="dxa"/>
          </w:tblCellMar>
        </w:tblPrEx>
        <w:trPr>
          <w:trHeight w:val="555"/>
        </w:trPr>
        <w:tc>
          <w:tcPr>
            <w:tcW w:w="2410" w:type="dxa"/>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Срок реализации подпрограммы</w:t>
            </w:r>
          </w:p>
        </w:tc>
        <w:tc>
          <w:tcPr>
            <w:tcW w:w="7938" w:type="dxa"/>
            <w:gridSpan w:val="8"/>
            <w:shd w:val="clear" w:color="auto" w:fill="auto"/>
          </w:tcPr>
          <w:p w:rsidR="001A1FC9" w:rsidRPr="001A1FC9" w:rsidRDefault="001A1FC9" w:rsidP="001A1FC9">
            <w:pPr>
              <w:widowControl/>
              <w:spacing w:line="276" w:lineRule="auto"/>
              <w:jc w:val="center"/>
              <w:outlineLvl w:val="0"/>
              <w:rPr>
                <w:rFonts w:eastAsia="Calibri"/>
                <w:sz w:val="24"/>
                <w:szCs w:val="24"/>
                <w:lang w:bidi="ru-RU"/>
              </w:rPr>
            </w:pPr>
            <w:r w:rsidRPr="001A1FC9">
              <w:rPr>
                <w:rFonts w:eastAsia="Calibri"/>
                <w:sz w:val="24"/>
                <w:szCs w:val="24"/>
                <w:lang w:bidi="ru-RU"/>
              </w:rPr>
              <w:t>2021 - 2025</w:t>
            </w:r>
          </w:p>
        </w:tc>
      </w:tr>
      <w:tr w:rsidR="001A1FC9" w:rsidRPr="001A1FC9" w:rsidTr="001A1FC9">
        <w:tblPrEx>
          <w:tblCellMar>
            <w:left w:w="108" w:type="dxa"/>
            <w:right w:w="108" w:type="dxa"/>
          </w:tblCellMar>
        </w:tblPrEx>
        <w:trPr>
          <w:trHeight w:val="695"/>
        </w:trPr>
        <w:tc>
          <w:tcPr>
            <w:tcW w:w="2410" w:type="dxa"/>
            <w:vMerge w:val="restart"/>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Объем финансового обеспечения программы</w:t>
            </w: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Объемы финансового обеспечения в целом на реализацию подпрограммы – 9 986 955,05 рублей в том числе:</w:t>
            </w:r>
          </w:p>
        </w:tc>
      </w:tr>
      <w:tr w:rsidR="001A1FC9" w:rsidRPr="001A1FC9" w:rsidTr="001A1FC9">
        <w:tblPrEx>
          <w:tblCellMar>
            <w:left w:w="108" w:type="dxa"/>
            <w:right w:w="108" w:type="dxa"/>
          </w:tblCellMar>
        </w:tblPrEx>
        <w:trPr>
          <w:trHeight w:val="1188"/>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7938" w:type="dxa"/>
            <w:gridSpan w:val="8"/>
            <w:shd w:val="clear" w:color="auto" w:fill="auto"/>
          </w:tcPr>
          <w:p w:rsidR="001A1FC9" w:rsidRPr="001A1FC9" w:rsidRDefault="001A1FC9" w:rsidP="001A1FC9">
            <w:pPr>
              <w:jc w:val="both"/>
              <w:outlineLvl w:val="0"/>
              <w:rPr>
                <w:sz w:val="24"/>
                <w:szCs w:val="24"/>
              </w:rPr>
            </w:pPr>
            <w:r w:rsidRPr="001A1FC9">
              <w:rPr>
                <w:sz w:val="24"/>
                <w:szCs w:val="24"/>
              </w:rPr>
              <w:t>в 2021году – 1 997 391,01        руб.</w:t>
            </w:r>
          </w:p>
          <w:p w:rsidR="001A1FC9" w:rsidRPr="001A1FC9" w:rsidRDefault="001A1FC9" w:rsidP="001A1FC9">
            <w:pPr>
              <w:jc w:val="both"/>
              <w:outlineLvl w:val="0"/>
              <w:rPr>
                <w:sz w:val="24"/>
                <w:szCs w:val="24"/>
              </w:rPr>
            </w:pPr>
            <w:r w:rsidRPr="001A1FC9">
              <w:rPr>
                <w:sz w:val="24"/>
                <w:szCs w:val="24"/>
              </w:rPr>
              <w:t>в 2022 году – 1 997 391,01       руб.</w:t>
            </w:r>
          </w:p>
          <w:p w:rsidR="001A1FC9" w:rsidRPr="001A1FC9" w:rsidRDefault="001A1FC9" w:rsidP="001A1FC9">
            <w:pPr>
              <w:jc w:val="both"/>
              <w:outlineLvl w:val="0"/>
              <w:rPr>
                <w:sz w:val="24"/>
                <w:szCs w:val="24"/>
              </w:rPr>
            </w:pPr>
            <w:r w:rsidRPr="001A1FC9">
              <w:rPr>
                <w:sz w:val="24"/>
                <w:szCs w:val="24"/>
              </w:rPr>
              <w:t>в 2023 году – 1 997 391,01       руб.</w:t>
            </w:r>
          </w:p>
          <w:p w:rsidR="001A1FC9" w:rsidRPr="001A1FC9" w:rsidRDefault="001A1FC9" w:rsidP="001A1FC9">
            <w:pPr>
              <w:jc w:val="both"/>
              <w:outlineLvl w:val="0"/>
              <w:rPr>
                <w:sz w:val="24"/>
                <w:szCs w:val="24"/>
              </w:rPr>
            </w:pPr>
            <w:r w:rsidRPr="001A1FC9">
              <w:rPr>
                <w:sz w:val="24"/>
                <w:szCs w:val="24"/>
              </w:rPr>
              <w:t>в 2024 году – 1 997 391,01       руб.</w:t>
            </w:r>
          </w:p>
          <w:p w:rsidR="001A1FC9" w:rsidRPr="001A1FC9" w:rsidRDefault="001A1FC9" w:rsidP="001A1FC9">
            <w:pPr>
              <w:jc w:val="both"/>
              <w:outlineLvl w:val="0"/>
              <w:rPr>
                <w:sz w:val="24"/>
                <w:szCs w:val="24"/>
              </w:rPr>
            </w:pPr>
            <w:r w:rsidRPr="001A1FC9">
              <w:rPr>
                <w:sz w:val="24"/>
                <w:szCs w:val="24"/>
              </w:rPr>
              <w:t>в 2025 году – 1 997 391,01       руб.</w:t>
            </w:r>
          </w:p>
          <w:p w:rsidR="001A1FC9" w:rsidRPr="001A1FC9" w:rsidRDefault="001A1FC9" w:rsidP="001A1FC9">
            <w:pPr>
              <w:spacing w:line="276" w:lineRule="auto"/>
              <w:jc w:val="both"/>
              <w:outlineLvl w:val="0"/>
              <w:rPr>
                <w:rFonts w:eastAsia="Calibri"/>
                <w:sz w:val="24"/>
                <w:szCs w:val="24"/>
                <w:lang w:bidi="ru-RU"/>
              </w:rPr>
            </w:pPr>
          </w:p>
        </w:tc>
      </w:tr>
      <w:tr w:rsidR="001A1FC9" w:rsidRPr="001A1FC9" w:rsidTr="001A1FC9">
        <w:tblPrEx>
          <w:tblCellMar>
            <w:left w:w="108" w:type="dxa"/>
            <w:right w:w="108" w:type="dxa"/>
          </w:tblCellMar>
        </w:tblPrEx>
        <w:trPr>
          <w:trHeight w:val="739"/>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6946" w:type="dxa"/>
            <w:gridSpan w:val="6"/>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 xml:space="preserve"> за счет средств федерального бюджета – 6 541 455,55</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том числе по годам:</w:t>
            </w:r>
          </w:p>
        </w:tc>
        <w:tc>
          <w:tcPr>
            <w:tcW w:w="992" w:type="dxa"/>
            <w:gridSpan w:val="2"/>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руб.</w:t>
            </w:r>
          </w:p>
        </w:tc>
      </w:tr>
      <w:tr w:rsidR="001A1FC9" w:rsidRPr="001A1FC9" w:rsidTr="001A1FC9">
        <w:tblPrEx>
          <w:tblCellMar>
            <w:left w:w="108" w:type="dxa"/>
            <w:right w:w="108" w:type="dxa"/>
          </w:tblCellMar>
        </w:tblPrEx>
        <w:trPr>
          <w:trHeight w:val="1563"/>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7938" w:type="dxa"/>
            <w:gridSpan w:val="8"/>
            <w:shd w:val="clear" w:color="auto" w:fill="auto"/>
          </w:tcPr>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2021году – 1 308 291,11           руб.</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2022 году – 1 308 291,11          руб.</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2023 году – 1 308 291,11          руб.</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2024 году – 1 308 291,11          руб.</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2025 году – 1 308 291,11          руб.</w:t>
            </w:r>
          </w:p>
        </w:tc>
      </w:tr>
      <w:tr w:rsidR="001A1FC9" w:rsidRPr="001A1FC9" w:rsidTr="001A1FC9">
        <w:tblPrEx>
          <w:tblCellMar>
            <w:left w:w="108" w:type="dxa"/>
            <w:right w:w="108" w:type="dxa"/>
          </w:tblCellMar>
        </w:tblPrEx>
        <w:trPr>
          <w:trHeight w:val="739"/>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6946" w:type="dxa"/>
            <w:gridSpan w:val="6"/>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 xml:space="preserve">за счет средств </w:t>
            </w:r>
            <w:r w:rsidRPr="001A1FC9">
              <w:rPr>
                <w:sz w:val="24"/>
                <w:szCs w:val="24"/>
              </w:rPr>
              <w:t>республиканского бюджета Республики Саха (Якутия)</w:t>
            </w:r>
            <w:r w:rsidRPr="001A1FC9">
              <w:rPr>
                <w:rFonts w:eastAsia="Calibri"/>
                <w:sz w:val="24"/>
                <w:szCs w:val="24"/>
                <w:lang w:bidi="ru-RU"/>
              </w:rPr>
              <w:t xml:space="preserve"> -  449 413,00 в том числе по годам:  </w:t>
            </w:r>
          </w:p>
        </w:tc>
        <w:tc>
          <w:tcPr>
            <w:tcW w:w="992" w:type="dxa"/>
            <w:gridSpan w:val="2"/>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руб.</w:t>
            </w:r>
          </w:p>
          <w:p w:rsidR="001A1FC9" w:rsidRPr="001A1FC9" w:rsidRDefault="001A1FC9" w:rsidP="001A1FC9">
            <w:pPr>
              <w:spacing w:line="276" w:lineRule="auto"/>
              <w:jc w:val="both"/>
              <w:outlineLvl w:val="0"/>
              <w:rPr>
                <w:rFonts w:eastAsia="Calibri"/>
                <w:sz w:val="24"/>
                <w:szCs w:val="24"/>
                <w:lang w:bidi="ru-RU"/>
              </w:rPr>
            </w:pPr>
          </w:p>
        </w:tc>
      </w:tr>
      <w:tr w:rsidR="001A1FC9" w:rsidRPr="001A1FC9" w:rsidTr="001A1FC9">
        <w:tblPrEx>
          <w:tblCellMar>
            <w:left w:w="108" w:type="dxa"/>
            <w:right w:w="108" w:type="dxa"/>
          </w:tblCellMar>
        </w:tblPrEx>
        <w:trPr>
          <w:trHeight w:val="1356"/>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2021году – 89 882,60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2022 году – 89 882,60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2023 году – 89 882,60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2024 году – 89 882,60        руб.</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2025 году – 89 882,60        руб.</w:t>
            </w:r>
          </w:p>
        </w:tc>
      </w:tr>
      <w:tr w:rsidR="001A1FC9" w:rsidRPr="001A1FC9" w:rsidTr="001A1FC9">
        <w:tblPrEx>
          <w:tblCellMar>
            <w:left w:w="108" w:type="dxa"/>
            <w:right w:w="108" w:type="dxa"/>
          </w:tblCellMar>
        </w:tblPrEx>
        <w:trPr>
          <w:trHeight w:val="882"/>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6946" w:type="dxa"/>
            <w:gridSpan w:val="6"/>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 xml:space="preserve"> за счет средств бюджета МО «Ленский район» – 0,00</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том числе по годам:</w:t>
            </w:r>
          </w:p>
        </w:tc>
        <w:tc>
          <w:tcPr>
            <w:tcW w:w="992" w:type="dxa"/>
            <w:gridSpan w:val="2"/>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руб.</w:t>
            </w:r>
          </w:p>
          <w:p w:rsidR="001A1FC9" w:rsidRPr="001A1FC9" w:rsidRDefault="001A1FC9" w:rsidP="001A1FC9">
            <w:pPr>
              <w:spacing w:line="276" w:lineRule="auto"/>
              <w:jc w:val="both"/>
              <w:outlineLvl w:val="0"/>
              <w:rPr>
                <w:rFonts w:eastAsia="Calibri"/>
                <w:sz w:val="24"/>
                <w:szCs w:val="24"/>
                <w:lang w:bidi="ru-RU"/>
              </w:rPr>
            </w:pPr>
          </w:p>
        </w:tc>
      </w:tr>
      <w:tr w:rsidR="001A1FC9" w:rsidRPr="001A1FC9" w:rsidTr="001A1FC9">
        <w:tblPrEx>
          <w:tblCellMar>
            <w:left w:w="108" w:type="dxa"/>
            <w:right w:w="108" w:type="dxa"/>
          </w:tblCellMar>
        </w:tblPrEx>
        <w:trPr>
          <w:trHeight w:val="1561"/>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2021 год - 0,00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2022 год – 0,00 руб.</w:t>
            </w:r>
          </w:p>
          <w:p w:rsidR="001A1FC9" w:rsidRPr="001A1FC9" w:rsidRDefault="001A1FC9" w:rsidP="001A1FC9">
            <w:pPr>
              <w:widowControl/>
              <w:tabs>
                <w:tab w:val="left" w:pos="2595"/>
              </w:tabs>
              <w:spacing w:line="276" w:lineRule="auto"/>
              <w:jc w:val="both"/>
              <w:outlineLvl w:val="0"/>
              <w:rPr>
                <w:rFonts w:eastAsia="Calibri"/>
                <w:sz w:val="24"/>
                <w:szCs w:val="24"/>
                <w:lang w:bidi="ru-RU"/>
              </w:rPr>
            </w:pPr>
            <w:r w:rsidRPr="001A1FC9">
              <w:rPr>
                <w:rFonts w:eastAsia="Calibri"/>
                <w:sz w:val="24"/>
                <w:szCs w:val="24"/>
                <w:lang w:bidi="ru-RU"/>
              </w:rPr>
              <w:t>в 2023 год – 0,00 руб.</w:t>
            </w:r>
            <w:r w:rsidRPr="001A1FC9">
              <w:rPr>
                <w:rFonts w:eastAsia="Calibri"/>
                <w:sz w:val="24"/>
                <w:szCs w:val="24"/>
                <w:lang w:bidi="ru-RU"/>
              </w:rPr>
              <w:tab/>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2024 год – 0,00 руб.</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2025 год – 0,00 руб.</w:t>
            </w:r>
          </w:p>
        </w:tc>
      </w:tr>
      <w:tr w:rsidR="001A1FC9" w:rsidRPr="001A1FC9" w:rsidTr="001A1FC9">
        <w:tblPrEx>
          <w:tblCellMar>
            <w:left w:w="108" w:type="dxa"/>
            <w:right w:w="108" w:type="dxa"/>
          </w:tblCellMar>
        </w:tblPrEx>
        <w:trPr>
          <w:trHeight w:val="415"/>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7938" w:type="dxa"/>
            <w:gridSpan w:val="8"/>
            <w:shd w:val="clear" w:color="auto" w:fill="auto"/>
          </w:tcPr>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t>за счет средств бюджетов поселений МО «Ленский район» - 0,00</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том числе по годам:</w:t>
            </w:r>
          </w:p>
        </w:tc>
      </w:tr>
      <w:tr w:rsidR="001A1FC9" w:rsidRPr="001A1FC9" w:rsidTr="001A1FC9">
        <w:tblPrEx>
          <w:tblCellMar>
            <w:left w:w="108" w:type="dxa"/>
            <w:right w:w="108" w:type="dxa"/>
          </w:tblCellMar>
        </w:tblPrEx>
        <w:trPr>
          <w:trHeight w:val="1690"/>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2021 год - 0,00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2022 год – 0,00 руб.</w:t>
            </w:r>
          </w:p>
          <w:p w:rsidR="001A1FC9" w:rsidRPr="001A1FC9" w:rsidRDefault="001A1FC9" w:rsidP="001A1FC9">
            <w:pPr>
              <w:widowControl/>
              <w:tabs>
                <w:tab w:val="left" w:pos="2595"/>
              </w:tabs>
              <w:spacing w:line="276" w:lineRule="auto"/>
              <w:jc w:val="both"/>
              <w:outlineLvl w:val="0"/>
              <w:rPr>
                <w:rFonts w:eastAsia="Calibri"/>
                <w:sz w:val="24"/>
                <w:szCs w:val="24"/>
                <w:lang w:bidi="ru-RU"/>
              </w:rPr>
            </w:pPr>
            <w:r w:rsidRPr="001A1FC9">
              <w:rPr>
                <w:rFonts w:eastAsia="Calibri"/>
                <w:sz w:val="24"/>
                <w:szCs w:val="24"/>
                <w:lang w:bidi="ru-RU"/>
              </w:rPr>
              <w:t>в 2023 год – 0,00 руб.</w:t>
            </w:r>
            <w:r w:rsidRPr="001A1FC9">
              <w:rPr>
                <w:rFonts w:eastAsia="Calibri"/>
                <w:sz w:val="24"/>
                <w:szCs w:val="24"/>
                <w:lang w:bidi="ru-RU"/>
              </w:rPr>
              <w:tab/>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2024 год – 0,00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 2025 год – 0,00 руб.</w:t>
            </w:r>
          </w:p>
        </w:tc>
      </w:tr>
      <w:tr w:rsidR="001A1FC9" w:rsidRPr="001A1FC9" w:rsidTr="001A1FC9">
        <w:tblPrEx>
          <w:tblCellMar>
            <w:left w:w="108" w:type="dxa"/>
            <w:right w:w="108" w:type="dxa"/>
          </w:tblCellMar>
        </w:tblPrEx>
        <w:trPr>
          <w:trHeight w:val="726"/>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6946" w:type="dxa"/>
            <w:gridSpan w:val="6"/>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д) за счет внебюджетных средств – 2 996 086,50</w:t>
            </w:r>
          </w:p>
          <w:p w:rsidR="001A1FC9" w:rsidRPr="001A1FC9" w:rsidRDefault="001A1FC9" w:rsidP="001A1FC9">
            <w:pPr>
              <w:spacing w:line="276" w:lineRule="auto"/>
              <w:jc w:val="both"/>
              <w:outlineLvl w:val="0"/>
              <w:rPr>
                <w:rFonts w:eastAsia="Calibri"/>
                <w:sz w:val="24"/>
                <w:szCs w:val="24"/>
                <w:lang w:bidi="ru-RU"/>
              </w:rPr>
            </w:pPr>
            <w:r w:rsidRPr="001A1FC9">
              <w:rPr>
                <w:rFonts w:eastAsia="Calibri"/>
                <w:sz w:val="24"/>
                <w:szCs w:val="24"/>
                <w:lang w:bidi="ru-RU"/>
              </w:rPr>
              <w:t>в том числе по годам:</w:t>
            </w:r>
          </w:p>
        </w:tc>
        <w:tc>
          <w:tcPr>
            <w:tcW w:w="992" w:type="dxa"/>
            <w:gridSpan w:val="2"/>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руб.</w:t>
            </w:r>
          </w:p>
          <w:p w:rsidR="001A1FC9" w:rsidRPr="001A1FC9" w:rsidRDefault="001A1FC9" w:rsidP="001A1FC9">
            <w:pPr>
              <w:spacing w:line="276" w:lineRule="auto"/>
              <w:jc w:val="both"/>
              <w:outlineLvl w:val="0"/>
              <w:rPr>
                <w:rFonts w:eastAsia="Calibri"/>
                <w:sz w:val="24"/>
                <w:szCs w:val="24"/>
                <w:lang w:bidi="ru-RU"/>
              </w:rPr>
            </w:pPr>
          </w:p>
        </w:tc>
      </w:tr>
      <w:tr w:rsidR="001A1FC9" w:rsidRPr="001A1FC9" w:rsidTr="001A1FC9">
        <w:tblPrEx>
          <w:tblCellMar>
            <w:left w:w="108" w:type="dxa"/>
            <w:right w:w="108" w:type="dxa"/>
          </w:tblCellMar>
        </w:tblPrEx>
        <w:trPr>
          <w:trHeight w:val="1510"/>
        </w:trPr>
        <w:tc>
          <w:tcPr>
            <w:tcW w:w="2410" w:type="dxa"/>
            <w:vMerge/>
            <w:shd w:val="clear" w:color="auto" w:fill="auto"/>
          </w:tcPr>
          <w:p w:rsidR="001A1FC9" w:rsidRPr="001A1FC9" w:rsidRDefault="001A1FC9" w:rsidP="001A1FC9">
            <w:pPr>
              <w:widowControl/>
              <w:spacing w:line="276" w:lineRule="auto"/>
              <w:jc w:val="both"/>
              <w:outlineLvl w:val="0"/>
              <w:rPr>
                <w:rFonts w:eastAsia="Calibri"/>
                <w:sz w:val="24"/>
                <w:szCs w:val="24"/>
                <w:lang w:bidi="ru-RU"/>
              </w:rPr>
            </w:pP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2021 год – 599 217,30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2022 год – 599 217,30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2023 год – 599 217,30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2024 год – 599 217,30 руб.</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2025 год – 599 217,30 руб.</w:t>
            </w:r>
          </w:p>
        </w:tc>
      </w:tr>
      <w:tr w:rsidR="001A1FC9" w:rsidRPr="001A1FC9" w:rsidTr="001A1FC9">
        <w:tblPrEx>
          <w:tblCellMar>
            <w:left w:w="108" w:type="dxa"/>
            <w:right w:w="108" w:type="dxa"/>
          </w:tblCellMar>
        </w:tblPrEx>
        <w:trPr>
          <w:trHeight w:val="985"/>
        </w:trPr>
        <w:tc>
          <w:tcPr>
            <w:tcW w:w="2410" w:type="dxa"/>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lastRenderedPageBreak/>
              <w:t>Ожидаемые результаты реализации подпрограммы</w:t>
            </w:r>
          </w:p>
        </w:tc>
        <w:tc>
          <w:tcPr>
            <w:tcW w:w="7938"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Обеспечение достижения следующего показателя к 2025 году:</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Ввод (приобретение) жилых помещений (жилых домов) для граждан, проживающих на сельских территориях не менее 165 кв. м.;</w:t>
            </w:r>
          </w:p>
        </w:tc>
      </w:tr>
    </w:tbl>
    <w:p w:rsidR="001A1FC9" w:rsidRPr="001A1FC9" w:rsidRDefault="001A1FC9" w:rsidP="001A1FC9">
      <w:pPr>
        <w:widowControl/>
        <w:tabs>
          <w:tab w:val="left" w:pos="570"/>
          <w:tab w:val="center" w:pos="4818"/>
        </w:tabs>
        <w:autoSpaceDE/>
        <w:autoSpaceDN/>
        <w:adjustRightInd/>
        <w:rPr>
          <w:sz w:val="28"/>
          <w:szCs w:val="28"/>
        </w:rPr>
      </w:pPr>
    </w:p>
    <w:p w:rsidR="001A1FC9" w:rsidRPr="001A1FC9" w:rsidRDefault="001A1FC9" w:rsidP="001A1FC9">
      <w:pPr>
        <w:widowControl/>
        <w:tabs>
          <w:tab w:val="left" w:pos="570"/>
          <w:tab w:val="center" w:pos="4818"/>
        </w:tabs>
        <w:autoSpaceDE/>
        <w:autoSpaceDN/>
        <w:adjustRightInd/>
        <w:rPr>
          <w:sz w:val="28"/>
          <w:szCs w:val="28"/>
        </w:rPr>
      </w:pPr>
    </w:p>
    <w:p w:rsidR="001A1FC9" w:rsidRPr="001A1FC9" w:rsidRDefault="001A1FC9" w:rsidP="001A1FC9">
      <w:pPr>
        <w:jc w:val="center"/>
        <w:outlineLvl w:val="0"/>
        <w:rPr>
          <w:sz w:val="28"/>
          <w:szCs w:val="24"/>
          <w:lang w:bidi="ru-RU"/>
        </w:rPr>
      </w:pPr>
      <w:r w:rsidRPr="001A1FC9">
        <w:rPr>
          <w:sz w:val="28"/>
          <w:szCs w:val="24"/>
          <w:lang w:bidi="ru-RU"/>
        </w:rPr>
        <w:t>Паспорт подпрограммы № 2 «Создание и развитие инфраструктуры на сельских территориях»</w:t>
      </w:r>
    </w:p>
    <w:p w:rsidR="001A1FC9" w:rsidRPr="001A1FC9" w:rsidRDefault="001A1FC9" w:rsidP="001A1FC9">
      <w:pPr>
        <w:jc w:val="center"/>
        <w:outlineLvl w:val="0"/>
        <w:rPr>
          <w:sz w:val="28"/>
          <w:szCs w:val="24"/>
          <w:lang w:bidi="ru-RU"/>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992"/>
        <w:gridCol w:w="2127"/>
        <w:gridCol w:w="629"/>
        <w:gridCol w:w="788"/>
        <w:gridCol w:w="851"/>
        <w:gridCol w:w="850"/>
        <w:gridCol w:w="992"/>
        <w:gridCol w:w="851"/>
      </w:tblGrid>
      <w:tr w:rsidR="001A1FC9" w:rsidRPr="001A1FC9" w:rsidTr="001A1FC9">
        <w:tc>
          <w:tcPr>
            <w:tcW w:w="2410" w:type="dxa"/>
            <w:shd w:val="clear" w:color="auto" w:fill="FFFFFF"/>
          </w:tcPr>
          <w:p w:rsidR="001A1FC9" w:rsidRPr="001A1FC9" w:rsidRDefault="001A1FC9" w:rsidP="001A1FC9">
            <w:pPr>
              <w:jc w:val="both"/>
              <w:outlineLvl w:val="0"/>
              <w:rPr>
                <w:sz w:val="24"/>
                <w:szCs w:val="24"/>
                <w:lang w:bidi="ru-RU"/>
              </w:rPr>
            </w:pPr>
            <w:r w:rsidRPr="001A1FC9">
              <w:rPr>
                <w:sz w:val="24"/>
                <w:szCs w:val="24"/>
                <w:lang w:bidi="ru-RU"/>
              </w:rPr>
              <w:t>Наименование подпрограммы</w:t>
            </w:r>
          </w:p>
        </w:tc>
        <w:tc>
          <w:tcPr>
            <w:tcW w:w="8080" w:type="dxa"/>
            <w:gridSpan w:val="8"/>
          </w:tcPr>
          <w:p w:rsidR="001A1FC9" w:rsidRPr="001A1FC9" w:rsidRDefault="001A1FC9" w:rsidP="001A1FC9">
            <w:pPr>
              <w:jc w:val="both"/>
              <w:outlineLvl w:val="0"/>
              <w:rPr>
                <w:sz w:val="24"/>
                <w:szCs w:val="24"/>
              </w:rPr>
            </w:pPr>
            <w:r w:rsidRPr="001A1FC9">
              <w:rPr>
                <w:sz w:val="24"/>
                <w:szCs w:val="24"/>
              </w:rPr>
              <w:t>Создание и развитие инфраструктуры на сельских территориях</w:t>
            </w:r>
          </w:p>
          <w:p w:rsidR="001A1FC9" w:rsidRPr="001A1FC9" w:rsidRDefault="001A1FC9" w:rsidP="001A1FC9">
            <w:pPr>
              <w:jc w:val="both"/>
              <w:outlineLvl w:val="0"/>
              <w:rPr>
                <w:sz w:val="24"/>
                <w:szCs w:val="24"/>
              </w:rPr>
            </w:pPr>
          </w:p>
        </w:tc>
      </w:tr>
      <w:tr w:rsidR="001A1FC9" w:rsidRPr="001A1FC9" w:rsidTr="001A1FC9">
        <w:trPr>
          <w:trHeight w:val="856"/>
        </w:trPr>
        <w:tc>
          <w:tcPr>
            <w:tcW w:w="2410" w:type="dxa"/>
            <w:shd w:val="clear" w:color="auto" w:fill="FFFFFF"/>
          </w:tcPr>
          <w:p w:rsidR="001A1FC9" w:rsidRPr="001A1FC9" w:rsidRDefault="001A1FC9" w:rsidP="001A1FC9">
            <w:pPr>
              <w:jc w:val="both"/>
              <w:outlineLvl w:val="0"/>
              <w:rPr>
                <w:sz w:val="24"/>
                <w:szCs w:val="24"/>
                <w:lang w:bidi="ru-RU"/>
              </w:rPr>
            </w:pPr>
            <w:r w:rsidRPr="001A1FC9">
              <w:rPr>
                <w:sz w:val="24"/>
                <w:szCs w:val="24"/>
                <w:lang w:bidi="ru-RU"/>
              </w:rPr>
              <w:t xml:space="preserve">Ответственный исполнитель подпрограммы </w:t>
            </w:r>
          </w:p>
          <w:p w:rsidR="001A1FC9" w:rsidRPr="001A1FC9" w:rsidRDefault="001A1FC9" w:rsidP="001A1FC9">
            <w:pPr>
              <w:jc w:val="both"/>
              <w:outlineLvl w:val="0"/>
              <w:rPr>
                <w:sz w:val="24"/>
                <w:szCs w:val="24"/>
                <w:lang w:bidi="ru-RU"/>
              </w:rPr>
            </w:pPr>
          </w:p>
        </w:tc>
        <w:tc>
          <w:tcPr>
            <w:tcW w:w="8080" w:type="dxa"/>
            <w:gridSpan w:val="8"/>
          </w:tcPr>
          <w:p w:rsidR="001A1FC9" w:rsidRPr="001A1FC9" w:rsidRDefault="001A1FC9" w:rsidP="001A1FC9">
            <w:pPr>
              <w:jc w:val="both"/>
              <w:outlineLvl w:val="0"/>
              <w:rPr>
                <w:sz w:val="24"/>
                <w:szCs w:val="24"/>
              </w:rPr>
            </w:pPr>
            <w:r w:rsidRPr="001A1FC9">
              <w:rPr>
                <w:sz w:val="24"/>
                <w:szCs w:val="24"/>
                <w:lang w:bidi="ru-RU"/>
              </w:rPr>
              <w:t>Муниципальное казенное учреждение «Ленское управление сельского хозяйства»</w:t>
            </w:r>
          </w:p>
        </w:tc>
      </w:tr>
      <w:tr w:rsidR="001A1FC9" w:rsidRPr="001A1FC9" w:rsidTr="001A1FC9">
        <w:tc>
          <w:tcPr>
            <w:tcW w:w="2410" w:type="dxa"/>
          </w:tcPr>
          <w:p w:rsidR="001A1FC9" w:rsidRPr="001A1FC9" w:rsidRDefault="001A1FC9" w:rsidP="001A1FC9">
            <w:pPr>
              <w:jc w:val="both"/>
              <w:outlineLvl w:val="0"/>
              <w:rPr>
                <w:sz w:val="24"/>
                <w:szCs w:val="24"/>
              </w:rPr>
            </w:pPr>
            <w:r w:rsidRPr="001A1FC9">
              <w:rPr>
                <w:sz w:val="24"/>
                <w:szCs w:val="24"/>
              </w:rPr>
              <w:t>Участники подпрограммы</w:t>
            </w:r>
          </w:p>
        </w:tc>
        <w:tc>
          <w:tcPr>
            <w:tcW w:w="8080" w:type="dxa"/>
            <w:gridSpan w:val="8"/>
          </w:tcPr>
          <w:p w:rsidR="001A1FC9" w:rsidRPr="001A1FC9" w:rsidRDefault="001A1FC9" w:rsidP="001A1FC9">
            <w:pPr>
              <w:jc w:val="both"/>
              <w:outlineLvl w:val="0"/>
              <w:rPr>
                <w:sz w:val="24"/>
                <w:szCs w:val="24"/>
                <w:lang w:bidi="ru-RU"/>
              </w:rPr>
            </w:pPr>
            <w:r w:rsidRPr="001A1FC9">
              <w:rPr>
                <w:sz w:val="24"/>
                <w:szCs w:val="24"/>
                <w:lang w:bidi="ru-RU"/>
              </w:rPr>
              <w:t>Органы местного самоуправления</w:t>
            </w:r>
          </w:p>
        </w:tc>
      </w:tr>
      <w:tr w:rsidR="001A1FC9" w:rsidRPr="001A1FC9" w:rsidTr="001A1FC9">
        <w:tc>
          <w:tcPr>
            <w:tcW w:w="2410" w:type="dxa"/>
          </w:tcPr>
          <w:p w:rsidR="001A1FC9" w:rsidRPr="001A1FC9" w:rsidRDefault="001A1FC9" w:rsidP="001A1FC9">
            <w:pPr>
              <w:jc w:val="both"/>
              <w:outlineLvl w:val="0"/>
              <w:rPr>
                <w:sz w:val="24"/>
                <w:szCs w:val="24"/>
              </w:rPr>
            </w:pPr>
            <w:r w:rsidRPr="001A1FC9">
              <w:rPr>
                <w:rFonts w:eastAsia="Calibri"/>
                <w:sz w:val="24"/>
                <w:szCs w:val="24"/>
                <w:lang w:bidi="ru-RU"/>
              </w:rPr>
              <w:t>Курирующий орган</w:t>
            </w:r>
          </w:p>
        </w:tc>
        <w:tc>
          <w:tcPr>
            <w:tcW w:w="8080" w:type="dxa"/>
            <w:gridSpan w:val="8"/>
          </w:tcPr>
          <w:p w:rsidR="001A1FC9" w:rsidRPr="001A1FC9" w:rsidRDefault="001A1FC9" w:rsidP="001A1FC9">
            <w:pPr>
              <w:jc w:val="both"/>
              <w:outlineLvl w:val="0"/>
              <w:rPr>
                <w:sz w:val="24"/>
                <w:szCs w:val="24"/>
                <w:lang w:bidi="ru-RU"/>
              </w:rPr>
            </w:pPr>
            <w:r w:rsidRPr="001A1FC9">
              <w:rPr>
                <w:sz w:val="24"/>
                <w:szCs w:val="28"/>
              </w:rPr>
              <w:t>Заместитель главы МО «Ленский район» руководитель аппарата администрации и работе с ОМСУ</w:t>
            </w:r>
          </w:p>
        </w:tc>
      </w:tr>
      <w:tr w:rsidR="001A1FC9" w:rsidRPr="001A1FC9" w:rsidTr="001A1FC9">
        <w:tc>
          <w:tcPr>
            <w:tcW w:w="2410" w:type="dxa"/>
            <w:shd w:val="clear" w:color="auto" w:fill="auto"/>
          </w:tcPr>
          <w:p w:rsidR="001A1FC9" w:rsidRPr="001A1FC9" w:rsidRDefault="001A1FC9" w:rsidP="001A1FC9">
            <w:pPr>
              <w:widowControl/>
              <w:ind w:left="114" w:hanging="114"/>
              <w:jc w:val="both"/>
              <w:outlineLvl w:val="0"/>
              <w:rPr>
                <w:rFonts w:eastAsia="Calibri"/>
                <w:sz w:val="24"/>
                <w:szCs w:val="24"/>
                <w:lang w:bidi="ru-RU"/>
              </w:rPr>
            </w:pPr>
            <w:r w:rsidRPr="001A1FC9">
              <w:rPr>
                <w:rFonts w:eastAsia="Calibri"/>
                <w:sz w:val="24"/>
                <w:szCs w:val="24"/>
                <w:lang w:bidi="ru-RU"/>
              </w:rPr>
              <w:t>Соисполнители подпрограммы</w:t>
            </w:r>
          </w:p>
        </w:tc>
        <w:tc>
          <w:tcPr>
            <w:tcW w:w="8080" w:type="dxa"/>
            <w:gridSpan w:val="8"/>
            <w:shd w:val="clear" w:color="auto" w:fill="auto"/>
          </w:tcPr>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 xml:space="preserve">Управление капитального строительства администрации МО «Ленский район» </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Отдел архитектуры Администрации МО «Ленский район»</w:t>
            </w:r>
          </w:p>
          <w:p w:rsidR="001A1FC9" w:rsidRPr="001A1FC9" w:rsidRDefault="001A1FC9" w:rsidP="001A1FC9">
            <w:pPr>
              <w:widowControl/>
              <w:spacing w:line="276" w:lineRule="auto"/>
              <w:jc w:val="both"/>
              <w:outlineLvl w:val="0"/>
              <w:rPr>
                <w:rFonts w:eastAsia="Calibri"/>
                <w:sz w:val="24"/>
                <w:szCs w:val="24"/>
                <w:lang w:bidi="ru-RU"/>
              </w:rPr>
            </w:pPr>
            <w:r w:rsidRPr="001A1FC9">
              <w:rPr>
                <w:rFonts w:eastAsia="Calibri"/>
                <w:sz w:val="24"/>
                <w:szCs w:val="24"/>
                <w:lang w:bidi="ru-RU"/>
              </w:rPr>
              <w:t>Администрации сельских поселений</w:t>
            </w:r>
          </w:p>
        </w:tc>
      </w:tr>
      <w:tr w:rsidR="001A1FC9" w:rsidRPr="001A1FC9" w:rsidTr="001A1FC9">
        <w:tc>
          <w:tcPr>
            <w:tcW w:w="2410" w:type="dxa"/>
          </w:tcPr>
          <w:p w:rsidR="001A1FC9" w:rsidRPr="001A1FC9" w:rsidRDefault="001A1FC9" w:rsidP="001A1FC9">
            <w:pPr>
              <w:jc w:val="both"/>
              <w:outlineLvl w:val="0"/>
              <w:rPr>
                <w:sz w:val="24"/>
                <w:szCs w:val="24"/>
              </w:rPr>
            </w:pPr>
            <w:r w:rsidRPr="001A1FC9">
              <w:rPr>
                <w:sz w:val="24"/>
                <w:szCs w:val="24"/>
              </w:rPr>
              <w:t>Цель подпрограммы</w:t>
            </w:r>
          </w:p>
        </w:tc>
        <w:tc>
          <w:tcPr>
            <w:tcW w:w="8080" w:type="dxa"/>
            <w:gridSpan w:val="8"/>
          </w:tcPr>
          <w:p w:rsidR="001A1FC9" w:rsidRPr="001A1FC9" w:rsidRDefault="001A1FC9" w:rsidP="001A1FC9">
            <w:pPr>
              <w:jc w:val="both"/>
              <w:outlineLvl w:val="0"/>
              <w:rPr>
                <w:sz w:val="24"/>
                <w:szCs w:val="24"/>
              </w:rPr>
            </w:pPr>
            <w:r w:rsidRPr="001A1FC9">
              <w:rPr>
                <w:sz w:val="24"/>
                <w:szCs w:val="24"/>
              </w:rPr>
              <w:t>создание комфортных условий жизнедеятельности в сельской местности</w:t>
            </w:r>
          </w:p>
        </w:tc>
      </w:tr>
      <w:tr w:rsidR="001A1FC9" w:rsidRPr="001A1FC9" w:rsidTr="001A1FC9">
        <w:tc>
          <w:tcPr>
            <w:tcW w:w="2410" w:type="dxa"/>
          </w:tcPr>
          <w:p w:rsidR="001A1FC9" w:rsidRPr="001A1FC9" w:rsidRDefault="001A1FC9" w:rsidP="001A1FC9">
            <w:pPr>
              <w:jc w:val="both"/>
              <w:outlineLvl w:val="0"/>
              <w:rPr>
                <w:sz w:val="24"/>
                <w:szCs w:val="24"/>
              </w:rPr>
            </w:pPr>
            <w:r w:rsidRPr="001A1FC9">
              <w:rPr>
                <w:sz w:val="24"/>
                <w:szCs w:val="24"/>
              </w:rPr>
              <w:t>Задача подпрограммы</w:t>
            </w:r>
          </w:p>
        </w:tc>
        <w:tc>
          <w:tcPr>
            <w:tcW w:w="8080" w:type="dxa"/>
            <w:gridSpan w:val="8"/>
          </w:tcPr>
          <w:p w:rsidR="001A1FC9" w:rsidRPr="001A1FC9" w:rsidRDefault="001A1FC9" w:rsidP="001A1FC9">
            <w:pPr>
              <w:jc w:val="both"/>
              <w:outlineLvl w:val="0"/>
              <w:rPr>
                <w:sz w:val="24"/>
                <w:szCs w:val="24"/>
                <w:lang w:bidi="ru-RU"/>
              </w:rPr>
            </w:pPr>
            <w:r w:rsidRPr="001A1FC9">
              <w:rPr>
                <w:sz w:val="24"/>
                <w:szCs w:val="24"/>
                <w:lang w:bidi="ru-RU"/>
              </w:rPr>
              <w:t>- Создание современного облика сельских территорий.</w:t>
            </w:r>
          </w:p>
        </w:tc>
      </w:tr>
      <w:tr w:rsidR="001A1FC9" w:rsidRPr="001A1FC9" w:rsidTr="001A1FC9">
        <w:tc>
          <w:tcPr>
            <w:tcW w:w="2410" w:type="dxa"/>
          </w:tcPr>
          <w:p w:rsidR="001A1FC9" w:rsidRPr="001A1FC9" w:rsidRDefault="001A1FC9" w:rsidP="001A1FC9">
            <w:pPr>
              <w:jc w:val="both"/>
              <w:outlineLvl w:val="0"/>
              <w:rPr>
                <w:sz w:val="24"/>
                <w:szCs w:val="24"/>
              </w:rPr>
            </w:pPr>
            <w:r w:rsidRPr="001A1FC9">
              <w:rPr>
                <w:sz w:val="24"/>
                <w:szCs w:val="24"/>
              </w:rPr>
              <w:t xml:space="preserve">Целевые показатели (индикаторы) подпрограммы </w:t>
            </w:r>
          </w:p>
        </w:tc>
        <w:tc>
          <w:tcPr>
            <w:tcW w:w="992" w:type="dxa"/>
          </w:tcPr>
          <w:p w:rsidR="001A1FC9" w:rsidRPr="001A1FC9" w:rsidRDefault="001A1FC9" w:rsidP="001A1FC9">
            <w:pPr>
              <w:jc w:val="both"/>
              <w:outlineLvl w:val="0"/>
              <w:rPr>
                <w:sz w:val="24"/>
                <w:szCs w:val="24"/>
                <w:lang w:bidi="ru-RU"/>
              </w:rPr>
            </w:pPr>
          </w:p>
        </w:tc>
        <w:tc>
          <w:tcPr>
            <w:tcW w:w="2127" w:type="dxa"/>
          </w:tcPr>
          <w:p w:rsidR="001A1FC9" w:rsidRPr="001A1FC9" w:rsidRDefault="001A1FC9" w:rsidP="001A1FC9">
            <w:pPr>
              <w:jc w:val="both"/>
              <w:outlineLvl w:val="0"/>
              <w:rPr>
                <w:sz w:val="24"/>
                <w:szCs w:val="24"/>
                <w:lang w:bidi="ru-RU"/>
              </w:rPr>
            </w:pPr>
          </w:p>
        </w:tc>
        <w:tc>
          <w:tcPr>
            <w:tcW w:w="629" w:type="dxa"/>
          </w:tcPr>
          <w:p w:rsidR="001A1FC9" w:rsidRPr="001A1FC9" w:rsidRDefault="001A1FC9" w:rsidP="001A1FC9">
            <w:pPr>
              <w:jc w:val="both"/>
              <w:outlineLvl w:val="0"/>
              <w:rPr>
                <w:sz w:val="24"/>
                <w:szCs w:val="24"/>
                <w:lang w:bidi="ru-RU"/>
              </w:rPr>
            </w:pPr>
            <w:r w:rsidRPr="001A1FC9">
              <w:rPr>
                <w:sz w:val="24"/>
                <w:szCs w:val="24"/>
                <w:lang w:bidi="ru-RU"/>
              </w:rPr>
              <w:t>ед. измерения</w:t>
            </w:r>
          </w:p>
        </w:tc>
        <w:tc>
          <w:tcPr>
            <w:tcW w:w="788" w:type="dxa"/>
          </w:tcPr>
          <w:p w:rsidR="001A1FC9" w:rsidRPr="001A1FC9" w:rsidRDefault="001A1FC9" w:rsidP="001A1FC9">
            <w:pPr>
              <w:jc w:val="both"/>
              <w:outlineLvl w:val="0"/>
              <w:rPr>
                <w:sz w:val="24"/>
                <w:szCs w:val="24"/>
                <w:lang w:bidi="ru-RU"/>
              </w:rPr>
            </w:pPr>
            <w:r w:rsidRPr="001A1FC9">
              <w:rPr>
                <w:sz w:val="24"/>
                <w:szCs w:val="24"/>
                <w:lang w:bidi="ru-RU"/>
              </w:rPr>
              <w:t>2021 год</w:t>
            </w:r>
          </w:p>
        </w:tc>
        <w:tc>
          <w:tcPr>
            <w:tcW w:w="851" w:type="dxa"/>
          </w:tcPr>
          <w:p w:rsidR="001A1FC9" w:rsidRPr="001A1FC9" w:rsidRDefault="001A1FC9" w:rsidP="001A1FC9">
            <w:pPr>
              <w:jc w:val="both"/>
              <w:outlineLvl w:val="0"/>
              <w:rPr>
                <w:sz w:val="24"/>
                <w:szCs w:val="24"/>
                <w:lang w:bidi="ru-RU"/>
              </w:rPr>
            </w:pPr>
            <w:r w:rsidRPr="001A1FC9">
              <w:rPr>
                <w:sz w:val="24"/>
                <w:szCs w:val="24"/>
                <w:lang w:bidi="ru-RU"/>
              </w:rPr>
              <w:t>2022 год</w:t>
            </w:r>
          </w:p>
        </w:tc>
        <w:tc>
          <w:tcPr>
            <w:tcW w:w="850" w:type="dxa"/>
          </w:tcPr>
          <w:p w:rsidR="001A1FC9" w:rsidRPr="001A1FC9" w:rsidRDefault="001A1FC9" w:rsidP="001A1FC9">
            <w:pPr>
              <w:jc w:val="both"/>
              <w:outlineLvl w:val="0"/>
              <w:rPr>
                <w:sz w:val="24"/>
                <w:szCs w:val="24"/>
                <w:lang w:bidi="ru-RU"/>
              </w:rPr>
            </w:pPr>
            <w:r w:rsidRPr="001A1FC9">
              <w:rPr>
                <w:sz w:val="24"/>
                <w:szCs w:val="24"/>
                <w:lang w:bidi="ru-RU"/>
              </w:rPr>
              <w:t>2023 год</w:t>
            </w:r>
          </w:p>
        </w:tc>
        <w:tc>
          <w:tcPr>
            <w:tcW w:w="992" w:type="dxa"/>
          </w:tcPr>
          <w:p w:rsidR="001A1FC9" w:rsidRPr="001A1FC9" w:rsidRDefault="001A1FC9" w:rsidP="001A1FC9">
            <w:pPr>
              <w:jc w:val="both"/>
              <w:outlineLvl w:val="0"/>
              <w:rPr>
                <w:sz w:val="24"/>
                <w:szCs w:val="24"/>
                <w:lang w:bidi="ru-RU"/>
              </w:rPr>
            </w:pPr>
            <w:r w:rsidRPr="001A1FC9">
              <w:rPr>
                <w:sz w:val="24"/>
                <w:szCs w:val="24"/>
                <w:lang w:bidi="ru-RU"/>
              </w:rPr>
              <w:t>2024 год</w:t>
            </w:r>
          </w:p>
        </w:tc>
        <w:tc>
          <w:tcPr>
            <w:tcW w:w="851" w:type="dxa"/>
          </w:tcPr>
          <w:p w:rsidR="001A1FC9" w:rsidRPr="001A1FC9" w:rsidRDefault="001A1FC9" w:rsidP="001A1FC9">
            <w:pPr>
              <w:tabs>
                <w:tab w:val="left" w:pos="601"/>
              </w:tabs>
              <w:ind w:right="-136"/>
              <w:jc w:val="both"/>
              <w:outlineLvl w:val="0"/>
              <w:rPr>
                <w:sz w:val="24"/>
                <w:szCs w:val="24"/>
                <w:lang w:bidi="ru-RU"/>
              </w:rPr>
            </w:pPr>
            <w:r w:rsidRPr="001A1FC9">
              <w:rPr>
                <w:sz w:val="24"/>
                <w:szCs w:val="24"/>
                <w:lang w:bidi="ru-RU"/>
              </w:rPr>
              <w:t>2025 год</w:t>
            </w:r>
          </w:p>
        </w:tc>
      </w:tr>
      <w:tr w:rsidR="001A1FC9" w:rsidRPr="001A1FC9" w:rsidTr="001A1FC9">
        <w:tc>
          <w:tcPr>
            <w:tcW w:w="2410" w:type="dxa"/>
          </w:tcPr>
          <w:p w:rsidR="001A1FC9" w:rsidRPr="001A1FC9" w:rsidRDefault="001A1FC9" w:rsidP="001A1FC9">
            <w:pPr>
              <w:jc w:val="both"/>
              <w:outlineLvl w:val="0"/>
              <w:rPr>
                <w:sz w:val="24"/>
                <w:szCs w:val="24"/>
              </w:rPr>
            </w:pPr>
          </w:p>
        </w:tc>
        <w:tc>
          <w:tcPr>
            <w:tcW w:w="992" w:type="dxa"/>
          </w:tcPr>
          <w:p w:rsidR="001A1FC9" w:rsidRPr="001A1FC9" w:rsidRDefault="001A1FC9" w:rsidP="001A1FC9">
            <w:pPr>
              <w:jc w:val="both"/>
              <w:outlineLvl w:val="0"/>
              <w:rPr>
                <w:sz w:val="24"/>
                <w:szCs w:val="24"/>
                <w:lang w:bidi="ru-RU"/>
              </w:rPr>
            </w:pPr>
            <w:r w:rsidRPr="001A1FC9">
              <w:rPr>
                <w:sz w:val="24"/>
                <w:szCs w:val="24"/>
                <w:lang w:bidi="ru-RU"/>
              </w:rPr>
              <w:t>1</w:t>
            </w:r>
          </w:p>
        </w:tc>
        <w:tc>
          <w:tcPr>
            <w:tcW w:w="2127" w:type="dxa"/>
          </w:tcPr>
          <w:p w:rsidR="001A1FC9" w:rsidRPr="001A1FC9" w:rsidRDefault="001A1FC9" w:rsidP="001A1FC9">
            <w:pPr>
              <w:jc w:val="both"/>
              <w:outlineLvl w:val="0"/>
              <w:rPr>
                <w:sz w:val="24"/>
                <w:szCs w:val="24"/>
                <w:lang w:bidi="ru-RU"/>
              </w:rPr>
            </w:pPr>
            <w:r w:rsidRPr="001A1FC9">
              <w:rPr>
                <w:sz w:val="24"/>
                <w:szCs w:val="24"/>
                <w:lang w:bidi="ru-RU"/>
              </w:rPr>
              <w:t xml:space="preserve">Реализация проектов комплексного развития сельских территорий (объекты капитального строительства) </w:t>
            </w:r>
          </w:p>
        </w:tc>
        <w:tc>
          <w:tcPr>
            <w:tcW w:w="629" w:type="dxa"/>
          </w:tcPr>
          <w:p w:rsidR="001A1FC9" w:rsidRPr="001A1FC9" w:rsidRDefault="001A1FC9" w:rsidP="001A1FC9">
            <w:pPr>
              <w:jc w:val="both"/>
              <w:outlineLvl w:val="0"/>
              <w:rPr>
                <w:sz w:val="24"/>
                <w:szCs w:val="24"/>
                <w:lang w:bidi="ru-RU"/>
              </w:rPr>
            </w:pPr>
            <w:r w:rsidRPr="001A1FC9">
              <w:rPr>
                <w:sz w:val="24"/>
                <w:szCs w:val="24"/>
                <w:lang w:bidi="ru-RU"/>
              </w:rPr>
              <w:t>ед.</w:t>
            </w:r>
          </w:p>
        </w:tc>
        <w:tc>
          <w:tcPr>
            <w:tcW w:w="788" w:type="dxa"/>
            <w:vAlign w:val="center"/>
          </w:tcPr>
          <w:p w:rsidR="001A1FC9" w:rsidRPr="001A1FC9" w:rsidRDefault="001A1FC9" w:rsidP="001A1FC9">
            <w:pPr>
              <w:jc w:val="center"/>
              <w:outlineLvl w:val="0"/>
              <w:rPr>
                <w:sz w:val="24"/>
                <w:szCs w:val="24"/>
                <w:lang w:bidi="ru-RU"/>
              </w:rPr>
            </w:pPr>
            <w:r w:rsidRPr="001A1FC9">
              <w:rPr>
                <w:sz w:val="24"/>
                <w:szCs w:val="24"/>
                <w:lang w:bidi="ru-RU"/>
              </w:rPr>
              <w:t>1</w:t>
            </w:r>
          </w:p>
        </w:tc>
        <w:tc>
          <w:tcPr>
            <w:tcW w:w="851" w:type="dxa"/>
            <w:vAlign w:val="center"/>
          </w:tcPr>
          <w:p w:rsidR="001A1FC9" w:rsidRPr="001A1FC9" w:rsidRDefault="001A1FC9" w:rsidP="001A1FC9">
            <w:pPr>
              <w:jc w:val="center"/>
              <w:outlineLvl w:val="0"/>
              <w:rPr>
                <w:sz w:val="24"/>
                <w:szCs w:val="24"/>
                <w:lang w:bidi="ru-RU"/>
              </w:rPr>
            </w:pPr>
            <w:r w:rsidRPr="001A1FC9">
              <w:rPr>
                <w:sz w:val="24"/>
                <w:szCs w:val="24"/>
                <w:lang w:bidi="ru-RU"/>
              </w:rPr>
              <w:t>1</w:t>
            </w:r>
          </w:p>
        </w:tc>
        <w:tc>
          <w:tcPr>
            <w:tcW w:w="850" w:type="dxa"/>
            <w:vAlign w:val="center"/>
          </w:tcPr>
          <w:p w:rsidR="001A1FC9" w:rsidRPr="001A1FC9" w:rsidRDefault="001A1FC9" w:rsidP="001A1FC9">
            <w:pPr>
              <w:jc w:val="center"/>
              <w:outlineLvl w:val="0"/>
              <w:rPr>
                <w:sz w:val="24"/>
                <w:szCs w:val="24"/>
                <w:lang w:bidi="ru-RU"/>
              </w:rPr>
            </w:pPr>
            <w:r w:rsidRPr="001A1FC9">
              <w:rPr>
                <w:sz w:val="24"/>
                <w:szCs w:val="24"/>
                <w:lang w:bidi="ru-RU"/>
              </w:rPr>
              <w:t>1</w:t>
            </w:r>
          </w:p>
        </w:tc>
        <w:tc>
          <w:tcPr>
            <w:tcW w:w="992" w:type="dxa"/>
            <w:vAlign w:val="center"/>
          </w:tcPr>
          <w:p w:rsidR="001A1FC9" w:rsidRPr="001A1FC9" w:rsidRDefault="001A1FC9" w:rsidP="001A1FC9">
            <w:pPr>
              <w:jc w:val="center"/>
              <w:outlineLvl w:val="0"/>
              <w:rPr>
                <w:sz w:val="24"/>
                <w:szCs w:val="24"/>
              </w:rPr>
            </w:pPr>
            <w:r w:rsidRPr="001A1FC9">
              <w:rPr>
                <w:sz w:val="24"/>
                <w:szCs w:val="24"/>
              </w:rPr>
              <w:t>1</w:t>
            </w:r>
          </w:p>
        </w:tc>
        <w:tc>
          <w:tcPr>
            <w:tcW w:w="851" w:type="dxa"/>
            <w:vAlign w:val="center"/>
          </w:tcPr>
          <w:p w:rsidR="001A1FC9" w:rsidRPr="001A1FC9" w:rsidRDefault="001A1FC9" w:rsidP="001A1FC9">
            <w:pPr>
              <w:jc w:val="center"/>
              <w:outlineLvl w:val="0"/>
              <w:rPr>
                <w:sz w:val="24"/>
                <w:szCs w:val="24"/>
                <w:lang w:bidi="ru-RU"/>
              </w:rPr>
            </w:pPr>
            <w:r w:rsidRPr="001A1FC9">
              <w:rPr>
                <w:sz w:val="24"/>
                <w:szCs w:val="24"/>
                <w:lang w:bidi="ru-RU"/>
              </w:rPr>
              <w:t>1</w:t>
            </w:r>
          </w:p>
        </w:tc>
      </w:tr>
      <w:tr w:rsidR="001A1FC9" w:rsidRPr="001A1FC9" w:rsidTr="001A1FC9">
        <w:tc>
          <w:tcPr>
            <w:tcW w:w="2410" w:type="dxa"/>
          </w:tcPr>
          <w:p w:rsidR="001A1FC9" w:rsidRPr="001A1FC9" w:rsidRDefault="001A1FC9" w:rsidP="001A1FC9">
            <w:pPr>
              <w:jc w:val="both"/>
              <w:outlineLvl w:val="0"/>
              <w:rPr>
                <w:sz w:val="24"/>
                <w:szCs w:val="24"/>
              </w:rPr>
            </w:pPr>
            <w:r w:rsidRPr="001A1FC9">
              <w:rPr>
                <w:sz w:val="24"/>
                <w:szCs w:val="24"/>
              </w:rPr>
              <w:t>Этапы и сроки реализации подпрограммы</w:t>
            </w:r>
          </w:p>
        </w:tc>
        <w:tc>
          <w:tcPr>
            <w:tcW w:w="8080" w:type="dxa"/>
            <w:gridSpan w:val="8"/>
          </w:tcPr>
          <w:p w:rsidR="001A1FC9" w:rsidRPr="001A1FC9" w:rsidRDefault="001A1FC9" w:rsidP="001A1FC9">
            <w:pPr>
              <w:jc w:val="center"/>
              <w:outlineLvl w:val="0"/>
              <w:rPr>
                <w:sz w:val="24"/>
                <w:szCs w:val="24"/>
              </w:rPr>
            </w:pPr>
            <w:r w:rsidRPr="001A1FC9">
              <w:rPr>
                <w:sz w:val="24"/>
                <w:szCs w:val="24"/>
              </w:rPr>
              <w:t>2021-2025 годы</w:t>
            </w:r>
          </w:p>
        </w:tc>
      </w:tr>
      <w:tr w:rsidR="001A1FC9" w:rsidRPr="001A1FC9" w:rsidTr="001A1FC9">
        <w:tc>
          <w:tcPr>
            <w:tcW w:w="2410" w:type="dxa"/>
          </w:tcPr>
          <w:p w:rsidR="001A1FC9" w:rsidRPr="001A1FC9" w:rsidRDefault="001A1FC9" w:rsidP="001A1FC9">
            <w:pPr>
              <w:jc w:val="both"/>
              <w:outlineLvl w:val="0"/>
              <w:rPr>
                <w:sz w:val="24"/>
                <w:szCs w:val="24"/>
              </w:rPr>
            </w:pPr>
            <w:r w:rsidRPr="001A1FC9">
              <w:rPr>
                <w:sz w:val="24"/>
                <w:szCs w:val="24"/>
              </w:rPr>
              <w:t>Ресурсное обеспечение подпрограммы</w:t>
            </w:r>
          </w:p>
        </w:tc>
        <w:tc>
          <w:tcPr>
            <w:tcW w:w="8080" w:type="dxa"/>
            <w:gridSpan w:val="8"/>
            <w:shd w:val="clear" w:color="auto" w:fill="FFFFFF"/>
          </w:tcPr>
          <w:p w:rsidR="001A1FC9" w:rsidRPr="001A1FC9" w:rsidRDefault="001A1FC9" w:rsidP="001A1FC9">
            <w:pPr>
              <w:jc w:val="both"/>
              <w:outlineLvl w:val="0"/>
              <w:rPr>
                <w:sz w:val="24"/>
                <w:szCs w:val="24"/>
              </w:rPr>
            </w:pPr>
            <w:r w:rsidRPr="001A1FC9">
              <w:rPr>
                <w:sz w:val="24"/>
                <w:szCs w:val="24"/>
              </w:rPr>
              <w:t>Объемы финансового обеспечения в целом на реализаци</w:t>
            </w:r>
            <w:r w:rsidR="00893A0B">
              <w:rPr>
                <w:sz w:val="24"/>
                <w:szCs w:val="24"/>
              </w:rPr>
              <w:t>ю подпрограммы -  753 494 731,00</w:t>
            </w:r>
            <w:r w:rsidRPr="001A1FC9">
              <w:rPr>
                <w:sz w:val="24"/>
                <w:szCs w:val="24"/>
              </w:rPr>
              <w:t xml:space="preserve"> рублей, в том числе:</w:t>
            </w:r>
          </w:p>
          <w:p w:rsidR="001A1FC9" w:rsidRPr="001A1FC9" w:rsidRDefault="001A1FC9" w:rsidP="001A1FC9">
            <w:pPr>
              <w:jc w:val="both"/>
              <w:outlineLvl w:val="0"/>
              <w:rPr>
                <w:sz w:val="24"/>
                <w:szCs w:val="24"/>
              </w:rPr>
            </w:pPr>
            <w:r w:rsidRPr="001A1FC9">
              <w:rPr>
                <w:sz w:val="24"/>
                <w:szCs w:val="24"/>
              </w:rPr>
              <w:t>в 2021году – 752 277 460,00 руб.</w:t>
            </w:r>
          </w:p>
          <w:p w:rsidR="001A1FC9" w:rsidRPr="001A1FC9" w:rsidRDefault="001A1FC9" w:rsidP="001A1FC9">
            <w:pPr>
              <w:jc w:val="both"/>
              <w:outlineLvl w:val="0"/>
              <w:rPr>
                <w:sz w:val="24"/>
                <w:szCs w:val="24"/>
              </w:rPr>
            </w:pPr>
            <w:r w:rsidRPr="001A1FC9">
              <w:rPr>
                <w:sz w:val="24"/>
                <w:szCs w:val="24"/>
              </w:rPr>
              <w:t>в 2022 году – 83 596 390,00 руб.</w:t>
            </w:r>
          </w:p>
          <w:p w:rsidR="001A1FC9" w:rsidRPr="001A1FC9" w:rsidRDefault="001A1FC9" w:rsidP="001A1FC9">
            <w:pPr>
              <w:jc w:val="both"/>
              <w:outlineLvl w:val="0"/>
              <w:rPr>
                <w:sz w:val="24"/>
                <w:szCs w:val="24"/>
              </w:rPr>
            </w:pPr>
            <w:r w:rsidRPr="001A1FC9">
              <w:rPr>
                <w:sz w:val="24"/>
                <w:szCs w:val="24"/>
              </w:rPr>
              <w:t>в 2023 году – 0,00 руб.</w:t>
            </w:r>
          </w:p>
          <w:p w:rsidR="001A1FC9" w:rsidRPr="001A1FC9" w:rsidRDefault="001A1FC9" w:rsidP="001A1FC9">
            <w:pPr>
              <w:jc w:val="both"/>
              <w:outlineLvl w:val="0"/>
              <w:rPr>
                <w:sz w:val="24"/>
                <w:szCs w:val="24"/>
              </w:rPr>
            </w:pPr>
            <w:r w:rsidRPr="001A1FC9">
              <w:rPr>
                <w:sz w:val="24"/>
                <w:szCs w:val="24"/>
              </w:rPr>
              <w:t>в 2024 году – 0,00 руб.</w:t>
            </w:r>
          </w:p>
          <w:p w:rsidR="001A1FC9" w:rsidRPr="001A1FC9" w:rsidRDefault="001A1FC9" w:rsidP="001A1FC9">
            <w:pPr>
              <w:jc w:val="both"/>
              <w:outlineLvl w:val="0"/>
              <w:rPr>
                <w:sz w:val="24"/>
                <w:szCs w:val="24"/>
              </w:rPr>
            </w:pPr>
            <w:r w:rsidRPr="001A1FC9">
              <w:rPr>
                <w:sz w:val="24"/>
                <w:szCs w:val="24"/>
              </w:rPr>
              <w:t>в 2025 году – 0,00 руб.</w:t>
            </w:r>
          </w:p>
          <w:p w:rsidR="001A1FC9" w:rsidRPr="001A1FC9" w:rsidRDefault="001A1FC9" w:rsidP="001A1FC9">
            <w:pPr>
              <w:jc w:val="both"/>
              <w:outlineLvl w:val="0"/>
              <w:rPr>
                <w:sz w:val="24"/>
                <w:szCs w:val="24"/>
              </w:rPr>
            </w:pPr>
            <w:r w:rsidRPr="001A1FC9">
              <w:rPr>
                <w:sz w:val="24"/>
                <w:szCs w:val="24"/>
              </w:rPr>
              <w:t>за счет средств федерального бюджета - 601 811 152,00 руб. в том числе:</w:t>
            </w:r>
          </w:p>
          <w:p w:rsidR="001A1FC9" w:rsidRPr="001A1FC9" w:rsidRDefault="001A1FC9" w:rsidP="001A1FC9">
            <w:pPr>
              <w:jc w:val="both"/>
              <w:outlineLvl w:val="0"/>
              <w:rPr>
                <w:sz w:val="24"/>
                <w:szCs w:val="24"/>
              </w:rPr>
            </w:pPr>
            <w:r w:rsidRPr="001A1FC9">
              <w:rPr>
                <w:sz w:val="24"/>
                <w:szCs w:val="24"/>
              </w:rPr>
              <w:t>в 2021году –   601 811 152,00 руб.</w:t>
            </w:r>
          </w:p>
          <w:p w:rsidR="001A1FC9" w:rsidRPr="001A1FC9" w:rsidRDefault="001A1FC9" w:rsidP="001A1FC9">
            <w:pPr>
              <w:jc w:val="both"/>
              <w:outlineLvl w:val="0"/>
              <w:rPr>
                <w:sz w:val="24"/>
                <w:szCs w:val="24"/>
              </w:rPr>
            </w:pPr>
            <w:r w:rsidRPr="001A1FC9">
              <w:rPr>
                <w:sz w:val="24"/>
                <w:szCs w:val="24"/>
              </w:rPr>
              <w:t>в 2022 году –   0,00 руб.</w:t>
            </w:r>
          </w:p>
          <w:p w:rsidR="001A1FC9" w:rsidRPr="001A1FC9" w:rsidRDefault="001A1FC9" w:rsidP="001A1FC9">
            <w:pPr>
              <w:jc w:val="both"/>
              <w:outlineLvl w:val="0"/>
              <w:rPr>
                <w:sz w:val="24"/>
                <w:szCs w:val="24"/>
              </w:rPr>
            </w:pPr>
            <w:r w:rsidRPr="001A1FC9">
              <w:rPr>
                <w:sz w:val="24"/>
                <w:szCs w:val="24"/>
              </w:rPr>
              <w:t>в 2023 году –   0,00 руб.</w:t>
            </w:r>
          </w:p>
          <w:p w:rsidR="001A1FC9" w:rsidRPr="001A1FC9" w:rsidRDefault="001A1FC9" w:rsidP="001A1FC9">
            <w:pPr>
              <w:jc w:val="both"/>
              <w:outlineLvl w:val="0"/>
              <w:rPr>
                <w:sz w:val="24"/>
                <w:szCs w:val="24"/>
              </w:rPr>
            </w:pPr>
            <w:r w:rsidRPr="001A1FC9">
              <w:rPr>
                <w:sz w:val="24"/>
                <w:szCs w:val="24"/>
              </w:rPr>
              <w:t>в 2024 году –  0,00 руб.</w:t>
            </w:r>
          </w:p>
          <w:p w:rsidR="001A1FC9" w:rsidRPr="001A1FC9" w:rsidRDefault="001A1FC9" w:rsidP="001A1FC9">
            <w:pPr>
              <w:jc w:val="both"/>
              <w:outlineLvl w:val="0"/>
              <w:rPr>
                <w:sz w:val="24"/>
                <w:szCs w:val="24"/>
              </w:rPr>
            </w:pPr>
            <w:r w:rsidRPr="001A1FC9">
              <w:rPr>
                <w:sz w:val="24"/>
                <w:szCs w:val="24"/>
              </w:rPr>
              <w:t>в 2025 году –  0,00 руб.</w:t>
            </w:r>
          </w:p>
          <w:p w:rsidR="001A1FC9" w:rsidRPr="001A1FC9" w:rsidRDefault="001A1FC9" w:rsidP="001A1FC9">
            <w:pPr>
              <w:jc w:val="both"/>
              <w:outlineLvl w:val="0"/>
              <w:rPr>
                <w:sz w:val="24"/>
                <w:szCs w:val="24"/>
              </w:rPr>
            </w:pPr>
            <w:r w:rsidRPr="001A1FC9">
              <w:rPr>
                <w:sz w:val="24"/>
                <w:szCs w:val="24"/>
              </w:rPr>
              <w:t>за счет средств республиканского бюджета Республики Саха (Якутия) 66 869 908,00 руб. в том числе:</w:t>
            </w:r>
          </w:p>
          <w:p w:rsidR="001A1FC9" w:rsidRPr="001A1FC9" w:rsidRDefault="001A1FC9" w:rsidP="001A1FC9">
            <w:pPr>
              <w:jc w:val="both"/>
              <w:outlineLvl w:val="0"/>
              <w:rPr>
                <w:sz w:val="24"/>
                <w:szCs w:val="24"/>
              </w:rPr>
            </w:pPr>
            <w:r w:rsidRPr="001A1FC9">
              <w:rPr>
                <w:sz w:val="24"/>
                <w:szCs w:val="24"/>
              </w:rPr>
              <w:t>в 2021году –   66 869 908,00 руб.</w:t>
            </w:r>
          </w:p>
          <w:p w:rsidR="001A1FC9" w:rsidRPr="001A1FC9" w:rsidRDefault="001A1FC9" w:rsidP="001A1FC9">
            <w:pPr>
              <w:jc w:val="both"/>
              <w:outlineLvl w:val="0"/>
              <w:rPr>
                <w:sz w:val="24"/>
                <w:szCs w:val="24"/>
              </w:rPr>
            </w:pPr>
            <w:r w:rsidRPr="001A1FC9">
              <w:rPr>
                <w:sz w:val="24"/>
                <w:szCs w:val="24"/>
              </w:rPr>
              <w:t>в 2022 году – 0,00 руб.</w:t>
            </w:r>
          </w:p>
          <w:p w:rsidR="001A1FC9" w:rsidRPr="001A1FC9" w:rsidRDefault="001A1FC9" w:rsidP="001A1FC9">
            <w:pPr>
              <w:jc w:val="both"/>
              <w:outlineLvl w:val="0"/>
              <w:rPr>
                <w:sz w:val="24"/>
                <w:szCs w:val="24"/>
              </w:rPr>
            </w:pPr>
            <w:r w:rsidRPr="001A1FC9">
              <w:rPr>
                <w:sz w:val="24"/>
                <w:szCs w:val="24"/>
              </w:rPr>
              <w:t>в 2023 году – 0,00 руб.</w:t>
            </w:r>
          </w:p>
          <w:p w:rsidR="001A1FC9" w:rsidRPr="001A1FC9" w:rsidRDefault="001A1FC9" w:rsidP="001A1FC9">
            <w:pPr>
              <w:jc w:val="both"/>
              <w:outlineLvl w:val="0"/>
              <w:rPr>
                <w:sz w:val="24"/>
                <w:szCs w:val="24"/>
              </w:rPr>
            </w:pPr>
            <w:r w:rsidRPr="001A1FC9">
              <w:rPr>
                <w:sz w:val="24"/>
                <w:szCs w:val="24"/>
              </w:rPr>
              <w:t>в 2024 году – 0,00 руб.</w:t>
            </w:r>
          </w:p>
          <w:p w:rsidR="001A1FC9" w:rsidRPr="001A1FC9" w:rsidRDefault="001A1FC9" w:rsidP="001A1FC9">
            <w:pPr>
              <w:jc w:val="both"/>
              <w:outlineLvl w:val="0"/>
              <w:rPr>
                <w:sz w:val="24"/>
                <w:szCs w:val="24"/>
              </w:rPr>
            </w:pPr>
            <w:r w:rsidRPr="001A1FC9">
              <w:rPr>
                <w:sz w:val="24"/>
                <w:szCs w:val="24"/>
              </w:rPr>
              <w:t>в 2025 году – 0,00 руб.</w:t>
            </w:r>
          </w:p>
          <w:p w:rsidR="001A1FC9" w:rsidRPr="001A1FC9" w:rsidRDefault="001A1FC9" w:rsidP="001A1FC9">
            <w:pPr>
              <w:jc w:val="both"/>
              <w:outlineLvl w:val="0"/>
              <w:rPr>
                <w:sz w:val="24"/>
                <w:szCs w:val="24"/>
              </w:rPr>
            </w:pPr>
            <w:r w:rsidRPr="001A1FC9">
              <w:rPr>
                <w:rFonts w:eastAsia="Calibri"/>
                <w:sz w:val="24"/>
                <w:szCs w:val="24"/>
                <w:lang w:bidi="ru-RU"/>
              </w:rPr>
              <w:t>за счет средств бюджета МО «Ленский район</w:t>
            </w:r>
            <w:r w:rsidR="00893A0B">
              <w:rPr>
                <w:sz w:val="24"/>
                <w:szCs w:val="24"/>
              </w:rPr>
              <w:t xml:space="preserve"> – 84 813 681,00</w:t>
            </w:r>
            <w:r w:rsidRPr="001A1FC9">
              <w:rPr>
                <w:sz w:val="24"/>
                <w:szCs w:val="24"/>
              </w:rPr>
              <w:t xml:space="preserve"> руб. в том числе по годам:</w:t>
            </w:r>
          </w:p>
          <w:p w:rsidR="001A1FC9" w:rsidRPr="001A1FC9" w:rsidRDefault="001A1FC9" w:rsidP="001A1FC9">
            <w:pPr>
              <w:jc w:val="both"/>
              <w:outlineLvl w:val="0"/>
              <w:rPr>
                <w:sz w:val="24"/>
                <w:szCs w:val="24"/>
              </w:rPr>
            </w:pPr>
            <w:r w:rsidRPr="001A1FC9">
              <w:rPr>
                <w:sz w:val="24"/>
                <w:szCs w:val="24"/>
              </w:rPr>
              <w:t>в 2021году –  83 596 400,00 руб.</w:t>
            </w:r>
          </w:p>
          <w:p w:rsidR="001A1FC9" w:rsidRPr="001A1FC9" w:rsidRDefault="00893A0B" w:rsidP="001A1FC9">
            <w:pPr>
              <w:jc w:val="both"/>
              <w:outlineLvl w:val="0"/>
              <w:rPr>
                <w:sz w:val="24"/>
                <w:szCs w:val="24"/>
              </w:rPr>
            </w:pPr>
            <w:r>
              <w:rPr>
                <w:sz w:val="24"/>
                <w:szCs w:val="24"/>
              </w:rPr>
              <w:t>в 2022 году –  1 217 281,00</w:t>
            </w:r>
            <w:r w:rsidR="001A1FC9" w:rsidRPr="001A1FC9">
              <w:rPr>
                <w:sz w:val="24"/>
                <w:szCs w:val="24"/>
              </w:rPr>
              <w:t xml:space="preserve"> руб.</w:t>
            </w:r>
          </w:p>
          <w:p w:rsidR="001A1FC9" w:rsidRPr="001A1FC9" w:rsidRDefault="001A1FC9" w:rsidP="001A1FC9">
            <w:pPr>
              <w:jc w:val="both"/>
              <w:outlineLvl w:val="0"/>
              <w:rPr>
                <w:sz w:val="24"/>
                <w:szCs w:val="24"/>
              </w:rPr>
            </w:pPr>
            <w:r w:rsidRPr="001A1FC9">
              <w:rPr>
                <w:sz w:val="24"/>
                <w:szCs w:val="24"/>
              </w:rPr>
              <w:t>в 2023 году –  0,00  руб.</w:t>
            </w:r>
          </w:p>
          <w:p w:rsidR="001A1FC9" w:rsidRPr="001A1FC9" w:rsidRDefault="001A1FC9" w:rsidP="001A1FC9">
            <w:pPr>
              <w:jc w:val="both"/>
              <w:outlineLvl w:val="0"/>
              <w:rPr>
                <w:sz w:val="24"/>
                <w:szCs w:val="24"/>
              </w:rPr>
            </w:pPr>
            <w:r w:rsidRPr="001A1FC9">
              <w:rPr>
                <w:sz w:val="24"/>
                <w:szCs w:val="24"/>
              </w:rPr>
              <w:t>в 2024 году –  0,00 руб.</w:t>
            </w:r>
          </w:p>
          <w:p w:rsidR="001A1FC9" w:rsidRPr="001A1FC9" w:rsidRDefault="001A1FC9" w:rsidP="001A1FC9">
            <w:pPr>
              <w:jc w:val="both"/>
              <w:outlineLvl w:val="0"/>
              <w:rPr>
                <w:sz w:val="24"/>
                <w:szCs w:val="24"/>
              </w:rPr>
            </w:pPr>
            <w:r w:rsidRPr="001A1FC9">
              <w:rPr>
                <w:sz w:val="24"/>
                <w:szCs w:val="24"/>
              </w:rPr>
              <w:t>в 2025 году –  0,00 руб.</w:t>
            </w:r>
          </w:p>
          <w:p w:rsidR="001A1FC9" w:rsidRPr="001A1FC9" w:rsidRDefault="001A1FC9" w:rsidP="001A1FC9">
            <w:pPr>
              <w:widowControl/>
              <w:spacing w:line="276" w:lineRule="auto"/>
              <w:outlineLvl w:val="0"/>
              <w:rPr>
                <w:rFonts w:eastAsia="Calibri"/>
                <w:sz w:val="24"/>
                <w:szCs w:val="24"/>
                <w:lang w:bidi="ru-RU"/>
              </w:rPr>
            </w:pPr>
            <w:r w:rsidRPr="001A1FC9">
              <w:rPr>
                <w:rFonts w:eastAsia="Calibri"/>
                <w:sz w:val="24"/>
                <w:szCs w:val="24"/>
                <w:lang w:bidi="ru-RU"/>
              </w:rPr>
              <w:lastRenderedPageBreak/>
              <w:t>за счет средств бюджетов поселений МО «Ленский район» – 0,00 в том числе по годам:</w:t>
            </w:r>
          </w:p>
          <w:p w:rsidR="001A1FC9" w:rsidRPr="001A1FC9" w:rsidRDefault="001A1FC9" w:rsidP="001A1FC9">
            <w:pPr>
              <w:jc w:val="both"/>
              <w:outlineLvl w:val="0"/>
              <w:rPr>
                <w:sz w:val="24"/>
                <w:szCs w:val="24"/>
              </w:rPr>
            </w:pPr>
            <w:r w:rsidRPr="001A1FC9">
              <w:rPr>
                <w:sz w:val="24"/>
                <w:szCs w:val="24"/>
              </w:rPr>
              <w:t>в 2021году –  0,00 руб.</w:t>
            </w:r>
          </w:p>
          <w:p w:rsidR="001A1FC9" w:rsidRPr="001A1FC9" w:rsidRDefault="001A1FC9" w:rsidP="001A1FC9">
            <w:pPr>
              <w:jc w:val="both"/>
              <w:outlineLvl w:val="0"/>
              <w:rPr>
                <w:sz w:val="24"/>
                <w:szCs w:val="24"/>
              </w:rPr>
            </w:pPr>
            <w:r w:rsidRPr="001A1FC9">
              <w:rPr>
                <w:sz w:val="24"/>
                <w:szCs w:val="24"/>
              </w:rPr>
              <w:t>в 2022 году –  0,00 руб.</w:t>
            </w:r>
          </w:p>
          <w:p w:rsidR="001A1FC9" w:rsidRPr="001A1FC9" w:rsidRDefault="001A1FC9" w:rsidP="001A1FC9">
            <w:pPr>
              <w:jc w:val="both"/>
              <w:outlineLvl w:val="0"/>
              <w:rPr>
                <w:sz w:val="24"/>
                <w:szCs w:val="24"/>
              </w:rPr>
            </w:pPr>
            <w:r w:rsidRPr="001A1FC9">
              <w:rPr>
                <w:sz w:val="24"/>
                <w:szCs w:val="24"/>
              </w:rPr>
              <w:t>в 2023 году –  0,00  руб.</w:t>
            </w:r>
          </w:p>
          <w:p w:rsidR="001A1FC9" w:rsidRPr="001A1FC9" w:rsidRDefault="001A1FC9" w:rsidP="001A1FC9">
            <w:pPr>
              <w:jc w:val="both"/>
              <w:outlineLvl w:val="0"/>
              <w:rPr>
                <w:sz w:val="24"/>
                <w:szCs w:val="24"/>
              </w:rPr>
            </w:pPr>
            <w:r w:rsidRPr="001A1FC9">
              <w:rPr>
                <w:sz w:val="24"/>
                <w:szCs w:val="24"/>
              </w:rPr>
              <w:t>в 2024 году –  0,00 руб.</w:t>
            </w:r>
          </w:p>
          <w:p w:rsidR="001A1FC9" w:rsidRPr="001A1FC9" w:rsidRDefault="001A1FC9" w:rsidP="001A1FC9">
            <w:pPr>
              <w:jc w:val="both"/>
              <w:outlineLvl w:val="0"/>
              <w:rPr>
                <w:sz w:val="24"/>
                <w:szCs w:val="24"/>
              </w:rPr>
            </w:pPr>
            <w:r w:rsidRPr="001A1FC9">
              <w:rPr>
                <w:sz w:val="24"/>
                <w:szCs w:val="24"/>
              </w:rPr>
              <w:t>в 2025 году –  0,00 руб.</w:t>
            </w:r>
          </w:p>
          <w:p w:rsidR="001A1FC9" w:rsidRPr="001A1FC9" w:rsidRDefault="001A1FC9" w:rsidP="001A1FC9">
            <w:pPr>
              <w:jc w:val="both"/>
              <w:outlineLvl w:val="0"/>
              <w:rPr>
                <w:sz w:val="24"/>
                <w:szCs w:val="24"/>
              </w:rPr>
            </w:pPr>
            <w:r w:rsidRPr="001A1FC9">
              <w:rPr>
                <w:sz w:val="24"/>
                <w:szCs w:val="24"/>
              </w:rPr>
              <w:t>Объем финансирования на реализацию подпрограммы за счет внебюджетных источников составляет 0,00 руб. в том числе:</w:t>
            </w:r>
          </w:p>
          <w:p w:rsidR="001A1FC9" w:rsidRPr="001A1FC9" w:rsidRDefault="001A1FC9" w:rsidP="001A1FC9">
            <w:pPr>
              <w:jc w:val="both"/>
              <w:outlineLvl w:val="0"/>
              <w:rPr>
                <w:sz w:val="24"/>
                <w:szCs w:val="24"/>
              </w:rPr>
            </w:pPr>
            <w:r w:rsidRPr="001A1FC9">
              <w:rPr>
                <w:sz w:val="24"/>
                <w:szCs w:val="24"/>
              </w:rPr>
              <w:t>в 2021году –  0,00           руб.</w:t>
            </w:r>
          </w:p>
          <w:p w:rsidR="001A1FC9" w:rsidRPr="001A1FC9" w:rsidRDefault="001A1FC9" w:rsidP="001A1FC9">
            <w:pPr>
              <w:jc w:val="both"/>
              <w:outlineLvl w:val="0"/>
              <w:rPr>
                <w:sz w:val="24"/>
                <w:szCs w:val="24"/>
              </w:rPr>
            </w:pPr>
            <w:r w:rsidRPr="001A1FC9">
              <w:rPr>
                <w:sz w:val="24"/>
                <w:szCs w:val="24"/>
              </w:rPr>
              <w:t>в 2022 году – 0,00           руб.</w:t>
            </w:r>
          </w:p>
          <w:p w:rsidR="001A1FC9" w:rsidRPr="001A1FC9" w:rsidRDefault="001A1FC9" w:rsidP="001A1FC9">
            <w:pPr>
              <w:jc w:val="both"/>
              <w:outlineLvl w:val="0"/>
              <w:rPr>
                <w:sz w:val="24"/>
                <w:szCs w:val="24"/>
              </w:rPr>
            </w:pPr>
            <w:r w:rsidRPr="001A1FC9">
              <w:rPr>
                <w:sz w:val="24"/>
                <w:szCs w:val="24"/>
              </w:rPr>
              <w:t>в 2023 году – 0,00           руб.</w:t>
            </w:r>
          </w:p>
          <w:p w:rsidR="001A1FC9" w:rsidRPr="001A1FC9" w:rsidRDefault="001A1FC9" w:rsidP="001A1FC9">
            <w:pPr>
              <w:jc w:val="both"/>
              <w:outlineLvl w:val="0"/>
              <w:rPr>
                <w:sz w:val="24"/>
                <w:szCs w:val="24"/>
              </w:rPr>
            </w:pPr>
            <w:r w:rsidRPr="001A1FC9">
              <w:rPr>
                <w:sz w:val="24"/>
                <w:szCs w:val="24"/>
              </w:rPr>
              <w:t>в 2024 году –  0,00          руб.</w:t>
            </w:r>
          </w:p>
          <w:p w:rsidR="001A1FC9" w:rsidRPr="001A1FC9" w:rsidRDefault="001A1FC9" w:rsidP="001A1FC9">
            <w:pPr>
              <w:jc w:val="both"/>
              <w:outlineLvl w:val="0"/>
              <w:rPr>
                <w:sz w:val="24"/>
                <w:szCs w:val="24"/>
              </w:rPr>
            </w:pPr>
            <w:r w:rsidRPr="001A1FC9">
              <w:rPr>
                <w:sz w:val="24"/>
                <w:szCs w:val="24"/>
              </w:rPr>
              <w:t>в 2025 году – 0,00           руб.</w:t>
            </w:r>
          </w:p>
        </w:tc>
      </w:tr>
      <w:tr w:rsidR="001A1FC9" w:rsidRPr="001A1FC9" w:rsidTr="001A1FC9">
        <w:tc>
          <w:tcPr>
            <w:tcW w:w="2410" w:type="dxa"/>
          </w:tcPr>
          <w:p w:rsidR="001A1FC9" w:rsidRPr="001A1FC9" w:rsidRDefault="001A1FC9" w:rsidP="001A1FC9">
            <w:pPr>
              <w:jc w:val="both"/>
              <w:outlineLvl w:val="0"/>
              <w:rPr>
                <w:sz w:val="24"/>
                <w:szCs w:val="24"/>
              </w:rPr>
            </w:pPr>
            <w:r w:rsidRPr="001A1FC9">
              <w:rPr>
                <w:sz w:val="24"/>
                <w:szCs w:val="24"/>
              </w:rPr>
              <w:lastRenderedPageBreak/>
              <w:t>Ожидаемые результаты реализации подпрограммы</w:t>
            </w:r>
          </w:p>
        </w:tc>
        <w:tc>
          <w:tcPr>
            <w:tcW w:w="8080" w:type="dxa"/>
            <w:gridSpan w:val="8"/>
          </w:tcPr>
          <w:p w:rsidR="001A1FC9" w:rsidRPr="001A1FC9" w:rsidRDefault="001A1FC9" w:rsidP="001A1FC9">
            <w:pPr>
              <w:jc w:val="both"/>
              <w:outlineLvl w:val="0"/>
              <w:rPr>
                <w:sz w:val="24"/>
                <w:szCs w:val="24"/>
              </w:rPr>
            </w:pPr>
            <w:r w:rsidRPr="001A1FC9">
              <w:rPr>
                <w:sz w:val="24"/>
                <w:szCs w:val="24"/>
              </w:rPr>
              <w:t>Реализация мероприятий подпрограммы к концу 2025 года позволит достигнуть следующих результатов:</w:t>
            </w:r>
          </w:p>
          <w:p w:rsidR="001A1FC9" w:rsidRPr="001A1FC9" w:rsidRDefault="001A1FC9" w:rsidP="001A1FC9">
            <w:pPr>
              <w:jc w:val="both"/>
              <w:outlineLvl w:val="0"/>
              <w:rPr>
                <w:sz w:val="24"/>
                <w:szCs w:val="24"/>
              </w:rPr>
            </w:pPr>
            <w:r w:rsidRPr="001A1FC9">
              <w:rPr>
                <w:sz w:val="24"/>
                <w:szCs w:val="24"/>
              </w:rPr>
              <w:t>Реализация проектов комплексного развития сельских территорий (объекты капитального строительства) в количестве 5 ед.</w:t>
            </w:r>
          </w:p>
        </w:tc>
      </w:tr>
    </w:tbl>
    <w:p w:rsidR="003A2D41" w:rsidRDefault="003A2D41" w:rsidP="001A1FC9">
      <w:pPr>
        <w:widowControl/>
        <w:autoSpaceDE/>
        <w:autoSpaceDN/>
        <w:adjustRightInd/>
        <w:spacing w:line="360" w:lineRule="auto"/>
        <w:jc w:val="center"/>
        <w:rPr>
          <w:b/>
          <w:sz w:val="28"/>
          <w:szCs w:val="28"/>
        </w:rPr>
      </w:pPr>
    </w:p>
    <w:p w:rsidR="003A2D41" w:rsidRDefault="003A2D41" w:rsidP="001A1FC9">
      <w:pPr>
        <w:widowControl/>
        <w:autoSpaceDE/>
        <w:autoSpaceDN/>
        <w:adjustRightInd/>
        <w:spacing w:line="360" w:lineRule="auto"/>
        <w:jc w:val="center"/>
        <w:rPr>
          <w:b/>
          <w:sz w:val="28"/>
          <w:szCs w:val="28"/>
        </w:rPr>
      </w:pPr>
    </w:p>
    <w:p w:rsidR="003A2D41" w:rsidRDefault="003A2D41" w:rsidP="001A1FC9">
      <w:pPr>
        <w:widowControl/>
        <w:autoSpaceDE/>
        <w:autoSpaceDN/>
        <w:adjustRightInd/>
        <w:spacing w:line="360" w:lineRule="auto"/>
        <w:jc w:val="center"/>
        <w:rPr>
          <w:b/>
          <w:sz w:val="28"/>
          <w:szCs w:val="28"/>
        </w:rPr>
      </w:pPr>
    </w:p>
    <w:p w:rsidR="001A1FC9" w:rsidRPr="001A1FC9" w:rsidRDefault="001A1FC9" w:rsidP="001A1FC9">
      <w:pPr>
        <w:widowControl/>
        <w:autoSpaceDE/>
        <w:autoSpaceDN/>
        <w:adjustRightInd/>
        <w:spacing w:line="360" w:lineRule="auto"/>
        <w:jc w:val="center"/>
        <w:rPr>
          <w:sz w:val="28"/>
          <w:szCs w:val="28"/>
        </w:rPr>
      </w:pPr>
      <w:r w:rsidRPr="001A1FC9">
        <w:rPr>
          <w:b/>
          <w:sz w:val="28"/>
          <w:szCs w:val="28"/>
        </w:rPr>
        <w:t>РАЗДЕЛ 1. ХАРАКТЕРИСТИКА ТЕКУЩЕГО СОСТОЯНИЯ СФЕРЫ РЕАЛИЗАЦИИ ПРОГРАММЫ, ОСНОВНЫЕ ПОКАЗАТЕЛИ И АНАЛИЗ СОЦИАЛЬНЫХ, ФИНАНСОВО ЭКОНОМИЧЕСКИХ РИСКОВ</w:t>
      </w:r>
    </w:p>
    <w:p w:rsidR="001A1FC9" w:rsidRPr="001A1FC9" w:rsidRDefault="001A1FC9" w:rsidP="001A1FC9">
      <w:pPr>
        <w:spacing w:line="360" w:lineRule="auto"/>
        <w:ind w:firstLine="708"/>
        <w:jc w:val="both"/>
        <w:rPr>
          <w:sz w:val="28"/>
          <w:szCs w:val="28"/>
        </w:rPr>
      </w:pPr>
      <w:r w:rsidRPr="001A1FC9">
        <w:rPr>
          <w:sz w:val="28"/>
          <w:szCs w:val="28"/>
        </w:rPr>
        <w:t>Программа разработана в соответствии с указом Главы Республики Саха (Якутия)  Республики Саха (Якутия) от 16 декабря 2019 года N 906 О государственной программе Республики Саха (Якутия) «Комплексное развитие сельских территорий на 2020 – 2025 годы».</w:t>
      </w:r>
      <w:r w:rsidRPr="001A1FC9">
        <w:rPr>
          <w:sz w:val="28"/>
          <w:szCs w:val="28"/>
        </w:rPr>
        <w:tab/>
      </w:r>
    </w:p>
    <w:p w:rsidR="001A1FC9" w:rsidRPr="001A1FC9" w:rsidRDefault="001A1FC9" w:rsidP="001A1FC9">
      <w:pPr>
        <w:spacing w:line="360" w:lineRule="auto"/>
        <w:ind w:firstLine="708"/>
        <w:jc w:val="both"/>
        <w:rPr>
          <w:sz w:val="28"/>
          <w:szCs w:val="28"/>
        </w:rPr>
      </w:pPr>
      <w:r w:rsidRPr="001A1FC9">
        <w:rPr>
          <w:sz w:val="28"/>
          <w:szCs w:val="28"/>
        </w:rPr>
        <w:t xml:space="preserve">По состоянию на 01 января 2019 г. общая численность населения МО «Ленский район» составила 36 567 человек, в том числе 4714 человек сельского </w:t>
      </w:r>
      <w:r w:rsidRPr="001A1FC9">
        <w:rPr>
          <w:sz w:val="28"/>
          <w:szCs w:val="28"/>
        </w:rPr>
        <w:lastRenderedPageBreak/>
        <w:t>населения (12,89%), проживающего 8 сельских поселениях и их административных центрах.</w:t>
      </w:r>
    </w:p>
    <w:tbl>
      <w:tblPr>
        <w:tblpPr w:leftFromText="180" w:rightFromText="180" w:vertAnchor="text" w:horzAnchor="margin" w:tblpY="104"/>
        <w:tblW w:w="9630" w:type="dxa"/>
        <w:tblLayout w:type="fixed"/>
        <w:tblCellMar>
          <w:left w:w="0" w:type="dxa"/>
          <w:right w:w="0" w:type="dxa"/>
        </w:tblCellMar>
        <w:tblLook w:val="04A0" w:firstRow="1" w:lastRow="0" w:firstColumn="1" w:lastColumn="0" w:noHBand="0" w:noVBand="1"/>
      </w:tblPr>
      <w:tblGrid>
        <w:gridCol w:w="1400"/>
        <w:gridCol w:w="1800"/>
        <w:gridCol w:w="1620"/>
        <w:gridCol w:w="1580"/>
        <w:gridCol w:w="1538"/>
        <w:gridCol w:w="1418"/>
        <w:gridCol w:w="274"/>
      </w:tblGrid>
      <w:tr w:rsidR="001A1FC9" w:rsidRPr="001A1FC9" w:rsidTr="001A1FC9">
        <w:trPr>
          <w:trHeight w:val="322"/>
        </w:trPr>
        <w:tc>
          <w:tcPr>
            <w:tcW w:w="1400" w:type="dxa"/>
            <w:vAlign w:val="bottom"/>
          </w:tcPr>
          <w:p w:rsidR="001A1FC9" w:rsidRPr="001A1FC9" w:rsidRDefault="001A1FC9" w:rsidP="001A1FC9">
            <w:pPr>
              <w:widowControl/>
              <w:autoSpaceDE/>
              <w:autoSpaceDN/>
              <w:adjustRightInd/>
              <w:rPr>
                <w:szCs w:val="24"/>
              </w:rPr>
            </w:pPr>
          </w:p>
        </w:tc>
        <w:tc>
          <w:tcPr>
            <w:tcW w:w="1800" w:type="dxa"/>
            <w:vAlign w:val="bottom"/>
          </w:tcPr>
          <w:p w:rsidR="001A1FC9" w:rsidRPr="001A1FC9" w:rsidRDefault="001A1FC9" w:rsidP="001A1FC9">
            <w:pPr>
              <w:widowControl/>
              <w:autoSpaceDE/>
              <w:autoSpaceDN/>
              <w:adjustRightInd/>
              <w:rPr>
                <w:szCs w:val="24"/>
              </w:rPr>
            </w:pPr>
          </w:p>
        </w:tc>
        <w:tc>
          <w:tcPr>
            <w:tcW w:w="1620" w:type="dxa"/>
            <w:vAlign w:val="bottom"/>
          </w:tcPr>
          <w:p w:rsidR="001A1FC9" w:rsidRPr="001A1FC9" w:rsidRDefault="001A1FC9" w:rsidP="001A1FC9">
            <w:pPr>
              <w:widowControl/>
              <w:autoSpaceDE/>
              <w:autoSpaceDN/>
              <w:adjustRightInd/>
              <w:rPr>
                <w:szCs w:val="24"/>
              </w:rPr>
            </w:pPr>
          </w:p>
        </w:tc>
        <w:tc>
          <w:tcPr>
            <w:tcW w:w="1580" w:type="dxa"/>
            <w:vAlign w:val="bottom"/>
          </w:tcPr>
          <w:p w:rsidR="001A1FC9" w:rsidRPr="001A1FC9" w:rsidRDefault="001A1FC9" w:rsidP="001A1FC9">
            <w:pPr>
              <w:widowControl/>
              <w:autoSpaceDE/>
              <w:autoSpaceDN/>
              <w:adjustRightInd/>
              <w:rPr>
                <w:szCs w:val="24"/>
              </w:rPr>
            </w:pPr>
          </w:p>
        </w:tc>
        <w:tc>
          <w:tcPr>
            <w:tcW w:w="1538" w:type="dxa"/>
            <w:vAlign w:val="bottom"/>
          </w:tcPr>
          <w:p w:rsidR="001A1FC9" w:rsidRPr="001A1FC9" w:rsidRDefault="001A1FC9" w:rsidP="001A1FC9">
            <w:pPr>
              <w:widowControl/>
              <w:autoSpaceDE/>
              <w:autoSpaceDN/>
              <w:adjustRightInd/>
              <w:rPr>
                <w:szCs w:val="24"/>
              </w:rPr>
            </w:pPr>
          </w:p>
        </w:tc>
        <w:tc>
          <w:tcPr>
            <w:tcW w:w="1418" w:type="dxa"/>
            <w:vAlign w:val="bottom"/>
          </w:tcPr>
          <w:p w:rsidR="001A1FC9" w:rsidRPr="001A1FC9" w:rsidRDefault="001A1FC9" w:rsidP="001A1FC9">
            <w:pPr>
              <w:widowControl/>
              <w:autoSpaceDE/>
              <w:autoSpaceDN/>
              <w:adjustRightInd/>
              <w:jc w:val="right"/>
              <w:rPr>
                <w:sz w:val="16"/>
              </w:rPr>
            </w:pPr>
            <w:r w:rsidRPr="001A1FC9">
              <w:rPr>
                <w:sz w:val="22"/>
                <w:szCs w:val="28"/>
              </w:rPr>
              <w:t>Таблица 1</w:t>
            </w: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322"/>
        </w:trPr>
        <w:tc>
          <w:tcPr>
            <w:tcW w:w="1400" w:type="dxa"/>
            <w:vAlign w:val="bottom"/>
          </w:tcPr>
          <w:p w:rsidR="001A1FC9" w:rsidRPr="001A1FC9" w:rsidRDefault="001A1FC9" w:rsidP="001A1FC9">
            <w:pPr>
              <w:widowControl/>
              <w:autoSpaceDE/>
              <w:autoSpaceDN/>
              <w:adjustRightInd/>
              <w:rPr>
                <w:szCs w:val="24"/>
              </w:rPr>
            </w:pPr>
          </w:p>
        </w:tc>
        <w:tc>
          <w:tcPr>
            <w:tcW w:w="6538" w:type="dxa"/>
            <w:gridSpan w:val="4"/>
            <w:vAlign w:val="bottom"/>
          </w:tcPr>
          <w:p w:rsidR="001A1FC9" w:rsidRPr="001A1FC9" w:rsidRDefault="001A1FC9" w:rsidP="001A1FC9">
            <w:pPr>
              <w:widowControl/>
              <w:autoSpaceDE/>
              <w:autoSpaceDN/>
              <w:adjustRightInd/>
              <w:jc w:val="center"/>
              <w:rPr>
                <w:sz w:val="16"/>
              </w:rPr>
            </w:pPr>
            <w:r w:rsidRPr="001A1FC9">
              <w:rPr>
                <w:sz w:val="28"/>
                <w:szCs w:val="28"/>
              </w:rPr>
              <w:t>Численность постоянного населения</w:t>
            </w:r>
          </w:p>
        </w:tc>
        <w:tc>
          <w:tcPr>
            <w:tcW w:w="1418" w:type="dxa"/>
            <w:vAlign w:val="bottom"/>
          </w:tcPr>
          <w:p w:rsidR="001A1FC9" w:rsidRPr="001A1FC9" w:rsidRDefault="001A1FC9" w:rsidP="001A1FC9">
            <w:pPr>
              <w:widowControl/>
              <w:autoSpaceDE/>
              <w:autoSpaceDN/>
              <w:adjustRightInd/>
              <w:rPr>
                <w:szCs w:val="24"/>
              </w:rPr>
            </w:pP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122"/>
        </w:trPr>
        <w:tc>
          <w:tcPr>
            <w:tcW w:w="1400" w:type="dxa"/>
            <w:tcBorders>
              <w:bottom w:val="single" w:sz="8" w:space="0" w:color="auto"/>
            </w:tcBorders>
            <w:vAlign w:val="bottom"/>
          </w:tcPr>
          <w:p w:rsidR="001A1FC9" w:rsidRPr="001A1FC9" w:rsidRDefault="001A1FC9" w:rsidP="001A1FC9">
            <w:pPr>
              <w:widowControl/>
              <w:autoSpaceDE/>
              <w:autoSpaceDN/>
              <w:adjustRightInd/>
              <w:rPr>
                <w:sz w:val="6"/>
                <w:szCs w:val="10"/>
              </w:rPr>
            </w:pPr>
          </w:p>
        </w:tc>
        <w:tc>
          <w:tcPr>
            <w:tcW w:w="1800" w:type="dxa"/>
            <w:tcBorders>
              <w:bottom w:val="single" w:sz="8" w:space="0" w:color="auto"/>
            </w:tcBorders>
            <w:vAlign w:val="bottom"/>
          </w:tcPr>
          <w:p w:rsidR="001A1FC9" w:rsidRPr="001A1FC9" w:rsidRDefault="001A1FC9" w:rsidP="001A1FC9">
            <w:pPr>
              <w:widowControl/>
              <w:autoSpaceDE/>
              <w:autoSpaceDN/>
              <w:adjustRightInd/>
              <w:rPr>
                <w:sz w:val="6"/>
                <w:szCs w:val="10"/>
              </w:rPr>
            </w:pPr>
          </w:p>
        </w:tc>
        <w:tc>
          <w:tcPr>
            <w:tcW w:w="1620" w:type="dxa"/>
            <w:tcBorders>
              <w:bottom w:val="single" w:sz="8" w:space="0" w:color="auto"/>
            </w:tcBorders>
            <w:vAlign w:val="bottom"/>
          </w:tcPr>
          <w:p w:rsidR="001A1FC9" w:rsidRPr="001A1FC9" w:rsidRDefault="001A1FC9" w:rsidP="001A1FC9">
            <w:pPr>
              <w:widowControl/>
              <w:autoSpaceDE/>
              <w:autoSpaceDN/>
              <w:adjustRightInd/>
              <w:rPr>
                <w:sz w:val="6"/>
                <w:szCs w:val="10"/>
              </w:rPr>
            </w:pPr>
          </w:p>
        </w:tc>
        <w:tc>
          <w:tcPr>
            <w:tcW w:w="1580" w:type="dxa"/>
            <w:tcBorders>
              <w:bottom w:val="single" w:sz="8" w:space="0" w:color="auto"/>
            </w:tcBorders>
            <w:vAlign w:val="bottom"/>
          </w:tcPr>
          <w:p w:rsidR="001A1FC9" w:rsidRPr="001A1FC9" w:rsidRDefault="001A1FC9" w:rsidP="001A1FC9">
            <w:pPr>
              <w:widowControl/>
              <w:autoSpaceDE/>
              <w:autoSpaceDN/>
              <w:adjustRightInd/>
              <w:rPr>
                <w:sz w:val="6"/>
                <w:szCs w:val="10"/>
              </w:rPr>
            </w:pPr>
          </w:p>
        </w:tc>
        <w:tc>
          <w:tcPr>
            <w:tcW w:w="1538" w:type="dxa"/>
            <w:tcBorders>
              <w:bottom w:val="single" w:sz="8" w:space="0" w:color="auto"/>
            </w:tcBorders>
            <w:vAlign w:val="bottom"/>
          </w:tcPr>
          <w:p w:rsidR="001A1FC9" w:rsidRPr="001A1FC9" w:rsidRDefault="001A1FC9" w:rsidP="001A1FC9">
            <w:pPr>
              <w:widowControl/>
              <w:autoSpaceDE/>
              <w:autoSpaceDN/>
              <w:adjustRightInd/>
              <w:rPr>
                <w:sz w:val="6"/>
                <w:szCs w:val="10"/>
              </w:rPr>
            </w:pPr>
          </w:p>
        </w:tc>
        <w:tc>
          <w:tcPr>
            <w:tcW w:w="1418" w:type="dxa"/>
            <w:tcBorders>
              <w:bottom w:val="single" w:sz="8" w:space="0" w:color="auto"/>
            </w:tcBorders>
            <w:vAlign w:val="bottom"/>
          </w:tcPr>
          <w:p w:rsidR="001A1FC9" w:rsidRPr="001A1FC9" w:rsidRDefault="001A1FC9" w:rsidP="001A1FC9">
            <w:pPr>
              <w:widowControl/>
              <w:autoSpaceDE/>
              <w:autoSpaceDN/>
              <w:adjustRightInd/>
              <w:rPr>
                <w:sz w:val="6"/>
                <w:szCs w:val="10"/>
              </w:rPr>
            </w:pP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304"/>
        </w:trPr>
        <w:tc>
          <w:tcPr>
            <w:tcW w:w="1400" w:type="dxa"/>
            <w:tcBorders>
              <w:left w:val="single" w:sz="8" w:space="0" w:color="auto"/>
              <w:right w:val="single" w:sz="8" w:space="0" w:color="auto"/>
            </w:tcBorders>
            <w:vAlign w:val="bottom"/>
          </w:tcPr>
          <w:p w:rsidR="001A1FC9" w:rsidRPr="001A1FC9" w:rsidRDefault="001A1FC9" w:rsidP="001A1FC9">
            <w:pPr>
              <w:widowControl/>
              <w:autoSpaceDE/>
              <w:autoSpaceDN/>
              <w:adjustRightInd/>
              <w:rPr>
                <w:b/>
                <w:szCs w:val="24"/>
              </w:rPr>
            </w:pPr>
          </w:p>
        </w:tc>
        <w:tc>
          <w:tcPr>
            <w:tcW w:w="1800" w:type="dxa"/>
            <w:tcBorders>
              <w:right w:val="single" w:sz="8" w:space="0" w:color="auto"/>
            </w:tcBorders>
            <w:vAlign w:val="bottom"/>
          </w:tcPr>
          <w:p w:rsidR="001A1FC9" w:rsidRPr="001A1FC9" w:rsidRDefault="001A1FC9" w:rsidP="001A1FC9">
            <w:pPr>
              <w:widowControl/>
              <w:autoSpaceDE/>
              <w:autoSpaceDN/>
              <w:adjustRightInd/>
              <w:spacing w:line="304" w:lineRule="exact"/>
              <w:jc w:val="center"/>
              <w:rPr>
                <w:b/>
                <w:sz w:val="16"/>
              </w:rPr>
            </w:pPr>
            <w:r w:rsidRPr="001A1FC9">
              <w:rPr>
                <w:b/>
                <w:sz w:val="22"/>
                <w:szCs w:val="28"/>
              </w:rPr>
              <w:t>Все</w:t>
            </w:r>
          </w:p>
        </w:tc>
        <w:tc>
          <w:tcPr>
            <w:tcW w:w="3200" w:type="dxa"/>
            <w:gridSpan w:val="2"/>
            <w:vMerge w:val="restart"/>
            <w:tcBorders>
              <w:right w:val="single" w:sz="8" w:space="0" w:color="auto"/>
            </w:tcBorders>
            <w:vAlign w:val="bottom"/>
          </w:tcPr>
          <w:p w:rsidR="001A1FC9" w:rsidRPr="001A1FC9" w:rsidRDefault="001A1FC9" w:rsidP="001A1FC9">
            <w:pPr>
              <w:widowControl/>
              <w:autoSpaceDE/>
              <w:autoSpaceDN/>
              <w:adjustRightInd/>
              <w:jc w:val="center"/>
              <w:rPr>
                <w:b/>
                <w:sz w:val="16"/>
              </w:rPr>
            </w:pPr>
            <w:r w:rsidRPr="001A1FC9">
              <w:rPr>
                <w:b/>
                <w:w w:val="99"/>
                <w:sz w:val="22"/>
                <w:szCs w:val="28"/>
              </w:rPr>
              <w:t>В том числе</w:t>
            </w:r>
          </w:p>
        </w:tc>
        <w:tc>
          <w:tcPr>
            <w:tcW w:w="2956" w:type="dxa"/>
            <w:gridSpan w:val="2"/>
            <w:tcBorders>
              <w:right w:val="single" w:sz="8" w:space="0" w:color="auto"/>
            </w:tcBorders>
            <w:vAlign w:val="bottom"/>
          </w:tcPr>
          <w:p w:rsidR="001A1FC9" w:rsidRPr="001A1FC9" w:rsidRDefault="001A1FC9" w:rsidP="001A1FC9">
            <w:pPr>
              <w:widowControl/>
              <w:autoSpaceDE/>
              <w:autoSpaceDN/>
              <w:adjustRightInd/>
              <w:spacing w:line="304" w:lineRule="exact"/>
              <w:ind w:right="180"/>
              <w:jc w:val="right"/>
              <w:rPr>
                <w:b/>
                <w:sz w:val="16"/>
              </w:rPr>
            </w:pPr>
            <w:r w:rsidRPr="001A1FC9">
              <w:rPr>
                <w:b/>
                <w:sz w:val="22"/>
                <w:szCs w:val="28"/>
              </w:rPr>
              <w:t>В общей численности</w:t>
            </w: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161"/>
        </w:trPr>
        <w:tc>
          <w:tcPr>
            <w:tcW w:w="1400" w:type="dxa"/>
            <w:tcBorders>
              <w:left w:val="single" w:sz="8" w:space="0" w:color="auto"/>
              <w:right w:val="single" w:sz="8" w:space="0" w:color="auto"/>
            </w:tcBorders>
            <w:vAlign w:val="bottom"/>
          </w:tcPr>
          <w:p w:rsidR="001A1FC9" w:rsidRPr="001A1FC9" w:rsidRDefault="001A1FC9" w:rsidP="001A1FC9">
            <w:pPr>
              <w:widowControl/>
              <w:autoSpaceDE/>
              <w:autoSpaceDN/>
              <w:adjustRightInd/>
              <w:rPr>
                <w:b/>
                <w:sz w:val="9"/>
                <w:szCs w:val="13"/>
              </w:rPr>
            </w:pPr>
          </w:p>
        </w:tc>
        <w:tc>
          <w:tcPr>
            <w:tcW w:w="1800" w:type="dxa"/>
            <w:vMerge w:val="restart"/>
            <w:tcBorders>
              <w:right w:val="single" w:sz="8" w:space="0" w:color="auto"/>
            </w:tcBorders>
            <w:vAlign w:val="bottom"/>
          </w:tcPr>
          <w:p w:rsidR="001A1FC9" w:rsidRPr="001A1FC9" w:rsidRDefault="001A1FC9" w:rsidP="001A1FC9">
            <w:pPr>
              <w:widowControl/>
              <w:autoSpaceDE/>
              <w:autoSpaceDN/>
              <w:adjustRightInd/>
              <w:jc w:val="center"/>
              <w:rPr>
                <w:b/>
                <w:sz w:val="16"/>
              </w:rPr>
            </w:pPr>
            <w:r w:rsidRPr="001A1FC9">
              <w:rPr>
                <w:b/>
                <w:sz w:val="22"/>
                <w:szCs w:val="28"/>
              </w:rPr>
              <w:t>населения на</w:t>
            </w:r>
          </w:p>
        </w:tc>
        <w:tc>
          <w:tcPr>
            <w:tcW w:w="3200" w:type="dxa"/>
            <w:gridSpan w:val="2"/>
            <w:vMerge/>
            <w:tcBorders>
              <w:right w:val="single" w:sz="8" w:space="0" w:color="auto"/>
            </w:tcBorders>
            <w:vAlign w:val="bottom"/>
          </w:tcPr>
          <w:p w:rsidR="001A1FC9" w:rsidRPr="001A1FC9" w:rsidRDefault="001A1FC9" w:rsidP="001A1FC9">
            <w:pPr>
              <w:widowControl/>
              <w:autoSpaceDE/>
              <w:autoSpaceDN/>
              <w:adjustRightInd/>
              <w:rPr>
                <w:b/>
                <w:sz w:val="9"/>
                <w:szCs w:val="13"/>
              </w:rPr>
            </w:pPr>
          </w:p>
        </w:tc>
        <w:tc>
          <w:tcPr>
            <w:tcW w:w="2956" w:type="dxa"/>
            <w:gridSpan w:val="2"/>
            <w:vMerge w:val="restart"/>
            <w:tcBorders>
              <w:right w:val="single" w:sz="8" w:space="0" w:color="auto"/>
            </w:tcBorders>
            <w:vAlign w:val="bottom"/>
          </w:tcPr>
          <w:p w:rsidR="001A1FC9" w:rsidRPr="001A1FC9" w:rsidRDefault="001A1FC9" w:rsidP="001A1FC9">
            <w:pPr>
              <w:widowControl/>
              <w:autoSpaceDE/>
              <w:autoSpaceDN/>
              <w:adjustRightInd/>
              <w:ind w:right="180"/>
              <w:jc w:val="right"/>
              <w:rPr>
                <w:b/>
                <w:sz w:val="16"/>
              </w:rPr>
            </w:pPr>
            <w:r w:rsidRPr="001A1FC9">
              <w:rPr>
                <w:b/>
                <w:sz w:val="22"/>
                <w:szCs w:val="28"/>
              </w:rPr>
              <w:t>населения, процентов</w:t>
            </w: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161"/>
        </w:trPr>
        <w:tc>
          <w:tcPr>
            <w:tcW w:w="1400" w:type="dxa"/>
            <w:vMerge w:val="restart"/>
            <w:tcBorders>
              <w:left w:val="single" w:sz="8" w:space="0" w:color="auto"/>
              <w:right w:val="single" w:sz="8" w:space="0" w:color="auto"/>
            </w:tcBorders>
            <w:vAlign w:val="bottom"/>
          </w:tcPr>
          <w:p w:rsidR="001A1FC9" w:rsidRPr="001A1FC9" w:rsidRDefault="001A1FC9" w:rsidP="001A1FC9">
            <w:pPr>
              <w:widowControl/>
              <w:autoSpaceDE/>
              <w:autoSpaceDN/>
              <w:adjustRightInd/>
              <w:jc w:val="center"/>
              <w:rPr>
                <w:b/>
                <w:sz w:val="16"/>
              </w:rPr>
            </w:pPr>
            <w:r w:rsidRPr="001A1FC9">
              <w:rPr>
                <w:b/>
                <w:w w:val="98"/>
                <w:sz w:val="22"/>
                <w:szCs w:val="28"/>
              </w:rPr>
              <w:t>Год</w:t>
            </w:r>
          </w:p>
        </w:tc>
        <w:tc>
          <w:tcPr>
            <w:tcW w:w="1800" w:type="dxa"/>
            <w:vMerge/>
            <w:tcBorders>
              <w:right w:val="single" w:sz="8" w:space="0" w:color="auto"/>
            </w:tcBorders>
            <w:vAlign w:val="bottom"/>
          </w:tcPr>
          <w:p w:rsidR="001A1FC9" w:rsidRPr="001A1FC9" w:rsidRDefault="001A1FC9" w:rsidP="001A1FC9">
            <w:pPr>
              <w:widowControl/>
              <w:autoSpaceDE/>
              <w:autoSpaceDN/>
              <w:adjustRightInd/>
              <w:rPr>
                <w:b/>
                <w:sz w:val="9"/>
                <w:szCs w:val="13"/>
              </w:rPr>
            </w:pPr>
          </w:p>
        </w:tc>
        <w:tc>
          <w:tcPr>
            <w:tcW w:w="1620" w:type="dxa"/>
            <w:tcBorders>
              <w:bottom w:val="single" w:sz="8" w:space="0" w:color="auto"/>
            </w:tcBorders>
            <w:vAlign w:val="bottom"/>
          </w:tcPr>
          <w:p w:rsidR="001A1FC9" w:rsidRPr="001A1FC9" w:rsidRDefault="001A1FC9" w:rsidP="001A1FC9">
            <w:pPr>
              <w:widowControl/>
              <w:autoSpaceDE/>
              <w:autoSpaceDN/>
              <w:adjustRightInd/>
              <w:rPr>
                <w:b/>
                <w:sz w:val="9"/>
                <w:szCs w:val="13"/>
              </w:rPr>
            </w:pPr>
          </w:p>
        </w:tc>
        <w:tc>
          <w:tcPr>
            <w:tcW w:w="1580" w:type="dxa"/>
            <w:tcBorders>
              <w:bottom w:val="single" w:sz="8" w:space="0" w:color="auto"/>
              <w:right w:val="single" w:sz="8" w:space="0" w:color="auto"/>
            </w:tcBorders>
            <w:vAlign w:val="bottom"/>
          </w:tcPr>
          <w:p w:rsidR="001A1FC9" w:rsidRPr="001A1FC9" w:rsidRDefault="001A1FC9" w:rsidP="001A1FC9">
            <w:pPr>
              <w:widowControl/>
              <w:autoSpaceDE/>
              <w:autoSpaceDN/>
              <w:adjustRightInd/>
              <w:rPr>
                <w:b/>
                <w:sz w:val="9"/>
                <w:szCs w:val="13"/>
              </w:rPr>
            </w:pPr>
          </w:p>
        </w:tc>
        <w:tc>
          <w:tcPr>
            <w:tcW w:w="2956" w:type="dxa"/>
            <w:gridSpan w:val="2"/>
            <w:vMerge/>
            <w:tcBorders>
              <w:bottom w:val="single" w:sz="8" w:space="0" w:color="auto"/>
              <w:right w:val="single" w:sz="8" w:space="0" w:color="auto"/>
            </w:tcBorders>
            <w:vAlign w:val="bottom"/>
          </w:tcPr>
          <w:p w:rsidR="001A1FC9" w:rsidRPr="001A1FC9" w:rsidRDefault="001A1FC9" w:rsidP="001A1FC9">
            <w:pPr>
              <w:widowControl/>
              <w:autoSpaceDE/>
              <w:autoSpaceDN/>
              <w:adjustRightInd/>
              <w:rPr>
                <w:b/>
                <w:sz w:val="9"/>
                <w:szCs w:val="13"/>
              </w:rPr>
            </w:pP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141"/>
        </w:trPr>
        <w:tc>
          <w:tcPr>
            <w:tcW w:w="1400" w:type="dxa"/>
            <w:vMerge/>
            <w:tcBorders>
              <w:left w:val="single" w:sz="8" w:space="0" w:color="auto"/>
              <w:right w:val="single" w:sz="8" w:space="0" w:color="auto"/>
            </w:tcBorders>
            <w:vAlign w:val="bottom"/>
          </w:tcPr>
          <w:p w:rsidR="001A1FC9" w:rsidRPr="001A1FC9" w:rsidRDefault="001A1FC9" w:rsidP="001A1FC9">
            <w:pPr>
              <w:widowControl/>
              <w:autoSpaceDE/>
              <w:autoSpaceDN/>
              <w:adjustRightInd/>
              <w:rPr>
                <w:b/>
                <w:sz w:val="8"/>
                <w:szCs w:val="12"/>
              </w:rPr>
            </w:pPr>
          </w:p>
        </w:tc>
        <w:tc>
          <w:tcPr>
            <w:tcW w:w="1800" w:type="dxa"/>
            <w:vMerge w:val="restart"/>
            <w:tcBorders>
              <w:right w:val="single" w:sz="8" w:space="0" w:color="auto"/>
            </w:tcBorders>
            <w:vAlign w:val="bottom"/>
          </w:tcPr>
          <w:p w:rsidR="001A1FC9" w:rsidRPr="001A1FC9" w:rsidRDefault="001A1FC9" w:rsidP="001A1FC9">
            <w:pPr>
              <w:widowControl/>
              <w:autoSpaceDE/>
              <w:autoSpaceDN/>
              <w:adjustRightInd/>
              <w:spacing w:line="301" w:lineRule="exact"/>
              <w:jc w:val="center"/>
              <w:rPr>
                <w:b/>
                <w:sz w:val="16"/>
              </w:rPr>
            </w:pPr>
            <w:r w:rsidRPr="001A1FC9">
              <w:rPr>
                <w:b/>
                <w:w w:val="99"/>
                <w:sz w:val="22"/>
                <w:szCs w:val="28"/>
              </w:rPr>
              <w:t>начало года,</w:t>
            </w:r>
          </w:p>
        </w:tc>
        <w:tc>
          <w:tcPr>
            <w:tcW w:w="1620" w:type="dxa"/>
            <w:vMerge w:val="restart"/>
            <w:tcBorders>
              <w:right w:val="single" w:sz="8" w:space="0" w:color="auto"/>
            </w:tcBorders>
            <w:vAlign w:val="bottom"/>
          </w:tcPr>
          <w:p w:rsidR="001A1FC9" w:rsidRPr="001A1FC9" w:rsidRDefault="001A1FC9" w:rsidP="001A1FC9">
            <w:pPr>
              <w:widowControl/>
              <w:autoSpaceDE/>
              <w:autoSpaceDN/>
              <w:adjustRightInd/>
              <w:jc w:val="center"/>
              <w:rPr>
                <w:b/>
                <w:sz w:val="16"/>
                <w:lang w:val="en-US"/>
              </w:rPr>
            </w:pPr>
            <w:r w:rsidRPr="001A1FC9">
              <w:rPr>
                <w:b/>
                <w:w w:val="99"/>
                <w:sz w:val="22"/>
                <w:szCs w:val="28"/>
              </w:rPr>
              <w:t>Городское (сельские агломерации)</w:t>
            </w:r>
          </w:p>
        </w:tc>
        <w:tc>
          <w:tcPr>
            <w:tcW w:w="1580" w:type="dxa"/>
            <w:vMerge w:val="restart"/>
            <w:tcBorders>
              <w:right w:val="single" w:sz="8" w:space="0" w:color="auto"/>
            </w:tcBorders>
            <w:vAlign w:val="bottom"/>
          </w:tcPr>
          <w:p w:rsidR="001A1FC9" w:rsidRPr="001A1FC9" w:rsidRDefault="001A1FC9" w:rsidP="001A1FC9">
            <w:pPr>
              <w:widowControl/>
              <w:autoSpaceDE/>
              <w:autoSpaceDN/>
              <w:adjustRightInd/>
              <w:jc w:val="center"/>
              <w:rPr>
                <w:b/>
                <w:sz w:val="16"/>
              </w:rPr>
            </w:pPr>
            <w:r w:rsidRPr="001A1FC9">
              <w:rPr>
                <w:b/>
                <w:sz w:val="22"/>
                <w:szCs w:val="28"/>
              </w:rPr>
              <w:t>сельское</w:t>
            </w:r>
          </w:p>
        </w:tc>
        <w:tc>
          <w:tcPr>
            <w:tcW w:w="1538" w:type="dxa"/>
            <w:vMerge w:val="restart"/>
            <w:tcBorders>
              <w:right w:val="single" w:sz="8" w:space="0" w:color="auto"/>
            </w:tcBorders>
            <w:vAlign w:val="bottom"/>
          </w:tcPr>
          <w:p w:rsidR="001A1FC9" w:rsidRPr="001A1FC9" w:rsidRDefault="001A1FC9" w:rsidP="001A1FC9">
            <w:pPr>
              <w:widowControl/>
              <w:autoSpaceDE/>
              <w:autoSpaceDN/>
              <w:adjustRightInd/>
              <w:jc w:val="center"/>
              <w:rPr>
                <w:b/>
                <w:sz w:val="16"/>
              </w:rPr>
            </w:pPr>
            <w:r w:rsidRPr="001A1FC9">
              <w:rPr>
                <w:b/>
                <w:w w:val="99"/>
                <w:sz w:val="22"/>
                <w:szCs w:val="28"/>
              </w:rPr>
              <w:t>Городское (сельские агломерации)</w:t>
            </w:r>
          </w:p>
        </w:tc>
        <w:tc>
          <w:tcPr>
            <w:tcW w:w="1418" w:type="dxa"/>
            <w:vMerge w:val="restart"/>
            <w:tcBorders>
              <w:right w:val="single" w:sz="8" w:space="0" w:color="auto"/>
            </w:tcBorders>
            <w:vAlign w:val="bottom"/>
          </w:tcPr>
          <w:p w:rsidR="001A1FC9" w:rsidRPr="001A1FC9" w:rsidRDefault="001A1FC9" w:rsidP="001A1FC9">
            <w:pPr>
              <w:widowControl/>
              <w:autoSpaceDE/>
              <w:autoSpaceDN/>
              <w:adjustRightInd/>
              <w:jc w:val="center"/>
              <w:rPr>
                <w:b/>
                <w:sz w:val="16"/>
              </w:rPr>
            </w:pPr>
            <w:r w:rsidRPr="001A1FC9">
              <w:rPr>
                <w:b/>
                <w:w w:val="99"/>
                <w:sz w:val="22"/>
                <w:szCs w:val="28"/>
              </w:rPr>
              <w:t>сельское</w:t>
            </w: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161"/>
        </w:trPr>
        <w:tc>
          <w:tcPr>
            <w:tcW w:w="1400" w:type="dxa"/>
            <w:tcBorders>
              <w:left w:val="single" w:sz="8" w:space="0" w:color="auto"/>
              <w:right w:val="single" w:sz="8" w:space="0" w:color="auto"/>
            </w:tcBorders>
            <w:vAlign w:val="bottom"/>
          </w:tcPr>
          <w:p w:rsidR="001A1FC9" w:rsidRPr="001A1FC9" w:rsidRDefault="001A1FC9" w:rsidP="001A1FC9">
            <w:pPr>
              <w:widowControl/>
              <w:autoSpaceDE/>
              <w:autoSpaceDN/>
              <w:adjustRightInd/>
              <w:rPr>
                <w:sz w:val="9"/>
                <w:szCs w:val="13"/>
              </w:rPr>
            </w:pPr>
          </w:p>
        </w:tc>
        <w:tc>
          <w:tcPr>
            <w:tcW w:w="1800" w:type="dxa"/>
            <w:vMerge/>
            <w:tcBorders>
              <w:right w:val="single" w:sz="8" w:space="0" w:color="auto"/>
            </w:tcBorders>
            <w:vAlign w:val="bottom"/>
          </w:tcPr>
          <w:p w:rsidR="001A1FC9" w:rsidRPr="001A1FC9" w:rsidRDefault="001A1FC9" w:rsidP="001A1FC9">
            <w:pPr>
              <w:widowControl/>
              <w:autoSpaceDE/>
              <w:autoSpaceDN/>
              <w:adjustRightInd/>
              <w:rPr>
                <w:sz w:val="9"/>
                <w:szCs w:val="13"/>
              </w:rPr>
            </w:pPr>
          </w:p>
        </w:tc>
        <w:tc>
          <w:tcPr>
            <w:tcW w:w="1620" w:type="dxa"/>
            <w:vMerge/>
            <w:tcBorders>
              <w:right w:val="single" w:sz="8" w:space="0" w:color="auto"/>
            </w:tcBorders>
            <w:vAlign w:val="bottom"/>
          </w:tcPr>
          <w:p w:rsidR="001A1FC9" w:rsidRPr="001A1FC9" w:rsidRDefault="001A1FC9" w:rsidP="001A1FC9">
            <w:pPr>
              <w:widowControl/>
              <w:autoSpaceDE/>
              <w:autoSpaceDN/>
              <w:adjustRightInd/>
              <w:rPr>
                <w:sz w:val="9"/>
                <w:szCs w:val="13"/>
              </w:rPr>
            </w:pPr>
          </w:p>
        </w:tc>
        <w:tc>
          <w:tcPr>
            <w:tcW w:w="1580" w:type="dxa"/>
            <w:vMerge/>
            <w:tcBorders>
              <w:right w:val="single" w:sz="8" w:space="0" w:color="auto"/>
            </w:tcBorders>
            <w:vAlign w:val="bottom"/>
          </w:tcPr>
          <w:p w:rsidR="001A1FC9" w:rsidRPr="001A1FC9" w:rsidRDefault="001A1FC9" w:rsidP="001A1FC9">
            <w:pPr>
              <w:widowControl/>
              <w:autoSpaceDE/>
              <w:autoSpaceDN/>
              <w:adjustRightInd/>
              <w:rPr>
                <w:sz w:val="9"/>
                <w:szCs w:val="13"/>
              </w:rPr>
            </w:pPr>
          </w:p>
        </w:tc>
        <w:tc>
          <w:tcPr>
            <w:tcW w:w="1538" w:type="dxa"/>
            <w:vMerge/>
            <w:tcBorders>
              <w:right w:val="single" w:sz="8" w:space="0" w:color="auto"/>
            </w:tcBorders>
            <w:vAlign w:val="bottom"/>
          </w:tcPr>
          <w:p w:rsidR="001A1FC9" w:rsidRPr="001A1FC9" w:rsidRDefault="001A1FC9" w:rsidP="001A1FC9">
            <w:pPr>
              <w:widowControl/>
              <w:autoSpaceDE/>
              <w:autoSpaceDN/>
              <w:adjustRightInd/>
              <w:rPr>
                <w:sz w:val="9"/>
                <w:szCs w:val="13"/>
              </w:rPr>
            </w:pPr>
          </w:p>
        </w:tc>
        <w:tc>
          <w:tcPr>
            <w:tcW w:w="1418" w:type="dxa"/>
            <w:vMerge/>
            <w:tcBorders>
              <w:right w:val="single" w:sz="8" w:space="0" w:color="auto"/>
            </w:tcBorders>
            <w:vAlign w:val="bottom"/>
          </w:tcPr>
          <w:p w:rsidR="001A1FC9" w:rsidRPr="001A1FC9" w:rsidRDefault="001A1FC9" w:rsidP="001A1FC9">
            <w:pPr>
              <w:widowControl/>
              <w:autoSpaceDE/>
              <w:autoSpaceDN/>
              <w:adjustRightInd/>
              <w:rPr>
                <w:sz w:val="9"/>
                <w:szCs w:val="13"/>
              </w:rPr>
            </w:pP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166"/>
        </w:trPr>
        <w:tc>
          <w:tcPr>
            <w:tcW w:w="1400" w:type="dxa"/>
            <w:tcBorders>
              <w:left w:val="single" w:sz="8" w:space="0" w:color="auto"/>
              <w:right w:val="single" w:sz="8" w:space="0" w:color="auto"/>
            </w:tcBorders>
            <w:vAlign w:val="bottom"/>
          </w:tcPr>
          <w:p w:rsidR="001A1FC9" w:rsidRPr="001A1FC9" w:rsidRDefault="001A1FC9" w:rsidP="001A1FC9">
            <w:pPr>
              <w:widowControl/>
              <w:autoSpaceDE/>
              <w:autoSpaceDN/>
              <w:adjustRightInd/>
              <w:rPr>
                <w:b/>
                <w:sz w:val="10"/>
                <w:szCs w:val="14"/>
              </w:rPr>
            </w:pPr>
          </w:p>
        </w:tc>
        <w:tc>
          <w:tcPr>
            <w:tcW w:w="1800" w:type="dxa"/>
            <w:vMerge w:val="restart"/>
            <w:tcBorders>
              <w:right w:val="single" w:sz="8" w:space="0" w:color="auto"/>
            </w:tcBorders>
            <w:vAlign w:val="bottom"/>
          </w:tcPr>
          <w:p w:rsidR="001A1FC9" w:rsidRPr="001A1FC9" w:rsidRDefault="001A1FC9" w:rsidP="001A1FC9">
            <w:pPr>
              <w:widowControl/>
              <w:autoSpaceDE/>
              <w:autoSpaceDN/>
              <w:adjustRightInd/>
              <w:jc w:val="center"/>
              <w:rPr>
                <w:b/>
                <w:sz w:val="16"/>
              </w:rPr>
            </w:pPr>
            <w:r w:rsidRPr="001A1FC9">
              <w:rPr>
                <w:b/>
                <w:sz w:val="22"/>
                <w:szCs w:val="28"/>
              </w:rPr>
              <w:t>человек</w:t>
            </w:r>
          </w:p>
        </w:tc>
        <w:tc>
          <w:tcPr>
            <w:tcW w:w="1620" w:type="dxa"/>
            <w:vMerge/>
            <w:tcBorders>
              <w:right w:val="single" w:sz="8" w:space="0" w:color="auto"/>
            </w:tcBorders>
            <w:vAlign w:val="bottom"/>
          </w:tcPr>
          <w:p w:rsidR="001A1FC9" w:rsidRPr="001A1FC9" w:rsidRDefault="001A1FC9" w:rsidP="001A1FC9">
            <w:pPr>
              <w:widowControl/>
              <w:autoSpaceDE/>
              <w:autoSpaceDN/>
              <w:adjustRightInd/>
              <w:rPr>
                <w:sz w:val="10"/>
                <w:szCs w:val="14"/>
              </w:rPr>
            </w:pPr>
          </w:p>
        </w:tc>
        <w:tc>
          <w:tcPr>
            <w:tcW w:w="1580" w:type="dxa"/>
            <w:vMerge/>
            <w:tcBorders>
              <w:right w:val="single" w:sz="8" w:space="0" w:color="auto"/>
            </w:tcBorders>
            <w:vAlign w:val="bottom"/>
          </w:tcPr>
          <w:p w:rsidR="001A1FC9" w:rsidRPr="001A1FC9" w:rsidRDefault="001A1FC9" w:rsidP="001A1FC9">
            <w:pPr>
              <w:widowControl/>
              <w:autoSpaceDE/>
              <w:autoSpaceDN/>
              <w:adjustRightInd/>
              <w:rPr>
                <w:sz w:val="10"/>
                <w:szCs w:val="14"/>
              </w:rPr>
            </w:pPr>
          </w:p>
        </w:tc>
        <w:tc>
          <w:tcPr>
            <w:tcW w:w="1538" w:type="dxa"/>
            <w:vMerge/>
            <w:tcBorders>
              <w:right w:val="single" w:sz="8" w:space="0" w:color="auto"/>
            </w:tcBorders>
            <w:vAlign w:val="bottom"/>
          </w:tcPr>
          <w:p w:rsidR="001A1FC9" w:rsidRPr="001A1FC9" w:rsidRDefault="001A1FC9" w:rsidP="001A1FC9">
            <w:pPr>
              <w:widowControl/>
              <w:autoSpaceDE/>
              <w:autoSpaceDN/>
              <w:adjustRightInd/>
              <w:rPr>
                <w:sz w:val="10"/>
                <w:szCs w:val="14"/>
              </w:rPr>
            </w:pPr>
          </w:p>
        </w:tc>
        <w:tc>
          <w:tcPr>
            <w:tcW w:w="1418" w:type="dxa"/>
            <w:vMerge/>
            <w:tcBorders>
              <w:right w:val="single" w:sz="8" w:space="0" w:color="auto"/>
            </w:tcBorders>
            <w:vAlign w:val="bottom"/>
          </w:tcPr>
          <w:p w:rsidR="001A1FC9" w:rsidRPr="001A1FC9" w:rsidRDefault="001A1FC9" w:rsidP="001A1FC9">
            <w:pPr>
              <w:widowControl/>
              <w:autoSpaceDE/>
              <w:autoSpaceDN/>
              <w:adjustRightInd/>
              <w:rPr>
                <w:sz w:val="10"/>
                <w:szCs w:val="14"/>
              </w:rPr>
            </w:pP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161"/>
        </w:trPr>
        <w:tc>
          <w:tcPr>
            <w:tcW w:w="1400" w:type="dxa"/>
            <w:tcBorders>
              <w:left w:val="single" w:sz="8" w:space="0" w:color="auto"/>
              <w:bottom w:val="single" w:sz="8" w:space="0" w:color="auto"/>
              <w:right w:val="single" w:sz="8" w:space="0" w:color="auto"/>
            </w:tcBorders>
            <w:vAlign w:val="bottom"/>
          </w:tcPr>
          <w:p w:rsidR="001A1FC9" w:rsidRPr="001A1FC9" w:rsidRDefault="001A1FC9" w:rsidP="001A1FC9">
            <w:pPr>
              <w:widowControl/>
              <w:autoSpaceDE/>
              <w:autoSpaceDN/>
              <w:adjustRightInd/>
              <w:rPr>
                <w:b/>
                <w:sz w:val="9"/>
                <w:szCs w:val="13"/>
              </w:rPr>
            </w:pPr>
          </w:p>
        </w:tc>
        <w:tc>
          <w:tcPr>
            <w:tcW w:w="1800" w:type="dxa"/>
            <w:vMerge/>
            <w:tcBorders>
              <w:bottom w:val="single" w:sz="8" w:space="0" w:color="auto"/>
              <w:right w:val="single" w:sz="8" w:space="0" w:color="auto"/>
            </w:tcBorders>
            <w:vAlign w:val="bottom"/>
          </w:tcPr>
          <w:p w:rsidR="001A1FC9" w:rsidRPr="001A1FC9" w:rsidRDefault="001A1FC9" w:rsidP="001A1FC9">
            <w:pPr>
              <w:widowControl/>
              <w:autoSpaceDE/>
              <w:autoSpaceDN/>
              <w:adjustRightInd/>
              <w:rPr>
                <w:b/>
                <w:sz w:val="9"/>
                <w:szCs w:val="13"/>
              </w:rPr>
            </w:pPr>
          </w:p>
        </w:tc>
        <w:tc>
          <w:tcPr>
            <w:tcW w:w="1620" w:type="dxa"/>
            <w:tcBorders>
              <w:bottom w:val="single" w:sz="8" w:space="0" w:color="auto"/>
              <w:right w:val="single" w:sz="8" w:space="0" w:color="auto"/>
            </w:tcBorders>
            <w:vAlign w:val="bottom"/>
          </w:tcPr>
          <w:p w:rsidR="001A1FC9" w:rsidRPr="001A1FC9" w:rsidRDefault="001A1FC9" w:rsidP="001A1FC9">
            <w:pPr>
              <w:widowControl/>
              <w:autoSpaceDE/>
              <w:autoSpaceDN/>
              <w:adjustRightInd/>
              <w:rPr>
                <w:sz w:val="9"/>
                <w:szCs w:val="13"/>
              </w:rPr>
            </w:pPr>
          </w:p>
        </w:tc>
        <w:tc>
          <w:tcPr>
            <w:tcW w:w="1580" w:type="dxa"/>
            <w:tcBorders>
              <w:bottom w:val="single" w:sz="8" w:space="0" w:color="auto"/>
              <w:right w:val="single" w:sz="8" w:space="0" w:color="auto"/>
            </w:tcBorders>
            <w:vAlign w:val="bottom"/>
          </w:tcPr>
          <w:p w:rsidR="001A1FC9" w:rsidRPr="001A1FC9" w:rsidRDefault="001A1FC9" w:rsidP="001A1FC9">
            <w:pPr>
              <w:widowControl/>
              <w:autoSpaceDE/>
              <w:autoSpaceDN/>
              <w:adjustRightInd/>
              <w:rPr>
                <w:sz w:val="9"/>
                <w:szCs w:val="13"/>
              </w:rPr>
            </w:pPr>
          </w:p>
        </w:tc>
        <w:tc>
          <w:tcPr>
            <w:tcW w:w="1538" w:type="dxa"/>
            <w:tcBorders>
              <w:bottom w:val="single" w:sz="8" w:space="0" w:color="auto"/>
              <w:right w:val="single" w:sz="8" w:space="0" w:color="auto"/>
            </w:tcBorders>
            <w:vAlign w:val="bottom"/>
          </w:tcPr>
          <w:p w:rsidR="001A1FC9" w:rsidRPr="001A1FC9" w:rsidRDefault="001A1FC9" w:rsidP="001A1FC9">
            <w:pPr>
              <w:widowControl/>
              <w:autoSpaceDE/>
              <w:autoSpaceDN/>
              <w:adjustRightInd/>
              <w:rPr>
                <w:sz w:val="9"/>
                <w:szCs w:val="13"/>
              </w:rPr>
            </w:pPr>
          </w:p>
        </w:tc>
        <w:tc>
          <w:tcPr>
            <w:tcW w:w="1418" w:type="dxa"/>
            <w:tcBorders>
              <w:bottom w:val="single" w:sz="8" w:space="0" w:color="auto"/>
              <w:right w:val="single" w:sz="8" w:space="0" w:color="auto"/>
            </w:tcBorders>
            <w:vAlign w:val="bottom"/>
          </w:tcPr>
          <w:p w:rsidR="001A1FC9" w:rsidRPr="001A1FC9" w:rsidRDefault="001A1FC9" w:rsidP="001A1FC9">
            <w:pPr>
              <w:widowControl/>
              <w:autoSpaceDE/>
              <w:autoSpaceDN/>
              <w:adjustRightInd/>
              <w:rPr>
                <w:sz w:val="9"/>
                <w:szCs w:val="13"/>
              </w:rPr>
            </w:pP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313"/>
        </w:trPr>
        <w:tc>
          <w:tcPr>
            <w:tcW w:w="1400" w:type="dxa"/>
            <w:tcBorders>
              <w:left w:val="single" w:sz="8" w:space="0" w:color="auto"/>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16"/>
              </w:rPr>
            </w:pPr>
            <w:r w:rsidRPr="001A1FC9">
              <w:rPr>
                <w:w w:val="99"/>
                <w:sz w:val="22"/>
                <w:szCs w:val="28"/>
              </w:rPr>
              <w:t>2015</w:t>
            </w:r>
          </w:p>
        </w:tc>
        <w:tc>
          <w:tcPr>
            <w:tcW w:w="180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16"/>
              </w:rPr>
            </w:pPr>
            <w:r w:rsidRPr="001A1FC9">
              <w:rPr>
                <w:w w:val="99"/>
                <w:sz w:val="22"/>
                <w:szCs w:val="28"/>
              </w:rPr>
              <w:t>38 162</w:t>
            </w:r>
          </w:p>
        </w:tc>
        <w:tc>
          <w:tcPr>
            <w:tcW w:w="162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16"/>
              </w:rPr>
            </w:pPr>
            <w:r w:rsidRPr="001A1FC9">
              <w:rPr>
                <w:sz w:val="22"/>
              </w:rPr>
              <w:t xml:space="preserve">33 236 </w:t>
            </w:r>
          </w:p>
        </w:tc>
        <w:tc>
          <w:tcPr>
            <w:tcW w:w="158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pPr>
            <w:r w:rsidRPr="001A1FC9">
              <w:rPr>
                <w:sz w:val="22"/>
              </w:rPr>
              <w:t xml:space="preserve"> 4 926   </w:t>
            </w:r>
            <w:r w:rsidRPr="001A1FC9">
              <w:rPr>
                <w:sz w:val="16"/>
              </w:rPr>
              <w:t xml:space="preserve">  </w:t>
            </w:r>
          </w:p>
        </w:tc>
        <w:tc>
          <w:tcPr>
            <w:tcW w:w="153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22"/>
              </w:rPr>
            </w:pPr>
            <w:r w:rsidRPr="001A1FC9">
              <w:rPr>
                <w:sz w:val="22"/>
              </w:rPr>
              <w:t>87,09</w:t>
            </w:r>
          </w:p>
        </w:tc>
        <w:tc>
          <w:tcPr>
            <w:tcW w:w="141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22"/>
              </w:rPr>
            </w:pPr>
            <w:r w:rsidRPr="001A1FC9">
              <w:rPr>
                <w:sz w:val="22"/>
              </w:rPr>
              <w:t>12,91</w:t>
            </w: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311"/>
        </w:trPr>
        <w:tc>
          <w:tcPr>
            <w:tcW w:w="1400" w:type="dxa"/>
            <w:tcBorders>
              <w:left w:val="single" w:sz="8" w:space="0" w:color="auto"/>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16"/>
              </w:rPr>
            </w:pPr>
            <w:r w:rsidRPr="001A1FC9">
              <w:rPr>
                <w:w w:val="99"/>
                <w:sz w:val="22"/>
                <w:szCs w:val="28"/>
              </w:rPr>
              <w:t>2016</w:t>
            </w:r>
          </w:p>
        </w:tc>
        <w:tc>
          <w:tcPr>
            <w:tcW w:w="180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16"/>
              </w:rPr>
            </w:pPr>
            <w:r w:rsidRPr="001A1FC9">
              <w:rPr>
                <w:w w:val="99"/>
                <w:sz w:val="22"/>
                <w:szCs w:val="28"/>
              </w:rPr>
              <w:t>37 765</w:t>
            </w:r>
          </w:p>
        </w:tc>
        <w:tc>
          <w:tcPr>
            <w:tcW w:w="162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 xml:space="preserve">32 873   </w:t>
            </w:r>
          </w:p>
        </w:tc>
        <w:tc>
          <w:tcPr>
            <w:tcW w:w="158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 xml:space="preserve"> 4 892 </w:t>
            </w:r>
          </w:p>
        </w:tc>
        <w:tc>
          <w:tcPr>
            <w:tcW w:w="153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87,04</w:t>
            </w:r>
          </w:p>
        </w:tc>
        <w:tc>
          <w:tcPr>
            <w:tcW w:w="141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12,96</w:t>
            </w: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312"/>
        </w:trPr>
        <w:tc>
          <w:tcPr>
            <w:tcW w:w="1400" w:type="dxa"/>
            <w:tcBorders>
              <w:left w:val="single" w:sz="8" w:space="0" w:color="auto"/>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16"/>
              </w:rPr>
            </w:pPr>
            <w:r w:rsidRPr="001A1FC9">
              <w:rPr>
                <w:w w:val="99"/>
                <w:sz w:val="22"/>
                <w:szCs w:val="28"/>
              </w:rPr>
              <w:t>2017</w:t>
            </w:r>
          </w:p>
        </w:tc>
        <w:tc>
          <w:tcPr>
            <w:tcW w:w="180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16"/>
              </w:rPr>
            </w:pPr>
            <w:r w:rsidRPr="001A1FC9">
              <w:rPr>
                <w:w w:val="99"/>
                <w:sz w:val="22"/>
                <w:szCs w:val="28"/>
              </w:rPr>
              <w:t>37 561</w:t>
            </w:r>
          </w:p>
        </w:tc>
        <w:tc>
          <w:tcPr>
            <w:tcW w:w="162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 xml:space="preserve">32 702  </w:t>
            </w:r>
          </w:p>
        </w:tc>
        <w:tc>
          <w:tcPr>
            <w:tcW w:w="158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 xml:space="preserve">4 859  </w:t>
            </w:r>
          </w:p>
        </w:tc>
        <w:tc>
          <w:tcPr>
            <w:tcW w:w="153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87,06</w:t>
            </w:r>
          </w:p>
        </w:tc>
        <w:tc>
          <w:tcPr>
            <w:tcW w:w="141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12,94</w:t>
            </w: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312"/>
        </w:trPr>
        <w:tc>
          <w:tcPr>
            <w:tcW w:w="1400" w:type="dxa"/>
            <w:tcBorders>
              <w:left w:val="single" w:sz="8" w:space="0" w:color="auto"/>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16"/>
              </w:rPr>
            </w:pPr>
            <w:r w:rsidRPr="001A1FC9">
              <w:rPr>
                <w:w w:val="99"/>
                <w:sz w:val="22"/>
                <w:szCs w:val="28"/>
              </w:rPr>
              <w:t>2018</w:t>
            </w:r>
          </w:p>
        </w:tc>
        <w:tc>
          <w:tcPr>
            <w:tcW w:w="180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16"/>
              </w:rPr>
            </w:pPr>
            <w:r w:rsidRPr="001A1FC9">
              <w:rPr>
                <w:w w:val="99"/>
                <w:sz w:val="22"/>
                <w:szCs w:val="28"/>
              </w:rPr>
              <w:t>37 077</w:t>
            </w:r>
          </w:p>
        </w:tc>
        <w:tc>
          <w:tcPr>
            <w:tcW w:w="162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16"/>
              </w:rPr>
            </w:pPr>
            <w:r w:rsidRPr="001A1FC9">
              <w:rPr>
                <w:sz w:val="22"/>
              </w:rPr>
              <w:t>32 311</w:t>
            </w:r>
          </w:p>
        </w:tc>
        <w:tc>
          <w:tcPr>
            <w:tcW w:w="158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16"/>
              </w:rPr>
            </w:pPr>
            <w:r w:rsidRPr="001A1FC9">
              <w:rPr>
                <w:sz w:val="22"/>
              </w:rPr>
              <w:t>4 766</w:t>
            </w:r>
          </w:p>
        </w:tc>
        <w:tc>
          <w:tcPr>
            <w:tcW w:w="153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22"/>
              </w:rPr>
            </w:pPr>
            <w:r w:rsidRPr="001A1FC9">
              <w:rPr>
                <w:sz w:val="22"/>
              </w:rPr>
              <w:t>87,14</w:t>
            </w:r>
          </w:p>
        </w:tc>
        <w:tc>
          <w:tcPr>
            <w:tcW w:w="141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9" w:lineRule="exact"/>
              <w:jc w:val="center"/>
              <w:rPr>
                <w:sz w:val="22"/>
              </w:rPr>
            </w:pPr>
            <w:r w:rsidRPr="001A1FC9">
              <w:rPr>
                <w:sz w:val="22"/>
              </w:rPr>
              <w:t>12,86</w:t>
            </w:r>
          </w:p>
        </w:tc>
        <w:tc>
          <w:tcPr>
            <w:tcW w:w="274" w:type="dxa"/>
            <w:vAlign w:val="bottom"/>
          </w:tcPr>
          <w:p w:rsidR="001A1FC9" w:rsidRPr="001A1FC9" w:rsidRDefault="001A1FC9" w:rsidP="001A1FC9">
            <w:pPr>
              <w:widowControl/>
              <w:autoSpaceDE/>
              <w:autoSpaceDN/>
              <w:adjustRightInd/>
              <w:rPr>
                <w:sz w:val="2"/>
                <w:szCs w:val="1"/>
              </w:rPr>
            </w:pPr>
          </w:p>
        </w:tc>
      </w:tr>
      <w:tr w:rsidR="001A1FC9" w:rsidRPr="001A1FC9" w:rsidTr="001A1FC9">
        <w:trPr>
          <w:trHeight w:val="311"/>
        </w:trPr>
        <w:tc>
          <w:tcPr>
            <w:tcW w:w="1400" w:type="dxa"/>
            <w:tcBorders>
              <w:left w:val="single" w:sz="8" w:space="0" w:color="auto"/>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16"/>
              </w:rPr>
            </w:pPr>
            <w:r w:rsidRPr="001A1FC9">
              <w:rPr>
                <w:w w:val="99"/>
                <w:sz w:val="22"/>
                <w:szCs w:val="28"/>
              </w:rPr>
              <w:t>2019</w:t>
            </w:r>
          </w:p>
        </w:tc>
        <w:tc>
          <w:tcPr>
            <w:tcW w:w="180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16"/>
              </w:rPr>
            </w:pPr>
            <w:r w:rsidRPr="001A1FC9">
              <w:rPr>
                <w:w w:val="99"/>
                <w:sz w:val="22"/>
                <w:szCs w:val="28"/>
              </w:rPr>
              <w:t>36 567</w:t>
            </w:r>
          </w:p>
        </w:tc>
        <w:tc>
          <w:tcPr>
            <w:tcW w:w="162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16"/>
              </w:rPr>
            </w:pPr>
            <w:r w:rsidRPr="001A1FC9">
              <w:rPr>
                <w:sz w:val="22"/>
              </w:rPr>
              <w:t xml:space="preserve">31 853   </w:t>
            </w:r>
          </w:p>
        </w:tc>
        <w:tc>
          <w:tcPr>
            <w:tcW w:w="1580"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16"/>
              </w:rPr>
            </w:pPr>
            <w:r w:rsidRPr="001A1FC9">
              <w:rPr>
                <w:sz w:val="22"/>
              </w:rPr>
              <w:t>4 714</w:t>
            </w:r>
            <w:r w:rsidRPr="001A1FC9">
              <w:rPr>
                <w:sz w:val="16"/>
              </w:rPr>
              <w:t xml:space="preserve">  </w:t>
            </w:r>
          </w:p>
        </w:tc>
        <w:tc>
          <w:tcPr>
            <w:tcW w:w="153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87,11</w:t>
            </w:r>
          </w:p>
        </w:tc>
        <w:tc>
          <w:tcPr>
            <w:tcW w:w="1418" w:type="dxa"/>
            <w:tcBorders>
              <w:bottom w:val="single" w:sz="8" w:space="0" w:color="auto"/>
              <w:right w:val="single" w:sz="8" w:space="0" w:color="auto"/>
            </w:tcBorders>
            <w:vAlign w:val="bottom"/>
          </w:tcPr>
          <w:p w:rsidR="001A1FC9" w:rsidRPr="001A1FC9" w:rsidRDefault="001A1FC9" w:rsidP="001A1FC9">
            <w:pPr>
              <w:widowControl/>
              <w:autoSpaceDE/>
              <w:autoSpaceDN/>
              <w:adjustRightInd/>
              <w:spacing w:line="308" w:lineRule="exact"/>
              <w:jc w:val="center"/>
              <w:rPr>
                <w:sz w:val="22"/>
              </w:rPr>
            </w:pPr>
            <w:r w:rsidRPr="001A1FC9">
              <w:rPr>
                <w:sz w:val="22"/>
              </w:rPr>
              <w:t>12,89</w:t>
            </w:r>
          </w:p>
        </w:tc>
        <w:tc>
          <w:tcPr>
            <w:tcW w:w="274" w:type="dxa"/>
            <w:vAlign w:val="bottom"/>
          </w:tcPr>
          <w:p w:rsidR="001A1FC9" w:rsidRPr="001A1FC9" w:rsidRDefault="001A1FC9" w:rsidP="001A1FC9">
            <w:pPr>
              <w:widowControl/>
              <w:autoSpaceDE/>
              <w:autoSpaceDN/>
              <w:adjustRightInd/>
              <w:rPr>
                <w:sz w:val="2"/>
                <w:szCs w:val="1"/>
              </w:rPr>
            </w:pPr>
          </w:p>
        </w:tc>
      </w:tr>
    </w:tbl>
    <w:p w:rsidR="001A1FC9" w:rsidRPr="001A1FC9" w:rsidRDefault="001A1FC9" w:rsidP="001A1FC9">
      <w:pPr>
        <w:widowControl/>
        <w:autoSpaceDE/>
        <w:autoSpaceDN/>
        <w:adjustRightInd/>
        <w:spacing w:line="360" w:lineRule="auto"/>
        <w:jc w:val="both"/>
        <w:rPr>
          <w:sz w:val="28"/>
          <w:szCs w:val="28"/>
        </w:rPr>
      </w:pP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xml:space="preserve">В сельских поселениях МО «Ленский район» на 01.01.2020 года  проживает 36 333 человек. Из всего населения Ленского района 87,2% проживают в 3 крупных поселениях (г. Ленск, п. Пеледуй, п. Витим) с численностью жителей свыше 3 тыс. человек; 3,7% - в 1 сельском поселении (с. Южная Нюя) с числом жителей от 1 до 3 тыс. человек, 2,1% в сельских поселениях (с. Беченча) насчитывающих от 0,5 до 1 тыс. человек; 7% - в 13 населенных пунктах (с. Натора, с. Хамра, с. Ярославский, с. Северная Нюя, с. Батамай, с. Чамча, с. Орто – Нахара, с. Толон, с. Дорожный, с. Турукта, с. Инньялы, с. Алысардаах, с. Мурья) с численностью до 500 человек. От городских и наиболее </w:t>
      </w:r>
      <w:r w:rsidRPr="001A1FC9">
        <w:rPr>
          <w:sz w:val="28"/>
          <w:szCs w:val="28"/>
        </w:rPr>
        <w:lastRenderedPageBreak/>
        <w:t xml:space="preserve">крупных сельских поселений, они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xml:space="preserve">Основными факторами, препятствующими развитию сельских территорий, являются: </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ведомственная разобщенность в управлении сельскими территориями, узкоотраслевой аграрный подход к развитию экономики села, а также отсутствие целостной стратегии и эффективных механизмов осуществления программ всестороннего сельского развития;</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отсутствие понимания необходимости комплексного подхода к развитию сельских территорий в преодолении бедности, неравенства и безработицы;</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существенное отставание уровня жизни значительной части населения сельских территорий от уровня жизни жителей городов;</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lastRenderedPageBreak/>
        <w:t>- низкий уровень предпринимательской активности;</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высокий уровень иждивенческих настроений;</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xml:space="preserve">Формирование современного облика сельских территорий должно быть обеспечено развитием новых технологий, задачи по которым также включены в Указ № 204 (ускорение технологического развития страны, увеличение числа организаций, осуществляющих технологические инновации, обеспечение ускоренного внедрения цифровых технологий в экономике и социальной сфере). Развитие новых технологий и их эффективное внедрение на территории страны будет способствовать созданию привлекательного образа жизни в сельской местности не только для сельского населения, но и для городского и обеспечит включенность сельских территорий в единое социально-экономическое пространство страны. Этим целям служит цифровизация экономики, являющаяся одним из основных направлений дальнейшего технологического развития. Она предполагает первоочередное расширение доступности мобильной связи и широкополосного доступа к сети Интернет для повышения качества жизни на селе, что </w:t>
      </w:r>
      <w:r w:rsidRPr="001A1FC9">
        <w:rPr>
          <w:sz w:val="28"/>
          <w:szCs w:val="28"/>
        </w:rPr>
        <w:lastRenderedPageBreak/>
        <w:t>будет обеспечено за счет развития технологий дистанционного предоставления социальных услуг в сфере образования, здравоохранения, досуга, государственных услуг, будет способствовать созданию удаленных рабочих мест и повышению уровня благосостояния населения.</w:t>
      </w:r>
    </w:p>
    <w:p w:rsidR="001A1FC9" w:rsidRPr="001A1FC9" w:rsidRDefault="001A1FC9" w:rsidP="001A1FC9">
      <w:pPr>
        <w:spacing w:line="360" w:lineRule="auto"/>
        <w:ind w:firstLine="708"/>
        <w:jc w:val="both"/>
        <w:rPr>
          <w:sz w:val="28"/>
          <w:szCs w:val="28"/>
        </w:rPr>
      </w:pPr>
      <w:r w:rsidRPr="001A1FC9">
        <w:rPr>
          <w:sz w:val="28"/>
          <w:szCs w:val="28"/>
        </w:rPr>
        <w:t>Одним из основополагающих направлений реализации муниципальной программы является поддержка местных инициатив на основе принципа инициативного бюджетирования с учётом рекомендаций Комитета Государственной Думы Российской Федерации по федеративному устройству и вопросам местного самоуправления (решение №88/8 от 05 февраля 2019 г.).</w:t>
      </w: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jc w:val="center"/>
        <w:rPr>
          <w:b/>
          <w:sz w:val="28"/>
          <w:szCs w:val="28"/>
        </w:rPr>
      </w:pPr>
      <w:r w:rsidRPr="001A1FC9">
        <w:rPr>
          <w:b/>
          <w:sz w:val="28"/>
          <w:szCs w:val="28"/>
        </w:rPr>
        <w:t>SWOT – анализ отрасли развития сельских территорий</w:t>
      </w:r>
    </w:p>
    <w:p w:rsidR="001A1FC9" w:rsidRPr="001A1FC9" w:rsidRDefault="001A1FC9" w:rsidP="001A1FC9">
      <w:pPr>
        <w:widowControl/>
        <w:autoSpaceDE/>
        <w:autoSpaceDN/>
        <w:adjustRightInd/>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1A1FC9" w:rsidRPr="001A1FC9" w:rsidTr="001A1FC9">
        <w:tc>
          <w:tcPr>
            <w:tcW w:w="4785" w:type="dxa"/>
            <w:shd w:val="clear" w:color="auto" w:fill="auto"/>
          </w:tcPr>
          <w:p w:rsidR="001A1FC9" w:rsidRPr="001A1FC9" w:rsidRDefault="001A1FC9" w:rsidP="001A1FC9">
            <w:pPr>
              <w:widowControl/>
              <w:autoSpaceDE/>
              <w:autoSpaceDN/>
              <w:adjustRightInd/>
              <w:rPr>
                <w:b/>
                <w:sz w:val="24"/>
                <w:szCs w:val="28"/>
              </w:rPr>
            </w:pPr>
            <w:r w:rsidRPr="001A1FC9">
              <w:rPr>
                <w:b/>
                <w:sz w:val="24"/>
                <w:szCs w:val="28"/>
              </w:rPr>
              <w:t>Преимущества (сильные стороны)</w:t>
            </w:r>
          </w:p>
        </w:tc>
        <w:tc>
          <w:tcPr>
            <w:tcW w:w="4786" w:type="dxa"/>
            <w:shd w:val="clear" w:color="auto" w:fill="auto"/>
          </w:tcPr>
          <w:p w:rsidR="001A1FC9" w:rsidRPr="001A1FC9" w:rsidRDefault="001A1FC9" w:rsidP="001A1FC9">
            <w:pPr>
              <w:widowControl/>
              <w:autoSpaceDE/>
              <w:autoSpaceDN/>
              <w:adjustRightInd/>
              <w:rPr>
                <w:b/>
                <w:sz w:val="24"/>
                <w:szCs w:val="28"/>
              </w:rPr>
            </w:pPr>
            <w:r w:rsidRPr="001A1FC9">
              <w:rPr>
                <w:b/>
                <w:sz w:val="24"/>
                <w:szCs w:val="28"/>
              </w:rPr>
              <w:t>Недостатки (слабые стороны)</w:t>
            </w:r>
          </w:p>
        </w:tc>
      </w:tr>
      <w:tr w:rsidR="001A1FC9" w:rsidRPr="001A1FC9" w:rsidTr="001A1FC9">
        <w:tc>
          <w:tcPr>
            <w:tcW w:w="4785" w:type="dxa"/>
            <w:shd w:val="clear" w:color="auto" w:fill="auto"/>
          </w:tcPr>
          <w:p w:rsidR="001A1FC9" w:rsidRPr="001A1FC9" w:rsidRDefault="001A1FC9" w:rsidP="001A1FC9">
            <w:pPr>
              <w:widowControl/>
              <w:autoSpaceDE/>
              <w:autoSpaceDN/>
              <w:adjustRightInd/>
              <w:jc w:val="both"/>
              <w:rPr>
                <w:sz w:val="24"/>
                <w:szCs w:val="28"/>
              </w:rPr>
            </w:pPr>
            <w:r w:rsidRPr="001A1FC9">
              <w:rPr>
                <w:sz w:val="24"/>
                <w:szCs w:val="28"/>
              </w:rPr>
              <w:t>1.Формирование позитивного отношения к сельской местности и сельскому образу жизни</w:t>
            </w:r>
          </w:p>
          <w:p w:rsidR="001A1FC9" w:rsidRPr="001A1FC9" w:rsidRDefault="001A1FC9" w:rsidP="001A1FC9">
            <w:pPr>
              <w:widowControl/>
              <w:autoSpaceDE/>
              <w:autoSpaceDN/>
              <w:adjustRightInd/>
              <w:jc w:val="both"/>
              <w:rPr>
                <w:sz w:val="24"/>
                <w:szCs w:val="28"/>
              </w:rPr>
            </w:pPr>
            <w:r w:rsidRPr="001A1FC9">
              <w:rPr>
                <w:sz w:val="24"/>
                <w:szCs w:val="28"/>
              </w:rPr>
              <w:t>2. Комплексность в развитии сельских территорий</w:t>
            </w:r>
          </w:p>
          <w:p w:rsidR="001A1FC9" w:rsidRPr="001A1FC9" w:rsidRDefault="001A1FC9" w:rsidP="001A1FC9">
            <w:pPr>
              <w:widowControl/>
              <w:autoSpaceDE/>
              <w:autoSpaceDN/>
              <w:adjustRightInd/>
              <w:jc w:val="both"/>
              <w:rPr>
                <w:sz w:val="24"/>
                <w:szCs w:val="28"/>
              </w:rPr>
            </w:pPr>
            <w:r w:rsidRPr="001A1FC9">
              <w:rPr>
                <w:sz w:val="24"/>
                <w:szCs w:val="28"/>
              </w:rPr>
              <w:t>3. Схема предоставления государственной поддержки, предусматривающая авансирование проводимых мероприятий</w:t>
            </w:r>
          </w:p>
        </w:tc>
        <w:tc>
          <w:tcPr>
            <w:tcW w:w="4786" w:type="dxa"/>
            <w:shd w:val="clear" w:color="auto" w:fill="auto"/>
          </w:tcPr>
          <w:p w:rsidR="001A1FC9" w:rsidRPr="001A1FC9" w:rsidRDefault="001A1FC9" w:rsidP="001A1FC9">
            <w:pPr>
              <w:widowControl/>
              <w:autoSpaceDE/>
              <w:autoSpaceDN/>
              <w:adjustRightInd/>
              <w:jc w:val="both"/>
              <w:rPr>
                <w:sz w:val="24"/>
                <w:szCs w:val="28"/>
              </w:rPr>
            </w:pPr>
            <w:r w:rsidRPr="001A1FC9">
              <w:rPr>
                <w:sz w:val="24"/>
                <w:szCs w:val="28"/>
              </w:rPr>
              <w:t>1. Высокий уровень безработицы</w:t>
            </w:r>
          </w:p>
          <w:p w:rsidR="001A1FC9" w:rsidRPr="001A1FC9" w:rsidRDefault="001A1FC9" w:rsidP="001A1FC9">
            <w:pPr>
              <w:widowControl/>
              <w:autoSpaceDE/>
              <w:autoSpaceDN/>
              <w:adjustRightInd/>
              <w:jc w:val="both"/>
              <w:rPr>
                <w:sz w:val="24"/>
                <w:szCs w:val="28"/>
              </w:rPr>
            </w:pPr>
            <w:r w:rsidRPr="001A1FC9">
              <w:rPr>
                <w:sz w:val="24"/>
                <w:szCs w:val="28"/>
              </w:rPr>
              <w:t>2. Высокий уровень иждивенческих настроений.</w:t>
            </w:r>
          </w:p>
          <w:p w:rsidR="001A1FC9" w:rsidRPr="001A1FC9" w:rsidRDefault="001A1FC9" w:rsidP="001A1FC9">
            <w:pPr>
              <w:widowControl/>
              <w:autoSpaceDE/>
              <w:autoSpaceDN/>
              <w:adjustRightInd/>
              <w:jc w:val="both"/>
              <w:rPr>
                <w:sz w:val="24"/>
                <w:szCs w:val="28"/>
              </w:rPr>
            </w:pPr>
          </w:p>
        </w:tc>
      </w:tr>
      <w:tr w:rsidR="001A1FC9" w:rsidRPr="001A1FC9" w:rsidTr="001A1FC9">
        <w:tc>
          <w:tcPr>
            <w:tcW w:w="4785" w:type="dxa"/>
            <w:shd w:val="clear" w:color="auto" w:fill="auto"/>
          </w:tcPr>
          <w:p w:rsidR="001A1FC9" w:rsidRPr="001A1FC9" w:rsidRDefault="001A1FC9" w:rsidP="001A1FC9">
            <w:pPr>
              <w:widowControl/>
              <w:autoSpaceDE/>
              <w:autoSpaceDN/>
              <w:adjustRightInd/>
              <w:jc w:val="center"/>
              <w:rPr>
                <w:b/>
                <w:sz w:val="24"/>
                <w:szCs w:val="28"/>
              </w:rPr>
            </w:pPr>
            <w:r w:rsidRPr="001A1FC9">
              <w:rPr>
                <w:b/>
                <w:sz w:val="24"/>
                <w:szCs w:val="28"/>
              </w:rPr>
              <w:t>Возможности</w:t>
            </w:r>
          </w:p>
        </w:tc>
        <w:tc>
          <w:tcPr>
            <w:tcW w:w="4786" w:type="dxa"/>
            <w:shd w:val="clear" w:color="auto" w:fill="auto"/>
          </w:tcPr>
          <w:p w:rsidR="001A1FC9" w:rsidRPr="001A1FC9" w:rsidRDefault="001A1FC9" w:rsidP="001A1FC9">
            <w:pPr>
              <w:widowControl/>
              <w:autoSpaceDE/>
              <w:autoSpaceDN/>
              <w:adjustRightInd/>
              <w:jc w:val="center"/>
              <w:rPr>
                <w:b/>
                <w:sz w:val="24"/>
                <w:szCs w:val="28"/>
              </w:rPr>
            </w:pPr>
            <w:r w:rsidRPr="001A1FC9">
              <w:rPr>
                <w:b/>
                <w:sz w:val="24"/>
                <w:szCs w:val="28"/>
              </w:rPr>
              <w:t>Риски</w:t>
            </w:r>
          </w:p>
        </w:tc>
      </w:tr>
      <w:tr w:rsidR="001A1FC9" w:rsidRPr="001A1FC9" w:rsidTr="001A1FC9">
        <w:tc>
          <w:tcPr>
            <w:tcW w:w="4785" w:type="dxa"/>
            <w:shd w:val="clear" w:color="auto" w:fill="auto"/>
          </w:tcPr>
          <w:p w:rsidR="001A1FC9" w:rsidRPr="001A1FC9" w:rsidRDefault="001A1FC9" w:rsidP="001A1FC9">
            <w:pPr>
              <w:widowControl/>
              <w:autoSpaceDE/>
              <w:autoSpaceDN/>
              <w:adjustRightInd/>
              <w:jc w:val="both"/>
              <w:rPr>
                <w:sz w:val="24"/>
                <w:szCs w:val="28"/>
              </w:rPr>
            </w:pPr>
            <w:r w:rsidRPr="001A1FC9">
              <w:rPr>
                <w:sz w:val="24"/>
                <w:szCs w:val="28"/>
              </w:rPr>
              <w:t>1.</w:t>
            </w:r>
            <w:r w:rsidRPr="001A1FC9">
              <w:rPr>
                <w:rFonts w:ascii="Cambria Math" w:eastAsia="Cambria Math" w:hAnsi="Cambria Math" w:cs="Cambria Math"/>
              </w:rPr>
              <w:t xml:space="preserve"> </w:t>
            </w:r>
            <w:r w:rsidRPr="001A1FC9">
              <w:rPr>
                <w:sz w:val="24"/>
                <w:szCs w:val="28"/>
              </w:rPr>
              <w:t>Создание комфортных условий жизнедеятельности в сельской местности</w:t>
            </w:r>
          </w:p>
          <w:p w:rsidR="001A1FC9" w:rsidRPr="001A1FC9" w:rsidRDefault="001A1FC9" w:rsidP="001A1FC9">
            <w:pPr>
              <w:widowControl/>
              <w:autoSpaceDE/>
              <w:autoSpaceDN/>
              <w:adjustRightInd/>
              <w:jc w:val="both"/>
              <w:rPr>
                <w:sz w:val="24"/>
                <w:szCs w:val="28"/>
              </w:rPr>
            </w:pPr>
            <w:r w:rsidRPr="001A1FC9">
              <w:rPr>
                <w:sz w:val="24"/>
                <w:szCs w:val="28"/>
              </w:rPr>
              <w:t>2. Стимулирование инвестиционной активности в агропромышленном комплексе путём создания благоприятных инфраструктурных условий в сельской местнос</w:t>
            </w:r>
          </w:p>
          <w:p w:rsidR="001A1FC9" w:rsidRPr="001A1FC9" w:rsidRDefault="001A1FC9" w:rsidP="001A1FC9">
            <w:pPr>
              <w:widowControl/>
              <w:autoSpaceDE/>
              <w:autoSpaceDN/>
              <w:adjustRightInd/>
              <w:jc w:val="both"/>
              <w:rPr>
                <w:sz w:val="24"/>
                <w:szCs w:val="28"/>
              </w:rPr>
            </w:pPr>
            <w:r w:rsidRPr="001A1FC9">
              <w:rPr>
                <w:sz w:val="24"/>
                <w:szCs w:val="28"/>
              </w:rPr>
              <w:lastRenderedPageBreak/>
              <w:t>3. Улучшение доступа к продуктам питания, социальным услугам для жителей села;</w:t>
            </w:r>
          </w:p>
          <w:p w:rsidR="001A1FC9" w:rsidRPr="001A1FC9" w:rsidRDefault="001A1FC9" w:rsidP="001A1FC9">
            <w:pPr>
              <w:widowControl/>
              <w:autoSpaceDE/>
              <w:autoSpaceDN/>
              <w:adjustRightInd/>
              <w:jc w:val="both"/>
              <w:rPr>
                <w:sz w:val="24"/>
                <w:szCs w:val="28"/>
              </w:rPr>
            </w:pPr>
            <w:r w:rsidRPr="001A1FC9">
              <w:rPr>
                <w:sz w:val="24"/>
                <w:szCs w:val="28"/>
              </w:rPr>
              <w:t>4. Увеличение доходов сельского населения.</w:t>
            </w:r>
          </w:p>
        </w:tc>
        <w:tc>
          <w:tcPr>
            <w:tcW w:w="4786" w:type="dxa"/>
            <w:shd w:val="clear" w:color="auto" w:fill="auto"/>
          </w:tcPr>
          <w:p w:rsidR="001A1FC9" w:rsidRPr="001A1FC9" w:rsidRDefault="001A1FC9" w:rsidP="001A1FC9">
            <w:pPr>
              <w:widowControl/>
              <w:autoSpaceDE/>
              <w:autoSpaceDN/>
              <w:adjustRightInd/>
              <w:jc w:val="both"/>
              <w:rPr>
                <w:sz w:val="24"/>
                <w:szCs w:val="28"/>
              </w:rPr>
            </w:pPr>
            <w:r w:rsidRPr="001A1FC9">
              <w:rPr>
                <w:sz w:val="24"/>
                <w:szCs w:val="28"/>
              </w:rPr>
              <w:lastRenderedPageBreak/>
              <w:t xml:space="preserve">1. Низкая активность в реализации программы со стороны сельского населения </w:t>
            </w:r>
          </w:p>
          <w:p w:rsidR="001A1FC9" w:rsidRPr="001A1FC9" w:rsidRDefault="001A1FC9" w:rsidP="001A1FC9">
            <w:pPr>
              <w:widowControl/>
              <w:autoSpaceDE/>
              <w:autoSpaceDN/>
              <w:adjustRightInd/>
              <w:jc w:val="both"/>
              <w:rPr>
                <w:sz w:val="24"/>
                <w:szCs w:val="28"/>
              </w:rPr>
            </w:pPr>
            <w:r w:rsidRPr="001A1FC9">
              <w:rPr>
                <w:sz w:val="24"/>
                <w:szCs w:val="28"/>
              </w:rPr>
              <w:t>2. Повышение уровня инфляции</w:t>
            </w:r>
          </w:p>
          <w:p w:rsidR="001A1FC9" w:rsidRPr="001A1FC9" w:rsidRDefault="001A1FC9" w:rsidP="001A1FC9">
            <w:pPr>
              <w:widowControl/>
              <w:autoSpaceDE/>
              <w:autoSpaceDN/>
              <w:adjustRightInd/>
              <w:jc w:val="both"/>
              <w:rPr>
                <w:sz w:val="24"/>
                <w:szCs w:val="28"/>
              </w:rPr>
            </w:pPr>
          </w:p>
          <w:p w:rsidR="001A1FC9" w:rsidRPr="001A1FC9" w:rsidRDefault="001A1FC9" w:rsidP="001A1FC9">
            <w:pPr>
              <w:widowControl/>
              <w:autoSpaceDE/>
              <w:autoSpaceDN/>
              <w:adjustRightInd/>
              <w:jc w:val="both"/>
              <w:rPr>
                <w:sz w:val="24"/>
                <w:szCs w:val="28"/>
              </w:rPr>
            </w:pPr>
          </w:p>
        </w:tc>
      </w:tr>
    </w:tbl>
    <w:p w:rsidR="001A1FC9" w:rsidRPr="001A1FC9" w:rsidRDefault="001A1FC9" w:rsidP="001A1FC9">
      <w:pPr>
        <w:spacing w:line="360" w:lineRule="auto"/>
        <w:ind w:firstLine="708"/>
        <w:jc w:val="both"/>
        <w:rPr>
          <w:sz w:val="28"/>
          <w:szCs w:val="28"/>
        </w:rPr>
      </w:pPr>
    </w:p>
    <w:p w:rsidR="001A1FC9" w:rsidRPr="001A1FC9" w:rsidRDefault="001A1FC9" w:rsidP="001A1FC9">
      <w:pPr>
        <w:spacing w:line="360" w:lineRule="auto"/>
        <w:jc w:val="center"/>
        <w:rPr>
          <w:b/>
          <w:sz w:val="28"/>
          <w:szCs w:val="28"/>
        </w:rPr>
      </w:pPr>
      <w:r w:rsidRPr="001A1FC9">
        <w:rPr>
          <w:b/>
          <w:sz w:val="28"/>
          <w:szCs w:val="28"/>
        </w:rPr>
        <w:t>Раздел 2. Цель и задачи муниципальной программы</w:t>
      </w:r>
    </w:p>
    <w:p w:rsidR="001A1FC9" w:rsidRPr="001A1FC9" w:rsidRDefault="001A1FC9" w:rsidP="001A1FC9">
      <w:pPr>
        <w:spacing w:line="360" w:lineRule="auto"/>
        <w:ind w:firstLine="708"/>
        <w:jc w:val="both"/>
        <w:rPr>
          <w:sz w:val="28"/>
          <w:szCs w:val="28"/>
        </w:rPr>
      </w:pPr>
    </w:p>
    <w:p w:rsidR="001A1FC9" w:rsidRPr="001A1FC9" w:rsidRDefault="001A1FC9" w:rsidP="001A1FC9">
      <w:pPr>
        <w:spacing w:line="360" w:lineRule="auto"/>
        <w:ind w:firstLine="708"/>
        <w:jc w:val="both"/>
        <w:rPr>
          <w:sz w:val="28"/>
          <w:szCs w:val="28"/>
        </w:rPr>
      </w:pPr>
      <w:r w:rsidRPr="001A1FC9">
        <w:rPr>
          <w:sz w:val="28"/>
          <w:szCs w:val="28"/>
        </w:rPr>
        <w:t xml:space="preserve">Основные направления в сфере комплексного развития сельских территорий МО «Ленский район» определены в соответствии с Государственной программой Российской Федерации «Комплексное развитие сельских территорий», утвержденной постановлением Правительства Российской Федерации от 31 мая 2019 г. № 696, Государственной программой Республики Саха (Якутия) «Комплексное развитие сельских территорий на 2020 – 2025 годы», утвержденной Указом Главы республики Саха (Якутия) «О государственной программе Республики Саха (Якутия) «комплексное развитие сельских территорий на 2020-2025 годы» от 16 декабря 2019 года №906, Стратегией социально-экономического развития Республики Саха (Якутия), утвержденной Законом Республики Саха (Якутия) от 19 декабря 2018 г. 2077-З № 45-VI «О Стратегии социально-экономического развития Республики Саха (Якутия) до 2032 года с целевым </w:t>
      </w:r>
      <w:r w:rsidRPr="001A1FC9">
        <w:rPr>
          <w:sz w:val="28"/>
          <w:szCs w:val="28"/>
        </w:rPr>
        <w:lastRenderedPageBreak/>
        <w:t xml:space="preserve">видением до 2050 года». </w:t>
      </w:r>
    </w:p>
    <w:p w:rsidR="001A1FC9" w:rsidRPr="001A1FC9" w:rsidRDefault="001A1FC9" w:rsidP="001A1FC9">
      <w:pPr>
        <w:spacing w:line="360" w:lineRule="auto"/>
        <w:ind w:firstLine="708"/>
        <w:jc w:val="both"/>
        <w:rPr>
          <w:sz w:val="28"/>
          <w:szCs w:val="28"/>
        </w:rPr>
      </w:pPr>
      <w:r w:rsidRPr="001A1FC9">
        <w:rPr>
          <w:sz w:val="28"/>
          <w:szCs w:val="28"/>
        </w:rPr>
        <w:t>Основными целями муниципальной программы являются:</w:t>
      </w:r>
    </w:p>
    <w:p w:rsidR="001A1FC9" w:rsidRPr="001A1FC9" w:rsidRDefault="001A1FC9" w:rsidP="001A1FC9">
      <w:pPr>
        <w:spacing w:line="360" w:lineRule="auto"/>
        <w:ind w:firstLine="708"/>
        <w:jc w:val="both"/>
        <w:rPr>
          <w:sz w:val="28"/>
          <w:szCs w:val="28"/>
        </w:rPr>
      </w:pPr>
      <w:r w:rsidRPr="001A1FC9">
        <w:rPr>
          <w:sz w:val="28"/>
          <w:szCs w:val="28"/>
        </w:rPr>
        <w:t>1.</w:t>
      </w:r>
      <w:r w:rsidRPr="001A1FC9">
        <w:rPr>
          <w:sz w:val="28"/>
          <w:szCs w:val="28"/>
        </w:rPr>
        <w:tab/>
        <w:t>Сохранение доли сельского населения МО «Ленский район» на уровне не менее 13,00 процентов в 2025 году.</w:t>
      </w:r>
    </w:p>
    <w:p w:rsidR="001A1FC9" w:rsidRPr="001A1FC9" w:rsidRDefault="001A1FC9" w:rsidP="001A1FC9">
      <w:pPr>
        <w:spacing w:line="360" w:lineRule="auto"/>
        <w:ind w:firstLine="708"/>
        <w:jc w:val="both"/>
        <w:rPr>
          <w:sz w:val="28"/>
          <w:szCs w:val="28"/>
        </w:rPr>
      </w:pPr>
      <w:r w:rsidRPr="001A1FC9">
        <w:rPr>
          <w:sz w:val="28"/>
          <w:szCs w:val="28"/>
        </w:rPr>
        <w:t>Для достижения цели муниципальной программы необходимо решение следующих задач:</w:t>
      </w:r>
    </w:p>
    <w:p w:rsidR="001A1FC9" w:rsidRPr="001A1FC9" w:rsidRDefault="001A1FC9" w:rsidP="001A1FC9">
      <w:pPr>
        <w:spacing w:line="360" w:lineRule="auto"/>
        <w:ind w:firstLine="708"/>
        <w:jc w:val="both"/>
        <w:rPr>
          <w:sz w:val="28"/>
          <w:szCs w:val="28"/>
        </w:rPr>
      </w:pPr>
      <w:r w:rsidRPr="001A1FC9">
        <w:rPr>
          <w:sz w:val="28"/>
          <w:szCs w:val="28"/>
        </w:rPr>
        <w:t>1.</w:t>
      </w:r>
      <w:r w:rsidRPr="001A1FC9">
        <w:rPr>
          <w:sz w:val="28"/>
          <w:szCs w:val="28"/>
        </w:rPr>
        <w:tab/>
        <w:t>Обеспечение граждан доступным и комфортным жильем, а также обеспечение жильем молодых специалистов.</w:t>
      </w:r>
    </w:p>
    <w:p w:rsidR="001A1FC9" w:rsidRPr="001A1FC9" w:rsidRDefault="001A1FC9" w:rsidP="001A1FC9">
      <w:pPr>
        <w:spacing w:line="360" w:lineRule="auto"/>
        <w:ind w:firstLine="708"/>
        <w:jc w:val="both"/>
        <w:rPr>
          <w:sz w:val="28"/>
          <w:szCs w:val="28"/>
        </w:rPr>
      </w:pPr>
      <w:r w:rsidRPr="001A1FC9">
        <w:rPr>
          <w:sz w:val="28"/>
          <w:szCs w:val="28"/>
        </w:rPr>
        <w:t>2.</w:t>
      </w:r>
      <w:r w:rsidRPr="001A1FC9">
        <w:rPr>
          <w:sz w:val="28"/>
          <w:szCs w:val="28"/>
        </w:rPr>
        <w:tab/>
        <w:t>Обеспечение комплексного освоения и развития территории.</w:t>
      </w:r>
    </w:p>
    <w:p w:rsidR="001A1FC9" w:rsidRPr="001A1FC9" w:rsidRDefault="001A1FC9" w:rsidP="001A1FC9">
      <w:pPr>
        <w:spacing w:line="360" w:lineRule="auto"/>
        <w:ind w:firstLine="708"/>
        <w:jc w:val="both"/>
        <w:rPr>
          <w:sz w:val="28"/>
          <w:szCs w:val="28"/>
        </w:rPr>
      </w:pPr>
      <w:r w:rsidRPr="001A1FC9">
        <w:rPr>
          <w:sz w:val="28"/>
          <w:szCs w:val="28"/>
        </w:rPr>
        <w:t>Программа развития сельских территорий на 2021 – 2025 годы в Ленском районе Республики Саха (Якутия) направлена на реализацию мероприятий по подпрограммам:</w:t>
      </w:r>
    </w:p>
    <w:p w:rsidR="001A1FC9" w:rsidRPr="001A1FC9" w:rsidRDefault="001A1FC9" w:rsidP="001A1FC9">
      <w:pPr>
        <w:spacing w:line="360" w:lineRule="auto"/>
        <w:ind w:firstLine="708"/>
        <w:jc w:val="both"/>
        <w:rPr>
          <w:sz w:val="28"/>
          <w:szCs w:val="28"/>
        </w:rPr>
      </w:pPr>
      <w:r w:rsidRPr="001A1FC9">
        <w:rPr>
          <w:sz w:val="28"/>
          <w:szCs w:val="28"/>
        </w:rPr>
        <w:t>Подпрограмма №1 Создание условий для обеспечения доступным и комфортным жильем сельского населения;</w:t>
      </w:r>
    </w:p>
    <w:p w:rsidR="001A1FC9" w:rsidRPr="001A1FC9" w:rsidRDefault="001A1FC9" w:rsidP="001A1FC9">
      <w:pPr>
        <w:spacing w:line="360" w:lineRule="auto"/>
        <w:ind w:firstLine="708"/>
        <w:jc w:val="both"/>
        <w:rPr>
          <w:sz w:val="28"/>
          <w:szCs w:val="28"/>
        </w:rPr>
      </w:pPr>
      <w:r w:rsidRPr="001A1FC9">
        <w:rPr>
          <w:sz w:val="28"/>
          <w:szCs w:val="28"/>
        </w:rPr>
        <w:t>Подпрограмма №2 Создание и развитие инфраструктуры на сельских территориях;</w:t>
      </w:r>
    </w:p>
    <w:p w:rsidR="001A1FC9" w:rsidRPr="001A1FC9" w:rsidRDefault="001A1FC9" w:rsidP="001A1FC9">
      <w:pPr>
        <w:spacing w:line="360" w:lineRule="auto"/>
        <w:ind w:firstLine="708"/>
        <w:jc w:val="both"/>
        <w:rPr>
          <w:sz w:val="28"/>
          <w:szCs w:val="28"/>
        </w:rPr>
      </w:pPr>
      <w:r w:rsidRPr="001A1FC9">
        <w:rPr>
          <w:sz w:val="28"/>
          <w:szCs w:val="28"/>
        </w:rPr>
        <w:lastRenderedPageBreak/>
        <w:t>Сведения о показателях (индикаторах) муниципальной программы, подпрограмм и основных мероприятий муниципальной программы и их значениях приведены в приложении № 1 к настоящей муниципальной программе.  Оценка эффективности муниципальной программы осуществляется на основании индикаторов (показателей) оценки результативности и планируемых результатов программы.</w:t>
      </w:r>
    </w:p>
    <w:p w:rsidR="001A1FC9" w:rsidRPr="001A1FC9" w:rsidRDefault="001A1FC9" w:rsidP="001A1FC9">
      <w:pPr>
        <w:spacing w:line="360" w:lineRule="auto"/>
        <w:ind w:firstLine="708"/>
        <w:jc w:val="both"/>
        <w:rPr>
          <w:sz w:val="28"/>
          <w:szCs w:val="28"/>
        </w:rPr>
      </w:pPr>
      <w:r w:rsidRPr="001A1FC9">
        <w:rPr>
          <w:sz w:val="28"/>
          <w:szCs w:val="28"/>
        </w:rPr>
        <w:t>Ресурсное обеспечение реализации муниципальной программы приведено в приложении № 2 к настоящей муниципальной программе.</w:t>
      </w:r>
    </w:p>
    <w:p w:rsidR="001A1FC9" w:rsidRPr="001A1FC9" w:rsidRDefault="001A1FC9" w:rsidP="001A1FC9">
      <w:pPr>
        <w:spacing w:line="360" w:lineRule="auto"/>
        <w:ind w:firstLine="708"/>
        <w:jc w:val="both"/>
        <w:rPr>
          <w:sz w:val="28"/>
          <w:szCs w:val="28"/>
        </w:rPr>
      </w:pPr>
      <w:r w:rsidRPr="001A1FC9">
        <w:rPr>
          <w:sz w:val="28"/>
          <w:szCs w:val="28"/>
        </w:rPr>
        <w:t>Ответственный исполнитель муниципальной программы обеспечивает в 10-дневный срок:</w:t>
      </w:r>
    </w:p>
    <w:p w:rsidR="001A1FC9" w:rsidRPr="001A1FC9" w:rsidRDefault="001A1FC9" w:rsidP="001A1FC9">
      <w:pPr>
        <w:spacing w:line="360" w:lineRule="auto"/>
        <w:ind w:firstLine="708"/>
        <w:jc w:val="both"/>
        <w:rPr>
          <w:sz w:val="28"/>
          <w:szCs w:val="28"/>
        </w:rPr>
      </w:pPr>
      <w:r w:rsidRPr="001A1FC9">
        <w:rPr>
          <w:sz w:val="28"/>
          <w:szCs w:val="28"/>
        </w:rPr>
        <w:t>1. Регистрацию МП в ГАС Управление со дня утверждения;</w:t>
      </w:r>
    </w:p>
    <w:p w:rsidR="001A1FC9" w:rsidRPr="001A1FC9" w:rsidRDefault="001A1FC9" w:rsidP="001A1FC9">
      <w:pPr>
        <w:spacing w:line="360" w:lineRule="auto"/>
        <w:ind w:firstLine="708"/>
        <w:jc w:val="both"/>
        <w:rPr>
          <w:sz w:val="28"/>
          <w:szCs w:val="28"/>
        </w:rPr>
      </w:pPr>
      <w:r w:rsidRPr="001A1FC9">
        <w:rPr>
          <w:sz w:val="28"/>
          <w:szCs w:val="28"/>
        </w:rPr>
        <w:t>2. Внесение отчетных сведений по программе со дня принятия отчета муниципальной программы.</w:t>
      </w:r>
    </w:p>
    <w:p w:rsidR="001A1FC9" w:rsidRPr="001A1FC9" w:rsidRDefault="001A1FC9" w:rsidP="001A1FC9">
      <w:pPr>
        <w:spacing w:line="360" w:lineRule="auto"/>
        <w:ind w:firstLine="708"/>
        <w:jc w:val="both"/>
        <w:rPr>
          <w:sz w:val="28"/>
          <w:szCs w:val="28"/>
        </w:rPr>
      </w:pPr>
      <w:r w:rsidRPr="001A1FC9">
        <w:rPr>
          <w:sz w:val="28"/>
          <w:szCs w:val="28"/>
        </w:rPr>
        <w:t>В ходе реализации программы будет производиться корректировка параметров, показателей и ежегодных планов ее реализации в рамках бюджетного процесса с учетом тенденций социально-экономического развития и территориального развития района.</w:t>
      </w:r>
    </w:p>
    <w:p w:rsidR="001A1FC9" w:rsidRPr="001A1FC9" w:rsidRDefault="001A1FC9" w:rsidP="001A1FC9">
      <w:pPr>
        <w:spacing w:line="360" w:lineRule="auto"/>
        <w:ind w:firstLine="708"/>
        <w:jc w:val="both"/>
        <w:rPr>
          <w:sz w:val="28"/>
          <w:szCs w:val="28"/>
        </w:rPr>
      </w:pPr>
    </w:p>
    <w:p w:rsidR="001A1FC9" w:rsidRPr="001A1FC9" w:rsidRDefault="001A1FC9" w:rsidP="001A1FC9">
      <w:pPr>
        <w:spacing w:line="360" w:lineRule="auto"/>
        <w:ind w:firstLine="708"/>
        <w:jc w:val="center"/>
        <w:rPr>
          <w:b/>
          <w:sz w:val="28"/>
          <w:szCs w:val="28"/>
        </w:rPr>
      </w:pPr>
      <w:r w:rsidRPr="001A1FC9">
        <w:rPr>
          <w:b/>
          <w:sz w:val="28"/>
          <w:szCs w:val="28"/>
        </w:rPr>
        <w:lastRenderedPageBreak/>
        <w:t>Раздел 3. Общая характеристика участия муниципальных образований Ленского района в сфере реализации программы</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Муниципальные образования Ленского района при реализации муниципальной программы участвуют по следующим мероприятиям:</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1)</w:t>
      </w:r>
      <w:r w:rsidRPr="001A1FC9">
        <w:rPr>
          <w:sz w:val="28"/>
          <w:szCs w:val="28"/>
        </w:rPr>
        <w:tab/>
        <w:t>Реализация мероприятия по строительству или приобретению жилья, предоставляемого гражданам, проживающим на сельских территориях.</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Мероприятие «Социальные выплаты на строительство (приобретение) жилья гражданам, проживающим на сельских территориях» реализуется путем предоставления социальных выплат за счет средств федерального бюджета, государственного бюджета Республики Саха (Якутия) и внебюджетных источников на строительство и (или) приобретение жилья в сельской местности.</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Порядок о предоставлении социальных выплат на строительство (приобретение) жилья гражданам Российской Федерации, проживающим на сельских территориях Республики Саха (Якутия) утверждается Министерством сельского хозяйства Республики Саха (Якутия) (далее – Министерство);</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lastRenderedPageBreak/>
        <w:t>2) реализация проектов комплексного развития сельских территорий. Основное мероприятие «Современный облик сельских территорий»</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включает следующие мероприятия:</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мероприятие «Реализация проектов комплексного развития сельских территорий (сельских агломераций) (объекты капитального строительства)»;</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Субсидии по двум мероприятиям предоставляются в целях оказания финансовой поддержки при исполнении расходных обязательств муниципальных образований, предусматривающих следующие направления:</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а) 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объектов в сфере культуры, спортивных сооружений), объектов социального назначения, поддержка которых осуществляется за счет средств муниципального бюджета МО «Ленский район»;</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xml:space="preserve">Все мероприятия будут реализоваться на сельских территориях. Под сельскими территориями в настоящей муниципальной программе понимаются </w:t>
      </w:r>
      <w:r w:rsidRPr="001A1FC9">
        <w:rPr>
          <w:sz w:val="28"/>
          <w:szCs w:val="28"/>
        </w:rPr>
        <w:lastRenderedPageBreak/>
        <w:t>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По основному мероприятию «Современный облик сельских территорий» принимают участие муниципальные образования на сельских территориях и на сельских агломерациях.</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Под сельскими агломерациями в настоящей муниципальной программе понимаются сельские территории, а также поселки городского типа, не входящие в состав городских округов, и малые города с численностью населения, постоянно проживающего на их территории, не превышающей 30 тыс. человек. Перечень таких сельских населенных пунктов на территории Республики Саха (Якутия) определен распоряжением Правительства Республики Саха (Якутия) от 26 февраля 2020 года №173-р.</w:t>
      </w: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spacing w:line="360" w:lineRule="auto"/>
        <w:ind w:firstLine="708"/>
        <w:jc w:val="both"/>
        <w:rPr>
          <w:b/>
          <w:sz w:val="28"/>
          <w:szCs w:val="28"/>
        </w:rPr>
      </w:pPr>
      <w:r w:rsidRPr="001A1FC9">
        <w:rPr>
          <w:b/>
          <w:sz w:val="28"/>
          <w:szCs w:val="28"/>
        </w:rPr>
        <w:t>Раздел 4. Перечень и сведения о целевых показателях государственной программы</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lastRenderedPageBreak/>
        <w:t>Основные показатели (индикаторы) Программы определены исходя из принципа необходимости и достаточности информации о достижении цели и решения задач Программы.</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Показателями (индикаторами) достижения цели и решения задач Программы являются:</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1)</w:t>
      </w:r>
      <w:r w:rsidRPr="001A1FC9">
        <w:rPr>
          <w:sz w:val="28"/>
          <w:szCs w:val="28"/>
        </w:rPr>
        <w:tab/>
        <w:t>Сохранение доли сельского населения МО «Ленский район» на уровне не менее 13,00 % к 2025 году;</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2)</w:t>
      </w:r>
      <w:r w:rsidRPr="001A1FC9">
        <w:rPr>
          <w:sz w:val="28"/>
          <w:szCs w:val="28"/>
        </w:rPr>
        <w:tab/>
        <w:t>ввод жилых помещений (жилых домов) для граждан, проживающих на сельских территориях;</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3)</w:t>
      </w:r>
      <w:r w:rsidRPr="001A1FC9">
        <w:rPr>
          <w:sz w:val="28"/>
          <w:szCs w:val="28"/>
        </w:rPr>
        <w:tab/>
        <w:t>количество реализованных проектов комплексного развития сельских территорий или сельских агломераций (объекты капитального строительства);</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Перечень и сведения о целевых показателях (индикаторах) муниципальной программы с расшифровкой плановых значений по годам реализации приводятся в приложении № 1 к муниципальной программе.</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lastRenderedPageBreak/>
        <w:t>Основными ожидаемыми результатами реализации муниципальной программы, отражающими социальные и экономические выгоды Ленского района Республики Саха (Якутия), должны стать:</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 сохранение доли сельского населения МО «Ленский район» на уровне не менее 13,00 % к 2025 г.;</w:t>
      </w: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spacing w:line="360" w:lineRule="auto"/>
        <w:jc w:val="center"/>
        <w:rPr>
          <w:b/>
          <w:sz w:val="28"/>
          <w:szCs w:val="28"/>
        </w:rPr>
      </w:pPr>
      <w:r w:rsidRPr="001A1FC9">
        <w:rPr>
          <w:b/>
          <w:sz w:val="28"/>
          <w:szCs w:val="28"/>
        </w:rPr>
        <w:t>Раздел 5. Финансовое обеспечение</w:t>
      </w:r>
    </w:p>
    <w:p w:rsidR="001A1FC9" w:rsidRPr="001A1FC9" w:rsidRDefault="001A1FC9" w:rsidP="001A1FC9">
      <w:pPr>
        <w:widowControl/>
        <w:autoSpaceDE/>
        <w:autoSpaceDN/>
        <w:adjustRightInd/>
        <w:spacing w:line="360" w:lineRule="auto"/>
        <w:ind w:firstLine="708"/>
        <w:jc w:val="center"/>
        <w:rPr>
          <w:b/>
          <w:sz w:val="28"/>
          <w:szCs w:val="28"/>
        </w:rPr>
      </w:pPr>
      <w:r w:rsidRPr="001A1FC9">
        <w:rPr>
          <w:b/>
          <w:sz w:val="28"/>
          <w:szCs w:val="28"/>
        </w:rPr>
        <w:t>Муниципальной программы</w:t>
      </w:r>
    </w:p>
    <w:p w:rsidR="001A1FC9" w:rsidRPr="001A1FC9" w:rsidRDefault="001A1FC9" w:rsidP="001A1FC9">
      <w:pPr>
        <w:widowControl/>
        <w:autoSpaceDE/>
        <w:autoSpaceDN/>
        <w:adjustRightInd/>
        <w:spacing w:line="360" w:lineRule="auto"/>
        <w:ind w:firstLine="708"/>
        <w:jc w:val="both"/>
        <w:rPr>
          <w:sz w:val="28"/>
          <w:szCs w:val="28"/>
        </w:rPr>
      </w:pPr>
      <w:r w:rsidRPr="001A1FC9">
        <w:rPr>
          <w:sz w:val="28"/>
          <w:szCs w:val="28"/>
        </w:rPr>
        <w:t>Финансовое обеспечение программы в разрезе источников финансирования реализации муниципальной программы приводится в приложении № 2 к настоящей муниципальной программе.</w:t>
      </w: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widowControl/>
        <w:autoSpaceDE/>
        <w:autoSpaceDN/>
        <w:adjustRightInd/>
        <w:spacing w:line="360" w:lineRule="auto"/>
        <w:jc w:val="both"/>
        <w:rPr>
          <w:sz w:val="28"/>
          <w:szCs w:val="28"/>
        </w:rPr>
      </w:pPr>
    </w:p>
    <w:p w:rsidR="001A1FC9" w:rsidRPr="001A1FC9" w:rsidRDefault="001A1FC9" w:rsidP="001A1FC9">
      <w:pPr>
        <w:widowControl/>
        <w:autoSpaceDE/>
        <w:autoSpaceDN/>
        <w:adjustRightInd/>
        <w:spacing w:line="360" w:lineRule="auto"/>
        <w:ind w:firstLine="708"/>
        <w:jc w:val="both"/>
        <w:rPr>
          <w:sz w:val="28"/>
          <w:szCs w:val="28"/>
        </w:rPr>
      </w:pPr>
    </w:p>
    <w:p w:rsidR="001A1FC9" w:rsidRPr="001A1FC9" w:rsidRDefault="001A1FC9" w:rsidP="001A1FC9">
      <w:pPr>
        <w:tabs>
          <w:tab w:val="left" w:pos="2295"/>
        </w:tabs>
        <w:rPr>
          <w:rFonts w:eastAsia="Cambria Math"/>
        </w:rPr>
        <w:sectPr w:rsidR="001A1FC9" w:rsidRPr="001A1FC9" w:rsidSect="003A2D41">
          <w:footerReference w:type="default" r:id="rId9"/>
          <w:pgSz w:w="11906" w:h="16838"/>
          <w:pgMar w:top="1276" w:right="851" w:bottom="1276" w:left="1701" w:header="709" w:footer="709" w:gutter="0"/>
          <w:cols w:space="708"/>
          <w:titlePg/>
          <w:docGrid w:linePitch="360"/>
        </w:sectPr>
      </w:pPr>
    </w:p>
    <w:p w:rsidR="001B7E3E" w:rsidRDefault="001B7E3E" w:rsidP="008D5B8B">
      <w:pPr>
        <w:jc w:val="right"/>
        <w:rPr>
          <w:sz w:val="28"/>
        </w:rPr>
      </w:pPr>
      <w:r>
        <w:rPr>
          <w:sz w:val="28"/>
        </w:rPr>
        <w:lastRenderedPageBreak/>
        <w:t xml:space="preserve">Приложение №2 </w:t>
      </w:r>
    </w:p>
    <w:p w:rsidR="001B7E3E" w:rsidRDefault="001B7E3E" w:rsidP="008D5B8B">
      <w:pPr>
        <w:jc w:val="right"/>
        <w:rPr>
          <w:sz w:val="28"/>
        </w:rPr>
      </w:pPr>
      <w:r>
        <w:rPr>
          <w:sz w:val="28"/>
        </w:rPr>
        <w:t>к муниципальной программе</w:t>
      </w:r>
    </w:p>
    <w:p w:rsidR="001B7E3E" w:rsidRDefault="001B7E3E" w:rsidP="008D5B8B">
      <w:pPr>
        <w:jc w:val="right"/>
        <w:rPr>
          <w:sz w:val="28"/>
        </w:rPr>
      </w:pPr>
    </w:p>
    <w:p w:rsidR="001B7E3E" w:rsidRPr="001B7E3E" w:rsidRDefault="001B7E3E" w:rsidP="001B7E3E">
      <w:pPr>
        <w:jc w:val="center"/>
        <w:rPr>
          <w:rFonts w:eastAsia="Cambria Math"/>
          <w:b/>
          <w:sz w:val="28"/>
        </w:rPr>
      </w:pPr>
      <w:r w:rsidRPr="001B7E3E">
        <w:rPr>
          <w:rFonts w:eastAsia="Cambria Math"/>
          <w:b/>
          <w:sz w:val="28"/>
        </w:rPr>
        <w:t xml:space="preserve">Ресурсное обеспечение </w:t>
      </w:r>
    </w:p>
    <w:p w:rsidR="001B7E3E" w:rsidRPr="001B7E3E" w:rsidRDefault="001B7E3E" w:rsidP="001B7E3E">
      <w:pPr>
        <w:jc w:val="center"/>
        <w:rPr>
          <w:rFonts w:eastAsia="Cambria Math"/>
          <w:b/>
          <w:sz w:val="28"/>
        </w:rPr>
      </w:pPr>
      <w:r w:rsidRPr="001B7E3E">
        <w:rPr>
          <w:rFonts w:eastAsia="Cambria Math"/>
          <w:b/>
          <w:sz w:val="28"/>
        </w:rPr>
        <w:t xml:space="preserve">Реализации муниципальной программы </w:t>
      </w:r>
    </w:p>
    <w:p w:rsidR="001B7E3E" w:rsidRPr="001B7E3E" w:rsidRDefault="001B7E3E" w:rsidP="001B7E3E">
      <w:pPr>
        <w:jc w:val="center"/>
        <w:rPr>
          <w:rFonts w:eastAsia="Cambria Math"/>
          <w:b/>
          <w:sz w:val="28"/>
        </w:rPr>
      </w:pPr>
      <w:r w:rsidRPr="001B7E3E">
        <w:rPr>
          <w:rFonts w:eastAsia="Cambria Math"/>
          <w:b/>
          <w:sz w:val="28"/>
        </w:rPr>
        <w:t>МО «Ленский район» «Комплексное развитие сельских</w:t>
      </w:r>
    </w:p>
    <w:p w:rsidR="001B7E3E" w:rsidRDefault="001B7E3E" w:rsidP="001B7E3E">
      <w:pPr>
        <w:jc w:val="center"/>
        <w:rPr>
          <w:rFonts w:eastAsia="Cambria Math"/>
          <w:b/>
          <w:sz w:val="28"/>
        </w:rPr>
      </w:pPr>
      <w:r w:rsidRPr="001B7E3E">
        <w:rPr>
          <w:rFonts w:eastAsia="Cambria Math"/>
          <w:b/>
          <w:sz w:val="28"/>
        </w:rPr>
        <w:t xml:space="preserve"> территорий»</w:t>
      </w:r>
    </w:p>
    <w:p w:rsidR="00CA4E45" w:rsidRDefault="00CA4E45" w:rsidP="001B7E3E">
      <w:pPr>
        <w:jc w:val="center"/>
        <w:rPr>
          <w:rFonts w:eastAsia="Cambria Math"/>
          <w:b/>
          <w:sz w:val="28"/>
        </w:rPr>
      </w:pPr>
    </w:p>
    <w:p w:rsidR="001B7E3E" w:rsidRPr="001B7E3E" w:rsidRDefault="001B7E3E" w:rsidP="001B7E3E">
      <w:pPr>
        <w:jc w:val="center"/>
        <w:rPr>
          <w:rFonts w:eastAsia="Cambria Math"/>
          <w:b/>
          <w:sz w:val="28"/>
        </w:rPr>
      </w:pPr>
    </w:p>
    <w:tbl>
      <w:tblPr>
        <w:tblW w:w="16160" w:type="dxa"/>
        <w:tblInd w:w="-601" w:type="dxa"/>
        <w:tblLayout w:type="fixed"/>
        <w:tblLook w:val="04A0" w:firstRow="1" w:lastRow="0" w:firstColumn="1" w:lastColumn="0" w:noHBand="0" w:noVBand="1"/>
      </w:tblPr>
      <w:tblGrid>
        <w:gridCol w:w="425"/>
        <w:gridCol w:w="1844"/>
        <w:gridCol w:w="2693"/>
        <w:gridCol w:w="1417"/>
        <w:gridCol w:w="1843"/>
        <w:gridCol w:w="1701"/>
        <w:gridCol w:w="1559"/>
        <w:gridCol w:w="1418"/>
        <w:gridCol w:w="1701"/>
        <w:gridCol w:w="1559"/>
      </w:tblGrid>
      <w:tr w:rsidR="00CA4E45" w:rsidRPr="00CA4E45" w:rsidTr="00CA4E45">
        <w:trPr>
          <w:trHeight w:val="64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w:t>
            </w:r>
          </w:p>
        </w:tc>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 xml:space="preserve">Статус структурного элемента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 xml:space="preserve">Наименование программы </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Источник финансирования </w:t>
            </w:r>
          </w:p>
        </w:tc>
        <w:tc>
          <w:tcPr>
            <w:tcW w:w="9781" w:type="dxa"/>
            <w:gridSpan w:val="6"/>
            <w:tcBorders>
              <w:top w:val="single" w:sz="4" w:space="0" w:color="auto"/>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 xml:space="preserve">Объемы бюджетных ассигнований по годам (в рублях) </w:t>
            </w:r>
          </w:p>
        </w:tc>
      </w:tr>
      <w:tr w:rsidR="00CA4E45" w:rsidRPr="00CA4E45" w:rsidTr="00CA4E45">
        <w:trPr>
          <w:trHeight w:val="31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3" w:type="dxa"/>
            <w:tcBorders>
              <w:top w:val="nil"/>
              <w:left w:val="nil"/>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Всего</w:t>
            </w:r>
          </w:p>
        </w:tc>
        <w:tc>
          <w:tcPr>
            <w:tcW w:w="1701" w:type="dxa"/>
            <w:tcBorders>
              <w:top w:val="nil"/>
              <w:left w:val="nil"/>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2021</w:t>
            </w:r>
          </w:p>
        </w:tc>
        <w:tc>
          <w:tcPr>
            <w:tcW w:w="1559" w:type="dxa"/>
            <w:tcBorders>
              <w:top w:val="nil"/>
              <w:left w:val="nil"/>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2022</w:t>
            </w:r>
          </w:p>
        </w:tc>
        <w:tc>
          <w:tcPr>
            <w:tcW w:w="1418" w:type="dxa"/>
            <w:tcBorders>
              <w:top w:val="nil"/>
              <w:left w:val="nil"/>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2023</w:t>
            </w:r>
          </w:p>
        </w:tc>
        <w:tc>
          <w:tcPr>
            <w:tcW w:w="1701" w:type="dxa"/>
            <w:tcBorders>
              <w:top w:val="nil"/>
              <w:left w:val="nil"/>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2024</w:t>
            </w:r>
          </w:p>
        </w:tc>
        <w:tc>
          <w:tcPr>
            <w:tcW w:w="1559" w:type="dxa"/>
            <w:tcBorders>
              <w:top w:val="nil"/>
              <w:left w:val="nil"/>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2025</w:t>
            </w:r>
          </w:p>
        </w:tc>
      </w:tr>
      <w:tr w:rsidR="00CA4E45" w:rsidRPr="00CA4E45" w:rsidTr="00CA4E45">
        <w:trPr>
          <w:trHeight w:val="315"/>
        </w:trPr>
        <w:tc>
          <w:tcPr>
            <w:tcW w:w="425" w:type="dxa"/>
            <w:tcBorders>
              <w:top w:val="nil"/>
              <w:left w:val="single" w:sz="4" w:space="0" w:color="auto"/>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1</w:t>
            </w:r>
          </w:p>
        </w:tc>
        <w:tc>
          <w:tcPr>
            <w:tcW w:w="1844"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 </w:t>
            </w:r>
          </w:p>
        </w:tc>
        <w:tc>
          <w:tcPr>
            <w:tcW w:w="269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2</w:t>
            </w: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3</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4</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6</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7</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8</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9</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4"/>
              </w:rPr>
            </w:pPr>
            <w:r w:rsidRPr="00CA4E45">
              <w:rPr>
                <w:color w:val="000000"/>
                <w:szCs w:val="24"/>
              </w:rPr>
              <w:t>10</w:t>
            </w:r>
          </w:p>
        </w:tc>
      </w:tr>
      <w:tr w:rsidR="00CA4E45" w:rsidRPr="00CA4E45" w:rsidTr="00CA4E45">
        <w:trPr>
          <w:trHeight w:val="330"/>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 </w:t>
            </w:r>
          </w:p>
        </w:tc>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b/>
                <w:bCs/>
                <w:color w:val="000000"/>
                <w:szCs w:val="24"/>
              </w:rPr>
            </w:pPr>
            <w:r w:rsidRPr="00CA4E45">
              <w:rPr>
                <w:b/>
                <w:bCs/>
                <w:color w:val="000000"/>
                <w:szCs w:val="24"/>
              </w:rPr>
              <w:t xml:space="preserve">Муниципальная программа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rPr>
                <w:b/>
                <w:bCs/>
                <w:color w:val="000000"/>
                <w:szCs w:val="24"/>
              </w:rPr>
            </w:pPr>
            <w:r w:rsidRPr="00CA4E45">
              <w:rPr>
                <w:b/>
                <w:bCs/>
                <w:color w:val="000000"/>
                <w:szCs w:val="24"/>
              </w:rPr>
              <w:t>Комплексное развитие сельских территорий МО "Ленский район" на 2020-2025 гг.</w:t>
            </w: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b/>
                <w:bCs/>
                <w:color w:val="000000"/>
                <w:szCs w:val="24"/>
              </w:rPr>
            </w:pPr>
            <w:r w:rsidRPr="00CA4E45">
              <w:rPr>
                <w:b/>
                <w:bCs/>
                <w:color w:val="000000"/>
                <w:szCs w:val="24"/>
              </w:rPr>
              <w:t xml:space="preserve">Всего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893A0B" w:rsidP="00CA4E45">
            <w:pPr>
              <w:widowControl/>
              <w:autoSpaceDE/>
              <w:autoSpaceDN/>
              <w:adjustRightInd/>
              <w:jc w:val="center"/>
              <w:rPr>
                <w:b/>
                <w:bCs/>
                <w:color w:val="000000"/>
                <w:szCs w:val="22"/>
              </w:rPr>
            </w:pPr>
            <w:r w:rsidRPr="00893A0B">
              <w:rPr>
                <w:b/>
                <w:bCs/>
                <w:color w:val="000000"/>
                <w:szCs w:val="22"/>
              </w:rPr>
              <w:t>763 481 696,00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754 274 851,01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b/>
                <w:bCs/>
                <w:color w:val="000000"/>
                <w:szCs w:val="22"/>
              </w:rPr>
            </w:pPr>
            <w:r>
              <w:rPr>
                <w:b/>
                <w:bCs/>
                <w:color w:val="000000"/>
                <w:szCs w:val="22"/>
              </w:rPr>
              <w:t>3 214 627,01</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1 997 391,01</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1 997 391,01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1 997 391,01</w:t>
            </w:r>
          </w:p>
        </w:tc>
      </w:tr>
      <w:tr w:rsidR="00CA4E45" w:rsidRPr="00CA4E45" w:rsidTr="00CA4E45">
        <w:trPr>
          <w:trHeight w:val="34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b/>
                <w:bCs/>
                <w:color w:val="000000"/>
                <w:szCs w:val="24"/>
              </w:rPr>
            </w:pPr>
            <w:r w:rsidRPr="00CA4E45">
              <w:rPr>
                <w:b/>
                <w:bCs/>
                <w:color w:val="000000"/>
                <w:szCs w:val="24"/>
              </w:rPr>
              <w:t xml:space="preserve">ФБ РФ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608 352 607,55</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603 119 443,11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1 308 291,11</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1 308 291,11</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1 308 291,11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1 308 291,11</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b/>
                <w:bCs/>
                <w:color w:val="000000"/>
                <w:szCs w:val="24"/>
              </w:rPr>
            </w:pPr>
            <w:r w:rsidRPr="00CA4E45">
              <w:rPr>
                <w:b/>
                <w:bCs/>
                <w:color w:val="000000"/>
                <w:szCs w:val="24"/>
              </w:rPr>
              <w:t xml:space="preserve">ГБ РС (Я)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67 319 321,00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66 959 790,60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89 882,60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89 882,60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89 882,60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89 882,60</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b/>
                <w:bCs/>
                <w:color w:val="000000"/>
                <w:szCs w:val="24"/>
              </w:rPr>
            </w:pPr>
            <w:r w:rsidRPr="00CA4E45">
              <w:rPr>
                <w:b/>
                <w:bCs/>
                <w:color w:val="000000"/>
                <w:szCs w:val="24"/>
              </w:rPr>
              <w:t>МБ</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893A0B" w:rsidP="00CA4E45">
            <w:pPr>
              <w:widowControl/>
              <w:autoSpaceDE/>
              <w:autoSpaceDN/>
              <w:adjustRightInd/>
              <w:jc w:val="center"/>
              <w:rPr>
                <w:b/>
                <w:bCs/>
                <w:color w:val="000000"/>
                <w:szCs w:val="22"/>
              </w:rPr>
            </w:pPr>
            <w:r>
              <w:rPr>
                <w:b/>
                <w:bCs/>
                <w:color w:val="000000"/>
                <w:szCs w:val="22"/>
              </w:rPr>
              <w:t>84 813 681,00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83 596 400,00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b/>
                <w:bCs/>
                <w:color w:val="000000"/>
                <w:szCs w:val="22"/>
              </w:rPr>
            </w:pPr>
            <w:r>
              <w:rPr>
                <w:b/>
                <w:bCs/>
                <w:color w:val="000000"/>
                <w:szCs w:val="22"/>
              </w:rPr>
              <w:t>1 217 281,00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b/>
                <w:bCs/>
                <w:color w:val="000000"/>
                <w:szCs w:val="24"/>
              </w:rPr>
            </w:pPr>
            <w:r w:rsidRPr="00CA4E45">
              <w:rPr>
                <w:b/>
                <w:bCs/>
                <w:color w:val="000000"/>
                <w:szCs w:val="24"/>
              </w:rPr>
              <w:t>ВИ</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2 996 086,50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599 217,30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599 217,30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599 217,30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599 217,30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
                <w:bCs/>
                <w:color w:val="000000"/>
                <w:szCs w:val="22"/>
              </w:rPr>
            </w:pPr>
            <w:r w:rsidRPr="00CA4E45">
              <w:rPr>
                <w:b/>
                <w:bCs/>
                <w:color w:val="000000"/>
                <w:szCs w:val="22"/>
              </w:rPr>
              <w:t>599 217,30</w:t>
            </w:r>
          </w:p>
        </w:tc>
      </w:tr>
      <w:tr w:rsidR="00CA4E45" w:rsidRPr="00CA4E45" w:rsidTr="00CA4E45">
        <w:trPr>
          <w:trHeight w:val="31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1</w:t>
            </w:r>
          </w:p>
        </w:tc>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b/>
                <w:bCs/>
                <w:color w:val="000000"/>
                <w:szCs w:val="24"/>
              </w:rPr>
            </w:pPr>
            <w:r w:rsidRPr="00CA4E45">
              <w:rPr>
                <w:b/>
                <w:bCs/>
                <w:color w:val="000000"/>
                <w:szCs w:val="24"/>
              </w:rPr>
              <w:t xml:space="preserve">Подпрограмма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rPr>
                <w:b/>
                <w:bCs/>
                <w:color w:val="000000"/>
                <w:szCs w:val="24"/>
              </w:rPr>
            </w:pPr>
            <w:r w:rsidRPr="00CA4E45">
              <w:rPr>
                <w:b/>
                <w:bCs/>
                <w:color w:val="000000"/>
                <w:szCs w:val="24"/>
              </w:rPr>
              <w:t>Создание условий для обеспечения доступным и комфортным жильем сельского населения</w:t>
            </w: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Всего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9 986 955,05</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ФБ РФ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6 541 455,55</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1 308 291,11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1 308 291,11</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1 308 291,11</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1 308 291,11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1 308 291,11</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ГБ РС (Я)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449 413,00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89 882,60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89 882,60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89 882,60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89 882,60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89 882,60</w:t>
            </w:r>
          </w:p>
        </w:tc>
      </w:tr>
      <w:tr w:rsidR="00CA4E45" w:rsidRPr="002F7A06"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МБ</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 </w:t>
            </w:r>
            <w:r w:rsidR="002F7A06" w:rsidRPr="002F7A06">
              <w:rPr>
                <w:bCs/>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bCs/>
                <w:color w:val="000000"/>
                <w:szCs w:val="22"/>
              </w:rPr>
            </w:pPr>
            <w:r w:rsidRPr="002F7A06">
              <w:rPr>
                <w:bCs/>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bCs/>
                <w:color w:val="000000"/>
                <w:szCs w:val="22"/>
              </w:rPr>
            </w:pPr>
            <w:r w:rsidRPr="002F7A06">
              <w:rPr>
                <w:bCs/>
                <w:color w:val="000000"/>
                <w:szCs w:val="22"/>
              </w:rPr>
              <w:t>0,00</w:t>
            </w:r>
            <w:r w:rsidR="00CA4E45" w:rsidRPr="00CA4E45">
              <w:rPr>
                <w:bCs/>
                <w:color w:val="000000"/>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bCs/>
                <w:color w:val="000000"/>
                <w:szCs w:val="22"/>
              </w:rPr>
            </w:pPr>
            <w:r w:rsidRPr="002F7A06">
              <w:rPr>
                <w:bCs/>
                <w:color w:val="000000"/>
                <w:szCs w:val="22"/>
              </w:rPr>
              <w:t>0,00</w:t>
            </w:r>
            <w:r w:rsidR="00CA4E45" w:rsidRPr="00CA4E45">
              <w:rPr>
                <w:bCs/>
                <w:color w:val="000000"/>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bCs/>
                <w:color w:val="000000"/>
                <w:szCs w:val="22"/>
              </w:rPr>
            </w:pPr>
            <w:r w:rsidRPr="002F7A06">
              <w:rPr>
                <w:bCs/>
                <w:color w:val="000000"/>
                <w:szCs w:val="22"/>
              </w:rPr>
              <w:t>0,00</w:t>
            </w:r>
            <w:r w:rsidR="00CA4E45" w:rsidRPr="00CA4E45">
              <w:rPr>
                <w:bCs/>
                <w:color w:val="000000"/>
                <w:szCs w:val="22"/>
              </w:rPr>
              <w:t> </w:t>
            </w:r>
          </w:p>
        </w:tc>
      </w:tr>
      <w:tr w:rsidR="00CA4E45" w:rsidRPr="002F7A06"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ВИ</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2 996 086,50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599 217,30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599 217,30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599 217,30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599 217,30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bCs/>
                <w:color w:val="000000"/>
                <w:szCs w:val="22"/>
              </w:rPr>
            </w:pPr>
            <w:r w:rsidRPr="00CA4E45">
              <w:rPr>
                <w:bCs/>
                <w:color w:val="000000"/>
                <w:szCs w:val="22"/>
              </w:rPr>
              <w:t>599 217,30</w:t>
            </w:r>
          </w:p>
        </w:tc>
      </w:tr>
      <w:tr w:rsidR="00CA4E45" w:rsidRPr="00CA4E45" w:rsidTr="00CA4E45">
        <w:trPr>
          <w:trHeight w:val="31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1.1.</w:t>
            </w:r>
          </w:p>
        </w:tc>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 xml:space="preserve">Основное мероприятие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rPr>
                <w:color w:val="000000"/>
                <w:szCs w:val="24"/>
              </w:rPr>
            </w:pPr>
            <w:r w:rsidRPr="00CA4E45">
              <w:rPr>
                <w:color w:val="000000"/>
                <w:szCs w:val="24"/>
              </w:rPr>
              <w:t xml:space="preserve">Развитие жилищного строительства на сельских территориях </w:t>
            </w: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Всего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9 986 955,05</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ФБ РФ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6 541 455,55</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ГБ РС (Я)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449 413,00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МБ</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 </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 </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ВИ</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2 996 086,50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r>
      <w:tr w:rsidR="00CA4E45" w:rsidRPr="00CA4E45" w:rsidTr="00CA4E45">
        <w:trPr>
          <w:trHeight w:val="300"/>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1.1.1.</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мероприятие</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CA4E45" w:rsidRPr="00CA4E45" w:rsidRDefault="00CA4E45" w:rsidP="00CA4E45">
            <w:pPr>
              <w:widowControl/>
              <w:autoSpaceDE/>
              <w:autoSpaceDN/>
              <w:adjustRightInd/>
              <w:rPr>
                <w:color w:val="000000"/>
                <w:szCs w:val="24"/>
              </w:rPr>
            </w:pPr>
            <w:r w:rsidRPr="00CA4E45">
              <w:rPr>
                <w:color w:val="000000"/>
                <w:szCs w:val="24"/>
              </w:rPr>
              <w:t>Социальные выплаты на строительство (приобретение) жилья гражданам, проживающим на сельских территориях</w:t>
            </w: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Всего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9 986 955,05</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1 997 391,01</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ФБ РФ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6 541 455,55</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1 308 291,11</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ГБ РС (Я)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449 413,00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89 882,60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МБ</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color w:val="000000"/>
                <w:szCs w:val="22"/>
              </w:rPr>
            </w:pPr>
            <w:r>
              <w:rPr>
                <w:color w:val="000000"/>
                <w:szCs w:val="22"/>
              </w:rPr>
              <w:t>0,00</w:t>
            </w:r>
            <w:r w:rsidR="00CA4E45" w:rsidRPr="00CA4E45">
              <w:rPr>
                <w:color w:val="000000"/>
                <w:szCs w:val="22"/>
              </w:rPr>
              <w:t> </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 </w:t>
            </w:r>
            <w:r w:rsidR="002F7A06">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color w:val="000000"/>
                <w:szCs w:val="22"/>
              </w:rPr>
            </w:pPr>
            <w:r>
              <w:rPr>
                <w:color w:val="000000"/>
                <w:szCs w:val="22"/>
              </w:rPr>
              <w:t>0,00</w:t>
            </w:r>
            <w:r w:rsidR="00CA4E45" w:rsidRPr="00CA4E45">
              <w:rPr>
                <w:color w:val="000000"/>
                <w:szCs w:val="22"/>
              </w:rPr>
              <w:t> </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 </w:t>
            </w:r>
            <w:r w:rsidR="002F7A06">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color w:val="000000"/>
                <w:szCs w:val="22"/>
              </w:rPr>
            </w:pPr>
            <w:r>
              <w:rPr>
                <w:color w:val="000000"/>
                <w:szCs w:val="22"/>
              </w:rPr>
              <w:t>0,00</w:t>
            </w:r>
            <w:r w:rsidR="00CA4E45" w:rsidRPr="00CA4E45">
              <w:rPr>
                <w:color w:val="000000"/>
                <w:szCs w:val="22"/>
              </w:rPr>
              <w:t> </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ВИ</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2 996 086,50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599 217,30</w:t>
            </w:r>
          </w:p>
        </w:tc>
      </w:tr>
      <w:tr w:rsidR="00CA4E45" w:rsidRPr="00CA4E45" w:rsidTr="00CA4E45">
        <w:trPr>
          <w:trHeight w:val="315"/>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2</w:t>
            </w:r>
          </w:p>
        </w:tc>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CA4E45" w:rsidRPr="00CA4E45" w:rsidRDefault="00CA4E45" w:rsidP="00CA4E45">
            <w:pPr>
              <w:widowControl/>
              <w:autoSpaceDE/>
              <w:autoSpaceDN/>
              <w:adjustRightInd/>
              <w:jc w:val="center"/>
              <w:rPr>
                <w:b/>
                <w:bCs/>
                <w:color w:val="000000"/>
                <w:szCs w:val="24"/>
              </w:rPr>
            </w:pPr>
            <w:r w:rsidRPr="00CA4E45">
              <w:rPr>
                <w:b/>
                <w:bCs/>
                <w:color w:val="000000"/>
                <w:szCs w:val="24"/>
              </w:rPr>
              <w:t xml:space="preserve">Подпрограмма </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CA4E45" w:rsidRPr="00CA4E45" w:rsidRDefault="00CA4E45" w:rsidP="00CA4E45">
            <w:pPr>
              <w:widowControl/>
              <w:autoSpaceDE/>
              <w:autoSpaceDN/>
              <w:adjustRightInd/>
              <w:rPr>
                <w:b/>
                <w:bCs/>
                <w:color w:val="000000"/>
                <w:szCs w:val="24"/>
              </w:rPr>
            </w:pPr>
            <w:r w:rsidRPr="00CA4E45">
              <w:rPr>
                <w:b/>
                <w:bCs/>
                <w:color w:val="000000"/>
                <w:szCs w:val="24"/>
              </w:rPr>
              <w:t>Создание и развитие инфраструктуры на сельских территориях</w:t>
            </w: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Всего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893A0B" w:rsidP="00CA4E45">
            <w:pPr>
              <w:widowControl/>
              <w:autoSpaceDE/>
              <w:autoSpaceDN/>
              <w:adjustRightInd/>
              <w:jc w:val="center"/>
              <w:rPr>
                <w:color w:val="000000"/>
                <w:szCs w:val="22"/>
              </w:rPr>
            </w:pPr>
            <w:r w:rsidRPr="00893A0B">
              <w:rPr>
                <w:color w:val="000000"/>
                <w:szCs w:val="22"/>
              </w:rPr>
              <w:t>753 494 731,00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752 277 460,00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color w:val="000000"/>
                <w:szCs w:val="22"/>
              </w:rPr>
            </w:pPr>
            <w:r>
              <w:rPr>
                <w:color w:val="000000"/>
                <w:szCs w:val="22"/>
              </w:rPr>
              <w:t>1 217 281,00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ФБ РФ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601 811 152,00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601 811 152,00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ГБ РС (Я)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66 869 908,00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66 869 908,00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МБ</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893A0B" w:rsidP="00893A0B">
            <w:pPr>
              <w:widowControl/>
              <w:autoSpaceDE/>
              <w:autoSpaceDN/>
              <w:adjustRightInd/>
              <w:jc w:val="center"/>
              <w:rPr>
                <w:color w:val="000000"/>
                <w:szCs w:val="22"/>
              </w:rPr>
            </w:pPr>
            <w:r>
              <w:rPr>
                <w:color w:val="000000"/>
                <w:szCs w:val="22"/>
              </w:rPr>
              <w:t>84 813 681,00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83 596 400,00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color w:val="000000"/>
                <w:szCs w:val="22"/>
              </w:rPr>
            </w:pPr>
            <w:r>
              <w:rPr>
                <w:color w:val="000000"/>
                <w:szCs w:val="22"/>
              </w:rPr>
              <w:t>1 217 281,00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b/>
                <w:bCs/>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ВИ</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CA4E45" w:rsidRPr="00CA4E45" w:rsidRDefault="00CA4E45" w:rsidP="00CA4E45">
            <w:pPr>
              <w:widowControl/>
              <w:autoSpaceDE/>
              <w:autoSpaceDN/>
              <w:adjustRightInd/>
              <w:jc w:val="center"/>
              <w:rPr>
                <w:szCs w:val="24"/>
              </w:rPr>
            </w:pPr>
            <w:r w:rsidRPr="00CA4E45">
              <w:rPr>
                <w:szCs w:val="24"/>
              </w:rPr>
              <w:t>2.1.</w:t>
            </w:r>
          </w:p>
        </w:tc>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 xml:space="preserve">Основное мероприятие </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CA4E45" w:rsidRPr="00CA4E45" w:rsidRDefault="00CA4E45" w:rsidP="00CA4E45">
            <w:pPr>
              <w:widowControl/>
              <w:autoSpaceDE/>
              <w:autoSpaceDN/>
              <w:adjustRightInd/>
              <w:rPr>
                <w:color w:val="000000"/>
                <w:szCs w:val="24"/>
              </w:rPr>
            </w:pPr>
            <w:r>
              <w:rPr>
                <w:color w:val="000000"/>
                <w:szCs w:val="24"/>
              </w:rPr>
              <w:t xml:space="preserve">Реализация проектов комплексного развития сельских территорий (сельских агломераций) (объекты капитального строительства) </w:t>
            </w: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Всего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893A0B" w:rsidP="00CA4E45">
            <w:pPr>
              <w:widowControl/>
              <w:autoSpaceDE/>
              <w:autoSpaceDN/>
              <w:adjustRightInd/>
              <w:jc w:val="center"/>
              <w:rPr>
                <w:color w:val="000000"/>
                <w:szCs w:val="22"/>
              </w:rPr>
            </w:pPr>
            <w:r w:rsidRPr="00893A0B">
              <w:rPr>
                <w:color w:val="000000"/>
                <w:szCs w:val="22"/>
              </w:rPr>
              <w:t>753 494 731,00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752 277 460,00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color w:val="000000"/>
                <w:szCs w:val="22"/>
              </w:rPr>
            </w:pPr>
            <w:r>
              <w:rPr>
                <w:color w:val="000000"/>
                <w:szCs w:val="22"/>
              </w:rPr>
              <w:t>1 217 281,00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ФБ РФ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601 811 152,00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601 811 152,00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ГБ РС (Я)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66 869 908,00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66 869 908,00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МБ</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893A0B" w:rsidP="00CA4E45">
            <w:pPr>
              <w:widowControl/>
              <w:autoSpaceDE/>
              <w:autoSpaceDN/>
              <w:adjustRightInd/>
              <w:jc w:val="center"/>
              <w:rPr>
                <w:color w:val="000000"/>
                <w:szCs w:val="22"/>
              </w:rPr>
            </w:pPr>
            <w:r w:rsidRPr="00893A0B">
              <w:rPr>
                <w:color w:val="000000"/>
                <w:szCs w:val="22"/>
              </w:rPr>
              <w:t>84 813 681,00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83 596 400,00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color w:val="000000"/>
                <w:szCs w:val="22"/>
              </w:rPr>
            </w:pPr>
            <w:r>
              <w:rPr>
                <w:color w:val="000000"/>
                <w:szCs w:val="22"/>
              </w:rPr>
              <w:t>1 217 281,00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000000"/>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ВИ</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2.1.1.</w:t>
            </w:r>
          </w:p>
        </w:tc>
        <w:tc>
          <w:tcPr>
            <w:tcW w:w="1844"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jc w:val="center"/>
              <w:rPr>
                <w:color w:val="000000"/>
                <w:szCs w:val="24"/>
              </w:rPr>
            </w:pPr>
            <w:r w:rsidRPr="00CA4E45">
              <w:rPr>
                <w:color w:val="000000"/>
                <w:szCs w:val="24"/>
              </w:rPr>
              <w:t xml:space="preserve">Мероприятие </w:t>
            </w:r>
          </w:p>
        </w:tc>
        <w:tc>
          <w:tcPr>
            <w:tcW w:w="2693" w:type="dxa"/>
            <w:vMerge w:val="restart"/>
            <w:tcBorders>
              <w:top w:val="nil"/>
              <w:left w:val="single" w:sz="4" w:space="0" w:color="auto"/>
              <w:bottom w:val="single" w:sz="4" w:space="0" w:color="auto"/>
              <w:right w:val="single" w:sz="4" w:space="0" w:color="auto"/>
            </w:tcBorders>
            <w:shd w:val="clear" w:color="auto" w:fill="auto"/>
            <w:vAlign w:val="center"/>
            <w:hideMark/>
          </w:tcPr>
          <w:p w:rsidR="00CA4E45" w:rsidRPr="00CA4E45" w:rsidRDefault="00CA4E45" w:rsidP="00CA4E45">
            <w:pPr>
              <w:widowControl/>
              <w:autoSpaceDE/>
              <w:autoSpaceDN/>
              <w:adjustRightInd/>
              <w:rPr>
                <w:color w:val="000000"/>
                <w:szCs w:val="24"/>
              </w:rPr>
            </w:pPr>
            <w:r>
              <w:rPr>
                <w:color w:val="000000"/>
                <w:szCs w:val="24"/>
              </w:rPr>
              <w:t>Реализация проектов комплексного развития сельских территорий (сельских агломераций) (</w:t>
            </w:r>
            <w:r w:rsidR="002F7A06">
              <w:rPr>
                <w:color w:val="000000"/>
                <w:szCs w:val="24"/>
              </w:rPr>
              <w:t>строительство объектов капитального строительства культурно – досугового типа в с. Беченча, с. Чамча, с. Нюя, п. Витим)</w:t>
            </w: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Всего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893A0B" w:rsidP="00CA4E45">
            <w:pPr>
              <w:widowControl/>
              <w:autoSpaceDE/>
              <w:autoSpaceDN/>
              <w:adjustRightInd/>
              <w:jc w:val="center"/>
              <w:rPr>
                <w:color w:val="000000"/>
                <w:szCs w:val="22"/>
              </w:rPr>
            </w:pPr>
            <w:r w:rsidRPr="00893A0B">
              <w:rPr>
                <w:color w:val="000000"/>
                <w:szCs w:val="22"/>
              </w:rPr>
              <w:t>753 494 731,00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752 277 460,00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CA4E45">
            <w:pPr>
              <w:widowControl/>
              <w:autoSpaceDE/>
              <w:autoSpaceDN/>
              <w:adjustRightInd/>
              <w:jc w:val="center"/>
              <w:rPr>
                <w:color w:val="000000"/>
                <w:szCs w:val="22"/>
              </w:rPr>
            </w:pPr>
            <w:r>
              <w:rPr>
                <w:color w:val="000000"/>
                <w:szCs w:val="22"/>
              </w:rPr>
              <w:t>1 217 281,00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ФБ РФ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601 811 152,00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601 811 152,00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 xml:space="preserve">ГБ РС (Я) </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66 869 908,00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66 869 908,00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МБ</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893A0B" w:rsidP="00CA4E45">
            <w:pPr>
              <w:widowControl/>
              <w:autoSpaceDE/>
              <w:autoSpaceDN/>
              <w:adjustRightInd/>
              <w:jc w:val="center"/>
              <w:rPr>
                <w:color w:val="000000"/>
                <w:szCs w:val="22"/>
              </w:rPr>
            </w:pPr>
            <w:r w:rsidRPr="00893A0B">
              <w:rPr>
                <w:color w:val="000000"/>
                <w:szCs w:val="22"/>
              </w:rPr>
              <w:t>84 813 681,00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83 596 400,00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2F7A06" w:rsidP="002F7A06">
            <w:pPr>
              <w:widowControl/>
              <w:autoSpaceDE/>
              <w:autoSpaceDN/>
              <w:adjustRightInd/>
              <w:jc w:val="center"/>
              <w:rPr>
                <w:color w:val="000000"/>
                <w:szCs w:val="22"/>
              </w:rPr>
            </w:pPr>
            <w:r>
              <w:rPr>
                <w:color w:val="000000"/>
                <w:szCs w:val="22"/>
              </w:rPr>
              <w:t>1 217 281,00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r w:rsidR="00CA4E45" w:rsidRPr="00CA4E45" w:rsidTr="00CA4E45">
        <w:trPr>
          <w:trHeight w:val="315"/>
        </w:trPr>
        <w:tc>
          <w:tcPr>
            <w:tcW w:w="425"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844"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2693" w:type="dxa"/>
            <w:vMerge/>
            <w:tcBorders>
              <w:top w:val="nil"/>
              <w:left w:val="single" w:sz="4" w:space="0" w:color="auto"/>
              <w:bottom w:val="single" w:sz="4" w:space="0" w:color="auto"/>
              <w:right w:val="single" w:sz="4" w:space="0" w:color="auto"/>
            </w:tcBorders>
            <w:vAlign w:val="center"/>
            <w:hideMark/>
          </w:tcPr>
          <w:p w:rsidR="00CA4E45" w:rsidRPr="00CA4E45" w:rsidRDefault="00CA4E45" w:rsidP="00CA4E45">
            <w:pPr>
              <w:widowControl/>
              <w:autoSpaceDE/>
              <w:autoSpaceDN/>
              <w:adjustRightInd/>
              <w:rPr>
                <w:color w:val="000000"/>
                <w:szCs w:val="24"/>
              </w:rPr>
            </w:pPr>
          </w:p>
        </w:tc>
        <w:tc>
          <w:tcPr>
            <w:tcW w:w="1417"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rPr>
                <w:color w:val="000000"/>
                <w:szCs w:val="24"/>
              </w:rPr>
            </w:pPr>
            <w:r w:rsidRPr="00CA4E45">
              <w:rPr>
                <w:color w:val="000000"/>
                <w:szCs w:val="24"/>
              </w:rPr>
              <w:t>ВИ</w:t>
            </w:r>
          </w:p>
        </w:tc>
        <w:tc>
          <w:tcPr>
            <w:tcW w:w="1843"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418"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701"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c>
          <w:tcPr>
            <w:tcW w:w="1559" w:type="dxa"/>
            <w:tcBorders>
              <w:top w:val="nil"/>
              <w:left w:val="nil"/>
              <w:bottom w:val="single" w:sz="4" w:space="0" w:color="auto"/>
              <w:right w:val="single" w:sz="4" w:space="0" w:color="auto"/>
            </w:tcBorders>
            <w:shd w:val="clear" w:color="auto" w:fill="auto"/>
            <w:vAlign w:val="bottom"/>
            <w:hideMark/>
          </w:tcPr>
          <w:p w:rsidR="00CA4E45" w:rsidRPr="00CA4E45" w:rsidRDefault="00CA4E45" w:rsidP="00CA4E45">
            <w:pPr>
              <w:widowControl/>
              <w:autoSpaceDE/>
              <w:autoSpaceDN/>
              <w:adjustRightInd/>
              <w:jc w:val="center"/>
              <w:rPr>
                <w:color w:val="000000"/>
                <w:szCs w:val="22"/>
              </w:rPr>
            </w:pPr>
            <w:r w:rsidRPr="00CA4E45">
              <w:rPr>
                <w:color w:val="000000"/>
                <w:szCs w:val="22"/>
              </w:rPr>
              <w:t>0,00</w:t>
            </w:r>
          </w:p>
        </w:tc>
      </w:tr>
    </w:tbl>
    <w:p w:rsidR="001B7E3E" w:rsidRPr="001A1FC9" w:rsidRDefault="001B7E3E" w:rsidP="00893A0B">
      <w:pPr>
        <w:tabs>
          <w:tab w:val="left" w:pos="1545"/>
        </w:tabs>
        <w:rPr>
          <w:sz w:val="28"/>
        </w:rPr>
      </w:pPr>
    </w:p>
    <w:sectPr w:rsidR="001B7E3E" w:rsidRPr="001A1FC9" w:rsidSect="008D5B8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9D" w:rsidRDefault="0091119D" w:rsidP="00893A0B">
      <w:r>
        <w:separator/>
      </w:r>
    </w:p>
  </w:endnote>
  <w:endnote w:type="continuationSeparator" w:id="0">
    <w:p w:rsidR="0091119D" w:rsidRDefault="0091119D" w:rsidP="0089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FC9" w:rsidRDefault="001A1FC9" w:rsidP="00893A0B">
    <w:pPr>
      <w:pStyle w:val="af"/>
      <w:jc w:val="right"/>
    </w:pPr>
    <w:r>
      <w:fldChar w:fldCharType="begin"/>
    </w:r>
    <w:r>
      <w:instrText>PAGE   \* MERGEFORMAT</w:instrText>
    </w:r>
    <w:r>
      <w:fldChar w:fldCharType="separate"/>
    </w:r>
    <w:r w:rsidR="001764E9">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9D" w:rsidRDefault="0091119D" w:rsidP="00893A0B">
      <w:r>
        <w:separator/>
      </w:r>
    </w:p>
  </w:footnote>
  <w:footnote w:type="continuationSeparator" w:id="0">
    <w:p w:rsidR="0091119D" w:rsidRDefault="0091119D" w:rsidP="00893A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22E6A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1D3"/>
    <w:multiLevelType w:val="hybridMultilevel"/>
    <w:tmpl w:val="E59C2B9E"/>
    <w:lvl w:ilvl="0" w:tplc="BC2A349A">
      <w:start w:val="1"/>
      <w:numFmt w:val="bullet"/>
      <w:lvlText w:val="В"/>
      <w:lvlJc w:val="left"/>
    </w:lvl>
    <w:lvl w:ilvl="1" w:tplc="5204F1D0">
      <w:numFmt w:val="decimal"/>
      <w:lvlText w:val=""/>
      <w:lvlJc w:val="left"/>
    </w:lvl>
    <w:lvl w:ilvl="2" w:tplc="6CDA8354">
      <w:numFmt w:val="decimal"/>
      <w:lvlText w:val=""/>
      <w:lvlJc w:val="left"/>
    </w:lvl>
    <w:lvl w:ilvl="3" w:tplc="C6B0017E">
      <w:numFmt w:val="decimal"/>
      <w:lvlText w:val=""/>
      <w:lvlJc w:val="left"/>
    </w:lvl>
    <w:lvl w:ilvl="4" w:tplc="B3B4B658">
      <w:numFmt w:val="decimal"/>
      <w:lvlText w:val=""/>
      <w:lvlJc w:val="left"/>
    </w:lvl>
    <w:lvl w:ilvl="5" w:tplc="F008111E">
      <w:numFmt w:val="decimal"/>
      <w:lvlText w:val=""/>
      <w:lvlJc w:val="left"/>
    </w:lvl>
    <w:lvl w:ilvl="6" w:tplc="EC18EF36">
      <w:numFmt w:val="decimal"/>
      <w:lvlText w:val=""/>
      <w:lvlJc w:val="left"/>
    </w:lvl>
    <w:lvl w:ilvl="7" w:tplc="B00EB046">
      <w:numFmt w:val="decimal"/>
      <w:lvlText w:val=""/>
      <w:lvlJc w:val="left"/>
    </w:lvl>
    <w:lvl w:ilvl="8" w:tplc="022217FE">
      <w:numFmt w:val="decimal"/>
      <w:lvlText w:val=""/>
      <w:lvlJc w:val="left"/>
    </w:lvl>
  </w:abstractNum>
  <w:abstractNum w:abstractNumId="2" w15:restartNumberingAfterBreak="0">
    <w:nsid w:val="00000975"/>
    <w:multiLevelType w:val="hybridMultilevel"/>
    <w:tmpl w:val="58B217F6"/>
    <w:lvl w:ilvl="0" w:tplc="C1544BA0">
      <w:start w:val="2"/>
      <w:numFmt w:val="decimal"/>
      <w:lvlText w:val="%1)"/>
      <w:lvlJc w:val="left"/>
    </w:lvl>
    <w:lvl w:ilvl="1" w:tplc="8C204568">
      <w:numFmt w:val="decimal"/>
      <w:lvlText w:val=""/>
      <w:lvlJc w:val="left"/>
    </w:lvl>
    <w:lvl w:ilvl="2" w:tplc="FF4E1B8C">
      <w:numFmt w:val="decimal"/>
      <w:lvlText w:val=""/>
      <w:lvlJc w:val="left"/>
    </w:lvl>
    <w:lvl w:ilvl="3" w:tplc="4A0ADB6A">
      <w:numFmt w:val="decimal"/>
      <w:lvlText w:val=""/>
      <w:lvlJc w:val="left"/>
    </w:lvl>
    <w:lvl w:ilvl="4" w:tplc="03E020D2">
      <w:numFmt w:val="decimal"/>
      <w:lvlText w:val=""/>
      <w:lvlJc w:val="left"/>
    </w:lvl>
    <w:lvl w:ilvl="5" w:tplc="90D25BB0">
      <w:numFmt w:val="decimal"/>
      <w:lvlText w:val=""/>
      <w:lvlJc w:val="left"/>
    </w:lvl>
    <w:lvl w:ilvl="6" w:tplc="0BE6B366">
      <w:numFmt w:val="decimal"/>
      <w:lvlText w:val=""/>
      <w:lvlJc w:val="left"/>
    </w:lvl>
    <w:lvl w:ilvl="7" w:tplc="C03665C6">
      <w:numFmt w:val="decimal"/>
      <w:lvlText w:val=""/>
      <w:lvlJc w:val="left"/>
    </w:lvl>
    <w:lvl w:ilvl="8" w:tplc="F3BE8582">
      <w:numFmt w:val="decimal"/>
      <w:lvlText w:val=""/>
      <w:lvlJc w:val="left"/>
    </w:lvl>
  </w:abstractNum>
  <w:abstractNum w:abstractNumId="3" w15:restartNumberingAfterBreak="0">
    <w:nsid w:val="000019D9"/>
    <w:multiLevelType w:val="hybridMultilevel"/>
    <w:tmpl w:val="844A84B4"/>
    <w:lvl w:ilvl="0" w:tplc="61709EE4">
      <w:start w:val="1"/>
      <w:numFmt w:val="bullet"/>
      <w:lvlText w:val="и"/>
      <w:lvlJc w:val="left"/>
    </w:lvl>
    <w:lvl w:ilvl="1" w:tplc="4108220C">
      <w:numFmt w:val="decimal"/>
      <w:lvlText w:val=""/>
      <w:lvlJc w:val="left"/>
    </w:lvl>
    <w:lvl w:ilvl="2" w:tplc="9802150E">
      <w:numFmt w:val="decimal"/>
      <w:lvlText w:val=""/>
      <w:lvlJc w:val="left"/>
    </w:lvl>
    <w:lvl w:ilvl="3" w:tplc="FD5E8586">
      <w:numFmt w:val="decimal"/>
      <w:lvlText w:val=""/>
      <w:lvlJc w:val="left"/>
    </w:lvl>
    <w:lvl w:ilvl="4" w:tplc="E2F699A2">
      <w:numFmt w:val="decimal"/>
      <w:lvlText w:val=""/>
      <w:lvlJc w:val="left"/>
    </w:lvl>
    <w:lvl w:ilvl="5" w:tplc="691E434A">
      <w:numFmt w:val="decimal"/>
      <w:lvlText w:val=""/>
      <w:lvlJc w:val="left"/>
    </w:lvl>
    <w:lvl w:ilvl="6" w:tplc="BC1C23FC">
      <w:numFmt w:val="decimal"/>
      <w:lvlText w:val=""/>
      <w:lvlJc w:val="left"/>
    </w:lvl>
    <w:lvl w:ilvl="7" w:tplc="FB8A76AA">
      <w:numFmt w:val="decimal"/>
      <w:lvlText w:val=""/>
      <w:lvlJc w:val="left"/>
    </w:lvl>
    <w:lvl w:ilvl="8" w:tplc="B310FBD4">
      <w:numFmt w:val="decimal"/>
      <w:lvlText w:val=""/>
      <w:lvlJc w:val="left"/>
    </w:lvl>
  </w:abstractNum>
  <w:abstractNum w:abstractNumId="4" w15:restartNumberingAfterBreak="0">
    <w:nsid w:val="00001DC0"/>
    <w:multiLevelType w:val="hybridMultilevel"/>
    <w:tmpl w:val="85BE6C3A"/>
    <w:lvl w:ilvl="0" w:tplc="44CCC9A0">
      <w:start w:val="15"/>
      <w:numFmt w:val="decimal"/>
      <w:lvlText w:val="%1)"/>
      <w:lvlJc w:val="left"/>
    </w:lvl>
    <w:lvl w:ilvl="1" w:tplc="AD16D062">
      <w:numFmt w:val="decimal"/>
      <w:lvlText w:val=""/>
      <w:lvlJc w:val="left"/>
    </w:lvl>
    <w:lvl w:ilvl="2" w:tplc="B92667EC">
      <w:numFmt w:val="decimal"/>
      <w:lvlText w:val=""/>
      <w:lvlJc w:val="left"/>
    </w:lvl>
    <w:lvl w:ilvl="3" w:tplc="613EDBB4">
      <w:numFmt w:val="decimal"/>
      <w:lvlText w:val=""/>
      <w:lvlJc w:val="left"/>
    </w:lvl>
    <w:lvl w:ilvl="4" w:tplc="0564380E">
      <w:numFmt w:val="decimal"/>
      <w:lvlText w:val=""/>
      <w:lvlJc w:val="left"/>
    </w:lvl>
    <w:lvl w:ilvl="5" w:tplc="C59A314A">
      <w:numFmt w:val="decimal"/>
      <w:lvlText w:val=""/>
      <w:lvlJc w:val="left"/>
    </w:lvl>
    <w:lvl w:ilvl="6" w:tplc="47145D46">
      <w:numFmt w:val="decimal"/>
      <w:lvlText w:val=""/>
      <w:lvlJc w:val="left"/>
    </w:lvl>
    <w:lvl w:ilvl="7" w:tplc="CF380DFE">
      <w:numFmt w:val="decimal"/>
      <w:lvlText w:val=""/>
      <w:lvlJc w:val="left"/>
    </w:lvl>
    <w:lvl w:ilvl="8" w:tplc="4A46EC30">
      <w:numFmt w:val="decimal"/>
      <w:lvlText w:val=""/>
      <w:lvlJc w:val="left"/>
    </w:lvl>
  </w:abstractNum>
  <w:abstractNum w:abstractNumId="5" w15:restartNumberingAfterBreak="0">
    <w:nsid w:val="0000252A"/>
    <w:multiLevelType w:val="hybridMultilevel"/>
    <w:tmpl w:val="1A5212E6"/>
    <w:lvl w:ilvl="0" w:tplc="45543202">
      <w:start w:val="1"/>
      <w:numFmt w:val="bullet"/>
      <w:lvlText w:val="и"/>
      <w:lvlJc w:val="left"/>
    </w:lvl>
    <w:lvl w:ilvl="1" w:tplc="D1149334">
      <w:start w:val="1"/>
      <w:numFmt w:val="decimal"/>
      <w:lvlText w:val="%2)"/>
      <w:lvlJc w:val="left"/>
    </w:lvl>
    <w:lvl w:ilvl="2" w:tplc="D7B4A496">
      <w:numFmt w:val="decimal"/>
      <w:lvlText w:val=""/>
      <w:lvlJc w:val="left"/>
    </w:lvl>
    <w:lvl w:ilvl="3" w:tplc="AA8C6748">
      <w:numFmt w:val="decimal"/>
      <w:lvlText w:val=""/>
      <w:lvlJc w:val="left"/>
    </w:lvl>
    <w:lvl w:ilvl="4" w:tplc="CBB44C64">
      <w:numFmt w:val="decimal"/>
      <w:lvlText w:val=""/>
      <w:lvlJc w:val="left"/>
    </w:lvl>
    <w:lvl w:ilvl="5" w:tplc="E862872C">
      <w:numFmt w:val="decimal"/>
      <w:lvlText w:val=""/>
      <w:lvlJc w:val="left"/>
    </w:lvl>
    <w:lvl w:ilvl="6" w:tplc="19D0AB22">
      <w:numFmt w:val="decimal"/>
      <w:lvlText w:val=""/>
      <w:lvlJc w:val="left"/>
    </w:lvl>
    <w:lvl w:ilvl="7" w:tplc="BEDED6CE">
      <w:numFmt w:val="decimal"/>
      <w:lvlText w:val=""/>
      <w:lvlJc w:val="left"/>
    </w:lvl>
    <w:lvl w:ilvl="8" w:tplc="38F439F0">
      <w:numFmt w:val="decimal"/>
      <w:lvlText w:val=""/>
      <w:lvlJc w:val="left"/>
    </w:lvl>
  </w:abstractNum>
  <w:abstractNum w:abstractNumId="6" w15:restartNumberingAfterBreak="0">
    <w:nsid w:val="000037E5"/>
    <w:multiLevelType w:val="hybridMultilevel"/>
    <w:tmpl w:val="2B84B236"/>
    <w:lvl w:ilvl="0" w:tplc="6B6225CA">
      <w:start w:val="1"/>
      <w:numFmt w:val="bullet"/>
      <w:lvlText w:val="и"/>
      <w:lvlJc w:val="left"/>
    </w:lvl>
    <w:lvl w:ilvl="1" w:tplc="34D67BBC">
      <w:start w:val="8"/>
      <w:numFmt w:val="decimal"/>
      <w:lvlText w:val="%2)"/>
      <w:lvlJc w:val="left"/>
    </w:lvl>
    <w:lvl w:ilvl="2" w:tplc="5DF60B74">
      <w:numFmt w:val="decimal"/>
      <w:lvlText w:val=""/>
      <w:lvlJc w:val="left"/>
    </w:lvl>
    <w:lvl w:ilvl="3" w:tplc="A4CEDC7A">
      <w:numFmt w:val="decimal"/>
      <w:lvlText w:val=""/>
      <w:lvlJc w:val="left"/>
    </w:lvl>
    <w:lvl w:ilvl="4" w:tplc="CA5A7994">
      <w:numFmt w:val="decimal"/>
      <w:lvlText w:val=""/>
      <w:lvlJc w:val="left"/>
    </w:lvl>
    <w:lvl w:ilvl="5" w:tplc="906C03DA">
      <w:numFmt w:val="decimal"/>
      <w:lvlText w:val=""/>
      <w:lvlJc w:val="left"/>
    </w:lvl>
    <w:lvl w:ilvl="6" w:tplc="3ECA29B2">
      <w:numFmt w:val="decimal"/>
      <w:lvlText w:val=""/>
      <w:lvlJc w:val="left"/>
    </w:lvl>
    <w:lvl w:ilvl="7" w:tplc="E88E4D42">
      <w:numFmt w:val="decimal"/>
      <w:lvlText w:val=""/>
      <w:lvlJc w:val="left"/>
    </w:lvl>
    <w:lvl w:ilvl="8" w:tplc="2AECE960">
      <w:numFmt w:val="decimal"/>
      <w:lvlText w:val=""/>
      <w:lvlJc w:val="left"/>
    </w:lvl>
  </w:abstractNum>
  <w:abstractNum w:abstractNumId="7" w15:restartNumberingAfterBreak="0">
    <w:nsid w:val="000037E6"/>
    <w:multiLevelType w:val="hybridMultilevel"/>
    <w:tmpl w:val="2BDCE8C0"/>
    <w:lvl w:ilvl="0" w:tplc="BE704B94">
      <w:start w:val="1"/>
      <w:numFmt w:val="bullet"/>
      <w:lvlText w:val="\endash "/>
      <w:lvlJc w:val="left"/>
    </w:lvl>
    <w:lvl w:ilvl="1" w:tplc="FD3EE34E">
      <w:start w:val="4"/>
      <w:numFmt w:val="decimal"/>
      <w:lvlText w:val="%2)"/>
      <w:lvlJc w:val="left"/>
    </w:lvl>
    <w:lvl w:ilvl="2" w:tplc="CBA65C2E">
      <w:numFmt w:val="decimal"/>
      <w:lvlText w:val=""/>
      <w:lvlJc w:val="left"/>
    </w:lvl>
    <w:lvl w:ilvl="3" w:tplc="AA82F306">
      <w:numFmt w:val="decimal"/>
      <w:lvlText w:val=""/>
      <w:lvlJc w:val="left"/>
    </w:lvl>
    <w:lvl w:ilvl="4" w:tplc="C670722E">
      <w:numFmt w:val="decimal"/>
      <w:lvlText w:val=""/>
      <w:lvlJc w:val="left"/>
    </w:lvl>
    <w:lvl w:ilvl="5" w:tplc="B706FE04">
      <w:numFmt w:val="decimal"/>
      <w:lvlText w:val=""/>
      <w:lvlJc w:val="left"/>
    </w:lvl>
    <w:lvl w:ilvl="6" w:tplc="8528F9C4">
      <w:numFmt w:val="decimal"/>
      <w:lvlText w:val=""/>
      <w:lvlJc w:val="left"/>
    </w:lvl>
    <w:lvl w:ilvl="7" w:tplc="597EB2C4">
      <w:numFmt w:val="decimal"/>
      <w:lvlText w:val=""/>
      <w:lvlJc w:val="left"/>
    </w:lvl>
    <w:lvl w:ilvl="8" w:tplc="8A4E3BF4">
      <w:numFmt w:val="decimal"/>
      <w:lvlText w:val=""/>
      <w:lvlJc w:val="left"/>
    </w:lvl>
  </w:abstractNum>
  <w:abstractNum w:abstractNumId="8" w15:restartNumberingAfterBreak="0">
    <w:nsid w:val="00003A2D"/>
    <w:multiLevelType w:val="hybridMultilevel"/>
    <w:tmpl w:val="94EE18EE"/>
    <w:lvl w:ilvl="0" w:tplc="A8766440">
      <w:start w:val="1"/>
      <w:numFmt w:val="bullet"/>
      <w:lvlText w:val="№"/>
      <w:lvlJc w:val="left"/>
    </w:lvl>
    <w:lvl w:ilvl="1" w:tplc="79E24C50">
      <w:start w:val="1"/>
      <w:numFmt w:val="bullet"/>
      <w:lvlText w:val="С"/>
      <w:lvlJc w:val="left"/>
    </w:lvl>
    <w:lvl w:ilvl="2" w:tplc="F5742EF8">
      <w:numFmt w:val="decimal"/>
      <w:lvlText w:val=""/>
      <w:lvlJc w:val="left"/>
    </w:lvl>
    <w:lvl w:ilvl="3" w:tplc="2AA68E50">
      <w:numFmt w:val="decimal"/>
      <w:lvlText w:val=""/>
      <w:lvlJc w:val="left"/>
    </w:lvl>
    <w:lvl w:ilvl="4" w:tplc="3BCED3D0">
      <w:numFmt w:val="decimal"/>
      <w:lvlText w:val=""/>
      <w:lvlJc w:val="left"/>
    </w:lvl>
    <w:lvl w:ilvl="5" w:tplc="5A088122">
      <w:numFmt w:val="decimal"/>
      <w:lvlText w:val=""/>
      <w:lvlJc w:val="left"/>
    </w:lvl>
    <w:lvl w:ilvl="6" w:tplc="910AAED2">
      <w:numFmt w:val="decimal"/>
      <w:lvlText w:val=""/>
      <w:lvlJc w:val="left"/>
    </w:lvl>
    <w:lvl w:ilvl="7" w:tplc="208CF0E2">
      <w:numFmt w:val="decimal"/>
      <w:lvlText w:val=""/>
      <w:lvlJc w:val="left"/>
    </w:lvl>
    <w:lvl w:ilvl="8" w:tplc="B5CCD71E">
      <w:numFmt w:val="decimal"/>
      <w:lvlText w:val=""/>
      <w:lvlJc w:val="left"/>
    </w:lvl>
  </w:abstractNum>
  <w:abstractNum w:abstractNumId="9" w15:restartNumberingAfterBreak="0">
    <w:nsid w:val="0000458F"/>
    <w:multiLevelType w:val="hybridMultilevel"/>
    <w:tmpl w:val="B842373E"/>
    <w:lvl w:ilvl="0" w:tplc="B2F27AD8">
      <w:start w:val="1"/>
      <w:numFmt w:val="decimal"/>
      <w:lvlText w:val="%1)"/>
      <w:lvlJc w:val="left"/>
    </w:lvl>
    <w:lvl w:ilvl="1" w:tplc="0DD4EF02">
      <w:numFmt w:val="decimal"/>
      <w:lvlText w:val=""/>
      <w:lvlJc w:val="left"/>
    </w:lvl>
    <w:lvl w:ilvl="2" w:tplc="CBB43430">
      <w:numFmt w:val="decimal"/>
      <w:lvlText w:val=""/>
      <w:lvlJc w:val="left"/>
    </w:lvl>
    <w:lvl w:ilvl="3" w:tplc="66A2F648">
      <w:numFmt w:val="decimal"/>
      <w:lvlText w:val=""/>
      <w:lvlJc w:val="left"/>
    </w:lvl>
    <w:lvl w:ilvl="4" w:tplc="B0785E48">
      <w:numFmt w:val="decimal"/>
      <w:lvlText w:val=""/>
      <w:lvlJc w:val="left"/>
    </w:lvl>
    <w:lvl w:ilvl="5" w:tplc="71240E90">
      <w:numFmt w:val="decimal"/>
      <w:lvlText w:val=""/>
      <w:lvlJc w:val="left"/>
    </w:lvl>
    <w:lvl w:ilvl="6" w:tplc="1B748352">
      <w:numFmt w:val="decimal"/>
      <w:lvlText w:val=""/>
      <w:lvlJc w:val="left"/>
    </w:lvl>
    <w:lvl w:ilvl="7" w:tplc="8AB240A6">
      <w:numFmt w:val="decimal"/>
      <w:lvlText w:val=""/>
      <w:lvlJc w:val="left"/>
    </w:lvl>
    <w:lvl w:ilvl="8" w:tplc="79DC6140">
      <w:numFmt w:val="decimal"/>
      <w:lvlText w:val=""/>
      <w:lvlJc w:val="left"/>
    </w:lvl>
  </w:abstractNum>
  <w:abstractNum w:abstractNumId="10" w15:restartNumberingAfterBreak="0">
    <w:nsid w:val="000057D3"/>
    <w:multiLevelType w:val="hybridMultilevel"/>
    <w:tmpl w:val="AD2057A4"/>
    <w:lvl w:ilvl="0" w:tplc="BD20E8CA">
      <w:start w:val="1"/>
      <w:numFmt w:val="decimal"/>
      <w:lvlText w:val="%1."/>
      <w:lvlJc w:val="left"/>
    </w:lvl>
    <w:lvl w:ilvl="1" w:tplc="348AF928">
      <w:numFmt w:val="decimal"/>
      <w:lvlText w:val=""/>
      <w:lvlJc w:val="left"/>
    </w:lvl>
    <w:lvl w:ilvl="2" w:tplc="270202F8">
      <w:numFmt w:val="decimal"/>
      <w:lvlText w:val=""/>
      <w:lvlJc w:val="left"/>
    </w:lvl>
    <w:lvl w:ilvl="3" w:tplc="1E0E6572">
      <w:numFmt w:val="decimal"/>
      <w:lvlText w:val=""/>
      <w:lvlJc w:val="left"/>
    </w:lvl>
    <w:lvl w:ilvl="4" w:tplc="23AE5124">
      <w:numFmt w:val="decimal"/>
      <w:lvlText w:val=""/>
      <w:lvlJc w:val="left"/>
    </w:lvl>
    <w:lvl w:ilvl="5" w:tplc="5A12F596">
      <w:numFmt w:val="decimal"/>
      <w:lvlText w:val=""/>
      <w:lvlJc w:val="left"/>
    </w:lvl>
    <w:lvl w:ilvl="6" w:tplc="2DFEB792">
      <w:numFmt w:val="decimal"/>
      <w:lvlText w:val=""/>
      <w:lvlJc w:val="left"/>
    </w:lvl>
    <w:lvl w:ilvl="7" w:tplc="F0B4D88C">
      <w:numFmt w:val="decimal"/>
      <w:lvlText w:val=""/>
      <w:lvlJc w:val="left"/>
    </w:lvl>
    <w:lvl w:ilvl="8" w:tplc="2132F34E">
      <w:numFmt w:val="decimal"/>
      <w:lvlText w:val=""/>
      <w:lvlJc w:val="left"/>
    </w:lvl>
  </w:abstractNum>
  <w:abstractNum w:abstractNumId="11" w15:restartNumberingAfterBreak="0">
    <w:nsid w:val="0000591D"/>
    <w:multiLevelType w:val="hybridMultilevel"/>
    <w:tmpl w:val="9746ECDA"/>
    <w:lvl w:ilvl="0" w:tplc="1AB4F5E4">
      <w:start w:val="1"/>
      <w:numFmt w:val="bullet"/>
      <w:lvlText w:val="ее"/>
      <w:lvlJc w:val="left"/>
    </w:lvl>
    <w:lvl w:ilvl="1" w:tplc="F4A28B38">
      <w:start w:val="2"/>
      <w:numFmt w:val="decimal"/>
      <w:lvlText w:val="%2."/>
      <w:lvlJc w:val="left"/>
    </w:lvl>
    <w:lvl w:ilvl="2" w:tplc="6E6E0520">
      <w:numFmt w:val="decimal"/>
      <w:lvlText w:val=""/>
      <w:lvlJc w:val="left"/>
    </w:lvl>
    <w:lvl w:ilvl="3" w:tplc="DDA45A7E">
      <w:numFmt w:val="decimal"/>
      <w:lvlText w:val=""/>
      <w:lvlJc w:val="left"/>
    </w:lvl>
    <w:lvl w:ilvl="4" w:tplc="F2AC7188">
      <w:numFmt w:val="decimal"/>
      <w:lvlText w:val=""/>
      <w:lvlJc w:val="left"/>
    </w:lvl>
    <w:lvl w:ilvl="5" w:tplc="0B4806EA">
      <w:numFmt w:val="decimal"/>
      <w:lvlText w:val=""/>
      <w:lvlJc w:val="left"/>
    </w:lvl>
    <w:lvl w:ilvl="6" w:tplc="9954D0AA">
      <w:numFmt w:val="decimal"/>
      <w:lvlText w:val=""/>
      <w:lvlJc w:val="left"/>
    </w:lvl>
    <w:lvl w:ilvl="7" w:tplc="BE789EAA">
      <w:numFmt w:val="decimal"/>
      <w:lvlText w:val=""/>
      <w:lvlJc w:val="left"/>
    </w:lvl>
    <w:lvl w:ilvl="8" w:tplc="547CAC08">
      <w:numFmt w:val="decimal"/>
      <w:lvlText w:val=""/>
      <w:lvlJc w:val="left"/>
    </w:lvl>
  </w:abstractNum>
  <w:abstractNum w:abstractNumId="12" w15:restartNumberingAfterBreak="0">
    <w:nsid w:val="00006048"/>
    <w:multiLevelType w:val="hybridMultilevel"/>
    <w:tmpl w:val="3A88D6D8"/>
    <w:lvl w:ilvl="0" w:tplc="C9322BD6">
      <w:start w:val="1"/>
      <w:numFmt w:val="decimal"/>
      <w:lvlText w:val="%1."/>
      <w:lvlJc w:val="left"/>
    </w:lvl>
    <w:lvl w:ilvl="1" w:tplc="18920A6E">
      <w:numFmt w:val="decimal"/>
      <w:lvlText w:val=""/>
      <w:lvlJc w:val="left"/>
    </w:lvl>
    <w:lvl w:ilvl="2" w:tplc="9C783658">
      <w:numFmt w:val="decimal"/>
      <w:lvlText w:val=""/>
      <w:lvlJc w:val="left"/>
    </w:lvl>
    <w:lvl w:ilvl="3" w:tplc="280EF884">
      <w:numFmt w:val="decimal"/>
      <w:lvlText w:val=""/>
      <w:lvlJc w:val="left"/>
    </w:lvl>
    <w:lvl w:ilvl="4" w:tplc="66E26AF8">
      <w:numFmt w:val="decimal"/>
      <w:lvlText w:val=""/>
      <w:lvlJc w:val="left"/>
    </w:lvl>
    <w:lvl w:ilvl="5" w:tplc="18281158">
      <w:numFmt w:val="decimal"/>
      <w:lvlText w:val=""/>
      <w:lvlJc w:val="left"/>
    </w:lvl>
    <w:lvl w:ilvl="6" w:tplc="DCE4ACD6">
      <w:numFmt w:val="decimal"/>
      <w:lvlText w:val=""/>
      <w:lvlJc w:val="left"/>
    </w:lvl>
    <w:lvl w:ilvl="7" w:tplc="08F027BA">
      <w:numFmt w:val="decimal"/>
      <w:lvlText w:val=""/>
      <w:lvlJc w:val="left"/>
    </w:lvl>
    <w:lvl w:ilvl="8" w:tplc="66AEA69E">
      <w:numFmt w:val="decimal"/>
      <w:lvlText w:val=""/>
      <w:lvlJc w:val="left"/>
    </w:lvl>
  </w:abstractNum>
  <w:abstractNum w:abstractNumId="13" w15:restartNumberingAfterBreak="0">
    <w:nsid w:val="022336AE"/>
    <w:multiLevelType w:val="hybridMultilevel"/>
    <w:tmpl w:val="434C0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2A64669"/>
    <w:multiLevelType w:val="hybridMultilevel"/>
    <w:tmpl w:val="EE5E4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4EE5489"/>
    <w:multiLevelType w:val="hybridMultilevel"/>
    <w:tmpl w:val="C98E0A12"/>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FE2EB6"/>
    <w:multiLevelType w:val="hybridMultilevel"/>
    <w:tmpl w:val="A544B432"/>
    <w:lvl w:ilvl="0" w:tplc="0419000F">
      <w:start w:val="1"/>
      <w:numFmt w:val="decimal"/>
      <w:lvlText w:val="%1."/>
      <w:lvlJc w:val="left"/>
      <w:pPr>
        <w:tabs>
          <w:tab w:val="num" w:pos="720"/>
        </w:tabs>
        <w:ind w:left="720" w:hanging="360"/>
      </w:pPr>
    </w:lvl>
    <w:lvl w:ilvl="1" w:tplc="ADE48ADE">
      <w:start w:val="1"/>
      <w:numFmt w:val="bullet"/>
      <w:lvlText w:val=""/>
      <w:lvlJc w:val="left"/>
      <w:pPr>
        <w:tabs>
          <w:tab w:val="num" w:pos="1477"/>
        </w:tabs>
        <w:ind w:left="1136" w:hanging="56"/>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FA275F5"/>
    <w:multiLevelType w:val="hybridMultilevel"/>
    <w:tmpl w:val="FBBC0DD4"/>
    <w:lvl w:ilvl="0" w:tplc="19229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12846A6"/>
    <w:multiLevelType w:val="hybridMultilevel"/>
    <w:tmpl w:val="35A0A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3535B7D"/>
    <w:multiLevelType w:val="multilevel"/>
    <w:tmpl w:val="466C12D4"/>
    <w:lvl w:ilvl="0">
      <w:start w:val="1"/>
      <w:numFmt w:val="decimal"/>
      <w:lvlText w:val="%1."/>
      <w:lvlJc w:val="left"/>
      <w:pPr>
        <w:ind w:left="94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385" w:hanging="180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745" w:hanging="2160"/>
      </w:pPr>
      <w:rPr>
        <w:rFonts w:hint="default"/>
      </w:rPr>
    </w:lvl>
  </w:abstractNum>
  <w:abstractNum w:abstractNumId="21" w15:restartNumberingAfterBreak="0">
    <w:nsid w:val="26D206F2"/>
    <w:multiLevelType w:val="hybridMultilevel"/>
    <w:tmpl w:val="59BC1930"/>
    <w:lvl w:ilvl="0" w:tplc="5A4476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2" w15:restartNumberingAfterBreak="0">
    <w:nsid w:val="2FC43C3E"/>
    <w:multiLevelType w:val="hybridMultilevel"/>
    <w:tmpl w:val="B590F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9560A7"/>
    <w:multiLevelType w:val="hybridMultilevel"/>
    <w:tmpl w:val="4BC081FC"/>
    <w:lvl w:ilvl="0" w:tplc="5260C6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45CF6135"/>
    <w:multiLevelType w:val="hybridMultilevel"/>
    <w:tmpl w:val="02F6008E"/>
    <w:lvl w:ilvl="0" w:tplc="ADE48ADE">
      <w:start w:val="1"/>
      <w:numFmt w:val="bullet"/>
      <w:lvlText w:val=""/>
      <w:lvlJc w:val="left"/>
      <w:pPr>
        <w:tabs>
          <w:tab w:val="num" w:pos="1250"/>
        </w:tabs>
        <w:ind w:left="909" w:hanging="56"/>
      </w:pPr>
      <w:rPr>
        <w:rFonts w:ascii="Symbol" w:hAnsi="Symbol" w:cs="Symbol" w:hint="default"/>
      </w:rPr>
    </w:lvl>
    <w:lvl w:ilvl="1" w:tplc="04190003">
      <w:start w:val="1"/>
      <w:numFmt w:val="bullet"/>
      <w:lvlText w:val="o"/>
      <w:lvlJc w:val="left"/>
      <w:pPr>
        <w:tabs>
          <w:tab w:val="num" w:pos="2236"/>
        </w:tabs>
        <w:ind w:left="2236" w:hanging="360"/>
      </w:pPr>
      <w:rPr>
        <w:rFonts w:ascii="Courier New" w:hAnsi="Courier New" w:cs="Courier New" w:hint="default"/>
      </w:rPr>
    </w:lvl>
    <w:lvl w:ilvl="2" w:tplc="04190005">
      <w:start w:val="1"/>
      <w:numFmt w:val="bullet"/>
      <w:lvlText w:val=""/>
      <w:lvlJc w:val="left"/>
      <w:pPr>
        <w:tabs>
          <w:tab w:val="num" w:pos="2956"/>
        </w:tabs>
        <w:ind w:left="2956" w:hanging="360"/>
      </w:pPr>
      <w:rPr>
        <w:rFonts w:ascii="Wingdings" w:hAnsi="Wingdings" w:cs="Wingdings" w:hint="default"/>
      </w:rPr>
    </w:lvl>
    <w:lvl w:ilvl="3" w:tplc="04190001">
      <w:start w:val="1"/>
      <w:numFmt w:val="bullet"/>
      <w:lvlText w:val=""/>
      <w:lvlJc w:val="left"/>
      <w:pPr>
        <w:tabs>
          <w:tab w:val="num" w:pos="3676"/>
        </w:tabs>
        <w:ind w:left="3676" w:hanging="360"/>
      </w:pPr>
      <w:rPr>
        <w:rFonts w:ascii="Symbol" w:hAnsi="Symbol" w:cs="Symbol" w:hint="default"/>
      </w:rPr>
    </w:lvl>
    <w:lvl w:ilvl="4" w:tplc="04190003">
      <w:start w:val="1"/>
      <w:numFmt w:val="bullet"/>
      <w:lvlText w:val="o"/>
      <w:lvlJc w:val="left"/>
      <w:pPr>
        <w:tabs>
          <w:tab w:val="num" w:pos="4396"/>
        </w:tabs>
        <w:ind w:left="4396" w:hanging="360"/>
      </w:pPr>
      <w:rPr>
        <w:rFonts w:ascii="Courier New" w:hAnsi="Courier New" w:cs="Courier New" w:hint="default"/>
      </w:rPr>
    </w:lvl>
    <w:lvl w:ilvl="5" w:tplc="04190005">
      <w:start w:val="1"/>
      <w:numFmt w:val="bullet"/>
      <w:lvlText w:val=""/>
      <w:lvlJc w:val="left"/>
      <w:pPr>
        <w:tabs>
          <w:tab w:val="num" w:pos="5116"/>
        </w:tabs>
        <w:ind w:left="5116" w:hanging="360"/>
      </w:pPr>
      <w:rPr>
        <w:rFonts w:ascii="Wingdings" w:hAnsi="Wingdings" w:cs="Wingdings" w:hint="default"/>
      </w:rPr>
    </w:lvl>
    <w:lvl w:ilvl="6" w:tplc="04190001">
      <w:start w:val="1"/>
      <w:numFmt w:val="bullet"/>
      <w:lvlText w:val=""/>
      <w:lvlJc w:val="left"/>
      <w:pPr>
        <w:tabs>
          <w:tab w:val="num" w:pos="5836"/>
        </w:tabs>
        <w:ind w:left="5836" w:hanging="360"/>
      </w:pPr>
      <w:rPr>
        <w:rFonts w:ascii="Symbol" w:hAnsi="Symbol" w:cs="Symbol" w:hint="default"/>
      </w:rPr>
    </w:lvl>
    <w:lvl w:ilvl="7" w:tplc="04190003">
      <w:start w:val="1"/>
      <w:numFmt w:val="bullet"/>
      <w:lvlText w:val="o"/>
      <w:lvlJc w:val="left"/>
      <w:pPr>
        <w:tabs>
          <w:tab w:val="num" w:pos="6556"/>
        </w:tabs>
        <w:ind w:left="6556" w:hanging="360"/>
      </w:pPr>
      <w:rPr>
        <w:rFonts w:ascii="Courier New" w:hAnsi="Courier New" w:cs="Courier New" w:hint="default"/>
      </w:rPr>
    </w:lvl>
    <w:lvl w:ilvl="8" w:tplc="04190005">
      <w:start w:val="1"/>
      <w:numFmt w:val="bullet"/>
      <w:lvlText w:val=""/>
      <w:lvlJc w:val="left"/>
      <w:pPr>
        <w:tabs>
          <w:tab w:val="num" w:pos="7276"/>
        </w:tabs>
        <w:ind w:left="7276" w:hanging="360"/>
      </w:pPr>
      <w:rPr>
        <w:rFonts w:ascii="Wingdings" w:hAnsi="Wingdings" w:cs="Wingdings" w:hint="default"/>
      </w:rPr>
    </w:lvl>
  </w:abstractNum>
  <w:abstractNum w:abstractNumId="25" w15:restartNumberingAfterBreak="0">
    <w:nsid w:val="465207EC"/>
    <w:multiLevelType w:val="hybridMultilevel"/>
    <w:tmpl w:val="2510484A"/>
    <w:lvl w:ilvl="0" w:tplc="ADE48ADE">
      <w:start w:val="1"/>
      <w:numFmt w:val="bullet"/>
      <w:lvlText w:val=""/>
      <w:lvlJc w:val="left"/>
      <w:pPr>
        <w:tabs>
          <w:tab w:val="num" w:pos="1162"/>
        </w:tabs>
        <w:ind w:left="821" w:hanging="56"/>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46823C14"/>
    <w:multiLevelType w:val="hybridMultilevel"/>
    <w:tmpl w:val="6346039A"/>
    <w:lvl w:ilvl="0" w:tplc="98F6B80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DB0D76"/>
    <w:multiLevelType w:val="hybridMultilevel"/>
    <w:tmpl w:val="61009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36E617D"/>
    <w:multiLevelType w:val="hybridMultilevel"/>
    <w:tmpl w:val="98B6FC38"/>
    <w:lvl w:ilvl="0" w:tplc="ADE48ADE">
      <w:start w:val="1"/>
      <w:numFmt w:val="bullet"/>
      <w:lvlText w:val=""/>
      <w:lvlJc w:val="left"/>
      <w:pPr>
        <w:tabs>
          <w:tab w:val="num" w:pos="994"/>
        </w:tabs>
        <w:ind w:left="653" w:hanging="56"/>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56B47AEA"/>
    <w:multiLevelType w:val="hybridMultilevel"/>
    <w:tmpl w:val="A544B432"/>
    <w:lvl w:ilvl="0" w:tplc="0419000F">
      <w:start w:val="1"/>
      <w:numFmt w:val="decimal"/>
      <w:lvlText w:val="%1."/>
      <w:lvlJc w:val="left"/>
      <w:pPr>
        <w:tabs>
          <w:tab w:val="num" w:pos="720"/>
        </w:tabs>
        <w:ind w:left="720" w:hanging="360"/>
      </w:pPr>
    </w:lvl>
    <w:lvl w:ilvl="1" w:tplc="ADE48ADE">
      <w:start w:val="1"/>
      <w:numFmt w:val="bullet"/>
      <w:lvlText w:val=""/>
      <w:lvlJc w:val="left"/>
      <w:pPr>
        <w:tabs>
          <w:tab w:val="num" w:pos="1477"/>
        </w:tabs>
        <w:ind w:left="1136" w:hanging="56"/>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6BF358D"/>
    <w:multiLevelType w:val="hybridMultilevel"/>
    <w:tmpl w:val="D0503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9B674DC"/>
    <w:multiLevelType w:val="hybridMultilevel"/>
    <w:tmpl w:val="7BA63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7E2A96"/>
    <w:multiLevelType w:val="hybridMultilevel"/>
    <w:tmpl w:val="040A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980078"/>
    <w:multiLevelType w:val="hybridMultilevel"/>
    <w:tmpl w:val="B590F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DB013E"/>
    <w:multiLevelType w:val="hybridMultilevel"/>
    <w:tmpl w:val="4AB68AB2"/>
    <w:lvl w:ilvl="0" w:tplc="0419000F">
      <w:start w:val="1"/>
      <w:numFmt w:val="decimal"/>
      <w:lvlText w:val="%1."/>
      <w:lvlJc w:val="left"/>
      <w:pPr>
        <w:tabs>
          <w:tab w:val="num" w:pos="720"/>
        </w:tabs>
        <w:ind w:left="720" w:hanging="360"/>
      </w:pPr>
    </w:lvl>
    <w:lvl w:ilvl="1" w:tplc="ADE48ADE">
      <w:start w:val="1"/>
      <w:numFmt w:val="bullet"/>
      <w:lvlText w:val=""/>
      <w:lvlJc w:val="left"/>
      <w:pPr>
        <w:tabs>
          <w:tab w:val="num" w:pos="1477"/>
        </w:tabs>
        <w:ind w:left="1136" w:hanging="56"/>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25F1A2D"/>
    <w:multiLevelType w:val="hybridMultilevel"/>
    <w:tmpl w:val="59BC1930"/>
    <w:lvl w:ilvl="0" w:tplc="5A44765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15:restartNumberingAfterBreak="0">
    <w:nsid w:val="6667466A"/>
    <w:multiLevelType w:val="hybridMultilevel"/>
    <w:tmpl w:val="1ACEC4F0"/>
    <w:lvl w:ilvl="0" w:tplc="ADE48ADE">
      <w:start w:val="1"/>
      <w:numFmt w:val="bullet"/>
      <w:lvlText w:val=""/>
      <w:lvlJc w:val="left"/>
      <w:pPr>
        <w:tabs>
          <w:tab w:val="num" w:pos="1162"/>
        </w:tabs>
        <w:ind w:left="821" w:hanging="56"/>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15:restartNumberingAfterBreak="0">
    <w:nsid w:val="6F53164A"/>
    <w:multiLevelType w:val="hybridMultilevel"/>
    <w:tmpl w:val="72F22E50"/>
    <w:lvl w:ilvl="0" w:tplc="D594346A">
      <w:start w:val="1"/>
      <w:numFmt w:val="bullet"/>
      <w:lvlText w:val="-"/>
      <w:lvlJc w:val="left"/>
      <w:pPr>
        <w:tabs>
          <w:tab w:val="num" w:pos="1380"/>
        </w:tabs>
        <w:ind w:left="1380" w:hanging="360"/>
      </w:pPr>
      <w:rPr>
        <w:rFonts w:ascii="Arial" w:hAnsi="Aria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8"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2E7462C"/>
    <w:multiLevelType w:val="hybridMultilevel"/>
    <w:tmpl w:val="5A4806CE"/>
    <w:lvl w:ilvl="0" w:tplc="B404B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2ED316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E97E93"/>
    <w:multiLevelType w:val="hybridMultilevel"/>
    <w:tmpl w:val="6106A6E2"/>
    <w:lvl w:ilvl="0" w:tplc="ADE48ADE">
      <w:start w:val="1"/>
      <w:numFmt w:val="bullet"/>
      <w:lvlText w:val=""/>
      <w:lvlJc w:val="left"/>
      <w:pPr>
        <w:tabs>
          <w:tab w:val="num" w:pos="454"/>
        </w:tabs>
        <w:ind w:left="113" w:hanging="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8905D2"/>
    <w:multiLevelType w:val="hybridMultilevel"/>
    <w:tmpl w:val="D6982D12"/>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43" w15:restartNumberingAfterBreak="0">
    <w:nsid w:val="79C24B49"/>
    <w:multiLevelType w:val="hybridMultilevel"/>
    <w:tmpl w:val="EFF06C78"/>
    <w:lvl w:ilvl="0" w:tplc="ADE48ADE">
      <w:start w:val="1"/>
      <w:numFmt w:val="bullet"/>
      <w:lvlText w:val=""/>
      <w:lvlJc w:val="left"/>
      <w:pPr>
        <w:tabs>
          <w:tab w:val="num" w:pos="757"/>
        </w:tabs>
        <w:ind w:left="416" w:hanging="56"/>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20"/>
  </w:num>
  <w:num w:numId="5">
    <w:abstractNumId w:val="37"/>
  </w:num>
  <w:num w:numId="6">
    <w:abstractNumId w:val="0"/>
  </w:num>
  <w:num w:numId="7">
    <w:abstractNumId w:val="16"/>
  </w:num>
  <w:num w:numId="8">
    <w:abstractNumId w:val="41"/>
  </w:num>
  <w:num w:numId="9">
    <w:abstractNumId w:val="24"/>
  </w:num>
  <w:num w:numId="10">
    <w:abstractNumId w:val="25"/>
  </w:num>
  <w:num w:numId="11">
    <w:abstractNumId w:val="36"/>
  </w:num>
  <w:num w:numId="12">
    <w:abstractNumId w:val="42"/>
  </w:num>
  <w:num w:numId="13">
    <w:abstractNumId w:val="27"/>
  </w:num>
  <w:num w:numId="14">
    <w:abstractNumId w:val="14"/>
  </w:num>
  <w:num w:numId="15">
    <w:abstractNumId w:val="28"/>
  </w:num>
  <w:num w:numId="16">
    <w:abstractNumId w:val="43"/>
  </w:num>
  <w:num w:numId="17">
    <w:abstractNumId w:val="17"/>
  </w:num>
  <w:num w:numId="18">
    <w:abstractNumId w:val="39"/>
  </w:num>
  <w:num w:numId="19">
    <w:abstractNumId w:val="32"/>
  </w:num>
  <w:num w:numId="20">
    <w:abstractNumId w:val="31"/>
  </w:num>
  <w:num w:numId="21">
    <w:abstractNumId w:val="15"/>
  </w:num>
  <w:num w:numId="22">
    <w:abstractNumId w:val="34"/>
  </w:num>
  <w:num w:numId="23">
    <w:abstractNumId w:val="29"/>
  </w:num>
  <w:num w:numId="24">
    <w:abstractNumId w:val="13"/>
  </w:num>
  <w:num w:numId="25">
    <w:abstractNumId w:val="30"/>
  </w:num>
  <w:num w:numId="26">
    <w:abstractNumId w:val="22"/>
  </w:num>
  <w:num w:numId="27">
    <w:abstractNumId w:val="19"/>
  </w:num>
  <w:num w:numId="28">
    <w:abstractNumId w:val="35"/>
  </w:num>
  <w:num w:numId="29">
    <w:abstractNumId w:val="1"/>
  </w:num>
  <w:num w:numId="30">
    <w:abstractNumId w:val="8"/>
  </w:num>
  <w:num w:numId="31">
    <w:abstractNumId w:val="12"/>
  </w:num>
  <w:num w:numId="32">
    <w:abstractNumId w:val="10"/>
  </w:num>
  <w:num w:numId="33">
    <w:abstractNumId w:val="9"/>
  </w:num>
  <w:num w:numId="34">
    <w:abstractNumId w:val="2"/>
  </w:num>
  <w:num w:numId="35">
    <w:abstractNumId w:val="7"/>
  </w:num>
  <w:num w:numId="36">
    <w:abstractNumId w:val="3"/>
  </w:num>
  <w:num w:numId="37">
    <w:abstractNumId w:val="11"/>
  </w:num>
  <w:num w:numId="38">
    <w:abstractNumId w:val="5"/>
  </w:num>
  <w:num w:numId="39">
    <w:abstractNumId w:val="6"/>
  </w:num>
  <w:num w:numId="40">
    <w:abstractNumId w:val="4"/>
  </w:num>
  <w:num w:numId="41">
    <w:abstractNumId w:val="21"/>
  </w:num>
  <w:num w:numId="42">
    <w:abstractNumId w:val="40"/>
  </w:num>
  <w:num w:numId="43">
    <w:abstractNumId w:val="3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3D0"/>
    <w:rsid w:val="00112444"/>
    <w:rsid w:val="001764E9"/>
    <w:rsid w:val="001A1FC9"/>
    <w:rsid w:val="001B7E3E"/>
    <w:rsid w:val="002E33D0"/>
    <w:rsid w:val="002F7A06"/>
    <w:rsid w:val="0039088E"/>
    <w:rsid w:val="003A2D41"/>
    <w:rsid w:val="0045397B"/>
    <w:rsid w:val="00620F86"/>
    <w:rsid w:val="00893A0B"/>
    <w:rsid w:val="008D5B8B"/>
    <w:rsid w:val="0091119D"/>
    <w:rsid w:val="00B93310"/>
    <w:rsid w:val="00CA4E45"/>
    <w:rsid w:val="00E82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178225"/>
  <w15:chartTrackingRefBased/>
  <w15:docId w15:val="{76501C81-E1D2-4FA8-9C59-760FD7AF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539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1"/>
    <w:qFormat/>
    <w:rsid w:val="001A1FC9"/>
    <w:pPr>
      <w:keepNext/>
      <w:widowControl/>
      <w:autoSpaceDE/>
      <w:autoSpaceDN/>
      <w:adjustRightInd/>
      <w:jc w:val="center"/>
      <w:outlineLvl w:val="0"/>
    </w:pPr>
    <w:rPr>
      <w:rFonts w:ascii="Arial" w:hAnsi="Arial"/>
      <w:b/>
      <w:snapToGrid w:val="0"/>
      <w:color w:val="000000"/>
      <w:sz w:val="30"/>
    </w:rPr>
  </w:style>
  <w:style w:type="paragraph" w:styleId="2">
    <w:name w:val="heading 2"/>
    <w:basedOn w:val="a0"/>
    <w:next w:val="a0"/>
    <w:link w:val="20"/>
    <w:qFormat/>
    <w:rsid w:val="001A1FC9"/>
    <w:pPr>
      <w:keepNext/>
      <w:widowControl/>
      <w:autoSpaceDE/>
      <w:autoSpaceDN/>
      <w:adjustRightInd/>
      <w:spacing w:line="360" w:lineRule="auto"/>
      <w:jc w:val="right"/>
      <w:outlineLvl w:val="1"/>
    </w:pPr>
    <w:rPr>
      <w:rFonts w:ascii="Arial" w:hAnsi="Arial"/>
      <w:sz w:val="24"/>
    </w:rPr>
  </w:style>
  <w:style w:type="paragraph" w:styleId="3">
    <w:name w:val="heading 3"/>
    <w:basedOn w:val="a0"/>
    <w:next w:val="a0"/>
    <w:link w:val="30"/>
    <w:semiHidden/>
    <w:unhideWhenUsed/>
    <w:qFormat/>
    <w:rsid w:val="001A1FC9"/>
    <w:pPr>
      <w:keepNext/>
      <w:widowControl/>
      <w:autoSpaceDE/>
      <w:autoSpaceDN/>
      <w:adjustRightInd/>
      <w:spacing w:before="240" w:after="60"/>
      <w:outlineLvl w:val="2"/>
    </w:pPr>
    <w:rPr>
      <w:rFonts w:ascii="Cambria"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5397B"/>
    <w:pPr>
      <w:ind w:left="720"/>
      <w:contextualSpacing/>
    </w:pPr>
  </w:style>
  <w:style w:type="character" w:customStyle="1" w:styleId="10">
    <w:name w:val="Заголовок 1 Знак"/>
    <w:basedOn w:val="a1"/>
    <w:link w:val="1"/>
    <w:uiPriority w:val="1"/>
    <w:rsid w:val="001A1FC9"/>
    <w:rPr>
      <w:rFonts w:ascii="Arial" w:eastAsia="Times New Roman" w:hAnsi="Arial" w:cs="Times New Roman"/>
      <w:b/>
      <w:snapToGrid w:val="0"/>
      <w:color w:val="000000"/>
      <w:sz w:val="30"/>
      <w:szCs w:val="20"/>
      <w:lang w:eastAsia="ru-RU"/>
    </w:rPr>
  </w:style>
  <w:style w:type="character" w:customStyle="1" w:styleId="20">
    <w:name w:val="Заголовок 2 Знак"/>
    <w:basedOn w:val="a1"/>
    <w:link w:val="2"/>
    <w:rsid w:val="001A1FC9"/>
    <w:rPr>
      <w:rFonts w:ascii="Arial" w:eastAsia="Times New Roman" w:hAnsi="Arial" w:cs="Times New Roman"/>
      <w:sz w:val="24"/>
      <w:szCs w:val="20"/>
      <w:lang w:eastAsia="ru-RU"/>
    </w:rPr>
  </w:style>
  <w:style w:type="character" w:customStyle="1" w:styleId="30">
    <w:name w:val="Заголовок 3 Знак"/>
    <w:basedOn w:val="a1"/>
    <w:link w:val="3"/>
    <w:semiHidden/>
    <w:rsid w:val="001A1FC9"/>
    <w:rPr>
      <w:rFonts w:ascii="Cambria" w:eastAsia="Times New Roman" w:hAnsi="Cambria" w:cs="Times New Roman"/>
      <w:b/>
      <w:bCs/>
      <w:sz w:val="26"/>
      <w:szCs w:val="26"/>
      <w:lang w:eastAsia="ru-RU"/>
    </w:rPr>
  </w:style>
  <w:style w:type="numbering" w:customStyle="1" w:styleId="11">
    <w:name w:val="Нет списка1"/>
    <w:next w:val="a3"/>
    <w:uiPriority w:val="99"/>
    <w:semiHidden/>
    <w:unhideWhenUsed/>
    <w:rsid w:val="001A1FC9"/>
  </w:style>
  <w:style w:type="paragraph" w:styleId="a5">
    <w:name w:val="Balloon Text"/>
    <w:basedOn w:val="a0"/>
    <w:link w:val="a6"/>
    <w:uiPriority w:val="99"/>
    <w:unhideWhenUsed/>
    <w:rsid w:val="001A1FC9"/>
    <w:rPr>
      <w:rFonts w:ascii="MT Extra" w:eastAsia="Cambria Math" w:hAnsi="MT Extra" w:cs="MT Extra"/>
      <w:sz w:val="16"/>
      <w:szCs w:val="16"/>
    </w:rPr>
  </w:style>
  <w:style w:type="character" w:customStyle="1" w:styleId="a6">
    <w:name w:val="Текст выноски Знак"/>
    <w:basedOn w:val="a1"/>
    <w:link w:val="a5"/>
    <w:uiPriority w:val="99"/>
    <w:rsid w:val="001A1FC9"/>
    <w:rPr>
      <w:rFonts w:ascii="MT Extra" w:eastAsia="Cambria Math" w:hAnsi="MT Extra" w:cs="MT Extra"/>
      <w:sz w:val="16"/>
      <w:szCs w:val="16"/>
      <w:lang w:eastAsia="ru-RU"/>
    </w:rPr>
  </w:style>
  <w:style w:type="numbering" w:customStyle="1" w:styleId="110">
    <w:name w:val="Нет списка11"/>
    <w:next w:val="a3"/>
    <w:uiPriority w:val="99"/>
    <w:semiHidden/>
    <w:unhideWhenUsed/>
    <w:rsid w:val="001A1FC9"/>
  </w:style>
  <w:style w:type="paragraph" w:styleId="a7">
    <w:name w:val="header"/>
    <w:basedOn w:val="a0"/>
    <w:link w:val="a8"/>
    <w:uiPriority w:val="99"/>
    <w:rsid w:val="001A1FC9"/>
    <w:pPr>
      <w:widowControl/>
      <w:tabs>
        <w:tab w:val="center" w:pos="4153"/>
        <w:tab w:val="right" w:pos="8306"/>
      </w:tabs>
      <w:autoSpaceDE/>
      <w:autoSpaceDN/>
      <w:adjustRightInd/>
    </w:pPr>
  </w:style>
  <w:style w:type="character" w:customStyle="1" w:styleId="a8">
    <w:name w:val="Верхний колонтитул Знак"/>
    <w:basedOn w:val="a1"/>
    <w:link w:val="a7"/>
    <w:uiPriority w:val="99"/>
    <w:rsid w:val="001A1FC9"/>
    <w:rPr>
      <w:rFonts w:ascii="Times New Roman" w:eastAsia="Times New Roman" w:hAnsi="Times New Roman" w:cs="Times New Roman"/>
      <w:sz w:val="20"/>
      <w:szCs w:val="20"/>
      <w:lang w:eastAsia="ru-RU"/>
    </w:rPr>
  </w:style>
  <w:style w:type="character" w:styleId="a9">
    <w:name w:val="page number"/>
    <w:rsid w:val="001A1FC9"/>
  </w:style>
  <w:style w:type="character" w:styleId="aa">
    <w:name w:val="Hyperlink"/>
    <w:uiPriority w:val="99"/>
    <w:rsid w:val="001A1FC9"/>
    <w:rPr>
      <w:color w:val="04348A"/>
      <w:u w:val="single"/>
    </w:rPr>
  </w:style>
  <w:style w:type="table" w:styleId="ab">
    <w:name w:val="Table Grid"/>
    <w:basedOn w:val="a2"/>
    <w:uiPriority w:val="59"/>
    <w:rsid w:val="001A1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0"/>
    <w:rsid w:val="001A1FC9"/>
    <w:pPr>
      <w:autoSpaceDE/>
      <w:autoSpaceDN/>
      <w:spacing w:after="160" w:line="240" w:lineRule="exact"/>
      <w:jc w:val="right"/>
    </w:pPr>
    <w:rPr>
      <w:lang w:val="en-GB" w:eastAsia="en-US"/>
    </w:rPr>
  </w:style>
  <w:style w:type="paragraph" w:customStyle="1" w:styleId="ad">
    <w:name w:val="Знак Знак"/>
    <w:basedOn w:val="a0"/>
    <w:rsid w:val="001A1FC9"/>
    <w:pPr>
      <w:widowControl/>
      <w:autoSpaceDE/>
      <w:autoSpaceDN/>
      <w:adjustRightInd/>
      <w:spacing w:after="160" w:line="240" w:lineRule="exact"/>
    </w:pPr>
    <w:rPr>
      <w:rFonts w:ascii="Verdana" w:hAnsi="Verdana"/>
      <w:sz w:val="24"/>
      <w:szCs w:val="24"/>
      <w:lang w:val="en-US" w:eastAsia="en-US"/>
    </w:rPr>
  </w:style>
  <w:style w:type="paragraph" w:styleId="ae">
    <w:name w:val="Normal (Web)"/>
    <w:basedOn w:val="a0"/>
    <w:uiPriority w:val="99"/>
    <w:rsid w:val="001A1FC9"/>
    <w:pPr>
      <w:widowControl/>
      <w:autoSpaceDE/>
      <w:autoSpaceDN/>
      <w:adjustRightInd/>
      <w:spacing w:before="100" w:beforeAutospacing="1" w:after="100" w:afterAutospacing="1"/>
    </w:pPr>
    <w:rPr>
      <w:sz w:val="24"/>
      <w:szCs w:val="24"/>
    </w:rPr>
  </w:style>
  <w:style w:type="paragraph" w:styleId="af">
    <w:name w:val="footer"/>
    <w:basedOn w:val="a0"/>
    <w:link w:val="af0"/>
    <w:uiPriority w:val="99"/>
    <w:rsid w:val="001A1FC9"/>
    <w:pPr>
      <w:widowControl/>
      <w:tabs>
        <w:tab w:val="center" w:pos="4677"/>
        <w:tab w:val="right" w:pos="9355"/>
      </w:tabs>
      <w:autoSpaceDE/>
      <w:autoSpaceDN/>
      <w:adjustRightInd/>
    </w:pPr>
  </w:style>
  <w:style w:type="character" w:customStyle="1" w:styleId="af0">
    <w:name w:val="Нижний колонтитул Знак"/>
    <w:basedOn w:val="a1"/>
    <w:link w:val="af"/>
    <w:uiPriority w:val="99"/>
    <w:rsid w:val="001A1FC9"/>
    <w:rPr>
      <w:rFonts w:ascii="Times New Roman" w:eastAsia="Times New Roman" w:hAnsi="Times New Roman" w:cs="Times New Roman"/>
      <w:sz w:val="20"/>
      <w:szCs w:val="20"/>
      <w:lang w:eastAsia="ru-RU"/>
    </w:rPr>
  </w:style>
  <w:style w:type="numbering" w:customStyle="1" w:styleId="111">
    <w:name w:val="Нет списка111"/>
    <w:next w:val="a3"/>
    <w:uiPriority w:val="99"/>
    <w:semiHidden/>
    <w:rsid w:val="001A1FC9"/>
  </w:style>
  <w:style w:type="paragraph" w:styleId="af1">
    <w:name w:val="Body Text"/>
    <w:aliases w:val="bt,Основной текст Знак Знак"/>
    <w:basedOn w:val="a0"/>
    <w:link w:val="af2"/>
    <w:uiPriority w:val="99"/>
    <w:qFormat/>
    <w:rsid w:val="001A1FC9"/>
    <w:pPr>
      <w:widowControl/>
      <w:autoSpaceDE/>
      <w:autoSpaceDN/>
      <w:adjustRightInd/>
      <w:spacing w:after="120"/>
    </w:pPr>
    <w:rPr>
      <w:sz w:val="24"/>
      <w:szCs w:val="24"/>
    </w:rPr>
  </w:style>
  <w:style w:type="character" w:customStyle="1" w:styleId="af2">
    <w:name w:val="Основной текст Знак"/>
    <w:aliases w:val="bt Знак,Основной текст Знак Знак Знак"/>
    <w:basedOn w:val="a1"/>
    <w:link w:val="af1"/>
    <w:uiPriority w:val="99"/>
    <w:rsid w:val="001A1FC9"/>
    <w:rPr>
      <w:rFonts w:ascii="Times New Roman" w:eastAsia="Times New Roman" w:hAnsi="Times New Roman" w:cs="Times New Roman"/>
      <w:sz w:val="24"/>
      <w:szCs w:val="24"/>
      <w:lang w:eastAsia="ru-RU"/>
    </w:rPr>
  </w:style>
  <w:style w:type="paragraph" w:styleId="af3">
    <w:name w:val="Document Map"/>
    <w:basedOn w:val="a0"/>
    <w:link w:val="af4"/>
    <w:uiPriority w:val="99"/>
    <w:rsid w:val="001A1FC9"/>
    <w:pPr>
      <w:widowControl/>
      <w:shd w:val="clear" w:color="auto" w:fill="000080"/>
      <w:autoSpaceDE/>
      <w:autoSpaceDN/>
      <w:adjustRightInd/>
    </w:pPr>
    <w:rPr>
      <w:rFonts w:ascii="Tahoma" w:hAnsi="Tahoma" w:cs="Tahoma"/>
    </w:rPr>
  </w:style>
  <w:style w:type="character" w:customStyle="1" w:styleId="af4">
    <w:name w:val="Схема документа Знак"/>
    <w:basedOn w:val="a1"/>
    <w:link w:val="af3"/>
    <w:uiPriority w:val="99"/>
    <w:rsid w:val="001A1FC9"/>
    <w:rPr>
      <w:rFonts w:ascii="Tahoma" w:eastAsia="Times New Roman" w:hAnsi="Tahoma" w:cs="Tahoma"/>
      <w:sz w:val="20"/>
      <w:szCs w:val="20"/>
      <w:shd w:val="clear" w:color="auto" w:fill="000080"/>
      <w:lang w:eastAsia="ru-RU"/>
    </w:rPr>
  </w:style>
  <w:style w:type="paragraph" w:customStyle="1" w:styleId="12">
    <w:name w:val="Знак Знак1 Знак"/>
    <w:basedOn w:val="a0"/>
    <w:rsid w:val="001A1FC9"/>
    <w:pPr>
      <w:widowControl/>
      <w:autoSpaceDE/>
      <w:autoSpaceDN/>
      <w:adjustRightInd/>
    </w:pPr>
    <w:rPr>
      <w:rFonts w:ascii="Verdana" w:hAnsi="Verdana" w:cs="Verdana"/>
      <w:lang w:val="en-US" w:eastAsia="en-US"/>
    </w:rPr>
  </w:style>
  <w:style w:type="paragraph" w:styleId="af5">
    <w:name w:val="footnote text"/>
    <w:basedOn w:val="a0"/>
    <w:link w:val="af6"/>
    <w:uiPriority w:val="99"/>
    <w:rsid w:val="001A1FC9"/>
    <w:pPr>
      <w:widowControl/>
      <w:autoSpaceDE/>
      <w:autoSpaceDN/>
      <w:adjustRightInd/>
    </w:pPr>
  </w:style>
  <w:style w:type="character" w:customStyle="1" w:styleId="af6">
    <w:name w:val="Текст сноски Знак"/>
    <w:basedOn w:val="a1"/>
    <w:link w:val="af5"/>
    <w:uiPriority w:val="99"/>
    <w:rsid w:val="001A1FC9"/>
    <w:rPr>
      <w:rFonts w:ascii="Times New Roman" w:eastAsia="Times New Roman" w:hAnsi="Times New Roman" w:cs="Times New Roman"/>
      <w:sz w:val="20"/>
      <w:szCs w:val="20"/>
      <w:lang w:eastAsia="ru-RU"/>
    </w:rPr>
  </w:style>
  <w:style w:type="character" w:styleId="af7">
    <w:name w:val="footnote reference"/>
    <w:rsid w:val="001A1FC9"/>
    <w:rPr>
      <w:vertAlign w:val="superscript"/>
    </w:rPr>
  </w:style>
  <w:style w:type="paragraph" w:styleId="a">
    <w:name w:val="List Bullet"/>
    <w:basedOn w:val="a0"/>
    <w:rsid w:val="001A1FC9"/>
    <w:pPr>
      <w:widowControl/>
      <w:numPr>
        <w:numId w:val="6"/>
      </w:numPr>
      <w:autoSpaceDE/>
      <w:autoSpaceDN/>
      <w:adjustRightInd/>
    </w:pPr>
    <w:rPr>
      <w:sz w:val="24"/>
      <w:szCs w:val="24"/>
    </w:rPr>
  </w:style>
  <w:style w:type="paragraph" w:styleId="21">
    <w:name w:val="Body Text 2"/>
    <w:basedOn w:val="a0"/>
    <w:link w:val="22"/>
    <w:uiPriority w:val="99"/>
    <w:rsid w:val="001A1FC9"/>
    <w:pPr>
      <w:widowControl/>
      <w:autoSpaceDE/>
      <w:autoSpaceDN/>
      <w:adjustRightInd/>
      <w:spacing w:after="120" w:line="480" w:lineRule="auto"/>
    </w:pPr>
    <w:rPr>
      <w:sz w:val="24"/>
      <w:szCs w:val="24"/>
    </w:rPr>
  </w:style>
  <w:style w:type="character" w:customStyle="1" w:styleId="22">
    <w:name w:val="Основной текст 2 Знак"/>
    <w:basedOn w:val="a1"/>
    <w:link w:val="21"/>
    <w:uiPriority w:val="99"/>
    <w:rsid w:val="001A1FC9"/>
    <w:rPr>
      <w:rFonts w:ascii="Times New Roman" w:eastAsia="Times New Roman" w:hAnsi="Times New Roman" w:cs="Times New Roman"/>
      <w:sz w:val="24"/>
      <w:szCs w:val="24"/>
      <w:lang w:eastAsia="ru-RU"/>
    </w:rPr>
  </w:style>
  <w:style w:type="paragraph" w:customStyle="1" w:styleId="ConsPlusNonformat">
    <w:name w:val="ConsPlusNonformat"/>
    <w:qFormat/>
    <w:rsid w:val="001A1F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Знак Знак Знак Знак Знак Знак Знак Знак"/>
    <w:basedOn w:val="a0"/>
    <w:rsid w:val="001A1FC9"/>
    <w:pPr>
      <w:widowControl/>
      <w:autoSpaceDE/>
      <w:autoSpaceDN/>
      <w:adjustRightInd/>
    </w:pPr>
    <w:rPr>
      <w:rFonts w:ascii="Verdana" w:hAnsi="Verdana" w:cs="Verdana"/>
      <w:lang w:val="en-US" w:eastAsia="en-US"/>
    </w:rPr>
  </w:style>
  <w:style w:type="character" w:styleId="af9">
    <w:name w:val="Strong"/>
    <w:uiPriority w:val="22"/>
    <w:qFormat/>
    <w:rsid w:val="001A1FC9"/>
    <w:rPr>
      <w:b/>
      <w:bCs/>
    </w:rPr>
  </w:style>
  <w:style w:type="paragraph" w:customStyle="1" w:styleId="afa">
    <w:name w:val="Нормальный (таблица)"/>
    <w:basedOn w:val="a0"/>
    <w:next w:val="a0"/>
    <w:uiPriority w:val="99"/>
    <w:rsid w:val="001A1FC9"/>
    <w:pPr>
      <w:jc w:val="both"/>
    </w:pPr>
    <w:rPr>
      <w:rFonts w:ascii="Arial" w:hAnsi="Arial"/>
      <w:sz w:val="24"/>
      <w:szCs w:val="24"/>
    </w:rPr>
  </w:style>
  <w:style w:type="paragraph" w:customStyle="1" w:styleId="afb">
    <w:name w:val="Прижатый влево"/>
    <w:basedOn w:val="a0"/>
    <w:next w:val="a0"/>
    <w:uiPriority w:val="99"/>
    <w:rsid w:val="001A1FC9"/>
    <w:rPr>
      <w:rFonts w:ascii="Arial" w:hAnsi="Arial"/>
      <w:sz w:val="24"/>
      <w:szCs w:val="24"/>
    </w:rPr>
  </w:style>
  <w:style w:type="paragraph" w:customStyle="1" w:styleId="ConsPlusCell">
    <w:name w:val="ConsPlusCell"/>
    <w:rsid w:val="001A1FC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A1F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c">
    <w:name w:val="Гипертекстовая ссылка"/>
    <w:uiPriority w:val="99"/>
    <w:rsid w:val="001A1FC9"/>
    <w:rPr>
      <w:b/>
      <w:bCs/>
      <w:color w:val="008000"/>
    </w:rPr>
  </w:style>
  <w:style w:type="table" w:customStyle="1" w:styleId="13">
    <w:name w:val="Сетка таблицы1"/>
    <w:basedOn w:val="a2"/>
    <w:next w:val="ab"/>
    <w:uiPriority w:val="59"/>
    <w:rsid w:val="001A1F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1A1FC9"/>
    <w:pPr>
      <w:widowControl w:val="0"/>
      <w:autoSpaceDE w:val="0"/>
      <w:autoSpaceDN w:val="0"/>
      <w:spacing w:after="0" w:line="240" w:lineRule="auto"/>
    </w:pPr>
    <w:rPr>
      <w:rFonts w:ascii="Calibri" w:eastAsia="Times New Roman" w:hAnsi="Calibri" w:cs="Calibri"/>
      <w:szCs w:val="20"/>
      <w:lang w:eastAsia="ru-RU"/>
    </w:rPr>
  </w:style>
  <w:style w:type="paragraph" w:styleId="afd">
    <w:name w:val="No Spacing"/>
    <w:link w:val="afe"/>
    <w:uiPriority w:val="1"/>
    <w:qFormat/>
    <w:rsid w:val="001A1FC9"/>
    <w:pPr>
      <w:spacing w:after="0" w:line="240" w:lineRule="auto"/>
    </w:pPr>
    <w:rPr>
      <w:rFonts w:ascii="Calibri" w:eastAsia="Calibri" w:hAnsi="Calibri" w:cs="Times New Roman"/>
    </w:rPr>
  </w:style>
  <w:style w:type="character" w:customStyle="1" w:styleId="afe">
    <w:name w:val="Без интервала Знак"/>
    <w:link w:val="afd"/>
    <w:uiPriority w:val="1"/>
    <w:rsid w:val="001A1FC9"/>
    <w:rPr>
      <w:rFonts w:ascii="Calibri" w:eastAsia="Calibri" w:hAnsi="Calibri" w:cs="Times New Roman"/>
    </w:rPr>
  </w:style>
  <w:style w:type="paragraph" w:styleId="aff">
    <w:name w:val="Title"/>
    <w:basedOn w:val="a0"/>
    <w:next w:val="a0"/>
    <w:link w:val="aff0"/>
    <w:qFormat/>
    <w:rsid w:val="001A1FC9"/>
    <w:pPr>
      <w:widowControl/>
      <w:autoSpaceDE/>
      <w:autoSpaceDN/>
      <w:adjustRightInd/>
      <w:spacing w:before="240" w:after="60"/>
      <w:jc w:val="center"/>
      <w:outlineLvl w:val="0"/>
    </w:pPr>
    <w:rPr>
      <w:rFonts w:ascii="Cambria" w:hAnsi="Cambria"/>
      <w:b/>
      <w:bCs/>
      <w:kern w:val="28"/>
      <w:sz w:val="32"/>
      <w:szCs w:val="32"/>
    </w:rPr>
  </w:style>
  <w:style w:type="character" w:customStyle="1" w:styleId="aff0">
    <w:name w:val="Заголовок Знак"/>
    <w:basedOn w:val="a1"/>
    <w:link w:val="aff"/>
    <w:rsid w:val="001A1FC9"/>
    <w:rPr>
      <w:rFonts w:ascii="Cambria" w:eastAsia="Times New Roman" w:hAnsi="Cambria" w:cs="Times New Roman"/>
      <w:b/>
      <w:bCs/>
      <w:kern w:val="28"/>
      <w:sz w:val="32"/>
      <w:szCs w:val="32"/>
      <w:lang w:eastAsia="ru-RU"/>
    </w:rPr>
  </w:style>
  <w:style w:type="character" w:styleId="aff1">
    <w:name w:val="FollowedHyperlink"/>
    <w:uiPriority w:val="99"/>
    <w:semiHidden/>
    <w:unhideWhenUsed/>
    <w:rsid w:val="001A1FC9"/>
    <w:rPr>
      <w:color w:val="954F72"/>
      <w:u w:val="single"/>
    </w:rPr>
  </w:style>
  <w:style w:type="paragraph" w:customStyle="1" w:styleId="xl66">
    <w:name w:val="xl66"/>
    <w:basedOn w:val="a0"/>
    <w:rsid w:val="001A1FC9"/>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7">
    <w:name w:val="xl67"/>
    <w:basedOn w:val="a0"/>
    <w:rsid w:val="001A1FC9"/>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8">
    <w:name w:val="xl68"/>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9">
    <w:name w:val="xl69"/>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70">
    <w:name w:val="xl70"/>
    <w:basedOn w:val="a0"/>
    <w:rsid w:val="001A1FC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1">
    <w:name w:val="xl71"/>
    <w:basedOn w:val="a0"/>
    <w:rsid w:val="001A1FC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72">
    <w:name w:val="xl72"/>
    <w:basedOn w:val="a0"/>
    <w:rsid w:val="001A1FC9"/>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73">
    <w:name w:val="xl73"/>
    <w:basedOn w:val="a0"/>
    <w:rsid w:val="001A1FC9"/>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74">
    <w:name w:val="xl74"/>
    <w:basedOn w:val="a0"/>
    <w:rsid w:val="001A1FC9"/>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sz w:val="24"/>
      <w:szCs w:val="24"/>
    </w:rPr>
  </w:style>
  <w:style w:type="paragraph" w:customStyle="1" w:styleId="xl75">
    <w:name w:val="xl75"/>
    <w:basedOn w:val="a0"/>
    <w:rsid w:val="001A1FC9"/>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76">
    <w:name w:val="xl76"/>
    <w:basedOn w:val="a0"/>
    <w:rsid w:val="001A1FC9"/>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77">
    <w:name w:val="xl77"/>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sz w:val="24"/>
      <w:szCs w:val="24"/>
    </w:rPr>
  </w:style>
  <w:style w:type="paragraph" w:customStyle="1" w:styleId="xl78">
    <w:name w:val="xl78"/>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sz w:val="24"/>
      <w:szCs w:val="24"/>
    </w:rPr>
  </w:style>
  <w:style w:type="paragraph" w:customStyle="1" w:styleId="xl79">
    <w:name w:val="xl79"/>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sz w:val="24"/>
      <w:szCs w:val="24"/>
    </w:rPr>
  </w:style>
  <w:style w:type="paragraph" w:customStyle="1" w:styleId="xl80">
    <w:name w:val="xl80"/>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81">
    <w:name w:val="xl81"/>
    <w:basedOn w:val="a0"/>
    <w:rsid w:val="001A1FC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b/>
      <w:bCs/>
      <w:sz w:val="24"/>
      <w:szCs w:val="24"/>
    </w:rPr>
  </w:style>
  <w:style w:type="paragraph" w:customStyle="1" w:styleId="xl82">
    <w:name w:val="xl82"/>
    <w:basedOn w:val="a0"/>
    <w:rsid w:val="001A1FC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textAlignment w:val="center"/>
    </w:pPr>
    <w:rPr>
      <w:b/>
      <w:bCs/>
      <w:sz w:val="24"/>
      <w:szCs w:val="24"/>
    </w:rPr>
  </w:style>
  <w:style w:type="paragraph" w:customStyle="1" w:styleId="xl83">
    <w:name w:val="xl83"/>
    <w:basedOn w:val="a0"/>
    <w:rsid w:val="001A1FC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84">
    <w:name w:val="xl84"/>
    <w:basedOn w:val="a0"/>
    <w:rsid w:val="001A1FC9"/>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85">
    <w:name w:val="xl85"/>
    <w:basedOn w:val="a0"/>
    <w:rsid w:val="001A1FC9"/>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86">
    <w:name w:val="xl86"/>
    <w:basedOn w:val="a0"/>
    <w:rsid w:val="001A1FC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right"/>
      <w:textAlignment w:val="center"/>
    </w:pPr>
    <w:rPr>
      <w:b/>
      <w:bCs/>
      <w:sz w:val="24"/>
      <w:szCs w:val="24"/>
    </w:rPr>
  </w:style>
  <w:style w:type="paragraph" w:customStyle="1" w:styleId="xl87">
    <w:name w:val="xl87"/>
    <w:basedOn w:val="a0"/>
    <w:rsid w:val="001A1FC9"/>
    <w:pPr>
      <w:widowControl/>
      <w:pBdr>
        <w:top w:val="single" w:sz="4" w:space="0" w:color="auto"/>
        <w:left w:val="single" w:sz="4" w:space="0" w:color="auto"/>
        <w:bottom w:val="single" w:sz="8" w:space="0" w:color="auto"/>
        <w:right w:val="single" w:sz="8"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88">
    <w:name w:val="xl88"/>
    <w:basedOn w:val="a0"/>
    <w:rsid w:val="001A1FC9"/>
    <w:pPr>
      <w:widowControl/>
      <w:pBdr>
        <w:top w:val="single" w:sz="8"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89">
    <w:name w:val="xl89"/>
    <w:basedOn w:val="a0"/>
    <w:rsid w:val="001A1FC9"/>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90">
    <w:name w:val="xl90"/>
    <w:basedOn w:val="a0"/>
    <w:rsid w:val="001A1FC9"/>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sz w:val="24"/>
      <w:szCs w:val="24"/>
    </w:rPr>
  </w:style>
  <w:style w:type="paragraph" w:customStyle="1" w:styleId="xl91">
    <w:name w:val="xl91"/>
    <w:basedOn w:val="a0"/>
    <w:rsid w:val="001A1FC9"/>
    <w:pPr>
      <w:widowControl/>
      <w:pBdr>
        <w:left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92">
    <w:name w:val="xl92"/>
    <w:basedOn w:val="a0"/>
    <w:rsid w:val="001A1FC9"/>
    <w:pPr>
      <w:widowControl/>
      <w:pBdr>
        <w:left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93">
    <w:name w:val="xl93"/>
    <w:basedOn w:val="a0"/>
    <w:rsid w:val="001A1FC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sz w:val="24"/>
      <w:szCs w:val="24"/>
    </w:rPr>
  </w:style>
  <w:style w:type="paragraph" w:customStyle="1" w:styleId="xl94">
    <w:name w:val="xl94"/>
    <w:basedOn w:val="a0"/>
    <w:rsid w:val="001A1FC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b/>
      <w:bCs/>
      <w:sz w:val="24"/>
      <w:szCs w:val="24"/>
    </w:rPr>
  </w:style>
  <w:style w:type="paragraph" w:customStyle="1" w:styleId="xl95">
    <w:name w:val="xl95"/>
    <w:basedOn w:val="a0"/>
    <w:rsid w:val="001A1FC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sz w:val="24"/>
      <w:szCs w:val="24"/>
    </w:rPr>
  </w:style>
  <w:style w:type="paragraph" w:customStyle="1" w:styleId="xl96">
    <w:name w:val="xl96"/>
    <w:basedOn w:val="a0"/>
    <w:rsid w:val="001A1FC9"/>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97">
    <w:name w:val="xl97"/>
    <w:basedOn w:val="a0"/>
    <w:rsid w:val="001A1FC9"/>
    <w:pPr>
      <w:widowControl/>
      <w:pBdr>
        <w:top w:val="single" w:sz="4" w:space="0" w:color="auto"/>
        <w:left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98">
    <w:name w:val="xl98"/>
    <w:basedOn w:val="a0"/>
    <w:rsid w:val="001A1FC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99">
    <w:name w:val="xl99"/>
    <w:basedOn w:val="a0"/>
    <w:rsid w:val="001A1FC9"/>
    <w:pPr>
      <w:widowControl/>
      <w:pBdr>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100">
    <w:name w:val="xl100"/>
    <w:basedOn w:val="a0"/>
    <w:rsid w:val="001A1FC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b/>
      <w:bCs/>
      <w:sz w:val="24"/>
      <w:szCs w:val="24"/>
    </w:rPr>
  </w:style>
  <w:style w:type="paragraph" w:customStyle="1" w:styleId="xl101">
    <w:name w:val="xl101"/>
    <w:basedOn w:val="a0"/>
    <w:rsid w:val="001A1FC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sz w:val="24"/>
      <w:szCs w:val="24"/>
    </w:rPr>
  </w:style>
  <w:style w:type="paragraph" w:customStyle="1" w:styleId="xl102">
    <w:name w:val="xl102"/>
    <w:basedOn w:val="a0"/>
    <w:rsid w:val="001A1FC9"/>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center"/>
    </w:pPr>
    <w:rPr>
      <w:b/>
      <w:bCs/>
      <w:sz w:val="24"/>
      <w:szCs w:val="24"/>
    </w:rPr>
  </w:style>
  <w:style w:type="paragraph" w:customStyle="1" w:styleId="xl103">
    <w:name w:val="xl103"/>
    <w:basedOn w:val="a0"/>
    <w:rsid w:val="001A1FC9"/>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center"/>
    </w:pPr>
    <w:rPr>
      <w:sz w:val="24"/>
      <w:szCs w:val="24"/>
    </w:rPr>
  </w:style>
  <w:style w:type="paragraph" w:customStyle="1" w:styleId="xl104">
    <w:name w:val="xl104"/>
    <w:basedOn w:val="a0"/>
    <w:rsid w:val="001A1FC9"/>
    <w:pPr>
      <w:widowControl/>
      <w:pBdr>
        <w:top w:val="single" w:sz="4" w:space="0" w:color="auto"/>
        <w:left w:val="single" w:sz="4" w:space="0" w:color="auto"/>
        <w:bottom w:val="single" w:sz="4" w:space="0" w:color="auto"/>
        <w:right w:val="single" w:sz="8" w:space="0" w:color="auto"/>
      </w:pBdr>
      <w:shd w:val="clear" w:color="000000" w:fill="92D050"/>
      <w:autoSpaceDE/>
      <w:autoSpaceDN/>
      <w:adjustRightInd/>
      <w:spacing w:before="100" w:beforeAutospacing="1" w:after="100" w:afterAutospacing="1"/>
      <w:jc w:val="right"/>
      <w:textAlignment w:val="center"/>
    </w:pPr>
    <w:rPr>
      <w:sz w:val="24"/>
      <w:szCs w:val="24"/>
    </w:rPr>
  </w:style>
  <w:style w:type="paragraph" w:customStyle="1" w:styleId="xl105">
    <w:name w:val="xl105"/>
    <w:basedOn w:val="a0"/>
    <w:rsid w:val="001A1FC9"/>
    <w:pPr>
      <w:widowControl/>
      <w:pBdr>
        <w:top w:val="single" w:sz="4" w:space="0" w:color="auto"/>
        <w:left w:val="single" w:sz="4" w:space="0" w:color="auto"/>
        <w:bottom w:val="single" w:sz="4" w:space="0" w:color="auto"/>
        <w:right w:val="single" w:sz="8" w:space="0" w:color="auto"/>
      </w:pBdr>
      <w:shd w:val="clear" w:color="000000" w:fill="FFFF00"/>
      <w:autoSpaceDE/>
      <w:autoSpaceDN/>
      <w:adjustRightInd/>
      <w:spacing w:before="100" w:beforeAutospacing="1" w:after="100" w:afterAutospacing="1"/>
      <w:jc w:val="right"/>
      <w:textAlignment w:val="center"/>
    </w:pPr>
    <w:rPr>
      <w:sz w:val="24"/>
      <w:szCs w:val="24"/>
    </w:rPr>
  </w:style>
  <w:style w:type="paragraph" w:customStyle="1" w:styleId="xl106">
    <w:name w:val="xl106"/>
    <w:basedOn w:val="a0"/>
    <w:rsid w:val="001A1FC9"/>
    <w:pPr>
      <w:widowControl/>
      <w:pBdr>
        <w:top w:val="single" w:sz="8"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07">
    <w:name w:val="xl107"/>
    <w:basedOn w:val="a0"/>
    <w:rsid w:val="001A1FC9"/>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08">
    <w:name w:val="xl108"/>
    <w:basedOn w:val="a0"/>
    <w:rsid w:val="001A1FC9"/>
    <w:pPr>
      <w:widowControl/>
      <w:pBdr>
        <w:top w:val="single" w:sz="4" w:space="0" w:color="auto"/>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09">
    <w:name w:val="xl109"/>
    <w:basedOn w:val="a0"/>
    <w:rsid w:val="001A1FC9"/>
    <w:pPr>
      <w:widowControl/>
      <w:pBdr>
        <w:top w:val="single" w:sz="8"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110">
    <w:name w:val="xl110"/>
    <w:basedOn w:val="a0"/>
    <w:rsid w:val="001A1FC9"/>
    <w:pPr>
      <w:widowControl/>
      <w:pBdr>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111">
    <w:name w:val="xl111"/>
    <w:basedOn w:val="a0"/>
    <w:rsid w:val="001A1FC9"/>
    <w:pPr>
      <w:widowControl/>
      <w:pBdr>
        <w:top w:val="single" w:sz="4" w:space="0" w:color="auto"/>
        <w:left w:val="single" w:sz="8"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112">
    <w:name w:val="xl112"/>
    <w:basedOn w:val="a0"/>
    <w:rsid w:val="001A1FC9"/>
    <w:pPr>
      <w:widowControl/>
      <w:pBdr>
        <w:top w:val="single" w:sz="4" w:space="0" w:color="auto"/>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113">
    <w:name w:val="xl113"/>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14">
    <w:name w:val="xl114"/>
    <w:basedOn w:val="a0"/>
    <w:rsid w:val="001A1FC9"/>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15">
    <w:name w:val="xl115"/>
    <w:basedOn w:val="a0"/>
    <w:rsid w:val="001A1FC9"/>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16">
    <w:name w:val="xl116"/>
    <w:basedOn w:val="a0"/>
    <w:rsid w:val="001A1FC9"/>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17">
    <w:name w:val="xl117"/>
    <w:basedOn w:val="a0"/>
    <w:rsid w:val="001A1FC9"/>
    <w:pPr>
      <w:widowControl/>
      <w:pBdr>
        <w:top w:val="single" w:sz="8" w:space="0" w:color="auto"/>
        <w:left w:val="single" w:sz="8" w:space="0" w:color="auto"/>
        <w:right w:val="single" w:sz="4"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118">
    <w:name w:val="xl118"/>
    <w:basedOn w:val="a0"/>
    <w:rsid w:val="001A1FC9"/>
    <w:pPr>
      <w:widowControl/>
      <w:pBdr>
        <w:left w:val="single" w:sz="8" w:space="0" w:color="auto"/>
        <w:right w:val="single" w:sz="4"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119">
    <w:name w:val="xl119"/>
    <w:basedOn w:val="a0"/>
    <w:rsid w:val="001A1FC9"/>
    <w:pPr>
      <w:widowControl/>
      <w:pBdr>
        <w:left w:val="single" w:sz="8"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top"/>
    </w:pPr>
    <w:rPr>
      <w:sz w:val="24"/>
      <w:szCs w:val="24"/>
    </w:rPr>
  </w:style>
  <w:style w:type="paragraph" w:customStyle="1" w:styleId="xl120">
    <w:name w:val="xl120"/>
    <w:basedOn w:val="a0"/>
    <w:rsid w:val="001A1FC9"/>
    <w:pPr>
      <w:widowControl/>
      <w:pBdr>
        <w:top w:val="single" w:sz="8"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21">
    <w:name w:val="xl121"/>
    <w:basedOn w:val="a0"/>
    <w:rsid w:val="001A1FC9"/>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22">
    <w:name w:val="xl122"/>
    <w:basedOn w:val="a0"/>
    <w:rsid w:val="001A1FC9"/>
    <w:pPr>
      <w:widowControl/>
      <w:pBdr>
        <w:left w:val="single" w:sz="4" w:space="0" w:color="auto"/>
        <w:bottom w:val="single" w:sz="8"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123">
    <w:name w:val="xl123"/>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124">
    <w:name w:val="xl124"/>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006100"/>
      <w:sz w:val="24"/>
      <w:szCs w:val="24"/>
    </w:rPr>
  </w:style>
  <w:style w:type="paragraph" w:customStyle="1" w:styleId="xl125">
    <w:name w:val="xl125"/>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26">
    <w:name w:val="xl126"/>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27">
    <w:name w:val="xl127"/>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sz w:val="24"/>
      <w:szCs w:val="24"/>
    </w:rPr>
  </w:style>
  <w:style w:type="paragraph" w:customStyle="1" w:styleId="xl128">
    <w:name w:val="xl128"/>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375623"/>
      <w:sz w:val="24"/>
      <w:szCs w:val="24"/>
    </w:rPr>
  </w:style>
  <w:style w:type="paragraph" w:customStyle="1" w:styleId="xl129">
    <w:name w:val="xl129"/>
    <w:basedOn w:val="a0"/>
    <w:rsid w:val="001A1FC9"/>
    <w:pPr>
      <w:widowControl/>
      <w:pBdr>
        <w:top w:val="single" w:sz="4" w:space="0" w:color="auto"/>
        <w:left w:val="single" w:sz="4" w:space="0" w:color="auto"/>
        <w:bottom w:val="single" w:sz="4" w:space="0" w:color="auto"/>
        <w:right w:val="single" w:sz="4" w:space="0" w:color="auto"/>
      </w:pBdr>
      <w:shd w:val="clear" w:color="000000" w:fill="C6E0B4"/>
      <w:autoSpaceDE/>
      <w:autoSpaceDN/>
      <w:adjustRightInd/>
      <w:spacing w:before="100" w:beforeAutospacing="1" w:after="100" w:afterAutospacing="1"/>
      <w:jc w:val="right"/>
      <w:textAlignment w:val="center"/>
    </w:pPr>
    <w:rPr>
      <w:b/>
      <w:bCs/>
      <w:color w:val="375623"/>
      <w:sz w:val="24"/>
      <w:szCs w:val="24"/>
    </w:rPr>
  </w:style>
  <w:style w:type="paragraph" w:customStyle="1" w:styleId="xl130">
    <w:name w:val="xl130"/>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color w:val="375623"/>
      <w:sz w:val="24"/>
      <w:szCs w:val="24"/>
    </w:rPr>
  </w:style>
  <w:style w:type="paragraph" w:customStyle="1" w:styleId="xl131">
    <w:name w:val="xl131"/>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color w:val="375623"/>
      <w:sz w:val="24"/>
      <w:szCs w:val="24"/>
    </w:rPr>
  </w:style>
  <w:style w:type="paragraph" w:customStyle="1" w:styleId="xl132">
    <w:name w:val="xl132"/>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color w:val="375623"/>
      <w:sz w:val="24"/>
      <w:szCs w:val="24"/>
    </w:rPr>
  </w:style>
  <w:style w:type="paragraph" w:customStyle="1" w:styleId="xl133">
    <w:name w:val="xl133"/>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color w:val="375623"/>
      <w:sz w:val="24"/>
      <w:szCs w:val="24"/>
    </w:rPr>
  </w:style>
  <w:style w:type="paragraph" w:customStyle="1" w:styleId="xl134">
    <w:name w:val="xl134"/>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35">
    <w:name w:val="xl135"/>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36">
    <w:name w:val="xl136"/>
    <w:basedOn w:val="a0"/>
    <w:rsid w:val="001A1FC9"/>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right"/>
    </w:pPr>
    <w:rPr>
      <w:sz w:val="24"/>
      <w:szCs w:val="24"/>
    </w:rPr>
  </w:style>
  <w:style w:type="paragraph" w:customStyle="1" w:styleId="xl137">
    <w:name w:val="xl137"/>
    <w:basedOn w:val="a0"/>
    <w:rsid w:val="001A1FC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4"/>
      <w:szCs w:val="24"/>
    </w:rPr>
  </w:style>
  <w:style w:type="paragraph" w:customStyle="1" w:styleId="xl138">
    <w:name w:val="xl138"/>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139">
    <w:name w:val="xl139"/>
    <w:basedOn w:val="a0"/>
    <w:rsid w:val="001A1FC9"/>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40">
    <w:name w:val="xl140"/>
    <w:basedOn w:val="a0"/>
    <w:rsid w:val="001A1FC9"/>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right"/>
      <w:textAlignment w:val="center"/>
    </w:pPr>
    <w:rPr>
      <w:sz w:val="24"/>
      <w:szCs w:val="24"/>
    </w:rPr>
  </w:style>
  <w:style w:type="paragraph" w:customStyle="1" w:styleId="xl141">
    <w:name w:val="xl141"/>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2">
    <w:name w:val="xl142"/>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sz w:val="24"/>
      <w:szCs w:val="24"/>
    </w:rPr>
  </w:style>
  <w:style w:type="paragraph" w:customStyle="1" w:styleId="xl143">
    <w:name w:val="xl143"/>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44">
    <w:name w:val="xl144"/>
    <w:basedOn w:val="a0"/>
    <w:rsid w:val="001A1FC9"/>
    <w:pPr>
      <w:widowControl/>
      <w:autoSpaceDE/>
      <w:autoSpaceDN/>
      <w:adjustRightInd/>
      <w:spacing w:before="100" w:beforeAutospacing="1" w:after="100" w:afterAutospacing="1"/>
      <w:jc w:val="right"/>
    </w:pPr>
    <w:rPr>
      <w:sz w:val="24"/>
      <w:szCs w:val="24"/>
    </w:rPr>
  </w:style>
  <w:style w:type="paragraph" w:customStyle="1" w:styleId="xl145">
    <w:name w:val="xl145"/>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b/>
      <w:bCs/>
      <w:sz w:val="24"/>
      <w:szCs w:val="24"/>
    </w:rPr>
  </w:style>
  <w:style w:type="paragraph" w:customStyle="1" w:styleId="xl146">
    <w:name w:val="xl146"/>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sz w:val="24"/>
      <w:szCs w:val="24"/>
    </w:rPr>
  </w:style>
  <w:style w:type="paragraph" w:customStyle="1" w:styleId="xl147">
    <w:name w:val="xl147"/>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color w:val="375623"/>
      <w:sz w:val="24"/>
      <w:szCs w:val="24"/>
    </w:rPr>
  </w:style>
  <w:style w:type="paragraph" w:customStyle="1" w:styleId="xl148">
    <w:name w:val="xl148"/>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color w:val="375623"/>
      <w:sz w:val="24"/>
      <w:szCs w:val="24"/>
    </w:rPr>
  </w:style>
  <w:style w:type="paragraph" w:customStyle="1" w:styleId="xl149">
    <w:name w:val="xl149"/>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sz w:val="24"/>
      <w:szCs w:val="24"/>
    </w:rPr>
  </w:style>
  <w:style w:type="paragraph" w:customStyle="1" w:styleId="xl150">
    <w:name w:val="xl150"/>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b/>
      <w:bCs/>
      <w:sz w:val="24"/>
      <w:szCs w:val="24"/>
    </w:rPr>
  </w:style>
  <w:style w:type="paragraph" w:customStyle="1" w:styleId="xl151">
    <w:name w:val="xl151"/>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pPr>
    <w:rPr>
      <w:sz w:val="24"/>
      <w:szCs w:val="24"/>
    </w:rPr>
  </w:style>
  <w:style w:type="paragraph" w:customStyle="1" w:styleId="xl152">
    <w:name w:val="xl152"/>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3">
    <w:name w:val="xl153"/>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4">
    <w:name w:val="xl154"/>
    <w:basedOn w:val="a0"/>
    <w:rsid w:val="001A1FC9"/>
    <w:pPr>
      <w:widowControl/>
      <w:pBdr>
        <w:top w:val="single" w:sz="4" w:space="0" w:color="auto"/>
        <w:left w:val="single" w:sz="4" w:space="0" w:color="auto"/>
        <w:bottom w:val="single" w:sz="4" w:space="0" w:color="auto"/>
        <w:right w:val="single" w:sz="4" w:space="0" w:color="auto"/>
      </w:pBdr>
      <w:shd w:val="clear" w:color="000000" w:fill="C6E0B4"/>
      <w:autoSpaceDE/>
      <w:autoSpaceDN/>
      <w:adjustRightInd/>
      <w:spacing w:before="100" w:beforeAutospacing="1" w:after="100" w:afterAutospacing="1"/>
      <w:jc w:val="right"/>
      <w:textAlignment w:val="center"/>
    </w:pPr>
    <w:rPr>
      <w:b/>
      <w:bCs/>
      <w:color w:val="006100"/>
      <w:sz w:val="24"/>
      <w:szCs w:val="24"/>
    </w:rPr>
  </w:style>
  <w:style w:type="paragraph" w:customStyle="1" w:styleId="xl155">
    <w:name w:val="xl155"/>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b/>
      <w:bCs/>
      <w:color w:val="006100"/>
      <w:sz w:val="24"/>
      <w:szCs w:val="24"/>
    </w:rPr>
  </w:style>
  <w:style w:type="paragraph" w:customStyle="1" w:styleId="xl156">
    <w:name w:val="xl156"/>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7">
    <w:name w:val="xl157"/>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9">
    <w:name w:val="xl159"/>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60">
    <w:name w:val="xl160"/>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61">
    <w:name w:val="xl161"/>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62">
    <w:name w:val="xl162"/>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63">
    <w:name w:val="xl163"/>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4">
    <w:name w:val="xl164"/>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5">
    <w:name w:val="xl165"/>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66">
    <w:name w:val="xl166"/>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7">
    <w:name w:val="xl167"/>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8">
    <w:name w:val="xl168"/>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69">
    <w:name w:val="xl169"/>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70">
    <w:name w:val="xl170"/>
    <w:basedOn w:val="a0"/>
    <w:rsid w:val="001A1FC9"/>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171">
    <w:name w:val="xl171"/>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72">
    <w:name w:val="xl172"/>
    <w:basedOn w:val="a0"/>
    <w:rsid w:val="001A1FC9"/>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sz w:val="24"/>
      <w:szCs w:val="24"/>
    </w:rPr>
  </w:style>
  <w:style w:type="paragraph" w:customStyle="1" w:styleId="xl173">
    <w:name w:val="xl173"/>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74">
    <w:name w:val="xl174"/>
    <w:basedOn w:val="a0"/>
    <w:rsid w:val="001A1FC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75">
    <w:name w:val="xl175"/>
    <w:basedOn w:val="a0"/>
    <w:rsid w:val="001A1FC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sz w:val="24"/>
      <w:szCs w:val="24"/>
    </w:rPr>
  </w:style>
  <w:style w:type="paragraph" w:customStyle="1" w:styleId="xl176">
    <w:name w:val="xl176"/>
    <w:basedOn w:val="a0"/>
    <w:rsid w:val="001A1FC9"/>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pPr>
    <w:rPr>
      <w:sz w:val="24"/>
      <w:szCs w:val="24"/>
    </w:rPr>
  </w:style>
  <w:style w:type="paragraph" w:customStyle="1" w:styleId="xl177">
    <w:name w:val="xl177"/>
    <w:basedOn w:val="a0"/>
    <w:rsid w:val="001A1FC9"/>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center"/>
    </w:pPr>
    <w:rPr>
      <w:color w:val="375623"/>
      <w:sz w:val="24"/>
      <w:szCs w:val="24"/>
    </w:rPr>
  </w:style>
  <w:style w:type="paragraph" w:customStyle="1" w:styleId="xl178">
    <w:name w:val="xl178"/>
    <w:basedOn w:val="a0"/>
    <w:rsid w:val="001A1FC9"/>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center"/>
    </w:pPr>
    <w:rPr>
      <w:sz w:val="24"/>
      <w:szCs w:val="24"/>
    </w:rPr>
  </w:style>
  <w:style w:type="paragraph" w:customStyle="1" w:styleId="xl179">
    <w:name w:val="xl179"/>
    <w:basedOn w:val="a0"/>
    <w:rsid w:val="001A1FC9"/>
    <w:pPr>
      <w:widowControl/>
      <w:pBdr>
        <w:top w:val="single" w:sz="4" w:space="0" w:color="auto"/>
        <w:left w:val="single" w:sz="4" w:space="0" w:color="auto"/>
        <w:bottom w:val="single" w:sz="4" w:space="0" w:color="auto"/>
      </w:pBdr>
      <w:shd w:val="clear" w:color="000000" w:fill="FFC000"/>
      <w:autoSpaceDE/>
      <w:autoSpaceDN/>
      <w:adjustRightInd/>
      <w:spacing w:before="100" w:beforeAutospacing="1" w:after="100" w:afterAutospacing="1"/>
      <w:jc w:val="right"/>
    </w:pPr>
    <w:rPr>
      <w:sz w:val="24"/>
      <w:szCs w:val="24"/>
    </w:rPr>
  </w:style>
  <w:style w:type="paragraph" w:customStyle="1" w:styleId="xl180">
    <w:name w:val="xl180"/>
    <w:basedOn w:val="a0"/>
    <w:rsid w:val="001A1FC9"/>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pPr>
    <w:rPr>
      <w:sz w:val="24"/>
      <w:szCs w:val="24"/>
    </w:rPr>
  </w:style>
  <w:style w:type="paragraph" w:customStyle="1" w:styleId="xl181">
    <w:name w:val="xl181"/>
    <w:basedOn w:val="a0"/>
    <w:rsid w:val="001A1FC9"/>
    <w:pPr>
      <w:widowControl/>
      <w:autoSpaceDE/>
      <w:autoSpaceDN/>
      <w:adjustRightInd/>
      <w:spacing w:before="100" w:beforeAutospacing="1" w:after="100" w:afterAutospacing="1"/>
      <w:jc w:val="right"/>
    </w:pPr>
    <w:rPr>
      <w:sz w:val="24"/>
      <w:szCs w:val="24"/>
    </w:rPr>
  </w:style>
  <w:style w:type="paragraph" w:customStyle="1" w:styleId="xl182">
    <w:name w:val="xl182"/>
    <w:basedOn w:val="a0"/>
    <w:rsid w:val="001A1FC9"/>
    <w:pPr>
      <w:widowControl/>
      <w:autoSpaceDE/>
      <w:autoSpaceDN/>
      <w:adjustRightInd/>
      <w:spacing w:before="100" w:beforeAutospacing="1" w:after="100" w:afterAutospacing="1"/>
      <w:jc w:val="center"/>
    </w:pPr>
    <w:rPr>
      <w:b/>
      <w:bCs/>
      <w:sz w:val="24"/>
      <w:szCs w:val="24"/>
    </w:rPr>
  </w:style>
  <w:style w:type="paragraph" w:customStyle="1" w:styleId="xl183">
    <w:name w:val="xl183"/>
    <w:basedOn w:val="a0"/>
    <w:rsid w:val="001A1FC9"/>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color w:val="375623"/>
      <w:sz w:val="24"/>
      <w:szCs w:val="24"/>
    </w:rPr>
  </w:style>
  <w:style w:type="paragraph" w:customStyle="1" w:styleId="xl184">
    <w:name w:val="xl184"/>
    <w:basedOn w:val="a0"/>
    <w:rsid w:val="001A1FC9"/>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color w:val="375623"/>
      <w:sz w:val="24"/>
      <w:szCs w:val="24"/>
    </w:rPr>
  </w:style>
  <w:style w:type="character" w:customStyle="1" w:styleId="FontStyle15">
    <w:name w:val="Font Style15"/>
    <w:rsid w:val="001A1FC9"/>
    <w:rPr>
      <w:rFonts w:ascii="Times New Roman" w:hAnsi="Times New Roman" w:cs="Times New Roman"/>
      <w:sz w:val="22"/>
      <w:szCs w:val="22"/>
    </w:rPr>
  </w:style>
  <w:style w:type="paragraph" w:customStyle="1" w:styleId="Default">
    <w:name w:val="Default"/>
    <w:rsid w:val="001A1F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11">
    <w:name w:val="Нет списка1111"/>
    <w:next w:val="a3"/>
    <w:uiPriority w:val="99"/>
    <w:semiHidden/>
    <w:unhideWhenUsed/>
    <w:rsid w:val="001A1FC9"/>
  </w:style>
  <w:style w:type="numbering" w:customStyle="1" w:styleId="23">
    <w:name w:val="Нет списка2"/>
    <w:next w:val="a3"/>
    <w:uiPriority w:val="99"/>
    <w:semiHidden/>
    <w:unhideWhenUsed/>
    <w:rsid w:val="001A1FC9"/>
  </w:style>
  <w:style w:type="table" w:customStyle="1" w:styleId="24">
    <w:name w:val="Сетка таблицы2"/>
    <w:basedOn w:val="a2"/>
    <w:next w:val="ab"/>
    <w:uiPriority w:val="59"/>
    <w:rsid w:val="001A1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1A1FC9"/>
  </w:style>
  <w:style w:type="paragraph" w:customStyle="1" w:styleId="tekstob">
    <w:name w:val="tekstob"/>
    <w:basedOn w:val="a0"/>
    <w:rsid w:val="001A1FC9"/>
    <w:pPr>
      <w:widowControl/>
      <w:autoSpaceDE/>
      <w:autoSpaceDN/>
      <w:adjustRightInd/>
      <w:spacing w:before="100" w:beforeAutospacing="1" w:after="100" w:afterAutospacing="1"/>
    </w:pPr>
    <w:rPr>
      <w:sz w:val="24"/>
      <w:szCs w:val="24"/>
    </w:rPr>
  </w:style>
  <w:style w:type="character" w:customStyle="1" w:styleId="FontStyle12">
    <w:name w:val="Font Style12"/>
    <w:rsid w:val="001A1FC9"/>
    <w:rPr>
      <w:rFonts w:ascii="Cambria" w:hAnsi="Cambria" w:cs="Cambria" w:hint="default"/>
      <w:spacing w:val="-10"/>
      <w:sz w:val="40"/>
      <w:szCs w:val="40"/>
    </w:rPr>
  </w:style>
  <w:style w:type="paragraph" w:customStyle="1" w:styleId="ConsPlusDocList">
    <w:name w:val="ConsPlusDocList"/>
    <w:rsid w:val="001A1FC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1F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1FC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1FC9"/>
    <w:pPr>
      <w:widowControl w:val="0"/>
      <w:autoSpaceDE w:val="0"/>
      <w:autoSpaceDN w:val="0"/>
      <w:spacing w:after="0" w:line="240" w:lineRule="auto"/>
    </w:pPr>
    <w:rPr>
      <w:rFonts w:ascii="Arial" w:eastAsia="Times New Roman" w:hAnsi="Arial" w:cs="Arial"/>
      <w:sz w:val="20"/>
      <w:szCs w:val="20"/>
      <w:lang w:eastAsia="ru-RU"/>
    </w:rPr>
  </w:style>
  <w:style w:type="character" w:styleId="aff2">
    <w:name w:val="Placeholder Text"/>
    <w:uiPriority w:val="99"/>
    <w:semiHidden/>
    <w:qFormat/>
    <w:rsid w:val="001A1FC9"/>
    <w:rPr>
      <w:color w:val="808080"/>
    </w:rPr>
  </w:style>
  <w:style w:type="paragraph" w:customStyle="1" w:styleId="formattext">
    <w:name w:val="formattext"/>
    <w:basedOn w:val="a0"/>
    <w:rsid w:val="001A1FC9"/>
    <w:pPr>
      <w:widowControl/>
      <w:autoSpaceDE/>
      <w:autoSpaceDN/>
      <w:adjustRightInd/>
      <w:spacing w:before="100" w:beforeAutospacing="1" w:after="100" w:afterAutospacing="1"/>
    </w:pPr>
    <w:rPr>
      <w:sz w:val="24"/>
      <w:szCs w:val="24"/>
    </w:rPr>
  </w:style>
  <w:style w:type="paragraph" w:styleId="aff3">
    <w:name w:val="annotation text"/>
    <w:basedOn w:val="a0"/>
    <w:link w:val="aff4"/>
    <w:uiPriority w:val="99"/>
    <w:unhideWhenUsed/>
    <w:rsid w:val="001A1FC9"/>
    <w:pPr>
      <w:widowControl/>
      <w:autoSpaceDE/>
      <w:autoSpaceDN/>
      <w:adjustRightInd/>
      <w:spacing w:after="160"/>
    </w:pPr>
    <w:rPr>
      <w:rFonts w:ascii="Calibri" w:eastAsia="Calibri" w:hAnsi="Calibri"/>
      <w:lang w:val="x-none" w:eastAsia="x-none"/>
    </w:rPr>
  </w:style>
  <w:style w:type="character" w:customStyle="1" w:styleId="aff4">
    <w:name w:val="Текст примечания Знак"/>
    <w:basedOn w:val="a1"/>
    <w:link w:val="aff3"/>
    <w:uiPriority w:val="99"/>
    <w:rsid w:val="001A1FC9"/>
    <w:rPr>
      <w:rFonts w:ascii="Calibri" w:eastAsia="Calibri" w:hAnsi="Calibri" w:cs="Times New Roman"/>
      <w:sz w:val="20"/>
      <w:szCs w:val="20"/>
      <w:lang w:val="x-none" w:eastAsia="x-none"/>
    </w:rPr>
  </w:style>
  <w:style w:type="character" w:customStyle="1" w:styleId="aff5">
    <w:name w:val="Тема примечания Знак"/>
    <w:link w:val="aff6"/>
    <w:uiPriority w:val="99"/>
    <w:rsid w:val="001A1FC9"/>
    <w:rPr>
      <w:rFonts w:ascii="Calibri" w:eastAsia="Calibri" w:hAnsi="Calibri"/>
      <w:b/>
      <w:bCs/>
      <w:lang w:val="x-none" w:eastAsia="x-none"/>
    </w:rPr>
  </w:style>
  <w:style w:type="paragraph" w:styleId="aff6">
    <w:name w:val="annotation subject"/>
    <w:basedOn w:val="aff3"/>
    <w:next w:val="aff3"/>
    <w:link w:val="aff5"/>
    <w:uiPriority w:val="99"/>
    <w:unhideWhenUsed/>
    <w:rsid w:val="001A1FC9"/>
    <w:rPr>
      <w:rFonts w:cstheme="minorBidi"/>
      <w:b/>
      <w:bCs/>
      <w:sz w:val="22"/>
      <w:szCs w:val="22"/>
    </w:rPr>
  </w:style>
  <w:style w:type="character" w:customStyle="1" w:styleId="14">
    <w:name w:val="Тема примечания Знак1"/>
    <w:basedOn w:val="aff4"/>
    <w:uiPriority w:val="99"/>
    <w:rsid w:val="001A1FC9"/>
    <w:rPr>
      <w:rFonts w:ascii="Calibri" w:eastAsia="Calibri" w:hAnsi="Calibri" w:cs="Times New Roman"/>
      <w:b/>
      <w:bCs/>
      <w:sz w:val="20"/>
      <w:szCs w:val="20"/>
      <w:lang w:val="x-none" w:eastAsia="x-none"/>
    </w:rPr>
  </w:style>
  <w:style w:type="paragraph" w:styleId="25">
    <w:name w:val="Body Text Indent 2"/>
    <w:basedOn w:val="a0"/>
    <w:link w:val="26"/>
    <w:rsid w:val="001A1FC9"/>
    <w:pPr>
      <w:widowControl/>
      <w:autoSpaceDE/>
      <w:autoSpaceDN/>
      <w:adjustRightInd/>
      <w:spacing w:before="60"/>
      <w:ind w:firstLine="567"/>
      <w:jc w:val="both"/>
    </w:pPr>
    <w:rPr>
      <w:b/>
      <w:bCs/>
      <w:sz w:val="24"/>
      <w:lang w:val="x-none"/>
    </w:rPr>
  </w:style>
  <w:style w:type="character" w:customStyle="1" w:styleId="26">
    <w:name w:val="Основной текст с отступом 2 Знак"/>
    <w:basedOn w:val="a1"/>
    <w:link w:val="25"/>
    <w:rsid w:val="001A1FC9"/>
    <w:rPr>
      <w:rFonts w:ascii="Times New Roman" w:eastAsia="Times New Roman" w:hAnsi="Times New Roman" w:cs="Times New Roman"/>
      <w:b/>
      <w:bCs/>
      <w:sz w:val="24"/>
      <w:szCs w:val="20"/>
      <w:lang w:val="x-none" w:eastAsia="ru-RU"/>
    </w:rPr>
  </w:style>
  <w:style w:type="character" w:customStyle="1" w:styleId="15">
    <w:name w:val="Схема документа Знак1"/>
    <w:uiPriority w:val="99"/>
    <w:rsid w:val="001A1FC9"/>
    <w:rPr>
      <w:rFonts w:ascii="Segoe UI" w:hAnsi="Segoe UI" w:cs="Segoe UI"/>
      <w:sz w:val="16"/>
      <w:szCs w:val="16"/>
    </w:rPr>
  </w:style>
  <w:style w:type="character" w:customStyle="1" w:styleId="HTML">
    <w:name w:val="Стандартный HTML Знак"/>
    <w:link w:val="HTML0"/>
    <w:uiPriority w:val="99"/>
    <w:rsid w:val="001A1FC9"/>
    <w:rPr>
      <w:rFonts w:ascii="Courier New" w:hAnsi="Courier New"/>
      <w:lang w:val="x-none"/>
    </w:rPr>
  </w:style>
  <w:style w:type="paragraph" w:styleId="HTML0">
    <w:name w:val="HTML Preformatted"/>
    <w:basedOn w:val="a0"/>
    <w:link w:val="HTML"/>
    <w:uiPriority w:val="99"/>
    <w:unhideWhenUsed/>
    <w:rsid w:val="001A1F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heme="minorHAnsi" w:hAnsi="Courier New" w:cstheme="minorBidi"/>
      <w:sz w:val="22"/>
      <w:szCs w:val="22"/>
      <w:lang w:val="x-none" w:eastAsia="en-US"/>
    </w:rPr>
  </w:style>
  <w:style w:type="character" w:customStyle="1" w:styleId="HTML1">
    <w:name w:val="Стандартный HTML Знак1"/>
    <w:basedOn w:val="a1"/>
    <w:uiPriority w:val="99"/>
    <w:rsid w:val="001A1FC9"/>
    <w:rPr>
      <w:rFonts w:ascii="Consolas" w:eastAsia="Times New Roman" w:hAnsi="Consolas" w:cs="Times New Roman"/>
      <w:sz w:val="20"/>
      <w:szCs w:val="20"/>
      <w:lang w:eastAsia="ru-RU"/>
    </w:rPr>
  </w:style>
  <w:style w:type="character" w:customStyle="1" w:styleId="bookmark">
    <w:name w:val="bookmark"/>
    <w:rsid w:val="001A1FC9"/>
  </w:style>
  <w:style w:type="character" w:customStyle="1" w:styleId="210">
    <w:name w:val="Основной текст 2 Знак1"/>
    <w:uiPriority w:val="99"/>
    <w:rsid w:val="001A1FC9"/>
  </w:style>
  <w:style w:type="character" w:customStyle="1" w:styleId="aff7">
    <w:name w:val="Основной текст_"/>
    <w:link w:val="16"/>
    <w:rsid w:val="001A1FC9"/>
    <w:rPr>
      <w:sz w:val="26"/>
      <w:szCs w:val="26"/>
      <w:shd w:val="clear" w:color="auto" w:fill="FFFFFF"/>
    </w:rPr>
  </w:style>
  <w:style w:type="paragraph" w:customStyle="1" w:styleId="16">
    <w:name w:val="Основной текст1"/>
    <w:basedOn w:val="a0"/>
    <w:link w:val="aff7"/>
    <w:rsid w:val="001A1FC9"/>
    <w:pPr>
      <w:shd w:val="clear" w:color="auto" w:fill="FFFFFF"/>
      <w:autoSpaceDE/>
      <w:autoSpaceDN/>
      <w:adjustRightInd/>
      <w:spacing w:before="1380" w:after="420" w:line="480" w:lineRule="exact"/>
      <w:jc w:val="both"/>
    </w:pPr>
    <w:rPr>
      <w:rFonts w:asciiTheme="minorHAnsi" w:eastAsiaTheme="minorHAnsi" w:hAnsiTheme="minorHAnsi" w:cstheme="minorBidi"/>
      <w:sz w:val="26"/>
      <w:szCs w:val="26"/>
      <w:lang w:eastAsia="en-US"/>
    </w:rPr>
  </w:style>
  <w:style w:type="character" w:customStyle="1" w:styleId="FontStyle19">
    <w:name w:val="Font Style19"/>
    <w:uiPriority w:val="99"/>
    <w:rsid w:val="001A1FC9"/>
    <w:rPr>
      <w:rFonts w:ascii="Times New Roman" w:hAnsi="Times New Roman" w:cs="Times New Roman"/>
      <w:sz w:val="26"/>
      <w:szCs w:val="26"/>
    </w:rPr>
  </w:style>
  <w:style w:type="numbering" w:customStyle="1" w:styleId="31">
    <w:name w:val="Нет списка3"/>
    <w:next w:val="a3"/>
    <w:uiPriority w:val="99"/>
    <w:semiHidden/>
    <w:unhideWhenUsed/>
    <w:rsid w:val="001A1FC9"/>
  </w:style>
  <w:style w:type="paragraph" w:customStyle="1" w:styleId="font5">
    <w:name w:val="font5"/>
    <w:basedOn w:val="a0"/>
    <w:rsid w:val="001A1FC9"/>
    <w:pPr>
      <w:widowControl/>
      <w:autoSpaceDE/>
      <w:autoSpaceDN/>
      <w:adjustRightInd/>
      <w:spacing w:before="100" w:beforeAutospacing="1" w:after="100" w:afterAutospacing="1"/>
    </w:pPr>
    <w:rPr>
      <w:rFonts w:ascii="Tahoma" w:hAnsi="Tahoma" w:cs="Tahoma"/>
      <w:b/>
      <w:bCs/>
      <w:color w:val="000000"/>
      <w:sz w:val="18"/>
      <w:szCs w:val="18"/>
    </w:rPr>
  </w:style>
  <w:style w:type="paragraph" w:customStyle="1" w:styleId="xl65">
    <w:name w:val="xl65"/>
    <w:basedOn w:val="a0"/>
    <w:rsid w:val="001A1FC9"/>
    <w:pPr>
      <w:widowControl/>
      <w:autoSpaceDE/>
      <w:autoSpaceDN/>
      <w:adjustRightInd/>
      <w:spacing w:before="100" w:beforeAutospacing="1" w:after="100" w:afterAutospacing="1"/>
    </w:pPr>
    <w:rPr>
      <w:sz w:val="24"/>
      <w:szCs w:val="24"/>
    </w:rPr>
  </w:style>
  <w:style w:type="numbering" w:customStyle="1" w:styleId="4">
    <w:name w:val="Нет списка4"/>
    <w:next w:val="a3"/>
    <w:uiPriority w:val="99"/>
    <w:semiHidden/>
    <w:unhideWhenUsed/>
    <w:rsid w:val="001A1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6229">
      <w:bodyDiv w:val="1"/>
      <w:marLeft w:val="0"/>
      <w:marRight w:val="0"/>
      <w:marTop w:val="0"/>
      <w:marBottom w:val="0"/>
      <w:divBdr>
        <w:top w:val="none" w:sz="0" w:space="0" w:color="auto"/>
        <w:left w:val="none" w:sz="0" w:space="0" w:color="auto"/>
        <w:bottom w:val="none" w:sz="0" w:space="0" w:color="auto"/>
        <w:right w:val="none" w:sz="0" w:space="0" w:color="auto"/>
      </w:divBdr>
    </w:div>
    <w:div w:id="74881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415F9-833C-4869-BF19-C9FB213C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3887</Words>
  <Characters>22162</Characters>
  <Application>Microsoft Office Word</Application>
  <DocSecurity>4</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Общий_отдел_2</cp:lastModifiedBy>
  <cp:revision>2</cp:revision>
  <cp:lastPrinted>2022-09-30T06:17:00Z</cp:lastPrinted>
  <dcterms:created xsi:type="dcterms:W3CDTF">2022-10-11T02:37:00Z</dcterms:created>
  <dcterms:modified xsi:type="dcterms:W3CDTF">2022-10-11T02:37:00Z</dcterms:modified>
</cp:coreProperties>
</file>