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24"/>
        <w:gridCol w:w="3685"/>
      </w:tblGrid>
      <w:tr w:rsidR="00DD259A" w:rsidRPr="00DD259A" w:rsidTr="004A191E">
        <w:trPr>
          <w:cantSplit/>
          <w:trHeight w:val="2102"/>
        </w:trPr>
        <w:tc>
          <w:tcPr>
            <w:tcW w:w="4072" w:type="dxa"/>
          </w:tcPr>
          <w:p w:rsidR="00DD259A" w:rsidRPr="00DD259A" w:rsidRDefault="00DD259A" w:rsidP="0053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DD259A" w:rsidRPr="00DD259A" w:rsidRDefault="004A191E" w:rsidP="004A191E">
            <w:pPr>
              <w:keepNext/>
              <w:spacing w:after="0" w:line="240" w:lineRule="auto"/>
              <w:ind w:right="-340" w:hanging="202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рөспү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бүл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 xml:space="preserve">кэтин «ЛЕНСКЭЙ ОРОЙУОН» </w:t>
            </w:r>
          </w:p>
          <w:p w:rsidR="00DD259A" w:rsidRPr="00DD259A" w:rsidRDefault="00DD259A" w:rsidP="00DD259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тэриллиитэ</w:t>
            </w:r>
          </w:p>
        </w:tc>
      </w:tr>
    </w:tbl>
    <w:p w:rsidR="008974DB" w:rsidRPr="008974DB" w:rsidRDefault="008974DB" w:rsidP="008974D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19"/>
        <w:gridCol w:w="4904"/>
      </w:tblGrid>
      <w:tr w:rsidR="00DD259A" w:rsidRPr="00DD259A" w:rsidTr="005406C3">
        <w:trPr>
          <w:trHeight w:val="572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DD259A" w:rsidRPr="00DD259A" w:rsidTr="005406C3">
        <w:trPr>
          <w:trHeight w:val="497"/>
        </w:trPr>
        <w:tc>
          <w:tcPr>
            <w:tcW w:w="4683" w:type="dxa"/>
          </w:tcPr>
          <w:p w:rsidR="00DD259A" w:rsidRPr="00DD259A" w:rsidRDefault="00DD259A" w:rsidP="00DD259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DD259A" w:rsidRPr="00DD259A" w:rsidRDefault="00DD259A" w:rsidP="00DD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DD259A" w:rsidRPr="00DD259A" w:rsidTr="005406C3">
        <w:trPr>
          <w:trHeight w:val="671"/>
        </w:trPr>
        <w:tc>
          <w:tcPr>
            <w:tcW w:w="9746" w:type="dxa"/>
            <w:gridSpan w:val="2"/>
          </w:tcPr>
          <w:p w:rsidR="00DD259A" w:rsidRPr="00DD259A" w:rsidRDefault="00372D71" w:rsidP="001D3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D34E2" w:rsidRPr="001D34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14</w:t>
            </w:r>
            <w:r w:rsidRPr="001D34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D34E2" w:rsidRPr="001D34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1D34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2022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 xml:space="preserve"> года                      № __</w:t>
            </w:r>
            <w:r w:rsidR="001D34E2" w:rsidRPr="001D34E2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</w:rPr>
              <w:t>01-03-660/2</w:t>
            </w:r>
            <w:r w:rsidR="00DD259A" w:rsidRPr="00DD259A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</w:tbl>
    <w:p w:rsidR="009D0C03" w:rsidRDefault="009D0C03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главы </w:t>
      </w:r>
    </w:p>
    <w:p w:rsidR="008974DB" w:rsidRDefault="009D0C03" w:rsidP="00FC3C6A">
      <w:pPr>
        <w:pStyle w:val="2"/>
        <w:spacing w:line="276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25.06.2019 № 01-03-544/9 </w:t>
      </w:r>
    </w:p>
    <w:p w:rsidR="00FC3C6A" w:rsidRPr="00FC3C6A" w:rsidRDefault="00FC3C6A" w:rsidP="00FC3C6A"/>
    <w:p w:rsidR="003C365F" w:rsidRDefault="00E8620F" w:rsidP="00B97886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20F">
        <w:rPr>
          <w:rFonts w:ascii="Times New Roman" w:hAnsi="Times New Roman" w:cs="Times New Roman"/>
          <w:sz w:val="28"/>
          <w:szCs w:val="28"/>
        </w:rPr>
        <w:t>В   целях    поддержки    семей    военнослужащих,    мобилизованных в соответствии с Указом Президента Российской Федерации от 21 сентября 2022 г. № 647 «Об объявлении частичной мобилизации в Российской Федерации», во исполнение   указов   Главы   Республики   Саха   (Якутия) от 25 сентября 2022 г. № 2603 «О мерах поддержки семей военнослужащих», от 29 сентября 2022 г. № 2610 «О мерах поддержки семей военнослужащих и граждан, исполняющих (исполнявших) служебные обязанности в составе Вооруженных Сил Российской Федерации»</w:t>
      </w:r>
      <w:r w:rsidR="00E50F9A">
        <w:rPr>
          <w:rFonts w:ascii="Times New Roman" w:hAnsi="Times New Roman" w:cs="Times New Roman"/>
          <w:sz w:val="28"/>
          <w:szCs w:val="28"/>
        </w:rPr>
        <w:t xml:space="preserve">, Постановлении </w:t>
      </w:r>
      <w:r w:rsidR="00E50F9A">
        <w:rPr>
          <w:rFonts w:ascii="Times New Roman" w:hAnsi="Times New Roman" w:cs="Times New Roman"/>
          <w:sz w:val="28"/>
          <w:szCs w:val="28"/>
        </w:rPr>
        <w:lastRenderedPageBreak/>
        <w:t>Правительства Республики Саха (Якутия) от 07 октября 2022г №610 «О внесении изменений в отдельные нормативные правовые акты Правительства Республики Саха (Якутия)</w:t>
      </w:r>
      <w:r w:rsidR="009E4FD6">
        <w:rPr>
          <w:rFonts w:ascii="Times New Roman" w:hAnsi="Times New Roman" w:cs="Times New Roman"/>
          <w:sz w:val="28"/>
          <w:szCs w:val="28"/>
        </w:rPr>
        <w:t xml:space="preserve"> </w:t>
      </w:r>
      <w:r w:rsidR="002A55B8">
        <w:rPr>
          <w:rFonts w:ascii="Times New Roman" w:hAnsi="Times New Roman" w:cs="Times New Roman"/>
          <w:sz w:val="28"/>
          <w:szCs w:val="28"/>
        </w:rPr>
        <w:t>п о с т а н о в л я ю</w:t>
      </w:r>
      <w:r w:rsidR="0051758A" w:rsidRPr="0051758A">
        <w:rPr>
          <w:rFonts w:ascii="Times New Roman" w:hAnsi="Times New Roman" w:cs="Times New Roman"/>
          <w:sz w:val="28"/>
          <w:szCs w:val="28"/>
        </w:rPr>
        <w:t>:</w:t>
      </w:r>
    </w:p>
    <w:p w:rsidR="002725F9" w:rsidRDefault="00CE1E05" w:rsidP="00CE1E0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E05">
        <w:rPr>
          <w:rFonts w:ascii="Times New Roman" w:hAnsi="Times New Roman" w:cs="Times New Roman"/>
          <w:sz w:val="28"/>
          <w:szCs w:val="28"/>
        </w:rPr>
        <w:t>1.</w:t>
      </w:r>
      <w:r w:rsidR="009D0C03" w:rsidRPr="00CE1E05">
        <w:rPr>
          <w:rFonts w:ascii="Times New Roman" w:hAnsi="Times New Roman" w:cs="Times New Roman"/>
          <w:sz w:val="28"/>
          <w:szCs w:val="28"/>
        </w:rPr>
        <w:t>Внести в постановление главы МО «Ленский район» от 25.06.2019 года №01-03-544/9 «Об утверждении положения о вы</w:t>
      </w:r>
      <w:r w:rsidR="00A133A1" w:rsidRPr="00CE1E05">
        <w:rPr>
          <w:rFonts w:ascii="Times New Roman" w:hAnsi="Times New Roman" w:cs="Times New Roman"/>
          <w:sz w:val="28"/>
          <w:szCs w:val="28"/>
        </w:rPr>
        <w:t xml:space="preserve">плате компенсации за содержание ребенка в образовательных </w:t>
      </w:r>
      <w:r w:rsidR="009D0C03" w:rsidRPr="00CE1E05">
        <w:rPr>
          <w:rFonts w:ascii="Times New Roman" w:hAnsi="Times New Roman" w:cs="Times New Roman"/>
          <w:sz w:val="28"/>
          <w:szCs w:val="28"/>
        </w:rPr>
        <w:t>учреждениях, реали</w:t>
      </w:r>
      <w:r w:rsidR="00A133A1" w:rsidRPr="00CE1E05">
        <w:rPr>
          <w:rFonts w:ascii="Times New Roman" w:hAnsi="Times New Roman" w:cs="Times New Roman"/>
          <w:sz w:val="28"/>
          <w:szCs w:val="28"/>
        </w:rPr>
        <w:t xml:space="preserve">зующих основную образовательную </w:t>
      </w:r>
      <w:r w:rsidR="009D0C03" w:rsidRPr="00CE1E05">
        <w:rPr>
          <w:rFonts w:ascii="Times New Roman" w:hAnsi="Times New Roman" w:cs="Times New Roman"/>
          <w:sz w:val="28"/>
          <w:szCs w:val="28"/>
        </w:rPr>
        <w:t>прог</w:t>
      </w:r>
      <w:r w:rsidR="00A133A1" w:rsidRPr="00CE1E05">
        <w:rPr>
          <w:rFonts w:ascii="Times New Roman" w:hAnsi="Times New Roman" w:cs="Times New Roman"/>
          <w:sz w:val="28"/>
          <w:szCs w:val="28"/>
        </w:rPr>
        <w:t xml:space="preserve">рамму дошкольного образования» </w:t>
      </w:r>
      <w:r w:rsidR="009D0C03" w:rsidRPr="00CE1E0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E1E05" w:rsidRDefault="00CE1E05" w:rsidP="00CE1E0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DE04B5">
        <w:rPr>
          <w:rFonts w:ascii="Times New Roman" w:hAnsi="Times New Roman" w:cs="Times New Roman"/>
          <w:sz w:val="28"/>
          <w:szCs w:val="28"/>
        </w:rPr>
        <w:t>По тексту постановления отсутствует, д</w:t>
      </w:r>
      <w:r w:rsidR="006E2D64">
        <w:rPr>
          <w:rFonts w:ascii="Times New Roman" w:hAnsi="Times New Roman" w:cs="Times New Roman"/>
          <w:sz w:val="28"/>
          <w:szCs w:val="28"/>
        </w:rPr>
        <w:t>ополнить пунктом 1.1. следующего содержания:</w:t>
      </w:r>
    </w:p>
    <w:p w:rsidR="009E4FD6" w:rsidRDefault="006E2D64" w:rsidP="006E2D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«1.1. </w:t>
      </w:r>
      <w:r w:rsidRPr="006E2D64">
        <w:rPr>
          <w:rFonts w:ascii="Times New Roman" w:hAnsi="Times New Roman" w:cs="Times New Roman"/>
          <w:sz w:val="28"/>
          <w:szCs w:val="28"/>
        </w:rPr>
        <w:t>Утвердить</w:t>
      </w:r>
      <w:r w:rsidRPr="006E2D64">
        <w:rPr>
          <w:rFonts w:ascii="Times New Roman" w:hAnsi="Times New Roman" w:cs="Times New Roman"/>
          <w:sz w:val="28"/>
          <w:szCs w:val="28"/>
        </w:rPr>
        <w:tab/>
        <w:t>форму</w:t>
      </w:r>
      <w:r w:rsidRPr="006E2D64">
        <w:rPr>
          <w:rFonts w:ascii="Times New Roman" w:hAnsi="Times New Roman" w:cs="Times New Roman"/>
          <w:sz w:val="28"/>
          <w:szCs w:val="28"/>
        </w:rPr>
        <w:tab/>
        <w:t>уведомления</w:t>
      </w:r>
      <w:r w:rsidR="009E4FD6">
        <w:rPr>
          <w:rFonts w:ascii="Times New Roman" w:hAnsi="Times New Roman" w:cs="Times New Roman"/>
          <w:sz w:val="28"/>
          <w:szCs w:val="28"/>
        </w:rPr>
        <w:t xml:space="preserve"> </w:t>
      </w:r>
      <w:r w:rsidRPr="006E2D64">
        <w:rPr>
          <w:rFonts w:ascii="Times New Roman" w:hAnsi="Times New Roman" w:cs="Times New Roman"/>
          <w:sz w:val="28"/>
          <w:szCs w:val="28"/>
        </w:rPr>
        <w:t>о</w:t>
      </w:r>
      <w:r w:rsidR="009E4FD6">
        <w:rPr>
          <w:rFonts w:ascii="Times New Roman" w:hAnsi="Times New Roman" w:cs="Times New Roman"/>
          <w:sz w:val="28"/>
          <w:szCs w:val="28"/>
        </w:rPr>
        <w:t xml:space="preserve"> </w:t>
      </w:r>
      <w:r w:rsidRPr="006E2D64">
        <w:rPr>
          <w:rFonts w:ascii="Times New Roman" w:hAnsi="Times New Roman" w:cs="Times New Roman"/>
          <w:sz w:val="28"/>
          <w:szCs w:val="28"/>
        </w:rPr>
        <w:t>принятом</w:t>
      </w:r>
      <w:r w:rsidR="009E4FD6">
        <w:rPr>
          <w:rFonts w:ascii="Times New Roman" w:hAnsi="Times New Roman" w:cs="Times New Roman"/>
          <w:sz w:val="28"/>
          <w:szCs w:val="28"/>
        </w:rPr>
        <w:t xml:space="preserve"> </w:t>
      </w:r>
      <w:r w:rsidRPr="006E2D64">
        <w:rPr>
          <w:rFonts w:ascii="Times New Roman" w:hAnsi="Times New Roman" w:cs="Times New Roman"/>
          <w:sz w:val="28"/>
          <w:szCs w:val="28"/>
        </w:rPr>
        <w:t>решении, предоставляемого</w:t>
      </w:r>
    </w:p>
    <w:p w:rsidR="006E2D64" w:rsidRDefault="009E4FD6" w:rsidP="009E4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D64">
        <w:rPr>
          <w:rFonts w:ascii="Times New Roman" w:hAnsi="Times New Roman" w:cs="Times New Roman"/>
          <w:sz w:val="28"/>
          <w:szCs w:val="28"/>
        </w:rPr>
        <w:t>Г</w:t>
      </w:r>
      <w:r w:rsidR="006E2D64" w:rsidRPr="006E2D64">
        <w:rPr>
          <w:rFonts w:ascii="Times New Roman" w:hAnsi="Times New Roman" w:cs="Times New Roman"/>
          <w:sz w:val="28"/>
          <w:szCs w:val="28"/>
        </w:rPr>
        <w:t>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64" w:rsidRPr="006E2D64">
        <w:rPr>
          <w:rFonts w:ascii="Times New Roman" w:hAnsi="Times New Roman" w:cs="Times New Roman"/>
          <w:sz w:val="28"/>
          <w:szCs w:val="28"/>
        </w:rPr>
        <w:t>автономное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64" w:rsidRPr="006E2D64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64" w:rsidRPr="006E2D64">
        <w:rPr>
          <w:rFonts w:ascii="Times New Roman" w:hAnsi="Times New Roman" w:cs="Times New Roman"/>
          <w:sz w:val="28"/>
          <w:szCs w:val="28"/>
        </w:rPr>
        <w:t>«Многофункциональный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64" w:rsidRPr="006E2D64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64" w:rsidRPr="006E2D64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64" w:rsidRPr="006E2D64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64" w:rsidRPr="006E2D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64" w:rsidRPr="006E2D64">
        <w:rPr>
          <w:rFonts w:ascii="Times New Roman" w:hAnsi="Times New Roman" w:cs="Times New Roman"/>
          <w:sz w:val="28"/>
          <w:szCs w:val="28"/>
        </w:rPr>
        <w:t>муниципальных услуг в Республике Саха (Якутия)», согласно приложению</w:t>
      </w:r>
      <w:r w:rsidR="00C9010D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B8A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6E2D64" w:rsidRPr="006E2D64">
        <w:rPr>
          <w:rFonts w:ascii="Times New Roman" w:hAnsi="Times New Roman" w:cs="Times New Roman"/>
          <w:sz w:val="28"/>
          <w:szCs w:val="28"/>
        </w:rPr>
        <w:t>»;</w:t>
      </w:r>
    </w:p>
    <w:p w:rsidR="006E2D64" w:rsidRDefault="006E2D64" w:rsidP="006E2D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изменения в «П</w:t>
      </w:r>
      <w:r w:rsidRPr="006E2D64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2D64">
        <w:rPr>
          <w:rFonts w:ascii="Times New Roman" w:hAnsi="Times New Roman" w:cs="Times New Roman"/>
          <w:sz w:val="28"/>
          <w:szCs w:val="28"/>
        </w:rPr>
        <w:t xml:space="preserve"> о выплате компенсации за содержание ребенка в образовательных учреждениях, реализующих основную образовательную программу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главы</w:t>
      </w:r>
      <w:r w:rsidRPr="006E2D64">
        <w:rPr>
          <w:rFonts w:ascii="Times New Roman" w:hAnsi="Times New Roman" w:cs="Times New Roman"/>
          <w:sz w:val="28"/>
          <w:szCs w:val="28"/>
        </w:rPr>
        <w:t>МО «Ленский район» от 25.06.2019 года №01-</w:t>
      </w:r>
      <w:r w:rsidRPr="006E2D64">
        <w:rPr>
          <w:rFonts w:ascii="Times New Roman" w:hAnsi="Times New Roman" w:cs="Times New Roman"/>
          <w:sz w:val="28"/>
          <w:szCs w:val="28"/>
        </w:rPr>
        <w:lastRenderedPageBreak/>
        <w:t>03-544/9 «Об утверждении положения о выплате компенсации за содержание ребенка в образовательных учреждениях, реализующих основную образовательную программу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E2D64" w:rsidRDefault="006E2D64" w:rsidP="006E2D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E727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1.2 изложить в следующей редакции:</w:t>
      </w:r>
    </w:p>
    <w:p w:rsidR="00D60AD5" w:rsidRDefault="006E2D64" w:rsidP="006E2D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«1.2. </w:t>
      </w:r>
      <w:r w:rsidR="00D60AD5" w:rsidRPr="00D60AD5">
        <w:rPr>
          <w:rFonts w:ascii="Times New Roman" w:hAnsi="Times New Roman" w:cs="Times New Roman"/>
          <w:sz w:val="28"/>
          <w:szCs w:val="28"/>
        </w:rPr>
        <w:t>Компенсация предоставляется</w:t>
      </w:r>
      <w:r w:rsidR="00D60AD5">
        <w:rPr>
          <w:rFonts w:ascii="Times New Roman" w:hAnsi="Times New Roman" w:cs="Times New Roman"/>
          <w:sz w:val="28"/>
          <w:szCs w:val="28"/>
        </w:rPr>
        <w:t>:</w:t>
      </w:r>
    </w:p>
    <w:p w:rsidR="006E2D64" w:rsidRDefault="00D60AD5" w:rsidP="006E2D64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1.2.1.С</w:t>
      </w:r>
      <w:r w:rsidRPr="00D60AD5">
        <w:rPr>
          <w:rFonts w:ascii="Times New Roman" w:hAnsi="Times New Roman" w:cs="Times New Roman"/>
          <w:sz w:val="28"/>
          <w:szCs w:val="28"/>
        </w:rPr>
        <w:t>емьям, внесшим родительскую плату за содержание ребенка в дошкольном учреждении, не относящимся к категории семей указанных в п.1.2 (в Постановлении Правительства Республики Саха (Якутия) от 29.01.2019 г. №9).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1.2.2.</w:t>
      </w:r>
      <w:r w:rsidRPr="00D60AD5">
        <w:rPr>
          <w:rFonts w:ascii="Times New Roman" w:hAnsi="Times New Roman" w:cs="Times New Roman"/>
          <w:sz w:val="28"/>
          <w:szCs w:val="28"/>
        </w:rPr>
        <w:tab/>
        <w:t>Семьям военнослужащих, призванных Военным комиссариатом Республики Саха (Якутия) на военную службу по мобилизации в соответствии с Указом Президента Российской Федерации от 21 сентября 2022 г. № 647«Об объявлении частичной мобилизации в Российской Федерации» и включенных в списки воинских частей Вооруженных Сил Российской Федерации.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1.2.3.</w:t>
      </w:r>
      <w:r w:rsidRPr="00D60AD5">
        <w:rPr>
          <w:rFonts w:ascii="Times New Roman" w:hAnsi="Times New Roman" w:cs="Times New Roman"/>
          <w:sz w:val="28"/>
          <w:szCs w:val="28"/>
        </w:rPr>
        <w:tab/>
        <w:t>Семьям военнослужащих и лиц, проходящих (проходивших) службу в войсках национальной гвардии Российской Федерации и имеющих специальное   звание    полиции,</w:t>
      </w:r>
      <w:r w:rsidR="009E4FD6">
        <w:rPr>
          <w:rFonts w:ascii="Times New Roman" w:hAnsi="Times New Roman" w:cs="Times New Roman"/>
          <w:sz w:val="28"/>
          <w:szCs w:val="28"/>
        </w:rPr>
        <w:t xml:space="preserve"> </w:t>
      </w:r>
      <w:r w:rsidRPr="00D60AD5">
        <w:rPr>
          <w:rFonts w:ascii="Times New Roman" w:hAnsi="Times New Roman" w:cs="Times New Roman"/>
          <w:sz w:val="28"/>
          <w:szCs w:val="28"/>
        </w:rPr>
        <w:t>принимающих  (принимавших) участие с 24 февраля 2022 года в специальной военной операции на территориях Донецкой Народной Республики, Луганской Народной Республики и Украины, проживающих на территории Республики Саха (Якутия).</w:t>
      </w:r>
    </w:p>
    <w:p w:rsidR="006E2D64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lastRenderedPageBreak/>
        <w:t>1.2.4.</w:t>
      </w:r>
      <w:r w:rsidRPr="00D60AD5">
        <w:rPr>
          <w:rFonts w:ascii="Times New Roman" w:hAnsi="Times New Roman" w:cs="Times New Roman"/>
          <w:sz w:val="28"/>
          <w:szCs w:val="28"/>
        </w:rPr>
        <w:tab/>
        <w:t>Семьям граждан, заключивших в добровольном порядке контракты на выполнение специальных военных задач и исполняющих (исполнявших) служебные обязанности с 24 февраля 2022 года в составе Вооруженных Сил Российской Федерации, проживающих на терр</w:t>
      </w:r>
      <w:r w:rsidR="00BC3B8A">
        <w:rPr>
          <w:rFonts w:ascii="Times New Roman" w:hAnsi="Times New Roman" w:cs="Times New Roman"/>
          <w:sz w:val="28"/>
          <w:szCs w:val="28"/>
        </w:rPr>
        <w:t>итории Республики Саха (Якутия)</w:t>
      </w:r>
      <w:r w:rsidRPr="00D60AD5">
        <w:rPr>
          <w:rFonts w:ascii="Times New Roman" w:hAnsi="Times New Roman" w:cs="Times New Roman"/>
          <w:sz w:val="28"/>
          <w:szCs w:val="28"/>
        </w:rPr>
        <w:t>»;</w:t>
      </w:r>
    </w:p>
    <w:p w:rsidR="006E2D64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Пункт 2.3. изложить в следующей редакции: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 </w:t>
      </w:r>
      <w:r w:rsidRPr="00D60AD5">
        <w:rPr>
          <w:rFonts w:ascii="Times New Roman" w:hAnsi="Times New Roman" w:cs="Times New Roman"/>
          <w:sz w:val="28"/>
          <w:szCs w:val="28"/>
        </w:rPr>
        <w:t>Получатель компенсации обязан извещать образовательную организацию о наступлении следующих обстоятельств, влекущих изменение или прекращение выплаты компенсации, не позднее одного месяца с момента наступления таких обстоятельств: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смена места жительства;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смена образовательной организации;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изменение фамилии, имени, банковских реквизитов;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лишение родительских прав;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увеличение среднедушевого дохода семьи;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достижение ребенком, с учетом наличия которого установлен размер компенсации, возраста 18 лет;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прекращение опеки в отношении ребенка (детей);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lastRenderedPageBreak/>
        <w:t>прекращение военной службы по мобилизации родителя (законного представителя) – военнослужащего: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призванного Военным комиссариатом Республики Саха (Якутия) на военную службу по мобилизации в соответствии с Указом Президента Российской Федерации от 21 сентября 2022 г. № 647 «Об объявлении частичной мобилизации в Российской Федерации» и включенного в списки воинских частей Вооруженных Сил Российской Федерации;</w:t>
      </w:r>
    </w:p>
    <w:p w:rsidR="00D60AD5" w:rsidRPr="00D60AD5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проходящего службу в войсках национальной гвардии Российской Федерации и имеющего специальное звание полиции, принимающего участие с 24 февраля 2022 года в специальной военной операции на территориях Донецкой Народной Республики, Луганской Народной Республики и Украины, проживающего на территории Республики Саха (Якутия);</w:t>
      </w:r>
    </w:p>
    <w:p w:rsidR="006E2D64" w:rsidRDefault="00D60AD5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0AD5">
        <w:rPr>
          <w:rFonts w:ascii="Times New Roman" w:hAnsi="Times New Roman" w:cs="Times New Roman"/>
          <w:sz w:val="28"/>
          <w:szCs w:val="28"/>
        </w:rPr>
        <w:t>заключившего в добровольном порядке контракт на выполнение специальных военных задач и исполнявшего служебные обязанности с 24 февраля 2022 года в составе Вооруженных Сил Российской Федерации, проживающего на территории Республики Саха (Якутия).»;</w:t>
      </w:r>
    </w:p>
    <w:p w:rsidR="00142CED" w:rsidRDefault="00142CED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42CED">
        <w:rPr>
          <w:rFonts w:ascii="Times New Roman" w:hAnsi="Times New Roman" w:cs="Times New Roman"/>
          <w:sz w:val="28"/>
          <w:szCs w:val="28"/>
        </w:rPr>
        <w:t xml:space="preserve">. Пункт </w:t>
      </w:r>
      <w:r>
        <w:rPr>
          <w:rFonts w:ascii="Times New Roman" w:hAnsi="Times New Roman" w:cs="Times New Roman"/>
          <w:sz w:val="28"/>
          <w:szCs w:val="28"/>
        </w:rPr>
        <w:t>3.1.дополнить</w:t>
      </w:r>
      <w:r w:rsidR="00DE04B5">
        <w:rPr>
          <w:rFonts w:ascii="Times New Roman" w:hAnsi="Times New Roman" w:cs="Times New Roman"/>
          <w:sz w:val="28"/>
          <w:szCs w:val="28"/>
        </w:rPr>
        <w:t xml:space="preserve"> подпунктом 3.1.4</w:t>
      </w:r>
      <w:r w:rsidRPr="00142CE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142CED" w:rsidRDefault="00142CED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«3.1.4. </w:t>
      </w:r>
      <w:r w:rsidR="009816FA" w:rsidRPr="009816FA">
        <w:rPr>
          <w:rFonts w:ascii="Times New Roman" w:hAnsi="Times New Roman" w:cs="Times New Roman"/>
          <w:sz w:val="28"/>
          <w:szCs w:val="28"/>
        </w:rPr>
        <w:t>Родителям (законным представителям) детей, посещающих образовательные организации, реализующие программы дошкольного образования, в случае отсутствия решения учреди</w:t>
      </w:r>
      <w:r w:rsidR="009816FA" w:rsidRPr="009816FA">
        <w:rPr>
          <w:rFonts w:ascii="Times New Roman" w:hAnsi="Times New Roman" w:cs="Times New Roman"/>
          <w:sz w:val="28"/>
          <w:szCs w:val="28"/>
        </w:rPr>
        <w:lastRenderedPageBreak/>
        <w:t>теля организации об освобождении от взимания родительской платы с родителей (законных представителей), установленным пунктом 1.2.2-1.2.4 настоящего Положения, в размере с</w:t>
      </w:r>
      <w:r w:rsidR="009E4FD6">
        <w:rPr>
          <w:rFonts w:ascii="Times New Roman" w:hAnsi="Times New Roman" w:cs="Times New Roman"/>
          <w:sz w:val="28"/>
          <w:szCs w:val="28"/>
        </w:rPr>
        <w:t>та процентов на каждого ребенка</w:t>
      </w:r>
      <w:r w:rsidR="009816FA" w:rsidRPr="009816FA">
        <w:rPr>
          <w:rFonts w:ascii="Times New Roman" w:hAnsi="Times New Roman" w:cs="Times New Roman"/>
          <w:sz w:val="28"/>
          <w:szCs w:val="28"/>
        </w:rPr>
        <w:t>»;</w:t>
      </w:r>
    </w:p>
    <w:p w:rsidR="00763A73" w:rsidRDefault="00763A73" w:rsidP="00D60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Пункт</w:t>
      </w:r>
      <w:r w:rsidR="00DE04B5">
        <w:rPr>
          <w:rFonts w:ascii="Times New Roman" w:hAnsi="Times New Roman" w:cs="Times New Roman"/>
          <w:sz w:val="28"/>
          <w:szCs w:val="28"/>
        </w:rPr>
        <w:t xml:space="preserve"> 3.1 дополнить подпунктом</w:t>
      </w:r>
      <w:r>
        <w:rPr>
          <w:rFonts w:ascii="Times New Roman" w:hAnsi="Times New Roman" w:cs="Times New Roman"/>
          <w:sz w:val="28"/>
          <w:szCs w:val="28"/>
        </w:rPr>
        <w:t xml:space="preserve"> 3.1.5</w:t>
      </w:r>
      <w:r w:rsidRPr="00763A73">
        <w:rPr>
          <w:rFonts w:ascii="Times New Roman" w:hAnsi="Times New Roman" w:cs="Times New Roman"/>
          <w:sz w:val="28"/>
          <w:szCs w:val="28"/>
        </w:rPr>
        <w:t>. дополнить в следующей редакции:</w:t>
      </w:r>
    </w:p>
    <w:p w:rsidR="00763A73" w:rsidRPr="00763A73" w:rsidRDefault="00763A73" w:rsidP="00763A7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«3.1.5. </w:t>
      </w:r>
      <w:r w:rsidRPr="00763A73">
        <w:rPr>
          <w:rFonts w:ascii="Times New Roman" w:hAnsi="Times New Roman" w:cs="Times New Roman"/>
          <w:sz w:val="28"/>
          <w:szCs w:val="28"/>
        </w:rPr>
        <w:t>Выплата компенсации с родителей (законных представителей), установленным пунктом 1.2.2-1.2.4 настоящего Положения устанавливается на основании выписки из реестра членов семей военнослужащих со дня:</w:t>
      </w:r>
    </w:p>
    <w:p w:rsidR="00763A73" w:rsidRPr="00763A73" w:rsidRDefault="00763A73" w:rsidP="00763A7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A73">
        <w:rPr>
          <w:rFonts w:ascii="Times New Roman" w:hAnsi="Times New Roman" w:cs="Times New Roman"/>
          <w:sz w:val="28"/>
          <w:szCs w:val="28"/>
        </w:rPr>
        <w:t>призвания родителя (законного представителя) Военным комиссариатом Республики Саха (Якутия) на военную службу по мобилизации в соответствии с Указом Президента Российской Федерации от21 сентября 2022 г. № 647 «Об объявлении частичной мобилизации в Российской Федерации» и включения в списки воинских частей Вооруженных Сил Российской Федерации;</w:t>
      </w:r>
    </w:p>
    <w:p w:rsidR="00763A73" w:rsidRPr="00763A73" w:rsidRDefault="00763A73" w:rsidP="00763A7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A73">
        <w:rPr>
          <w:rFonts w:ascii="Times New Roman" w:hAnsi="Times New Roman" w:cs="Times New Roman"/>
          <w:sz w:val="28"/>
          <w:szCs w:val="28"/>
        </w:rPr>
        <w:t>прохождения родителем (законным представителем) службы в войсках национальной гвардии Российской Федерации и имеющим специальное звание полиции, принимающим участие с 24 февраля 2022 года в специальной военной операции на территориях Донецкой Народной Республики, Луганской Народной Республики и Украины, проживающим на территории Республики Саха (Якутия);</w:t>
      </w:r>
    </w:p>
    <w:p w:rsidR="00763A73" w:rsidRDefault="00763A73" w:rsidP="00763A7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3A73">
        <w:rPr>
          <w:rFonts w:ascii="Times New Roman" w:hAnsi="Times New Roman" w:cs="Times New Roman"/>
          <w:sz w:val="28"/>
          <w:szCs w:val="28"/>
        </w:rPr>
        <w:lastRenderedPageBreak/>
        <w:t>заключения родителем (законным представителем) в добровольном порядке контракта на выполнение специальных военных задач и исполняющим служебные обязанности с 24 февраля 2022 года в составе Вооруженных Сил Российской Федерации, проживающим на терр</w:t>
      </w:r>
      <w:r w:rsidR="009E4FD6">
        <w:rPr>
          <w:rFonts w:ascii="Times New Roman" w:hAnsi="Times New Roman" w:cs="Times New Roman"/>
          <w:sz w:val="28"/>
          <w:szCs w:val="28"/>
        </w:rPr>
        <w:t>итории Республики Саха (Якутия)</w:t>
      </w:r>
      <w:r w:rsidRPr="00763A73">
        <w:rPr>
          <w:rFonts w:ascii="Times New Roman" w:hAnsi="Times New Roman" w:cs="Times New Roman"/>
          <w:sz w:val="28"/>
          <w:szCs w:val="28"/>
        </w:rPr>
        <w:t>»;</w:t>
      </w:r>
    </w:p>
    <w:p w:rsidR="009F1405" w:rsidRDefault="009F1405" w:rsidP="00763A7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Пункт</w:t>
      </w:r>
      <w:r w:rsidR="00DE04B5">
        <w:rPr>
          <w:rFonts w:ascii="Times New Roman" w:hAnsi="Times New Roman" w:cs="Times New Roman"/>
          <w:sz w:val="28"/>
          <w:szCs w:val="28"/>
        </w:rPr>
        <w:t xml:space="preserve"> 3.3 дополнить подпунктом</w:t>
      </w:r>
      <w:r>
        <w:rPr>
          <w:rFonts w:ascii="Times New Roman" w:hAnsi="Times New Roman" w:cs="Times New Roman"/>
          <w:sz w:val="28"/>
          <w:szCs w:val="28"/>
        </w:rPr>
        <w:t xml:space="preserve"> 3.3</w:t>
      </w:r>
      <w:r w:rsidRPr="009F14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1405">
        <w:rPr>
          <w:rFonts w:ascii="Times New Roman" w:hAnsi="Times New Roman" w:cs="Times New Roman"/>
          <w:sz w:val="28"/>
          <w:szCs w:val="28"/>
        </w:rPr>
        <w:t>. в следующей редакции:</w:t>
      </w:r>
    </w:p>
    <w:p w:rsidR="009F1405" w:rsidRPr="009F1405" w:rsidRDefault="009F1405" w:rsidP="009F140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«3.3.1. Управление</w:t>
      </w:r>
      <w:r w:rsidRPr="009F1405">
        <w:rPr>
          <w:rFonts w:ascii="Times New Roman" w:hAnsi="Times New Roman" w:cs="Times New Roman"/>
          <w:sz w:val="28"/>
          <w:szCs w:val="28"/>
        </w:rPr>
        <w:t>:</w:t>
      </w:r>
    </w:p>
    <w:p w:rsidR="009F1405" w:rsidRPr="009F1405" w:rsidRDefault="009F1405" w:rsidP="009F140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405">
        <w:rPr>
          <w:rFonts w:ascii="Times New Roman" w:hAnsi="Times New Roman" w:cs="Times New Roman"/>
          <w:sz w:val="28"/>
          <w:szCs w:val="28"/>
        </w:rPr>
        <w:t>в течение 3 рабочих дней на основании выписки из реестра членов семей военнослужащих, представленных в соответствии с порядком межведомственного информационного взаимодействия, принимают ведомственные акты о предоставлении компенсации получателям, установленным пунктами 1.2.2-1.2.4 настоящего Положения, и направляют в образовательные организации;</w:t>
      </w:r>
    </w:p>
    <w:p w:rsidR="009F1405" w:rsidRPr="009F1405" w:rsidRDefault="009F1405" w:rsidP="009F140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405">
        <w:rPr>
          <w:rFonts w:ascii="Times New Roman" w:hAnsi="Times New Roman" w:cs="Times New Roman"/>
          <w:sz w:val="28"/>
          <w:szCs w:val="28"/>
        </w:rPr>
        <w:t>в течение 2 рабочих дней со дня принятия ведомственных актов о предоставлении компенсации направляют в государственное автономное учреждение «Многофункциональный центр предоставления государственных и муниципальных услуг в Республике Саха (Якутия)» уведомления о принятом решении в соответствии с формами, установленными постановлением Правительства Республики Саха (Якутия) от 4 октября 2022 г. № 604«Об утверждении порядка межведомственного информационного взаимодействия между исполнительными органами государ</w:t>
      </w:r>
      <w:r w:rsidRPr="009F1405">
        <w:rPr>
          <w:rFonts w:ascii="Times New Roman" w:hAnsi="Times New Roman" w:cs="Times New Roman"/>
          <w:sz w:val="28"/>
          <w:szCs w:val="28"/>
        </w:rPr>
        <w:lastRenderedPageBreak/>
        <w:t>ственной власти, органами местного самоуправления Республики Саха (Якутия) и</w:t>
      </w:r>
      <w:r w:rsidR="004E7277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Pr="009F1405">
        <w:rPr>
          <w:rFonts w:ascii="Times New Roman" w:hAnsi="Times New Roman" w:cs="Times New Roman"/>
          <w:sz w:val="28"/>
          <w:szCs w:val="28"/>
        </w:rPr>
        <w:t>автономным учреждением «Многофункциональный центр предоставления государственных и муниципальных услуг в Республике Саха (Якутия)», порядка оказания единовременной материальной помощи семьям военнослужащих и порядка предоставления санаторно-курортного лечения родителям военнослужащих» (далее – постановление Правительства Республики Саха (Якутия) от 4 октября 2022 г. № 604);</w:t>
      </w:r>
    </w:p>
    <w:p w:rsidR="009F1405" w:rsidRPr="009F1405" w:rsidRDefault="009F1405" w:rsidP="0043611E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405">
        <w:rPr>
          <w:rFonts w:ascii="Times New Roman" w:hAnsi="Times New Roman" w:cs="Times New Roman"/>
          <w:sz w:val="28"/>
          <w:szCs w:val="28"/>
        </w:rPr>
        <w:t>в течение 3 рабочих дней на основании уведомления о поступлении сведений о прекращении военной службы по мобилизации родителя (законного представителя) - военнослужащего, призванного Военным комиссариатом Республики Саха (Якутия) на военную службу по мобилизации в соответствии с Указом Президента Российской Ф</w:t>
      </w:r>
      <w:r w:rsidR="0043611E">
        <w:rPr>
          <w:rFonts w:ascii="Times New Roman" w:hAnsi="Times New Roman" w:cs="Times New Roman"/>
          <w:sz w:val="28"/>
          <w:szCs w:val="28"/>
        </w:rPr>
        <w:t xml:space="preserve">едерации от </w:t>
      </w:r>
      <w:r w:rsidRPr="009F1405">
        <w:rPr>
          <w:rFonts w:ascii="Times New Roman" w:hAnsi="Times New Roman" w:cs="Times New Roman"/>
          <w:sz w:val="28"/>
          <w:szCs w:val="28"/>
        </w:rPr>
        <w:t>21 сентября 2022 г. № 647 «Об объявлении частичной мобилизации в Российской Федерации» и включенного в списки воинских частей Вооруженных Сил Российской Федерации; проходившего службу в войсках национальной гвардии Российской Федерации и имеющего специальное звание полиции, принимавшего участие с 24 февраля 2022 года в специальной военной операции на территориях Донецкой Народной Республики, Луганской Народной Республики и Украины, проживающего на территории Республики Саха (Якутия); заключившего в добровольном порядке контракт на выполнение специальных во</w:t>
      </w:r>
      <w:r w:rsidRPr="009F1405">
        <w:rPr>
          <w:rFonts w:ascii="Times New Roman" w:hAnsi="Times New Roman" w:cs="Times New Roman"/>
          <w:sz w:val="28"/>
          <w:szCs w:val="28"/>
        </w:rPr>
        <w:lastRenderedPageBreak/>
        <w:t>енных задач и исполнявшего служебные обязанности с 24 февраля 2022 года в составе Вооруженных Сил Российской Федерации, проживающего на территории Республики Саха (Якутия), принимают ведомственные акты о прекращении выплаты компенсации получателям, установленным пунктами 1.2.2-1.2.4 настоящего Положения, и направляют в образовательные организации;</w:t>
      </w:r>
    </w:p>
    <w:p w:rsidR="009F1405" w:rsidRDefault="009F1405" w:rsidP="009F140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405">
        <w:rPr>
          <w:rFonts w:ascii="Times New Roman" w:hAnsi="Times New Roman" w:cs="Times New Roman"/>
          <w:sz w:val="28"/>
          <w:szCs w:val="28"/>
        </w:rPr>
        <w:t>в течение 2 рабочих дней со дня принятия ведомственных актов о прекращении компенсации направляют уведомления о принятом решении в государственное автономное учреждение «Многофункциональный центр предоставления государственных и муниципальных услуг в Республике Саха (</w:t>
      </w:r>
      <w:r w:rsidR="00911A60">
        <w:rPr>
          <w:rFonts w:ascii="Times New Roman" w:hAnsi="Times New Roman" w:cs="Times New Roman"/>
          <w:sz w:val="28"/>
          <w:szCs w:val="28"/>
        </w:rPr>
        <w:t>Якутия)» согласно приложению</w:t>
      </w:r>
      <w:r w:rsidR="004A191E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9F1405">
        <w:rPr>
          <w:rFonts w:ascii="Times New Roman" w:hAnsi="Times New Roman" w:cs="Times New Roman"/>
          <w:sz w:val="28"/>
          <w:szCs w:val="28"/>
        </w:rPr>
        <w:t>»;</w:t>
      </w:r>
    </w:p>
    <w:p w:rsidR="002725F9" w:rsidRPr="00854212" w:rsidRDefault="001B0FD7" w:rsidP="001B0F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1B0F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1B0FD7">
        <w:rPr>
          <w:rFonts w:ascii="Times New Roman" w:hAnsi="Times New Roman" w:cs="Times New Roman"/>
          <w:sz w:val="28"/>
          <w:szCs w:val="28"/>
        </w:rPr>
        <w:t>дополнить приложением «Уведомление о принятом решении, предоставляемое в государственноеавтономное учреждение«Многофункциональный центр предоставления государственных и муниципальных услуг в Республике Саха (Якутия)» согласно приложению</w:t>
      </w:r>
      <w:r w:rsidR="00DE04B5">
        <w:rPr>
          <w:rFonts w:ascii="Times New Roman" w:hAnsi="Times New Roman" w:cs="Times New Roman"/>
          <w:sz w:val="28"/>
          <w:szCs w:val="28"/>
        </w:rPr>
        <w:t xml:space="preserve"> №2 </w:t>
      </w:r>
      <w:r w:rsidRPr="001B0FD7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416" w:rsidRDefault="001B0FD7" w:rsidP="001B0F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25F9">
        <w:rPr>
          <w:rFonts w:ascii="Times New Roman" w:hAnsi="Times New Roman" w:cs="Times New Roman"/>
          <w:sz w:val="28"/>
          <w:szCs w:val="28"/>
        </w:rPr>
        <w:t xml:space="preserve">. </w:t>
      </w:r>
      <w:r w:rsidR="002E6D55" w:rsidRPr="0051758A">
        <w:rPr>
          <w:rFonts w:ascii="Times New Roman" w:hAnsi="Times New Roman" w:cs="Times New Roman"/>
          <w:sz w:val="28"/>
          <w:szCs w:val="28"/>
        </w:rPr>
        <w:t>Настоящее по</w:t>
      </w:r>
      <w:r w:rsidR="006814EE" w:rsidRPr="0051758A">
        <w:rPr>
          <w:rFonts w:ascii="Times New Roman" w:hAnsi="Times New Roman" w:cs="Times New Roman"/>
          <w:sz w:val="28"/>
          <w:szCs w:val="28"/>
        </w:rPr>
        <w:t xml:space="preserve">становление подлежит </w:t>
      </w:r>
      <w:r w:rsidR="00B65532">
        <w:rPr>
          <w:rFonts w:ascii="Times New Roman" w:hAnsi="Times New Roman" w:cs="Times New Roman"/>
          <w:sz w:val="28"/>
          <w:szCs w:val="28"/>
        </w:rPr>
        <w:t>опубликованию в средствах массовой информации и</w:t>
      </w:r>
      <w:r w:rsidR="00B65532" w:rsidRPr="0051758A">
        <w:rPr>
          <w:rFonts w:ascii="Times New Roman" w:hAnsi="Times New Roman" w:cs="Times New Roman"/>
          <w:sz w:val="28"/>
          <w:szCs w:val="28"/>
        </w:rPr>
        <w:t xml:space="preserve"> размещению </w:t>
      </w:r>
      <w:r w:rsidR="006814EE" w:rsidRPr="0051758A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«Ленский район»</w:t>
      </w:r>
      <w:r w:rsidR="00D373AE">
        <w:rPr>
          <w:rFonts w:ascii="Times New Roman" w:hAnsi="Times New Roman" w:cs="Times New Roman"/>
          <w:sz w:val="28"/>
          <w:szCs w:val="28"/>
        </w:rPr>
        <w:t xml:space="preserve"> РС (Я).</w:t>
      </w:r>
    </w:p>
    <w:p w:rsidR="00AB67E6" w:rsidRDefault="001B0FD7" w:rsidP="001B0FD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758A">
        <w:rPr>
          <w:rFonts w:ascii="Times New Roman" w:hAnsi="Times New Roman" w:cs="Times New Roman"/>
          <w:sz w:val="28"/>
          <w:szCs w:val="28"/>
        </w:rPr>
        <w:t>.</w:t>
      </w:r>
      <w:r w:rsidR="006748B4" w:rsidRPr="0051758A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</w:t>
      </w:r>
      <w:r w:rsidR="009B41A4" w:rsidRPr="0051758A">
        <w:rPr>
          <w:rFonts w:ascii="Times New Roman" w:hAnsi="Times New Roman" w:cs="Times New Roman"/>
          <w:sz w:val="28"/>
          <w:szCs w:val="28"/>
        </w:rPr>
        <w:t xml:space="preserve">стителя главы </w:t>
      </w:r>
      <w:r w:rsidR="006748B4" w:rsidRPr="0051758A"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r>
        <w:rPr>
          <w:rFonts w:ascii="Times New Roman" w:hAnsi="Times New Roman" w:cs="Times New Roman"/>
          <w:sz w:val="28"/>
          <w:szCs w:val="28"/>
        </w:rPr>
        <w:t>Петрова П.Л.</w:t>
      </w:r>
    </w:p>
    <w:p w:rsidR="00FF0A4C" w:rsidRDefault="00FF0A4C" w:rsidP="002725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0A4C" w:rsidRPr="00B10876" w:rsidRDefault="00FF0A4C" w:rsidP="003C365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8974DB" w:rsidRPr="008974DB" w:rsidTr="00B66BE8">
        <w:tc>
          <w:tcPr>
            <w:tcW w:w="4535" w:type="dxa"/>
          </w:tcPr>
          <w:p w:rsidR="008974DB" w:rsidRPr="008974DB" w:rsidRDefault="001B0FD7" w:rsidP="001B0FD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372D71">
              <w:rPr>
                <w:rFonts w:ascii="Times New Roman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4537" w:type="dxa"/>
          </w:tcPr>
          <w:p w:rsidR="008974DB" w:rsidRPr="008974DB" w:rsidRDefault="001B0FD7" w:rsidP="00AB67E6">
            <w:pPr>
              <w:pStyle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  <w:p w:rsidR="008974DB" w:rsidRPr="008974DB" w:rsidRDefault="008974DB" w:rsidP="007928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47E" w:rsidRDefault="0077747E" w:rsidP="00A504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747E" w:rsidRDefault="0077747E" w:rsidP="00A5043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67B" w:rsidRDefault="00C2367B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C6A" w:rsidRDefault="00FC3C6A" w:rsidP="00C236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43E" w:rsidRDefault="003A543E" w:rsidP="00783F82">
      <w:pPr>
        <w:spacing w:after="0" w:line="240" w:lineRule="auto"/>
        <w:rPr>
          <w:rFonts w:ascii="Times New Roman" w:hAnsi="Times New Roman" w:cs="Times New Roman"/>
        </w:rPr>
      </w:pPr>
    </w:p>
    <w:p w:rsidR="003A543E" w:rsidRDefault="003A543E" w:rsidP="00FC3C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839C8" w:rsidRDefault="005839C8" w:rsidP="005839C8">
      <w:pPr>
        <w:spacing w:after="0" w:line="240" w:lineRule="auto"/>
        <w:rPr>
          <w:rFonts w:ascii="Times New Roman" w:hAnsi="Times New Roman" w:cs="Times New Roman"/>
        </w:rPr>
      </w:pPr>
    </w:p>
    <w:p w:rsidR="00792822" w:rsidRDefault="00792822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7BAD" w:rsidRDefault="00687BAD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7BAD" w:rsidRDefault="00687BAD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7BAD" w:rsidRDefault="00687BAD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7BAD" w:rsidRDefault="00687BAD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7BAD" w:rsidRDefault="00687BAD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7BAD" w:rsidRDefault="00687BAD" w:rsidP="005B568E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</w:tblGrid>
      <w:tr w:rsidR="004A191E" w:rsidTr="004A191E">
        <w:tc>
          <w:tcPr>
            <w:tcW w:w="3076" w:type="dxa"/>
          </w:tcPr>
          <w:p w:rsidR="004A191E" w:rsidRDefault="004A191E" w:rsidP="004A19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191E" w:rsidRPr="004A191E" w:rsidRDefault="004A191E" w:rsidP="004A1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91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A191E" w:rsidRPr="004A191E" w:rsidRDefault="004A191E" w:rsidP="004A1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191E">
              <w:rPr>
                <w:rFonts w:ascii="Times New Roman" w:hAnsi="Times New Roman" w:cs="Times New Roman"/>
                <w:sz w:val="28"/>
                <w:szCs w:val="28"/>
              </w:rPr>
              <w:t>к постановлению главы</w:t>
            </w:r>
          </w:p>
          <w:p w:rsidR="004A191E" w:rsidRPr="004A191E" w:rsidRDefault="004A191E" w:rsidP="004A191E">
            <w:pPr>
              <w:ind w:right="-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A191E">
              <w:rPr>
                <w:rFonts w:ascii="Times New Roman" w:hAnsi="Times New Roman" w:cs="Times New Roman"/>
                <w:sz w:val="28"/>
                <w:szCs w:val="28"/>
              </w:rPr>
              <w:t xml:space="preserve">«___»_________2022 </w:t>
            </w:r>
          </w:p>
          <w:p w:rsidR="004A191E" w:rsidRPr="004A191E" w:rsidRDefault="004A191E" w:rsidP="004A1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№__________________</w:t>
            </w:r>
          </w:p>
          <w:p w:rsidR="004A191E" w:rsidRDefault="004A191E" w:rsidP="004A191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191E" w:rsidRDefault="004A191E" w:rsidP="004A191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E7277" w:rsidRDefault="004E7277" w:rsidP="004A191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53089" w:rsidRDefault="00453089" w:rsidP="00453089">
      <w:pPr>
        <w:rPr>
          <w:rFonts w:ascii="Times New Roman" w:hAnsi="Times New Roman" w:cs="Times New Roman"/>
          <w:sz w:val="26"/>
          <w:szCs w:val="26"/>
        </w:rPr>
      </w:pPr>
    </w:p>
    <w:p w:rsidR="00FD21B5" w:rsidRDefault="00FD21B5" w:rsidP="00FD21B5">
      <w:pPr>
        <w:pStyle w:val="ac"/>
        <w:ind w:left="788" w:right="376"/>
        <w:jc w:val="center"/>
      </w:pPr>
      <w:r>
        <w:t>УВЕДОМЛЕНИЕ</w:t>
      </w:r>
    </w:p>
    <w:p w:rsidR="00FD21B5" w:rsidRDefault="004A191E" w:rsidP="00FD21B5">
      <w:pPr>
        <w:pStyle w:val="ac"/>
        <w:spacing w:before="38"/>
        <w:ind w:left="789" w:right="376"/>
        <w:jc w:val="center"/>
      </w:pPr>
      <w:r>
        <w:t xml:space="preserve">О </w:t>
      </w:r>
      <w:r w:rsidR="00FD21B5">
        <w:t>принятом</w:t>
      </w:r>
      <w:r w:rsidR="009E4FD6">
        <w:t xml:space="preserve"> </w:t>
      </w:r>
      <w:r w:rsidR="00FD21B5">
        <w:t>решении</w:t>
      </w:r>
    </w:p>
    <w:p w:rsidR="004A191E" w:rsidRDefault="004A191E" w:rsidP="00FD21B5">
      <w:pPr>
        <w:pStyle w:val="ac"/>
        <w:spacing w:before="38"/>
        <w:ind w:left="789" w:right="376"/>
        <w:jc w:val="center"/>
      </w:pPr>
    </w:p>
    <w:p w:rsidR="00FD21B5" w:rsidRDefault="00FD21B5" w:rsidP="009E4FD6">
      <w:pPr>
        <w:pStyle w:val="ac"/>
        <w:spacing w:line="268" w:lineRule="auto"/>
        <w:ind w:right="128" w:firstLine="707"/>
      </w:pPr>
      <w:r>
        <w:t>Настоящим уведомляем, что на основании выписки из реестра членов</w:t>
      </w:r>
      <w:r w:rsidR="009E4FD6">
        <w:t xml:space="preserve"> </w:t>
      </w:r>
      <w:r>
        <w:t>семей военнослужащих, представленной в соответствии с постановлением</w:t>
      </w:r>
      <w:r w:rsidR="009E4FD6">
        <w:t xml:space="preserve"> </w:t>
      </w:r>
      <w:r>
        <w:t>Правительства</w:t>
      </w:r>
      <w:r w:rsidR="009E4FD6">
        <w:t xml:space="preserve"> </w:t>
      </w:r>
      <w:r>
        <w:t>Республики</w:t>
      </w:r>
      <w:r w:rsidR="009E4FD6">
        <w:t xml:space="preserve"> </w:t>
      </w:r>
      <w:r>
        <w:t>Саха</w:t>
      </w:r>
      <w:r w:rsidR="009E4FD6">
        <w:t xml:space="preserve"> </w:t>
      </w:r>
      <w:r>
        <w:t>(Якутия)</w:t>
      </w:r>
      <w:r w:rsidR="009E4FD6">
        <w:t xml:space="preserve"> </w:t>
      </w:r>
      <w:r>
        <w:t>от</w:t>
      </w:r>
      <w:r w:rsidR="009E4FD6">
        <w:t xml:space="preserve"> </w:t>
      </w:r>
      <w:r>
        <w:t>4</w:t>
      </w:r>
      <w:r w:rsidR="009E4FD6">
        <w:t xml:space="preserve"> </w:t>
      </w:r>
      <w:r>
        <w:t>октября</w:t>
      </w:r>
      <w:r w:rsidR="009E4FD6">
        <w:t xml:space="preserve"> </w:t>
      </w:r>
      <w:r>
        <w:t>2022г.</w:t>
      </w:r>
      <w:r w:rsidR="009E4FD6">
        <w:t xml:space="preserve"> </w:t>
      </w:r>
      <w:r>
        <w:t>№</w:t>
      </w:r>
      <w:r w:rsidR="009E4FD6">
        <w:t xml:space="preserve"> </w:t>
      </w:r>
      <w:r w:rsidR="004A191E">
        <w:t xml:space="preserve">604 </w:t>
      </w:r>
      <w:r>
        <w:t>«Об</w:t>
      </w:r>
      <w:r w:rsidR="009E4FD6">
        <w:t xml:space="preserve"> </w:t>
      </w:r>
      <w:r>
        <w:t>утверждении</w:t>
      </w:r>
      <w:r w:rsidR="009E4FD6">
        <w:t xml:space="preserve"> </w:t>
      </w:r>
      <w:r>
        <w:t>порядка</w:t>
      </w:r>
      <w:r w:rsidR="009E4FD6">
        <w:t xml:space="preserve"> </w:t>
      </w:r>
      <w:r>
        <w:t>межведомственного</w:t>
      </w:r>
      <w:r w:rsidR="009E4FD6">
        <w:t xml:space="preserve"> </w:t>
      </w:r>
      <w:r>
        <w:t>информационного</w:t>
      </w:r>
      <w:r w:rsidR="009E4FD6">
        <w:t xml:space="preserve"> </w:t>
      </w:r>
      <w:r>
        <w:t>взаимодействия между исполните</w:t>
      </w:r>
      <w:r w:rsidR="009E4FD6">
        <w:t xml:space="preserve">льными органами государственной </w:t>
      </w:r>
      <w:r>
        <w:t>власти,</w:t>
      </w:r>
      <w:r w:rsidR="009E4FD6">
        <w:t xml:space="preserve"> </w:t>
      </w:r>
      <w:r>
        <w:t>органами</w:t>
      </w:r>
      <w:r w:rsidR="009E4FD6">
        <w:t xml:space="preserve"> </w:t>
      </w:r>
      <w:r>
        <w:t>местного</w:t>
      </w:r>
      <w:r w:rsidR="009E4FD6">
        <w:t xml:space="preserve"> </w:t>
      </w:r>
      <w:r>
        <w:t>самоуправления</w:t>
      </w:r>
      <w:r w:rsidR="009E4FD6">
        <w:t xml:space="preserve"> </w:t>
      </w:r>
      <w:r>
        <w:t>Республики</w:t>
      </w:r>
      <w:r w:rsidR="009E4FD6">
        <w:t xml:space="preserve"> </w:t>
      </w:r>
      <w:r>
        <w:t>Саха(Якутия)</w:t>
      </w:r>
      <w:r w:rsidR="009E4FD6">
        <w:t xml:space="preserve"> </w:t>
      </w:r>
      <w:r>
        <w:t>и</w:t>
      </w:r>
      <w:r w:rsidR="009E4FD6">
        <w:t xml:space="preserve"> </w:t>
      </w:r>
      <w:r>
        <w:t>государственным автономным учреждением «Многофункциональный центр</w:t>
      </w:r>
      <w:r w:rsidR="009E4FD6">
        <w:t xml:space="preserve"> </w:t>
      </w:r>
      <w:r>
        <w:t>предоставления государственных и муниципальных услуг в Республике Саха(Якутия)», порядка оказания единовременной материальной помощи семьям</w:t>
      </w:r>
      <w:r w:rsidR="009E4FD6">
        <w:t xml:space="preserve"> </w:t>
      </w:r>
      <w:r>
        <w:t>военнослужащих и порядка предоставления санаторно-курортного лечения</w:t>
      </w:r>
      <w:r w:rsidR="009E4FD6">
        <w:t xml:space="preserve"> </w:t>
      </w:r>
      <w:r>
        <w:t>родителям</w:t>
      </w:r>
      <w:r w:rsidR="009E4FD6">
        <w:t xml:space="preserve"> </w:t>
      </w:r>
      <w:r w:rsidR="00DE04B5">
        <w:t>военнослужащих», от</w:t>
      </w:r>
      <w:r>
        <w:t>«</w:t>
      </w:r>
      <w:r w:rsidR="004A191E">
        <w:t>___</w:t>
      </w:r>
      <w:r>
        <w:t>»</w:t>
      </w:r>
      <w:r>
        <w:rPr>
          <w:u w:val="single"/>
        </w:rPr>
        <w:tab/>
      </w:r>
      <w:r>
        <w:t>г.</w:t>
      </w:r>
      <w:r w:rsidR="009E4FD6">
        <w:t xml:space="preserve"> </w:t>
      </w:r>
      <w:r>
        <w:t>№</w:t>
      </w:r>
      <w:r w:rsidR="0055139B">
        <w:t>__</w:t>
      </w:r>
      <w:r w:rsidR="009E4FD6">
        <w:t xml:space="preserve"> </w:t>
      </w:r>
      <w:r>
        <w:rPr>
          <w:spacing w:val="-1"/>
        </w:rPr>
        <w:t>сообщаем,</w:t>
      </w:r>
      <w:r w:rsidR="009E4FD6">
        <w:rPr>
          <w:spacing w:val="-1"/>
        </w:rPr>
        <w:t xml:space="preserve"> </w:t>
      </w:r>
      <w:r>
        <w:t>что</w:t>
      </w:r>
      <w:r w:rsidR="009E4FD6">
        <w:t xml:space="preserve"> </w:t>
      </w:r>
      <w:r>
        <w:t>в</w:t>
      </w:r>
      <w:r w:rsidR="009E4FD6">
        <w:t xml:space="preserve"> </w:t>
      </w:r>
      <w:r>
        <w:t xml:space="preserve">соответствии </w:t>
      </w:r>
      <w:r>
        <w:rPr>
          <w:u w:val="single"/>
        </w:rPr>
        <w:tab/>
      </w:r>
      <w:r>
        <w:rPr>
          <w:u w:val="single"/>
        </w:rPr>
        <w:tab/>
      </w:r>
      <w:r w:rsidRPr="0055139B">
        <w:t>_________________________________________________</w:t>
      </w:r>
      <w:r w:rsidR="004A191E" w:rsidRPr="0055139B">
        <w:t>_________</w:t>
      </w:r>
      <w:r w:rsidRPr="0055139B">
        <w:tab/>
      </w:r>
    </w:p>
    <w:p w:rsidR="00FD21B5" w:rsidRPr="004A191E" w:rsidRDefault="00FD21B5" w:rsidP="00FD21B5">
      <w:pPr>
        <w:spacing w:line="215" w:lineRule="exact"/>
        <w:ind w:left="1494" w:right="376"/>
        <w:jc w:val="center"/>
        <w:rPr>
          <w:rFonts w:ascii="Times New Roman" w:hAnsi="Times New Roman" w:cs="Times New Roman"/>
        </w:rPr>
      </w:pPr>
      <w:r w:rsidRPr="004A191E">
        <w:rPr>
          <w:rFonts w:ascii="Times New Roman" w:hAnsi="Times New Roman" w:cs="Times New Roman"/>
        </w:rPr>
        <w:lastRenderedPageBreak/>
        <w:t>(наименованиеиреквизитыведомственногоактаопредоставлении/не предоставлении мерподдержки)</w:t>
      </w:r>
    </w:p>
    <w:p w:rsidR="00FD21B5" w:rsidRDefault="009E4FD6" w:rsidP="00FD21B5">
      <w:pPr>
        <w:pStyle w:val="ac"/>
        <w:tabs>
          <w:tab w:val="left" w:pos="9603"/>
        </w:tabs>
        <w:spacing w:before="31"/>
        <w:ind w:left="0"/>
      </w:pPr>
      <w:r>
        <w:t xml:space="preserve">       П</w:t>
      </w:r>
      <w:r w:rsidR="00FD21B5">
        <w:t>о</w:t>
      </w:r>
      <w:r>
        <w:t xml:space="preserve"> </w:t>
      </w:r>
      <w:r w:rsidR="00FD21B5">
        <w:t>заявлению</w:t>
      </w:r>
      <w:r>
        <w:t xml:space="preserve"> </w:t>
      </w:r>
      <w:r w:rsidR="00FD21B5">
        <w:t>гражданина</w:t>
      </w:r>
      <w:r w:rsidR="00FD21B5">
        <w:rPr>
          <w:u w:val="single"/>
        </w:rPr>
        <w:tab/>
      </w:r>
    </w:p>
    <w:p w:rsidR="00FD21B5" w:rsidRDefault="00FD21B5" w:rsidP="00FD21B5">
      <w:pPr>
        <w:spacing w:before="94"/>
        <w:jc w:val="center"/>
      </w:pPr>
      <w:r>
        <w:t>(Ф.И.О.)</w:t>
      </w:r>
    </w:p>
    <w:p w:rsidR="00FD21B5" w:rsidRDefault="00FD21B5" w:rsidP="00FD21B5">
      <w:pPr>
        <w:jc w:val="both"/>
        <w:sectPr w:rsidR="00FD21B5" w:rsidSect="00A229BE">
          <w:headerReference w:type="default" r:id="rId8"/>
          <w:pgSz w:w="11910" w:h="16840"/>
          <w:pgMar w:top="620" w:right="720" w:bottom="280" w:left="1701" w:header="0" w:footer="0" w:gutter="0"/>
          <w:cols w:space="720"/>
        </w:sectPr>
      </w:pPr>
    </w:p>
    <w:p w:rsidR="00FD21B5" w:rsidRDefault="0055139B" w:rsidP="004A191E">
      <w:pPr>
        <w:pStyle w:val="ac"/>
        <w:tabs>
          <w:tab w:val="left" w:pos="1724"/>
          <w:tab w:val="left" w:pos="2285"/>
          <w:tab w:val="left" w:pos="2635"/>
          <w:tab w:val="left" w:pos="4659"/>
          <w:tab w:val="left" w:pos="5712"/>
        </w:tabs>
        <w:spacing w:before="51"/>
      </w:pPr>
      <w:r>
        <w:lastRenderedPageBreak/>
        <w:t>о</w:t>
      </w:r>
      <w:r w:rsidR="004A191E">
        <w:t xml:space="preserve">т </w:t>
      </w:r>
      <w:r w:rsidR="00FD21B5">
        <w:t>«</w:t>
      </w:r>
      <w:r w:rsidR="00FD21B5">
        <w:rPr>
          <w:u w:val="single"/>
        </w:rPr>
        <w:tab/>
      </w:r>
      <w:r w:rsidR="00FD21B5">
        <w:t>»</w:t>
      </w:r>
      <w:r w:rsidR="00FD21B5">
        <w:tab/>
      </w:r>
      <w:r w:rsidR="00FD21B5">
        <w:rPr>
          <w:u w:val="single"/>
        </w:rPr>
        <w:tab/>
      </w:r>
      <w:r w:rsidR="00FD21B5">
        <w:rPr>
          <w:u w:val="single"/>
        </w:rPr>
        <w:tab/>
      </w:r>
    </w:p>
    <w:p w:rsidR="004A191E" w:rsidRDefault="004A191E" w:rsidP="00FD21B5">
      <w:pPr>
        <w:pStyle w:val="ac"/>
        <w:spacing w:before="38"/>
      </w:pPr>
    </w:p>
    <w:p w:rsidR="00FD21B5" w:rsidRDefault="0055139B" w:rsidP="0055139B">
      <w:pPr>
        <w:pStyle w:val="ac"/>
        <w:tabs>
          <w:tab w:val="left" w:pos="842"/>
          <w:tab w:val="left" w:pos="2398"/>
          <w:tab w:val="left" w:pos="3436"/>
        </w:tabs>
        <w:spacing w:before="51"/>
        <w:ind w:left="0" w:right="591"/>
        <w:jc w:val="left"/>
      </w:pPr>
      <w:r>
        <w:t xml:space="preserve">       семьи </w:t>
      </w:r>
      <w:r w:rsidR="00FD21B5">
        <w:t>военнослужащего:</w:t>
      </w:r>
    </w:p>
    <w:p w:rsidR="00FD21B5" w:rsidRDefault="00FD21B5" w:rsidP="00FD21B5">
      <w:pPr>
        <w:pStyle w:val="ac"/>
        <w:spacing w:before="38"/>
      </w:pPr>
    </w:p>
    <w:p w:rsidR="0055139B" w:rsidRDefault="00FD21B5" w:rsidP="0055139B">
      <w:pPr>
        <w:pStyle w:val="ac"/>
        <w:tabs>
          <w:tab w:val="left" w:pos="499"/>
          <w:tab w:val="left" w:pos="842"/>
          <w:tab w:val="left" w:pos="2398"/>
          <w:tab w:val="left" w:pos="3436"/>
        </w:tabs>
        <w:spacing w:before="51"/>
        <w:ind w:left="0" w:right="591"/>
        <w:jc w:val="left"/>
      </w:pPr>
      <w:r>
        <w:br w:type="column"/>
      </w:r>
      <w:r>
        <w:lastRenderedPageBreak/>
        <w:t>г.</w:t>
      </w:r>
      <w:r>
        <w:tab/>
        <w:t>в</w:t>
      </w:r>
      <w:r>
        <w:tab/>
        <w:t>отношении</w:t>
      </w:r>
      <w:r>
        <w:tab/>
        <w:t>членов</w:t>
      </w:r>
      <w:r>
        <w:tab/>
      </w:r>
    </w:p>
    <w:p w:rsidR="00FD21B5" w:rsidRDefault="00FD21B5" w:rsidP="00FD21B5">
      <w:pPr>
        <w:jc w:val="both"/>
        <w:sectPr w:rsidR="00FD21B5" w:rsidSect="00A229BE">
          <w:type w:val="continuous"/>
          <w:pgSz w:w="11910" w:h="16840"/>
          <w:pgMar w:top="1120" w:right="720" w:bottom="280" w:left="1701" w:header="720" w:footer="720" w:gutter="0"/>
          <w:cols w:num="2" w:space="720" w:equalWidth="0">
            <w:col w:w="5713" w:space="40"/>
            <w:col w:w="4277"/>
          </w:cols>
        </w:sectPr>
      </w:pPr>
    </w:p>
    <w:p w:rsidR="00FD21B5" w:rsidRPr="00CF7B6B" w:rsidRDefault="009E4FD6" w:rsidP="004A191E">
      <w:pPr>
        <w:pStyle w:val="ac"/>
        <w:spacing w:before="39" w:line="268" w:lineRule="auto"/>
        <w:ind w:left="0" w:right="211"/>
        <w:sectPr w:rsidR="00FD21B5" w:rsidRPr="00CF7B6B" w:rsidSect="00A229BE">
          <w:type w:val="continuous"/>
          <w:pgSz w:w="11910" w:h="16840"/>
          <w:pgMar w:top="1120" w:right="720" w:bottom="280" w:left="1701" w:header="720" w:footer="720" w:gutter="0"/>
          <w:cols w:space="720"/>
        </w:sectPr>
      </w:pPr>
      <w:r>
        <w:lastRenderedPageBreak/>
        <w:t xml:space="preserve">       </w:t>
      </w:r>
      <w:r w:rsidR="00FD21B5">
        <w:t>Ф.И.О.ребенка</w:t>
      </w:r>
    </w:p>
    <w:p w:rsidR="00FD21B5" w:rsidRDefault="00FD21B5" w:rsidP="00FD21B5">
      <w:pPr>
        <w:spacing w:before="70"/>
        <w:ind w:left="207"/>
        <w:jc w:val="center"/>
      </w:pPr>
      <w:r>
        <w:lastRenderedPageBreak/>
        <w:t>2</w:t>
      </w:r>
    </w:p>
    <w:p w:rsidR="00FD21B5" w:rsidRDefault="00FD21B5" w:rsidP="00FD21B5">
      <w:pPr>
        <w:pStyle w:val="ac"/>
        <w:spacing w:before="198"/>
        <w:ind w:left="1250"/>
        <w:jc w:val="left"/>
      </w:pPr>
      <w:r>
        <w:t>ДД.ММ.ГГГГ</w:t>
      </w:r>
      <w:r w:rsidR="009E4FD6">
        <w:t xml:space="preserve"> </w:t>
      </w:r>
      <w:r>
        <w:t>принято</w:t>
      </w:r>
      <w:r w:rsidR="009E4FD6">
        <w:t xml:space="preserve"> </w:t>
      </w:r>
      <w:r>
        <w:t>решение</w:t>
      </w:r>
      <w:r w:rsidR="009E4FD6">
        <w:t xml:space="preserve"> </w:t>
      </w:r>
      <w:r>
        <w:t>по</w:t>
      </w:r>
      <w:r w:rsidR="009E4FD6">
        <w:t xml:space="preserve"> </w:t>
      </w:r>
      <w:r>
        <w:t>следующим</w:t>
      </w:r>
      <w:r w:rsidR="009E4FD6">
        <w:t xml:space="preserve"> </w:t>
      </w:r>
      <w:r>
        <w:t>мерам:</w:t>
      </w:r>
    </w:p>
    <w:p w:rsidR="00FD21B5" w:rsidRPr="003008E0" w:rsidRDefault="00FD21B5" w:rsidP="00FD21B5">
      <w:pPr>
        <w:pStyle w:val="ac"/>
        <w:ind w:left="0"/>
        <w:jc w:val="left"/>
        <w:rPr>
          <w:sz w:val="20"/>
        </w:rPr>
      </w:pPr>
    </w:p>
    <w:p w:rsidR="00FD21B5" w:rsidRPr="003008E0" w:rsidRDefault="00FD21B5" w:rsidP="00FD21B5">
      <w:pPr>
        <w:pStyle w:val="ac"/>
        <w:spacing w:before="3" w:after="1"/>
        <w:ind w:left="0"/>
        <w:jc w:val="left"/>
        <w:rPr>
          <w:sz w:val="12"/>
        </w:rPr>
      </w:pPr>
    </w:p>
    <w:tbl>
      <w:tblPr>
        <w:tblStyle w:val="TableNormal"/>
        <w:tblW w:w="938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983"/>
        <w:gridCol w:w="2434"/>
        <w:gridCol w:w="1843"/>
      </w:tblGrid>
      <w:tr w:rsidR="00FD21B5" w:rsidRPr="003008E0" w:rsidTr="0017568B">
        <w:trPr>
          <w:trHeight w:val="1518"/>
        </w:trPr>
        <w:tc>
          <w:tcPr>
            <w:tcW w:w="3123" w:type="dxa"/>
          </w:tcPr>
          <w:p w:rsidR="00FD21B5" w:rsidRPr="003008E0" w:rsidRDefault="00FD21B5" w:rsidP="00187B6C">
            <w:pPr>
              <w:pStyle w:val="TableParagraph"/>
              <w:rPr>
                <w:sz w:val="24"/>
                <w:lang w:val="ru-RU"/>
              </w:rPr>
            </w:pPr>
          </w:p>
          <w:p w:rsidR="00FD21B5" w:rsidRPr="003008E0" w:rsidRDefault="00FD21B5" w:rsidP="00187B6C">
            <w:pPr>
              <w:pStyle w:val="TableParagraph"/>
              <w:spacing w:before="5"/>
              <w:rPr>
                <w:sz w:val="19"/>
                <w:lang w:val="ru-RU"/>
              </w:rPr>
            </w:pPr>
          </w:p>
          <w:p w:rsidR="00FD21B5" w:rsidRPr="0055139B" w:rsidRDefault="00FD21B5" w:rsidP="00187B6C">
            <w:pPr>
              <w:pStyle w:val="TableParagraph"/>
              <w:ind w:left="1041" w:right="572" w:hanging="444"/>
              <w:rPr>
                <w:lang w:val="ru-RU"/>
              </w:rPr>
            </w:pPr>
            <w:r w:rsidRPr="0055139B">
              <w:rPr>
                <w:lang w:val="ru-RU"/>
              </w:rPr>
              <w:t>Наименованиемерыподдержки</w:t>
            </w:r>
          </w:p>
        </w:tc>
        <w:tc>
          <w:tcPr>
            <w:tcW w:w="1983" w:type="dxa"/>
          </w:tcPr>
          <w:p w:rsidR="00FD21B5" w:rsidRPr="003008E0" w:rsidRDefault="00FD21B5" w:rsidP="0055139B">
            <w:pPr>
              <w:pStyle w:val="TableParagraph"/>
              <w:ind w:left="582" w:right="509" w:hanging="48"/>
              <w:jc w:val="center"/>
              <w:rPr>
                <w:lang w:val="ru-RU"/>
              </w:rPr>
            </w:pPr>
            <w:r w:rsidRPr="003008E0">
              <w:rPr>
                <w:lang w:val="ru-RU"/>
              </w:rPr>
              <w:t>Принятоерешение</w:t>
            </w:r>
          </w:p>
          <w:p w:rsidR="0055139B" w:rsidRDefault="00FD21B5" w:rsidP="0055139B">
            <w:pPr>
              <w:pStyle w:val="TableParagraph"/>
              <w:ind w:left="105" w:right="96" w:firstLine="96"/>
              <w:jc w:val="center"/>
              <w:rPr>
                <w:lang w:val="ru-RU"/>
              </w:rPr>
            </w:pPr>
            <w:r w:rsidRPr="003008E0">
              <w:rPr>
                <w:lang w:val="ru-RU"/>
              </w:rPr>
              <w:t>(положительное,отрицательное)</w:t>
            </w:r>
          </w:p>
          <w:p w:rsidR="0055139B" w:rsidRDefault="00FD21B5" w:rsidP="0055139B">
            <w:pPr>
              <w:pStyle w:val="TableParagraph"/>
              <w:ind w:left="105" w:right="96" w:firstLine="96"/>
              <w:jc w:val="center"/>
              <w:rPr>
                <w:lang w:val="ru-RU"/>
              </w:rPr>
            </w:pPr>
            <w:r w:rsidRPr="003008E0">
              <w:rPr>
                <w:lang w:val="ru-RU"/>
              </w:rPr>
              <w:t xml:space="preserve"> </w:t>
            </w:r>
            <w:r w:rsidR="009E4FD6">
              <w:rPr>
                <w:lang w:val="ru-RU"/>
              </w:rPr>
              <w:t xml:space="preserve">в </w:t>
            </w:r>
            <w:r w:rsidRPr="003008E0">
              <w:rPr>
                <w:lang w:val="ru-RU"/>
              </w:rPr>
              <w:t>отношении</w:t>
            </w:r>
          </w:p>
          <w:p w:rsidR="00FD21B5" w:rsidRPr="003008E0" w:rsidRDefault="00FD21B5" w:rsidP="0055139B">
            <w:pPr>
              <w:pStyle w:val="TableParagraph"/>
              <w:ind w:left="105" w:right="96" w:firstLine="96"/>
              <w:jc w:val="center"/>
              <w:rPr>
                <w:lang w:val="ru-RU"/>
              </w:rPr>
            </w:pPr>
            <w:r w:rsidRPr="003008E0">
              <w:rPr>
                <w:lang w:val="ru-RU"/>
              </w:rPr>
              <w:t>Ф.И.О.</w:t>
            </w:r>
          </w:p>
          <w:p w:rsidR="00FD21B5" w:rsidRPr="0055139B" w:rsidRDefault="00FD21B5" w:rsidP="0055139B">
            <w:pPr>
              <w:pStyle w:val="TableParagraph"/>
              <w:spacing w:line="238" w:lineRule="exact"/>
              <w:ind w:left="618"/>
              <w:rPr>
                <w:lang w:val="ru-RU"/>
              </w:rPr>
            </w:pPr>
            <w:r w:rsidRPr="0055139B">
              <w:rPr>
                <w:lang w:val="ru-RU"/>
              </w:rPr>
              <w:t>ребенка</w:t>
            </w:r>
          </w:p>
        </w:tc>
        <w:tc>
          <w:tcPr>
            <w:tcW w:w="2434" w:type="dxa"/>
          </w:tcPr>
          <w:p w:rsidR="009E4FD6" w:rsidRDefault="00FD21B5" w:rsidP="009E4FD6">
            <w:pPr>
              <w:pStyle w:val="TableParagraph"/>
              <w:spacing w:before="121"/>
              <w:ind w:left="179" w:right="171"/>
              <w:jc w:val="center"/>
              <w:rPr>
                <w:lang w:val="ru-RU"/>
              </w:rPr>
            </w:pPr>
            <w:r w:rsidRPr="003008E0">
              <w:rPr>
                <w:lang w:val="ru-RU"/>
              </w:rPr>
              <w:t>Наименование и реквизиты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ведомственного акта о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предоставлении/</w:t>
            </w:r>
          </w:p>
          <w:p w:rsidR="00FD21B5" w:rsidRPr="003008E0" w:rsidRDefault="00FD21B5" w:rsidP="009E4FD6">
            <w:pPr>
              <w:pStyle w:val="TableParagraph"/>
              <w:spacing w:before="121"/>
              <w:ind w:left="179" w:right="171"/>
              <w:jc w:val="center"/>
              <w:rPr>
                <w:lang w:val="ru-RU"/>
              </w:rPr>
            </w:pPr>
            <w:r w:rsidRPr="003008E0">
              <w:rPr>
                <w:lang w:val="ru-RU"/>
              </w:rPr>
              <w:t>непредоставлении мер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поддержки</w:t>
            </w:r>
          </w:p>
        </w:tc>
        <w:tc>
          <w:tcPr>
            <w:tcW w:w="1843" w:type="dxa"/>
          </w:tcPr>
          <w:p w:rsidR="00FD21B5" w:rsidRPr="003008E0" w:rsidRDefault="00FD21B5" w:rsidP="00187B6C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FD21B5" w:rsidRPr="003008E0" w:rsidRDefault="00FD21B5" w:rsidP="00187B6C">
            <w:pPr>
              <w:pStyle w:val="TableParagraph"/>
              <w:ind w:left="117" w:right="105" w:hanging="5"/>
              <w:jc w:val="center"/>
              <w:rPr>
                <w:lang w:val="ru-RU"/>
              </w:rPr>
            </w:pPr>
            <w:r w:rsidRPr="003008E0">
              <w:rPr>
                <w:lang w:val="ru-RU"/>
              </w:rPr>
              <w:t>Дата начала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предоставлениямеры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поддержки</w:t>
            </w:r>
          </w:p>
        </w:tc>
      </w:tr>
      <w:tr w:rsidR="00FD21B5" w:rsidRPr="003008E0" w:rsidTr="0017568B">
        <w:trPr>
          <w:trHeight w:val="1264"/>
        </w:trPr>
        <w:tc>
          <w:tcPr>
            <w:tcW w:w="3123" w:type="dxa"/>
          </w:tcPr>
          <w:p w:rsidR="00FD21B5" w:rsidRPr="003008E0" w:rsidRDefault="00FD21B5" w:rsidP="00187B6C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3008E0">
              <w:rPr>
                <w:lang w:val="ru-RU"/>
              </w:rPr>
              <w:t>Предоставление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детям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в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возрасте от 6 лет 6 месяцев до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18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лет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бесплатных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путевок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в</w:t>
            </w:r>
          </w:p>
          <w:p w:rsidR="00FD21B5" w:rsidRPr="004A191E" w:rsidRDefault="009E4FD6" w:rsidP="00187B6C">
            <w:pPr>
              <w:pStyle w:val="TableParagraph"/>
              <w:spacing w:line="252" w:lineRule="exact"/>
              <w:ind w:left="107" w:right="97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FD21B5" w:rsidRPr="004A191E">
              <w:rPr>
                <w:lang w:val="ru-RU"/>
              </w:rPr>
              <w:t>етские</w:t>
            </w:r>
            <w:r>
              <w:rPr>
                <w:lang w:val="ru-RU"/>
              </w:rPr>
              <w:t xml:space="preserve"> </w:t>
            </w:r>
            <w:r w:rsidR="00FD21B5" w:rsidRPr="004A191E">
              <w:rPr>
                <w:lang w:val="ru-RU"/>
              </w:rPr>
              <w:t>оздоровительные</w:t>
            </w:r>
            <w:r>
              <w:rPr>
                <w:lang w:val="ru-RU"/>
              </w:rPr>
              <w:t xml:space="preserve"> </w:t>
            </w:r>
            <w:r w:rsidR="00FD21B5" w:rsidRPr="004A191E">
              <w:rPr>
                <w:lang w:val="ru-RU"/>
              </w:rPr>
              <w:t>лагеря</w:t>
            </w:r>
          </w:p>
        </w:tc>
        <w:tc>
          <w:tcPr>
            <w:tcW w:w="1983" w:type="dxa"/>
          </w:tcPr>
          <w:p w:rsidR="00FD21B5" w:rsidRPr="004A191E" w:rsidRDefault="00FD21B5" w:rsidP="00187B6C">
            <w:pPr>
              <w:pStyle w:val="TableParagraph"/>
              <w:rPr>
                <w:lang w:val="ru-RU"/>
              </w:rPr>
            </w:pPr>
          </w:p>
        </w:tc>
        <w:tc>
          <w:tcPr>
            <w:tcW w:w="2434" w:type="dxa"/>
          </w:tcPr>
          <w:p w:rsidR="00FD21B5" w:rsidRPr="004A191E" w:rsidRDefault="00FD21B5" w:rsidP="00187B6C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:rsidR="00FD21B5" w:rsidRPr="004A191E" w:rsidRDefault="00FD21B5" w:rsidP="00187B6C">
            <w:pPr>
              <w:pStyle w:val="TableParagraph"/>
              <w:rPr>
                <w:lang w:val="ru-RU"/>
              </w:rPr>
            </w:pPr>
          </w:p>
        </w:tc>
      </w:tr>
      <w:tr w:rsidR="00FD21B5" w:rsidRPr="003008E0" w:rsidTr="0017568B">
        <w:trPr>
          <w:trHeight w:val="3543"/>
        </w:trPr>
        <w:tc>
          <w:tcPr>
            <w:tcW w:w="3123" w:type="dxa"/>
          </w:tcPr>
          <w:p w:rsidR="00FD21B5" w:rsidRPr="003008E0" w:rsidRDefault="00FD21B5" w:rsidP="009E4FD6">
            <w:pPr>
              <w:pStyle w:val="TableParagraph"/>
              <w:ind w:left="107" w:right="97"/>
              <w:rPr>
                <w:lang w:val="ru-RU"/>
              </w:rPr>
            </w:pPr>
            <w:r w:rsidRPr="003008E0">
              <w:rPr>
                <w:lang w:val="ru-RU"/>
              </w:rPr>
              <w:t>Освобождение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от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платы,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взимаемой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с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родителей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(законных представителей) за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присмотр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и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уход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за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детьми,</w:t>
            </w:r>
            <w:r w:rsidR="009E4FD6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осваивающими</w:t>
            </w:r>
          </w:p>
          <w:p w:rsidR="00FD21B5" w:rsidRPr="003008E0" w:rsidRDefault="009E4FD6" w:rsidP="009E4FD6">
            <w:pPr>
              <w:pStyle w:val="TableParagraph"/>
              <w:ind w:left="107" w:right="98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FD21B5" w:rsidRPr="003008E0">
              <w:rPr>
                <w:lang w:val="ru-RU"/>
              </w:rPr>
              <w:t>бразовательные</w:t>
            </w:r>
            <w:r>
              <w:rPr>
                <w:lang w:val="ru-RU"/>
              </w:rPr>
              <w:t xml:space="preserve"> </w:t>
            </w:r>
            <w:r w:rsidR="00FD21B5" w:rsidRPr="003008E0">
              <w:rPr>
                <w:lang w:val="ru-RU"/>
              </w:rPr>
              <w:t>программы</w:t>
            </w:r>
            <w:r>
              <w:rPr>
                <w:lang w:val="ru-RU"/>
              </w:rPr>
              <w:t xml:space="preserve"> </w:t>
            </w:r>
            <w:r w:rsidR="00FD21B5" w:rsidRPr="003008E0">
              <w:rPr>
                <w:lang w:val="ru-RU"/>
              </w:rPr>
              <w:t>дошкольного</w:t>
            </w:r>
            <w:r>
              <w:rPr>
                <w:lang w:val="ru-RU"/>
              </w:rPr>
              <w:t xml:space="preserve"> </w:t>
            </w:r>
            <w:r w:rsidR="00FD21B5" w:rsidRPr="003008E0">
              <w:rPr>
                <w:lang w:val="ru-RU"/>
              </w:rPr>
              <w:t>образования</w:t>
            </w:r>
            <w:r>
              <w:rPr>
                <w:lang w:val="ru-RU"/>
              </w:rPr>
              <w:t xml:space="preserve"> </w:t>
            </w:r>
            <w:r w:rsidR="00FD21B5" w:rsidRPr="003008E0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FD21B5" w:rsidRPr="003008E0">
              <w:rPr>
                <w:lang w:val="ru-RU"/>
              </w:rPr>
              <w:t>организациях,</w:t>
            </w:r>
          </w:p>
          <w:p w:rsidR="00FD21B5" w:rsidRPr="003008E0" w:rsidRDefault="00FD21B5" w:rsidP="009E4FD6">
            <w:pPr>
              <w:pStyle w:val="TableParagraph"/>
              <w:ind w:left="107" w:right="1331"/>
              <w:rPr>
                <w:lang w:val="ru-RU"/>
              </w:rPr>
            </w:pPr>
            <w:r w:rsidRPr="003008E0">
              <w:rPr>
                <w:lang w:val="ru-RU"/>
              </w:rPr>
              <w:t>осуществляющихобразовательную</w:t>
            </w:r>
          </w:p>
          <w:p w:rsidR="00FD21B5" w:rsidRPr="003008E0" w:rsidRDefault="009E4FD6" w:rsidP="009E4FD6">
            <w:pPr>
              <w:pStyle w:val="TableParagraph"/>
              <w:tabs>
                <w:tab w:val="left" w:pos="1468"/>
                <w:tab w:val="left" w:pos="2159"/>
                <w:tab w:val="left" w:pos="2783"/>
              </w:tabs>
              <w:ind w:left="107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деятельность, в период военной </w:t>
            </w:r>
            <w:r w:rsidR="00FD21B5" w:rsidRPr="003008E0">
              <w:rPr>
                <w:lang w:val="ru-RU"/>
              </w:rPr>
              <w:t>службы</w:t>
            </w:r>
            <w:r w:rsidR="00FD21B5" w:rsidRPr="003008E0">
              <w:rPr>
                <w:lang w:val="ru-RU"/>
              </w:rPr>
              <w:tab/>
            </w:r>
            <w:r w:rsidR="00FD21B5" w:rsidRPr="003008E0">
              <w:rPr>
                <w:spacing w:val="-1"/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 xml:space="preserve">мобилизации </w:t>
            </w:r>
            <w:r w:rsidR="00FD21B5" w:rsidRPr="003008E0">
              <w:rPr>
                <w:spacing w:val="-1"/>
                <w:lang w:val="ru-RU"/>
              </w:rPr>
              <w:t>родителя</w:t>
            </w:r>
          </w:p>
          <w:p w:rsidR="00FD21B5" w:rsidRPr="009E4FD6" w:rsidRDefault="00FD21B5" w:rsidP="009E4FD6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9E4FD6">
              <w:rPr>
                <w:lang w:val="ru-RU"/>
              </w:rPr>
              <w:t>(законного</w:t>
            </w:r>
            <w:r w:rsidR="009E4FD6">
              <w:rPr>
                <w:lang w:val="ru-RU"/>
              </w:rPr>
              <w:t xml:space="preserve"> </w:t>
            </w:r>
            <w:r w:rsidRPr="009E4FD6">
              <w:rPr>
                <w:lang w:val="ru-RU"/>
              </w:rPr>
              <w:t>представителя)</w:t>
            </w:r>
          </w:p>
        </w:tc>
        <w:tc>
          <w:tcPr>
            <w:tcW w:w="1983" w:type="dxa"/>
          </w:tcPr>
          <w:p w:rsidR="00FD21B5" w:rsidRPr="009E4FD6" w:rsidRDefault="00FD21B5" w:rsidP="00187B6C">
            <w:pPr>
              <w:pStyle w:val="TableParagraph"/>
              <w:rPr>
                <w:lang w:val="ru-RU"/>
              </w:rPr>
            </w:pPr>
          </w:p>
        </w:tc>
        <w:tc>
          <w:tcPr>
            <w:tcW w:w="2434" w:type="dxa"/>
          </w:tcPr>
          <w:p w:rsidR="00FD21B5" w:rsidRPr="009E4FD6" w:rsidRDefault="00FD21B5" w:rsidP="00187B6C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:rsidR="00FD21B5" w:rsidRPr="009E4FD6" w:rsidRDefault="00FD21B5" w:rsidP="00187B6C">
            <w:pPr>
              <w:pStyle w:val="TableParagraph"/>
              <w:rPr>
                <w:lang w:val="ru-RU"/>
              </w:rPr>
            </w:pPr>
          </w:p>
        </w:tc>
      </w:tr>
      <w:tr w:rsidR="00FD21B5" w:rsidRPr="003008E0" w:rsidTr="0017568B">
        <w:trPr>
          <w:trHeight w:val="1770"/>
        </w:trPr>
        <w:tc>
          <w:tcPr>
            <w:tcW w:w="3123" w:type="dxa"/>
          </w:tcPr>
          <w:p w:rsidR="00FD21B5" w:rsidRPr="003008E0" w:rsidRDefault="0055139B" w:rsidP="00187B6C">
            <w:pPr>
              <w:pStyle w:val="TableParagraph"/>
              <w:tabs>
                <w:tab w:val="left" w:pos="1345"/>
                <w:tab w:val="left" w:pos="2907"/>
              </w:tabs>
              <w:ind w:left="107" w:right="96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Бесплатное питание учащихся 5-11 </w:t>
            </w:r>
            <w:r w:rsidR="00FD21B5" w:rsidRPr="003008E0">
              <w:rPr>
                <w:lang w:val="ru-RU"/>
              </w:rPr>
              <w:t>классов</w:t>
            </w:r>
            <w:r w:rsidR="00FD21B5" w:rsidRPr="003008E0"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в обще</w:t>
            </w:r>
            <w:r w:rsidR="00FD21B5" w:rsidRPr="003008E0">
              <w:rPr>
                <w:lang w:val="ru-RU"/>
              </w:rPr>
              <w:t>образовательных</w:t>
            </w:r>
          </w:p>
          <w:p w:rsidR="00FD21B5" w:rsidRPr="003008E0" w:rsidRDefault="00957FCD" w:rsidP="00187B6C">
            <w:pPr>
              <w:pStyle w:val="TableParagraph"/>
              <w:tabs>
                <w:tab w:val="left" w:pos="1468"/>
                <w:tab w:val="left" w:pos="2159"/>
                <w:tab w:val="left" w:pos="2783"/>
              </w:tabs>
              <w:ind w:left="107" w:right="97"/>
              <w:jc w:val="both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FD21B5" w:rsidRPr="003008E0">
              <w:rPr>
                <w:lang w:val="ru-RU"/>
              </w:rPr>
              <w:t>рганизациях</w:t>
            </w:r>
            <w:r>
              <w:rPr>
                <w:lang w:val="ru-RU"/>
              </w:rPr>
              <w:t xml:space="preserve"> </w:t>
            </w:r>
            <w:r w:rsidR="00FD21B5" w:rsidRPr="003008E0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="00FD21B5" w:rsidRPr="003008E0">
              <w:rPr>
                <w:lang w:val="ru-RU"/>
              </w:rPr>
              <w:t>период</w:t>
            </w:r>
            <w:r>
              <w:rPr>
                <w:lang w:val="ru-RU"/>
              </w:rPr>
              <w:t xml:space="preserve"> </w:t>
            </w:r>
            <w:r w:rsidR="00FD21B5" w:rsidRPr="003008E0">
              <w:rPr>
                <w:lang w:val="ru-RU"/>
              </w:rPr>
              <w:t>военной</w:t>
            </w:r>
            <w:r w:rsidR="00FD21B5" w:rsidRPr="003008E0">
              <w:rPr>
                <w:lang w:val="ru-RU"/>
              </w:rPr>
              <w:tab/>
              <w:t>службы</w:t>
            </w:r>
            <w:r w:rsidR="00FD21B5" w:rsidRPr="003008E0">
              <w:rPr>
                <w:lang w:val="ru-RU"/>
              </w:rPr>
              <w:tab/>
            </w:r>
            <w:r w:rsidR="00FD21B5" w:rsidRPr="003008E0">
              <w:rPr>
                <w:spacing w:val="-1"/>
                <w:lang w:val="ru-RU"/>
              </w:rPr>
              <w:t>по</w:t>
            </w:r>
            <w:r>
              <w:rPr>
                <w:spacing w:val="-1"/>
                <w:lang w:val="ru-RU"/>
              </w:rPr>
              <w:t xml:space="preserve"> </w:t>
            </w:r>
            <w:r w:rsidR="00FD21B5" w:rsidRPr="003008E0">
              <w:rPr>
                <w:lang w:val="ru-RU"/>
              </w:rPr>
              <w:t>мобилизации</w:t>
            </w:r>
            <w:r w:rsidR="00FD21B5" w:rsidRPr="003008E0">
              <w:rPr>
                <w:lang w:val="ru-RU"/>
              </w:rPr>
              <w:tab/>
            </w:r>
            <w:r w:rsidR="00FD21B5" w:rsidRPr="003008E0">
              <w:rPr>
                <w:lang w:val="ru-RU"/>
              </w:rPr>
              <w:tab/>
            </w:r>
            <w:r w:rsidR="00FD21B5" w:rsidRPr="003008E0">
              <w:rPr>
                <w:spacing w:val="-1"/>
                <w:lang w:val="ru-RU"/>
              </w:rPr>
              <w:t>родителя</w:t>
            </w:r>
          </w:p>
          <w:p w:rsidR="00FD21B5" w:rsidRPr="0055139B" w:rsidRDefault="00FD21B5" w:rsidP="00187B6C">
            <w:pPr>
              <w:pStyle w:val="TableParagraph"/>
              <w:spacing w:line="237" w:lineRule="exact"/>
              <w:ind w:left="107"/>
              <w:jc w:val="both"/>
              <w:rPr>
                <w:lang w:val="ru-RU"/>
              </w:rPr>
            </w:pPr>
            <w:r w:rsidRPr="0055139B">
              <w:rPr>
                <w:lang w:val="ru-RU"/>
              </w:rPr>
              <w:t>(законногопредставителя)</w:t>
            </w:r>
          </w:p>
        </w:tc>
        <w:tc>
          <w:tcPr>
            <w:tcW w:w="1983" w:type="dxa"/>
          </w:tcPr>
          <w:p w:rsidR="00FD21B5" w:rsidRPr="0055139B" w:rsidRDefault="00FD21B5" w:rsidP="00187B6C">
            <w:pPr>
              <w:pStyle w:val="TableParagraph"/>
              <w:rPr>
                <w:lang w:val="ru-RU"/>
              </w:rPr>
            </w:pPr>
          </w:p>
        </w:tc>
        <w:tc>
          <w:tcPr>
            <w:tcW w:w="2434" w:type="dxa"/>
          </w:tcPr>
          <w:p w:rsidR="00FD21B5" w:rsidRPr="0055139B" w:rsidRDefault="00FD21B5" w:rsidP="00187B6C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:rsidR="00FD21B5" w:rsidRPr="0055139B" w:rsidRDefault="00FD21B5" w:rsidP="00187B6C">
            <w:pPr>
              <w:pStyle w:val="TableParagraph"/>
              <w:rPr>
                <w:lang w:val="ru-RU"/>
              </w:rPr>
            </w:pPr>
          </w:p>
        </w:tc>
      </w:tr>
      <w:tr w:rsidR="00FD21B5" w:rsidRPr="003008E0" w:rsidTr="0017568B">
        <w:trPr>
          <w:trHeight w:val="2025"/>
        </w:trPr>
        <w:tc>
          <w:tcPr>
            <w:tcW w:w="3123" w:type="dxa"/>
          </w:tcPr>
          <w:p w:rsidR="00FD21B5" w:rsidRPr="003008E0" w:rsidRDefault="00FD21B5" w:rsidP="00187B6C">
            <w:pPr>
              <w:pStyle w:val="TableParagraph"/>
              <w:tabs>
                <w:tab w:val="left" w:pos="1494"/>
                <w:tab w:val="left" w:pos="2250"/>
              </w:tabs>
              <w:ind w:left="107" w:right="97"/>
              <w:jc w:val="both"/>
              <w:rPr>
                <w:lang w:val="ru-RU"/>
              </w:rPr>
            </w:pPr>
            <w:r w:rsidRPr="003008E0">
              <w:rPr>
                <w:lang w:val="ru-RU"/>
              </w:rPr>
              <w:t>Установление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повышенных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стипендий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учащимся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в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высших</w:t>
            </w:r>
            <w:r w:rsidRPr="003008E0">
              <w:rPr>
                <w:lang w:val="ru-RU"/>
              </w:rPr>
              <w:tab/>
              <w:t>и</w:t>
            </w:r>
            <w:r w:rsidRPr="003008E0">
              <w:rPr>
                <w:lang w:val="ru-RU"/>
              </w:rPr>
              <w:tab/>
            </w:r>
            <w:r w:rsidRPr="003008E0">
              <w:rPr>
                <w:spacing w:val="-1"/>
                <w:lang w:val="ru-RU"/>
              </w:rPr>
              <w:t>средних</w:t>
            </w:r>
            <w:r w:rsidR="00957FCD">
              <w:rPr>
                <w:spacing w:val="-1"/>
                <w:lang w:val="ru-RU"/>
              </w:rPr>
              <w:t xml:space="preserve"> </w:t>
            </w:r>
            <w:r w:rsidRPr="003008E0">
              <w:rPr>
                <w:lang w:val="ru-RU"/>
              </w:rPr>
              <w:t>профессиональных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учебных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заведениях в период военной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службы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по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мобилизации</w:t>
            </w:r>
          </w:p>
          <w:p w:rsidR="00FD21B5" w:rsidRPr="003008E0" w:rsidRDefault="00957FCD" w:rsidP="00187B6C">
            <w:pPr>
              <w:pStyle w:val="TableParagraph"/>
              <w:tabs>
                <w:tab w:val="left" w:pos="1991"/>
              </w:tabs>
              <w:spacing w:line="252" w:lineRule="exact"/>
              <w:ind w:left="107" w:right="97"/>
              <w:jc w:val="both"/>
            </w:pPr>
            <w:r>
              <w:rPr>
                <w:lang w:val="ru-RU"/>
              </w:rPr>
              <w:t>р</w:t>
            </w:r>
            <w:r w:rsidR="0055139B">
              <w:t>одителя</w:t>
            </w:r>
            <w:r>
              <w:rPr>
                <w:lang w:val="ru-RU"/>
              </w:rPr>
              <w:t xml:space="preserve"> </w:t>
            </w:r>
            <w:r w:rsidR="00FD21B5" w:rsidRPr="003008E0">
              <w:rPr>
                <w:spacing w:val="-1"/>
              </w:rPr>
              <w:t>(законного</w:t>
            </w:r>
            <w:r>
              <w:rPr>
                <w:spacing w:val="-1"/>
                <w:lang w:val="ru-RU"/>
              </w:rPr>
              <w:t xml:space="preserve"> </w:t>
            </w:r>
            <w:r w:rsidR="00FD21B5" w:rsidRPr="003008E0">
              <w:t>представителя)</w:t>
            </w:r>
          </w:p>
        </w:tc>
        <w:tc>
          <w:tcPr>
            <w:tcW w:w="1983" w:type="dxa"/>
          </w:tcPr>
          <w:p w:rsidR="00FD21B5" w:rsidRPr="003008E0" w:rsidRDefault="00FD21B5" w:rsidP="00187B6C">
            <w:pPr>
              <w:pStyle w:val="TableParagraph"/>
            </w:pPr>
          </w:p>
        </w:tc>
        <w:tc>
          <w:tcPr>
            <w:tcW w:w="2434" w:type="dxa"/>
          </w:tcPr>
          <w:p w:rsidR="00FD21B5" w:rsidRPr="003008E0" w:rsidRDefault="00FD21B5" w:rsidP="00187B6C">
            <w:pPr>
              <w:pStyle w:val="TableParagraph"/>
            </w:pPr>
          </w:p>
        </w:tc>
        <w:tc>
          <w:tcPr>
            <w:tcW w:w="1843" w:type="dxa"/>
          </w:tcPr>
          <w:p w:rsidR="00FD21B5" w:rsidRPr="003008E0" w:rsidRDefault="00FD21B5" w:rsidP="00187B6C">
            <w:pPr>
              <w:pStyle w:val="TableParagraph"/>
            </w:pPr>
          </w:p>
        </w:tc>
      </w:tr>
      <w:tr w:rsidR="00FD21B5" w:rsidRPr="003008E0" w:rsidTr="0017568B">
        <w:trPr>
          <w:trHeight w:val="1770"/>
        </w:trPr>
        <w:tc>
          <w:tcPr>
            <w:tcW w:w="3123" w:type="dxa"/>
          </w:tcPr>
          <w:p w:rsidR="00FD21B5" w:rsidRPr="003008E0" w:rsidRDefault="00FD21B5" w:rsidP="00187B6C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3008E0">
              <w:rPr>
                <w:lang w:val="ru-RU"/>
              </w:rPr>
              <w:t>Приоритетное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заключение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договоров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на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целевое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обучение в высших и средних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профессиональных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учебных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заведениях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за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счет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средств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государственного</w:t>
            </w:r>
            <w:r w:rsidR="00957FCD">
              <w:rPr>
                <w:lang w:val="ru-RU"/>
              </w:rPr>
              <w:t xml:space="preserve"> </w:t>
            </w:r>
            <w:r w:rsidRPr="003008E0">
              <w:rPr>
                <w:lang w:val="ru-RU"/>
              </w:rPr>
              <w:t>бюджета</w:t>
            </w:r>
          </w:p>
          <w:p w:rsidR="00FD21B5" w:rsidRPr="004A191E" w:rsidRDefault="00FD21B5" w:rsidP="00187B6C">
            <w:pPr>
              <w:pStyle w:val="TableParagraph"/>
              <w:spacing w:line="239" w:lineRule="exact"/>
              <w:ind w:left="107"/>
              <w:jc w:val="both"/>
              <w:rPr>
                <w:lang w:val="ru-RU"/>
              </w:rPr>
            </w:pPr>
            <w:r w:rsidRPr="004A191E">
              <w:rPr>
                <w:lang w:val="ru-RU"/>
              </w:rPr>
              <w:t>РеспубликиСаха(Якутия)</w:t>
            </w:r>
          </w:p>
        </w:tc>
        <w:tc>
          <w:tcPr>
            <w:tcW w:w="1983" w:type="dxa"/>
          </w:tcPr>
          <w:p w:rsidR="00FD21B5" w:rsidRPr="004A191E" w:rsidRDefault="00FD21B5" w:rsidP="00187B6C">
            <w:pPr>
              <w:pStyle w:val="TableParagraph"/>
              <w:rPr>
                <w:lang w:val="ru-RU"/>
              </w:rPr>
            </w:pPr>
          </w:p>
        </w:tc>
        <w:tc>
          <w:tcPr>
            <w:tcW w:w="2434" w:type="dxa"/>
          </w:tcPr>
          <w:p w:rsidR="00FD21B5" w:rsidRPr="004A191E" w:rsidRDefault="00FD21B5" w:rsidP="00187B6C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:rsidR="00FD21B5" w:rsidRPr="004A191E" w:rsidRDefault="00FD21B5" w:rsidP="00187B6C">
            <w:pPr>
              <w:pStyle w:val="TableParagraph"/>
              <w:rPr>
                <w:lang w:val="ru-RU"/>
              </w:rPr>
            </w:pPr>
          </w:p>
        </w:tc>
      </w:tr>
    </w:tbl>
    <w:p w:rsidR="00FD21B5" w:rsidRPr="003008E0" w:rsidRDefault="00FD21B5" w:rsidP="00FD21B5">
      <w:pPr>
        <w:pStyle w:val="ac"/>
        <w:ind w:left="0"/>
        <w:jc w:val="left"/>
        <w:rPr>
          <w:sz w:val="30"/>
        </w:rPr>
      </w:pPr>
    </w:p>
    <w:p w:rsidR="00FD21B5" w:rsidRPr="003008E0" w:rsidRDefault="00FD21B5" w:rsidP="00FD21B5">
      <w:pPr>
        <w:pStyle w:val="ac"/>
        <w:tabs>
          <w:tab w:val="left" w:pos="6788"/>
        </w:tabs>
        <w:ind w:left="414"/>
        <w:jc w:val="center"/>
      </w:pPr>
      <w:r w:rsidRPr="003008E0">
        <w:t>Руководитель</w:t>
      </w:r>
      <w:r w:rsidRPr="003008E0">
        <w:tab/>
        <w:t>ЭЦП***</w:t>
      </w:r>
    </w:p>
    <w:p w:rsidR="00FD21B5" w:rsidRPr="0092659D" w:rsidRDefault="001D34E2" w:rsidP="00FD21B5">
      <w:pPr>
        <w:pStyle w:val="ac"/>
        <w:spacing w:before="11"/>
        <w:ind w:left="0"/>
        <w:jc w:val="left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3028950</wp:posOffset>
                </wp:positionH>
                <wp:positionV relativeFrom="paragraph">
                  <wp:posOffset>225425</wp:posOffset>
                </wp:positionV>
                <wp:extent cx="2045335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4770 4770"/>
                            <a:gd name="T1" fmla="*/ T0 w 3221"/>
                            <a:gd name="T2" fmla="+- 0 7990 4770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06917" id="Freeform 4" o:spid="_x0000_s1026" style="position:absolute;margin-left:238.5pt;margin-top:17.75pt;width:161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FD21B5" w:rsidRPr="005E43AF" w:rsidRDefault="00FD21B5" w:rsidP="00FD21B5">
      <w:pPr>
        <w:tabs>
          <w:tab w:val="left" w:pos="851"/>
        </w:tabs>
        <w:suppressAutoHyphens/>
        <w:autoSpaceDN w:val="0"/>
        <w:spacing w:line="360" w:lineRule="auto"/>
        <w:jc w:val="both"/>
        <w:textAlignment w:val="baseline"/>
        <w:rPr>
          <w:sz w:val="20"/>
          <w:szCs w:val="20"/>
        </w:rPr>
      </w:pPr>
    </w:p>
    <w:p w:rsidR="00453089" w:rsidRPr="00453089" w:rsidRDefault="00453089" w:rsidP="0045308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53089" w:rsidRPr="00453089" w:rsidSect="0017568B">
      <w:headerReference w:type="even" r:id="rId9"/>
      <w:pgSz w:w="11910" w:h="16840"/>
      <w:pgMar w:top="620" w:right="711" w:bottom="2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C7" w:rsidRDefault="009719C7" w:rsidP="00792822">
      <w:pPr>
        <w:spacing w:after="0" w:line="240" w:lineRule="auto"/>
      </w:pPr>
      <w:r>
        <w:separator/>
      </w:r>
    </w:p>
  </w:endnote>
  <w:endnote w:type="continuationSeparator" w:id="0">
    <w:p w:rsidR="009719C7" w:rsidRDefault="009719C7" w:rsidP="0079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C7" w:rsidRDefault="009719C7" w:rsidP="00792822">
      <w:pPr>
        <w:spacing w:after="0" w:line="240" w:lineRule="auto"/>
      </w:pPr>
      <w:r>
        <w:separator/>
      </w:r>
    </w:p>
  </w:footnote>
  <w:footnote w:type="continuationSeparator" w:id="0">
    <w:p w:rsidR="009719C7" w:rsidRDefault="009719C7" w:rsidP="0079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B5" w:rsidRDefault="00FD21B5">
    <w:pPr>
      <w:pStyle w:val="ac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AF" w:rsidRDefault="00AC7A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18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856">
      <w:rPr>
        <w:rStyle w:val="a5"/>
        <w:noProof/>
      </w:rPr>
      <w:t>1</w:t>
    </w:r>
    <w:r>
      <w:rPr>
        <w:rStyle w:val="a5"/>
      </w:rPr>
      <w:fldChar w:fldCharType="end"/>
    </w:r>
  </w:p>
  <w:p w:rsidR="00F71BAF" w:rsidRDefault="001D34E2">
    <w:pPr>
      <w:pStyle w:val="a3"/>
    </w:pPr>
  </w:p>
  <w:p w:rsidR="00E535C0" w:rsidRDefault="00E535C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99C"/>
    <w:multiLevelType w:val="multilevel"/>
    <w:tmpl w:val="A1804C5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128D546A"/>
    <w:multiLevelType w:val="hybridMultilevel"/>
    <w:tmpl w:val="530ED0A8"/>
    <w:lvl w:ilvl="0" w:tplc="51D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530CB"/>
    <w:multiLevelType w:val="multilevel"/>
    <w:tmpl w:val="360260AA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9F29D1"/>
    <w:multiLevelType w:val="hybridMultilevel"/>
    <w:tmpl w:val="26B8C716"/>
    <w:lvl w:ilvl="0" w:tplc="4C861716">
      <w:start w:val="1"/>
      <w:numFmt w:val="decimal"/>
      <w:lvlText w:val="%1."/>
      <w:lvlJc w:val="left"/>
      <w:pPr>
        <w:ind w:left="-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" w:hanging="360"/>
      </w:pPr>
    </w:lvl>
    <w:lvl w:ilvl="2" w:tplc="0419001B" w:tentative="1">
      <w:start w:val="1"/>
      <w:numFmt w:val="lowerRoman"/>
      <w:lvlText w:val="%3."/>
      <w:lvlJc w:val="right"/>
      <w:pPr>
        <w:ind w:left="930" w:hanging="180"/>
      </w:pPr>
    </w:lvl>
    <w:lvl w:ilvl="3" w:tplc="0419000F" w:tentative="1">
      <w:start w:val="1"/>
      <w:numFmt w:val="decimal"/>
      <w:lvlText w:val="%4."/>
      <w:lvlJc w:val="left"/>
      <w:pPr>
        <w:ind w:left="1650" w:hanging="360"/>
      </w:pPr>
    </w:lvl>
    <w:lvl w:ilvl="4" w:tplc="04190019" w:tentative="1">
      <w:start w:val="1"/>
      <w:numFmt w:val="lowerLetter"/>
      <w:lvlText w:val="%5."/>
      <w:lvlJc w:val="left"/>
      <w:pPr>
        <w:ind w:left="2370" w:hanging="360"/>
      </w:pPr>
    </w:lvl>
    <w:lvl w:ilvl="5" w:tplc="0419001B" w:tentative="1">
      <w:start w:val="1"/>
      <w:numFmt w:val="lowerRoman"/>
      <w:lvlText w:val="%6."/>
      <w:lvlJc w:val="right"/>
      <w:pPr>
        <w:ind w:left="3090" w:hanging="180"/>
      </w:pPr>
    </w:lvl>
    <w:lvl w:ilvl="6" w:tplc="0419000F" w:tentative="1">
      <w:start w:val="1"/>
      <w:numFmt w:val="decimal"/>
      <w:lvlText w:val="%7."/>
      <w:lvlJc w:val="left"/>
      <w:pPr>
        <w:ind w:left="3810" w:hanging="360"/>
      </w:pPr>
    </w:lvl>
    <w:lvl w:ilvl="7" w:tplc="04190019" w:tentative="1">
      <w:start w:val="1"/>
      <w:numFmt w:val="lowerLetter"/>
      <w:lvlText w:val="%8."/>
      <w:lvlJc w:val="left"/>
      <w:pPr>
        <w:ind w:left="4530" w:hanging="360"/>
      </w:pPr>
    </w:lvl>
    <w:lvl w:ilvl="8" w:tplc="0419001B" w:tentative="1">
      <w:start w:val="1"/>
      <w:numFmt w:val="lowerRoman"/>
      <w:lvlText w:val="%9."/>
      <w:lvlJc w:val="right"/>
      <w:pPr>
        <w:ind w:left="5250" w:hanging="180"/>
      </w:pPr>
    </w:lvl>
  </w:abstractNum>
  <w:abstractNum w:abstractNumId="4" w15:restartNumberingAfterBreak="0">
    <w:nsid w:val="1ECA5376"/>
    <w:multiLevelType w:val="hybridMultilevel"/>
    <w:tmpl w:val="579A27D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A60F94"/>
    <w:multiLevelType w:val="hybridMultilevel"/>
    <w:tmpl w:val="A4F24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85CEA"/>
    <w:multiLevelType w:val="hybridMultilevel"/>
    <w:tmpl w:val="8530153A"/>
    <w:lvl w:ilvl="0" w:tplc="A6C0BA5A">
      <w:start w:val="1"/>
      <w:numFmt w:val="decimal"/>
      <w:lvlText w:val="%1."/>
      <w:lvlJc w:val="left"/>
      <w:pPr>
        <w:ind w:left="445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7" w15:restartNumberingAfterBreak="0">
    <w:nsid w:val="3125063A"/>
    <w:multiLevelType w:val="hybridMultilevel"/>
    <w:tmpl w:val="9D14A4DC"/>
    <w:lvl w:ilvl="0" w:tplc="FE14D63E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8" w15:restartNumberingAfterBreak="0">
    <w:nsid w:val="3D6870D6"/>
    <w:multiLevelType w:val="multilevel"/>
    <w:tmpl w:val="CEDA2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EE594F"/>
    <w:multiLevelType w:val="hybridMultilevel"/>
    <w:tmpl w:val="B3E04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D38AD"/>
    <w:multiLevelType w:val="hybridMultilevel"/>
    <w:tmpl w:val="279E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5E7A"/>
    <w:multiLevelType w:val="multilevel"/>
    <w:tmpl w:val="91FC17F6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B29450E"/>
    <w:multiLevelType w:val="hybridMultilevel"/>
    <w:tmpl w:val="BEDA39DA"/>
    <w:lvl w:ilvl="0" w:tplc="05B8A2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3403383"/>
    <w:multiLevelType w:val="hybridMultilevel"/>
    <w:tmpl w:val="E280CD88"/>
    <w:lvl w:ilvl="0" w:tplc="04801626">
      <w:start w:val="1"/>
      <w:numFmt w:val="decimal"/>
      <w:lvlText w:val="%1."/>
      <w:lvlJc w:val="left"/>
      <w:pPr>
        <w:ind w:left="1437" w:hanging="87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63878"/>
    <w:multiLevelType w:val="hybridMultilevel"/>
    <w:tmpl w:val="406C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4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13"/>
  </w:num>
  <w:num w:numId="10">
    <w:abstractNumId w:val="3"/>
  </w:num>
  <w:num w:numId="11">
    <w:abstractNumId w:val="5"/>
  </w:num>
  <w:num w:numId="12">
    <w:abstractNumId w:val="0"/>
  </w:num>
  <w:num w:numId="13">
    <w:abstractNumId w:val="2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DB"/>
    <w:rsid w:val="0001740D"/>
    <w:rsid w:val="00082235"/>
    <w:rsid w:val="000828B4"/>
    <w:rsid w:val="00086A5C"/>
    <w:rsid w:val="00091EC3"/>
    <w:rsid w:val="000D07BF"/>
    <w:rsid w:val="000D5F6B"/>
    <w:rsid w:val="000E7927"/>
    <w:rsid w:val="00103459"/>
    <w:rsid w:val="0010529B"/>
    <w:rsid w:val="00105C7D"/>
    <w:rsid w:val="001410EF"/>
    <w:rsid w:val="00142CED"/>
    <w:rsid w:val="001433AA"/>
    <w:rsid w:val="0017568B"/>
    <w:rsid w:val="001A4F06"/>
    <w:rsid w:val="001B0FD7"/>
    <w:rsid w:val="001D34E2"/>
    <w:rsid w:val="001D734F"/>
    <w:rsid w:val="001F6898"/>
    <w:rsid w:val="002069C5"/>
    <w:rsid w:val="00214EAB"/>
    <w:rsid w:val="00233ABE"/>
    <w:rsid w:val="00240849"/>
    <w:rsid w:val="00260416"/>
    <w:rsid w:val="00261822"/>
    <w:rsid w:val="002725F9"/>
    <w:rsid w:val="002A1856"/>
    <w:rsid w:val="002A55B8"/>
    <w:rsid w:val="002B13D9"/>
    <w:rsid w:val="002B2CAA"/>
    <w:rsid w:val="002C4560"/>
    <w:rsid w:val="002C6891"/>
    <w:rsid w:val="002E6D55"/>
    <w:rsid w:val="002F5764"/>
    <w:rsid w:val="003006B1"/>
    <w:rsid w:val="00311EB3"/>
    <w:rsid w:val="00361348"/>
    <w:rsid w:val="00366D5D"/>
    <w:rsid w:val="00371FDE"/>
    <w:rsid w:val="00372D71"/>
    <w:rsid w:val="00383DE1"/>
    <w:rsid w:val="00395C54"/>
    <w:rsid w:val="003A1A48"/>
    <w:rsid w:val="003A543E"/>
    <w:rsid w:val="003B1D90"/>
    <w:rsid w:val="003C365F"/>
    <w:rsid w:val="003E39FD"/>
    <w:rsid w:val="004311B2"/>
    <w:rsid w:val="0043611E"/>
    <w:rsid w:val="004421C7"/>
    <w:rsid w:val="004445B6"/>
    <w:rsid w:val="00453089"/>
    <w:rsid w:val="0046111D"/>
    <w:rsid w:val="00461C10"/>
    <w:rsid w:val="004A191E"/>
    <w:rsid w:val="004E3C80"/>
    <w:rsid w:val="004E7277"/>
    <w:rsid w:val="004F03A2"/>
    <w:rsid w:val="005018A2"/>
    <w:rsid w:val="005117B0"/>
    <w:rsid w:val="0051758A"/>
    <w:rsid w:val="0053264B"/>
    <w:rsid w:val="0053298C"/>
    <w:rsid w:val="00533845"/>
    <w:rsid w:val="00543351"/>
    <w:rsid w:val="005467C0"/>
    <w:rsid w:val="0055139B"/>
    <w:rsid w:val="005839C8"/>
    <w:rsid w:val="005978C2"/>
    <w:rsid w:val="005B568E"/>
    <w:rsid w:val="005C7545"/>
    <w:rsid w:val="005D04F3"/>
    <w:rsid w:val="005F053C"/>
    <w:rsid w:val="00651197"/>
    <w:rsid w:val="006579D5"/>
    <w:rsid w:val="00663152"/>
    <w:rsid w:val="006748B4"/>
    <w:rsid w:val="006814EE"/>
    <w:rsid w:val="00687BAD"/>
    <w:rsid w:val="006E2D64"/>
    <w:rsid w:val="006E32DB"/>
    <w:rsid w:val="006F4BBB"/>
    <w:rsid w:val="00721541"/>
    <w:rsid w:val="0072635D"/>
    <w:rsid w:val="00742CB1"/>
    <w:rsid w:val="00763A73"/>
    <w:rsid w:val="0077747E"/>
    <w:rsid w:val="00783F82"/>
    <w:rsid w:val="00790D2A"/>
    <w:rsid w:val="00792822"/>
    <w:rsid w:val="007D1149"/>
    <w:rsid w:val="007D25B8"/>
    <w:rsid w:val="007E01FE"/>
    <w:rsid w:val="007F20BE"/>
    <w:rsid w:val="007F53D6"/>
    <w:rsid w:val="0082619E"/>
    <w:rsid w:val="00854212"/>
    <w:rsid w:val="00857DB9"/>
    <w:rsid w:val="008642A0"/>
    <w:rsid w:val="0087575F"/>
    <w:rsid w:val="00891A57"/>
    <w:rsid w:val="008974DB"/>
    <w:rsid w:val="008B4A39"/>
    <w:rsid w:val="0090532C"/>
    <w:rsid w:val="00911A60"/>
    <w:rsid w:val="00916F54"/>
    <w:rsid w:val="009223FE"/>
    <w:rsid w:val="009224A2"/>
    <w:rsid w:val="0092457E"/>
    <w:rsid w:val="0092473F"/>
    <w:rsid w:val="0092659D"/>
    <w:rsid w:val="009564F6"/>
    <w:rsid w:val="00957FCD"/>
    <w:rsid w:val="009719C7"/>
    <w:rsid w:val="00972BE3"/>
    <w:rsid w:val="009816FA"/>
    <w:rsid w:val="00984C68"/>
    <w:rsid w:val="00993043"/>
    <w:rsid w:val="00996BC5"/>
    <w:rsid w:val="009A7842"/>
    <w:rsid w:val="009B41A4"/>
    <w:rsid w:val="009B5CFD"/>
    <w:rsid w:val="009D0C03"/>
    <w:rsid w:val="009E01C5"/>
    <w:rsid w:val="009E4FD6"/>
    <w:rsid w:val="009F1405"/>
    <w:rsid w:val="00A133A1"/>
    <w:rsid w:val="00A174AD"/>
    <w:rsid w:val="00A229BE"/>
    <w:rsid w:val="00A276E8"/>
    <w:rsid w:val="00A41E0A"/>
    <w:rsid w:val="00A451D4"/>
    <w:rsid w:val="00A50439"/>
    <w:rsid w:val="00A56391"/>
    <w:rsid w:val="00A64B34"/>
    <w:rsid w:val="00AA1CD7"/>
    <w:rsid w:val="00AB67E6"/>
    <w:rsid w:val="00AC7AF8"/>
    <w:rsid w:val="00AD64E2"/>
    <w:rsid w:val="00AE1EB5"/>
    <w:rsid w:val="00AF3FB0"/>
    <w:rsid w:val="00AF5B62"/>
    <w:rsid w:val="00AF7978"/>
    <w:rsid w:val="00B04D06"/>
    <w:rsid w:val="00B10876"/>
    <w:rsid w:val="00B10FCC"/>
    <w:rsid w:val="00B111C7"/>
    <w:rsid w:val="00B12C84"/>
    <w:rsid w:val="00B413C1"/>
    <w:rsid w:val="00B522A0"/>
    <w:rsid w:val="00B6408C"/>
    <w:rsid w:val="00B65532"/>
    <w:rsid w:val="00B669E4"/>
    <w:rsid w:val="00B757CA"/>
    <w:rsid w:val="00B85D73"/>
    <w:rsid w:val="00B97886"/>
    <w:rsid w:val="00BA0675"/>
    <w:rsid w:val="00BC3035"/>
    <w:rsid w:val="00BC3B8A"/>
    <w:rsid w:val="00BD3539"/>
    <w:rsid w:val="00BD5904"/>
    <w:rsid w:val="00BD5F1B"/>
    <w:rsid w:val="00BE1803"/>
    <w:rsid w:val="00BF2B94"/>
    <w:rsid w:val="00C2367B"/>
    <w:rsid w:val="00C254D2"/>
    <w:rsid w:val="00C32E24"/>
    <w:rsid w:val="00C341DC"/>
    <w:rsid w:val="00C4543C"/>
    <w:rsid w:val="00C53902"/>
    <w:rsid w:val="00C67390"/>
    <w:rsid w:val="00C71891"/>
    <w:rsid w:val="00C80C11"/>
    <w:rsid w:val="00C8603A"/>
    <w:rsid w:val="00C9010D"/>
    <w:rsid w:val="00C912D7"/>
    <w:rsid w:val="00CA1F40"/>
    <w:rsid w:val="00CD2529"/>
    <w:rsid w:val="00CE1D0A"/>
    <w:rsid w:val="00CE1E05"/>
    <w:rsid w:val="00CF656E"/>
    <w:rsid w:val="00D30ECA"/>
    <w:rsid w:val="00D3120C"/>
    <w:rsid w:val="00D332F0"/>
    <w:rsid w:val="00D373AE"/>
    <w:rsid w:val="00D44DFF"/>
    <w:rsid w:val="00D45232"/>
    <w:rsid w:val="00D60AD5"/>
    <w:rsid w:val="00D81BCD"/>
    <w:rsid w:val="00D83D28"/>
    <w:rsid w:val="00D86A10"/>
    <w:rsid w:val="00D876D5"/>
    <w:rsid w:val="00DA287E"/>
    <w:rsid w:val="00DB539A"/>
    <w:rsid w:val="00DD259A"/>
    <w:rsid w:val="00DD6F2F"/>
    <w:rsid w:val="00DE04B5"/>
    <w:rsid w:val="00E0003A"/>
    <w:rsid w:val="00E120CD"/>
    <w:rsid w:val="00E412EA"/>
    <w:rsid w:val="00E50F9A"/>
    <w:rsid w:val="00E535C0"/>
    <w:rsid w:val="00E65A09"/>
    <w:rsid w:val="00E66407"/>
    <w:rsid w:val="00E8620F"/>
    <w:rsid w:val="00EE52F0"/>
    <w:rsid w:val="00EE6EE5"/>
    <w:rsid w:val="00EF20B5"/>
    <w:rsid w:val="00F16754"/>
    <w:rsid w:val="00F55046"/>
    <w:rsid w:val="00F642F4"/>
    <w:rsid w:val="00F651CC"/>
    <w:rsid w:val="00F7560B"/>
    <w:rsid w:val="00FC3C6A"/>
    <w:rsid w:val="00FD21B5"/>
    <w:rsid w:val="00FD3DE5"/>
    <w:rsid w:val="00FF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23E0C1"/>
  <w15:docId w15:val="{D7305712-81FB-462A-A39A-6E104DDE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C5"/>
  </w:style>
  <w:style w:type="paragraph" w:styleId="1">
    <w:name w:val="heading 1"/>
    <w:basedOn w:val="a"/>
    <w:next w:val="a"/>
    <w:link w:val="10"/>
    <w:qFormat/>
    <w:rsid w:val="008974D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paragraph" w:styleId="2">
    <w:name w:val="heading 2"/>
    <w:basedOn w:val="a"/>
    <w:next w:val="a"/>
    <w:link w:val="20"/>
    <w:qFormat/>
    <w:rsid w:val="008974DB"/>
    <w:pPr>
      <w:keepNext/>
      <w:spacing w:after="0" w:line="360" w:lineRule="auto"/>
      <w:jc w:val="right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4DB"/>
    <w:rPr>
      <w:rFonts w:ascii="Arial" w:eastAsia="Times New Roman" w:hAnsi="Arial" w:cs="Times New Roman"/>
      <w:b/>
      <w:snapToGrid w:val="0"/>
      <w:color w:val="000000"/>
      <w:sz w:val="30"/>
      <w:szCs w:val="20"/>
    </w:rPr>
  </w:style>
  <w:style w:type="character" w:customStyle="1" w:styleId="20">
    <w:name w:val="Заголовок 2 Знак"/>
    <w:basedOn w:val="a0"/>
    <w:link w:val="2"/>
    <w:rsid w:val="008974DB"/>
    <w:rPr>
      <w:rFonts w:ascii="Arial" w:eastAsia="Times New Roman" w:hAnsi="Arial" w:cs="Times New Roman"/>
      <w:sz w:val="24"/>
      <w:szCs w:val="20"/>
    </w:rPr>
  </w:style>
  <w:style w:type="paragraph" w:styleId="a3">
    <w:name w:val="header"/>
    <w:basedOn w:val="a"/>
    <w:link w:val="a4"/>
    <w:rsid w:val="008974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974D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8974DB"/>
  </w:style>
  <w:style w:type="paragraph" w:styleId="a6">
    <w:name w:val="Balloon Text"/>
    <w:basedOn w:val="a"/>
    <w:link w:val="a7"/>
    <w:uiPriority w:val="99"/>
    <w:semiHidden/>
    <w:unhideWhenUsed/>
    <w:rsid w:val="0089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4D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2619E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7928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2822"/>
  </w:style>
  <w:style w:type="character" w:styleId="ab">
    <w:name w:val="Hyperlink"/>
    <w:basedOn w:val="a0"/>
    <w:uiPriority w:val="99"/>
    <w:semiHidden/>
    <w:unhideWhenUsed/>
    <w:rsid w:val="00B04D0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687BA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687BAD"/>
    <w:pPr>
      <w:widowControl w:val="0"/>
      <w:autoSpaceDE w:val="0"/>
      <w:autoSpaceDN w:val="0"/>
      <w:spacing w:after="0" w:line="240" w:lineRule="auto"/>
      <w:ind w:left="54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687BA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87B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59"/>
    <w:rsid w:val="004A19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1893</Words>
  <Characters>10796</Characters>
  <Application>Microsoft Office Word</Application>
  <DocSecurity>4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В.Титова</dc:creator>
  <cp:keywords/>
  <dc:description/>
  <cp:lastModifiedBy>Общий_отдел_2</cp:lastModifiedBy>
  <cp:revision>2</cp:revision>
  <cp:lastPrinted>2022-04-08T01:03:00Z</cp:lastPrinted>
  <dcterms:created xsi:type="dcterms:W3CDTF">2022-10-14T01:51:00Z</dcterms:created>
  <dcterms:modified xsi:type="dcterms:W3CDTF">2022-10-14T01:51:00Z</dcterms:modified>
</cp:coreProperties>
</file>