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31FEC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131FEC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9C2BEE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9C2BEE" w:rsidRDefault="00AF5E7F" w:rsidP="004A21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9C2BEE" w:rsidRDefault="009C1DCB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</w:t>
            </w:r>
            <w:r w:rsidR="00BC1C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15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>» _</w:t>
            </w:r>
            <w:r w:rsidR="00BC1C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декабря 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20</w:t>
            </w:r>
            <w:r w:rsidR="00680521"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  <w:r w:rsidR="004963A8">
              <w:rPr>
                <w:b/>
                <w:snapToGrid w:val="0"/>
                <w:color w:val="000000"/>
                <w:sz w:val="26"/>
                <w:szCs w:val="26"/>
              </w:rPr>
              <w:t xml:space="preserve">1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года      </w:t>
            </w:r>
            <w:r w:rsidR="00AF647E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</w:t>
            </w:r>
            <w:r w:rsidR="0071417D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BC1C15">
              <w:rPr>
                <w:b/>
                <w:snapToGrid w:val="0"/>
                <w:color w:val="000000"/>
                <w:sz w:val="26"/>
                <w:szCs w:val="26"/>
              </w:rPr>
              <w:t xml:space="preserve">   </w:t>
            </w:r>
            <w:r w:rsidR="0071417D" w:rsidRPr="009C2BEE">
              <w:rPr>
                <w:b/>
                <w:snapToGrid w:val="0"/>
                <w:color w:val="000000"/>
                <w:sz w:val="26"/>
                <w:szCs w:val="26"/>
              </w:rPr>
              <w:t>№ ___</w:t>
            </w:r>
            <w:r w:rsidR="00BC1C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01-03-790/1</w:t>
            </w:r>
            <w:r w:rsidR="00677DDD">
              <w:rPr>
                <w:b/>
                <w:snapToGrid w:val="0"/>
                <w:color w:val="000000"/>
                <w:sz w:val="26"/>
                <w:szCs w:val="26"/>
              </w:rPr>
              <w:t>______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_____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</w:t>
            </w:r>
          </w:p>
          <w:p w:rsidR="00AF5E7F" w:rsidRPr="009C2BEE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F647E" w:rsidRPr="009C2BEE" w:rsidTr="00176405">
        <w:trPr>
          <w:trHeight w:val="1540"/>
        </w:trPr>
        <w:tc>
          <w:tcPr>
            <w:tcW w:w="9639" w:type="dxa"/>
          </w:tcPr>
          <w:p w:rsidR="004C760E" w:rsidRPr="004C760E" w:rsidRDefault="004C760E" w:rsidP="004C76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760E">
              <w:rPr>
                <w:b/>
                <w:sz w:val="28"/>
                <w:szCs w:val="28"/>
              </w:rPr>
              <w:t xml:space="preserve">Об утверждении Положения о  ЕДДС </w:t>
            </w:r>
          </w:p>
          <w:p w:rsidR="004C760E" w:rsidRPr="004C760E" w:rsidRDefault="004C760E" w:rsidP="004C76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760E">
              <w:rPr>
                <w:b/>
                <w:sz w:val="28"/>
                <w:szCs w:val="28"/>
              </w:rPr>
              <w:t>муниципального образования «Ленский район»</w:t>
            </w:r>
          </w:p>
          <w:p w:rsidR="00AF647E" w:rsidRPr="004C760E" w:rsidRDefault="00AF647E" w:rsidP="004A21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647E" w:rsidRPr="004C760E" w:rsidRDefault="00AF647E" w:rsidP="004A21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7DDD" w:rsidRDefault="004C760E" w:rsidP="004C760E">
      <w:pPr>
        <w:spacing w:line="360" w:lineRule="auto"/>
        <w:ind w:firstLine="709"/>
        <w:jc w:val="both"/>
        <w:rPr>
          <w:sz w:val="28"/>
          <w:szCs w:val="28"/>
        </w:rPr>
      </w:pPr>
      <w:r w:rsidRPr="004C760E">
        <w:rPr>
          <w:spacing w:val="-10"/>
          <w:sz w:val="28"/>
          <w:szCs w:val="28"/>
        </w:rPr>
        <w:t xml:space="preserve">С целью приведения </w:t>
      </w:r>
      <w:r>
        <w:rPr>
          <w:spacing w:val="-10"/>
          <w:sz w:val="28"/>
          <w:szCs w:val="28"/>
        </w:rPr>
        <w:t xml:space="preserve">действующих </w:t>
      </w:r>
      <w:r w:rsidRPr="004C760E">
        <w:rPr>
          <w:spacing w:val="-10"/>
          <w:sz w:val="28"/>
          <w:szCs w:val="28"/>
        </w:rPr>
        <w:t xml:space="preserve">нормативно-правовых актов муниципального образования в соответствие с </w:t>
      </w:r>
      <w:r w:rsidR="00557847">
        <w:rPr>
          <w:spacing w:val="-10"/>
          <w:sz w:val="28"/>
          <w:szCs w:val="28"/>
        </w:rPr>
        <w:t>постановлением Правительства Ре</w:t>
      </w:r>
      <w:r w:rsidR="007F360B">
        <w:rPr>
          <w:spacing w:val="-10"/>
          <w:sz w:val="28"/>
          <w:szCs w:val="28"/>
        </w:rPr>
        <w:t xml:space="preserve">спублики Саха (Якутия) от 26 августа </w:t>
      </w:r>
      <w:r w:rsidR="00557847">
        <w:rPr>
          <w:spacing w:val="-10"/>
          <w:sz w:val="28"/>
          <w:szCs w:val="28"/>
        </w:rPr>
        <w:t xml:space="preserve">2021 года №304 «Об утверждении Примерного положения о единой дежурно-диспетчерской службе муниципального образования (района, городского округа) Республики Саха (Якутия)», в соответствии с  </w:t>
      </w:r>
      <w:r w:rsidR="00557847">
        <w:rPr>
          <w:sz w:val="28"/>
          <w:szCs w:val="28"/>
        </w:rPr>
        <w:t>Ф</w:t>
      </w:r>
      <w:r w:rsidRPr="004C760E">
        <w:rPr>
          <w:sz w:val="28"/>
          <w:szCs w:val="28"/>
        </w:rPr>
        <w:t>едеральны</w:t>
      </w:r>
      <w:r w:rsidR="00557847">
        <w:rPr>
          <w:sz w:val="28"/>
          <w:szCs w:val="28"/>
        </w:rPr>
        <w:t>м</w:t>
      </w:r>
      <w:r w:rsidRPr="004C760E">
        <w:rPr>
          <w:sz w:val="28"/>
          <w:szCs w:val="28"/>
        </w:rPr>
        <w:t xml:space="preserve"> закон</w:t>
      </w:r>
      <w:r w:rsidR="00557847">
        <w:rPr>
          <w:sz w:val="28"/>
          <w:szCs w:val="28"/>
        </w:rPr>
        <w:t>ом</w:t>
      </w:r>
      <w:r w:rsidRPr="004C760E">
        <w:rPr>
          <w:sz w:val="28"/>
          <w:szCs w:val="28"/>
        </w:rPr>
        <w:t xml:space="preserve"> от</w:t>
      </w:r>
      <w:r w:rsidR="00557847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 xml:space="preserve"> 21</w:t>
      </w:r>
      <w:r w:rsidR="007F360B">
        <w:rPr>
          <w:sz w:val="28"/>
          <w:szCs w:val="28"/>
        </w:rPr>
        <w:t xml:space="preserve"> декабря </w:t>
      </w:r>
      <w:r w:rsidRPr="004C760E">
        <w:rPr>
          <w:sz w:val="28"/>
          <w:szCs w:val="28"/>
        </w:rPr>
        <w:t>1994 г</w:t>
      </w:r>
      <w:r w:rsidR="00557847">
        <w:rPr>
          <w:sz w:val="28"/>
          <w:szCs w:val="28"/>
        </w:rPr>
        <w:t xml:space="preserve">ода </w:t>
      </w:r>
      <w:r w:rsidRPr="004C760E">
        <w:rPr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постановление</w:t>
      </w:r>
      <w:r w:rsidR="00557847">
        <w:rPr>
          <w:sz w:val="28"/>
          <w:szCs w:val="28"/>
        </w:rPr>
        <w:t>м</w:t>
      </w:r>
      <w:r w:rsidRPr="004C760E">
        <w:rPr>
          <w:sz w:val="28"/>
          <w:szCs w:val="28"/>
        </w:rPr>
        <w:t xml:space="preserve"> Правительства Российской Федерации от 30</w:t>
      </w:r>
      <w:r w:rsidR="007F360B">
        <w:rPr>
          <w:sz w:val="28"/>
          <w:szCs w:val="28"/>
        </w:rPr>
        <w:t xml:space="preserve"> декабря </w:t>
      </w:r>
      <w:r w:rsidRPr="004C760E">
        <w:rPr>
          <w:sz w:val="28"/>
          <w:szCs w:val="28"/>
        </w:rPr>
        <w:t xml:space="preserve">2003 г. №794 «О единой государственной системе </w:t>
      </w:r>
      <w:r w:rsidRPr="004C760E">
        <w:rPr>
          <w:sz w:val="28"/>
          <w:szCs w:val="28"/>
        </w:rPr>
        <w:lastRenderedPageBreak/>
        <w:t>предупреждения и ликвидации чрезвычайных ситуаций», требованиями ГОСТ</w:t>
      </w:r>
      <w:r w:rsidR="00557847">
        <w:rPr>
          <w:sz w:val="28"/>
          <w:szCs w:val="28"/>
        </w:rPr>
        <w:t>а</w:t>
      </w:r>
      <w:r w:rsidRPr="004C760E">
        <w:rPr>
          <w:sz w:val="28"/>
          <w:szCs w:val="28"/>
        </w:rPr>
        <w:t xml:space="preserve"> Р22.7.01-</w:t>
      </w:r>
      <w:r w:rsidR="00557847">
        <w:rPr>
          <w:sz w:val="28"/>
          <w:szCs w:val="28"/>
        </w:rPr>
        <w:t>2021</w:t>
      </w:r>
      <w:r w:rsidRPr="004C760E">
        <w:rPr>
          <w:sz w:val="28"/>
          <w:szCs w:val="28"/>
        </w:rPr>
        <w:t xml:space="preserve"> «Безопасность в чрезвычайных ситуациях. Единая дежурно-диспетчерская служба», постановлением </w:t>
      </w:r>
      <w:proofErr w:type="spellStart"/>
      <w:r w:rsidRPr="004C760E">
        <w:rPr>
          <w:sz w:val="28"/>
          <w:szCs w:val="28"/>
        </w:rPr>
        <w:t>и.о</w:t>
      </w:r>
      <w:proofErr w:type="spellEnd"/>
      <w:r w:rsidRPr="004C760E">
        <w:rPr>
          <w:sz w:val="28"/>
          <w:szCs w:val="28"/>
        </w:rPr>
        <w:t>. главы МО «Ленский район»</w:t>
      </w:r>
      <w:r w:rsidR="00557847">
        <w:rPr>
          <w:sz w:val="28"/>
          <w:szCs w:val="28"/>
        </w:rPr>
        <w:t xml:space="preserve"> </w:t>
      </w:r>
      <w:r w:rsidRPr="004C760E">
        <w:rPr>
          <w:sz w:val="28"/>
          <w:szCs w:val="28"/>
        </w:rPr>
        <w:t xml:space="preserve">от </w:t>
      </w:r>
      <w:r w:rsidR="00C46F8A">
        <w:rPr>
          <w:sz w:val="28"/>
          <w:szCs w:val="28"/>
        </w:rPr>
        <w:t>24.03.2021</w:t>
      </w:r>
      <w:r w:rsidRPr="004C760E">
        <w:rPr>
          <w:sz w:val="28"/>
          <w:szCs w:val="28"/>
        </w:rPr>
        <w:t xml:space="preserve"> года №01-03-</w:t>
      </w:r>
      <w:r w:rsidR="00C46F8A">
        <w:rPr>
          <w:sz w:val="28"/>
          <w:szCs w:val="28"/>
        </w:rPr>
        <w:t>187</w:t>
      </w:r>
      <w:r w:rsidRPr="004C760E">
        <w:rPr>
          <w:sz w:val="28"/>
          <w:szCs w:val="28"/>
        </w:rPr>
        <w:t>/</w:t>
      </w:r>
      <w:r w:rsidR="00C46F8A">
        <w:rPr>
          <w:sz w:val="28"/>
          <w:szCs w:val="28"/>
        </w:rPr>
        <w:t>1</w:t>
      </w:r>
      <w:r w:rsidRPr="004C760E">
        <w:rPr>
          <w:sz w:val="28"/>
          <w:szCs w:val="28"/>
        </w:rPr>
        <w:t xml:space="preserve"> «О функционировании муниципального звена Ленского района территориальной подсистемы единой государственной системы предупреждения и ликвидации чрезвычайных ситуаций </w:t>
      </w:r>
      <w:r w:rsidR="00C46F8A">
        <w:rPr>
          <w:sz w:val="28"/>
          <w:szCs w:val="28"/>
        </w:rPr>
        <w:t>Республики Саха (Якутия)</w:t>
      </w:r>
      <w:r w:rsidRPr="004C760E">
        <w:rPr>
          <w:sz w:val="28"/>
          <w:szCs w:val="28"/>
        </w:rPr>
        <w:t xml:space="preserve">», </w:t>
      </w:r>
      <w:r w:rsidR="009004AA" w:rsidRPr="009004AA">
        <w:rPr>
          <w:sz w:val="28"/>
          <w:szCs w:val="28"/>
        </w:rPr>
        <w:t xml:space="preserve">п о с </w:t>
      </w:r>
      <w:proofErr w:type="gramStart"/>
      <w:r w:rsidR="009004AA" w:rsidRPr="009004AA">
        <w:rPr>
          <w:sz w:val="28"/>
          <w:szCs w:val="28"/>
        </w:rPr>
        <w:t>т</w:t>
      </w:r>
      <w:proofErr w:type="gramEnd"/>
      <w:r w:rsidR="009004AA" w:rsidRPr="009004AA">
        <w:rPr>
          <w:sz w:val="28"/>
          <w:szCs w:val="28"/>
        </w:rPr>
        <w:t xml:space="preserve"> а н о в л я ю: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 xml:space="preserve">Утвердить Положение о  ЕДДС муниципального образования «Ленский район» </w:t>
      </w:r>
      <w:r w:rsidR="00C46F8A">
        <w:rPr>
          <w:sz w:val="28"/>
          <w:szCs w:val="28"/>
        </w:rPr>
        <w:t>Республики Саха (Якутия)</w:t>
      </w:r>
      <w:r w:rsidRPr="004C760E">
        <w:rPr>
          <w:sz w:val="28"/>
          <w:szCs w:val="28"/>
        </w:rPr>
        <w:t>, согласно приложению к настоящему постановлению.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pacing w:val="-1"/>
          <w:sz w:val="28"/>
          <w:szCs w:val="28"/>
        </w:rPr>
        <w:t xml:space="preserve">Признать утратившим силу </w:t>
      </w:r>
      <w:r w:rsidR="007F360B">
        <w:rPr>
          <w:bCs/>
          <w:spacing w:val="-4"/>
          <w:sz w:val="28"/>
          <w:szCs w:val="28"/>
        </w:rPr>
        <w:t>п</w:t>
      </w:r>
      <w:r w:rsidRPr="004C760E">
        <w:rPr>
          <w:bCs/>
          <w:spacing w:val="-4"/>
          <w:sz w:val="28"/>
          <w:szCs w:val="28"/>
        </w:rPr>
        <w:t xml:space="preserve">остановление </w:t>
      </w:r>
      <w:r w:rsidRPr="004C760E">
        <w:rPr>
          <w:sz w:val="28"/>
          <w:szCs w:val="28"/>
        </w:rPr>
        <w:t xml:space="preserve">главы муниципального образования «Ленский район» от </w:t>
      </w:r>
      <w:r w:rsidRPr="004C760E">
        <w:rPr>
          <w:snapToGrid w:val="0"/>
          <w:color w:val="000000"/>
          <w:sz w:val="28"/>
          <w:szCs w:val="28"/>
        </w:rPr>
        <w:t>1</w:t>
      </w:r>
      <w:r w:rsidR="007F360B">
        <w:rPr>
          <w:snapToGrid w:val="0"/>
          <w:color w:val="000000"/>
          <w:sz w:val="28"/>
          <w:szCs w:val="28"/>
        </w:rPr>
        <w:t>1</w:t>
      </w:r>
      <w:r w:rsidRPr="004C760E">
        <w:rPr>
          <w:snapToGrid w:val="0"/>
          <w:color w:val="000000"/>
          <w:sz w:val="28"/>
          <w:szCs w:val="28"/>
        </w:rPr>
        <w:t xml:space="preserve"> </w:t>
      </w:r>
      <w:r w:rsidR="007F360B">
        <w:rPr>
          <w:snapToGrid w:val="0"/>
          <w:color w:val="000000"/>
          <w:sz w:val="28"/>
          <w:szCs w:val="28"/>
        </w:rPr>
        <w:t>декабря</w:t>
      </w:r>
      <w:r w:rsidRPr="004C760E">
        <w:rPr>
          <w:snapToGrid w:val="0"/>
          <w:color w:val="000000"/>
          <w:sz w:val="28"/>
          <w:szCs w:val="28"/>
        </w:rPr>
        <w:t xml:space="preserve"> 20</w:t>
      </w:r>
      <w:r w:rsidR="007F360B">
        <w:rPr>
          <w:snapToGrid w:val="0"/>
          <w:color w:val="000000"/>
          <w:sz w:val="28"/>
          <w:szCs w:val="28"/>
        </w:rPr>
        <w:t xml:space="preserve">17 </w:t>
      </w:r>
      <w:r w:rsidRPr="004C760E">
        <w:rPr>
          <w:snapToGrid w:val="0"/>
          <w:color w:val="000000"/>
          <w:sz w:val="28"/>
          <w:szCs w:val="28"/>
        </w:rPr>
        <w:t xml:space="preserve">года № </w:t>
      </w:r>
      <w:r w:rsidR="007F360B">
        <w:rPr>
          <w:snapToGrid w:val="0"/>
          <w:color w:val="000000"/>
          <w:sz w:val="28"/>
          <w:szCs w:val="28"/>
        </w:rPr>
        <w:t>01-03-1040</w:t>
      </w:r>
      <w:r w:rsidR="00E210CE">
        <w:rPr>
          <w:snapToGrid w:val="0"/>
          <w:color w:val="000000"/>
          <w:sz w:val="28"/>
          <w:szCs w:val="28"/>
        </w:rPr>
        <w:t>/7</w:t>
      </w:r>
      <w:r w:rsidRPr="004C760E">
        <w:rPr>
          <w:snapToGrid w:val="0"/>
          <w:color w:val="000000"/>
          <w:sz w:val="28"/>
          <w:szCs w:val="28"/>
        </w:rPr>
        <w:t xml:space="preserve"> «</w:t>
      </w:r>
      <w:r w:rsidRPr="004C760E">
        <w:rPr>
          <w:sz w:val="28"/>
          <w:szCs w:val="28"/>
        </w:rPr>
        <w:t xml:space="preserve">Об утверждении Положения о </w:t>
      </w:r>
      <w:r w:rsidR="007F360B">
        <w:rPr>
          <w:sz w:val="28"/>
          <w:szCs w:val="28"/>
        </w:rPr>
        <w:t>ЕДДС</w:t>
      </w:r>
      <w:r w:rsidRPr="004C760E">
        <w:rPr>
          <w:sz w:val="28"/>
          <w:szCs w:val="28"/>
        </w:rPr>
        <w:t xml:space="preserve"> муниципального образования «Ленский район».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C760E" w:rsidRPr="004C760E" w:rsidRDefault="004C760E" w:rsidP="0055784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4C760E">
        <w:rPr>
          <w:sz w:val="28"/>
          <w:szCs w:val="28"/>
        </w:rPr>
        <w:t>Иванская</w:t>
      </w:r>
      <w:proofErr w:type="spellEnd"/>
      <w:r w:rsidRPr="004C760E">
        <w:rPr>
          <w:sz w:val="28"/>
          <w:szCs w:val="28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4C760E" w:rsidRPr="004C760E" w:rsidRDefault="004C760E" w:rsidP="004C760E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760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57847">
        <w:rPr>
          <w:sz w:val="28"/>
          <w:szCs w:val="28"/>
        </w:rPr>
        <w:t xml:space="preserve">исполняющего обязанности первого </w:t>
      </w:r>
      <w:r w:rsidRPr="004C760E">
        <w:rPr>
          <w:sz w:val="28"/>
          <w:szCs w:val="28"/>
        </w:rPr>
        <w:t xml:space="preserve">заместителя главы </w:t>
      </w:r>
      <w:r w:rsidR="00557847">
        <w:rPr>
          <w:sz w:val="28"/>
          <w:szCs w:val="28"/>
        </w:rPr>
        <w:t>Каражеляско Е.С</w:t>
      </w:r>
      <w:r w:rsidRPr="004C760E">
        <w:rPr>
          <w:sz w:val="28"/>
          <w:szCs w:val="28"/>
        </w:rPr>
        <w:t>.</w:t>
      </w:r>
    </w:p>
    <w:p w:rsidR="004C760E" w:rsidRPr="004C760E" w:rsidRDefault="004C760E" w:rsidP="004C760E">
      <w:pPr>
        <w:spacing w:line="360" w:lineRule="auto"/>
        <w:ind w:firstLine="709"/>
        <w:jc w:val="both"/>
        <w:rPr>
          <w:sz w:val="28"/>
          <w:szCs w:val="28"/>
        </w:rPr>
      </w:pPr>
    </w:p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C70DE3" w:rsidRDefault="00C70DE3" w:rsidP="00AF647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C760E" w:rsidRDefault="006E6585" w:rsidP="004963A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</w:t>
      </w:r>
      <w:r w:rsidR="004C760E"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Ж.Ж.Абильманов</w:t>
      </w:r>
      <w:proofErr w:type="spellEnd"/>
    </w:p>
    <w:p w:rsidR="004C760E" w:rsidRPr="004C760E" w:rsidRDefault="004C760E" w:rsidP="004C760E">
      <w:pPr>
        <w:rPr>
          <w:sz w:val="28"/>
          <w:szCs w:val="28"/>
        </w:rPr>
      </w:pPr>
    </w:p>
    <w:p w:rsidR="004C760E" w:rsidRPr="004C760E" w:rsidRDefault="004C760E" w:rsidP="004C760E">
      <w:pPr>
        <w:rPr>
          <w:sz w:val="28"/>
          <w:szCs w:val="28"/>
        </w:rPr>
      </w:pPr>
    </w:p>
    <w:p w:rsidR="004C760E" w:rsidRPr="004C760E" w:rsidRDefault="004C760E" w:rsidP="004C760E">
      <w:pPr>
        <w:rPr>
          <w:sz w:val="28"/>
          <w:szCs w:val="28"/>
        </w:rPr>
      </w:pPr>
    </w:p>
    <w:p w:rsidR="004C760E" w:rsidRDefault="004C760E" w:rsidP="004C760E">
      <w:pPr>
        <w:rPr>
          <w:sz w:val="28"/>
          <w:szCs w:val="28"/>
        </w:rPr>
      </w:pPr>
    </w:p>
    <w:p w:rsidR="004C760E" w:rsidRPr="004C760E" w:rsidRDefault="004C760E" w:rsidP="004C760E">
      <w:pPr>
        <w:rPr>
          <w:sz w:val="28"/>
          <w:szCs w:val="28"/>
        </w:rPr>
      </w:pPr>
    </w:p>
    <w:p w:rsidR="004A21B1" w:rsidRDefault="004A21B1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C46F8A" w:rsidRDefault="00C46F8A" w:rsidP="00DE24BE">
      <w:pPr>
        <w:tabs>
          <w:tab w:val="left" w:pos="6096"/>
          <w:tab w:val="left" w:pos="8222"/>
        </w:tabs>
        <w:spacing w:line="360" w:lineRule="auto"/>
        <w:rPr>
          <w:sz w:val="26"/>
          <w:szCs w:val="26"/>
        </w:rPr>
      </w:pPr>
    </w:p>
    <w:p w:rsidR="00DE24BE" w:rsidRPr="00C46F8A" w:rsidRDefault="00C46F8A" w:rsidP="00DE24BE">
      <w:pPr>
        <w:tabs>
          <w:tab w:val="left" w:pos="6096"/>
          <w:tab w:val="left" w:pos="82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DE24BE" w:rsidRPr="00C46F8A">
        <w:rPr>
          <w:sz w:val="28"/>
          <w:szCs w:val="28"/>
        </w:rPr>
        <w:t>Приложение</w:t>
      </w:r>
    </w:p>
    <w:p w:rsidR="00DE24BE" w:rsidRPr="00C46F8A" w:rsidRDefault="00DE24BE" w:rsidP="00DE24BE">
      <w:pPr>
        <w:spacing w:line="360" w:lineRule="auto"/>
        <w:rPr>
          <w:sz w:val="28"/>
          <w:szCs w:val="28"/>
        </w:rPr>
      </w:pPr>
      <w:r w:rsidRPr="00C46F8A">
        <w:rPr>
          <w:sz w:val="28"/>
          <w:szCs w:val="28"/>
        </w:rPr>
        <w:t xml:space="preserve">                                                                   </w:t>
      </w:r>
      <w:r w:rsidR="00C46F8A">
        <w:rPr>
          <w:sz w:val="28"/>
          <w:szCs w:val="28"/>
        </w:rPr>
        <w:t xml:space="preserve">              </w:t>
      </w:r>
      <w:r w:rsidRPr="00C46F8A">
        <w:rPr>
          <w:sz w:val="28"/>
          <w:szCs w:val="28"/>
        </w:rPr>
        <w:t xml:space="preserve">к постановлению главы </w:t>
      </w:r>
    </w:p>
    <w:p w:rsidR="00DE24BE" w:rsidRPr="00C46F8A" w:rsidRDefault="00DE24BE" w:rsidP="00DE24BE">
      <w:pPr>
        <w:spacing w:line="360" w:lineRule="auto"/>
        <w:rPr>
          <w:sz w:val="28"/>
          <w:szCs w:val="28"/>
        </w:rPr>
      </w:pPr>
      <w:r w:rsidRPr="00C46F8A">
        <w:rPr>
          <w:sz w:val="28"/>
          <w:szCs w:val="28"/>
        </w:rPr>
        <w:t xml:space="preserve">                                                                  </w:t>
      </w:r>
      <w:r w:rsidR="00C46F8A">
        <w:rPr>
          <w:sz w:val="28"/>
          <w:szCs w:val="28"/>
        </w:rPr>
        <w:t xml:space="preserve">               </w:t>
      </w:r>
      <w:proofErr w:type="gramStart"/>
      <w:r w:rsidRPr="00C46F8A">
        <w:rPr>
          <w:sz w:val="28"/>
          <w:szCs w:val="28"/>
        </w:rPr>
        <w:t>от  «</w:t>
      </w:r>
      <w:proofErr w:type="gramEnd"/>
      <w:r w:rsidRPr="00C46F8A">
        <w:rPr>
          <w:sz w:val="28"/>
          <w:szCs w:val="28"/>
        </w:rPr>
        <w:t>_</w:t>
      </w:r>
      <w:r w:rsidR="00BC1C15">
        <w:rPr>
          <w:sz w:val="28"/>
          <w:szCs w:val="28"/>
          <w:u w:val="single"/>
        </w:rPr>
        <w:t>15</w:t>
      </w:r>
      <w:r w:rsidRPr="00C46F8A">
        <w:rPr>
          <w:sz w:val="28"/>
          <w:szCs w:val="28"/>
        </w:rPr>
        <w:t>_»__</w:t>
      </w:r>
      <w:r w:rsidR="00BC1C15">
        <w:rPr>
          <w:sz w:val="28"/>
          <w:szCs w:val="28"/>
          <w:u w:val="single"/>
        </w:rPr>
        <w:t>декабря</w:t>
      </w:r>
      <w:r w:rsidRPr="00C46F8A">
        <w:rPr>
          <w:sz w:val="28"/>
          <w:szCs w:val="28"/>
        </w:rPr>
        <w:t>__20</w:t>
      </w:r>
      <w:r w:rsidR="00C46F8A">
        <w:rPr>
          <w:sz w:val="28"/>
          <w:szCs w:val="28"/>
        </w:rPr>
        <w:t>21</w:t>
      </w:r>
      <w:r w:rsidRPr="00C46F8A">
        <w:rPr>
          <w:sz w:val="28"/>
          <w:szCs w:val="28"/>
        </w:rPr>
        <w:t>г.</w:t>
      </w:r>
    </w:p>
    <w:p w:rsidR="00DE24BE" w:rsidRPr="00C46F8A" w:rsidRDefault="00DE24BE" w:rsidP="00DE24BE">
      <w:pPr>
        <w:spacing w:line="360" w:lineRule="auto"/>
        <w:rPr>
          <w:sz w:val="28"/>
          <w:szCs w:val="28"/>
        </w:rPr>
      </w:pPr>
      <w:r w:rsidRPr="00C46F8A">
        <w:rPr>
          <w:sz w:val="28"/>
          <w:szCs w:val="28"/>
        </w:rPr>
        <w:t xml:space="preserve">                                                          </w:t>
      </w:r>
      <w:r w:rsidR="00C46F8A">
        <w:rPr>
          <w:sz w:val="28"/>
          <w:szCs w:val="28"/>
        </w:rPr>
        <w:t xml:space="preserve">                       №___</w:t>
      </w:r>
      <w:r w:rsidR="00BC1C15">
        <w:rPr>
          <w:sz w:val="28"/>
          <w:szCs w:val="28"/>
          <w:u w:val="single"/>
        </w:rPr>
        <w:t>01-03-790/1</w:t>
      </w:r>
      <w:bookmarkStart w:id="0" w:name="_GoBack"/>
      <w:bookmarkEnd w:id="0"/>
      <w:r w:rsidR="00C46F8A">
        <w:rPr>
          <w:sz w:val="28"/>
          <w:szCs w:val="28"/>
        </w:rPr>
        <w:t>_________</w:t>
      </w:r>
      <w:r w:rsidRPr="00C46F8A">
        <w:rPr>
          <w:sz w:val="28"/>
          <w:szCs w:val="28"/>
        </w:rPr>
        <w:t xml:space="preserve">                                                                                        </w:t>
      </w:r>
    </w:p>
    <w:p w:rsidR="00DE24BE" w:rsidRPr="00E91E94" w:rsidRDefault="00DE24BE" w:rsidP="00DE24BE">
      <w:pPr>
        <w:spacing w:line="360" w:lineRule="auto"/>
        <w:jc w:val="center"/>
      </w:pPr>
    </w:p>
    <w:p w:rsidR="00DE24BE" w:rsidRDefault="00DE24BE" w:rsidP="00DE24BE">
      <w:pPr>
        <w:spacing w:line="360" w:lineRule="auto"/>
        <w:jc w:val="right"/>
      </w:pPr>
    </w:p>
    <w:p w:rsidR="00DE24BE" w:rsidRPr="00C46F8A" w:rsidRDefault="00DE24BE" w:rsidP="00DE24BE">
      <w:pPr>
        <w:shd w:val="clear" w:color="auto" w:fill="FFFFFF"/>
        <w:spacing w:line="360" w:lineRule="auto"/>
        <w:ind w:right="10"/>
        <w:jc w:val="center"/>
        <w:rPr>
          <w:sz w:val="28"/>
          <w:szCs w:val="28"/>
        </w:rPr>
      </w:pPr>
      <w:r>
        <w:tab/>
      </w:r>
      <w:r w:rsidRPr="00C46F8A">
        <w:rPr>
          <w:b/>
          <w:bCs/>
          <w:spacing w:val="-2"/>
          <w:sz w:val="28"/>
          <w:szCs w:val="28"/>
        </w:rPr>
        <w:t>Положение</w:t>
      </w:r>
    </w:p>
    <w:p w:rsidR="00DE24BE" w:rsidRPr="00C46F8A" w:rsidRDefault="00DE24BE" w:rsidP="00DE24BE">
      <w:pPr>
        <w:shd w:val="clear" w:color="auto" w:fill="FFFFFF"/>
        <w:tabs>
          <w:tab w:val="left" w:pos="0"/>
        </w:tabs>
        <w:spacing w:line="360" w:lineRule="auto"/>
        <w:ind w:right="11"/>
        <w:jc w:val="center"/>
        <w:rPr>
          <w:b/>
          <w:bCs/>
          <w:spacing w:val="-1"/>
          <w:sz w:val="28"/>
          <w:szCs w:val="28"/>
        </w:rPr>
      </w:pPr>
      <w:r w:rsidRPr="00C46F8A">
        <w:rPr>
          <w:b/>
          <w:spacing w:val="-14"/>
          <w:sz w:val="28"/>
          <w:szCs w:val="28"/>
        </w:rPr>
        <w:t xml:space="preserve">о Единой дежурно-диспетчерской службе </w:t>
      </w:r>
      <w:r w:rsidRPr="00C46F8A">
        <w:rPr>
          <w:b/>
          <w:bCs/>
          <w:spacing w:val="-1"/>
          <w:sz w:val="28"/>
          <w:szCs w:val="28"/>
        </w:rPr>
        <w:t>муниципального образования</w:t>
      </w:r>
    </w:p>
    <w:p w:rsidR="00DE24BE" w:rsidRPr="00C46F8A" w:rsidRDefault="00DE24BE" w:rsidP="00DE24BE">
      <w:pPr>
        <w:shd w:val="clear" w:color="auto" w:fill="FFFFFF"/>
        <w:tabs>
          <w:tab w:val="left" w:pos="0"/>
        </w:tabs>
        <w:spacing w:line="360" w:lineRule="auto"/>
        <w:ind w:right="11"/>
        <w:jc w:val="center"/>
        <w:rPr>
          <w:b/>
          <w:bCs/>
          <w:spacing w:val="-1"/>
          <w:sz w:val="28"/>
          <w:szCs w:val="28"/>
        </w:rPr>
      </w:pPr>
      <w:r w:rsidRPr="00C46F8A">
        <w:rPr>
          <w:b/>
          <w:bCs/>
          <w:spacing w:val="-1"/>
          <w:sz w:val="28"/>
          <w:szCs w:val="28"/>
        </w:rPr>
        <w:t xml:space="preserve">«Ленский район» </w:t>
      </w:r>
      <w:r w:rsidR="008F31B4">
        <w:rPr>
          <w:b/>
          <w:bCs/>
          <w:spacing w:val="-1"/>
          <w:sz w:val="28"/>
          <w:szCs w:val="28"/>
        </w:rPr>
        <w:t>Республики Саха (Якутия)</w:t>
      </w:r>
    </w:p>
    <w:p w:rsidR="00DE24BE" w:rsidRPr="00F92EFA" w:rsidRDefault="00DE24BE" w:rsidP="00DE24BE">
      <w:pPr>
        <w:spacing w:line="360" w:lineRule="auto"/>
        <w:ind w:firstLine="709"/>
        <w:rPr>
          <w:b/>
          <w:bCs/>
          <w:spacing w:val="-2"/>
          <w:sz w:val="26"/>
          <w:szCs w:val="26"/>
        </w:rPr>
      </w:pPr>
    </w:p>
    <w:p w:rsidR="00DE24BE" w:rsidRPr="004B04BE" w:rsidRDefault="00CA1111" w:rsidP="00DE24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24BE" w:rsidRPr="004B04BE">
        <w:rPr>
          <w:b/>
          <w:sz w:val="28"/>
          <w:szCs w:val="28"/>
        </w:rPr>
        <w:t>. Общие положения</w:t>
      </w:r>
    </w:p>
    <w:p w:rsidR="00DE24BE" w:rsidRPr="004B04BE" w:rsidRDefault="00DE24BE" w:rsidP="00DE24BE">
      <w:pPr>
        <w:spacing w:line="360" w:lineRule="auto"/>
        <w:ind w:firstLine="709"/>
        <w:jc w:val="both"/>
        <w:rPr>
          <w:sz w:val="28"/>
          <w:szCs w:val="28"/>
        </w:rPr>
      </w:pPr>
    </w:p>
    <w:p w:rsidR="004B04BE" w:rsidRDefault="00DE24BE" w:rsidP="00DE24BE">
      <w:pPr>
        <w:spacing w:line="360" w:lineRule="auto"/>
        <w:ind w:firstLine="709"/>
        <w:jc w:val="both"/>
        <w:rPr>
          <w:sz w:val="28"/>
          <w:szCs w:val="28"/>
        </w:rPr>
      </w:pPr>
      <w:r w:rsidRPr="004B04BE">
        <w:rPr>
          <w:sz w:val="28"/>
          <w:szCs w:val="28"/>
        </w:rPr>
        <w:lastRenderedPageBreak/>
        <w:t>1.1. Настоящее Положение определяет основные задачи</w:t>
      </w:r>
      <w:r w:rsidR="004B04BE" w:rsidRPr="004B04BE">
        <w:rPr>
          <w:sz w:val="28"/>
          <w:szCs w:val="28"/>
        </w:rPr>
        <w:t xml:space="preserve">, функции и </w:t>
      </w:r>
      <w:r w:rsidRPr="004B04BE">
        <w:rPr>
          <w:sz w:val="28"/>
          <w:szCs w:val="28"/>
        </w:rPr>
        <w:t xml:space="preserve"> </w:t>
      </w:r>
      <w:r w:rsidR="004B04BE">
        <w:rPr>
          <w:sz w:val="28"/>
          <w:szCs w:val="28"/>
        </w:rPr>
        <w:t>полномочия е</w:t>
      </w:r>
      <w:r w:rsidRPr="004B04BE">
        <w:rPr>
          <w:sz w:val="28"/>
          <w:szCs w:val="28"/>
        </w:rPr>
        <w:t>диной дежурно-диспетчерской службы муниципального образования «Ленский район»</w:t>
      </w:r>
      <w:r w:rsidR="008F31B4">
        <w:rPr>
          <w:sz w:val="28"/>
          <w:szCs w:val="28"/>
        </w:rPr>
        <w:t xml:space="preserve"> Республики Саха (Якутия)</w:t>
      </w:r>
      <w:r w:rsidRPr="004B04BE">
        <w:rPr>
          <w:sz w:val="28"/>
          <w:szCs w:val="28"/>
        </w:rPr>
        <w:t xml:space="preserve"> (далее – ЕДДС). </w:t>
      </w:r>
    </w:p>
    <w:p w:rsidR="00FE0A87" w:rsidRDefault="004B04BE" w:rsidP="004B04BE">
      <w:pPr>
        <w:spacing w:line="360" w:lineRule="auto"/>
        <w:ind w:firstLine="709"/>
        <w:jc w:val="both"/>
        <w:rPr>
          <w:sz w:val="28"/>
          <w:szCs w:val="28"/>
        </w:rPr>
      </w:pPr>
      <w:r w:rsidRPr="004B04BE">
        <w:rPr>
          <w:sz w:val="28"/>
          <w:szCs w:val="28"/>
        </w:rPr>
        <w:t xml:space="preserve">1.2. </w:t>
      </w:r>
      <w:r w:rsidR="00FE0A87" w:rsidRPr="004B04BE">
        <w:rPr>
          <w:sz w:val="28"/>
          <w:szCs w:val="28"/>
        </w:rPr>
        <w:t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</w:t>
      </w:r>
      <w:r w:rsidR="00FE0A87" w:rsidRPr="004B04BE">
        <w:rPr>
          <w:sz w:val="28"/>
          <w:szCs w:val="28"/>
        </w:rPr>
        <w:softHyphen/>
        <w:t>дению и ликвидации ЧС (происшествий), а также обеспечение исполнения полномочий органами мест</w:t>
      </w:r>
      <w:r w:rsidR="00FE0A87" w:rsidRPr="004B04BE">
        <w:rPr>
          <w:sz w:val="28"/>
          <w:szCs w:val="28"/>
        </w:rPr>
        <w:softHyphen/>
        <w:t>ного самоуправления муниципальных образований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 (происшествий), в том числе по обеспечению без</w:t>
      </w:r>
      <w:r w:rsidR="00FE0A87" w:rsidRPr="004B04BE">
        <w:rPr>
          <w:sz w:val="28"/>
          <w:szCs w:val="28"/>
        </w:rPr>
        <w:softHyphen/>
        <w:t xml:space="preserve">опасности </w:t>
      </w:r>
      <w:r w:rsidR="00FE0A87" w:rsidRPr="004B04BE">
        <w:rPr>
          <w:sz w:val="28"/>
          <w:szCs w:val="28"/>
        </w:rPr>
        <w:lastRenderedPageBreak/>
        <w:t>людей на водных объектах, охране их жизни и здоровья.</w:t>
      </w:r>
    </w:p>
    <w:p w:rsidR="008D4253" w:rsidRPr="004B04BE" w:rsidRDefault="008D4253" w:rsidP="008D4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E0A87" w:rsidRPr="004B04BE">
        <w:rPr>
          <w:sz w:val="28"/>
          <w:szCs w:val="28"/>
        </w:rPr>
        <w:t xml:space="preserve">ЕДДС </w:t>
      </w:r>
      <w:r w:rsidR="00FE0A87">
        <w:rPr>
          <w:sz w:val="28"/>
          <w:szCs w:val="28"/>
        </w:rPr>
        <w:t xml:space="preserve">является </w:t>
      </w:r>
      <w:r w:rsidR="00FE0A87" w:rsidRPr="004B04BE">
        <w:rPr>
          <w:sz w:val="28"/>
          <w:szCs w:val="28"/>
        </w:rPr>
        <w:t xml:space="preserve"> орган</w:t>
      </w:r>
      <w:r w:rsidR="00FE0A87">
        <w:rPr>
          <w:sz w:val="28"/>
          <w:szCs w:val="28"/>
        </w:rPr>
        <w:t>ом</w:t>
      </w:r>
      <w:r w:rsidR="00FE0A87" w:rsidRPr="004B04BE">
        <w:rPr>
          <w:sz w:val="28"/>
          <w:szCs w:val="28"/>
        </w:rPr>
        <w:t xml:space="preserve"> повседневного управления подсистемы единой государственной системы предупреждения и ликвидации чрезвычайных ситуаций </w:t>
      </w:r>
      <w:r w:rsidR="00FE0A87">
        <w:rPr>
          <w:sz w:val="28"/>
          <w:szCs w:val="28"/>
        </w:rPr>
        <w:t xml:space="preserve">(далее – РСЧС) </w:t>
      </w:r>
      <w:r w:rsidR="00FE0A87" w:rsidRPr="004B04BE">
        <w:rPr>
          <w:sz w:val="28"/>
          <w:szCs w:val="28"/>
        </w:rPr>
        <w:t>муниципально</w:t>
      </w:r>
      <w:r w:rsidR="00FE0A87">
        <w:rPr>
          <w:sz w:val="28"/>
          <w:szCs w:val="28"/>
        </w:rPr>
        <w:t>го</w:t>
      </w:r>
      <w:r w:rsidR="00FE0A87" w:rsidRPr="004B04BE">
        <w:rPr>
          <w:sz w:val="28"/>
          <w:szCs w:val="28"/>
        </w:rPr>
        <w:t xml:space="preserve"> уровн</w:t>
      </w:r>
      <w:r w:rsidR="00FE0A87">
        <w:rPr>
          <w:sz w:val="28"/>
          <w:szCs w:val="28"/>
        </w:rPr>
        <w:t>я</w:t>
      </w:r>
      <w:r w:rsidR="00FE0A87" w:rsidRPr="004B04BE">
        <w:rPr>
          <w:sz w:val="28"/>
          <w:szCs w:val="28"/>
        </w:rPr>
        <w:t>,</w:t>
      </w:r>
      <w:r w:rsidR="00FE0A87">
        <w:rPr>
          <w:sz w:val="28"/>
          <w:szCs w:val="28"/>
        </w:rPr>
        <w:t xml:space="preserve"> обеспечивающим деятельность органов местного самоуправления в области защиты населения и территорий от чрезвычайных ситуаций (далее – ЧС), управления силами и средствами, предназначенными  и привлекаемыми для предупреждения и ликвидации чрезвычайных ситуаций, осуществления обмена информацией и оповещения населения при угрозе или возникновении чрезвычайных ситуаций.</w:t>
      </w:r>
    </w:p>
    <w:p w:rsidR="002D1554" w:rsidRDefault="002D1554" w:rsidP="00CF73AE">
      <w:pPr>
        <w:spacing w:line="360" w:lineRule="auto"/>
        <w:ind w:firstLine="851"/>
        <w:jc w:val="both"/>
        <w:rPr>
          <w:sz w:val="28"/>
          <w:szCs w:val="28"/>
        </w:rPr>
      </w:pPr>
      <w:r w:rsidRPr="004B04B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B04BE">
        <w:rPr>
          <w:sz w:val="28"/>
          <w:szCs w:val="28"/>
        </w:rPr>
        <w:t>. ЕДДС является в</w:t>
      </w:r>
      <w:r w:rsidR="00FC3C5C">
        <w:rPr>
          <w:sz w:val="28"/>
          <w:szCs w:val="28"/>
        </w:rPr>
        <w:t>ышестоящим органом для всех ДДС,</w:t>
      </w:r>
      <w:r w:rsidRPr="004B04BE">
        <w:rPr>
          <w:sz w:val="28"/>
          <w:szCs w:val="28"/>
        </w:rPr>
        <w:t xml:space="preserve"> действующих на территории муниципального образования по вопросам сбора, обработки, анализа и обмена информацией о ЧС,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:rsidR="002D1554" w:rsidRPr="004B04BE" w:rsidRDefault="000A2783" w:rsidP="00CF73AE">
      <w:pPr>
        <w:spacing w:line="360" w:lineRule="auto"/>
        <w:ind w:firstLine="851"/>
        <w:jc w:val="both"/>
        <w:rPr>
          <w:sz w:val="28"/>
          <w:szCs w:val="28"/>
        </w:rPr>
      </w:pPr>
      <w:r w:rsidRPr="004B04BE">
        <w:rPr>
          <w:sz w:val="28"/>
          <w:szCs w:val="28"/>
        </w:rPr>
        <w:lastRenderedPageBreak/>
        <w:t xml:space="preserve">1.5. </w:t>
      </w:r>
      <w:r>
        <w:rPr>
          <w:sz w:val="28"/>
          <w:szCs w:val="28"/>
        </w:rPr>
        <w:t>Прием в ЕДДС информации (сообщений) об угрозе или факте возникновения</w:t>
      </w:r>
      <w:r w:rsidR="00CA1111">
        <w:rPr>
          <w:sz w:val="28"/>
          <w:szCs w:val="28"/>
        </w:rPr>
        <w:t xml:space="preserve"> ЧС (происшествий) от населения, организаций и </w:t>
      </w:r>
      <w:r w:rsidR="00CA1111" w:rsidRPr="004B04BE">
        <w:rPr>
          <w:sz w:val="28"/>
          <w:szCs w:val="28"/>
        </w:rPr>
        <w:t>дежурно-диспетчерски</w:t>
      </w:r>
      <w:r w:rsidR="00CA1111">
        <w:rPr>
          <w:sz w:val="28"/>
          <w:szCs w:val="28"/>
        </w:rPr>
        <w:t>х</w:t>
      </w:r>
      <w:r w:rsidR="00CA1111" w:rsidRPr="004B04BE">
        <w:rPr>
          <w:sz w:val="28"/>
          <w:szCs w:val="28"/>
        </w:rPr>
        <w:t xml:space="preserve"> служб (далее - ДДС) </w:t>
      </w:r>
      <w:r w:rsidR="00CA1111">
        <w:rPr>
          <w:sz w:val="28"/>
          <w:szCs w:val="28"/>
        </w:rPr>
        <w:t xml:space="preserve">производится по всем имеющимся видам и каналам связи, в том числе по номеру телефона ЕДДС и </w:t>
      </w:r>
      <w:r w:rsidR="004B23AF">
        <w:rPr>
          <w:sz w:val="28"/>
          <w:szCs w:val="28"/>
        </w:rPr>
        <w:t xml:space="preserve">с Центра обработки вызовов экстренных оперативных служб Республики Саха (Якутия) </w:t>
      </w:r>
      <w:r w:rsidR="004B23AF" w:rsidRPr="009A66BA">
        <w:rPr>
          <w:sz w:val="28"/>
          <w:szCs w:val="28"/>
        </w:rPr>
        <w:t>по единому номеру «112»</w:t>
      </w:r>
      <w:r w:rsidR="004B23AF">
        <w:rPr>
          <w:sz w:val="28"/>
          <w:szCs w:val="28"/>
        </w:rPr>
        <w:t xml:space="preserve"> государственного казенного учреждения Республики Саха (Якутия) «Республиканский центр инфокоммуникационных технологий» (далее – ЦОВ «Системы-112»), </w:t>
      </w:r>
      <w:r w:rsidR="00CA1111">
        <w:rPr>
          <w:sz w:val="28"/>
          <w:szCs w:val="28"/>
        </w:rPr>
        <w:t>а также от сигнальных систем, систем мониторинга и других технических систем.  Использование единого номера вызова экстренных оперативных служб «112» не отменяет</w:t>
      </w:r>
      <w:r w:rsidRPr="004B04BE">
        <w:rPr>
          <w:sz w:val="28"/>
          <w:szCs w:val="28"/>
        </w:rPr>
        <w:t xml:space="preserve"> </w:t>
      </w:r>
      <w:r w:rsidR="00CA1111">
        <w:rPr>
          <w:sz w:val="28"/>
          <w:szCs w:val="28"/>
        </w:rPr>
        <w:t>ранее принятого</w:t>
      </w:r>
      <w:r w:rsidRPr="004B04BE">
        <w:rPr>
          <w:sz w:val="28"/>
          <w:szCs w:val="28"/>
        </w:rPr>
        <w:t xml:space="preserve"> порядка приема от населения </w:t>
      </w:r>
      <w:r w:rsidR="00CA1111" w:rsidRPr="004B04BE">
        <w:rPr>
          <w:sz w:val="28"/>
          <w:szCs w:val="28"/>
        </w:rPr>
        <w:t xml:space="preserve">сообщений </w:t>
      </w:r>
      <w:r w:rsidRPr="004B04BE">
        <w:rPr>
          <w:sz w:val="28"/>
          <w:szCs w:val="28"/>
        </w:rPr>
        <w:t>о происшествиях (по телефонам - "01", "02", "03", "04"</w:t>
      </w:r>
      <w:r w:rsidR="00CA1111">
        <w:rPr>
          <w:sz w:val="28"/>
          <w:szCs w:val="28"/>
        </w:rPr>
        <w:t>, 101, 102, 103, 104</w:t>
      </w:r>
      <w:r w:rsidRPr="004B04BE">
        <w:rPr>
          <w:sz w:val="28"/>
          <w:szCs w:val="28"/>
        </w:rPr>
        <w:t xml:space="preserve"> и др.).</w:t>
      </w:r>
    </w:p>
    <w:p w:rsidR="000C12FD" w:rsidRPr="000C12FD" w:rsidRDefault="002D1554" w:rsidP="000C12F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2FD">
        <w:rPr>
          <w:rFonts w:ascii="Times New Roman" w:hAnsi="Times New Roman" w:cs="Times New Roman"/>
          <w:sz w:val="28"/>
          <w:szCs w:val="28"/>
        </w:rPr>
        <w:t>1.</w:t>
      </w:r>
      <w:r w:rsidR="005E1659" w:rsidRPr="000C12FD">
        <w:rPr>
          <w:rFonts w:ascii="Times New Roman" w:hAnsi="Times New Roman" w:cs="Times New Roman"/>
          <w:sz w:val="28"/>
          <w:szCs w:val="28"/>
        </w:rPr>
        <w:t>6</w:t>
      </w:r>
      <w:r w:rsidRPr="000C12FD">
        <w:rPr>
          <w:rFonts w:ascii="Times New Roman" w:hAnsi="Times New Roman" w:cs="Times New Roman"/>
          <w:sz w:val="28"/>
          <w:szCs w:val="28"/>
        </w:rPr>
        <w:t xml:space="preserve">. </w:t>
      </w:r>
      <w:r w:rsidR="000C12FD" w:rsidRPr="000C12FD">
        <w:rPr>
          <w:rFonts w:ascii="Times New Roman" w:hAnsi="Times New Roman" w:cs="Times New Roman"/>
          <w:sz w:val="28"/>
          <w:szCs w:val="28"/>
        </w:rPr>
        <w:t xml:space="preserve">ЕДДС осуществляет свою деятельность во взаимодействии с ЦУКС ГУ МЧС России по субъекту Российской Федерации, подразделениями органов государственной власти и органами </w:t>
      </w:r>
      <w:r w:rsidR="000C12FD" w:rsidRPr="000C12F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субъекта Российской Федерации.</w:t>
      </w:r>
    </w:p>
    <w:p w:rsidR="000C12FD" w:rsidRPr="000C12FD" w:rsidRDefault="000C12FD" w:rsidP="000C12F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2FD">
        <w:rPr>
          <w:rFonts w:ascii="Times New Roman" w:hAnsi="Times New Roman" w:cs="Times New Roman"/>
          <w:sz w:val="28"/>
          <w:szCs w:val="28"/>
        </w:rPr>
        <w:t xml:space="preserve">Порядок взаимодействия ЕДДС с вышестоящими органами управления, с ЦУКС ГУ МЧС России по субъекту Российской Федерации, </w:t>
      </w:r>
      <w:r w:rsidRPr="000C12FD">
        <w:rPr>
          <w:rFonts w:ascii="Times New Roman" w:hAnsi="Times New Roman" w:cs="Times New Roman"/>
          <w:sz w:val="28"/>
          <w:szCs w:val="28"/>
        </w:rPr>
        <w:br/>
        <w:t xml:space="preserve">с ДДС, действующими на территории муниципального образования, с ЕДДС соседних муниципальных образований регулируется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(зарегистрировано в Минюсте России 15.10.2009 № 15039), приказом МЧС России от 11.01.2021 № 2 «Об утверждении Инструкции о сроках и формах представления информации в области защиты населения и территорий </w:t>
      </w:r>
      <w:r w:rsidRPr="000C12FD">
        <w:rPr>
          <w:rFonts w:ascii="Times New Roman" w:hAnsi="Times New Roman" w:cs="Times New Roman"/>
          <w:sz w:val="28"/>
          <w:szCs w:val="28"/>
        </w:rPr>
        <w:lastRenderedPageBreak/>
        <w:t>от чрезвычайных ситуаций природного и техногенного характера» (зарегистрировано в Минюсте России 15.03.2021 № 62744),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DE37F1" w:rsidRDefault="000C12FD" w:rsidP="00DE37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D1554" w:rsidRPr="004B04BE">
        <w:rPr>
          <w:sz w:val="28"/>
          <w:szCs w:val="28"/>
        </w:rPr>
        <w:t xml:space="preserve">В своей деятельности по вопросам предупреждения и ликвидации ЧС ЕДДС руководствуется Конституцией РФ, </w:t>
      </w:r>
      <w:r w:rsidR="005E1659">
        <w:rPr>
          <w:sz w:val="28"/>
          <w:szCs w:val="28"/>
        </w:rPr>
        <w:t xml:space="preserve">общепризнанными </w:t>
      </w:r>
      <w:r w:rsidR="000A2783">
        <w:rPr>
          <w:sz w:val="28"/>
          <w:szCs w:val="28"/>
        </w:rPr>
        <w:t xml:space="preserve">принципами и нормами международного права, </w:t>
      </w:r>
      <w:r w:rsidR="002D1554" w:rsidRPr="004B04BE">
        <w:rPr>
          <w:sz w:val="28"/>
          <w:szCs w:val="28"/>
        </w:rPr>
        <w:t xml:space="preserve">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Саха (Якутия), </w:t>
      </w:r>
      <w:r w:rsidR="000A2783">
        <w:rPr>
          <w:sz w:val="28"/>
          <w:szCs w:val="28"/>
        </w:rPr>
        <w:t xml:space="preserve">нормативными правовыми актами исполнительных органов государственной  власти </w:t>
      </w:r>
      <w:r w:rsidR="002D1554" w:rsidRPr="004B04BE">
        <w:rPr>
          <w:sz w:val="28"/>
          <w:szCs w:val="28"/>
        </w:rPr>
        <w:t>Республики Саха (Якутия),</w:t>
      </w:r>
      <w:r w:rsidR="000A2783">
        <w:rPr>
          <w:sz w:val="28"/>
          <w:szCs w:val="28"/>
        </w:rPr>
        <w:t xml:space="preserve">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</w:t>
      </w:r>
      <w:r w:rsidR="000A2783">
        <w:rPr>
          <w:sz w:val="28"/>
          <w:szCs w:val="28"/>
        </w:rPr>
        <w:lastRenderedPageBreak/>
        <w:t>гражданской обороны, чрезвычайным ситуациям и ликвидации последствий стихийных бедствий (далее – МЧС России), законодательством Республики Саха (Якутия),</w:t>
      </w:r>
      <w:r w:rsidR="002D1554" w:rsidRPr="004B04BE">
        <w:rPr>
          <w:sz w:val="28"/>
          <w:szCs w:val="28"/>
        </w:rPr>
        <w:t xml:space="preserve"> решениями Правительственной комиссии по предупреждению, ликвидации чрезвычайных ситуаций и обеспечению пожарной безопасности Республики Саха (Якутия), нормативно-правовыми актами муниципально</w:t>
      </w:r>
      <w:r w:rsidR="000A2783">
        <w:rPr>
          <w:sz w:val="28"/>
          <w:szCs w:val="28"/>
        </w:rPr>
        <w:t>го образования «Ленский район»</w:t>
      </w:r>
      <w:r w:rsidR="002D1554" w:rsidRPr="004B04BE">
        <w:rPr>
          <w:sz w:val="28"/>
          <w:szCs w:val="28"/>
        </w:rPr>
        <w:t>, уставом, а также настоящим Положением.</w:t>
      </w:r>
    </w:p>
    <w:p w:rsidR="00DE37F1" w:rsidRPr="00DE37F1" w:rsidRDefault="00DE37F1" w:rsidP="00DE37F1">
      <w:pPr>
        <w:spacing w:line="360" w:lineRule="auto"/>
        <w:ind w:firstLine="851"/>
        <w:jc w:val="both"/>
        <w:rPr>
          <w:sz w:val="28"/>
          <w:szCs w:val="28"/>
        </w:rPr>
      </w:pPr>
    </w:p>
    <w:p w:rsidR="00DE37F1" w:rsidRDefault="00CA1111" w:rsidP="00DE37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465F">
        <w:rPr>
          <w:b/>
          <w:sz w:val="28"/>
          <w:szCs w:val="28"/>
        </w:rPr>
        <w:t>2. Основные  задачи ЕДДС</w:t>
      </w:r>
    </w:p>
    <w:p w:rsidR="00DE37F1" w:rsidRPr="00E5465F" w:rsidRDefault="00DE37F1" w:rsidP="00DE37F1">
      <w:pPr>
        <w:ind w:firstLine="709"/>
        <w:jc w:val="center"/>
        <w:rPr>
          <w:b/>
          <w:sz w:val="28"/>
          <w:szCs w:val="28"/>
        </w:rPr>
      </w:pPr>
    </w:p>
    <w:p w:rsidR="00E5465F" w:rsidRPr="00E5465F" w:rsidRDefault="00E5465F" w:rsidP="00DE37F1">
      <w:pPr>
        <w:pStyle w:val="21"/>
        <w:suppressAutoHyphens/>
        <w:spacing w:after="0" w:line="360" w:lineRule="auto"/>
        <w:ind w:firstLine="568"/>
        <w:jc w:val="both"/>
        <w:rPr>
          <w:sz w:val="28"/>
          <w:szCs w:val="28"/>
        </w:rPr>
      </w:pPr>
      <w:r w:rsidRPr="00E5465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E5465F">
        <w:rPr>
          <w:sz w:val="28"/>
          <w:szCs w:val="28"/>
        </w:rPr>
        <w:t xml:space="preserve">. ЕДДС </w:t>
      </w:r>
      <w:r w:rsidR="00A30F48">
        <w:rPr>
          <w:sz w:val="28"/>
          <w:szCs w:val="28"/>
        </w:rPr>
        <w:t>выполняет</w:t>
      </w:r>
      <w:r w:rsidRPr="00E5465F">
        <w:rPr>
          <w:sz w:val="28"/>
          <w:szCs w:val="28"/>
        </w:rPr>
        <w:t xml:space="preserve"> следующие основные задачи:</w:t>
      </w:r>
    </w:p>
    <w:p w:rsidR="00FE0A87" w:rsidRPr="00331ED9" w:rsidRDefault="00FE0A87" w:rsidP="00FE0A87">
      <w:pPr>
        <w:pStyle w:val="21"/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331ED9">
        <w:rPr>
          <w:sz w:val="28"/>
          <w:szCs w:val="28"/>
        </w:rPr>
        <w:t>-</w:t>
      </w:r>
      <w:r w:rsidRPr="00331ED9">
        <w:rPr>
          <w:sz w:val="28"/>
          <w:szCs w:val="28"/>
        </w:rPr>
        <w:tab/>
        <w:t>прием от населения, организаций, технических систем или иных источников сообщений (информации) об угрозе или факте возникновения ЧС (происшествия);</w:t>
      </w:r>
    </w:p>
    <w:p w:rsidR="00FE0A87" w:rsidRPr="00004570" w:rsidRDefault="00FE0A87" w:rsidP="00FE0A87">
      <w:pPr>
        <w:pStyle w:val="21"/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004570">
        <w:rPr>
          <w:sz w:val="28"/>
          <w:szCs w:val="28"/>
        </w:rPr>
        <w:t>-</w:t>
      </w:r>
      <w:r w:rsidRPr="00004570">
        <w:rPr>
          <w:sz w:val="28"/>
          <w:szCs w:val="28"/>
        </w:rPr>
        <w:tab/>
        <w:t xml:space="preserve">анализ и оценка достоверности поступившей информации, доведение ее до ДДС, в компетенцию которой входит реагирование на </w:t>
      </w:r>
      <w:r w:rsidRPr="00004570">
        <w:rPr>
          <w:sz w:val="28"/>
          <w:szCs w:val="28"/>
        </w:rPr>
        <w:lastRenderedPageBreak/>
        <w:t>принятое сообщение;</w:t>
      </w:r>
    </w:p>
    <w:p w:rsidR="00FE0A87" w:rsidRPr="0000457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004570">
        <w:rPr>
          <w:sz w:val="28"/>
          <w:szCs w:val="28"/>
        </w:rPr>
        <w:t>-</w:t>
      </w:r>
      <w:r w:rsidRPr="00004570">
        <w:rPr>
          <w:sz w:val="28"/>
          <w:szCs w:val="28"/>
        </w:rPr>
        <w:tab/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контроля их исполнения;</w:t>
      </w:r>
    </w:p>
    <w:p w:rsidR="00FE0A87" w:rsidRPr="002A543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2A5430">
        <w:rPr>
          <w:sz w:val="28"/>
          <w:szCs w:val="28"/>
        </w:rPr>
        <w:t>-</w:t>
      </w:r>
      <w:r w:rsidRPr="002A5430">
        <w:rPr>
          <w:sz w:val="28"/>
          <w:szCs w:val="28"/>
        </w:rPr>
        <w:tab/>
        <w:t>сбор от ДДС, служб контроля и наблюдения за окружающей средой, систем мониторинга и распространение между ДДС, действующих на территории муниципального образования,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:rsidR="00FE0A87" w:rsidRPr="002A543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2A5430">
        <w:rPr>
          <w:sz w:val="28"/>
          <w:szCs w:val="28"/>
        </w:rPr>
        <w:t>-</w:t>
      </w:r>
      <w:r w:rsidRPr="002A5430">
        <w:rPr>
          <w:sz w:val="28"/>
          <w:szCs w:val="28"/>
        </w:rPr>
        <w:tab/>
        <w:t>обработка и анализ данных о ЧС (происшествиях), определение ее масштаба и уточнение состава ДДС, привлекаемых для реагирования на ЧС, их оповещение о переводе в один из режимов функционирования РСЧС;</w:t>
      </w:r>
    </w:p>
    <w:p w:rsidR="00FE0A87" w:rsidRPr="002A543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2A5430">
        <w:rPr>
          <w:sz w:val="28"/>
          <w:szCs w:val="28"/>
        </w:rPr>
        <w:t>-</w:t>
      </w:r>
      <w:r w:rsidRPr="002A5430">
        <w:rPr>
          <w:sz w:val="28"/>
          <w:szCs w:val="28"/>
        </w:rPr>
        <w:tab/>
        <w:t xml:space="preserve">обобщение, оценка и контроль данных обстановки, принятых мер по ликвидации чрезвычайной ситуации и реагированию на </w:t>
      </w:r>
      <w:r w:rsidRPr="002A5430">
        <w:rPr>
          <w:sz w:val="28"/>
          <w:szCs w:val="28"/>
        </w:rPr>
        <w:lastRenderedPageBreak/>
        <w:t>происшествие,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(происшествий)</w:t>
      </w:r>
      <w:r>
        <w:rPr>
          <w:sz w:val="28"/>
          <w:szCs w:val="28"/>
        </w:rPr>
        <w:t>, принятие экстренных мер и необходимых решений (в пределах своих полномочий, установленных вышестоящими органами)</w:t>
      </w:r>
      <w:r w:rsidRPr="002A5430">
        <w:rPr>
          <w:sz w:val="28"/>
          <w:szCs w:val="28"/>
        </w:rPr>
        <w:t>;</w:t>
      </w:r>
    </w:p>
    <w:p w:rsidR="00FE0A87" w:rsidRPr="0000457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004570">
        <w:rPr>
          <w:sz w:val="28"/>
          <w:szCs w:val="28"/>
        </w:rPr>
        <w:t>- доведение до глав муниципальных образований, ДДС и организаций экстренных предупреждений об угрозе возникновения или возникновении ЧС (происшествий);</w:t>
      </w:r>
    </w:p>
    <w:p w:rsidR="00FE0A87" w:rsidRPr="00004570" w:rsidRDefault="00FE0A87" w:rsidP="00FE0A87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004570">
        <w:rPr>
          <w:sz w:val="28"/>
          <w:szCs w:val="28"/>
        </w:rPr>
        <w:t>- оповещение и информирование руководящего состава органа местного самоуправления, органов управления и сил РСЧС муниципального уровня, ДДС, действующих на территории муниципального образования, об угрозе возникновения или возникновении ЧС (происшествий);</w:t>
      </w:r>
    </w:p>
    <w:p w:rsidR="003F3E7B" w:rsidRPr="002A5430" w:rsidRDefault="003F3E7B" w:rsidP="003F3E7B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2A5430">
        <w:rPr>
          <w:sz w:val="28"/>
          <w:szCs w:val="28"/>
        </w:rPr>
        <w:t>-</w:t>
      </w:r>
      <w:r w:rsidRPr="002A5430">
        <w:rPr>
          <w:sz w:val="28"/>
          <w:szCs w:val="28"/>
        </w:rPr>
        <w:tab/>
        <w:t xml:space="preserve">информирование ДДС, привлекаемых к ликвидации ЧС (происшествий), подчиненных </w:t>
      </w:r>
      <w:r w:rsidRPr="002A5430">
        <w:rPr>
          <w:sz w:val="28"/>
          <w:szCs w:val="28"/>
        </w:rPr>
        <w:lastRenderedPageBreak/>
        <w:t>сил постоянной готовности об обстановке, принятых и рекомендуемых мерах;</w:t>
      </w:r>
    </w:p>
    <w:p w:rsidR="003F3E7B" w:rsidRPr="009A66BA" w:rsidRDefault="003F3E7B" w:rsidP="003F3E7B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9A66BA">
        <w:rPr>
          <w:sz w:val="28"/>
          <w:szCs w:val="28"/>
        </w:rPr>
        <w:t>-</w:t>
      </w:r>
      <w:r w:rsidRPr="009A66BA">
        <w:rPr>
          <w:sz w:val="28"/>
          <w:szCs w:val="28"/>
        </w:rPr>
        <w:tab/>
        <w:t>доведение задач, поставленных органами РСЧС вышестоящего уровня, до ДДС и подчиненных сил постоянной готовности, контроль их выполнения и организация взаимодействия;</w:t>
      </w:r>
    </w:p>
    <w:p w:rsidR="003F3E7B" w:rsidRPr="009A66BA" w:rsidRDefault="003F3E7B" w:rsidP="003F3E7B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6BA">
        <w:rPr>
          <w:sz w:val="28"/>
          <w:szCs w:val="28"/>
        </w:rPr>
        <w:t>- 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3F3E7B" w:rsidRPr="009A66BA" w:rsidRDefault="003F3E7B" w:rsidP="003F3E7B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9A66BA">
        <w:rPr>
          <w:sz w:val="28"/>
          <w:szCs w:val="28"/>
        </w:rPr>
        <w:t>-</w:t>
      </w:r>
      <w:r w:rsidRPr="009A66BA">
        <w:rPr>
          <w:sz w:val="28"/>
          <w:szCs w:val="28"/>
        </w:rPr>
        <w:tab/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согласованных планов) вышестоящим органом управления по подчиненности;</w:t>
      </w:r>
    </w:p>
    <w:p w:rsidR="003F3E7B" w:rsidRPr="009A66BA" w:rsidRDefault="003F3E7B" w:rsidP="003F3E7B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9A66BA">
        <w:rPr>
          <w:sz w:val="28"/>
          <w:szCs w:val="28"/>
        </w:rPr>
        <w:t>-</w:t>
      </w:r>
      <w:r w:rsidRPr="009A66BA">
        <w:rPr>
          <w:sz w:val="28"/>
          <w:szCs w:val="28"/>
        </w:rPr>
        <w:tab/>
        <w:t xml:space="preserve">предоставление оперативной информации о произошедших ЧС (происшествиях), ходе работ </w:t>
      </w:r>
      <w:r w:rsidRPr="009A66BA">
        <w:rPr>
          <w:sz w:val="28"/>
          <w:szCs w:val="28"/>
        </w:rPr>
        <w:lastRenderedPageBreak/>
        <w:t>по их ликвидации и представление соответствующих докладов по подчиненности;</w:t>
      </w:r>
    </w:p>
    <w:p w:rsidR="003F3E7B" w:rsidRPr="006E745B" w:rsidRDefault="003F3E7B" w:rsidP="003F3E7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ГО;</w:t>
      </w:r>
    </w:p>
    <w:p w:rsidR="003F3E7B" w:rsidRPr="006E745B" w:rsidRDefault="003F3E7B" w:rsidP="003F3E7B">
      <w:pPr>
        <w:spacing w:line="360" w:lineRule="auto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45B">
        <w:rPr>
          <w:sz w:val="28"/>
          <w:szCs w:val="28"/>
        </w:rPr>
        <w:t>прием и передача сигналов оповещения ГО, сигналов на изменение режимов функционирования органов управления и сил территориальной подсистемы РСЧС;</w:t>
      </w:r>
    </w:p>
    <w:p w:rsidR="003F3E7B" w:rsidRPr="009A66BA" w:rsidRDefault="003F3E7B" w:rsidP="003F3E7B">
      <w:pPr>
        <w:pStyle w:val="21"/>
        <w:suppressAutoHyphens/>
        <w:spacing w:line="360" w:lineRule="auto"/>
        <w:ind w:left="142" w:firstLine="851"/>
        <w:jc w:val="both"/>
        <w:rPr>
          <w:sz w:val="28"/>
          <w:szCs w:val="28"/>
        </w:rPr>
      </w:pPr>
      <w:r w:rsidRPr="009A66BA">
        <w:rPr>
          <w:sz w:val="28"/>
          <w:szCs w:val="28"/>
        </w:rPr>
        <w:t>-</w:t>
      </w:r>
      <w:r w:rsidRPr="009A66BA">
        <w:rPr>
          <w:sz w:val="28"/>
          <w:szCs w:val="28"/>
        </w:rPr>
        <w:tab/>
      </w:r>
      <w:r w:rsidR="00FF3950" w:rsidRPr="009A66BA">
        <w:rPr>
          <w:sz w:val="28"/>
          <w:szCs w:val="28"/>
        </w:rPr>
        <w:t>уточнение и корректировка действий привлеченных дежурно-диспетчерских служб по реагированию на вызовы (сообщения о происшествиях)</w:t>
      </w:r>
      <w:r w:rsidR="00081CBB">
        <w:rPr>
          <w:sz w:val="28"/>
          <w:szCs w:val="28"/>
        </w:rPr>
        <w:t xml:space="preserve"> с территории муниципального образования</w:t>
      </w:r>
      <w:r w:rsidR="00FF3950" w:rsidRPr="009A66BA">
        <w:rPr>
          <w:sz w:val="28"/>
          <w:szCs w:val="28"/>
        </w:rPr>
        <w:t xml:space="preserve">, поступающие </w:t>
      </w:r>
      <w:r w:rsidR="00FF3950">
        <w:rPr>
          <w:sz w:val="28"/>
          <w:szCs w:val="28"/>
        </w:rPr>
        <w:t xml:space="preserve">с Центра обработки вызовов экстренных оперативных служб Республики Саха (Якутия) </w:t>
      </w:r>
      <w:r w:rsidR="00FF3950" w:rsidRPr="009A66BA">
        <w:rPr>
          <w:sz w:val="28"/>
          <w:szCs w:val="28"/>
        </w:rPr>
        <w:t>по единому номеру «112»</w:t>
      </w:r>
      <w:r w:rsidR="00FF3950">
        <w:rPr>
          <w:sz w:val="28"/>
          <w:szCs w:val="28"/>
        </w:rPr>
        <w:t xml:space="preserve"> (ЦОВ «Системы-112»)</w:t>
      </w:r>
      <w:r w:rsidR="00081CBB">
        <w:rPr>
          <w:sz w:val="28"/>
          <w:szCs w:val="28"/>
        </w:rPr>
        <w:t>, и последующий контроль результатов реагирования</w:t>
      </w:r>
      <w:r w:rsidR="00FF3950" w:rsidRPr="009A66BA">
        <w:rPr>
          <w:sz w:val="28"/>
          <w:szCs w:val="28"/>
        </w:rPr>
        <w:t>;</w:t>
      </w:r>
    </w:p>
    <w:p w:rsidR="00460C74" w:rsidRPr="00BF30C2" w:rsidRDefault="00081CBB" w:rsidP="00081CBB">
      <w:pPr>
        <w:pStyle w:val="21"/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60C74" w:rsidRPr="00BF30C2">
        <w:rPr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дежурно-диспетчерских службах), силах и средствах  РСЧС на территории муниципального образования,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</w:t>
      </w:r>
      <w:r w:rsidR="00BF30C2" w:rsidRPr="00BF30C2">
        <w:rPr>
          <w:sz w:val="28"/>
          <w:szCs w:val="28"/>
        </w:rPr>
        <w:t xml:space="preserve"> и ликвидации ЧС (происшествий).</w:t>
      </w:r>
    </w:p>
    <w:p w:rsidR="00E20336" w:rsidRPr="00586546" w:rsidRDefault="004C6AE9" w:rsidP="00CF73AE">
      <w:pPr>
        <w:pStyle w:val="21"/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 w:rsidRPr="00586546">
        <w:rPr>
          <w:sz w:val="28"/>
          <w:szCs w:val="28"/>
        </w:rPr>
        <w:t>2.</w:t>
      </w:r>
      <w:r w:rsidR="006E3525">
        <w:rPr>
          <w:sz w:val="28"/>
          <w:szCs w:val="28"/>
        </w:rPr>
        <w:t>2</w:t>
      </w:r>
      <w:r w:rsidRPr="00586546">
        <w:rPr>
          <w:sz w:val="28"/>
          <w:szCs w:val="28"/>
        </w:rPr>
        <w:t xml:space="preserve">. </w:t>
      </w:r>
      <w:r w:rsidR="00E20336" w:rsidRPr="00586546">
        <w:rPr>
          <w:sz w:val="28"/>
          <w:szCs w:val="28"/>
        </w:rPr>
        <w:t xml:space="preserve">Дополнительно, при </w:t>
      </w:r>
      <w:r w:rsidR="005F6C1F" w:rsidRPr="00586546">
        <w:rPr>
          <w:sz w:val="28"/>
          <w:szCs w:val="28"/>
        </w:rPr>
        <w:t xml:space="preserve">создании на базе </w:t>
      </w:r>
      <w:r w:rsidR="00E20336" w:rsidRPr="00586546">
        <w:rPr>
          <w:sz w:val="28"/>
          <w:szCs w:val="28"/>
        </w:rPr>
        <w:t>ЕДДС</w:t>
      </w:r>
      <w:r w:rsidR="005F6C1F" w:rsidRPr="00586546">
        <w:rPr>
          <w:sz w:val="28"/>
          <w:szCs w:val="28"/>
        </w:rPr>
        <w:t xml:space="preserve"> центра обработки вызовов </w:t>
      </w:r>
      <w:r w:rsidRPr="00586546">
        <w:rPr>
          <w:sz w:val="28"/>
          <w:szCs w:val="28"/>
        </w:rPr>
        <w:t>с</w:t>
      </w:r>
      <w:r w:rsidR="005F6C1F" w:rsidRPr="00586546">
        <w:rPr>
          <w:sz w:val="28"/>
          <w:szCs w:val="28"/>
        </w:rPr>
        <w:t xml:space="preserve">истемы-112 </w:t>
      </w:r>
      <w:r w:rsidRPr="00586546">
        <w:rPr>
          <w:sz w:val="28"/>
          <w:szCs w:val="28"/>
        </w:rPr>
        <w:t>(ЦОВ ЕДДС)</w:t>
      </w:r>
      <w:r w:rsidR="00586546" w:rsidRPr="00586546">
        <w:rPr>
          <w:sz w:val="28"/>
          <w:szCs w:val="28"/>
        </w:rPr>
        <w:t xml:space="preserve">, обеспечивающего прием и обработку вызовов и сообщений о происшествиях по единому номеру «112» с территории муниципального образования, ЕДДС </w:t>
      </w:r>
      <w:r w:rsidR="005F6C1F" w:rsidRPr="00586546">
        <w:rPr>
          <w:sz w:val="28"/>
          <w:szCs w:val="28"/>
        </w:rPr>
        <w:t>осуществляет</w:t>
      </w:r>
      <w:r w:rsidR="00E20336" w:rsidRPr="00586546">
        <w:rPr>
          <w:sz w:val="28"/>
          <w:szCs w:val="28"/>
        </w:rPr>
        <w:t>:</w:t>
      </w:r>
    </w:p>
    <w:p w:rsidR="00E20336" w:rsidRPr="00460C74" w:rsidRDefault="00E20336" w:rsidP="00CF73AE">
      <w:pPr>
        <w:pStyle w:val="21"/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 w:rsidRPr="00460C74">
        <w:rPr>
          <w:sz w:val="28"/>
          <w:szCs w:val="28"/>
        </w:rPr>
        <w:lastRenderedPageBreak/>
        <w:t>-</w:t>
      </w:r>
      <w:r w:rsidRPr="00460C74">
        <w:rPr>
          <w:sz w:val="28"/>
          <w:szCs w:val="28"/>
        </w:rPr>
        <w:tab/>
        <w:t>прием и обработк</w:t>
      </w:r>
      <w:r w:rsidR="00586546" w:rsidRPr="00460C74">
        <w:rPr>
          <w:sz w:val="28"/>
          <w:szCs w:val="28"/>
        </w:rPr>
        <w:t>у</w:t>
      </w:r>
      <w:r w:rsidRPr="00460C74">
        <w:rPr>
          <w:sz w:val="28"/>
          <w:szCs w:val="28"/>
        </w:rPr>
        <w:t xml:space="preserve"> вызовов (сообщений о происшествиях), поступающих по единому номеру «112»;</w:t>
      </w:r>
    </w:p>
    <w:p w:rsidR="00E20336" w:rsidRDefault="00E20336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 w:rsidRPr="00460C74">
        <w:rPr>
          <w:sz w:val="28"/>
          <w:szCs w:val="28"/>
        </w:rPr>
        <w:t xml:space="preserve">- анализ и ввод в базу данных </w:t>
      </w:r>
      <w:r w:rsidR="00586546" w:rsidRPr="00460C74">
        <w:rPr>
          <w:sz w:val="28"/>
          <w:szCs w:val="28"/>
        </w:rPr>
        <w:t>с</w:t>
      </w:r>
      <w:r w:rsidRPr="00460C74">
        <w:rPr>
          <w:sz w:val="28"/>
          <w:szCs w:val="28"/>
        </w:rPr>
        <w:t xml:space="preserve">истемы – 112 информации, полученной по результатам реагирования. </w:t>
      </w:r>
    </w:p>
    <w:p w:rsidR="00460C74" w:rsidRDefault="00460C74" w:rsidP="00CF73AE">
      <w:pPr>
        <w:pStyle w:val="21"/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3525">
        <w:rPr>
          <w:sz w:val="28"/>
          <w:szCs w:val="28"/>
        </w:rPr>
        <w:t>3</w:t>
      </w:r>
      <w:r>
        <w:rPr>
          <w:sz w:val="28"/>
          <w:szCs w:val="28"/>
        </w:rPr>
        <w:t>. Дополнительно при создании на базе ЕДДС комплекса средств автоматизации единого центра оперативного реагирования (КСА ЕЦОР) АПК «Безопасный город» ЕДДС осуществляет:</w:t>
      </w:r>
    </w:p>
    <w:p w:rsidR="00460C74" w:rsidRDefault="00460C74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автоматизированный сбор, обработка и анализ информации о потенциальных источниках возникновения чрезвычайных ситуаций природного, техногенного и биолого-социального характера и происшествий и причинах их возникновения на муниципальном и межмуниципальном уровнях;</w:t>
      </w:r>
    </w:p>
    <w:p w:rsidR="00F15E9C" w:rsidRDefault="00F15E9C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474">
        <w:rPr>
          <w:sz w:val="28"/>
          <w:szCs w:val="28"/>
        </w:rPr>
        <w:t xml:space="preserve">прогнозирование возможного сценария развития оперативной обстановки и моделирование их (с детализацией муниципального (межмуниципального) уровня, </w:t>
      </w:r>
      <w:r w:rsidR="005F5474">
        <w:rPr>
          <w:sz w:val="28"/>
          <w:szCs w:val="28"/>
        </w:rPr>
        <w:lastRenderedPageBreak/>
        <w:t>населенного пункта, объекта), организации проведения превентивных мероприятий силами и средствами РСЧС, направленных на минимизацию последствий возможного ущерба;</w:t>
      </w:r>
    </w:p>
    <w:p w:rsidR="005F5474" w:rsidRDefault="005F5474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рисками чрезвычайных ситуаций и оценка эффективности реализации комплекса мер, направленных на предупреждение чрезвычайных ситуаций (происшествий) и снижение негативных последствий при их возникновении;</w:t>
      </w:r>
    </w:p>
    <w:p w:rsidR="005F5474" w:rsidRDefault="005F5474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оперативной обстановки с использованием имеющихся на вооружении информационных систем и ресурсов (в том числе ресурсов органов управления функциональных и территориальных  подсистем РСЧС), разработка моделей развития обстановки с учетом метеорологического прогноза и расчетных задач (программ);</w:t>
      </w:r>
    </w:p>
    <w:p w:rsidR="005F5474" w:rsidRDefault="005F5474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7ED">
        <w:rPr>
          <w:sz w:val="28"/>
          <w:szCs w:val="28"/>
        </w:rPr>
        <w:t xml:space="preserve">оценка уже сложившейся и возможной обстановки на основе сопоставления и анализа всей имеющейся информации,  в том числе, </w:t>
      </w:r>
      <w:r w:rsidR="00D437ED">
        <w:rPr>
          <w:sz w:val="28"/>
          <w:szCs w:val="28"/>
        </w:rPr>
        <w:lastRenderedPageBreak/>
        <w:t>результатов п</w:t>
      </w:r>
      <w:r w:rsidR="00F6276D">
        <w:rPr>
          <w:sz w:val="28"/>
          <w:szCs w:val="28"/>
        </w:rPr>
        <w:t>р</w:t>
      </w:r>
      <w:r w:rsidR="00D437ED">
        <w:rPr>
          <w:sz w:val="28"/>
          <w:szCs w:val="28"/>
        </w:rPr>
        <w:t>огнозиров</w:t>
      </w:r>
      <w:r w:rsidR="00F6276D">
        <w:rPr>
          <w:sz w:val="28"/>
          <w:szCs w:val="28"/>
        </w:rPr>
        <w:t>а</w:t>
      </w:r>
      <w:r w:rsidR="00D437ED">
        <w:rPr>
          <w:sz w:val="28"/>
          <w:szCs w:val="28"/>
        </w:rPr>
        <w:t>ния с реальными</w:t>
      </w:r>
      <w:r w:rsidR="00F6276D">
        <w:rPr>
          <w:sz w:val="28"/>
          <w:szCs w:val="28"/>
        </w:rPr>
        <w:t xml:space="preserve"> данными, полученными от  автоматических (автоматизированных) систем мониторинга, а также от вышестоящих и взаимодействующих и подчиненных организаций;</w:t>
      </w:r>
    </w:p>
    <w:p w:rsidR="00F6276D" w:rsidRDefault="00F6276D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вариантов решений по проведению мероприятий по предупреждению и ликвидации чрезвычайных ситуаций (происшествий)</w:t>
      </w:r>
      <w:r w:rsidR="00570DEA">
        <w:rPr>
          <w:sz w:val="28"/>
          <w:szCs w:val="28"/>
        </w:rPr>
        <w:t xml:space="preserve"> и планирование их реализации, представление вышестоящему органу местного самоуправления подготовленных предложений;</w:t>
      </w:r>
    </w:p>
    <w:p w:rsidR="00570DEA" w:rsidRDefault="00570DEA" w:rsidP="00CF73AE">
      <w:pPr>
        <w:pStyle w:val="21"/>
        <w:suppressAutoHyphens/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доведение принятых решений  и разработанных планов до исполнителей, информирование заинтересованных вышестоящих и взаимодействующих организаций о сложившейся обстановке, выполняемых решениях и ходе проводимых мероприятий;</w:t>
      </w:r>
    </w:p>
    <w:p w:rsidR="00460C74" w:rsidRDefault="00570DEA" w:rsidP="00CF73AE">
      <w:pPr>
        <w:pStyle w:val="21"/>
        <w:suppressAutoHyphens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исполнения принятых решений.</w:t>
      </w:r>
    </w:p>
    <w:p w:rsidR="006E3525" w:rsidRDefault="006E3525" w:rsidP="006E3525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lastRenderedPageBreak/>
        <w:t>2.4. ЕДДС муниципального образования функционирует круглосуточно и при этом должна:</w:t>
      </w:r>
    </w:p>
    <w:p w:rsidR="006E3525" w:rsidRDefault="006E3525" w:rsidP="006E3525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обеспечить прием, регистрацию и документирование всех входящих и исходящих сообщений и вызовов о произошедших ЧС (происшествиях);</w:t>
      </w:r>
    </w:p>
    <w:p w:rsidR="006E3525" w:rsidRDefault="006E3525" w:rsidP="006E3525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t>- обеспечить оповещение руководящего состава и сил РСЧС, в том числе ДДС экстренных оперативных служб, ДДС организаций (объектов), привлекаемых к ликвидации ЧС (происшествий);</w:t>
      </w:r>
    </w:p>
    <w:p w:rsidR="006E3525" w:rsidRDefault="006E3525" w:rsidP="006E3525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t>- обеспечить взаимодействие с руководителями соответствующих служб с целью немедленного направления к месту ЧС (происшествия) сил и средств РСЧС;</w:t>
      </w:r>
    </w:p>
    <w:p w:rsidR="00177A90" w:rsidRDefault="006E3525" w:rsidP="00177A90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t>- обеспечить координацию действий сил и средств РСЧС, ДДС экстренных оперативных служб и ДДС организаций по предотвращению и/или ликвидации ЧС (происшествий);</w:t>
      </w:r>
    </w:p>
    <w:p w:rsidR="00177A90" w:rsidRDefault="006E3525" w:rsidP="00177A90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t xml:space="preserve">- по решению главы муниципального образования (председателя КЧС ОПБ) обеспечить </w:t>
      </w:r>
      <w:r w:rsidRPr="006E3525">
        <w:rPr>
          <w:sz w:val="28"/>
          <w:szCs w:val="28"/>
        </w:rPr>
        <w:lastRenderedPageBreak/>
        <w:t>своевременное оповещение населения об угрозе возникновения или возникновении ЧС;</w:t>
      </w:r>
    </w:p>
    <w:p w:rsidR="006E3525" w:rsidRPr="00460C74" w:rsidRDefault="006E3525" w:rsidP="00177A90">
      <w:pPr>
        <w:pStyle w:val="formattext"/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sz w:val="28"/>
          <w:szCs w:val="28"/>
        </w:rPr>
      </w:pPr>
      <w:r w:rsidRPr="006E3525">
        <w:rPr>
          <w:sz w:val="28"/>
          <w:szCs w:val="28"/>
        </w:rPr>
        <w:t>- самостоятельно принимать необходимые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2D1554" w:rsidRPr="00201EA2" w:rsidRDefault="003F3150" w:rsidP="006E3525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F3150">
        <w:rPr>
          <w:b/>
          <w:sz w:val="28"/>
          <w:szCs w:val="28"/>
        </w:rPr>
        <w:t xml:space="preserve">. Состав </w:t>
      </w:r>
      <w:r>
        <w:rPr>
          <w:b/>
          <w:sz w:val="28"/>
          <w:szCs w:val="28"/>
        </w:rPr>
        <w:t>и структура</w:t>
      </w:r>
      <w:r w:rsidRPr="003F3150">
        <w:rPr>
          <w:b/>
          <w:sz w:val="28"/>
          <w:szCs w:val="28"/>
        </w:rPr>
        <w:t xml:space="preserve"> ЕДДС</w:t>
      </w:r>
    </w:p>
    <w:p w:rsidR="003F3150" w:rsidRDefault="003F3150" w:rsidP="00BD50B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ЕДДС включает в себя:</w:t>
      </w:r>
    </w:p>
    <w:p w:rsidR="003F3150" w:rsidRDefault="003F3150" w:rsidP="00BD50B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персонал ЕДДС;</w:t>
      </w:r>
    </w:p>
    <w:p w:rsidR="003F3150" w:rsidRDefault="003F3150" w:rsidP="00FD0E5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средства управления,  связи и оповещения;</w:t>
      </w:r>
    </w:p>
    <w:p w:rsidR="00C6054D" w:rsidRDefault="00C6054D" w:rsidP="00FD0E5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54D">
        <w:rPr>
          <w:sz w:val="28"/>
          <w:szCs w:val="28"/>
        </w:rPr>
        <w:t>пункт управления (далее - ПУ) оперативной дежурной смены</w:t>
      </w:r>
      <w:r>
        <w:rPr>
          <w:sz w:val="28"/>
          <w:szCs w:val="28"/>
        </w:rPr>
        <w:t>;</w:t>
      </w:r>
    </w:p>
    <w:p w:rsidR="00993653" w:rsidRPr="00993653" w:rsidRDefault="00993653" w:rsidP="00FD0E52">
      <w:pPr>
        <w:spacing w:line="360" w:lineRule="auto"/>
        <w:ind w:left="142" w:firstLine="709"/>
        <w:jc w:val="both"/>
        <w:rPr>
          <w:i/>
          <w:sz w:val="28"/>
          <w:szCs w:val="28"/>
        </w:rPr>
      </w:pPr>
      <w:r w:rsidRPr="00FD0E52">
        <w:rPr>
          <w:sz w:val="28"/>
          <w:szCs w:val="28"/>
        </w:rPr>
        <w:t>- комплекс средств автоматизации ЕДДС</w:t>
      </w:r>
      <w:r w:rsidR="00FD0E52" w:rsidRPr="00FD0E52">
        <w:rPr>
          <w:sz w:val="28"/>
          <w:szCs w:val="28"/>
        </w:rPr>
        <w:t xml:space="preserve"> (</w:t>
      </w:r>
      <w:r w:rsidR="00FD0E52">
        <w:rPr>
          <w:sz w:val="28"/>
          <w:szCs w:val="28"/>
        </w:rPr>
        <w:t>при создании на базе ЕДДС комплекса средств автоматизации единого центра оперативного реагирования (КСА ЕЦОР) АПК «Безопасный город</w:t>
      </w:r>
      <w:r w:rsidR="00FD0E52" w:rsidRPr="00FD0E52">
        <w:rPr>
          <w:sz w:val="28"/>
          <w:szCs w:val="28"/>
        </w:rPr>
        <w:t>»</w:t>
      </w:r>
      <w:r w:rsidR="00FD0E52">
        <w:rPr>
          <w:sz w:val="28"/>
          <w:szCs w:val="28"/>
        </w:rPr>
        <w:t>)</w:t>
      </w:r>
      <w:r w:rsidRPr="00FD0E52">
        <w:rPr>
          <w:sz w:val="28"/>
          <w:szCs w:val="28"/>
        </w:rPr>
        <w:t>;</w:t>
      </w:r>
    </w:p>
    <w:p w:rsidR="003F3150" w:rsidRDefault="003F3150" w:rsidP="00FD0E5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автоматизированные рабочие места специалистов ЕДДС.</w:t>
      </w:r>
    </w:p>
    <w:p w:rsidR="00DE24BE" w:rsidRDefault="00C6054D" w:rsidP="00FD0E5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E24BE" w:rsidRPr="004B04BE">
        <w:rPr>
          <w:sz w:val="28"/>
          <w:szCs w:val="28"/>
        </w:rPr>
        <w:t xml:space="preserve">. </w:t>
      </w:r>
      <w:r w:rsidR="00306679">
        <w:rPr>
          <w:sz w:val="28"/>
          <w:szCs w:val="28"/>
        </w:rPr>
        <w:t xml:space="preserve">ЕДДС создается в виде муниципального казенного учреждения, </w:t>
      </w:r>
      <w:r w:rsidR="00DE24BE" w:rsidRPr="004B04BE">
        <w:rPr>
          <w:sz w:val="28"/>
          <w:szCs w:val="28"/>
        </w:rPr>
        <w:t>на штатной основе и финансируется за счет средств бюджета муниципального образования «Ленский район».</w:t>
      </w:r>
    </w:p>
    <w:p w:rsidR="00F50E51" w:rsidRPr="006E745B" w:rsidRDefault="00F50E51" w:rsidP="00F50E51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B">
        <w:rPr>
          <w:rFonts w:ascii="Times New Roman" w:hAnsi="Times New Roman" w:cs="Times New Roman"/>
          <w:sz w:val="28"/>
          <w:szCs w:val="28"/>
        </w:rPr>
        <w:t xml:space="preserve">Общее руководство ЕДДС осуществляет руководитель органа местного самоуправления, непосредственное – начальник ЕДДС. </w:t>
      </w:r>
    </w:p>
    <w:p w:rsidR="00F50E51" w:rsidRPr="00F50E51" w:rsidRDefault="00F50E51" w:rsidP="00F50E51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B">
        <w:rPr>
          <w:rFonts w:ascii="Times New Roman" w:hAnsi="Times New Roman" w:cs="Times New Roman"/>
          <w:sz w:val="28"/>
          <w:szCs w:val="28"/>
        </w:rPr>
        <w:t xml:space="preserve">Оперативное руководство ЕДДС в рамках системы антикризисного управления осуществляет центр управления в кризисных ситуациях </w:t>
      </w:r>
      <w:r w:rsidRPr="006E745B">
        <w:rPr>
          <w:rFonts w:ascii="Times New Roman" w:hAnsi="Times New Roman" w:cs="Times New Roman"/>
          <w:sz w:val="28"/>
          <w:szCs w:val="28"/>
        </w:rPr>
        <w:br/>
        <w:t xml:space="preserve">(далее - ЦУКС) главного управления МЧС России (далее - ГУ МЧС России) </w:t>
      </w:r>
      <w:r w:rsidRPr="006E745B">
        <w:rPr>
          <w:rFonts w:ascii="Times New Roman" w:hAnsi="Times New Roman" w:cs="Times New Roman"/>
          <w:sz w:val="28"/>
          <w:szCs w:val="28"/>
        </w:rPr>
        <w:br/>
        <w:t>по субъекту Российской Федерации.</w:t>
      </w:r>
    </w:p>
    <w:p w:rsidR="00306679" w:rsidRPr="00FD0E52" w:rsidRDefault="003813E4" w:rsidP="00FD0E5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Для ЕДДС</w:t>
      </w:r>
      <w:r w:rsidRPr="009936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район», в</w:t>
      </w:r>
      <w:r w:rsidR="00993653">
        <w:rPr>
          <w:sz w:val="28"/>
          <w:szCs w:val="28"/>
        </w:rPr>
        <w:t xml:space="preserve"> соответствии с численностью населения </w:t>
      </w:r>
      <w:r>
        <w:rPr>
          <w:sz w:val="28"/>
          <w:szCs w:val="28"/>
        </w:rPr>
        <w:t>на обслуживаемой ею территории</w:t>
      </w:r>
      <w:r w:rsidR="00FD0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3653">
        <w:rPr>
          <w:sz w:val="28"/>
          <w:szCs w:val="28"/>
        </w:rPr>
        <w:t>определена</w:t>
      </w:r>
      <w:r w:rsidR="003D26F2">
        <w:rPr>
          <w:sz w:val="28"/>
          <w:szCs w:val="28"/>
        </w:rPr>
        <w:t xml:space="preserve"> </w:t>
      </w:r>
      <w:r w:rsidR="00993653">
        <w:rPr>
          <w:sz w:val="28"/>
          <w:szCs w:val="28"/>
        </w:rPr>
        <w:t xml:space="preserve"> категория </w:t>
      </w:r>
      <w:r w:rsidR="00993653">
        <w:rPr>
          <w:sz w:val="28"/>
          <w:szCs w:val="28"/>
          <w:lang w:val="en-US"/>
        </w:rPr>
        <w:t>V</w:t>
      </w:r>
      <w:r w:rsidR="00FD0E52">
        <w:rPr>
          <w:sz w:val="28"/>
          <w:szCs w:val="28"/>
        </w:rPr>
        <w:t xml:space="preserve"> (до 50 тыс. человек)</w:t>
      </w:r>
      <w:r w:rsidR="003D26F2" w:rsidRPr="00FD0E52">
        <w:rPr>
          <w:sz w:val="28"/>
          <w:szCs w:val="28"/>
        </w:rPr>
        <w:t xml:space="preserve">, согласно которой  численность специалистов в составе оперативной дежурной </w:t>
      </w:r>
      <w:r w:rsidR="00993653" w:rsidRPr="00FD0E52">
        <w:rPr>
          <w:sz w:val="28"/>
          <w:szCs w:val="28"/>
        </w:rPr>
        <w:t xml:space="preserve"> </w:t>
      </w:r>
      <w:r w:rsidR="003D26F2" w:rsidRPr="00FD0E52">
        <w:rPr>
          <w:sz w:val="28"/>
          <w:szCs w:val="28"/>
        </w:rPr>
        <w:t xml:space="preserve">смены составляет – 2 человека. </w:t>
      </w:r>
    </w:p>
    <w:p w:rsidR="00993653" w:rsidRDefault="00306679" w:rsidP="00E12C8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813E4">
        <w:rPr>
          <w:sz w:val="28"/>
          <w:szCs w:val="28"/>
        </w:rPr>
        <w:t>4</w:t>
      </w:r>
      <w:r>
        <w:rPr>
          <w:sz w:val="28"/>
          <w:szCs w:val="28"/>
        </w:rPr>
        <w:t>. Организационная структура ЕДДС и численность персонала, в соответствии с категорией ЕДДС, определяются распорядительным актом главы муниципального образования «Ленский район»</w:t>
      </w:r>
      <w:r w:rsidR="00E12C83">
        <w:rPr>
          <w:sz w:val="28"/>
          <w:szCs w:val="28"/>
        </w:rPr>
        <w:t xml:space="preserve"> (председателем КЧС и ОПБ)</w:t>
      </w:r>
      <w:r>
        <w:rPr>
          <w:sz w:val="28"/>
          <w:szCs w:val="28"/>
        </w:rPr>
        <w:t>.</w:t>
      </w:r>
    </w:p>
    <w:p w:rsidR="00690DF3" w:rsidRDefault="00690DF3" w:rsidP="00E12C8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13E4">
        <w:rPr>
          <w:sz w:val="28"/>
          <w:szCs w:val="28"/>
        </w:rPr>
        <w:t>5</w:t>
      </w:r>
      <w:r>
        <w:rPr>
          <w:sz w:val="28"/>
          <w:szCs w:val="28"/>
        </w:rPr>
        <w:t>. Организационная (штатная) структура ЕДДС включает следующих специалистов:</w:t>
      </w:r>
    </w:p>
    <w:p w:rsidR="00690DF3" w:rsidRDefault="00690DF3" w:rsidP="00E12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ЕДДС (директор);</w:t>
      </w:r>
    </w:p>
    <w:p w:rsidR="00690DF3" w:rsidRDefault="00690DF3" w:rsidP="00E12C8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18C">
        <w:rPr>
          <w:sz w:val="28"/>
          <w:szCs w:val="28"/>
        </w:rPr>
        <w:t>старший диспетчер (</w:t>
      </w:r>
      <w:r>
        <w:rPr>
          <w:sz w:val="28"/>
          <w:szCs w:val="28"/>
        </w:rPr>
        <w:t xml:space="preserve">заместитель начальника ЕДДС </w:t>
      </w:r>
      <w:r w:rsidR="0032018C">
        <w:rPr>
          <w:sz w:val="28"/>
          <w:szCs w:val="28"/>
        </w:rPr>
        <w:t>– старший дежурный оперативный</w:t>
      </w:r>
      <w:r>
        <w:rPr>
          <w:sz w:val="28"/>
          <w:szCs w:val="28"/>
        </w:rPr>
        <w:t>);</w:t>
      </w:r>
    </w:p>
    <w:p w:rsidR="00690DF3" w:rsidRDefault="00690DF3" w:rsidP="008603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18C">
        <w:rPr>
          <w:sz w:val="28"/>
          <w:szCs w:val="28"/>
        </w:rPr>
        <w:t>диспетчер (</w:t>
      </w:r>
      <w:r>
        <w:rPr>
          <w:sz w:val="28"/>
          <w:szCs w:val="28"/>
        </w:rPr>
        <w:t>дежурн</w:t>
      </w:r>
      <w:r w:rsidR="0032018C">
        <w:rPr>
          <w:sz w:val="28"/>
          <w:szCs w:val="28"/>
        </w:rPr>
        <w:t>ый</w:t>
      </w:r>
      <w:r>
        <w:rPr>
          <w:sz w:val="28"/>
          <w:szCs w:val="28"/>
        </w:rPr>
        <w:t xml:space="preserve"> оперативны</w:t>
      </w:r>
      <w:r w:rsidR="0032018C">
        <w:rPr>
          <w:sz w:val="28"/>
          <w:szCs w:val="28"/>
        </w:rPr>
        <w:t>й</w:t>
      </w:r>
      <w:r>
        <w:rPr>
          <w:sz w:val="28"/>
          <w:szCs w:val="28"/>
        </w:rPr>
        <w:t>);</w:t>
      </w:r>
    </w:p>
    <w:p w:rsidR="00690DF3" w:rsidRDefault="00690DF3" w:rsidP="008603C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18C">
        <w:rPr>
          <w:sz w:val="28"/>
          <w:szCs w:val="28"/>
        </w:rPr>
        <w:t xml:space="preserve">оператор </w:t>
      </w:r>
      <w:proofErr w:type="gramStart"/>
      <w:r w:rsidR="0032018C">
        <w:rPr>
          <w:sz w:val="28"/>
          <w:szCs w:val="28"/>
        </w:rPr>
        <w:t>связи  (</w:t>
      </w:r>
      <w:proofErr w:type="gramEnd"/>
      <w:r>
        <w:rPr>
          <w:sz w:val="28"/>
          <w:szCs w:val="28"/>
        </w:rPr>
        <w:t>по</w:t>
      </w:r>
      <w:r w:rsidR="0032018C">
        <w:rPr>
          <w:sz w:val="28"/>
          <w:szCs w:val="28"/>
        </w:rPr>
        <w:t>мощник дежурного оперативного  – оператор</w:t>
      </w:r>
      <w:r>
        <w:rPr>
          <w:sz w:val="28"/>
          <w:szCs w:val="28"/>
        </w:rPr>
        <w:t xml:space="preserve"> - 112 (при </w:t>
      </w:r>
      <w:r w:rsidR="0032018C">
        <w:rPr>
          <w:sz w:val="28"/>
          <w:szCs w:val="28"/>
        </w:rPr>
        <w:t>создании ЦОВ</w:t>
      </w:r>
      <w:r w:rsidR="0032018C" w:rsidRPr="0032018C">
        <w:rPr>
          <w:sz w:val="28"/>
          <w:szCs w:val="28"/>
        </w:rPr>
        <w:t xml:space="preserve"> </w:t>
      </w:r>
      <w:r w:rsidR="0032018C">
        <w:rPr>
          <w:sz w:val="28"/>
          <w:szCs w:val="28"/>
        </w:rPr>
        <w:t>ЕДДС</w:t>
      </w:r>
      <w:r>
        <w:rPr>
          <w:sz w:val="28"/>
          <w:szCs w:val="28"/>
        </w:rPr>
        <w:t>).</w:t>
      </w:r>
    </w:p>
    <w:p w:rsidR="003813E4" w:rsidRDefault="003813E4" w:rsidP="008603C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функциональных обязанностей аналитика и специалиста службы технической поддержки ЕДДС могут привлекаться специалисты данных должностей, входящих в состав штатной структуры администрации главы муниципального образования «Ленский район». </w:t>
      </w:r>
    </w:p>
    <w:p w:rsidR="00F36BC7" w:rsidRDefault="003813E4" w:rsidP="008603C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Общая </w:t>
      </w:r>
      <w:r w:rsidR="009D2811">
        <w:rPr>
          <w:sz w:val="28"/>
          <w:szCs w:val="28"/>
        </w:rPr>
        <w:t xml:space="preserve">штатная </w:t>
      </w:r>
      <w:r>
        <w:rPr>
          <w:sz w:val="28"/>
          <w:szCs w:val="28"/>
        </w:rPr>
        <w:t>численность сотрудни</w:t>
      </w:r>
      <w:r>
        <w:rPr>
          <w:sz w:val="28"/>
          <w:szCs w:val="28"/>
        </w:rPr>
        <w:lastRenderedPageBreak/>
        <w:t xml:space="preserve">ков ЕДДС </w:t>
      </w:r>
      <w:r w:rsidR="009D2811">
        <w:rPr>
          <w:sz w:val="28"/>
          <w:szCs w:val="28"/>
        </w:rPr>
        <w:t>в зависимости от категории ЕДДС и</w:t>
      </w:r>
      <w:r>
        <w:rPr>
          <w:sz w:val="28"/>
          <w:szCs w:val="28"/>
        </w:rPr>
        <w:t xml:space="preserve"> характеристик </w:t>
      </w:r>
      <w:r w:rsidR="009D2811">
        <w:rPr>
          <w:sz w:val="28"/>
          <w:szCs w:val="28"/>
        </w:rPr>
        <w:t>муниципального образования (наличия потенциально-опасных объектов, состояния транспортной инфраструктуры, наличия других рисков н</w:t>
      </w:r>
      <w:r w:rsidR="005A670D">
        <w:rPr>
          <w:sz w:val="28"/>
          <w:szCs w:val="28"/>
        </w:rPr>
        <w:t>а территории и т.п.) составляет:</w:t>
      </w:r>
      <w:r w:rsidR="00F36BC7">
        <w:rPr>
          <w:sz w:val="28"/>
          <w:szCs w:val="28"/>
        </w:rPr>
        <w:t xml:space="preserve"> </w:t>
      </w:r>
    </w:p>
    <w:tbl>
      <w:tblPr>
        <w:tblStyle w:val="af1"/>
        <w:tblW w:w="0" w:type="auto"/>
        <w:tblInd w:w="142" w:type="dxa"/>
        <w:tblLook w:val="04A0" w:firstRow="1" w:lastRow="0" w:firstColumn="1" w:lastColumn="0" w:noHBand="0" w:noVBand="1"/>
      </w:tblPr>
      <w:tblGrid>
        <w:gridCol w:w="3142"/>
        <w:gridCol w:w="628"/>
        <w:gridCol w:w="629"/>
        <w:gridCol w:w="628"/>
        <w:gridCol w:w="629"/>
        <w:gridCol w:w="629"/>
        <w:gridCol w:w="786"/>
        <w:gridCol w:w="786"/>
        <w:gridCol w:w="786"/>
        <w:gridCol w:w="786"/>
      </w:tblGrid>
      <w:tr w:rsidR="008603C9" w:rsidTr="008603C9">
        <w:trPr>
          <w:trHeight w:val="240"/>
        </w:trPr>
        <w:tc>
          <w:tcPr>
            <w:tcW w:w="3142" w:type="dxa"/>
            <w:vMerge w:val="restart"/>
          </w:tcPr>
          <w:p w:rsidR="008603C9" w:rsidRPr="005A670D" w:rsidRDefault="008603C9" w:rsidP="005A670D">
            <w:pPr>
              <w:jc w:val="center"/>
              <w:rPr>
                <w:sz w:val="26"/>
                <w:szCs w:val="26"/>
              </w:rPr>
            </w:pPr>
            <w:r w:rsidRPr="005A670D">
              <w:rPr>
                <w:sz w:val="26"/>
                <w:szCs w:val="26"/>
              </w:rPr>
              <w:t>Категория ЕДДС</w:t>
            </w:r>
          </w:p>
          <w:p w:rsidR="008603C9" w:rsidRPr="008603C9" w:rsidRDefault="008603C9" w:rsidP="005A670D">
            <w:pPr>
              <w:jc w:val="center"/>
              <w:rPr>
                <w:sz w:val="24"/>
                <w:szCs w:val="24"/>
              </w:rPr>
            </w:pPr>
            <w:r w:rsidRPr="005A670D">
              <w:rPr>
                <w:sz w:val="26"/>
                <w:szCs w:val="26"/>
              </w:rPr>
              <w:t>(численность муниципального образования</w:t>
            </w:r>
            <w:r w:rsidR="005A670D" w:rsidRPr="005A670D">
              <w:rPr>
                <w:sz w:val="26"/>
                <w:szCs w:val="26"/>
              </w:rPr>
              <w:t>)</w:t>
            </w:r>
          </w:p>
        </w:tc>
        <w:tc>
          <w:tcPr>
            <w:tcW w:w="3143" w:type="dxa"/>
            <w:gridSpan w:val="5"/>
          </w:tcPr>
          <w:p w:rsidR="008603C9" w:rsidRPr="008603C9" w:rsidRDefault="008603C9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44" w:type="dxa"/>
            <w:gridSpan w:val="4"/>
          </w:tcPr>
          <w:p w:rsidR="008603C9" w:rsidRPr="008603C9" w:rsidRDefault="008603C9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</w:tr>
      <w:tr w:rsidR="008603C9" w:rsidTr="005A670D">
        <w:trPr>
          <w:cantSplit/>
          <w:trHeight w:val="1890"/>
        </w:trPr>
        <w:tc>
          <w:tcPr>
            <w:tcW w:w="3142" w:type="dxa"/>
            <w:vMerge/>
          </w:tcPr>
          <w:p w:rsidR="008603C9" w:rsidRPr="008603C9" w:rsidRDefault="008603C9" w:rsidP="0086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8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НЕДДС</w:t>
            </w:r>
          </w:p>
        </w:tc>
        <w:tc>
          <w:tcPr>
            <w:tcW w:w="629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ЗНЕДДС</w:t>
            </w:r>
          </w:p>
        </w:tc>
        <w:tc>
          <w:tcPr>
            <w:tcW w:w="628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СДО</w:t>
            </w:r>
          </w:p>
        </w:tc>
        <w:tc>
          <w:tcPr>
            <w:tcW w:w="629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ДО</w:t>
            </w:r>
          </w:p>
        </w:tc>
        <w:tc>
          <w:tcPr>
            <w:tcW w:w="629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Оператор-112</w:t>
            </w:r>
          </w:p>
        </w:tc>
        <w:tc>
          <w:tcPr>
            <w:tcW w:w="786" w:type="dxa"/>
            <w:textDirection w:val="btLr"/>
          </w:tcPr>
          <w:p w:rsidR="008603C9" w:rsidRPr="005A670D" w:rsidRDefault="008603C9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Аналитик</w:t>
            </w:r>
          </w:p>
        </w:tc>
        <w:tc>
          <w:tcPr>
            <w:tcW w:w="786" w:type="dxa"/>
            <w:textDirection w:val="btLr"/>
          </w:tcPr>
          <w:p w:rsidR="008603C9" w:rsidRPr="005A670D" w:rsidRDefault="005A670D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СТП</w:t>
            </w:r>
          </w:p>
        </w:tc>
        <w:tc>
          <w:tcPr>
            <w:tcW w:w="786" w:type="dxa"/>
            <w:textDirection w:val="btLr"/>
          </w:tcPr>
          <w:p w:rsidR="008603C9" w:rsidRPr="005A670D" w:rsidRDefault="005A670D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По штату</w:t>
            </w:r>
          </w:p>
        </w:tc>
        <w:tc>
          <w:tcPr>
            <w:tcW w:w="786" w:type="dxa"/>
            <w:textDirection w:val="btLr"/>
          </w:tcPr>
          <w:p w:rsidR="008603C9" w:rsidRPr="005A670D" w:rsidRDefault="005A670D" w:rsidP="005A67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670D">
              <w:rPr>
                <w:sz w:val="24"/>
                <w:szCs w:val="24"/>
              </w:rPr>
              <w:t>В оперативной дежурной смене</w:t>
            </w:r>
          </w:p>
        </w:tc>
      </w:tr>
      <w:tr w:rsidR="005A670D" w:rsidTr="00C50490">
        <w:tc>
          <w:tcPr>
            <w:tcW w:w="3142" w:type="dxa"/>
          </w:tcPr>
          <w:p w:rsidR="005A670D" w:rsidRPr="008603C9" w:rsidRDefault="005A670D" w:rsidP="008603C9">
            <w:pPr>
              <w:jc w:val="both"/>
              <w:rPr>
                <w:sz w:val="24"/>
                <w:szCs w:val="24"/>
              </w:rPr>
            </w:pPr>
            <w:r w:rsidRPr="008603C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Pr="008603C9">
              <w:rPr>
                <w:sz w:val="24"/>
                <w:szCs w:val="24"/>
              </w:rPr>
              <w:t>категория:</w:t>
            </w:r>
          </w:p>
          <w:p w:rsidR="005A670D" w:rsidRPr="008603C9" w:rsidRDefault="005A670D" w:rsidP="00860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03C9">
              <w:rPr>
                <w:sz w:val="24"/>
                <w:szCs w:val="24"/>
              </w:rPr>
              <w:t>до 50 тыс. человек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8" w:type="dxa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2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  <w:tc>
          <w:tcPr>
            <w:tcW w:w="629" w:type="dxa"/>
          </w:tcPr>
          <w:p w:rsidR="005A670D" w:rsidRPr="008603C9" w:rsidRDefault="000B205E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670D">
              <w:rPr>
                <w:sz w:val="24"/>
                <w:szCs w:val="24"/>
              </w:rPr>
              <w:t>/1</w:t>
            </w:r>
          </w:p>
        </w:tc>
        <w:tc>
          <w:tcPr>
            <w:tcW w:w="786" w:type="dxa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A670D" w:rsidRPr="008603C9" w:rsidRDefault="005A670D" w:rsidP="000B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05E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A670D" w:rsidRPr="008603C9" w:rsidRDefault="005A670D" w:rsidP="005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603C9" w:rsidRDefault="008603C9" w:rsidP="008603C9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5A670D" w:rsidRDefault="005A670D" w:rsidP="008603C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НЕДДС – начальник (директор) ЕДДС;</w:t>
      </w:r>
    </w:p>
    <w:p w:rsidR="005A670D" w:rsidRDefault="005A670D" w:rsidP="005A670D">
      <w:pPr>
        <w:tabs>
          <w:tab w:val="left" w:pos="1305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ЗНЕДДС - заместитель начальника (директора) ЕДДС </w:t>
      </w:r>
    </w:p>
    <w:p w:rsidR="005A670D" w:rsidRDefault="005A670D" w:rsidP="005A670D">
      <w:pPr>
        <w:tabs>
          <w:tab w:val="left" w:pos="1305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СДО -  старший дежурный оперативный (старший диспетчер);</w:t>
      </w:r>
    </w:p>
    <w:p w:rsidR="005A670D" w:rsidRDefault="005A670D" w:rsidP="005A670D">
      <w:pPr>
        <w:tabs>
          <w:tab w:val="left" w:pos="1305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 - дежурный оперативный (диспетчер);</w:t>
      </w:r>
    </w:p>
    <w:p w:rsidR="008603C9" w:rsidRDefault="005A670D" w:rsidP="008603C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СТП – специалист службы технической поддержки.</w:t>
      </w:r>
    </w:p>
    <w:p w:rsidR="005A670D" w:rsidRDefault="005A670D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ЕДДС муниципальн</w:t>
      </w:r>
      <w:r w:rsidR="00783CB6">
        <w:rPr>
          <w:sz w:val="28"/>
          <w:szCs w:val="28"/>
        </w:rPr>
        <w:t>ого образования включает в себя</w:t>
      </w:r>
      <w:r>
        <w:rPr>
          <w:sz w:val="28"/>
          <w:szCs w:val="28"/>
        </w:rPr>
        <w:t>: руководство ЕДДС и дежурно-диспетчерский персонал.</w:t>
      </w:r>
    </w:p>
    <w:p w:rsidR="009D2811" w:rsidRDefault="00F36BC7" w:rsidP="000631E8">
      <w:pPr>
        <w:tabs>
          <w:tab w:val="left" w:pos="1305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 руководства ЕДДС входят </w:t>
      </w:r>
      <w:r w:rsidR="0032018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(</w:t>
      </w:r>
      <w:r w:rsidR="0032018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) ЕДДС и </w:t>
      </w:r>
      <w:r w:rsidR="0032018C">
        <w:rPr>
          <w:sz w:val="28"/>
          <w:szCs w:val="28"/>
        </w:rPr>
        <w:t>старший диспетчер (</w:t>
      </w:r>
      <w:r w:rsidR="005A670D">
        <w:rPr>
          <w:sz w:val="28"/>
          <w:szCs w:val="28"/>
        </w:rPr>
        <w:t xml:space="preserve">заместитель начальника ЕДДС </w:t>
      </w:r>
      <w:r w:rsidR="0032018C">
        <w:rPr>
          <w:sz w:val="28"/>
          <w:szCs w:val="28"/>
        </w:rPr>
        <w:t>- старший дежурный оперативный</w:t>
      </w:r>
      <w:r w:rsidR="005A670D">
        <w:rPr>
          <w:sz w:val="28"/>
          <w:szCs w:val="28"/>
        </w:rPr>
        <w:t>).</w:t>
      </w:r>
    </w:p>
    <w:p w:rsidR="00151017" w:rsidRDefault="00151017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4B04BE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Организационная структура и штатное расписание ЕДДС предусматривает формирование оперативных дежурных смен из расчета несения круглосуточного режима (</w:t>
      </w:r>
      <w:proofErr w:type="spellStart"/>
      <w:r>
        <w:rPr>
          <w:sz w:val="28"/>
          <w:szCs w:val="28"/>
        </w:rPr>
        <w:t>четырехсменное</w:t>
      </w:r>
      <w:proofErr w:type="spellEnd"/>
      <w:r>
        <w:rPr>
          <w:sz w:val="28"/>
          <w:szCs w:val="28"/>
        </w:rPr>
        <w:t xml:space="preserve"> дежурство).</w:t>
      </w:r>
    </w:p>
    <w:p w:rsidR="005061AB" w:rsidRDefault="005061AB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В повсе</w:t>
      </w:r>
      <w:r w:rsidR="00BE1596">
        <w:rPr>
          <w:sz w:val="28"/>
          <w:szCs w:val="28"/>
        </w:rPr>
        <w:t>дневном режиме функционирования численность специалистов в составе оперативной дежурной смены определяется в соответствии с пунктами 3.1,</w:t>
      </w:r>
      <w:r w:rsidR="00BE1596" w:rsidRPr="00BE1596">
        <w:rPr>
          <w:sz w:val="28"/>
          <w:szCs w:val="28"/>
        </w:rPr>
        <w:t xml:space="preserve"> 3</w:t>
      </w:r>
      <w:r w:rsidR="00BE1596">
        <w:rPr>
          <w:sz w:val="28"/>
          <w:szCs w:val="28"/>
        </w:rPr>
        <w:t>.</w:t>
      </w:r>
      <w:r w:rsidR="00BE1596" w:rsidRPr="00BE1596">
        <w:rPr>
          <w:sz w:val="28"/>
          <w:szCs w:val="28"/>
        </w:rPr>
        <w:t>3</w:t>
      </w:r>
      <w:r w:rsidR="00BE1596">
        <w:rPr>
          <w:sz w:val="28"/>
          <w:szCs w:val="28"/>
        </w:rPr>
        <w:t xml:space="preserve"> и 3.6</w:t>
      </w:r>
      <w:r>
        <w:rPr>
          <w:sz w:val="28"/>
          <w:szCs w:val="28"/>
        </w:rPr>
        <w:t xml:space="preserve"> </w:t>
      </w:r>
      <w:r w:rsidR="00BE1596">
        <w:rPr>
          <w:sz w:val="28"/>
          <w:szCs w:val="28"/>
        </w:rPr>
        <w:t>настоящего Положения. В состав оперативной дежурной смены ЕДДС в</w:t>
      </w:r>
      <w:r>
        <w:rPr>
          <w:sz w:val="28"/>
          <w:szCs w:val="28"/>
        </w:rPr>
        <w:t xml:space="preserve"> обязательном порядке </w:t>
      </w:r>
      <w:r w:rsidR="00BE1596">
        <w:rPr>
          <w:sz w:val="28"/>
          <w:szCs w:val="28"/>
        </w:rPr>
        <w:t xml:space="preserve">включены </w:t>
      </w:r>
      <w:r>
        <w:rPr>
          <w:sz w:val="28"/>
          <w:szCs w:val="28"/>
        </w:rPr>
        <w:t>2 сотрудника:</w:t>
      </w:r>
      <w:r w:rsidRPr="005061AB">
        <w:rPr>
          <w:sz w:val="28"/>
          <w:szCs w:val="28"/>
        </w:rPr>
        <w:t xml:space="preserve"> </w:t>
      </w:r>
      <w:r w:rsidR="0032018C">
        <w:rPr>
          <w:sz w:val="28"/>
          <w:szCs w:val="28"/>
        </w:rPr>
        <w:t xml:space="preserve">диспетчер </w:t>
      </w:r>
      <w:r>
        <w:rPr>
          <w:sz w:val="28"/>
          <w:szCs w:val="28"/>
        </w:rPr>
        <w:t>(</w:t>
      </w:r>
      <w:r w:rsidR="0032018C">
        <w:rPr>
          <w:sz w:val="28"/>
          <w:szCs w:val="28"/>
        </w:rPr>
        <w:t>дежурный оперативный</w:t>
      </w:r>
      <w:r>
        <w:rPr>
          <w:sz w:val="28"/>
          <w:szCs w:val="28"/>
        </w:rPr>
        <w:t xml:space="preserve">) и </w:t>
      </w:r>
      <w:r w:rsidR="0032018C">
        <w:rPr>
          <w:sz w:val="28"/>
          <w:szCs w:val="28"/>
        </w:rPr>
        <w:t>оператор связи (</w:t>
      </w:r>
      <w:r>
        <w:rPr>
          <w:sz w:val="28"/>
          <w:szCs w:val="28"/>
        </w:rPr>
        <w:t>помощник дежурного оперативного – оператор-11</w:t>
      </w:r>
      <w:r w:rsidR="0032018C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01EA2" w:rsidRPr="00DE37F1" w:rsidRDefault="001E62DB" w:rsidP="00DE37F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При переводе ЕДДС в режим чрезвычайной ситуации состав оперативной дежурной смены уси</w:t>
      </w:r>
      <w:r w:rsidR="00BE1596">
        <w:rPr>
          <w:sz w:val="28"/>
          <w:szCs w:val="28"/>
        </w:rPr>
        <w:t>ливается штатными специалистами.</w:t>
      </w:r>
    </w:p>
    <w:p w:rsidR="00454BE1" w:rsidRDefault="00454BE1" w:rsidP="001D5F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2EC0" w:rsidRDefault="001D5FB1" w:rsidP="001D5F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FB1">
        <w:rPr>
          <w:b/>
          <w:sz w:val="28"/>
          <w:szCs w:val="28"/>
        </w:rPr>
        <w:lastRenderedPageBreak/>
        <w:t>4. Комплектование и подготовка кадров</w:t>
      </w:r>
      <w:r w:rsidR="006E2EC0">
        <w:rPr>
          <w:b/>
          <w:sz w:val="28"/>
          <w:szCs w:val="28"/>
        </w:rPr>
        <w:t xml:space="preserve">, </w:t>
      </w:r>
    </w:p>
    <w:p w:rsidR="001D5FB1" w:rsidRDefault="006E2EC0" w:rsidP="001D5FB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 к персоналу </w:t>
      </w:r>
      <w:r w:rsidR="001D5FB1" w:rsidRPr="001D5FB1">
        <w:rPr>
          <w:b/>
          <w:sz w:val="28"/>
          <w:szCs w:val="28"/>
        </w:rPr>
        <w:t xml:space="preserve"> ЕДДС</w:t>
      </w:r>
    </w:p>
    <w:p w:rsidR="00AB66FC" w:rsidRDefault="00AB66FC" w:rsidP="00AB66F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AB66FC" w:rsidRPr="00AB66FC" w:rsidRDefault="00AB66FC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66FC">
        <w:rPr>
          <w:sz w:val="28"/>
          <w:szCs w:val="28"/>
        </w:rPr>
        <w:t xml:space="preserve">.1. Комплектование личным составом ЕДДС осуществляется </w:t>
      </w:r>
      <w:r w:rsidR="00745416">
        <w:rPr>
          <w:sz w:val="28"/>
          <w:szCs w:val="28"/>
        </w:rPr>
        <w:t>в порядке, установленном органом местного самоуправления (Учредителем)</w:t>
      </w:r>
      <w:r w:rsidRPr="00AB66FC">
        <w:rPr>
          <w:sz w:val="28"/>
          <w:szCs w:val="28"/>
        </w:rPr>
        <w:t xml:space="preserve">. </w:t>
      </w:r>
      <w:r w:rsidR="000631E8">
        <w:rPr>
          <w:sz w:val="28"/>
          <w:szCs w:val="28"/>
        </w:rPr>
        <w:tab/>
        <w:t xml:space="preserve">  </w:t>
      </w:r>
      <w:r w:rsidR="00783CB6">
        <w:rPr>
          <w:sz w:val="28"/>
          <w:szCs w:val="28"/>
        </w:rPr>
        <w:t>Руководитель</w:t>
      </w:r>
      <w:r w:rsidRPr="00AB66FC">
        <w:rPr>
          <w:sz w:val="28"/>
          <w:szCs w:val="28"/>
        </w:rPr>
        <w:t xml:space="preserve">  ЕДДС  назначается на должность  и освобождается от должности в установленном порядке </w:t>
      </w:r>
      <w:r w:rsidR="004B23AF">
        <w:rPr>
          <w:sz w:val="28"/>
          <w:szCs w:val="28"/>
        </w:rPr>
        <w:t>г</w:t>
      </w:r>
      <w:r w:rsidRPr="00AB66FC">
        <w:rPr>
          <w:sz w:val="28"/>
          <w:szCs w:val="28"/>
        </w:rPr>
        <w:t xml:space="preserve">лавой </w:t>
      </w:r>
      <w:r w:rsidR="004B23AF">
        <w:rPr>
          <w:sz w:val="28"/>
          <w:szCs w:val="28"/>
        </w:rPr>
        <w:t>а</w:t>
      </w:r>
      <w:r w:rsidRPr="00AB66FC">
        <w:rPr>
          <w:sz w:val="28"/>
          <w:szCs w:val="28"/>
        </w:rPr>
        <w:t>дминистрации Ленского района, персонал учреждения  назначаются на должность, и освобождается от должности в установленном порядке директором ЕДДС.</w:t>
      </w:r>
    </w:p>
    <w:p w:rsidR="001D5FB1" w:rsidRDefault="004C7FC8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 w:rsidRPr="004C7FC8">
        <w:rPr>
          <w:sz w:val="28"/>
          <w:szCs w:val="28"/>
        </w:rPr>
        <w:t>4.</w:t>
      </w:r>
      <w:r w:rsidR="00AB66FC">
        <w:rPr>
          <w:sz w:val="28"/>
          <w:szCs w:val="28"/>
        </w:rPr>
        <w:t>2</w:t>
      </w:r>
      <w:r w:rsidRPr="004C7FC8">
        <w:rPr>
          <w:sz w:val="28"/>
          <w:szCs w:val="28"/>
        </w:rPr>
        <w:t xml:space="preserve">. </w:t>
      </w:r>
      <w:r w:rsidR="00AB66FC">
        <w:rPr>
          <w:sz w:val="28"/>
          <w:szCs w:val="28"/>
        </w:rPr>
        <w:t xml:space="preserve">На обучение </w:t>
      </w:r>
      <w:r w:rsidR="001B50EF">
        <w:rPr>
          <w:sz w:val="28"/>
          <w:szCs w:val="28"/>
        </w:rPr>
        <w:t xml:space="preserve">и повышение квалификации специалисты ЕДДС направляются решением руководителя ЕДДС. </w:t>
      </w:r>
      <w:r w:rsidR="005E5196">
        <w:rPr>
          <w:sz w:val="28"/>
          <w:szCs w:val="28"/>
        </w:rPr>
        <w:t xml:space="preserve">Обучение и повышение квалификации специалистов ЕДДС проводят в учебно-методических центра по ГО и ЧС,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</w:t>
      </w:r>
      <w:proofErr w:type="gramStart"/>
      <w:r w:rsidR="005E5196">
        <w:rPr>
          <w:sz w:val="28"/>
          <w:szCs w:val="28"/>
        </w:rPr>
        <w:t>соответствую</w:t>
      </w:r>
      <w:r w:rsidR="005E5196">
        <w:rPr>
          <w:sz w:val="28"/>
          <w:szCs w:val="28"/>
        </w:rPr>
        <w:lastRenderedPageBreak/>
        <w:t>щие  лицензии</w:t>
      </w:r>
      <w:proofErr w:type="gramEnd"/>
      <w:r w:rsidR="005E5196">
        <w:rPr>
          <w:sz w:val="28"/>
          <w:szCs w:val="28"/>
        </w:rPr>
        <w:t xml:space="preserve"> по подготовке специалистов указанного вида деятельности; стажировки –</w:t>
      </w:r>
      <w:r w:rsidR="000631E8">
        <w:rPr>
          <w:sz w:val="28"/>
          <w:szCs w:val="28"/>
        </w:rPr>
        <w:t xml:space="preserve"> </w:t>
      </w:r>
      <w:r w:rsidR="005E5196">
        <w:rPr>
          <w:sz w:val="28"/>
          <w:szCs w:val="28"/>
        </w:rPr>
        <w:t>на рабочем месте.</w:t>
      </w:r>
    </w:p>
    <w:p w:rsidR="005E5196" w:rsidRDefault="005E5196" w:rsidP="000631E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ЕДДС должны проходить повышение квалификации не реже одного раза в пять лет. </w:t>
      </w:r>
    </w:p>
    <w:p w:rsidR="005E5196" w:rsidRDefault="009A3662" w:rsidP="009A366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E5196">
        <w:rPr>
          <w:sz w:val="28"/>
          <w:szCs w:val="28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их практических навыков в выполнении функциональных обязанностей, а также овладения новыми навыками, руководство ЕДДС организовывает подготовку дежурно-диспетчерского персонала по специально разработанной МЧС России программе. </w:t>
      </w:r>
    </w:p>
    <w:p w:rsidR="006F3999" w:rsidRDefault="006F3999" w:rsidP="009A366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обучения специалистов ЕДДС являются: самоподготовка, участие в командно-штабных  и тактико-специальных учениях, проводимых по плану Главного управления МЧС России по Республике Саха (Якутия), занятия по профессиональной подготовке.</w:t>
      </w:r>
    </w:p>
    <w:p w:rsidR="005E5196" w:rsidRDefault="006F3999" w:rsidP="009A366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5196">
        <w:rPr>
          <w:sz w:val="28"/>
          <w:szCs w:val="28"/>
        </w:rPr>
        <w:t>Занятия по подготовке дежурно-диспетчерского персонала ЕДДС проводятся в рабочее время. Время и порядок проведения занятий определяются руководителем ЕДДС.</w:t>
      </w:r>
    </w:p>
    <w:p w:rsidR="006F3999" w:rsidRDefault="004A5C08" w:rsidP="009A3662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целях повышения эффективности принятия управленческих решений дежур</w:t>
      </w:r>
      <w:r w:rsidR="00AD7866">
        <w:rPr>
          <w:sz w:val="28"/>
          <w:szCs w:val="28"/>
        </w:rPr>
        <w:t xml:space="preserve">но-диспетчерский персонал ЕДДС </w:t>
      </w:r>
      <w:r>
        <w:rPr>
          <w:sz w:val="28"/>
          <w:szCs w:val="28"/>
        </w:rPr>
        <w:t xml:space="preserve">участвует в установленном порядке в проведении совместных тренировок с органами повседневного управления, силами и средствами РСЧС (с дежурными сменами дежурно-диспетчерских экстренных оперативных служб и организаций (объектов)), распложенными на территории Республики Саха (Якутии), под руководством ЦУКС </w:t>
      </w:r>
      <w:proofErr w:type="gramStart"/>
      <w:r>
        <w:rPr>
          <w:sz w:val="28"/>
          <w:szCs w:val="28"/>
        </w:rPr>
        <w:t>ГУ  МЧС</w:t>
      </w:r>
      <w:proofErr w:type="gramEnd"/>
      <w:r>
        <w:rPr>
          <w:sz w:val="28"/>
          <w:szCs w:val="28"/>
        </w:rPr>
        <w:t xml:space="preserve"> России по Республике Саха (Якутия).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6E745B">
        <w:rPr>
          <w:rFonts w:ascii="Times New Roman" w:hAnsi="Times New Roman" w:cs="Times New Roman"/>
          <w:sz w:val="28"/>
          <w:szCs w:val="28"/>
        </w:rPr>
        <w:t>. Руководство и дежурно-диспетчерский персонал ЕДДС должны знать: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территориального звена РСЧС муниципального образования, их задачи, порядок их привлечения, дислокацию, назначение, тактико-технические характеристики специальной техники;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потенциально-опасные объекты, опасные производственные объекты, объекты социального назначения, находящихся в зоне ответственности, их адреса, полное наименование и характеристики;</w:t>
      </w:r>
    </w:p>
    <w:p w:rsidR="006E2EC0" w:rsidRPr="006E745B" w:rsidRDefault="006E2EC0" w:rsidP="006E2EC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6E2EC0" w:rsidRPr="006E745B" w:rsidRDefault="006E2EC0" w:rsidP="006E2EC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6E2EC0" w:rsidRPr="006E745B" w:rsidRDefault="006E2EC0" w:rsidP="006E2EC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6E2EC0" w:rsidRDefault="006E2EC0" w:rsidP="006E2EC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правила и порядок ведения документации.</w:t>
      </w:r>
    </w:p>
    <w:p w:rsidR="00DD7877" w:rsidRPr="006E745B" w:rsidRDefault="00DD7877" w:rsidP="00783CB6">
      <w:pPr>
        <w:tabs>
          <w:tab w:val="left" w:pos="1305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783CB6">
        <w:rPr>
          <w:sz w:val="28"/>
          <w:szCs w:val="28"/>
        </w:rPr>
        <w:t>Специалисты, вхо</w:t>
      </w:r>
      <w:r w:rsidR="00C97DE1">
        <w:rPr>
          <w:sz w:val="28"/>
          <w:szCs w:val="28"/>
        </w:rPr>
        <w:t>дящие в состав руководства ЕДДС</w:t>
      </w:r>
      <w:r w:rsidR="00783CB6">
        <w:rPr>
          <w:sz w:val="28"/>
          <w:szCs w:val="28"/>
        </w:rPr>
        <w:t xml:space="preserve">: </w:t>
      </w:r>
      <w:r w:rsidR="0032018C">
        <w:rPr>
          <w:sz w:val="28"/>
          <w:szCs w:val="28"/>
        </w:rPr>
        <w:t xml:space="preserve">директор </w:t>
      </w:r>
      <w:r w:rsidR="00783CB6">
        <w:rPr>
          <w:sz w:val="28"/>
          <w:szCs w:val="28"/>
        </w:rPr>
        <w:t>(</w:t>
      </w:r>
      <w:r w:rsidR="0032018C">
        <w:rPr>
          <w:sz w:val="28"/>
          <w:szCs w:val="28"/>
        </w:rPr>
        <w:t>начальник</w:t>
      </w:r>
      <w:r w:rsidR="00783CB6">
        <w:rPr>
          <w:sz w:val="28"/>
          <w:szCs w:val="28"/>
        </w:rPr>
        <w:t xml:space="preserve">) ЕДДС и </w:t>
      </w:r>
      <w:r w:rsidR="0032018C">
        <w:rPr>
          <w:sz w:val="28"/>
          <w:szCs w:val="28"/>
        </w:rPr>
        <w:t>старший диспетчер (</w:t>
      </w:r>
      <w:r w:rsidR="00783CB6">
        <w:rPr>
          <w:sz w:val="28"/>
          <w:szCs w:val="28"/>
        </w:rPr>
        <w:t xml:space="preserve">заместитель начальника ЕДДС </w:t>
      </w:r>
      <w:r w:rsidR="0032018C">
        <w:rPr>
          <w:sz w:val="28"/>
          <w:szCs w:val="28"/>
        </w:rPr>
        <w:t>- старший дежурный оперативный</w:t>
      </w:r>
      <w:r w:rsidR="00783CB6">
        <w:rPr>
          <w:sz w:val="28"/>
          <w:szCs w:val="28"/>
        </w:rPr>
        <w:t xml:space="preserve">), </w:t>
      </w:r>
      <w:r w:rsidRPr="006E745B">
        <w:rPr>
          <w:sz w:val="28"/>
          <w:szCs w:val="28"/>
        </w:rPr>
        <w:t>долж</w:t>
      </w:r>
      <w:r w:rsidR="00783CB6">
        <w:rPr>
          <w:sz w:val="28"/>
          <w:szCs w:val="28"/>
        </w:rPr>
        <w:t>ны</w:t>
      </w:r>
      <w:r w:rsidRPr="006E745B">
        <w:rPr>
          <w:sz w:val="28"/>
          <w:szCs w:val="28"/>
        </w:rPr>
        <w:t xml:space="preserve"> уметь:</w:t>
      </w:r>
    </w:p>
    <w:p w:rsidR="00DD7877" w:rsidRPr="006E745B" w:rsidRDefault="00DD7877" w:rsidP="00DD7877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DD7877" w:rsidRPr="006E745B" w:rsidRDefault="00DD7877" w:rsidP="00DD7877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</w:t>
      </w:r>
      <w:r>
        <w:rPr>
          <w:rFonts w:ascii="Times New Roman" w:hAnsi="Times New Roman" w:cs="Times New Roman"/>
          <w:sz w:val="28"/>
          <w:szCs w:val="28"/>
        </w:rPr>
        <w:t>еспечения функционирования ЕДДС</w:t>
      </w:r>
      <w:r w:rsidRPr="006E745B">
        <w:rPr>
          <w:rFonts w:ascii="Times New Roman" w:hAnsi="Times New Roman" w:cs="Times New Roman"/>
          <w:sz w:val="28"/>
          <w:szCs w:val="28"/>
        </w:rPr>
        <w:t>;</w:t>
      </w:r>
    </w:p>
    <w:p w:rsidR="00DD7877" w:rsidRPr="006E745B" w:rsidRDefault="00DD7877" w:rsidP="00DD7877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45B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DD7877" w:rsidRPr="006E745B" w:rsidRDefault="00DD7877" w:rsidP="00DD787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DD7877" w:rsidRPr="006E745B" w:rsidRDefault="00DD7877" w:rsidP="00DD7877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204F6A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6E745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83CB6">
        <w:rPr>
          <w:rFonts w:ascii="Times New Roman" w:hAnsi="Times New Roman" w:cs="Times New Roman"/>
          <w:sz w:val="28"/>
          <w:szCs w:val="28"/>
        </w:rPr>
        <w:t>к</w:t>
      </w:r>
      <w:r w:rsidR="00783CB6" w:rsidRPr="00783CB6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783CB6">
        <w:rPr>
          <w:rFonts w:ascii="Times New Roman" w:hAnsi="Times New Roman" w:cs="Times New Roman"/>
          <w:sz w:val="28"/>
          <w:szCs w:val="28"/>
        </w:rPr>
        <w:t>у ЕДДС</w:t>
      </w:r>
      <w:r w:rsidRPr="006E745B">
        <w:rPr>
          <w:rFonts w:ascii="Times New Roman" w:hAnsi="Times New Roman" w:cs="Times New Roman"/>
          <w:sz w:val="28"/>
          <w:szCs w:val="28"/>
        </w:rPr>
        <w:t>: 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программе, допуск к работе со сведениями, составляющими государственную тайну (при необходимости).</w:t>
      </w:r>
    </w:p>
    <w:p w:rsidR="00204F6A" w:rsidRPr="006E745B" w:rsidRDefault="00204F6A" w:rsidP="00204F6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6E745B">
        <w:rPr>
          <w:rFonts w:ascii="Times New Roman" w:hAnsi="Times New Roman" w:cs="Times New Roman"/>
          <w:sz w:val="28"/>
          <w:szCs w:val="28"/>
        </w:rPr>
        <w:t>Дежурно-диспетчерский персонал ЕДДС должен уметь: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осуществлять постоянный сбор и об</w:t>
      </w:r>
      <w:r>
        <w:rPr>
          <w:rFonts w:ascii="Times New Roman" w:hAnsi="Times New Roman" w:cs="Times New Roman"/>
          <w:sz w:val="28"/>
          <w:szCs w:val="28"/>
        </w:rPr>
        <w:t xml:space="preserve">работку оперативной информации </w:t>
      </w:r>
      <w:r w:rsidRPr="006E745B">
        <w:rPr>
          <w:rFonts w:ascii="Times New Roman" w:hAnsi="Times New Roman" w:cs="Times New Roman"/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быстро готовить управленческие, организационные и планирующие документы;</w:t>
      </w:r>
    </w:p>
    <w:p w:rsidR="00204F6A" w:rsidRPr="006E745B" w:rsidRDefault="00204F6A" w:rsidP="00204F6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делать прогнозы развития обстановки;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обеспечивать оперативное руководство, управление и координацию органов управления и сил муниципального звена территориальной подсистемы РСЧС;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осуществлять постоянный мониторинг средств массовой информации в сети Интернет;</w:t>
      </w:r>
    </w:p>
    <w:p w:rsidR="00204F6A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4130E1" w:rsidRDefault="004130E1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данные геоинформационных систем;</w:t>
      </w:r>
    </w:p>
    <w:p w:rsidR="004130E1" w:rsidRPr="004130E1" w:rsidRDefault="004130E1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быстро и качественно применять в работе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1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управленческих и организационных документов, докладов, расчетов, таблиц, картографических материалов и др.;</w:t>
      </w:r>
    </w:p>
    <w:p w:rsidR="00204F6A" w:rsidRPr="006E745B" w:rsidRDefault="00204F6A" w:rsidP="00204F6A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 xml:space="preserve">своевременно формировать установленный комплект документов по вводной (в рамках </w:t>
      </w:r>
      <w:r w:rsidRPr="006E745B">
        <w:rPr>
          <w:rFonts w:ascii="Times New Roman" w:hAnsi="Times New Roman" w:cs="Times New Roman"/>
          <w:sz w:val="28"/>
          <w:szCs w:val="28"/>
        </w:rPr>
        <w:lastRenderedPageBreak/>
        <w:t>мероприятий оперативной подготовки) или чрезвычайной ситуации (происшествии);</w:t>
      </w:r>
    </w:p>
    <w:p w:rsidR="00DD7877" w:rsidRDefault="00204F6A" w:rsidP="008457C6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45B">
        <w:rPr>
          <w:rFonts w:ascii="Times New Roman" w:hAnsi="Times New Roman" w:cs="Times New Roman"/>
          <w:sz w:val="28"/>
          <w:szCs w:val="28"/>
        </w:rPr>
        <w:t>в соответствии с установленными временными нормативами готовить оперативные расчеты, доклады, требуемые отчетные документы, осуществлять информирование руководства муниципального образования о ЧС, руководителей сил и средств, участвующих в ликвидации ЧС, осуществлять информирование и оповещение населения.</w:t>
      </w:r>
    </w:p>
    <w:p w:rsidR="00454BE1" w:rsidRPr="006E745B" w:rsidRDefault="00454BE1" w:rsidP="00454BE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45B">
        <w:rPr>
          <w:rFonts w:ascii="Times New Roman" w:hAnsi="Times New Roman" w:cs="Times New Roman"/>
          <w:sz w:val="28"/>
          <w:szCs w:val="28"/>
        </w:rPr>
        <w:t>Требования к дежурно-диспетчерскому персоналу ЕДДС:</w:t>
      </w:r>
    </w:p>
    <w:p w:rsidR="00454BE1" w:rsidRDefault="00454BE1" w:rsidP="00454BE1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74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</w:t>
      </w:r>
      <w:r w:rsidR="0032018C">
        <w:rPr>
          <w:sz w:val="28"/>
          <w:szCs w:val="28"/>
        </w:rPr>
        <w:t xml:space="preserve">диспетчера </w:t>
      </w:r>
      <w:r>
        <w:rPr>
          <w:sz w:val="28"/>
          <w:szCs w:val="28"/>
        </w:rPr>
        <w:t>(</w:t>
      </w:r>
      <w:r w:rsidR="0032018C">
        <w:rPr>
          <w:sz w:val="28"/>
          <w:szCs w:val="28"/>
        </w:rPr>
        <w:t>дежурного оперативного</w:t>
      </w:r>
      <w:r>
        <w:rPr>
          <w:sz w:val="28"/>
          <w:szCs w:val="28"/>
        </w:rPr>
        <w:t xml:space="preserve">) </w:t>
      </w:r>
      <w:r w:rsidRPr="006E745B">
        <w:rPr>
          <w:sz w:val="28"/>
          <w:szCs w:val="28"/>
        </w:rPr>
        <w:t>наличие высшего</w:t>
      </w:r>
      <w:r>
        <w:rPr>
          <w:sz w:val="28"/>
          <w:szCs w:val="28"/>
        </w:rPr>
        <w:t xml:space="preserve"> профессионального</w:t>
      </w:r>
      <w:r w:rsidRPr="006E745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; для </w:t>
      </w:r>
      <w:r w:rsidR="0032018C">
        <w:rPr>
          <w:sz w:val="28"/>
          <w:szCs w:val="28"/>
        </w:rPr>
        <w:t>оператора связи (</w:t>
      </w:r>
      <w:r>
        <w:rPr>
          <w:sz w:val="28"/>
          <w:szCs w:val="28"/>
        </w:rPr>
        <w:t>помощника дежурног</w:t>
      </w:r>
      <w:r w:rsidR="0032018C">
        <w:rPr>
          <w:sz w:val="28"/>
          <w:szCs w:val="28"/>
        </w:rPr>
        <w:t>о оперативного – оператора-112</w:t>
      </w:r>
      <w:r>
        <w:rPr>
          <w:sz w:val="28"/>
          <w:szCs w:val="28"/>
        </w:rPr>
        <w:t>) – не ниже среднего профессионального образования;</w:t>
      </w:r>
    </w:p>
    <w:p w:rsidR="00783CB6" w:rsidRPr="006E745B" w:rsidRDefault="00783CB6" w:rsidP="00783CB6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5B">
        <w:rPr>
          <w:rFonts w:ascii="Times New Roman" w:hAnsi="Times New Roman" w:cs="Times New Roman"/>
          <w:sz w:val="28"/>
          <w:szCs w:val="28"/>
        </w:rPr>
        <w:t xml:space="preserve">- навыки работы на компьютере на уровне уверенного пользователя (знание </w:t>
      </w:r>
      <w:proofErr w:type="spellStart"/>
      <w:r w:rsidRPr="006E745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E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45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E74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745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E7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45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E7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45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E745B">
        <w:rPr>
          <w:rFonts w:ascii="Times New Roman" w:hAnsi="Times New Roman" w:cs="Times New Roman"/>
          <w:sz w:val="28"/>
          <w:szCs w:val="28"/>
        </w:rPr>
        <w:t>), умение пользоваться инфо</w:t>
      </w:r>
      <w:r>
        <w:rPr>
          <w:rFonts w:ascii="Times New Roman" w:hAnsi="Times New Roman" w:cs="Times New Roman"/>
          <w:sz w:val="28"/>
          <w:szCs w:val="28"/>
        </w:rPr>
        <w:t>рмационно-справочными ресурсами,</w:t>
      </w:r>
      <w:r w:rsidRPr="00783CB6">
        <w:rPr>
          <w:rFonts w:ascii="Times New Roman" w:hAnsi="Times New Roman" w:cs="Times New Roman"/>
          <w:sz w:val="28"/>
          <w:szCs w:val="28"/>
        </w:rPr>
        <w:t xml:space="preserve"> </w:t>
      </w:r>
      <w:r w:rsidRPr="006E745B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6E745B">
        <w:rPr>
          <w:rFonts w:ascii="Times New Roman" w:hAnsi="Times New Roman" w:cs="Times New Roman"/>
          <w:sz w:val="28"/>
          <w:szCs w:val="28"/>
        </w:rPr>
        <w:lastRenderedPageBreak/>
        <w:t>нормативных документов в област</w:t>
      </w:r>
      <w:r>
        <w:rPr>
          <w:rFonts w:ascii="Times New Roman" w:hAnsi="Times New Roman" w:cs="Times New Roman"/>
          <w:sz w:val="28"/>
          <w:szCs w:val="28"/>
        </w:rPr>
        <w:t>и защиты населения и территорий.</w:t>
      </w:r>
    </w:p>
    <w:p w:rsidR="00DE37F1" w:rsidRDefault="00DE37F1" w:rsidP="008457C6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Каждый сотрудник ЕДДС обязан носить специальную форму во время исполнения служебных обязанностей.</w:t>
      </w:r>
    </w:p>
    <w:p w:rsidR="006E2EC0" w:rsidRPr="004130E1" w:rsidRDefault="006E2EC0" w:rsidP="004130E1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4BE" w:rsidRDefault="006F3999" w:rsidP="006F39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3999">
        <w:rPr>
          <w:b/>
          <w:sz w:val="28"/>
          <w:szCs w:val="28"/>
        </w:rPr>
        <w:t>5. Требования к помещениям ЕДДС</w:t>
      </w:r>
    </w:p>
    <w:p w:rsidR="006F3999" w:rsidRDefault="006F3999" w:rsidP="006F39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99" w:rsidRDefault="006F3999" w:rsidP="00CB02B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45B">
        <w:rPr>
          <w:rFonts w:ascii="Times New Roman" w:hAnsi="Times New Roman" w:cs="Times New Roman"/>
          <w:sz w:val="28"/>
          <w:szCs w:val="28"/>
        </w:rPr>
        <w:t xml:space="preserve">.1. </w:t>
      </w:r>
      <w:r w:rsidR="00F76E03">
        <w:rPr>
          <w:rFonts w:ascii="Times New Roman" w:hAnsi="Times New Roman" w:cs="Times New Roman"/>
          <w:sz w:val="28"/>
          <w:szCs w:val="28"/>
        </w:rPr>
        <w:t xml:space="preserve">В </w:t>
      </w:r>
      <w:r w:rsidRPr="006E745B">
        <w:rPr>
          <w:rFonts w:ascii="Times New Roman" w:hAnsi="Times New Roman" w:cs="Times New Roman"/>
          <w:sz w:val="28"/>
          <w:szCs w:val="28"/>
        </w:rPr>
        <w:t xml:space="preserve">ЕДДС размещается </w:t>
      </w:r>
      <w:r w:rsidR="00F76E03">
        <w:rPr>
          <w:rFonts w:ascii="Times New Roman" w:hAnsi="Times New Roman" w:cs="Times New Roman"/>
          <w:sz w:val="28"/>
          <w:szCs w:val="28"/>
        </w:rPr>
        <w:t>пункт</w:t>
      </w:r>
      <w:r w:rsidRPr="006E745B">
        <w:rPr>
          <w:rFonts w:ascii="Times New Roman" w:hAnsi="Times New Roman" w:cs="Times New Roman"/>
          <w:sz w:val="28"/>
          <w:szCs w:val="28"/>
        </w:rPr>
        <w:t xml:space="preserve"> управления (далее - ПУ ЕДДС). </w:t>
      </w:r>
      <w:r w:rsidRPr="006E745B">
        <w:rPr>
          <w:rFonts w:ascii="Times New Roman" w:hAnsi="Times New Roman" w:cs="Times New Roman"/>
          <w:sz w:val="28"/>
          <w:szCs w:val="28"/>
        </w:rPr>
        <w:br/>
        <w:t>ПУ ЕДДС представляет собой рабочие помещения для персонала ЕДДС, оснащенные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F76E03" w:rsidRPr="006E745B" w:rsidRDefault="00CB02B0" w:rsidP="00CB02B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F76E03">
        <w:rPr>
          <w:rFonts w:ascii="Times New Roman" w:hAnsi="Times New Roman" w:cs="Times New Roman"/>
          <w:sz w:val="28"/>
          <w:szCs w:val="28"/>
        </w:rPr>
        <w:t>В ПУ ЕДДС организуется круглосуточное дежурство оперативной смены.</w:t>
      </w:r>
    </w:p>
    <w:p w:rsidR="006F3999" w:rsidRPr="006E745B" w:rsidRDefault="006F3999" w:rsidP="00CB02B0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05C3">
        <w:rPr>
          <w:rFonts w:ascii="Times New Roman" w:hAnsi="Times New Roman" w:cs="Times New Roman"/>
          <w:sz w:val="28"/>
          <w:szCs w:val="28"/>
        </w:rPr>
        <w:t>1</w:t>
      </w:r>
      <w:r w:rsidRPr="006E745B">
        <w:rPr>
          <w:rFonts w:ascii="Times New Roman" w:hAnsi="Times New Roman" w:cs="Times New Roman"/>
          <w:sz w:val="28"/>
          <w:szCs w:val="28"/>
        </w:rPr>
        <w:t>.</w:t>
      </w:r>
      <w:r w:rsidR="00CB02B0">
        <w:rPr>
          <w:rFonts w:ascii="Times New Roman" w:hAnsi="Times New Roman" w:cs="Times New Roman"/>
          <w:sz w:val="28"/>
          <w:szCs w:val="28"/>
        </w:rPr>
        <w:t>2</w:t>
      </w:r>
      <w:r w:rsidR="007A05C3">
        <w:rPr>
          <w:rFonts w:ascii="Times New Roman" w:hAnsi="Times New Roman" w:cs="Times New Roman"/>
          <w:sz w:val="28"/>
          <w:szCs w:val="28"/>
        </w:rPr>
        <w:t>.</w:t>
      </w:r>
      <w:r w:rsidRPr="006E745B">
        <w:rPr>
          <w:rFonts w:ascii="Times New Roman" w:hAnsi="Times New Roman" w:cs="Times New Roman"/>
          <w:sz w:val="28"/>
          <w:szCs w:val="28"/>
        </w:rPr>
        <w:t xml:space="preserve"> Зал оперативной дежурной смены ЕДДС должен обеспечивать возможность одновременной работы в едином информационном пространстве оперативной дежурной смены, а </w:t>
      </w:r>
      <w:r w:rsidRPr="006E745B">
        <w:rPr>
          <w:rFonts w:ascii="Times New Roman" w:hAnsi="Times New Roman" w:cs="Times New Roman"/>
          <w:sz w:val="28"/>
          <w:szCs w:val="28"/>
        </w:rPr>
        <w:lastRenderedPageBreak/>
        <w:t xml:space="preserve">также главы муниципального образования (председателя КЧС ОПБ), заместителя председателя КЧС ОПБ, старшего </w:t>
      </w:r>
      <w:r w:rsidR="0032018C">
        <w:rPr>
          <w:rFonts w:ascii="Times New Roman" w:hAnsi="Times New Roman" w:cs="Times New Roman"/>
          <w:sz w:val="28"/>
          <w:szCs w:val="28"/>
        </w:rPr>
        <w:t>диспетчера</w:t>
      </w:r>
      <w:r w:rsidR="00662764">
        <w:rPr>
          <w:rFonts w:ascii="Times New Roman" w:hAnsi="Times New Roman" w:cs="Times New Roman"/>
          <w:sz w:val="28"/>
          <w:szCs w:val="28"/>
        </w:rPr>
        <w:t xml:space="preserve"> (минимум 5 автоматизированных рабочих мест)</w:t>
      </w:r>
      <w:r w:rsidRPr="006E745B">
        <w:rPr>
          <w:rFonts w:ascii="Times New Roman" w:hAnsi="Times New Roman" w:cs="Times New Roman"/>
          <w:sz w:val="28"/>
          <w:szCs w:val="28"/>
        </w:rPr>
        <w:t>.</w:t>
      </w:r>
    </w:p>
    <w:p w:rsidR="007A05C3" w:rsidRPr="006E745B" w:rsidRDefault="007A05C3" w:rsidP="00AA185D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1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745B">
        <w:rPr>
          <w:rFonts w:ascii="Times New Roman" w:hAnsi="Times New Roman" w:cs="Times New Roman"/>
          <w:sz w:val="28"/>
          <w:szCs w:val="28"/>
        </w:rPr>
        <w:t xml:space="preserve">Для несения круглосуточного дежурства оперативной дежурной смены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745B">
        <w:rPr>
          <w:rFonts w:ascii="Times New Roman" w:hAnsi="Times New Roman" w:cs="Times New Roman"/>
          <w:sz w:val="28"/>
          <w:szCs w:val="28"/>
        </w:rPr>
        <w:t>ЕДДС предусмотрена отдельная комната отдыха и приёма пищи, оборудованная необходимыми бытовыми условиями.</w:t>
      </w:r>
    </w:p>
    <w:p w:rsidR="006F3999" w:rsidRPr="006E745B" w:rsidRDefault="00662764" w:rsidP="00AA185D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05C3">
        <w:rPr>
          <w:rFonts w:ascii="Times New Roman" w:hAnsi="Times New Roman" w:cs="Times New Roman"/>
          <w:sz w:val="28"/>
          <w:szCs w:val="28"/>
        </w:rPr>
        <w:t>2</w:t>
      </w:r>
      <w:r w:rsidR="006F3999" w:rsidRPr="006E745B">
        <w:rPr>
          <w:rFonts w:ascii="Times New Roman" w:hAnsi="Times New Roman" w:cs="Times New Roman"/>
          <w:sz w:val="28"/>
          <w:szCs w:val="28"/>
        </w:rPr>
        <w:t>. Расчет потребностей в площадях помещений ЕДДС муниципального образования производится на базе требований действующих санитарных правил и норм.</w:t>
      </w:r>
    </w:p>
    <w:p w:rsidR="00E2032C" w:rsidRPr="006E745B" w:rsidRDefault="00E2032C" w:rsidP="00AA185D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1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зале оперативной дежурной смены должно быть предусмотрено место хранения документации. Минимальный перечень документации ЕДДС должен содержать: нормативно-правовые акты по вопросам создания и функционирования ЕДДС на федеральном уровне; порядок создания и организации деятельности  ЕДДС на региональном и муниципальном уровне; доку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менты, определяющие повседневную </w:t>
      </w:r>
      <w:r w:rsidR="007A05C3">
        <w:rPr>
          <w:rFonts w:ascii="Times New Roman" w:hAnsi="Times New Roman" w:cs="Times New Roman"/>
          <w:sz w:val="28"/>
          <w:szCs w:val="28"/>
        </w:rPr>
        <w:t xml:space="preserve">деятельность (документация по организации оперативного дежурства, инструкции, журналы дежурства  и др.); документы по организации оповещения (схемы и списки оповещения и др.); паспорта безопасности; планы и соглашения взаимодействия ЕДДС с ДДС экстренных оперативных служб и организаций (объектов) при ликвидации пожаров, ЧС (происшествий).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47" w:rsidRDefault="00073C47" w:rsidP="006F39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3999" w:rsidRPr="006F3999" w:rsidRDefault="00073C47" w:rsidP="00073C4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оборудованию ЕДДС</w:t>
      </w:r>
    </w:p>
    <w:p w:rsidR="008C7750" w:rsidRDefault="008C7750" w:rsidP="00073C47">
      <w:pPr>
        <w:spacing w:line="360" w:lineRule="auto"/>
        <w:ind w:firstLine="709"/>
        <w:rPr>
          <w:sz w:val="26"/>
          <w:szCs w:val="26"/>
        </w:rPr>
      </w:pPr>
    </w:p>
    <w:p w:rsidR="0082381F" w:rsidRDefault="00491567" w:rsidP="00304B8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3C47" w:rsidRPr="006E745B">
        <w:rPr>
          <w:rFonts w:ascii="Times New Roman" w:hAnsi="Times New Roman" w:cs="Times New Roman"/>
          <w:sz w:val="28"/>
          <w:szCs w:val="28"/>
        </w:rPr>
        <w:t>.1. В целях обеспечения приема и передачи документов управления, обмена всеми видами информации с вышестоящими, взаимодействующими и по</w:t>
      </w:r>
      <w:r w:rsidR="00073C47" w:rsidRPr="002113AD">
        <w:rPr>
          <w:rFonts w:ascii="Times New Roman" w:hAnsi="Times New Roman" w:cs="Times New Roman"/>
          <w:sz w:val="28"/>
          <w:szCs w:val="28"/>
        </w:rPr>
        <w:t>дчиненными органами управления в установленные сроки и с требуемым качеством,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82381F" w:rsidRDefault="0082381F" w:rsidP="00304B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3C47" w:rsidRPr="002113AD">
        <w:rPr>
          <w:rFonts w:ascii="Times New Roman" w:hAnsi="Times New Roman" w:cs="Times New Roman"/>
          <w:sz w:val="28"/>
          <w:szCs w:val="28"/>
        </w:rPr>
        <w:t>комплекс средств автоматизации ЕДДС (далее – КСА ЕДДС</w:t>
      </w:r>
      <w:r w:rsidR="00D3030D">
        <w:rPr>
          <w:rFonts w:ascii="Times New Roman" w:hAnsi="Times New Roman" w:cs="Times New Roman"/>
          <w:sz w:val="28"/>
          <w:szCs w:val="28"/>
        </w:rPr>
        <w:t>);</w:t>
      </w:r>
    </w:p>
    <w:p w:rsidR="00073C47" w:rsidRDefault="0082381F" w:rsidP="00304B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C47" w:rsidRPr="002113AD">
        <w:rPr>
          <w:rFonts w:ascii="Times New Roman" w:hAnsi="Times New Roman" w:cs="Times New Roman"/>
          <w:sz w:val="28"/>
          <w:szCs w:val="28"/>
        </w:rPr>
        <w:t>систему связи и оповещения</w:t>
      </w:r>
      <w:r w:rsidR="00D303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B1" w:rsidRDefault="005267B1" w:rsidP="00304B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резервного электроснабжения;</w:t>
      </w:r>
    </w:p>
    <w:p w:rsidR="00304B83" w:rsidRDefault="005267B1" w:rsidP="00304B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автоматизированные рабочие места специалистов;</w:t>
      </w:r>
    </w:p>
    <w:p w:rsidR="005267B1" w:rsidRDefault="005267B1" w:rsidP="00AD633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 специализированное программное обеспечение, позволяющее оперативной дежурной смене ЕДДС выполнять задачи по предназначению.</w:t>
      </w:r>
    </w:p>
    <w:p w:rsidR="002F3E42" w:rsidRDefault="00D3030D" w:rsidP="00AD633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Комплекс средств автоматизации ЕДДС</w:t>
      </w:r>
      <w:r w:rsidR="00156160">
        <w:rPr>
          <w:rFonts w:ascii="Times New Roman" w:hAnsi="Times New Roman" w:cs="Times New Roman"/>
          <w:sz w:val="28"/>
          <w:szCs w:val="28"/>
        </w:rPr>
        <w:t xml:space="preserve"> (КСА ЕДДС)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обеспечения автоматизированного выполнения персоналом ЕДДС</w:t>
      </w:r>
      <w:r w:rsidRPr="00D3030D">
        <w:rPr>
          <w:rFonts w:ascii="Times New Roman" w:hAnsi="Times New Roman" w:cs="Times New Roman"/>
          <w:sz w:val="28"/>
          <w:szCs w:val="28"/>
        </w:rPr>
        <w:t xml:space="preserve"> </w:t>
      </w:r>
      <w:r w:rsidR="00E62D79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156160">
        <w:rPr>
          <w:rFonts w:ascii="Times New Roman" w:hAnsi="Times New Roman" w:cs="Times New Roman"/>
          <w:sz w:val="28"/>
          <w:szCs w:val="28"/>
        </w:rPr>
        <w:t xml:space="preserve">основных задач и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="00156160">
        <w:rPr>
          <w:rFonts w:ascii="Times New Roman" w:hAnsi="Times New Roman" w:cs="Times New Roman"/>
          <w:sz w:val="28"/>
          <w:szCs w:val="28"/>
        </w:rPr>
        <w:t xml:space="preserve"> (п. 2.) и </w:t>
      </w:r>
      <w:r w:rsidR="00404A4F">
        <w:rPr>
          <w:rFonts w:ascii="Times New Roman" w:hAnsi="Times New Roman" w:cs="Times New Roman"/>
          <w:sz w:val="28"/>
          <w:szCs w:val="28"/>
        </w:rPr>
        <w:t>включает</w:t>
      </w:r>
      <w:r w:rsidR="00156160">
        <w:rPr>
          <w:rFonts w:ascii="Times New Roman" w:hAnsi="Times New Roman" w:cs="Times New Roman"/>
          <w:sz w:val="28"/>
          <w:szCs w:val="28"/>
        </w:rPr>
        <w:t xml:space="preserve"> технически взаимосвязанные: </w:t>
      </w:r>
      <w:r>
        <w:rPr>
          <w:rFonts w:ascii="Times New Roman" w:hAnsi="Times New Roman" w:cs="Times New Roman"/>
          <w:sz w:val="28"/>
          <w:szCs w:val="28"/>
        </w:rPr>
        <w:t>систему хранения, обработки и передачи данных</w:t>
      </w:r>
      <w:r w:rsidRPr="002113A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систему видео-конференц-связи; систему отображения информации; систему мониторинга стационарных объектов и подвижных транспортных средств; </w:t>
      </w:r>
      <w:r w:rsidR="00156160">
        <w:rPr>
          <w:rFonts w:ascii="Times New Roman" w:hAnsi="Times New Roman" w:cs="Times New Roman"/>
          <w:sz w:val="28"/>
          <w:szCs w:val="28"/>
        </w:rPr>
        <w:t xml:space="preserve">АРМ специалистов; </w:t>
      </w:r>
      <w:r>
        <w:rPr>
          <w:rFonts w:ascii="Times New Roman" w:hAnsi="Times New Roman" w:cs="Times New Roman"/>
          <w:sz w:val="28"/>
          <w:szCs w:val="28"/>
        </w:rPr>
        <w:t>метеостанцию</w:t>
      </w:r>
      <w:r w:rsidR="00156160">
        <w:rPr>
          <w:rFonts w:ascii="Times New Roman" w:hAnsi="Times New Roman" w:cs="Times New Roman"/>
          <w:sz w:val="28"/>
          <w:szCs w:val="28"/>
        </w:rPr>
        <w:t>.</w:t>
      </w:r>
    </w:p>
    <w:p w:rsidR="002F3E42" w:rsidRDefault="002F3E42" w:rsidP="00AD633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6.1.1.1. </w:t>
      </w:r>
      <w:r w:rsidRPr="002113AD">
        <w:rPr>
          <w:rFonts w:ascii="Times New Roman" w:hAnsi="Times New Roman" w:cs="Times New Roman"/>
          <w:sz w:val="28"/>
          <w:szCs w:val="28"/>
        </w:rPr>
        <w:t>Система хранения, обработки и пе</w:t>
      </w:r>
      <w:r w:rsidRPr="002113AD">
        <w:rPr>
          <w:rFonts w:ascii="Times New Roman" w:hAnsi="Times New Roman" w:cs="Times New Roman"/>
          <w:sz w:val="28"/>
          <w:szCs w:val="28"/>
        </w:rPr>
        <w:lastRenderedPageBreak/>
        <w:t>редачи состо</w:t>
      </w:r>
      <w:r w:rsidR="00404A4F">
        <w:rPr>
          <w:rFonts w:ascii="Times New Roman" w:hAnsi="Times New Roman" w:cs="Times New Roman"/>
          <w:sz w:val="28"/>
          <w:szCs w:val="28"/>
        </w:rPr>
        <w:t>ит</w:t>
      </w:r>
      <w:r w:rsidRPr="002113AD">
        <w:rPr>
          <w:rFonts w:ascii="Times New Roman" w:hAnsi="Times New Roman" w:cs="Times New Roman"/>
          <w:sz w:val="28"/>
          <w:szCs w:val="28"/>
        </w:rPr>
        <w:t xml:space="preserve"> из следующих элементов: оборудование локальной вычислительной сети; оборудование хранения и обработки данных; оргтехника.</w:t>
      </w:r>
    </w:p>
    <w:p w:rsidR="002F3E42" w:rsidRDefault="002F3E42" w:rsidP="00AD633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Оборудование локальной вычислительной сети (ЛВС) обеспечива</w:t>
      </w:r>
      <w:r w:rsidR="00404A4F">
        <w:rPr>
          <w:rFonts w:ascii="Times New Roman" w:hAnsi="Times New Roman" w:cs="Times New Roman"/>
          <w:sz w:val="28"/>
          <w:szCs w:val="28"/>
        </w:rPr>
        <w:t>ет</w:t>
      </w:r>
      <w:r w:rsidRPr="002113AD">
        <w:rPr>
          <w:rFonts w:ascii="Times New Roman" w:hAnsi="Times New Roman" w:cs="Times New Roman"/>
          <w:sz w:val="28"/>
          <w:szCs w:val="28"/>
        </w:rPr>
        <w:t xml:space="preserve"> объединение автоматизированных рабочих мест (далее – АРМ) ЕДДС для обмена между ними информацией в электронном виде</w:t>
      </w:r>
      <w:r w:rsidR="00404A4F">
        <w:rPr>
          <w:rFonts w:ascii="Times New Roman" w:hAnsi="Times New Roman" w:cs="Times New Roman"/>
          <w:sz w:val="28"/>
          <w:szCs w:val="28"/>
        </w:rPr>
        <w:t xml:space="preserve">, </w:t>
      </w:r>
      <w:r w:rsidRPr="002113AD">
        <w:rPr>
          <w:rFonts w:ascii="Times New Roman" w:hAnsi="Times New Roman" w:cs="Times New Roman"/>
          <w:sz w:val="28"/>
          <w:szCs w:val="28"/>
        </w:rPr>
        <w:t xml:space="preserve">подключение к внешним сетям (выделенным сетям связи и интернет). </w:t>
      </w:r>
    </w:p>
    <w:p w:rsidR="00404A4F" w:rsidRDefault="00D3030D" w:rsidP="00AD6333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0D">
        <w:rPr>
          <w:sz w:val="28"/>
          <w:szCs w:val="28"/>
        </w:rPr>
        <w:t xml:space="preserve"> </w:t>
      </w:r>
      <w:r w:rsidR="00404A4F" w:rsidRPr="002113AD">
        <w:rPr>
          <w:rFonts w:ascii="Times New Roman" w:hAnsi="Times New Roman" w:cs="Times New Roman"/>
          <w:sz w:val="28"/>
          <w:szCs w:val="28"/>
        </w:rPr>
        <w:t>Оборудование хранения и обработки данных включа</w:t>
      </w:r>
      <w:r w:rsidR="00404A4F">
        <w:rPr>
          <w:rFonts w:ascii="Times New Roman" w:hAnsi="Times New Roman" w:cs="Times New Roman"/>
          <w:sz w:val="28"/>
          <w:szCs w:val="28"/>
        </w:rPr>
        <w:t>ет</w:t>
      </w:r>
      <w:r w:rsidR="00404A4F" w:rsidRPr="002113AD">
        <w:rPr>
          <w:rFonts w:ascii="Times New Roman" w:hAnsi="Times New Roman" w:cs="Times New Roman"/>
          <w:sz w:val="28"/>
          <w:szCs w:val="28"/>
        </w:rPr>
        <w:t xml:space="preserve"> в себя следующие основные элементы:</w:t>
      </w:r>
      <w:r w:rsidR="00404A4F">
        <w:rPr>
          <w:rFonts w:ascii="Times New Roman" w:hAnsi="Times New Roman" w:cs="Times New Roman"/>
          <w:sz w:val="28"/>
          <w:szCs w:val="28"/>
        </w:rPr>
        <w:t xml:space="preserve"> </w:t>
      </w:r>
      <w:r w:rsidR="00404A4F" w:rsidRPr="002113AD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  <w:r w:rsidR="00404A4F">
        <w:rPr>
          <w:rFonts w:ascii="Times New Roman" w:hAnsi="Times New Roman" w:cs="Times New Roman"/>
          <w:sz w:val="28"/>
          <w:szCs w:val="28"/>
        </w:rPr>
        <w:t xml:space="preserve"> </w:t>
      </w:r>
      <w:r w:rsidR="00404A4F" w:rsidRPr="002113AD">
        <w:rPr>
          <w:rFonts w:ascii="Times New Roman" w:hAnsi="Times New Roman" w:cs="Times New Roman"/>
          <w:sz w:val="28"/>
          <w:szCs w:val="28"/>
        </w:rPr>
        <w:t>АРМ персонала ЕДДС.</w:t>
      </w:r>
    </w:p>
    <w:p w:rsidR="00404A4F" w:rsidRPr="002113AD" w:rsidRDefault="00404A4F" w:rsidP="00AD633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Оргтехника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113AD">
        <w:rPr>
          <w:rFonts w:ascii="Times New Roman" w:hAnsi="Times New Roman" w:cs="Times New Roman"/>
          <w:sz w:val="28"/>
          <w:szCs w:val="28"/>
        </w:rPr>
        <w:t xml:space="preserve"> вывод информации с АРМ персонала ЕДДС, сканирование документов в память АРМ, копирование документов.</w:t>
      </w:r>
    </w:p>
    <w:p w:rsidR="00C749A0" w:rsidRDefault="00C749A0" w:rsidP="00AD6333">
      <w:pPr>
        <w:pStyle w:val="ConsPlusNormal"/>
        <w:spacing w:line="360" w:lineRule="auto"/>
        <w:ind w:left="142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6.1.1.2. </w:t>
      </w:r>
      <w:r w:rsidRPr="002113AD">
        <w:rPr>
          <w:rFonts w:ascii="Times New Roman" w:hAnsi="Times New Roman" w:cs="Times New Roman"/>
          <w:sz w:val="28"/>
          <w:szCs w:val="28"/>
        </w:rPr>
        <w:t>Система видеоконференцсвязи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113AD">
        <w:rPr>
          <w:rFonts w:ascii="Times New Roman" w:hAnsi="Times New Roman" w:cs="Times New Roman"/>
          <w:sz w:val="28"/>
          <w:szCs w:val="28"/>
        </w:rPr>
        <w:t xml:space="preserve"> участие персонала ЕДДС, а также других должностных лиц в селекторных совеща</w:t>
      </w:r>
      <w:r w:rsidRPr="002113AD">
        <w:rPr>
          <w:rFonts w:ascii="Times New Roman" w:hAnsi="Times New Roman" w:cs="Times New Roman"/>
          <w:sz w:val="28"/>
          <w:szCs w:val="28"/>
        </w:rPr>
        <w:lastRenderedPageBreak/>
        <w:t>ниях с вышестоящими, подчиненными и взаимодействующими органами управления.</w:t>
      </w:r>
      <w:r w:rsidRPr="002113AD">
        <w:t xml:space="preserve"> </w:t>
      </w:r>
    </w:p>
    <w:p w:rsidR="00C749A0" w:rsidRPr="002113AD" w:rsidRDefault="00C749A0" w:rsidP="00AD633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C749A0" w:rsidRPr="002113AD" w:rsidRDefault="00484592" w:rsidP="00AD633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6.1.1.3. </w:t>
      </w:r>
      <w:r w:rsidR="00C749A0" w:rsidRPr="002113AD">
        <w:rPr>
          <w:rFonts w:ascii="Times New Roman" w:hAnsi="Times New Roman" w:cs="Times New Roman"/>
          <w:sz w:val="28"/>
          <w:szCs w:val="28"/>
        </w:rPr>
        <w:t>Система отображения информации (</w:t>
      </w:r>
      <w:proofErr w:type="spellStart"/>
      <w:r w:rsidR="00C749A0" w:rsidRPr="002113AD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="00C749A0" w:rsidRPr="002113AD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9A0" w:rsidRPr="002113AD">
        <w:rPr>
          <w:rFonts w:ascii="Times New Roman" w:hAnsi="Times New Roman" w:cs="Times New Roman"/>
          <w:sz w:val="28"/>
          <w:szCs w:val="28"/>
        </w:rPr>
        <w:t>конференц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9A0" w:rsidRPr="002113AD">
        <w:rPr>
          <w:rFonts w:ascii="Times New Roman" w:hAnsi="Times New Roman" w:cs="Times New Roman"/>
          <w:sz w:val="28"/>
          <w:szCs w:val="28"/>
        </w:rPr>
        <w:t>связи.</w:t>
      </w:r>
    </w:p>
    <w:p w:rsidR="00484592" w:rsidRPr="002113AD" w:rsidRDefault="00484592" w:rsidP="00AD633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6.1.1.4. </w:t>
      </w:r>
      <w:r w:rsidRPr="002113AD">
        <w:rPr>
          <w:rFonts w:ascii="Times New Roman" w:hAnsi="Times New Roman" w:cs="Times New Roman"/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ED1AE1" w:rsidRPr="002113AD" w:rsidRDefault="00ED1AE1" w:rsidP="00AD633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Pr="002113AD">
        <w:rPr>
          <w:rFonts w:ascii="Times New Roman" w:hAnsi="Times New Roman" w:cs="Times New Roman"/>
          <w:sz w:val="28"/>
          <w:szCs w:val="28"/>
        </w:rPr>
        <w:t>Система связи и оповещения вклю</w:t>
      </w:r>
      <w:r w:rsidRPr="002113AD">
        <w:rPr>
          <w:rFonts w:ascii="Times New Roman" w:hAnsi="Times New Roman" w:cs="Times New Roman"/>
          <w:sz w:val="28"/>
          <w:szCs w:val="28"/>
        </w:rPr>
        <w:lastRenderedPageBreak/>
        <w:t xml:space="preserve">чает в себя: систему телефонной связи; </w:t>
      </w:r>
      <w:r w:rsidR="009E1558">
        <w:rPr>
          <w:rFonts w:ascii="Times New Roman" w:hAnsi="Times New Roman" w:cs="Times New Roman"/>
          <w:sz w:val="28"/>
          <w:szCs w:val="28"/>
        </w:rPr>
        <w:t>определение номера звонящего абонента;</w:t>
      </w:r>
      <w:r w:rsidR="009E1558" w:rsidRPr="002113AD">
        <w:rPr>
          <w:rFonts w:ascii="Times New Roman" w:hAnsi="Times New Roman" w:cs="Times New Roman"/>
          <w:sz w:val="28"/>
          <w:szCs w:val="28"/>
        </w:rPr>
        <w:t xml:space="preserve"> </w:t>
      </w:r>
      <w:r w:rsidRPr="002113AD">
        <w:rPr>
          <w:rFonts w:ascii="Times New Roman" w:hAnsi="Times New Roman" w:cs="Times New Roman"/>
          <w:sz w:val="28"/>
          <w:szCs w:val="28"/>
        </w:rPr>
        <w:t>комплексную систему экстренного оповещения населения.</w:t>
      </w:r>
    </w:p>
    <w:p w:rsidR="009E1558" w:rsidRDefault="00FE0067" w:rsidP="000708D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6.1.2.1. </w:t>
      </w:r>
      <w:r w:rsidR="000708D3">
        <w:rPr>
          <w:rFonts w:ascii="Times New Roman" w:hAnsi="Times New Roman" w:cs="Times New Roman"/>
          <w:sz w:val="28"/>
          <w:szCs w:val="28"/>
        </w:rPr>
        <w:t>В ЕДДС о</w:t>
      </w:r>
      <w:r w:rsidR="009E1558">
        <w:rPr>
          <w:rFonts w:ascii="Times New Roman" w:hAnsi="Times New Roman" w:cs="Times New Roman"/>
          <w:sz w:val="28"/>
          <w:szCs w:val="28"/>
        </w:rPr>
        <w:t xml:space="preserve">беспечены прямые телефонные каналы связи </w:t>
      </w:r>
      <w:r w:rsidR="005A748F">
        <w:rPr>
          <w:rFonts w:ascii="Times New Roman" w:hAnsi="Times New Roman" w:cs="Times New Roman"/>
          <w:sz w:val="28"/>
          <w:szCs w:val="28"/>
        </w:rPr>
        <w:t xml:space="preserve">между ЕДДС и ДДС, действующими на территории муниципального образования. Каналы прямой телефонной связи не используются для приема звонков от населения. </w:t>
      </w:r>
    </w:p>
    <w:p w:rsidR="003C32D3" w:rsidRPr="002113AD" w:rsidRDefault="00E064A5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Сигналы оповещения и экстренная информация </w:t>
      </w:r>
      <w:r w:rsidR="006F12C1">
        <w:rPr>
          <w:rFonts w:ascii="Times New Roman" w:hAnsi="Times New Roman" w:cs="Times New Roman"/>
          <w:sz w:val="28"/>
          <w:szCs w:val="28"/>
        </w:rPr>
        <w:t xml:space="preserve">дежурно-диспетчерским службам и подразделениям постоянной готовности передается по всем имеющимся средствам связи и каналам связи. </w:t>
      </w:r>
    </w:p>
    <w:p w:rsidR="00FB41AD" w:rsidRPr="002113AD" w:rsidRDefault="00FB41AD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="00FE0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3AD">
        <w:rPr>
          <w:rFonts w:ascii="Times New Roman" w:hAnsi="Times New Roman" w:cs="Times New Roman"/>
          <w:sz w:val="28"/>
          <w:szCs w:val="28"/>
        </w:rPr>
        <w:t>Система оповещения населения обеспечива</w:t>
      </w:r>
      <w:r w:rsidR="003C32D3">
        <w:rPr>
          <w:rFonts w:ascii="Times New Roman" w:hAnsi="Times New Roman" w:cs="Times New Roman"/>
          <w:sz w:val="28"/>
          <w:szCs w:val="28"/>
        </w:rPr>
        <w:t>ет</w:t>
      </w:r>
      <w:r w:rsidRPr="002113AD">
        <w:rPr>
          <w:rFonts w:ascii="Times New Roman" w:hAnsi="Times New Roman" w:cs="Times New Roman"/>
          <w:sz w:val="28"/>
          <w:szCs w:val="28"/>
        </w:rPr>
        <w:t xml:space="preserve"> своевременное доведение сигналов оповещения и экстренной информации до населения на территории муниципального образования о возникновении или угрозе возникновения ЧС и информирование его об использовании средств и способов защиты от поражающих факторов источника чрезвычайной ситуации. Для обеспечения своевременной передачи населению сигналов </w:t>
      </w:r>
      <w:r w:rsidRPr="002113AD">
        <w:rPr>
          <w:rFonts w:ascii="Times New Roman" w:hAnsi="Times New Roman" w:cs="Times New Roman"/>
          <w:sz w:val="28"/>
          <w:szCs w:val="28"/>
        </w:rPr>
        <w:lastRenderedPageBreak/>
        <w:t>оповещения и экстренной информации комплексно используются:</w:t>
      </w:r>
    </w:p>
    <w:p w:rsidR="00FB41AD" w:rsidRPr="002113AD" w:rsidRDefault="00FB41AD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электрических, электронных сирен и мощных акустических систем;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проводного радиовещания;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уличной радиофикации;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кабельного телерадиовещания;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эфирного телерадиовещания;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сеть подвижной радиотелефонной связи;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сети связи операторов связи и ведомственные;</w:t>
      </w:r>
    </w:p>
    <w:p w:rsidR="00FB41AD" w:rsidRPr="002113AD" w:rsidRDefault="00FB41AD" w:rsidP="00936DA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информационно-телекоммуникационная сеть «Интернет»;</w:t>
      </w:r>
    </w:p>
    <w:p w:rsidR="00FB41AD" w:rsidRPr="002113AD" w:rsidRDefault="00FB41AD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- громкоговорящие средства на подвижных объектах, мобильные и носимые средства оповещения.</w:t>
      </w:r>
    </w:p>
    <w:p w:rsidR="00FB41AD" w:rsidRDefault="00FB41AD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 осуществля</w:t>
      </w:r>
      <w:r w:rsidR="003C32D3">
        <w:rPr>
          <w:rFonts w:ascii="Times New Roman" w:hAnsi="Times New Roman" w:cs="Times New Roman"/>
          <w:sz w:val="28"/>
          <w:szCs w:val="28"/>
        </w:rPr>
        <w:t>ет</w:t>
      </w:r>
      <w:r w:rsidRPr="002113AD">
        <w:rPr>
          <w:rFonts w:ascii="Times New Roman" w:hAnsi="Times New Roman" w:cs="Times New Roman"/>
          <w:sz w:val="28"/>
          <w:szCs w:val="28"/>
        </w:rPr>
        <w:t>ся дежурным оперативным (</w:t>
      </w:r>
      <w:r w:rsidR="003C32D3">
        <w:rPr>
          <w:rFonts w:ascii="Times New Roman" w:hAnsi="Times New Roman" w:cs="Times New Roman"/>
          <w:sz w:val="28"/>
          <w:szCs w:val="28"/>
        </w:rPr>
        <w:t>диспетчером, старшим диспетчером</w:t>
      </w:r>
      <w:r w:rsidRPr="002113AD">
        <w:rPr>
          <w:rFonts w:ascii="Times New Roman" w:hAnsi="Times New Roman" w:cs="Times New Roman"/>
          <w:sz w:val="28"/>
          <w:szCs w:val="28"/>
        </w:rPr>
        <w:t xml:space="preserve">) по указанию главы муниципального образования (председателя КЧС и ОПБ) или самостоятельно по обстановке (в пределах установленных полномочий) с </w:t>
      </w:r>
      <w:r w:rsidRPr="002113AD">
        <w:rPr>
          <w:rFonts w:ascii="Times New Roman" w:hAnsi="Times New Roman" w:cs="Times New Roman"/>
          <w:sz w:val="28"/>
          <w:szCs w:val="28"/>
        </w:rPr>
        <w:lastRenderedPageBreak/>
        <w:t>последующим докладом.</w:t>
      </w:r>
    </w:p>
    <w:p w:rsidR="00991959" w:rsidRDefault="00BF30B8" w:rsidP="00936DA9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991959" w:rsidRPr="006E745B">
        <w:rPr>
          <w:rFonts w:ascii="Times New Roman" w:hAnsi="Times New Roman" w:cs="Times New Roman"/>
          <w:sz w:val="28"/>
          <w:szCs w:val="28"/>
        </w:rPr>
        <w:t>Электроснабжение технических средств ЕДДС осуществля</w:t>
      </w:r>
      <w:r w:rsidR="00991959">
        <w:rPr>
          <w:rFonts w:ascii="Times New Roman" w:hAnsi="Times New Roman" w:cs="Times New Roman"/>
          <w:sz w:val="28"/>
          <w:szCs w:val="28"/>
        </w:rPr>
        <w:t>етс</w:t>
      </w:r>
      <w:r w:rsidR="00991959" w:rsidRPr="006E745B">
        <w:rPr>
          <w:rFonts w:ascii="Times New Roman" w:hAnsi="Times New Roman" w:cs="Times New Roman"/>
          <w:sz w:val="28"/>
          <w:szCs w:val="28"/>
        </w:rPr>
        <w:t>я от единой энергетической системы России в соответствии с категорией электроснабжения не ниже первой</w:t>
      </w:r>
      <w:r w:rsidR="00991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959" w:rsidRPr="006E745B" w:rsidRDefault="00991959" w:rsidP="005B17B3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6.1.3.1. Система резервного электроснабжения обеспечивает работоспособность телекоммуникационного оборудования в течение времени, необходимого для перехода на резервный источник электропитания. </w:t>
      </w:r>
    </w:p>
    <w:p w:rsidR="005F5A45" w:rsidRDefault="005F5A45" w:rsidP="005F5A4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5A45" w:rsidRPr="006E745B" w:rsidRDefault="005F5A45" w:rsidP="005F5A4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745B">
        <w:rPr>
          <w:rFonts w:ascii="Times New Roman" w:hAnsi="Times New Roman" w:cs="Times New Roman"/>
          <w:sz w:val="28"/>
          <w:szCs w:val="28"/>
        </w:rPr>
        <w:t>. Режимы функционирования ЕДДС</w:t>
      </w:r>
    </w:p>
    <w:p w:rsidR="005F5A45" w:rsidRPr="006E745B" w:rsidRDefault="005F5A45" w:rsidP="005F5A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9AA" w:rsidRDefault="005F5A45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745B">
        <w:rPr>
          <w:rFonts w:ascii="Times New Roman" w:hAnsi="Times New Roman" w:cs="Times New Roman"/>
          <w:sz w:val="28"/>
          <w:szCs w:val="28"/>
        </w:rPr>
        <w:t xml:space="preserve">.1. </w:t>
      </w:r>
      <w:r w:rsidR="00BB19AA">
        <w:rPr>
          <w:rFonts w:ascii="Times New Roman" w:hAnsi="Times New Roman" w:cs="Times New Roman"/>
          <w:sz w:val="28"/>
          <w:szCs w:val="28"/>
        </w:rPr>
        <w:t xml:space="preserve">ЕДДС муниципального образования функционирует круглосуточно. </w:t>
      </w:r>
    </w:p>
    <w:p w:rsidR="00BB19AA" w:rsidRDefault="00BB19AA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Оперативная (дежурная) смена ЕДДС работает  по утвержденному графику.</w:t>
      </w:r>
    </w:p>
    <w:p w:rsidR="00BB19AA" w:rsidRDefault="00BB19AA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Порядок несения и смены дежурства оперативной (дежурной) смены ЕДДС определяется соответствующими должностными инструкциями</w:t>
      </w:r>
      <w:r w:rsidR="00122996">
        <w:rPr>
          <w:rFonts w:ascii="Times New Roman" w:hAnsi="Times New Roman" w:cs="Times New Roman"/>
          <w:sz w:val="28"/>
          <w:szCs w:val="28"/>
        </w:rPr>
        <w:t xml:space="preserve"> и алгоритмами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45" w:rsidRDefault="00EA4015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5F5A45" w:rsidRPr="006E745B">
        <w:rPr>
          <w:rFonts w:ascii="Times New Roman" w:hAnsi="Times New Roman" w:cs="Times New Roman"/>
          <w:sz w:val="28"/>
          <w:szCs w:val="28"/>
        </w:rPr>
        <w:t>ЕДДС</w:t>
      </w:r>
      <w:r w:rsidR="005F5A45">
        <w:rPr>
          <w:rFonts w:ascii="Times New Roman" w:hAnsi="Times New Roman" w:cs="Times New Roman"/>
          <w:sz w:val="28"/>
          <w:szCs w:val="28"/>
        </w:rPr>
        <w:t>, как орган повседневного управления РСЧС муниципального уровня,</w:t>
      </w:r>
      <w:r w:rsidR="005F5A45" w:rsidRPr="006E745B">
        <w:rPr>
          <w:rFonts w:ascii="Times New Roman" w:hAnsi="Times New Roman" w:cs="Times New Roman"/>
          <w:sz w:val="28"/>
          <w:szCs w:val="28"/>
        </w:rPr>
        <w:t xml:space="preserve"> функционирует в режимах: повседневной деятельности – при отсутствии угрозы возникновения чрезвычайной ситуации; повышенной готовности – при угрозе возникновения чрезвычайной ситуации; чрезвычайной ситуации – при возникновении и ликвидации чрезвычайной ситуации</w:t>
      </w:r>
      <w:r w:rsidR="005F5A45">
        <w:rPr>
          <w:rFonts w:ascii="Times New Roman" w:hAnsi="Times New Roman" w:cs="Times New Roman"/>
          <w:sz w:val="28"/>
          <w:szCs w:val="28"/>
        </w:rPr>
        <w:t xml:space="preserve">. </w:t>
      </w:r>
      <w:r w:rsidR="005F5A45" w:rsidRPr="006E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45" w:rsidRPr="006E745B" w:rsidRDefault="005F5A45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745B">
        <w:rPr>
          <w:rFonts w:ascii="Times New Roman" w:hAnsi="Times New Roman" w:cs="Times New Roman"/>
          <w:sz w:val="28"/>
          <w:szCs w:val="28"/>
        </w:rPr>
        <w:t>.</w:t>
      </w:r>
      <w:r w:rsidR="00657D5B">
        <w:rPr>
          <w:rFonts w:ascii="Times New Roman" w:hAnsi="Times New Roman" w:cs="Times New Roman"/>
          <w:sz w:val="28"/>
          <w:szCs w:val="28"/>
        </w:rPr>
        <w:t>2</w:t>
      </w:r>
      <w:r w:rsidR="00F0408C">
        <w:rPr>
          <w:rFonts w:ascii="Times New Roman" w:hAnsi="Times New Roman" w:cs="Times New Roman"/>
          <w:sz w:val="28"/>
          <w:szCs w:val="28"/>
        </w:rPr>
        <w:t>.1</w:t>
      </w:r>
      <w:r w:rsidRPr="006E745B">
        <w:rPr>
          <w:rFonts w:ascii="Times New Roman" w:hAnsi="Times New Roman" w:cs="Times New Roman"/>
          <w:sz w:val="28"/>
          <w:szCs w:val="28"/>
        </w:rPr>
        <w:t>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обобщение и анализ информации о чрезвычайных ситуациях (происшествиях) за сутки дежурства и представление соответствующих докладов по подчиненности;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поддержание в готовности к применению программно-технических средств ЕДДС, систем связи и оповещения;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ОПБ, руководителю органа, уполномоченного на решение задач в области ГО и ЧС муниципального образования, в ДДС экстренных оперативных служб, которые необходимо направить к месту ЧС (происшествия), в ЦУКС ГУ МЧС России по субъекту Российской Федерации;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по решению главы муниципального образования (председателя КЧС ОПБ), с пульта управления ЕДДС или ЦУКС ГУ МЧС России по субъекту Российской Федерации проводит информи</w:t>
      </w:r>
      <w:r w:rsidR="005F5A45" w:rsidRPr="006E745B">
        <w:rPr>
          <w:rFonts w:ascii="Times New Roman" w:hAnsi="Times New Roman" w:cs="Times New Roman"/>
          <w:sz w:val="28"/>
          <w:szCs w:val="28"/>
        </w:rPr>
        <w:lastRenderedPageBreak/>
        <w:t>рование населения об угрозе возникновения чрезвычайной ситуации, о порядке действий;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 xml:space="preserve">получение и анализ данных от систем мониторинга, систем наблюдения и контроля за обстановкой в муниципальном образовании, состоянием потенциально опасных объектов, опасных производственных объектов, а также за состоянием окружающей среды, в том числе от аппаратно-программного комплекса </w:t>
      </w:r>
      <w:r w:rsidR="005F5A45">
        <w:rPr>
          <w:rFonts w:ascii="Times New Roman" w:hAnsi="Times New Roman" w:cs="Times New Roman"/>
          <w:sz w:val="28"/>
          <w:szCs w:val="28"/>
        </w:rPr>
        <w:t>«</w:t>
      </w:r>
      <w:r w:rsidR="005F5A45" w:rsidRPr="006E745B">
        <w:rPr>
          <w:rFonts w:ascii="Times New Roman" w:hAnsi="Times New Roman" w:cs="Times New Roman"/>
          <w:sz w:val="28"/>
          <w:szCs w:val="28"/>
        </w:rPr>
        <w:t>Безопасный город</w:t>
      </w:r>
      <w:r w:rsidR="005F5A45">
        <w:rPr>
          <w:rFonts w:ascii="Times New Roman" w:hAnsi="Times New Roman" w:cs="Times New Roman"/>
          <w:sz w:val="28"/>
          <w:szCs w:val="28"/>
        </w:rPr>
        <w:t>»</w:t>
      </w:r>
      <w:r w:rsidR="005F5A45" w:rsidRPr="006E745B">
        <w:rPr>
          <w:rFonts w:ascii="Times New Roman" w:hAnsi="Times New Roman" w:cs="Times New Roman"/>
          <w:sz w:val="28"/>
          <w:szCs w:val="28"/>
        </w:rPr>
        <w:t>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 экстренных оперативных служб и ДДС организаций регламентов и соглашений о реагировании на ЧС (происшествия) и информационном взаимодействии;</w:t>
      </w:r>
    </w:p>
    <w:p w:rsidR="005F5A45" w:rsidRPr="006E745B" w:rsidRDefault="00657D5B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45" w:rsidRPr="006E745B">
        <w:rPr>
          <w:rFonts w:ascii="Times New Roman" w:hAnsi="Times New Roman" w:cs="Times New Roman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B463C7" w:rsidRPr="009A66BA" w:rsidRDefault="00B463C7" w:rsidP="00B463C7">
      <w:pPr>
        <w:pStyle w:val="21"/>
        <w:suppressAutoHyphens/>
        <w:spacing w:line="360" w:lineRule="auto"/>
        <w:ind w:left="142" w:firstLine="851"/>
        <w:jc w:val="both"/>
        <w:rPr>
          <w:sz w:val="28"/>
          <w:szCs w:val="28"/>
        </w:rPr>
      </w:pPr>
      <w:r w:rsidRPr="009A66BA">
        <w:rPr>
          <w:sz w:val="28"/>
          <w:szCs w:val="28"/>
        </w:rPr>
        <w:lastRenderedPageBreak/>
        <w:t>-</w:t>
      </w:r>
      <w:r w:rsidRPr="009A66BA">
        <w:rPr>
          <w:sz w:val="28"/>
          <w:szCs w:val="28"/>
        </w:rPr>
        <w:tab/>
        <w:t>уточнение и корректировка действий привлеченных дежурно-диспетчерских служб по реагированию на вызовы (сообщения о происшествиях)</w:t>
      </w:r>
      <w:r>
        <w:rPr>
          <w:sz w:val="28"/>
          <w:szCs w:val="28"/>
        </w:rPr>
        <w:t xml:space="preserve"> с территории муниципального образования</w:t>
      </w:r>
      <w:r w:rsidRPr="009A66BA">
        <w:rPr>
          <w:sz w:val="28"/>
          <w:szCs w:val="28"/>
        </w:rPr>
        <w:t xml:space="preserve">, поступающие </w:t>
      </w:r>
      <w:r>
        <w:rPr>
          <w:sz w:val="28"/>
          <w:szCs w:val="28"/>
        </w:rPr>
        <w:t xml:space="preserve">с Центра обработки вызовов экстренных оперативных служб Республики Саха (Якутия) </w:t>
      </w:r>
      <w:r w:rsidRPr="009A66BA">
        <w:rPr>
          <w:sz w:val="28"/>
          <w:szCs w:val="28"/>
        </w:rPr>
        <w:t>по единому номеру «112»</w:t>
      </w:r>
      <w:r>
        <w:rPr>
          <w:sz w:val="28"/>
          <w:szCs w:val="28"/>
        </w:rPr>
        <w:t xml:space="preserve"> (ЦОВ «Системы-112»), и последующий контроль результатов реагирования.</w:t>
      </w:r>
    </w:p>
    <w:p w:rsidR="00BF30B8" w:rsidRDefault="00F0408C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57D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 Дополнительно, при создании на базе ЕДДС центра обработки вызовов системы-112</w:t>
      </w:r>
      <w:r w:rsidR="00B463C7">
        <w:rPr>
          <w:rFonts w:ascii="Times New Roman" w:hAnsi="Times New Roman" w:cs="Times New Roman"/>
          <w:sz w:val="28"/>
          <w:szCs w:val="28"/>
        </w:rPr>
        <w:t xml:space="preserve"> (ЦОВ ЕДДС)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 прием и обработку вызовов (сообщений о происшествиях), поступающих по единому номеру «112» с территории муниципального образования, а также анализ и ввод  в базу данных системы-112 информации, полученной по результатам реагирования. </w:t>
      </w:r>
    </w:p>
    <w:p w:rsidR="00F0408C" w:rsidRDefault="00F0408C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при создании на базе ЕДДС КСА ЕЦОР АПК «Безопасный город», обеспечивает эффективное и незамедлительное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всех служб и ведомств, ответственных за обеспечение общественной безопасности, правопорядка и безопасности среды обитания. </w:t>
      </w:r>
    </w:p>
    <w:p w:rsidR="00797BED" w:rsidRDefault="00797BED" w:rsidP="00657D5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1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r w:rsidRPr="006E745B">
        <w:rPr>
          <w:rFonts w:ascii="Times New Roman" w:hAnsi="Times New Roman" w:cs="Times New Roman"/>
          <w:sz w:val="28"/>
          <w:szCs w:val="28"/>
        </w:rPr>
        <w:t>ДДС</w:t>
      </w:r>
      <w:r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ДДС организаций</w:t>
      </w:r>
      <w:r w:rsidRPr="006E745B">
        <w:rPr>
          <w:rFonts w:ascii="Times New Roman" w:hAnsi="Times New Roman" w:cs="Times New Roman"/>
          <w:sz w:val="28"/>
          <w:szCs w:val="28"/>
        </w:rPr>
        <w:t>, действующие на территории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6E745B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действуют в соответствии со своими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ведомственными </w:t>
      </w:r>
      <w:r w:rsidRPr="006E745B">
        <w:rPr>
          <w:rFonts w:ascii="Times New Roman" w:hAnsi="Times New Roman" w:cs="Times New Roman"/>
          <w:sz w:val="28"/>
          <w:szCs w:val="28"/>
        </w:rPr>
        <w:t>инструкциями, заключенными с ЕДДС соглашениями о взаимодействии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45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6E745B">
        <w:rPr>
          <w:rFonts w:ascii="Times New Roman" w:hAnsi="Times New Roman" w:cs="Times New Roman"/>
          <w:sz w:val="28"/>
          <w:szCs w:val="28"/>
        </w:rPr>
        <w:t>представляют в ЕДДС оперативную информацию о текущей обстановке, об угрозе возникновения или возникновении ЧС (происшествия), а также о ходе и об окончании проведения работ по ликвидации ЧС (происшествия).</w:t>
      </w:r>
    </w:p>
    <w:p w:rsidR="00675BD8" w:rsidRPr="006E745B" w:rsidRDefault="00675BD8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1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 w:rsidRPr="006E745B">
        <w:rPr>
          <w:rFonts w:ascii="Times New Roman" w:hAnsi="Times New Roman" w:cs="Times New Roman"/>
          <w:sz w:val="28"/>
          <w:szCs w:val="28"/>
        </w:rPr>
        <w:t xml:space="preserve">Сообщения, поступившие в ДДС и идентифицированные как сообщения об угрозе возникновения или возникновении ЧС (происшествия), в первоочередном порядке передаются в ЕДДС. Сообщения о чрезвычайных ситуациях (происшествиях), которые не относятся к сфере </w:t>
      </w:r>
      <w:r w:rsidRPr="006E745B">
        <w:rPr>
          <w:rFonts w:ascii="Times New Roman" w:hAnsi="Times New Roman" w:cs="Times New Roman"/>
          <w:sz w:val="28"/>
          <w:szCs w:val="28"/>
        </w:rPr>
        <w:lastRenderedPageBreak/>
        <w:t>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675BD8" w:rsidRPr="006E745B" w:rsidRDefault="00675BD8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1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E745B">
        <w:rPr>
          <w:rFonts w:ascii="Times New Roman" w:hAnsi="Times New Roman" w:cs="Times New Roman"/>
          <w:sz w:val="28"/>
          <w:szCs w:val="28"/>
        </w:rPr>
        <w:t xml:space="preserve">. В режим повышенной готовности ЕДДС муниципального образования и привлекаемые ДДС экстренных оперативных служб и </w:t>
      </w:r>
      <w:r>
        <w:rPr>
          <w:rFonts w:ascii="Times New Roman" w:hAnsi="Times New Roman" w:cs="Times New Roman"/>
          <w:sz w:val="28"/>
          <w:szCs w:val="28"/>
        </w:rPr>
        <w:t xml:space="preserve">ДДС </w:t>
      </w:r>
      <w:r w:rsidRPr="006E745B">
        <w:rPr>
          <w:rFonts w:ascii="Times New Roman" w:hAnsi="Times New Roman" w:cs="Times New Roman"/>
          <w:sz w:val="28"/>
          <w:szCs w:val="28"/>
        </w:rPr>
        <w:t>организаций (объектов) переводятся решением руководителя органа местного самоуправления при угрозе возникновения ЧС (происшествия). В режиме повышенной готовности ЕДДС дополнительно осуществляет: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взаимодействие с руководителями соответствующих служб по вопросам подготовки сил и средств РСЧС, ДДС экстренных оперативных служб и ДДС организаций к действиям в случае возникновения ЧС;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ОПБ, органа, специально уполномоченного на решение задач в области защиты населения и территорий от чрезвычайных ситуаций;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ОПБ, руководителю органа, уполномоченного на решение задач в области ГО и ЧС муниципального образования, в ДДС экстренных оперативных служб, которые необходимо направить к месту ЧС (происшествия), в ЦУКС ГУ МЧС России по </w:t>
      </w:r>
      <w:r w:rsidR="00675BD8">
        <w:rPr>
          <w:rFonts w:ascii="Times New Roman" w:hAnsi="Times New Roman" w:cs="Times New Roman"/>
          <w:sz w:val="28"/>
          <w:szCs w:val="28"/>
        </w:rPr>
        <w:t>Республике Саха (Якутия)</w:t>
      </w:r>
      <w:r w:rsidR="00675BD8" w:rsidRPr="006E745B">
        <w:rPr>
          <w:rFonts w:ascii="Times New Roman" w:hAnsi="Times New Roman" w:cs="Times New Roman"/>
          <w:sz w:val="28"/>
          <w:szCs w:val="28"/>
        </w:rPr>
        <w:t>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потенциально опасных объектах, опасных производственных объектах, а также за состоянием окружающей среды;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ДДС экстренных оперативных служб и ДДС организаций, сил и средств РСЧС;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корректировку планов реагирования ЕДДС на угрозу возникновения ЧС и планов взаимодействия с соответствующими ДДС экстрен</w:t>
      </w:r>
      <w:r w:rsidR="00675BD8" w:rsidRPr="006E745B">
        <w:rPr>
          <w:rFonts w:ascii="Times New Roman" w:hAnsi="Times New Roman" w:cs="Times New Roman"/>
          <w:sz w:val="28"/>
          <w:szCs w:val="28"/>
        </w:rPr>
        <w:lastRenderedPageBreak/>
        <w:t>ных оперативных служб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координацию действий ДДС экстренных оперативных служб и ДДС организаций, сил и средств РСЧС при принятии ими экстренных мер по предотвращению ЧС или смягчению ее последствий;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 xml:space="preserve">информирование населения об угрозе возникновения </w:t>
      </w:r>
      <w:r w:rsidR="00D56AC7">
        <w:rPr>
          <w:rFonts w:ascii="Times New Roman" w:hAnsi="Times New Roman" w:cs="Times New Roman"/>
          <w:sz w:val="28"/>
          <w:szCs w:val="28"/>
        </w:rPr>
        <w:t xml:space="preserve">или о возникновении </w:t>
      </w:r>
      <w:r w:rsidR="00675BD8" w:rsidRPr="006E745B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 xml:space="preserve">по решению главы муниципального образования (председателя КЧС ОПБ), с пульта управления ЕДДС или ЦУКС ГУ МЧС России по </w:t>
      </w:r>
      <w:r w:rsidR="00D56AC7">
        <w:rPr>
          <w:rFonts w:ascii="Times New Roman" w:hAnsi="Times New Roman" w:cs="Times New Roman"/>
          <w:sz w:val="28"/>
          <w:szCs w:val="28"/>
        </w:rPr>
        <w:t>Республике Саха (Якутия)</w:t>
      </w:r>
      <w:r w:rsidR="00675BD8" w:rsidRPr="006E745B">
        <w:rPr>
          <w:rFonts w:ascii="Times New Roman" w:hAnsi="Times New Roman" w:cs="Times New Roman"/>
          <w:sz w:val="28"/>
          <w:szCs w:val="28"/>
        </w:rPr>
        <w:t xml:space="preserve"> проводит оповещение населения об угрозе возникновения чрезвычайной ситуации, информирует о принимаемых мерах и порядке действий;</w:t>
      </w:r>
    </w:p>
    <w:p w:rsidR="00666E00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00">
        <w:rPr>
          <w:rFonts w:ascii="Times New Roman" w:hAnsi="Times New Roman" w:cs="Times New Roman"/>
          <w:sz w:val="28"/>
          <w:szCs w:val="28"/>
        </w:rPr>
        <w:t xml:space="preserve">обобщение и анализ информации о чрезвычайных ситуациях (происшествиях) за сутки </w:t>
      </w:r>
      <w:r w:rsidR="00666E00">
        <w:rPr>
          <w:rFonts w:ascii="Times New Roman" w:hAnsi="Times New Roman" w:cs="Times New Roman"/>
          <w:sz w:val="28"/>
          <w:szCs w:val="28"/>
        </w:rPr>
        <w:lastRenderedPageBreak/>
        <w:t>дежурства и представление соответствующих докладов вышестоящим органам управления по подчиненности;</w:t>
      </w:r>
    </w:p>
    <w:p w:rsidR="00675BD8" w:rsidRPr="006E745B" w:rsidRDefault="00EE1F51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BD8" w:rsidRPr="006E745B">
        <w:rPr>
          <w:rFonts w:ascii="Times New Roman" w:hAnsi="Times New Roman" w:cs="Times New Roman"/>
          <w:sz w:val="28"/>
          <w:szCs w:val="28"/>
        </w:rPr>
        <w:t>представление докладов вышестоящим органам управления по подчиненности в соответствии с установленной формой.</w:t>
      </w:r>
    </w:p>
    <w:p w:rsidR="00675BD8" w:rsidRPr="006E745B" w:rsidRDefault="00BB5B33" w:rsidP="00EE1F51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повышенной готовности ЕДДС действует в соответствии с положением о местной подсистеме РСЧС, положением о ЕДДС и соглашениями (регламентами) об информационном взаимодействии. </w:t>
      </w:r>
    </w:p>
    <w:p w:rsidR="00691A7E" w:rsidRDefault="00C77D43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54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При возникновении чрезвычайной ситуации</w:t>
      </w:r>
      <w:r w:rsidR="00691A7E">
        <w:rPr>
          <w:rFonts w:ascii="Times New Roman" w:hAnsi="Times New Roman" w:cs="Times New Roman"/>
          <w:sz w:val="28"/>
          <w:szCs w:val="28"/>
        </w:rPr>
        <w:t xml:space="preserve"> муниципального, межмуниципального или более масштабного характера диспетчер (старший дежурный оперативный, дежурный оперативный) ЕДДС немедленно оповещает главу муниципального образования (председателя КЧС и ОПБ), старшего оперативного дежурного ЦУКС ГУ МЧС по Республике Саха (Якутия), руководителя ЕДДС, осуществляет вызов членов КЧС и ОПБ, которые берут на себя управление дальнейшими действиями по ликвидации ЧС. </w:t>
      </w:r>
    </w:p>
    <w:p w:rsidR="00797BED" w:rsidRDefault="00691A7E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прибытия главы муниципального образования (председателя КЧС и ОПБ) диспетчер (старший дежурный оперативный, дежурный оперативный) ЕДДС осуществляет оповещение и выдвижение сил и средств муниципального звена РСЧС к месту ЧС (происшествия).</w:t>
      </w:r>
    </w:p>
    <w:p w:rsidR="00060EE5" w:rsidRDefault="00060EE5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режим чрезвычайной ситуации вводится решением главы муниципального образования (председателем КЧС и ОПБ).</w:t>
      </w:r>
      <w:r w:rsidR="002C1745">
        <w:rPr>
          <w:rFonts w:ascii="Times New Roman" w:hAnsi="Times New Roman" w:cs="Times New Roman"/>
          <w:sz w:val="28"/>
          <w:szCs w:val="28"/>
        </w:rPr>
        <w:t xml:space="preserve"> Решение о введении на территории муниципального образования режима ЧС доводится до органов управления муниципального звена территориальной подсистемы РСЧС, ДДС экстренных оперативных служб и ДДС организаций, привлекаемых </w:t>
      </w:r>
      <w:r w:rsidR="008133E3">
        <w:rPr>
          <w:rFonts w:ascii="Times New Roman" w:hAnsi="Times New Roman" w:cs="Times New Roman"/>
          <w:sz w:val="28"/>
          <w:szCs w:val="28"/>
        </w:rPr>
        <w:t xml:space="preserve"> к реагированию и ликвидации ЧС и других заинтересованных организаций, ЦУКС ГУ МЧС России по Республике Саха (Якутия).</w:t>
      </w:r>
    </w:p>
    <w:p w:rsidR="002C1745" w:rsidRPr="006E745B" w:rsidRDefault="008133E3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54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.3.1.</w:t>
      </w:r>
      <w:r w:rsidR="002C1745" w:rsidRPr="006E745B">
        <w:rPr>
          <w:rFonts w:ascii="Times New Roman" w:hAnsi="Times New Roman" w:cs="Times New Roman"/>
          <w:sz w:val="28"/>
          <w:szCs w:val="28"/>
        </w:rPr>
        <w:t>В режим чрезвычайной ситуации ЕДДС дополнительно осуществляет выполнение следующих задач:</w:t>
      </w:r>
    </w:p>
    <w:p w:rsidR="002C1745" w:rsidRPr="006E745B" w:rsidRDefault="001D5436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 xml:space="preserve">организует немедленное оповещение и </w:t>
      </w:r>
      <w:r w:rsidR="002C1745" w:rsidRPr="006E745B">
        <w:rPr>
          <w:rFonts w:ascii="Times New Roman" w:hAnsi="Times New Roman" w:cs="Times New Roman"/>
          <w:sz w:val="28"/>
          <w:szCs w:val="28"/>
        </w:rPr>
        <w:lastRenderedPageBreak/>
        <w:t>направление к месту ЧС сил и средств РСЧС, привлекаемых к ликвидации ЧС, осуществляет координацию их усилий по предотвращению и ликвидации ЧС, а также реагированию на происшествия после получения необходимых данных;</w:t>
      </w:r>
    </w:p>
    <w:p w:rsidR="002C1745" w:rsidRPr="006E745B" w:rsidRDefault="001D5436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:rsidR="002C1745" w:rsidRPr="006E745B" w:rsidRDefault="001D5436" w:rsidP="001D5436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ДДС экстренных оперативных служб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2C1745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по решению главы муниципального образования (председателя КЧС ОПБ) с пульта управления ЕДДС или ЦУКС ГУ МЧС России по субъ</w:t>
      </w:r>
      <w:r w:rsidR="002C1745" w:rsidRPr="006E745B">
        <w:rPr>
          <w:rFonts w:ascii="Times New Roman" w:hAnsi="Times New Roman" w:cs="Times New Roman"/>
          <w:sz w:val="28"/>
          <w:szCs w:val="28"/>
        </w:rPr>
        <w:lastRenderedPageBreak/>
        <w:t>екту Российской Федерации проводят оповещение населения о чрезвычайной ситуации, информируют о сложившейся ситуации, принимаемых мерах и порядке действий;</w:t>
      </w:r>
    </w:p>
    <w:p w:rsidR="002C1745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оперативное управление действиями ДДС экстренных оперативных служб, ДДС организаций, привлекаемых к ликвидации ЧС, сил и средств РСЧС;</w:t>
      </w:r>
    </w:p>
    <w:p w:rsidR="002C1745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главой муниципального образования (Председателем КЧС и ОПБ), оперативной дежурной сменой ЦУКС ГУ МЧС России по субъекту Российской Федерации, оперативным штабом ликвидации чрезвычайных ситуаций и тушения пожаров, ДДС экстренных оперативных служб, ДДС организаций, а также со старостами населенных пунктов и главами сельских поселений о ходе реагирования на ЧС и ходе ведения аварийно-восстановительных работ;</w:t>
      </w:r>
    </w:p>
    <w:p w:rsidR="002C1745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осуществляет привлечение аварийно-восстановительных служб, нештатных аварийно-спасательных формирований и иных организаций к мероприятиям по проведению аварийно-восстановительных работ в зоне ЧС, если возникшая обстановка не дает возможности для согласования экстренных действий с вышестоящими органами управления;</w:t>
      </w:r>
    </w:p>
    <w:p w:rsidR="002C1745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2C1745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745" w:rsidRPr="006E745B">
        <w:rPr>
          <w:rFonts w:ascii="Times New Roman" w:hAnsi="Times New Roman" w:cs="Times New Roman"/>
          <w:sz w:val="28"/>
          <w:szCs w:val="28"/>
        </w:rPr>
        <w:t>готовит и представляет в вышестоящие органы управления по подчиненности доклады и донесения о ЧС в соответствии с установленной формой.</w:t>
      </w:r>
    </w:p>
    <w:p w:rsidR="008133E3" w:rsidRPr="006E745B" w:rsidRDefault="00410DBB" w:rsidP="00410DBB">
      <w:pPr>
        <w:pStyle w:val="ConsPlusNormal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7.2.3.2. </w:t>
      </w:r>
      <w:r w:rsidR="008133E3" w:rsidRPr="006E745B">
        <w:rPr>
          <w:rFonts w:ascii="Times New Roman" w:hAnsi="Times New Roman" w:cs="Times New Roman"/>
          <w:sz w:val="28"/>
          <w:szCs w:val="28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 муниципального образования. Для этого в ЕДДС от взаимодействующих ДДС в первоочередном обязательном порядке и на безвозмездной основе передаются сведения об угрозе </w:t>
      </w:r>
      <w:r w:rsidR="008133E3" w:rsidRPr="006E745B">
        <w:rPr>
          <w:rFonts w:ascii="Times New Roman" w:hAnsi="Times New Roman" w:cs="Times New Roman"/>
          <w:sz w:val="28"/>
          <w:szCs w:val="28"/>
        </w:rPr>
        <w:lastRenderedPageBreak/>
        <w:t>возникновения или возникновении ЧС, сложившейся обстановке, принятых мерах, задействованных и требуемых дополнительно силах, и средствах. Поступающая в ЕДДС информация доводится до всех заинтересованных ДДС.</w:t>
      </w:r>
    </w:p>
    <w:p w:rsidR="008133E3" w:rsidRPr="006E745B" w:rsidRDefault="008133E3" w:rsidP="008133E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4C760E" w:rsidP="004C760E">
      <w:pPr>
        <w:rPr>
          <w:sz w:val="26"/>
          <w:szCs w:val="26"/>
        </w:rPr>
      </w:pPr>
    </w:p>
    <w:p w:rsidR="004C760E" w:rsidRDefault="00C97DE1" w:rsidP="00B463C7">
      <w:pPr>
        <w:ind w:left="142"/>
        <w:rPr>
          <w:b/>
          <w:sz w:val="28"/>
          <w:szCs w:val="28"/>
        </w:rPr>
      </w:pPr>
      <w:r w:rsidRPr="00C97DE1">
        <w:rPr>
          <w:b/>
          <w:sz w:val="28"/>
          <w:szCs w:val="28"/>
        </w:rPr>
        <w:t xml:space="preserve">Директор   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="00B463C7">
        <w:rPr>
          <w:b/>
          <w:sz w:val="28"/>
          <w:szCs w:val="28"/>
        </w:rPr>
        <w:t xml:space="preserve">       Л.Н. Никонов</w:t>
      </w: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Default="00B463C7" w:rsidP="00B463C7">
      <w:pPr>
        <w:ind w:left="142"/>
        <w:rPr>
          <w:b/>
          <w:sz w:val="28"/>
          <w:szCs w:val="28"/>
        </w:rPr>
      </w:pPr>
    </w:p>
    <w:p w:rsidR="00B463C7" w:rsidRPr="00B463C7" w:rsidRDefault="00B463C7" w:rsidP="00B463C7">
      <w:pPr>
        <w:ind w:left="142"/>
        <w:rPr>
          <w:b/>
          <w:sz w:val="28"/>
          <w:szCs w:val="28"/>
        </w:rPr>
        <w:sectPr w:rsidR="00B463C7" w:rsidRPr="00B463C7" w:rsidSect="00C70DE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B7421" w:rsidRPr="00FE2F8B" w:rsidRDefault="000B7421" w:rsidP="004C760E">
      <w:pPr>
        <w:rPr>
          <w:sz w:val="28"/>
          <w:szCs w:val="28"/>
        </w:rPr>
      </w:pPr>
    </w:p>
    <w:sectPr w:rsidR="000B7421" w:rsidRPr="00FE2F8B" w:rsidSect="00B463C7">
      <w:pgSz w:w="11906" w:h="16838"/>
      <w:pgMar w:top="992" w:right="28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09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08AC"/>
    <w:multiLevelType w:val="hybridMultilevel"/>
    <w:tmpl w:val="EB6624FE"/>
    <w:lvl w:ilvl="0" w:tplc="979EE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012B"/>
    <w:multiLevelType w:val="hybridMultilevel"/>
    <w:tmpl w:val="680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0D2D"/>
    <w:multiLevelType w:val="hybridMultilevel"/>
    <w:tmpl w:val="7188D844"/>
    <w:lvl w:ilvl="0" w:tplc="AD04E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38405AE"/>
    <w:multiLevelType w:val="hybridMultilevel"/>
    <w:tmpl w:val="D478919C"/>
    <w:lvl w:ilvl="0" w:tplc="5F98DE8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84231"/>
    <w:multiLevelType w:val="hybridMultilevel"/>
    <w:tmpl w:val="59C2F57C"/>
    <w:lvl w:ilvl="0" w:tplc="F1FC0A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0A55"/>
    <w:multiLevelType w:val="hybridMultilevel"/>
    <w:tmpl w:val="4354843C"/>
    <w:lvl w:ilvl="0" w:tplc="021656E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174CA0"/>
    <w:multiLevelType w:val="multilevel"/>
    <w:tmpl w:val="592EC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06E534FB"/>
    <w:multiLevelType w:val="hybridMultilevel"/>
    <w:tmpl w:val="8BF6D072"/>
    <w:lvl w:ilvl="0" w:tplc="77880D6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626AF2"/>
    <w:multiLevelType w:val="hybridMultilevel"/>
    <w:tmpl w:val="8C588DBE"/>
    <w:lvl w:ilvl="0" w:tplc="436CFB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7725E66"/>
    <w:multiLevelType w:val="hybridMultilevel"/>
    <w:tmpl w:val="6B2CEB9A"/>
    <w:lvl w:ilvl="0" w:tplc="8DBE3A98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A20656"/>
    <w:multiLevelType w:val="hybridMultilevel"/>
    <w:tmpl w:val="7BB2E77E"/>
    <w:lvl w:ilvl="0" w:tplc="1B306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4450E8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8BE750D"/>
    <w:multiLevelType w:val="hybridMultilevel"/>
    <w:tmpl w:val="624A1078"/>
    <w:lvl w:ilvl="0" w:tplc="F44A68C2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4251D"/>
    <w:multiLevelType w:val="hybridMultilevel"/>
    <w:tmpl w:val="2162238E"/>
    <w:lvl w:ilvl="0" w:tplc="1D48B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4C42484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 w15:restartNumberingAfterBreak="0">
    <w:nsid w:val="290F56CC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CB42286"/>
    <w:multiLevelType w:val="hybridMultilevel"/>
    <w:tmpl w:val="CF06C524"/>
    <w:lvl w:ilvl="0" w:tplc="1C427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FF31E3"/>
    <w:multiLevelType w:val="hybridMultilevel"/>
    <w:tmpl w:val="A27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018"/>
    <w:multiLevelType w:val="hybridMultilevel"/>
    <w:tmpl w:val="74BE426C"/>
    <w:lvl w:ilvl="0" w:tplc="C20A904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B92631"/>
    <w:multiLevelType w:val="multilevel"/>
    <w:tmpl w:val="7A58E8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9FA7D0E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E660C"/>
    <w:multiLevelType w:val="hybridMultilevel"/>
    <w:tmpl w:val="E3A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7F78"/>
    <w:multiLevelType w:val="multilevel"/>
    <w:tmpl w:val="25A6D5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24" w15:restartNumberingAfterBreak="0">
    <w:nsid w:val="41174052"/>
    <w:multiLevelType w:val="hybridMultilevel"/>
    <w:tmpl w:val="69C29406"/>
    <w:lvl w:ilvl="0" w:tplc="CBECD8E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A2534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82220"/>
    <w:multiLevelType w:val="hybridMultilevel"/>
    <w:tmpl w:val="6DE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65B"/>
    <w:multiLevelType w:val="hybridMultilevel"/>
    <w:tmpl w:val="AE8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078"/>
    <w:multiLevelType w:val="hybridMultilevel"/>
    <w:tmpl w:val="1868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0AA2"/>
    <w:multiLevelType w:val="hybridMultilevel"/>
    <w:tmpl w:val="2D789DC4"/>
    <w:lvl w:ilvl="0" w:tplc="3D240E5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C4B15"/>
    <w:multiLevelType w:val="hybridMultilevel"/>
    <w:tmpl w:val="CF0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2CA9"/>
    <w:multiLevelType w:val="hybridMultilevel"/>
    <w:tmpl w:val="38A0D5F8"/>
    <w:lvl w:ilvl="0" w:tplc="1B30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513BE"/>
    <w:multiLevelType w:val="hybridMultilevel"/>
    <w:tmpl w:val="DA964822"/>
    <w:lvl w:ilvl="0" w:tplc="CA92E48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2E7EE6"/>
    <w:multiLevelType w:val="hybridMultilevel"/>
    <w:tmpl w:val="3320A3A8"/>
    <w:lvl w:ilvl="0" w:tplc="E190FA7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EA8B86">
      <w:numFmt w:val="bullet"/>
      <w:lvlText w:val="•"/>
      <w:lvlJc w:val="left"/>
      <w:pPr>
        <w:ind w:left="1060" w:hanging="142"/>
      </w:pPr>
      <w:rPr>
        <w:rFonts w:hint="default"/>
      </w:rPr>
    </w:lvl>
    <w:lvl w:ilvl="2" w:tplc="3A6CA3B2">
      <w:numFmt w:val="bullet"/>
      <w:lvlText w:val="•"/>
      <w:lvlJc w:val="left"/>
      <w:pPr>
        <w:ind w:left="2021" w:hanging="142"/>
      </w:pPr>
      <w:rPr>
        <w:rFonts w:hint="default"/>
      </w:rPr>
    </w:lvl>
    <w:lvl w:ilvl="3" w:tplc="93B2A368">
      <w:numFmt w:val="bullet"/>
      <w:lvlText w:val="•"/>
      <w:lvlJc w:val="left"/>
      <w:pPr>
        <w:ind w:left="2981" w:hanging="142"/>
      </w:pPr>
      <w:rPr>
        <w:rFonts w:hint="default"/>
      </w:rPr>
    </w:lvl>
    <w:lvl w:ilvl="4" w:tplc="5838D568">
      <w:numFmt w:val="bullet"/>
      <w:lvlText w:val="•"/>
      <w:lvlJc w:val="left"/>
      <w:pPr>
        <w:ind w:left="3942" w:hanging="142"/>
      </w:pPr>
      <w:rPr>
        <w:rFonts w:hint="default"/>
      </w:rPr>
    </w:lvl>
    <w:lvl w:ilvl="5" w:tplc="7496FA7C">
      <w:numFmt w:val="bullet"/>
      <w:lvlText w:val="•"/>
      <w:lvlJc w:val="left"/>
      <w:pPr>
        <w:ind w:left="4903" w:hanging="142"/>
      </w:pPr>
      <w:rPr>
        <w:rFonts w:hint="default"/>
      </w:rPr>
    </w:lvl>
    <w:lvl w:ilvl="6" w:tplc="F93C0608">
      <w:numFmt w:val="bullet"/>
      <w:lvlText w:val="•"/>
      <w:lvlJc w:val="left"/>
      <w:pPr>
        <w:ind w:left="5863" w:hanging="142"/>
      </w:pPr>
      <w:rPr>
        <w:rFonts w:hint="default"/>
      </w:rPr>
    </w:lvl>
    <w:lvl w:ilvl="7" w:tplc="C3F411BA">
      <w:numFmt w:val="bullet"/>
      <w:lvlText w:val="•"/>
      <w:lvlJc w:val="left"/>
      <w:pPr>
        <w:ind w:left="6824" w:hanging="142"/>
      </w:pPr>
      <w:rPr>
        <w:rFonts w:hint="default"/>
      </w:rPr>
    </w:lvl>
    <w:lvl w:ilvl="8" w:tplc="5DBA0C22">
      <w:numFmt w:val="bullet"/>
      <w:lvlText w:val="•"/>
      <w:lvlJc w:val="left"/>
      <w:pPr>
        <w:ind w:left="7785" w:hanging="142"/>
      </w:pPr>
      <w:rPr>
        <w:rFonts w:hint="default"/>
      </w:rPr>
    </w:lvl>
  </w:abstractNum>
  <w:abstractNum w:abstractNumId="34" w15:restartNumberingAfterBreak="0">
    <w:nsid w:val="528B7307"/>
    <w:multiLevelType w:val="multilevel"/>
    <w:tmpl w:val="C3AAE0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5" w15:restartNumberingAfterBreak="0">
    <w:nsid w:val="569B521F"/>
    <w:multiLevelType w:val="hybridMultilevel"/>
    <w:tmpl w:val="BBE27682"/>
    <w:lvl w:ilvl="0" w:tplc="A992D32A">
      <w:start w:val="2022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A7A79"/>
    <w:multiLevelType w:val="multilevel"/>
    <w:tmpl w:val="B22E469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0D47A69"/>
    <w:multiLevelType w:val="hybridMultilevel"/>
    <w:tmpl w:val="F83A7E38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E52564"/>
    <w:multiLevelType w:val="hybridMultilevel"/>
    <w:tmpl w:val="D4AECB72"/>
    <w:lvl w:ilvl="0" w:tplc="F6BA03E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A2E3F"/>
    <w:multiLevelType w:val="hybridMultilevel"/>
    <w:tmpl w:val="2B3C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28F"/>
    <w:multiLevelType w:val="hybridMultilevel"/>
    <w:tmpl w:val="F68A9184"/>
    <w:lvl w:ilvl="0" w:tplc="F1862E46">
      <w:start w:val="1"/>
      <w:numFmt w:val="decimal"/>
      <w:lvlText w:val="%1."/>
      <w:lvlJc w:val="left"/>
      <w:pPr>
        <w:ind w:left="52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0E53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77224D0">
      <w:numFmt w:val="bullet"/>
      <w:lvlText w:val="•"/>
      <w:lvlJc w:val="left"/>
      <w:pPr>
        <w:ind w:left="980" w:hanging="164"/>
      </w:pPr>
      <w:rPr>
        <w:rFonts w:hint="default"/>
      </w:rPr>
    </w:lvl>
    <w:lvl w:ilvl="3" w:tplc="81E2479A">
      <w:numFmt w:val="bullet"/>
      <w:lvlText w:val="•"/>
      <w:lvlJc w:val="left"/>
      <w:pPr>
        <w:ind w:left="2070" w:hanging="164"/>
      </w:pPr>
      <w:rPr>
        <w:rFonts w:hint="default"/>
      </w:rPr>
    </w:lvl>
    <w:lvl w:ilvl="4" w:tplc="72106E7C">
      <w:numFmt w:val="bullet"/>
      <w:lvlText w:val="•"/>
      <w:lvlJc w:val="left"/>
      <w:pPr>
        <w:ind w:left="3161" w:hanging="164"/>
      </w:pPr>
      <w:rPr>
        <w:rFonts w:hint="default"/>
      </w:rPr>
    </w:lvl>
    <w:lvl w:ilvl="5" w:tplc="25AA364A">
      <w:numFmt w:val="bullet"/>
      <w:lvlText w:val="•"/>
      <w:lvlJc w:val="left"/>
      <w:pPr>
        <w:ind w:left="4252" w:hanging="164"/>
      </w:pPr>
      <w:rPr>
        <w:rFonts w:hint="default"/>
      </w:rPr>
    </w:lvl>
    <w:lvl w:ilvl="6" w:tplc="35C8A1A0">
      <w:numFmt w:val="bullet"/>
      <w:lvlText w:val="•"/>
      <w:lvlJc w:val="left"/>
      <w:pPr>
        <w:ind w:left="5343" w:hanging="164"/>
      </w:pPr>
      <w:rPr>
        <w:rFonts w:hint="default"/>
      </w:rPr>
    </w:lvl>
    <w:lvl w:ilvl="7" w:tplc="FEAE0C28">
      <w:numFmt w:val="bullet"/>
      <w:lvlText w:val="•"/>
      <w:lvlJc w:val="left"/>
      <w:pPr>
        <w:ind w:left="6434" w:hanging="164"/>
      </w:pPr>
      <w:rPr>
        <w:rFonts w:hint="default"/>
      </w:rPr>
    </w:lvl>
    <w:lvl w:ilvl="8" w:tplc="BCEAD352">
      <w:numFmt w:val="bullet"/>
      <w:lvlText w:val="•"/>
      <w:lvlJc w:val="left"/>
      <w:pPr>
        <w:ind w:left="7524" w:hanging="164"/>
      </w:pPr>
      <w:rPr>
        <w:rFonts w:hint="default"/>
      </w:rPr>
    </w:lvl>
  </w:abstractNum>
  <w:abstractNum w:abstractNumId="41" w15:restartNumberingAfterBreak="0">
    <w:nsid w:val="6CA53BFF"/>
    <w:multiLevelType w:val="hybridMultilevel"/>
    <w:tmpl w:val="436A93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6C91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3" w15:restartNumberingAfterBreak="0">
    <w:nsid w:val="7557670E"/>
    <w:multiLevelType w:val="hybridMultilevel"/>
    <w:tmpl w:val="6AE8BB42"/>
    <w:lvl w:ilvl="0" w:tplc="7A08FF04">
      <w:start w:val="4"/>
      <w:numFmt w:val="decimal"/>
      <w:lvlText w:val="%1"/>
      <w:lvlJc w:val="left"/>
      <w:pPr>
        <w:ind w:left="1938" w:hanging="708"/>
      </w:pPr>
      <w:rPr>
        <w:rFonts w:hint="default"/>
      </w:rPr>
    </w:lvl>
    <w:lvl w:ilvl="1" w:tplc="DD62B870">
      <w:numFmt w:val="none"/>
      <w:lvlText w:val=""/>
      <w:lvlJc w:val="left"/>
      <w:pPr>
        <w:tabs>
          <w:tab w:val="num" w:pos="360"/>
        </w:tabs>
      </w:pPr>
    </w:lvl>
    <w:lvl w:ilvl="2" w:tplc="10B0B3C4">
      <w:numFmt w:val="bullet"/>
      <w:lvlText w:val="•"/>
      <w:lvlJc w:val="left"/>
      <w:pPr>
        <w:ind w:left="3493" w:hanging="708"/>
      </w:pPr>
      <w:rPr>
        <w:rFonts w:hint="default"/>
      </w:rPr>
    </w:lvl>
    <w:lvl w:ilvl="3" w:tplc="EA04230C">
      <w:numFmt w:val="bullet"/>
      <w:lvlText w:val="•"/>
      <w:lvlJc w:val="left"/>
      <w:pPr>
        <w:ind w:left="4269" w:hanging="708"/>
      </w:pPr>
      <w:rPr>
        <w:rFonts w:hint="default"/>
      </w:rPr>
    </w:lvl>
    <w:lvl w:ilvl="4" w:tplc="E3F857A6">
      <w:numFmt w:val="bullet"/>
      <w:lvlText w:val="•"/>
      <w:lvlJc w:val="left"/>
      <w:pPr>
        <w:ind w:left="5046" w:hanging="708"/>
      </w:pPr>
      <w:rPr>
        <w:rFonts w:hint="default"/>
      </w:rPr>
    </w:lvl>
    <w:lvl w:ilvl="5" w:tplc="DE1A2E54">
      <w:numFmt w:val="bullet"/>
      <w:lvlText w:val="•"/>
      <w:lvlJc w:val="left"/>
      <w:pPr>
        <w:ind w:left="5823" w:hanging="708"/>
      </w:pPr>
      <w:rPr>
        <w:rFonts w:hint="default"/>
      </w:rPr>
    </w:lvl>
    <w:lvl w:ilvl="6" w:tplc="9586E304">
      <w:numFmt w:val="bullet"/>
      <w:lvlText w:val="•"/>
      <w:lvlJc w:val="left"/>
      <w:pPr>
        <w:ind w:left="6599" w:hanging="708"/>
      </w:pPr>
      <w:rPr>
        <w:rFonts w:hint="default"/>
      </w:rPr>
    </w:lvl>
    <w:lvl w:ilvl="7" w:tplc="94F2A456">
      <w:numFmt w:val="bullet"/>
      <w:lvlText w:val="•"/>
      <w:lvlJc w:val="left"/>
      <w:pPr>
        <w:ind w:left="7376" w:hanging="708"/>
      </w:pPr>
      <w:rPr>
        <w:rFonts w:hint="default"/>
      </w:rPr>
    </w:lvl>
    <w:lvl w:ilvl="8" w:tplc="1A9C58E0">
      <w:numFmt w:val="bullet"/>
      <w:lvlText w:val="•"/>
      <w:lvlJc w:val="left"/>
      <w:pPr>
        <w:ind w:left="8153" w:hanging="708"/>
      </w:pPr>
      <w:rPr>
        <w:rFonts w:hint="default"/>
      </w:rPr>
    </w:lvl>
  </w:abstractNum>
  <w:abstractNum w:abstractNumId="44" w15:restartNumberingAfterBreak="0">
    <w:nsid w:val="762E07D3"/>
    <w:multiLevelType w:val="hybridMultilevel"/>
    <w:tmpl w:val="5CFA7942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F2603F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EE1"/>
    <w:multiLevelType w:val="hybridMultilevel"/>
    <w:tmpl w:val="05C82F7E"/>
    <w:lvl w:ilvl="0" w:tplc="5456FCE8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D268B"/>
    <w:multiLevelType w:val="hybridMultilevel"/>
    <w:tmpl w:val="E99A49FE"/>
    <w:lvl w:ilvl="0" w:tplc="CCE624EC">
      <w:start w:val="2022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B0E0AAE"/>
    <w:multiLevelType w:val="hybridMultilevel"/>
    <w:tmpl w:val="6B308A46"/>
    <w:lvl w:ilvl="0" w:tplc="2962FFC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AF5E9E"/>
    <w:multiLevelType w:val="multilevel"/>
    <w:tmpl w:val="0B4601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5"/>
  </w:num>
  <w:num w:numId="4">
    <w:abstractNumId w:val="11"/>
  </w:num>
  <w:num w:numId="5">
    <w:abstractNumId w:val="31"/>
  </w:num>
  <w:num w:numId="6">
    <w:abstractNumId w:val="39"/>
  </w:num>
  <w:num w:numId="7">
    <w:abstractNumId w:val="1"/>
  </w:num>
  <w:num w:numId="8">
    <w:abstractNumId w:val="8"/>
  </w:num>
  <w:num w:numId="9">
    <w:abstractNumId w:val="46"/>
  </w:num>
  <w:num w:numId="10">
    <w:abstractNumId w:val="37"/>
  </w:num>
  <w:num w:numId="11">
    <w:abstractNumId w:val="47"/>
  </w:num>
  <w:num w:numId="12">
    <w:abstractNumId w:val="45"/>
  </w:num>
  <w:num w:numId="13">
    <w:abstractNumId w:val="3"/>
  </w:num>
  <w:num w:numId="14">
    <w:abstractNumId w:val="33"/>
  </w:num>
  <w:num w:numId="15">
    <w:abstractNumId w:val="43"/>
  </w:num>
  <w:num w:numId="16">
    <w:abstractNumId w:val="40"/>
  </w:num>
  <w:num w:numId="17">
    <w:abstractNumId w:val="26"/>
  </w:num>
  <w:num w:numId="18">
    <w:abstractNumId w:val="44"/>
  </w:num>
  <w:num w:numId="19">
    <w:abstractNumId w:val="9"/>
  </w:num>
  <w:num w:numId="20">
    <w:abstractNumId w:val="21"/>
  </w:num>
  <w:num w:numId="21">
    <w:abstractNumId w:val="20"/>
  </w:num>
  <w:num w:numId="22">
    <w:abstractNumId w:val="6"/>
  </w:num>
  <w:num w:numId="23">
    <w:abstractNumId w:val="10"/>
  </w:num>
  <w:num w:numId="24">
    <w:abstractNumId w:val="4"/>
  </w:num>
  <w:num w:numId="25">
    <w:abstractNumId w:val="32"/>
  </w:num>
  <w:num w:numId="26">
    <w:abstractNumId w:val="29"/>
  </w:num>
  <w:num w:numId="27">
    <w:abstractNumId w:val="48"/>
  </w:num>
  <w:num w:numId="28">
    <w:abstractNumId w:val="38"/>
  </w:num>
  <w:num w:numId="29">
    <w:abstractNumId w:val="13"/>
  </w:num>
  <w:num w:numId="30">
    <w:abstractNumId w:val="22"/>
  </w:num>
  <w:num w:numId="31">
    <w:abstractNumId w:val="25"/>
  </w:num>
  <w:num w:numId="32">
    <w:abstractNumId w:val="0"/>
  </w:num>
  <w:num w:numId="33">
    <w:abstractNumId w:val="5"/>
  </w:num>
  <w:num w:numId="34">
    <w:abstractNumId w:val="30"/>
  </w:num>
  <w:num w:numId="35">
    <w:abstractNumId w:val="36"/>
  </w:num>
  <w:num w:numId="36">
    <w:abstractNumId w:val="12"/>
  </w:num>
  <w:num w:numId="37">
    <w:abstractNumId w:val="14"/>
  </w:num>
  <w:num w:numId="38">
    <w:abstractNumId w:val="41"/>
  </w:num>
  <w:num w:numId="39">
    <w:abstractNumId w:val="17"/>
  </w:num>
  <w:num w:numId="40">
    <w:abstractNumId w:val="49"/>
  </w:num>
  <w:num w:numId="41">
    <w:abstractNumId w:val="42"/>
  </w:num>
  <w:num w:numId="42">
    <w:abstractNumId w:val="19"/>
  </w:num>
  <w:num w:numId="43">
    <w:abstractNumId w:val="16"/>
  </w:num>
  <w:num w:numId="44">
    <w:abstractNumId w:val="2"/>
  </w:num>
  <w:num w:numId="45">
    <w:abstractNumId w:val="35"/>
  </w:num>
  <w:num w:numId="46">
    <w:abstractNumId w:val="18"/>
  </w:num>
  <w:num w:numId="47">
    <w:abstractNumId w:val="23"/>
  </w:num>
  <w:num w:numId="48">
    <w:abstractNumId w:val="27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17D"/>
    <w:rsid w:val="00004570"/>
    <w:rsid w:val="00014EF7"/>
    <w:rsid w:val="00016CF5"/>
    <w:rsid w:val="0002748B"/>
    <w:rsid w:val="0005035D"/>
    <w:rsid w:val="0005084A"/>
    <w:rsid w:val="00060EE5"/>
    <w:rsid w:val="000631E8"/>
    <w:rsid w:val="00066CBB"/>
    <w:rsid w:val="000708D3"/>
    <w:rsid w:val="00073C47"/>
    <w:rsid w:val="00081CBB"/>
    <w:rsid w:val="00097D13"/>
    <w:rsid w:val="000A2783"/>
    <w:rsid w:val="000A4960"/>
    <w:rsid w:val="000B0481"/>
    <w:rsid w:val="000B205E"/>
    <w:rsid w:val="000B3237"/>
    <w:rsid w:val="000B7421"/>
    <w:rsid w:val="000B783D"/>
    <w:rsid w:val="000C0FE9"/>
    <w:rsid w:val="000C12FD"/>
    <w:rsid w:val="000D4D2A"/>
    <w:rsid w:val="000F1374"/>
    <w:rsid w:val="00105BE5"/>
    <w:rsid w:val="00107EEE"/>
    <w:rsid w:val="00122996"/>
    <w:rsid w:val="00131FEC"/>
    <w:rsid w:val="00151017"/>
    <w:rsid w:val="0015267D"/>
    <w:rsid w:val="00156160"/>
    <w:rsid w:val="001635AA"/>
    <w:rsid w:val="00176405"/>
    <w:rsid w:val="00177A90"/>
    <w:rsid w:val="001806FC"/>
    <w:rsid w:val="00192A85"/>
    <w:rsid w:val="001B2905"/>
    <w:rsid w:val="001B41F5"/>
    <w:rsid w:val="001B50EF"/>
    <w:rsid w:val="001D0933"/>
    <w:rsid w:val="001D5436"/>
    <w:rsid w:val="001D5FB1"/>
    <w:rsid w:val="001E62DB"/>
    <w:rsid w:val="001F188A"/>
    <w:rsid w:val="0020157B"/>
    <w:rsid w:val="00201EA2"/>
    <w:rsid w:val="00203C1C"/>
    <w:rsid w:val="00204F6A"/>
    <w:rsid w:val="002311AC"/>
    <w:rsid w:val="00255FED"/>
    <w:rsid w:val="002745B6"/>
    <w:rsid w:val="00293BA0"/>
    <w:rsid w:val="002A5430"/>
    <w:rsid w:val="002B17B7"/>
    <w:rsid w:val="002C1745"/>
    <w:rsid w:val="002C7C23"/>
    <w:rsid w:val="002D1554"/>
    <w:rsid w:val="002D3BA4"/>
    <w:rsid w:val="002F3E42"/>
    <w:rsid w:val="002F5557"/>
    <w:rsid w:val="00304B83"/>
    <w:rsid w:val="00306679"/>
    <w:rsid w:val="0032018C"/>
    <w:rsid w:val="00331ED9"/>
    <w:rsid w:val="00351DDE"/>
    <w:rsid w:val="003643A4"/>
    <w:rsid w:val="00365CDD"/>
    <w:rsid w:val="003813E4"/>
    <w:rsid w:val="0039291C"/>
    <w:rsid w:val="003954D6"/>
    <w:rsid w:val="003A06EB"/>
    <w:rsid w:val="003A233F"/>
    <w:rsid w:val="003A3546"/>
    <w:rsid w:val="003C32D3"/>
    <w:rsid w:val="003C6586"/>
    <w:rsid w:val="003D26F2"/>
    <w:rsid w:val="003F3150"/>
    <w:rsid w:val="003F3E7B"/>
    <w:rsid w:val="004018F9"/>
    <w:rsid w:val="00403160"/>
    <w:rsid w:val="00403BD5"/>
    <w:rsid w:val="00404A4F"/>
    <w:rsid w:val="00410DBB"/>
    <w:rsid w:val="004130E1"/>
    <w:rsid w:val="00452DBA"/>
    <w:rsid w:val="00454BE1"/>
    <w:rsid w:val="00454F87"/>
    <w:rsid w:val="00456F46"/>
    <w:rsid w:val="00460C74"/>
    <w:rsid w:val="004809DB"/>
    <w:rsid w:val="00484592"/>
    <w:rsid w:val="0048553B"/>
    <w:rsid w:val="00491567"/>
    <w:rsid w:val="004963A8"/>
    <w:rsid w:val="004A21B1"/>
    <w:rsid w:val="004A4D76"/>
    <w:rsid w:val="004A5C08"/>
    <w:rsid w:val="004B04BE"/>
    <w:rsid w:val="004B23AF"/>
    <w:rsid w:val="004C231E"/>
    <w:rsid w:val="004C6AE9"/>
    <w:rsid w:val="004C760E"/>
    <w:rsid w:val="004C7FC8"/>
    <w:rsid w:val="004D2DD4"/>
    <w:rsid w:val="004D3AAB"/>
    <w:rsid w:val="005061AB"/>
    <w:rsid w:val="005267B1"/>
    <w:rsid w:val="005316F9"/>
    <w:rsid w:val="00531E09"/>
    <w:rsid w:val="00557847"/>
    <w:rsid w:val="00570DEA"/>
    <w:rsid w:val="005840AC"/>
    <w:rsid w:val="00586546"/>
    <w:rsid w:val="005961AA"/>
    <w:rsid w:val="005A670D"/>
    <w:rsid w:val="005A748F"/>
    <w:rsid w:val="005B17B3"/>
    <w:rsid w:val="005B7847"/>
    <w:rsid w:val="005C70FF"/>
    <w:rsid w:val="005D7E41"/>
    <w:rsid w:val="005E1659"/>
    <w:rsid w:val="005E5196"/>
    <w:rsid w:val="005F23BA"/>
    <w:rsid w:val="005F5474"/>
    <w:rsid w:val="005F5A45"/>
    <w:rsid w:val="005F6C1F"/>
    <w:rsid w:val="005F734C"/>
    <w:rsid w:val="0061313B"/>
    <w:rsid w:val="00624991"/>
    <w:rsid w:val="00637CAB"/>
    <w:rsid w:val="00643223"/>
    <w:rsid w:val="00646106"/>
    <w:rsid w:val="00657D5B"/>
    <w:rsid w:val="00662764"/>
    <w:rsid w:val="00664D15"/>
    <w:rsid w:val="00666E00"/>
    <w:rsid w:val="00675BD8"/>
    <w:rsid w:val="00677DDD"/>
    <w:rsid w:val="00680521"/>
    <w:rsid w:val="00681592"/>
    <w:rsid w:val="00687161"/>
    <w:rsid w:val="00690DF3"/>
    <w:rsid w:val="00691A7E"/>
    <w:rsid w:val="00692669"/>
    <w:rsid w:val="00697BAE"/>
    <w:rsid w:val="006A03AF"/>
    <w:rsid w:val="006D685F"/>
    <w:rsid w:val="006D7B08"/>
    <w:rsid w:val="006E22CE"/>
    <w:rsid w:val="006E2EC0"/>
    <w:rsid w:val="006E3525"/>
    <w:rsid w:val="006E6585"/>
    <w:rsid w:val="006F12C1"/>
    <w:rsid w:val="006F3999"/>
    <w:rsid w:val="0071163F"/>
    <w:rsid w:val="00713C51"/>
    <w:rsid w:val="0071417D"/>
    <w:rsid w:val="0072341E"/>
    <w:rsid w:val="00737AEC"/>
    <w:rsid w:val="00745416"/>
    <w:rsid w:val="00760218"/>
    <w:rsid w:val="00773D83"/>
    <w:rsid w:val="0077714F"/>
    <w:rsid w:val="00781E98"/>
    <w:rsid w:val="00783CB6"/>
    <w:rsid w:val="00785D61"/>
    <w:rsid w:val="007924A9"/>
    <w:rsid w:val="00797BED"/>
    <w:rsid w:val="007A009D"/>
    <w:rsid w:val="007A05C3"/>
    <w:rsid w:val="007B47CE"/>
    <w:rsid w:val="007D1E0A"/>
    <w:rsid w:val="007D372C"/>
    <w:rsid w:val="007D6184"/>
    <w:rsid w:val="007F360B"/>
    <w:rsid w:val="007F50B9"/>
    <w:rsid w:val="00805096"/>
    <w:rsid w:val="008133E3"/>
    <w:rsid w:val="008168D3"/>
    <w:rsid w:val="0082381F"/>
    <w:rsid w:val="008265E9"/>
    <w:rsid w:val="008271B7"/>
    <w:rsid w:val="008365EA"/>
    <w:rsid w:val="008457C6"/>
    <w:rsid w:val="008603C9"/>
    <w:rsid w:val="00865D7A"/>
    <w:rsid w:val="00872F53"/>
    <w:rsid w:val="00874F50"/>
    <w:rsid w:val="008A2DD8"/>
    <w:rsid w:val="008C7750"/>
    <w:rsid w:val="008D4253"/>
    <w:rsid w:val="008F31B4"/>
    <w:rsid w:val="009004AA"/>
    <w:rsid w:val="009107A5"/>
    <w:rsid w:val="00936DA9"/>
    <w:rsid w:val="0096063E"/>
    <w:rsid w:val="009632C7"/>
    <w:rsid w:val="00982482"/>
    <w:rsid w:val="00991959"/>
    <w:rsid w:val="00993653"/>
    <w:rsid w:val="00993CF0"/>
    <w:rsid w:val="009A3662"/>
    <w:rsid w:val="009A66BA"/>
    <w:rsid w:val="009C04CC"/>
    <w:rsid w:val="009C1DCB"/>
    <w:rsid w:val="009C2BEE"/>
    <w:rsid w:val="009D2811"/>
    <w:rsid w:val="009D4E47"/>
    <w:rsid w:val="009D622C"/>
    <w:rsid w:val="009E1558"/>
    <w:rsid w:val="009F4B08"/>
    <w:rsid w:val="009F538A"/>
    <w:rsid w:val="00A028FF"/>
    <w:rsid w:val="00A02A5B"/>
    <w:rsid w:val="00A06EDF"/>
    <w:rsid w:val="00A10923"/>
    <w:rsid w:val="00A30F48"/>
    <w:rsid w:val="00A3619F"/>
    <w:rsid w:val="00A64978"/>
    <w:rsid w:val="00A75F63"/>
    <w:rsid w:val="00A80531"/>
    <w:rsid w:val="00A838CA"/>
    <w:rsid w:val="00A9219B"/>
    <w:rsid w:val="00AA06FD"/>
    <w:rsid w:val="00AA185D"/>
    <w:rsid w:val="00AA457D"/>
    <w:rsid w:val="00AB66FC"/>
    <w:rsid w:val="00AC59A2"/>
    <w:rsid w:val="00AD6333"/>
    <w:rsid w:val="00AD7866"/>
    <w:rsid w:val="00AE6DBB"/>
    <w:rsid w:val="00AE6E19"/>
    <w:rsid w:val="00AF1077"/>
    <w:rsid w:val="00AF5E7F"/>
    <w:rsid w:val="00AF647E"/>
    <w:rsid w:val="00B155B3"/>
    <w:rsid w:val="00B26934"/>
    <w:rsid w:val="00B463C7"/>
    <w:rsid w:val="00B5530D"/>
    <w:rsid w:val="00B62296"/>
    <w:rsid w:val="00BB19AA"/>
    <w:rsid w:val="00BB5B33"/>
    <w:rsid w:val="00BC1983"/>
    <w:rsid w:val="00BC1C15"/>
    <w:rsid w:val="00BD50BC"/>
    <w:rsid w:val="00BE1596"/>
    <w:rsid w:val="00BF1294"/>
    <w:rsid w:val="00BF13B5"/>
    <w:rsid w:val="00BF30B8"/>
    <w:rsid w:val="00BF30C2"/>
    <w:rsid w:val="00BF71FC"/>
    <w:rsid w:val="00C16D10"/>
    <w:rsid w:val="00C17000"/>
    <w:rsid w:val="00C22262"/>
    <w:rsid w:val="00C23D99"/>
    <w:rsid w:val="00C46F8A"/>
    <w:rsid w:val="00C51E03"/>
    <w:rsid w:val="00C51E37"/>
    <w:rsid w:val="00C6054D"/>
    <w:rsid w:val="00C70DE3"/>
    <w:rsid w:val="00C749A0"/>
    <w:rsid w:val="00C77D43"/>
    <w:rsid w:val="00C962C3"/>
    <w:rsid w:val="00C97DE1"/>
    <w:rsid w:val="00CA1111"/>
    <w:rsid w:val="00CB02B0"/>
    <w:rsid w:val="00CD6B7C"/>
    <w:rsid w:val="00CF73AE"/>
    <w:rsid w:val="00D17AD3"/>
    <w:rsid w:val="00D20122"/>
    <w:rsid w:val="00D3030D"/>
    <w:rsid w:val="00D437ED"/>
    <w:rsid w:val="00D44D8D"/>
    <w:rsid w:val="00D56AC7"/>
    <w:rsid w:val="00D65F21"/>
    <w:rsid w:val="00D87139"/>
    <w:rsid w:val="00DA203F"/>
    <w:rsid w:val="00DD7877"/>
    <w:rsid w:val="00DE24BE"/>
    <w:rsid w:val="00DE2B87"/>
    <w:rsid w:val="00DE37F1"/>
    <w:rsid w:val="00E064A5"/>
    <w:rsid w:val="00E12C83"/>
    <w:rsid w:val="00E2032C"/>
    <w:rsid w:val="00E20336"/>
    <w:rsid w:val="00E210CE"/>
    <w:rsid w:val="00E2139D"/>
    <w:rsid w:val="00E30957"/>
    <w:rsid w:val="00E31852"/>
    <w:rsid w:val="00E5465F"/>
    <w:rsid w:val="00E62D79"/>
    <w:rsid w:val="00E75D1C"/>
    <w:rsid w:val="00E95664"/>
    <w:rsid w:val="00E97955"/>
    <w:rsid w:val="00EA2BB4"/>
    <w:rsid w:val="00EA4015"/>
    <w:rsid w:val="00EB0600"/>
    <w:rsid w:val="00EB18CF"/>
    <w:rsid w:val="00ED1AE1"/>
    <w:rsid w:val="00EE1F51"/>
    <w:rsid w:val="00EF13BC"/>
    <w:rsid w:val="00EF217F"/>
    <w:rsid w:val="00F0155D"/>
    <w:rsid w:val="00F0408C"/>
    <w:rsid w:val="00F116A9"/>
    <w:rsid w:val="00F15E9C"/>
    <w:rsid w:val="00F234C6"/>
    <w:rsid w:val="00F36BC7"/>
    <w:rsid w:val="00F40D37"/>
    <w:rsid w:val="00F50E51"/>
    <w:rsid w:val="00F6276D"/>
    <w:rsid w:val="00F670E6"/>
    <w:rsid w:val="00F7167A"/>
    <w:rsid w:val="00F76E03"/>
    <w:rsid w:val="00F976CD"/>
    <w:rsid w:val="00FB41AD"/>
    <w:rsid w:val="00FC3C5C"/>
    <w:rsid w:val="00FD0E52"/>
    <w:rsid w:val="00FE0067"/>
    <w:rsid w:val="00FE0A87"/>
    <w:rsid w:val="00FE2DAE"/>
    <w:rsid w:val="00FE2F8B"/>
    <w:rsid w:val="00FF3950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01"/>
  <w15:docId w15:val="{2C12B371-DA60-4CFE-A464-13800ED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1B1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A21B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1B1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1B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F647E"/>
    <w:pPr>
      <w:widowControl/>
      <w:autoSpaceDE/>
      <w:autoSpaceDN/>
      <w:adjustRightInd/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4A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1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21B1"/>
  </w:style>
  <w:style w:type="paragraph" w:customStyle="1" w:styleId="ConsPlusNormal">
    <w:name w:val="ConsPlu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шрифт абзаца5"/>
    <w:rsid w:val="004A21B1"/>
  </w:style>
  <w:style w:type="character" w:customStyle="1" w:styleId="WW-Absatz-Standardschriftart">
    <w:name w:val="WW-Absatz-Standardschriftart"/>
    <w:rsid w:val="004A21B1"/>
  </w:style>
  <w:style w:type="character" w:customStyle="1" w:styleId="FontStyle33">
    <w:name w:val="Font Style33"/>
    <w:basedOn w:val="a0"/>
    <w:rsid w:val="004A21B1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Знак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A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rsid w:val="004A21B1"/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a8">
    <w:name w:val="Цветовое выделение"/>
    <w:uiPriority w:val="99"/>
    <w:rsid w:val="004A21B1"/>
    <w:rPr>
      <w:b/>
      <w:bCs/>
      <w:color w:val="000080"/>
    </w:rPr>
  </w:style>
  <w:style w:type="paragraph" w:customStyle="1" w:styleId="11">
    <w:name w:val="Знак1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4A21B1"/>
    <w:rPr>
      <w:color w:val="0000FF"/>
      <w:u w:val="single"/>
    </w:rPr>
  </w:style>
  <w:style w:type="paragraph" w:customStyle="1" w:styleId="xl65">
    <w:name w:val="xl65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A21B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2">
    <w:name w:val="xl92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4A21B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s1">
    <w:name w:val="s_1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A21B1"/>
    <w:rPr>
      <w:b/>
      <w:bCs/>
    </w:rPr>
  </w:style>
  <w:style w:type="paragraph" w:styleId="ac">
    <w:name w:val="Body Text"/>
    <w:basedOn w:val="a"/>
    <w:link w:val="ad"/>
    <w:uiPriority w:val="1"/>
    <w:qFormat/>
    <w:rsid w:val="004A21B1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1"/>
    <w:rsid w:val="004A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12">
    <w:name w:val="1"/>
    <w:basedOn w:val="a"/>
    <w:rsid w:val="004A21B1"/>
    <w:pPr>
      <w:autoSpaceDE/>
      <w:autoSpaceDN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e">
    <w:name w:val="Основной"/>
    <w:basedOn w:val="a"/>
    <w:rsid w:val="004A21B1"/>
    <w:pPr>
      <w:widowControl/>
      <w:autoSpaceDE/>
      <w:autoSpaceDN/>
      <w:adjustRightInd/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4A2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8"/>
    <w:uiPriority w:val="99"/>
    <w:rsid w:val="004A21B1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4A21B1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A21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A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24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24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2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5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86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01B8-82F5-4846-B98A-DC264381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6659</Words>
  <Characters>37959</Characters>
  <Application>Microsoft Office Word</Application>
  <DocSecurity>4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2021-11-30T02:28:00Z</cp:lastPrinted>
  <dcterms:created xsi:type="dcterms:W3CDTF">2021-12-15T06:14:00Z</dcterms:created>
  <dcterms:modified xsi:type="dcterms:W3CDTF">2021-12-15T06:14:00Z</dcterms:modified>
</cp:coreProperties>
</file>