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42"/>
        <w:gridCol w:w="4963"/>
        <w:gridCol w:w="176"/>
      </w:tblGrid>
      <w:tr w:rsidR="0000080B" w:rsidRPr="00122E29" w:rsidTr="00B5269F">
        <w:trPr>
          <w:gridAfter w:val="1"/>
          <w:wAfter w:w="176" w:type="dxa"/>
          <w:trHeight w:val="572"/>
        </w:trPr>
        <w:tc>
          <w:tcPr>
            <w:tcW w:w="464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5269F">
        <w:trPr>
          <w:gridAfter w:val="1"/>
          <w:wAfter w:w="176" w:type="dxa"/>
          <w:trHeight w:val="497"/>
        </w:trPr>
        <w:tc>
          <w:tcPr>
            <w:tcW w:w="464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B5269F">
        <w:trPr>
          <w:gridAfter w:val="1"/>
          <w:wAfter w:w="176" w:type="dxa"/>
          <w:trHeight w:val="671"/>
        </w:trPr>
        <w:tc>
          <w:tcPr>
            <w:tcW w:w="9605" w:type="dxa"/>
            <w:gridSpan w:val="2"/>
          </w:tcPr>
          <w:p w:rsidR="0000080B" w:rsidRPr="00122E29" w:rsidRDefault="00BB1178" w:rsidP="00FF6F1B">
            <w:pPr>
              <w:widowControl/>
              <w:autoSpaceDE/>
              <w:autoSpaceDN/>
              <w:adjustRightInd/>
              <w:ind w:left="-11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F6F1B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 </w:t>
            </w:r>
            <w:r w:rsidR="00500628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F6F1B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500628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5269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6840D3"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B5269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E26E8E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B5269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0AE0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074EB3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F6F1B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01-03-421/1</w:t>
            </w:r>
            <w:r w:rsidR="00074EB3" w:rsidRPr="00FF6F1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C0A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080B" w:rsidRPr="00122E29" w:rsidTr="00B5269F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6840D3" w:rsidRDefault="006840D3" w:rsidP="00247BD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6840D3" w:rsidRDefault="00861EE0" w:rsidP="00247BD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постановление</w:t>
            </w:r>
            <w:r w:rsidR="006840D3">
              <w:rPr>
                <w:b/>
                <w:sz w:val="28"/>
                <w:szCs w:val="28"/>
              </w:rPr>
              <w:t xml:space="preserve"> от 26 декабря 2019 года </w:t>
            </w:r>
            <w:r w:rsidR="00974A03">
              <w:rPr>
                <w:b/>
                <w:sz w:val="28"/>
                <w:szCs w:val="28"/>
              </w:rPr>
              <w:t>№ 01-03-1180/9</w:t>
            </w:r>
          </w:p>
          <w:p w:rsidR="008051E0" w:rsidRPr="00122E29" w:rsidRDefault="008051E0" w:rsidP="00974A0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F6035" w:rsidRDefault="006B37E4" w:rsidP="0077535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5ED4">
        <w:rPr>
          <w:sz w:val="28"/>
          <w:szCs w:val="28"/>
        </w:rPr>
        <w:t xml:space="preserve"> </w:t>
      </w:r>
      <w:r w:rsidR="00135A36">
        <w:rPr>
          <w:sz w:val="28"/>
          <w:szCs w:val="28"/>
        </w:rPr>
        <w:t xml:space="preserve">связи с </w:t>
      </w:r>
      <w:r w:rsidR="00861EE0">
        <w:rPr>
          <w:sz w:val="28"/>
          <w:szCs w:val="28"/>
        </w:rPr>
        <w:t>необходимостью приведения документа в соот</w:t>
      </w:r>
      <w:r w:rsidR="006840D3">
        <w:rPr>
          <w:sz w:val="28"/>
          <w:szCs w:val="28"/>
        </w:rPr>
        <w:t>ветс</w:t>
      </w:r>
      <w:r w:rsidR="00861EE0">
        <w:rPr>
          <w:sz w:val="28"/>
          <w:szCs w:val="28"/>
        </w:rPr>
        <w:t>т</w:t>
      </w:r>
      <w:r w:rsidR="006840D3">
        <w:rPr>
          <w:sz w:val="28"/>
          <w:szCs w:val="28"/>
        </w:rPr>
        <w:t>вие действующему законодательству</w:t>
      </w:r>
      <w:r w:rsidR="00861EE0">
        <w:rPr>
          <w:sz w:val="28"/>
          <w:szCs w:val="28"/>
        </w:rPr>
        <w:t xml:space="preserve"> </w:t>
      </w:r>
    </w:p>
    <w:p w:rsidR="006840D3" w:rsidRDefault="00D7051F" w:rsidP="0077535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6035">
        <w:rPr>
          <w:sz w:val="28"/>
          <w:szCs w:val="28"/>
        </w:rPr>
        <w:t xml:space="preserve">1. </w:t>
      </w:r>
      <w:r w:rsidR="00500628">
        <w:rPr>
          <w:sz w:val="28"/>
          <w:szCs w:val="28"/>
        </w:rPr>
        <w:t xml:space="preserve"> </w:t>
      </w:r>
      <w:r w:rsidR="006F6035">
        <w:rPr>
          <w:sz w:val="28"/>
          <w:szCs w:val="28"/>
        </w:rPr>
        <w:t>В</w:t>
      </w:r>
      <w:r w:rsidR="00861EE0">
        <w:rPr>
          <w:sz w:val="28"/>
          <w:szCs w:val="28"/>
        </w:rPr>
        <w:t xml:space="preserve">нести в постановление </w:t>
      </w:r>
      <w:r w:rsidR="00974A03">
        <w:rPr>
          <w:sz w:val="28"/>
          <w:szCs w:val="28"/>
        </w:rPr>
        <w:t>от 26 декабря 2019 года № 01-03-1180/9 «</w:t>
      </w:r>
      <w:r w:rsidR="00974A03" w:rsidRPr="00974A03">
        <w:rPr>
          <w:sz w:val="28"/>
          <w:szCs w:val="28"/>
        </w:rPr>
        <w:t>Об утверждении порядка назначения и выплаты дополнительной надбавки к пенсии бывшим работникам учреждений, финансируемых из бюджета МО «Ленский район» в новой редакции</w:t>
      </w:r>
      <w:r w:rsidR="00974A03">
        <w:rPr>
          <w:sz w:val="28"/>
          <w:szCs w:val="28"/>
        </w:rPr>
        <w:t>» следующие изменения:</w:t>
      </w:r>
    </w:p>
    <w:p w:rsidR="00CA3804" w:rsidRDefault="00D3759D" w:rsidP="0077535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A11FFC">
        <w:rPr>
          <w:sz w:val="28"/>
          <w:szCs w:val="28"/>
        </w:rPr>
        <w:t xml:space="preserve"> </w:t>
      </w:r>
      <w:r w:rsidR="00CA3804">
        <w:rPr>
          <w:sz w:val="28"/>
          <w:szCs w:val="28"/>
        </w:rPr>
        <w:t>Наименование постановления</w:t>
      </w:r>
      <w:r w:rsidR="00CA3804" w:rsidRPr="00CA3804">
        <w:rPr>
          <w:sz w:val="28"/>
          <w:szCs w:val="28"/>
        </w:rPr>
        <w:t xml:space="preserve"> изложить в следующей редакции: «</w:t>
      </w:r>
      <w:r w:rsidR="00CA3804">
        <w:rPr>
          <w:sz w:val="28"/>
          <w:szCs w:val="28"/>
        </w:rPr>
        <w:t>Об утверждении порядка</w:t>
      </w:r>
      <w:r w:rsidR="00CA3804" w:rsidRPr="00CA3804">
        <w:rPr>
          <w:sz w:val="28"/>
          <w:szCs w:val="28"/>
        </w:rPr>
        <w:t xml:space="preserve"> назначения и выплаты дополнительной надбавки к пенсии бывшим работникам учреждений Ленского района, фин</w:t>
      </w:r>
      <w:r w:rsidR="00D62227">
        <w:rPr>
          <w:sz w:val="28"/>
          <w:szCs w:val="28"/>
        </w:rPr>
        <w:t>ансируемых из местных бюджетов»;</w:t>
      </w:r>
    </w:p>
    <w:p w:rsidR="00D3759D" w:rsidRDefault="00CA3804" w:rsidP="0077535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A11FFC">
        <w:rPr>
          <w:sz w:val="28"/>
          <w:szCs w:val="28"/>
        </w:rPr>
        <w:t>Пункт 1.1 постановления изложить в следующей редакции: «</w:t>
      </w:r>
      <w:r w:rsidR="00A11FFC" w:rsidRPr="00A11FFC">
        <w:rPr>
          <w:sz w:val="28"/>
          <w:szCs w:val="28"/>
        </w:rPr>
        <w:t xml:space="preserve">Утвердить Порядок назначения и </w:t>
      </w:r>
      <w:r w:rsidR="00A11FFC" w:rsidRPr="00A11FFC">
        <w:rPr>
          <w:sz w:val="28"/>
          <w:szCs w:val="28"/>
        </w:rPr>
        <w:lastRenderedPageBreak/>
        <w:t>выплаты дополнительной надбавки к пенсии бывшим работникам учреждений, финансируемых</w:t>
      </w:r>
      <w:r w:rsidR="00041A28">
        <w:rPr>
          <w:sz w:val="28"/>
          <w:szCs w:val="28"/>
        </w:rPr>
        <w:t xml:space="preserve"> из местных бюджетов</w:t>
      </w:r>
      <w:r w:rsidR="00A11FFC" w:rsidRPr="00A11FFC">
        <w:rPr>
          <w:sz w:val="28"/>
          <w:szCs w:val="28"/>
        </w:rPr>
        <w:t>» согласно приложению к настоящему постановлению</w:t>
      </w:r>
      <w:r w:rsidR="00546727">
        <w:rPr>
          <w:sz w:val="28"/>
          <w:szCs w:val="28"/>
        </w:rPr>
        <w:t>»»</w:t>
      </w:r>
      <w:r w:rsidR="00D62227">
        <w:rPr>
          <w:sz w:val="28"/>
          <w:szCs w:val="28"/>
        </w:rPr>
        <w:t>;</w:t>
      </w:r>
    </w:p>
    <w:p w:rsidR="00974A03" w:rsidRDefault="00D7051F" w:rsidP="00507948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507948">
        <w:rPr>
          <w:sz w:val="28"/>
          <w:szCs w:val="28"/>
        </w:rPr>
        <w:t xml:space="preserve"> </w:t>
      </w:r>
      <w:r w:rsidR="006871DE">
        <w:rPr>
          <w:sz w:val="28"/>
          <w:szCs w:val="28"/>
        </w:rPr>
        <w:t>Наименование приложения изложить в следующей редакции</w:t>
      </w:r>
      <w:r w:rsidR="00074EB3">
        <w:rPr>
          <w:sz w:val="28"/>
          <w:szCs w:val="28"/>
        </w:rPr>
        <w:t>:</w:t>
      </w:r>
      <w:r w:rsidR="00CE1CE1">
        <w:rPr>
          <w:sz w:val="28"/>
          <w:szCs w:val="28"/>
        </w:rPr>
        <w:t xml:space="preserve"> «Порядок назначения и выплаты дополнительной надбавки к пенсии бывшим работникам </w:t>
      </w:r>
      <w:r w:rsidR="00507948">
        <w:rPr>
          <w:sz w:val="28"/>
          <w:szCs w:val="28"/>
        </w:rPr>
        <w:t>учреждени</w:t>
      </w:r>
      <w:r w:rsidR="00B712B9">
        <w:rPr>
          <w:sz w:val="28"/>
          <w:szCs w:val="28"/>
        </w:rPr>
        <w:t>й Ленского района, финансируемых</w:t>
      </w:r>
      <w:r w:rsidR="00507948">
        <w:rPr>
          <w:sz w:val="28"/>
          <w:szCs w:val="28"/>
        </w:rPr>
        <w:t xml:space="preserve"> из местных бюджетов</w:t>
      </w:r>
      <w:r w:rsidR="00CE1CE1">
        <w:rPr>
          <w:sz w:val="28"/>
          <w:szCs w:val="28"/>
        </w:rPr>
        <w:t>»</w:t>
      </w:r>
      <w:r w:rsidR="00B712B9">
        <w:rPr>
          <w:sz w:val="28"/>
          <w:szCs w:val="28"/>
        </w:rPr>
        <w:t>;</w:t>
      </w:r>
    </w:p>
    <w:p w:rsidR="00B712B9" w:rsidRDefault="00D7051F" w:rsidP="00507948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B712B9">
        <w:rPr>
          <w:sz w:val="28"/>
          <w:szCs w:val="28"/>
        </w:rPr>
        <w:t>.</w:t>
      </w:r>
      <w:r w:rsidR="005A70AF">
        <w:rPr>
          <w:sz w:val="28"/>
          <w:szCs w:val="28"/>
        </w:rPr>
        <w:t xml:space="preserve"> пункт 1.1 раздел</w:t>
      </w:r>
      <w:r w:rsidR="00E52D48">
        <w:rPr>
          <w:sz w:val="28"/>
          <w:szCs w:val="28"/>
        </w:rPr>
        <w:t>а 1 приложения изложить в следую</w:t>
      </w:r>
      <w:r w:rsidR="005A70AF">
        <w:rPr>
          <w:sz w:val="28"/>
          <w:szCs w:val="28"/>
        </w:rPr>
        <w:t>щей редакции «</w:t>
      </w:r>
      <w:r w:rsidR="00E52D48">
        <w:rPr>
          <w:sz w:val="28"/>
          <w:szCs w:val="28"/>
        </w:rPr>
        <w:t xml:space="preserve">Настоящий порядок разработан </w:t>
      </w:r>
      <w:r w:rsidR="009E009E">
        <w:rPr>
          <w:sz w:val="28"/>
          <w:szCs w:val="28"/>
        </w:rPr>
        <w:t>в целях повышения социальной защищ</w:t>
      </w:r>
      <w:r w:rsidR="00E52D48">
        <w:rPr>
          <w:sz w:val="28"/>
          <w:szCs w:val="28"/>
        </w:rPr>
        <w:t xml:space="preserve">енности </w:t>
      </w:r>
      <w:r w:rsidR="009E009E">
        <w:rPr>
          <w:sz w:val="28"/>
          <w:szCs w:val="28"/>
        </w:rPr>
        <w:t xml:space="preserve">вышедших на пенсию </w:t>
      </w:r>
      <w:r w:rsidR="00E52D48">
        <w:rPr>
          <w:sz w:val="28"/>
          <w:szCs w:val="28"/>
        </w:rPr>
        <w:t>работников учреждений Ленского района, финансируемых из</w:t>
      </w:r>
      <w:r w:rsidR="00536049">
        <w:rPr>
          <w:sz w:val="28"/>
          <w:szCs w:val="28"/>
        </w:rPr>
        <w:t xml:space="preserve"> местных бюджетов, (далее - Учреждения)</w:t>
      </w:r>
      <w:r w:rsidR="005A70AF">
        <w:rPr>
          <w:sz w:val="28"/>
          <w:szCs w:val="28"/>
        </w:rPr>
        <w:t>»</w:t>
      </w:r>
      <w:r w:rsidR="00536049">
        <w:rPr>
          <w:sz w:val="28"/>
          <w:szCs w:val="28"/>
        </w:rPr>
        <w:t>.</w:t>
      </w:r>
    </w:p>
    <w:p w:rsidR="00BF3EC0" w:rsidRDefault="00536049" w:rsidP="00500628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0628" w:rsidRPr="00500628">
        <w:t xml:space="preserve"> </w:t>
      </w:r>
      <w:r w:rsidR="00500628">
        <w:t xml:space="preserve">   </w:t>
      </w:r>
      <w:r w:rsidR="00A11FFC">
        <w:t xml:space="preserve">   </w:t>
      </w:r>
      <w:r w:rsidR="00500628" w:rsidRPr="00500628">
        <w:rPr>
          <w:sz w:val="28"/>
          <w:szCs w:val="28"/>
        </w:rPr>
        <w:t>Настоящее постановление вступает в силу с момента</w:t>
      </w:r>
      <w:r w:rsidR="00D3759D">
        <w:rPr>
          <w:sz w:val="28"/>
          <w:szCs w:val="28"/>
        </w:rPr>
        <w:t xml:space="preserve"> опубликования</w:t>
      </w:r>
      <w:r w:rsidR="00500628" w:rsidRPr="00500628">
        <w:rPr>
          <w:sz w:val="28"/>
          <w:szCs w:val="28"/>
        </w:rPr>
        <w:t>.</w:t>
      </w:r>
    </w:p>
    <w:p w:rsidR="00D3759D" w:rsidRDefault="00D3759D" w:rsidP="00500628">
      <w:pPr>
        <w:pStyle w:val="a5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Главному специалисту управления делами</w:t>
      </w:r>
      <w:r w:rsidRPr="00D3759D">
        <w:rPr>
          <w:sz w:val="28"/>
          <w:szCs w:val="28"/>
        </w:rPr>
        <w:t xml:space="preserve"> (</w:t>
      </w:r>
      <w:proofErr w:type="spellStart"/>
      <w:r w:rsidRPr="00D3759D">
        <w:rPr>
          <w:sz w:val="28"/>
          <w:szCs w:val="28"/>
        </w:rPr>
        <w:t>Иванская</w:t>
      </w:r>
      <w:proofErr w:type="spellEnd"/>
      <w:r w:rsidRPr="00D3759D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C209DF" w:rsidRDefault="00D3759D" w:rsidP="00247BD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500628">
        <w:rPr>
          <w:sz w:val="28"/>
          <w:szCs w:val="28"/>
        </w:rPr>
        <w:t xml:space="preserve">. </w:t>
      </w:r>
      <w:r w:rsidR="00247BDD" w:rsidRPr="00247BDD">
        <w:rPr>
          <w:sz w:val="28"/>
          <w:szCs w:val="28"/>
        </w:rPr>
        <w:t xml:space="preserve">Контроль исполнения настоящего постановления </w:t>
      </w:r>
      <w:r w:rsidR="004F18A6">
        <w:rPr>
          <w:sz w:val="28"/>
          <w:szCs w:val="28"/>
        </w:rPr>
        <w:t xml:space="preserve">возложить на </w:t>
      </w:r>
      <w:r w:rsidR="00C209DF">
        <w:rPr>
          <w:sz w:val="28"/>
          <w:szCs w:val="28"/>
        </w:rPr>
        <w:t>заместителя главы по социальным вопросам Евстафьеву Н.Н.</w:t>
      </w:r>
    </w:p>
    <w:p w:rsidR="00A11FFC" w:rsidRDefault="00A11FFC" w:rsidP="00247BD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380B64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04" w:type="dxa"/>
          </w:tcPr>
          <w:p w:rsidR="0000080B" w:rsidRPr="00122E29" w:rsidRDefault="00500628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 w:rsidP="001821DC"/>
    <w:sectPr w:rsidR="00681592" w:rsidSect="00182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EB"/>
    <w:multiLevelType w:val="hybridMultilevel"/>
    <w:tmpl w:val="8D58FDA6"/>
    <w:lvl w:ilvl="0" w:tplc="01AED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575A12"/>
    <w:multiLevelType w:val="multilevel"/>
    <w:tmpl w:val="666CAE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41A28"/>
    <w:rsid w:val="00064255"/>
    <w:rsid w:val="00074EB3"/>
    <w:rsid w:val="0008420E"/>
    <w:rsid w:val="000A7CD6"/>
    <w:rsid w:val="00135A36"/>
    <w:rsid w:val="001821DC"/>
    <w:rsid w:val="00247BDD"/>
    <w:rsid w:val="002A723D"/>
    <w:rsid w:val="00380B64"/>
    <w:rsid w:val="003C0AE0"/>
    <w:rsid w:val="003D5256"/>
    <w:rsid w:val="00431944"/>
    <w:rsid w:val="00471A91"/>
    <w:rsid w:val="004F18A6"/>
    <w:rsid w:val="00500628"/>
    <w:rsid w:val="00507948"/>
    <w:rsid w:val="00536049"/>
    <w:rsid w:val="00546727"/>
    <w:rsid w:val="005A70AF"/>
    <w:rsid w:val="005D253D"/>
    <w:rsid w:val="005E678A"/>
    <w:rsid w:val="00625209"/>
    <w:rsid w:val="00642E00"/>
    <w:rsid w:val="00681592"/>
    <w:rsid w:val="006840D3"/>
    <w:rsid w:val="00686D80"/>
    <w:rsid w:val="006871DE"/>
    <w:rsid w:val="006B37E4"/>
    <w:rsid w:val="006C14F0"/>
    <w:rsid w:val="006D47B3"/>
    <w:rsid w:val="006F6035"/>
    <w:rsid w:val="00775351"/>
    <w:rsid w:val="007E4829"/>
    <w:rsid w:val="008051E0"/>
    <w:rsid w:val="00861EE0"/>
    <w:rsid w:val="0089527B"/>
    <w:rsid w:val="008F60D4"/>
    <w:rsid w:val="00952B16"/>
    <w:rsid w:val="00974A03"/>
    <w:rsid w:val="009A27AA"/>
    <w:rsid w:val="009B568C"/>
    <w:rsid w:val="009C0DBC"/>
    <w:rsid w:val="009E009E"/>
    <w:rsid w:val="00A11FFC"/>
    <w:rsid w:val="00A63515"/>
    <w:rsid w:val="00B5269F"/>
    <w:rsid w:val="00B712B9"/>
    <w:rsid w:val="00B8162D"/>
    <w:rsid w:val="00B9113A"/>
    <w:rsid w:val="00B95ED4"/>
    <w:rsid w:val="00BB1178"/>
    <w:rsid w:val="00BC1F18"/>
    <w:rsid w:val="00BF13E0"/>
    <w:rsid w:val="00BF3EC0"/>
    <w:rsid w:val="00C002FA"/>
    <w:rsid w:val="00C209DF"/>
    <w:rsid w:val="00CA3804"/>
    <w:rsid w:val="00CA4D4C"/>
    <w:rsid w:val="00CC3B2D"/>
    <w:rsid w:val="00CD742D"/>
    <w:rsid w:val="00CE1CE1"/>
    <w:rsid w:val="00D11877"/>
    <w:rsid w:val="00D3759D"/>
    <w:rsid w:val="00D62227"/>
    <w:rsid w:val="00D659BC"/>
    <w:rsid w:val="00D7051F"/>
    <w:rsid w:val="00E0195A"/>
    <w:rsid w:val="00E26E8E"/>
    <w:rsid w:val="00E52D48"/>
    <w:rsid w:val="00F13412"/>
    <w:rsid w:val="00FC36CA"/>
    <w:rsid w:val="00FE3E91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9466"/>
  <w15:docId w15:val="{C3119FEC-5E08-4C7D-9F32-EB55AAFB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2019-12-19T06:04:00Z</cp:lastPrinted>
  <dcterms:created xsi:type="dcterms:W3CDTF">2021-07-23T01:42:00Z</dcterms:created>
  <dcterms:modified xsi:type="dcterms:W3CDTF">2021-07-23T01:42:00Z</dcterms:modified>
</cp:coreProperties>
</file>