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F25619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F25619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F25619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9B5918" w:rsidRDefault="002176BA" w:rsidP="00F1286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F128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E630C7" w:rsidRPr="00F128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F12863" w:rsidRPr="00F128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="00E630C7" w:rsidRPr="00F128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F128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E630C7" w:rsidRPr="00F128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F12863" w:rsidRPr="00F128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="00E630C7" w:rsidRPr="00F128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5159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E630C7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F12863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E630C7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D8649A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E630C7" w:rsidRPr="00F128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F12863" w:rsidRPr="00F128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01-03-551/0</w:t>
            </w:r>
            <w:r w:rsidR="00E630C7" w:rsidRPr="00F128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00080B" w:rsidRPr="00122E29" w:rsidTr="00F25619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9781" w:type="dxa"/>
            <w:gridSpan w:val="3"/>
          </w:tcPr>
          <w:p w:rsidR="00F25619" w:rsidRDefault="00F25619" w:rsidP="00F25619">
            <w:pPr>
              <w:widowControl/>
              <w:autoSpaceDE/>
              <w:adjustRightInd/>
              <w:spacing w:line="360" w:lineRule="auto"/>
              <w:rPr>
                <w:b/>
                <w:sz w:val="28"/>
                <w:szCs w:val="28"/>
              </w:rPr>
            </w:pPr>
          </w:p>
          <w:p w:rsidR="00926536" w:rsidRPr="00926536" w:rsidRDefault="00E630C7" w:rsidP="00926536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926536">
              <w:rPr>
                <w:b/>
                <w:sz w:val="28"/>
                <w:szCs w:val="28"/>
              </w:rPr>
              <w:t xml:space="preserve">О признании утратившим силу </w:t>
            </w:r>
            <w:r w:rsidR="00926536" w:rsidRPr="00926536">
              <w:rPr>
                <w:b/>
                <w:sz w:val="28"/>
                <w:szCs w:val="28"/>
              </w:rPr>
              <w:t xml:space="preserve">постановления главы </w:t>
            </w:r>
          </w:p>
          <w:p w:rsidR="00F25619" w:rsidRPr="00926536" w:rsidRDefault="00926536" w:rsidP="00926536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926536">
              <w:rPr>
                <w:b/>
                <w:sz w:val="28"/>
                <w:szCs w:val="28"/>
              </w:rPr>
              <w:t>от 30 июля 2012 года № 12-03-000769/12</w:t>
            </w:r>
          </w:p>
          <w:p w:rsidR="00F25619" w:rsidRPr="00122E29" w:rsidRDefault="00F25619" w:rsidP="00F25619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703CB" w:rsidRPr="00F25619" w:rsidRDefault="007C5422" w:rsidP="00F25619">
      <w:pPr>
        <w:spacing w:line="360" w:lineRule="auto"/>
        <w:ind w:firstLine="709"/>
        <w:jc w:val="both"/>
        <w:rPr>
          <w:sz w:val="28"/>
          <w:szCs w:val="28"/>
        </w:rPr>
      </w:pPr>
      <w:r w:rsidRPr="00F25619">
        <w:rPr>
          <w:sz w:val="28"/>
          <w:szCs w:val="28"/>
        </w:rPr>
        <w:t>В</w:t>
      </w:r>
      <w:r w:rsidR="00E630C7" w:rsidRPr="00F25619">
        <w:rPr>
          <w:sz w:val="28"/>
          <w:szCs w:val="28"/>
        </w:rPr>
        <w:t xml:space="preserve"> связи с принятием решения Районного Совета депутатов </w:t>
      </w:r>
      <w:r w:rsidR="00252005" w:rsidRPr="00F25619">
        <w:rPr>
          <w:sz w:val="28"/>
          <w:szCs w:val="28"/>
        </w:rPr>
        <w:t>от 25 апреля 2013 года № 15-37 «Об утверждении Порядка предоставления иных межбюджетных трансфертов, передаваемых бюджетам поселений для компенсации дополнительных расходов, возникших в результате решений, принятых органами власти другого уровня</w:t>
      </w:r>
      <w:r w:rsidR="00614DBA">
        <w:rPr>
          <w:sz w:val="28"/>
          <w:szCs w:val="28"/>
        </w:rPr>
        <w:t>»</w:t>
      </w:r>
      <w:r w:rsidRPr="00F25619">
        <w:rPr>
          <w:sz w:val="28"/>
          <w:szCs w:val="28"/>
        </w:rPr>
        <w:t xml:space="preserve">, </w:t>
      </w:r>
      <w:r w:rsidR="008703CB" w:rsidRPr="00F25619">
        <w:rPr>
          <w:sz w:val="28"/>
          <w:szCs w:val="28"/>
        </w:rPr>
        <w:t>п о с т а н о в л я ю:</w:t>
      </w:r>
    </w:p>
    <w:p w:rsidR="00FE2DC6" w:rsidRPr="00F25619" w:rsidRDefault="00FE2DC6" w:rsidP="00EE572D">
      <w:pPr>
        <w:pStyle w:val="a9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5619">
        <w:rPr>
          <w:sz w:val="28"/>
          <w:szCs w:val="28"/>
        </w:rPr>
        <w:t xml:space="preserve">Признать утратившим силу постановление главы от 30 </w:t>
      </w:r>
      <w:r w:rsidR="00EE572D" w:rsidRPr="00F25619">
        <w:rPr>
          <w:sz w:val="28"/>
          <w:szCs w:val="28"/>
        </w:rPr>
        <w:t>июля</w:t>
      </w:r>
      <w:r w:rsidRPr="00F25619">
        <w:rPr>
          <w:sz w:val="28"/>
          <w:szCs w:val="28"/>
        </w:rPr>
        <w:t xml:space="preserve"> 201</w:t>
      </w:r>
      <w:r w:rsidR="00EE572D" w:rsidRPr="00F25619">
        <w:rPr>
          <w:sz w:val="28"/>
          <w:szCs w:val="28"/>
        </w:rPr>
        <w:t>2 года № 12-03-000769/12</w:t>
      </w:r>
      <w:r w:rsidRPr="00F25619">
        <w:rPr>
          <w:sz w:val="28"/>
          <w:szCs w:val="28"/>
        </w:rPr>
        <w:t xml:space="preserve"> «Об </w:t>
      </w:r>
      <w:r w:rsidR="00EE572D" w:rsidRPr="00F25619">
        <w:rPr>
          <w:sz w:val="28"/>
          <w:szCs w:val="28"/>
        </w:rPr>
        <w:t>утверждении Порядка предоставления иных межбюджетных</w:t>
      </w:r>
      <w:r w:rsidR="00F25619" w:rsidRPr="00F25619">
        <w:rPr>
          <w:sz w:val="28"/>
          <w:szCs w:val="28"/>
        </w:rPr>
        <w:t xml:space="preserve"> </w:t>
      </w:r>
      <w:r w:rsidR="00EE572D" w:rsidRPr="00F25619">
        <w:rPr>
          <w:sz w:val="28"/>
          <w:szCs w:val="28"/>
        </w:rPr>
        <w:t>трансфертов, передаваемых бюджетам поселений для компенсации дополнительных расходов, возник</w:t>
      </w:r>
      <w:r w:rsidR="00F25619" w:rsidRPr="00F25619">
        <w:rPr>
          <w:sz w:val="28"/>
          <w:szCs w:val="28"/>
        </w:rPr>
        <w:t>ших в результате решений, принят</w:t>
      </w:r>
      <w:r w:rsidR="00EE572D" w:rsidRPr="00F25619">
        <w:rPr>
          <w:sz w:val="28"/>
          <w:szCs w:val="28"/>
        </w:rPr>
        <w:t>ых органами власти другого уровня</w:t>
      </w:r>
      <w:r w:rsidRPr="00F25619">
        <w:rPr>
          <w:sz w:val="28"/>
          <w:szCs w:val="28"/>
        </w:rPr>
        <w:t>».</w:t>
      </w:r>
    </w:p>
    <w:p w:rsidR="00FE2DC6" w:rsidRPr="00F25619" w:rsidRDefault="00FE2DC6" w:rsidP="00F25619">
      <w:pPr>
        <w:pStyle w:val="a9"/>
        <w:widowControl/>
        <w:numPr>
          <w:ilvl w:val="0"/>
          <w:numId w:val="5"/>
        </w:numPr>
        <w:tabs>
          <w:tab w:val="clear" w:pos="1495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5619">
        <w:rPr>
          <w:sz w:val="28"/>
          <w:szCs w:val="28"/>
        </w:rPr>
        <w:lastRenderedPageBreak/>
        <w:t xml:space="preserve">Главному специалисту </w:t>
      </w:r>
      <w:r w:rsidR="00F25619" w:rsidRPr="00F25619">
        <w:rPr>
          <w:sz w:val="28"/>
          <w:szCs w:val="28"/>
        </w:rPr>
        <w:t>управления делами</w:t>
      </w:r>
      <w:r w:rsidRPr="00F25619">
        <w:rPr>
          <w:sz w:val="28"/>
          <w:szCs w:val="28"/>
        </w:rPr>
        <w:t xml:space="preserve"> (Иванская Е. С.) опубликовать данное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F25619" w:rsidRPr="00F25619" w:rsidRDefault="00FE2DC6" w:rsidP="00F25619">
      <w:pPr>
        <w:pStyle w:val="a9"/>
        <w:widowControl/>
        <w:numPr>
          <w:ilvl w:val="0"/>
          <w:numId w:val="5"/>
        </w:numPr>
        <w:tabs>
          <w:tab w:val="clear" w:pos="1495"/>
          <w:tab w:val="num" w:pos="709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5619">
        <w:rPr>
          <w:sz w:val="28"/>
          <w:szCs w:val="28"/>
        </w:rPr>
        <w:t>Контроль исполнения данного постановления возложить на заместителя главы по инвестиционной и экономической</w:t>
      </w:r>
      <w:r w:rsidR="00F25619">
        <w:rPr>
          <w:sz w:val="28"/>
          <w:szCs w:val="28"/>
        </w:rPr>
        <w:t xml:space="preserve"> политике Черепанова А.В.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F25619" w:rsidRDefault="00F25619" w:rsidP="00B51593">
            <w:pPr>
              <w:widowControl/>
              <w:tabs>
                <w:tab w:val="right" w:pos="4461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122E29" w:rsidRDefault="00F25619" w:rsidP="00F25619">
            <w:pPr>
              <w:widowControl/>
              <w:tabs>
                <w:tab w:val="right" w:pos="4461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о. 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7C5422">
              <w:rPr>
                <w:b/>
                <w:sz w:val="28"/>
                <w:szCs w:val="28"/>
              </w:rPr>
              <w:tab/>
            </w:r>
          </w:p>
        </w:tc>
        <w:tc>
          <w:tcPr>
            <w:tcW w:w="5138" w:type="dxa"/>
          </w:tcPr>
          <w:p w:rsidR="00F25619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</w:t>
            </w:r>
          </w:p>
          <w:p w:rsidR="0000080B" w:rsidRPr="00122E29" w:rsidRDefault="00F25619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Д. С. Федюкович</w:t>
            </w:r>
          </w:p>
        </w:tc>
      </w:tr>
    </w:tbl>
    <w:p w:rsidR="00681592" w:rsidRDefault="00681592"/>
    <w:sectPr w:rsidR="00681592" w:rsidSect="00F25619"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16F" w:rsidRDefault="00D4016F" w:rsidP="00BC7972">
      <w:r>
        <w:separator/>
      </w:r>
    </w:p>
  </w:endnote>
  <w:endnote w:type="continuationSeparator" w:id="0">
    <w:p w:rsidR="00D4016F" w:rsidRDefault="00D4016F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16F" w:rsidRDefault="00D4016F" w:rsidP="00BC7972">
      <w:r>
        <w:separator/>
      </w:r>
    </w:p>
  </w:footnote>
  <w:footnote w:type="continuationSeparator" w:id="0">
    <w:p w:rsidR="00D4016F" w:rsidRDefault="00D4016F" w:rsidP="00BC7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4EE"/>
    <w:multiLevelType w:val="hybridMultilevel"/>
    <w:tmpl w:val="7550F8E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BA225A"/>
    <w:multiLevelType w:val="hybridMultilevel"/>
    <w:tmpl w:val="21ECA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649BE"/>
    <w:rsid w:val="000836B4"/>
    <w:rsid w:val="000D26A6"/>
    <w:rsid w:val="001071B8"/>
    <w:rsid w:val="001222DA"/>
    <w:rsid w:val="00133F64"/>
    <w:rsid w:val="001C2777"/>
    <w:rsid w:val="001D52D4"/>
    <w:rsid w:val="002176BA"/>
    <w:rsid w:val="00240AC9"/>
    <w:rsid w:val="00252005"/>
    <w:rsid w:val="002558B2"/>
    <w:rsid w:val="00276D67"/>
    <w:rsid w:val="002A55B7"/>
    <w:rsid w:val="002B7E82"/>
    <w:rsid w:val="002E6AD6"/>
    <w:rsid w:val="00362EF8"/>
    <w:rsid w:val="003D2BE6"/>
    <w:rsid w:val="003D4C55"/>
    <w:rsid w:val="003E6A50"/>
    <w:rsid w:val="004A117C"/>
    <w:rsid w:val="004C28A2"/>
    <w:rsid w:val="004C3289"/>
    <w:rsid w:val="004C7CAE"/>
    <w:rsid w:val="005112A8"/>
    <w:rsid w:val="005A3DB8"/>
    <w:rsid w:val="00614DBA"/>
    <w:rsid w:val="00624D5D"/>
    <w:rsid w:val="00642E00"/>
    <w:rsid w:val="00681592"/>
    <w:rsid w:val="00686D80"/>
    <w:rsid w:val="007533D0"/>
    <w:rsid w:val="00795A6A"/>
    <w:rsid w:val="007C5422"/>
    <w:rsid w:val="007C746B"/>
    <w:rsid w:val="007D738C"/>
    <w:rsid w:val="008703CB"/>
    <w:rsid w:val="008A0732"/>
    <w:rsid w:val="008B665F"/>
    <w:rsid w:val="008F3AF2"/>
    <w:rsid w:val="009071ED"/>
    <w:rsid w:val="00926536"/>
    <w:rsid w:val="00952C9E"/>
    <w:rsid w:val="009B5918"/>
    <w:rsid w:val="009C0DBC"/>
    <w:rsid w:val="009C63AF"/>
    <w:rsid w:val="009E712B"/>
    <w:rsid w:val="00A63515"/>
    <w:rsid w:val="00A674C8"/>
    <w:rsid w:val="00B51593"/>
    <w:rsid w:val="00B57A3B"/>
    <w:rsid w:val="00B65C60"/>
    <w:rsid w:val="00BC1F18"/>
    <w:rsid w:val="00BC7972"/>
    <w:rsid w:val="00BE6E55"/>
    <w:rsid w:val="00C008C0"/>
    <w:rsid w:val="00C302A6"/>
    <w:rsid w:val="00CF55FE"/>
    <w:rsid w:val="00D4016F"/>
    <w:rsid w:val="00D47415"/>
    <w:rsid w:val="00D659BC"/>
    <w:rsid w:val="00D8649A"/>
    <w:rsid w:val="00D867F2"/>
    <w:rsid w:val="00D93355"/>
    <w:rsid w:val="00DC498F"/>
    <w:rsid w:val="00DC7474"/>
    <w:rsid w:val="00E545E1"/>
    <w:rsid w:val="00E630C7"/>
    <w:rsid w:val="00E96947"/>
    <w:rsid w:val="00EB049F"/>
    <w:rsid w:val="00EE572D"/>
    <w:rsid w:val="00F12863"/>
    <w:rsid w:val="00F23B15"/>
    <w:rsid w:val="00F24E72"/>
    <w:rsid w:val="00F25619"/>
    <w:rsid w:val="00F469FA"/>
    <w:rsid w:val="00F51CC9"/>
    <w:rsid w:val="00FD2EAC"/>
    <w:rsid w:val="00FE2DC6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6CB0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7C5422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C54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B3120-12D1-4B06-8256-E875F22D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2020-10-28T01:44:00Z</cp:lastPrinted>
  <dcterms:created xsi:type="dcterms:W3CDTF">2020-11-05T02:40:00Z</dcterms:created>
  <dcterms:modified xsi:type="dcterms:W3CDTF">2020-11-05T02:40:00Z</dcterms:modified>
</cp:coreProperties>
</file>