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7C0A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C0A17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B03C7B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C0A17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EA5892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03C7B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EA5892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E754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7C0A17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B03C7B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A5892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C0A17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01-03-642/0</w:t>
            </w:r>
            <w:r w:rsidR="00EA5892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03C7B" w:rsidRPr="007C0A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3E72B5" w:rsidRDefault="003E72B5" w:rsidP="00B03C7B">
      <w:pPr>
        <w:widowControl/>
        <w:autoSpaceDE/>
        <w:autoSpaceDN/>
        <w:adjustRightInd/>
        <w:jc w:val="center"/>
        <w:rPr>
          <w:b/>
          <w:sz w:val="26"/>
          <w:szCs w:val="27"/>
        </w:rPr>
      </w:pPr>
    </w:p>
    <w:p w:rsidR="00B03C7B" w:rsidRPr="00AD4C8A" w:rsidRDefault="00B03C7B" w:rsidP="00B03C7B">
      <w:pPr>
        <w:widowControl/>
        <w:autoSpaceDE/>
        <w:autoSpaceDN/>
        <w:adjustRightInd/>
        <w:jc w:val="center"/>
        <w:rPr>
          <w:b/>
          <w:sz w:val="26"/>
          <w:szCs w:val="27"/>
        </w:rPr>
      </w:pPr>
      <w:r w:rsidRPr="00AD4C8A">
        <w:rPr>
          <w:b/>
          <w:sz w:val="26"/>
          <w:szCs w:val="27"/>
        </w:rPr>
        <w:t>Об утверждении Порядка</w:t>
      </w:r>
      <w:r w:rsidR="00EA5892" w:rsidRPr="00AD4C8A">
        <w:rPr>
          <w:b/>
          <w:sz w:val="26"/>
          <w:szCs w:val="27"/>
        </w:rPr>
        <w:t xml:space="preserve"> увеличения (уменьшения) уставного фонда муниципальных унитарных предприятий муниципального образования «Ленский район»</w:t>
      </w:r>
    </w:p>
    <w:p w:rsidR="00EA5892" w:rsidRPr="00AD4C8A" w:rsidRDefault="00EA5892" w:rsidP="00B03C7B">
      <w:pPr>
        <w:widowControl/>
        <w:autoSpaceDE/>
        <w:autoSpaceDN/>
        <w:adjustRightInd/>
        <w:jc w:val="center"/>
        <w:rPr>
          <w:b/>
          <w:sz w:val="26"/>
          <w:szCs w:val="27"/>
        </w:rPr>
      </w:pPr>
    </w:p>
    <w:p w:rsidR="00B03C7B" w:rsidRPr="00AD4C8A" w:rsidRDefault="00EA5892" w:rsidP="0078710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8"/>
        </w:rPr>
      </w:pPr>
      <w:r w:rsidRPr="00AD4C8A">
        <w:rPr>
          <w:sz w:val="26"/>
          <w:szCs w:val="28"/>
        </w:rPr>
        <w:t>В</w:t>
      </w:r>
      <w:r w:rsidR="00B03C7B" w:rsidRPr="00AD4C8A">
        <w:rPr>
          <w:sz w:val="26"/>
          <w:szCs w:val="28"/>
        </w:rPr>
        <w:t xml:space="preserve"> соответствие с</w:t>
      </w:r>
      <w:r w:rsidRPr="00AD4C8A">
        <w:rPr>
          <w:rFonts w:eastAsia="Calibri"/>
          <w:sz w:val="26"/>
          <w:szCs w:val="28"/>
          <w:lang w:eastAsia="en-US"/>
        </w:rPr>
        <w:t xml:space="preserve"> Гражданским </w:t>
      </w:r>
      <w:hyperlink r:id="rId7" w:history="1">
        <w:r w:rsidRPr="00AD4C8A">
          <w:rPr>
            <w:rFonts w:eastAsia="Calibri"/>
            <w:sz w:val="26"/>
            <w:szCs w:val="28"/>
            <w:lang w:eastAsia="en-US"/>
          </w:rPr>
          <w:t>кодексом</w:t>
        </w:r>
      </w:hyperlink>
      <w:r w:rsidRPr="00AD4C8A">
        <w:rPr>
          <w:rFonts w:eastAsia="Calibri"/>
          <w:sz w:val="26"/>
          <w:szCs w:val="28"/>
          <w:lang w:eastAsia="en-US"/>
        </w:rPr>
        <w:t xml:space="preserve"> РФ, </w:t>
      </w:r>
      <w:hyperlink r:id="rId8" w:history="1">
        <w:r w:rsidRPr="00AD4C8A">
          <w:rPr>
            <w:rFonts w:eastAsia="Calibri"/>
            <w:sz w:val="26"/>
            <w:szCs w:val="28"/>
            <w:lang w:eastAsia="en-US"/>
          </w:rPr>
          <w:t>статьей 78</w:t>
        </w:r>
      </w:hyperlink>
      <w:r w:rsidRPr="00AD4C8A">
        <w:rPr>
          <w:rFonts w:eastAsia="Calibri"/>
          <w:sz w:val="26"/>
          <w:szCs w:val="28"/>
          <w:lang w:eastAsia="en-US"/>
        </w:rPr>
        <w:t xml:space="preserve"> Бюджетного кодекса РФ, Федеральным </w:t>
      </w:r>
      <w:hyperlink r:id="rId9" w:history="1">
        <w:r w:rsidRPr="00AD4C8A">
          <w:rPr>
            <w:rFonts w:eastAsia="Calibri"/>
            <w:sz w:val="26"/>
            <w:szCs w:val="28"/>
            <w:lang w:eastAsia="en-US"/>
          </w:rPr>
          <w:t>законом</w:t>
        </w:r>
      </w:hyperlink>
      <w:r w:rsidRPr="00AD4C8A">
        <w:rPr>
          <w:rFonts w:eastAsia="Calibri"/>
          <w:sz w:val="26"/>
          <w:szCs w:val="28"/>
          <w:lang w:eastAsia="en-US"/>
        </w:rPr>
        <w:t xml:space="preserve"> РФ от 14 ноября 2002 года N 161-ФЗ "О государственных и муниципальных унитарных предприятиях", Федеральным </w:t>
      </w:r>
      <w:hyperlink r:id="rId10" w:history="1">
        <w:r w:rsidRPr="00AD4C8A">
          <w:rPr>
            <w:rFonts w:eastAsia="Calibri"/>
            <w:sz w:val="26"/>
            <w:szCs w:val="28"/>
            <w:lang w:eastAsia="en-US"/>
          </w:rPr>
          <w:t>законом</w:t>
        </w:r>
      </w:hyperlink>
      <w:r w:rsidRPr="00AD4C8A">
        <w:rPr>
          <w:rFonts w:eastAsia="Calibri"/>
          <w:sz w:val="26"/>
          <w:szCs w:val="28"/>
          <w:lang w:eastAsia="en-US"/>
        </w:rPr>
        <w:t xml:space="preserve"> РФ от 6 октября 2003 года N 131-ФЗ "Об общих принципах организации местного самоуправления в Российской Федерации", решением Районного Совета депутатов муниципального образования «Ленский район» от 30 августа 2012 года № 6-33 «Об утверждении Положения «О порядке управления, владения, пользования и распоряжения муниципальной собственностью муниципального образования «Ленский район» Республики Саха (Якутия)»,           </w:t>
      </w:r>
      <w:r w:rsidR="00B03C7B" w:rsidRPr="00AD4C8A">
        <w:rPr>
          <w:sz w:val="26"/>
          <w:szCs w:val="28"/>
        </w:rPr>
        <w:t>п о с т а н о в л я ю:</w:t>
      </w:r>
    </w:p>
    <w:p w:rsidR="00EA5892" w:rsidRPr="00AD4C8A" w:rsidRDefault="00EA5892" w:rsidP="00EA5892">
      <w:pPr>
        <w:pStyle w:val="a5"/>
        <w:widowControl/>
        <w:numPr>
          <w:ilvl w:val="0"/>
          <w:numId w:val="5"/>
        </w:numPr>
        <w:tabs>
          <w:tab w:val="clear" w:pos="928"/>
          <w:tab w:val="num" w:pos="709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D4C8A">
        <w:rPr>
          <w:sz w:val="26"/>
          <w:szCs w:val="28"/>
        </w:rPr>
        <w:t>Утвердить Порядок увеличения (уменьшения) уставного фонда муниципальных унитарных предприятий муниципального образования «Ленский район»</w:t>
      </w:r>
      <w:r w:rsidR="00430E08" w:rsidRPr="00AD4C8A">
        <w:rPr>
          <w:sz w:val="26"/>
          <w:szCs w:val="28"/>
        </w:rPr>
        <w:t>,</w:t>
      </w:r>
      <w:r w:rsidRPr="00AD4C8A">
        <w:rPr>
          <w:sz w:val="26"/>
          <w:szCs w:val="28"/>
        </w:rPr>
        <w:t xml:space="preserve"> согласно приложени</w:t>
      </w:r>
      <w:r w:rsidR="00430E08" w:rsidRPr="00AD4C8A">
        <w:rPr>
          <w:sz w:val="26"/>
          <w:szCs w:val="28"/>
        </w:rPr>
        <w:t>ю</w:t>
      </w:r>
      <w:r w:rsidRPr="00AD4C8A">
        <w:rPr>
          <w:sz w:val="26"/>
          <w:szCs w:val="28"/>
        </w:rPr>
        <w:t xml:space="preserve"> №1.</w:t>
      </w:r>
    </w:p>
    <w:p w:rsidR="00B03C7B" w:rsidRPr="00AD4C8A" w:rsidRDefault="00EA5892" w:rsidP="00EA5892">
      <w:pPr>
        <w:pStyle w:val="a5"/>
        <w:widowControl/>
        <w:numPr>
          <w:ilvl w:val="0"/>
          <w:numId w:val="5"/>
        </w:numPr>
        <w:tabs>
          <w:tab w:val="clear" w:pos="928"/>
          <w:tab w:val="num" w:pos="709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D4C8A">
        <w:rPr>
          <w:sz w:val="26"/>
          <w:szCs w:val="28"/>
        </w:rPr>
        <w:lastRenderedPageBreak/>
        <w:t xml:space="preserve"> Утвердить состав комиссии по оценке целесообразности и необходимости увеличения уставных фондов</w:t>
      </w:r>
      <w:r w:rsidR="00AD1CBE" w:rsidRPr="00AD4C8A">
        <w:rPr>
          <w:sz w:val="26"/>
          <w:szCs w:val="28"/>
        </w:rPr>
        <w:t xml:space="preserve"> </w:t>
      </w:r>
      <w:r w:rsidR="003E72B5">
        <w:rPr>
          <w:sz w:val="26"/>
          <w:szCs w:val="28"/>
        </w:rPr>
        <w:t>муниципальных унитарных предприятий муниципального образования «Ленский район»</w:t>
      </w:r>
      <w:r w:rsidR="00430E08" w:rsidRPr="00AD4C8A">
        <w:rPr>
          <w:sz w:val="26"/>
          <w:szCs w:val="28"/>
        </w:rPr>
        <w:t>,</w:t>
      </w:r>
      <w:r w:rsidRPr="00AD4C8A">
        <w:rPr>
          <w:sz w:val="26"/>
          <w:szCs w:val="28"/>
        </w:rPr>
        <w:t xml:space="preserve"> согласно приложени</w:t>
      </w:r>
      <w:r w:rsidR="00430E08" w:rsidRPr="00AD4C8A">
        <w:rPr>
          <w:sz w:val="26"/>
          <w:szCs w:val="28"/>
        </w:rPr>
        <w:t>ю</w:t>
      </w:r>
      <w:r w:rsidRPr="00AD4C8A">
        <w:rPr>
          <w:sz w:val="26"/>
          <w:szCs w:val="28"/>
        </w:rPr>
        <w:t xml:space="preserve"> №2.</w:t>
      </w:r>
    </w:p>
    <w:p w:rsidR="004B53EE" w:rsidRPr="00AD4C8A" w:rsidRDefault="004B53EE" w:rsidP="00B03C7B">
      <w:pPr>
        <w:pStyle w:val="a5"/>
        <w:widowControl/>
        <w:numPr>
          <w:ilvl w:val="0"/>
          <w:numId w:val="5"/>
        </w:numPr>
        <w:tabs>
          <w:tab w:val="clear" w:pos="928"/>
          <w:tab w:val="left" w:pos="568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D4C8A">
        <w:rPr>
          <w:color w:val="000000"/>
          <w:sz w:val="26"/>
          <w:szCs w:val="28"/>
        </w:rPr>
        <w:t xml:space="preserve">Главному специалисту </w:t>
      </w:r>
      <w:r w:rsidR="00B22D4B">
        <w:rPr>
          <w:color w:val="000000"/>
          <w:sz w:val="26"/>
          <w:szCs w:val="28"/>
        </w:rPr>
        <w:t>управления делами</w:t>
      </w:r>
      <w:r w:rsidRPr="00AD4C8A">
        <w:rPr>
          <w:color w:val="000000"/>
          <w:sz w:val="26"/>
          <w:szCs w:val="28"/>
        </w:rPr>
        <w:t xml:space="preserve"> (</w:t>
      </w:r>
      <w:proofErr w:type="spellStart"/>
      <w:r w:rsidR="00447766" w:rsidRPr="00AD4C8A">
        <w:rPr>
          <w:color w:val="000000"/>
          <w:sz w:val="26"/>
          <w:szCs w:val="28"/>
        </w:rPr>
        <w:t>Иванская</w:t>
      </w:r>
      <w:proofErr w:type="spellEnd"/>
      <w:r w:rsidR="00447766" w:rsidRPr="00AD4C8A">
        <w:rPr>
          <w:color w:val="000000"/>
          <w:sz w:val="26"/>
          <w:szCs w:val="28"/>
        </w:rPr>
        <w:t xml:space="preserve"> Е.С.</w:t>
      </w:r>
      <w:r w:rsidRPr="00AD4C8A">
        <w:rPr>
          <w:color w:val="000000"/>
          <w:sz w:val="26"/>
          <w:szCs w:val="28"/>
        </w:rPr>
        <w:t>) опубликовать данное постановле</w:t>
      </w:r>
      <w:r w:rsidR="00447766" w:rsidRPr="00AD4C8A">
        <w:rPr>
          <w:color w:val="000000"/>
          <w:sz w:val="26"/>
          <w:szCs w:val="28"/>
        </w:rPr>
        <w:t xml:space="preserve">ние в </w:t>
      </w:r>
      <w:r w:rsidR="00525314" w:rsidRPr="00AD4C8A">
        <w:rPr>
          <w:color w:val="000000"/>
          <w:sz w:val="26"/>
          <w:szCs w:val="28"/>
        </w:rPr>
        <w:t>средствах массовой информации</w:t>
      </w:r>
      <w:r w:rsidRPr="00AD4C8A">
        <w:rPr>
          <w:color w:val="000000"/>
          <w:sz w:val="26"/>
          <w:szCs w:val="28"/>
        </w:rPr>
        <w:t>.</w:t>
      </w:r>
    </w:p>
    <w:p w:rsidR="004B53EE" w:rsidRPr="00AD4C8A" w:rsidRDefault="00497BE8" w:rsidP="00497BE8">
      <w:pPr>
        <w:widowControl/>
        <w:numPr>
          <w:ilvl w:val="0"/>
          <w:numId w:val="5"/>
        </w:numPr>
        <w:tabs>
          <w:tab w:val="clear" w:pos="928"/>
          <w:tab w:val="num" w:pos="568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6"/>
          <w:szCs w:val="28"/>
        </w:rPr>
      </w:pPr>
      <w:r w:rsidRPr="00AD4C8A">
        <w:rPr>
          <w:color w:val="000000"/>
          <w:sz w:val="26"/>
          <w:szCs w:val="28"/>
        </w:rPr>
        <w:t xml:space="preserve"> </w:t>
      </w:r>
      <w:r w:rsidR="004B53EE" w:rsidRPr="00AD4C8A">
        <w:rPr>
          <w:color w:val="000000"/>
          <w:sz w:val="26"/>
          <w:szCs w:val="28"/>
        </w:rPr>
        <w:t xml:space="preserve">Контроль   исполнения </w:t>
      </w:r>
      <w:r w:rsidR="00AD1CBE" w:rsidRPr="00AD4C8A">
        <w:rPr>
          <w:color w:val="000000"/>
          <w:sz w:val="26"/>
          <w:szCs w:val="28"/>
        </w:rPr>
        <w:t>да</w:t>
      </w:r>
      <w:r w:rsidR="00447766" w:rsidRPr="00AD4C8A">
        <w:rPr>
          <w:color w:val="000000"/>
          <w:sz w:val="26"/>
          <w:szCs w:val="28"/>
        </w:rPr>
        <w:t xml:space="preserve">нного </w:t>
      </w:r>
      <w:r w:rsidR="004B53EE" w:rsidRPr="00AD4C8A">
        <w:rPr>
          <w:color w:val="000000"/>
          <w:sz w:val="26"/>
          <w:szCs w:val="28"/>
        </w:rPr>
        <w:t xml:space="preserve">постановления </w:t>
      </w:r>
      <w:r w:rsidR="00EA5892" w:rsidRPr="00AD4C8A">
        <w:rPr>
          <w:color w:val="000000"/>
          <w:sz w:val="26"/>
          <w:szCs w:val="28"/>
        </w:rPr>
        <w:t>оставляю за собой</w:t>
      </w:r>
      <w:r w:rsidR="00C67964" w:rsidRPr="00AD4C8A">
        <w:rPr>
          <w:color w:val="000000"/>
          <w:sz w:val="26"/>
          <w:szCs w:val="28"/>
        </w:rPr>
        <w:t>.</w:t>
      </w:r>
    </w:p>
    <w:p w:rsidR="00AD4C8A" w:rsidRPr="00AD4C8A" w:rsidRDefault="00AD4C8A" w:rsidP="00AD4C8A">
      <w:pPr>
        <w:widowControl/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contextualSpacing/>
        <w:jc w:val="both"/>
        <w:rPr>
          <w:color w:val="000000"/>
          <w:sz w:val="26"/>
          <w:szCs w:val="28"/>
        </w:rPr>
      </w:pPr>
    </w:p>
    <w:p w:rsidR="004B53EE" w:rsidRPr="00AD4C8A" w:rsidRDefault="00AD4C8A" w:rsidP="004B53EE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8"/>
        </w:rPr>
      </w:pPr>
      <w:r w:rsidRPr="00AD4C8A">
        <w:rPr>
          <w:b/>
          <w:sz w:val="26"/>
          <w:szCs w:val="28"/>
        </w:rPr>
        <w:t>Глава                                                                                             Ж.Ж. Абильманов</w:t>
      </w: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6237"/>
        <w:gridCol w:w="3653"/>
      </w:tblGrid>
      <w:tr w:rsidR="004B53EE" w:rsidRPr="00AD4C8A" w:rsidTr="00AD4C8A">
        <w:trPr>
          <w:trHeight w:val="80"/>
        </w:trPr>
        <w:tc>
          <w:tcPr>
            <w:tcW w:w="6237" w:type="dxa"/>
          </w:tcPr>
          <w:p w:rsidR="004B53EE" w:rsidRPr="00AD4C8A" w:rsidRDefault="004B53EE" w:rsidP="00AD1CBE">
            <w:pPr>
              <w:widowControl/>
              <w:autoSpaceDE/>
              <w:autoSpaceDN/>
              <w:adjustRightInd/>
              <w:rPr>
                <w:b/>
                <w:sz w:val="26"/>
                <w:szCs w:val="28"/>
              </w:rPr>
            </w:pPr>
          </w:p>
        </w:tc>
        <w:tc>
          <w:tcPr>
            <w:tcW w:w="3653" w:type="dxa"/>
          </w:tcPr>
          <w:p w:rsidR="003E72B5" w:rsidRDefault="003E72B5" w:rsidP="004B53EE">
            <w:pPr>
              <w:widowControl/>
              <w:autoSpaceDE/>
              <w:autoSpaceDN/>
              <w:adjustRightInd/>
              <w:rPr>
                <w:sz w:val="26"/>
                <w:szCs w:val="28"/>
              </w:rPr>
            </w:pPr>
          </w:p>
          <w:p w:rsidR="00430E08" w:rsidRPr="00AD4C8A" w:rsidRDefault="00430E08" w:rsidP="004B53EE">
            <w:pPr>
              <w:widowControl/>
              <w:autoSpaceDE/>
              <w:autoSpaceDN/>
              <w:adjustRightInd/>
              <w:rPr>
                <w:sz w:val="26"/>
                <w:szCs w:val="28"/>
              </w:rPr>
            </w:pPr>
            <w:r w:rsidRPr="00AD4C8A">
              <w:rPr>
                <w:sz w:val="26"/>
                <w:szCs w:val="28"/>
              </w:rPr>
              <w:t>Приложение №1</w:t>
            </w:r>
          </w:p>
          <w:p w:rsidR="00430E08" w:rsidRPr="00AD4C8A" w:rsidRDefault="00430E08" w:rsidP="004B53EE">
            <w:pPr>
              <w:widowControl/>
              <w:autoSpaceDE/>
              <w:autoSpaceDN/>
              <w:adjustRightInd/>
              <w:rPr>
                <w:sz w:val="26"/>
                <w:szCs w:val="28"/>
              </w:rPr>
            </w:pPr>
            <w:r w:rsidRPr="00AD4C8A">
              <w:rPr>
                <w:sz w:val="26"/>
                <w:szCs w:val="28"/>
              </w:rPr>
              <w:t>к постановлени</w:t>
            </w:r>
            <w:r w:rsidR="003E72B5">
              <w:rPr>
                <w:sz w:val="26"/>
                <w:szCs w:val="28"/>
              </w:rPr>
              <w:t>ю</w:t>
            </w:r>
            <w:r w:rsidRPr="00AD4C8A">
              <w:rPr>
                <w:sz w:val="26"/>
                <w:szCs w:val="28"/>
              </w:rPr>
              <w:t xml:space="preserve"> главы</w:t>
            </w:r>
          </w:p>
          <w:p w:rsidR="00430E08" w:rsidRPr="00AD4C8A" w:rsidRDefault="00430E08" w:rsidP="004B53EE">
            <w:pPr>
              <w:widowControl/>
              <w:autoSpaceDE/>
              <w:autoSpaceDN/>
              <w:adjustRightInd/>
              <w:rPr>
                <w:sz w:val="26"/>
                <w:szCs w:val="28"/>
              </w:rPr>
            </w:pPr>
            <w:r w:rsidRPr="00AD4C8A">
              <w:rPr>
                <w:sz w:val="26"/>
                <w:szCs w:val="28"/>
              </w:rPr>
              <w:t>от «__</w:t>
            </w:r>
            <w:proofErr w:type="gramStart"/>
            <w:r w:rsidRPr="00AD4C8A">
              <w:rPr>
                <w:sz w:val="26"/>
                <w:szCs w:val="28"/>
              </w:rPr>
              <w:t>_»_</w:t>
            </w:r>
            <w:proofErr w:type="gramEnd"/>
            <w:r w:rsidRPr="00AD4C8A">
              <w:rPr>
                <w:sz w:val="26"/>
                <w:szCs w:val="28"/>
              </w:rPr>
              <w:t>_________2020 г.</w:t>
            </w:r>
          </w:p>
          <w:p w:rsidR="00430E08" w:rsidRPr="00AD4C8A" w:rsidRDefault="00430E08" w:rsidP="004B53EE">
            <w:pPr>
              <w:widowControl/>
              <w:autoSpaceDE/>
              <w:autoSpaceDN/>
              <w:adjustRightInd/>
              <w:rPr>
                <w:sz w:val="26"/>
                <w:szCs w:val="28"/>
              </w:rPr>
            </w:pPr>
            <w:r w:rsidRPr="00AD4C8A">
              <w:rPr>
                <w:sz w:val="26"/>
                <w:szCs w:val="28"/>
              </w:rPr>
              <w:t>№_____________________</w:t>
            </w:r>
          </w:p>
          <w:p w:rsidR="00430E08" w:rsidRPr="00AD4C8A" w:rsidRDefault="00430E08" w:rsidP="00430E08">
            <w:pPr>
              <w:widowControl/>
              <w:autoSpaceDE/>
              <w:autoSpaceDN/>
              <w:adjustRightInd/>
              <w:ind w:left="-5783"/>
              <w:rPr>
                <w:sz w:val="26"/>
                <w:szCs w:val="28"/>
              </w:rPr>
            </w:pPr>
          </w:p>
          <w:p w:rsidR="00430E08" w:rsidRPr="00AD4C8A" w:rsidRDefault="00430E08" w:rsidP="004B53EE">
            <w:pPr>
              <w:widowControl/>
              <w:autoSpaceDE/>
              <w:autoSpaceDN/>
              <w:adjustRightInd/>
              <w:rPr>
                <w:sz w:val="26"/>
                <w:szCs w:val="28"/>
              </w:rPr>
            </w:pPr>
          </w:p>
        </w:tc>
      </w:tr>
    </w:tbl>
    <w:p w:rsidR="00AD4C8A" w:rsidRDefault="00AD4C8A" w:rsidP="00AD4C8A">
      <w:pPr>
        <w:pStyle w:val="ConsPlusTitle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Порядок </w:t>
      </w:r>
      <w:r w:rsidR="00430E08" w:rsidRPr="00AD4C8A">
        <w:rPr>
          <w:sz w:val="26"/>
          <w:szCs w:val="28"/>
        </w:rPr>
        <w:t>увеличения (уменьшения) уставного фонда муниципальных</w:t>
      </w:r>
    </w:p>
    <w:p w:rsidR="00430E08" w:rsidRPr="00AD4C8A" w:rsidRDefault="00430E08" w:rsidP="00AD4C8A">
      <w:pPr>
        <w:pStyle w:val="ConsPlusTitle"/>
        <w:jc w:val="center"/>
        <w:rPr>
          <w:sz w:val="26"/>
          <w:szCs w:val="28"/>
        </w:rPr>
      </w:pPr>
      <w:r w:rsidRPr="00AD4C8A">
        <w:rPr>
          <w:sz w:val="26"/>
          <w:szCs w:val="28"/>
        </w:rPr>
        <w:t xml:space="preserve"> унитарных предприятий муниципального образования «Ленский район»</w:t>
      </w:r>
    </w:p>
    <w:p w:rsidR="00AD4C8A" w:rsidRDefault="00AD4C8A" w:rsidP="00430E08">
      <w:pPr>
        <w:pStyle w:val="ConsPlusTitle"/>
        <w:spacing w:line="360" w:lineRule="auto"/>
        <w:jc w:val="center"/>
        <w:outlineLvl w:val="1"/>
        <w:rPr>
          <w:sz w:val="26"/>
          <w:szCs w:val="28"/>
        </w:rPr>
      </w:pPr>
    </w:p>
    <w:p w:rsidR="00430E08" w:rsidRPr="00AD4C8A" w:rsidRDefault="00430E08" w:rsidP="00430E08">
      <w:pPr>
        <w:pStyle w:val="ConsPlusTitle"/>
        <w:spacing w:line="360" w:lineRule="auto"/>
        <w:jc w:val="center"/>
        <w:outlineLvl w:val="1"/>
        <w:rPr>
          <w:sz w:val="26"/>
          <w:szCs w:val="28"/>
        </w:rPr>
      </w:pPr>
      <w:r w:rsidRPr="00AD4C8A">
        <w:rPr>
          <w:sz w:val="26"/>
          <w:szCs w:val="28"/>
        </w:rPr>
        <w:t>1. Общие положения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1.1. Настоящий Порядок разработан в соответствии с Гражданским </w:t>
      </w:r>
      <w:hyperlink r:id="rId11" w:history="1">
        <w:r w:rsidRPr="00AD4C8A">
          <w:rPr>
            <w:rFonts w:ascii="Times New Roman" w:hAnsi="Times New Roman" w:cs="Times New Roman"/>
            <w:sz w:val="26"/>
            <w:szCs w:val="28"/>
          </w:rPr>
          <w:t>кодексом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РФ, </w:t>
      </w:r>
      <w:hyperlink r:id="rId12" w:history="1">
        <w:r w:rsidRPr="00AD4C8A">
          <w:rPr>
            <w:rFonts w:ascii="Times New Roman" w:hAnsi="Times New Roman" w:cs="Times New Roman"/>
            <w:sz w:val="26"/>
            <w:szCs w:val="28"/>
          </w:rPr>
          <w:t>статьей 78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Бюджетного кодекса РФ, Федеральным </w:t>
      </w:r>
      <w:hyperlink r:id="rId13" w:history="1">
        <w:r w:rsidRPr="00AD4C8A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РФ от 14 ноября 2002 года N 161-ФЗ "О государственных и муниципальных унитарных предприятиях", Федеральным </w:t>
      </w:r>
      <w:hyperlink r:id="rId14" w:history="1">
        <w:r w:rsidRPr="00AD4C8A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РФ от 6 октября 2003 года N 131-ФЗ "Об общих принципах организации местного самоуправления в Российской Федерации", решением Районного Совета депутатов муниципального образования «Ленский район» от 30 августа 2012 года № 6-33 «Об утверждении Положения «О порядке управления, владения, пользования и распоряжения муниципальной собственностью муниципального образования «Ленский район» Республики Саха (Якутия)»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lastRenderedPageBreak/>
        <w:t>1.2. Настоящий Порядок: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устанавливает и регламентирует процесс увеличения (уменьшения) уставного фонда муниципальных унитарных предприятий муниципального образования «Ленский район» (далее - МУП) и определяет компетенцию органов местного самоуправления муниципального образования «Ленский район» и их структурных подразделений, участвующих в данном процессе;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регулирует механизм осуществления расходов по увеличению уставных фондов МУП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1.3 Увеличение уставного фонда МУП, осуществляемое в рамках настоящего Порядка, производится в целях повышения их финансовой устойчивости и недопущения неплатежеспособности, укрепления материально-технической базы предприятий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1.4. Уменьшение уставного фонда МУП, осуществляемое в рамках настоящего Порядка, производится в целях стабилизации их финансовой устойчивости и недопущения неплатежеспособности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430E08" w:rsidRP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1.5. Финансовые средства из бюджета муниципального образования «Ленский район» на указанные цели предоставляются МУП при условии наличия на предприятии плана мероприятий по повышению финансовой устойчивости и платежеспособности, укреплению материально-технической базы предприятия.</w:t>
      </w:r>
    </w:p>
    <w:p w:rsidR="00AD4C8A" w:rsidRDefault="00AD4C8A" w:rsidP="00430E08">
      <w:pPr>
        <w:pStyle w:val="ConsPlusTitle"/>
        <w:spacing w:line="360" w:lineRule="auto"/>
        <w:jc w:val="center"/>
        <w:outlineLvl w:val="1"/>
        <w:rPr>
          <w:sz w:val="26"/>
          <w:szCs w:val="28"/>
        </w:rPr>
      </w:pPr>
    </w:p>
    <w:p w:rsidR="00430E08" w:rsidRPr="00AD4C8A" w:rsidRDefault="00430E08" w:rsidP="00430E08">
      <w:pPr>
        <w:pStyle w:val="ConsPlusTitle"/>
        <w:spacing w:line="360" w:lineRule="auto"/>
        <w:jc w:val="center"/>
        <w:outlineLvl w:val="1"/>
        <w:rPr>
          <w:sz w:val="26"/>
          <w:szCs w:val="28"/>
        </w:rPr>
      </w:pPr>
      <w:r w:rsidRPr="00AD4C8A">
        <w:rPr>
          <w:sz w:val="26"/>
          <w:szCs w:val="28"/>
        </w:rPr>
        <w:t>2. Увеличение уставного фонда МУП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2.1. Увеличение уставного фонда МУП может осуществляться за счет: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дополнительно передаваемого собственником имущества (здания, сооружения, земельные участки, денежные средства и т.д.);</w:t>
      </w:r>
    </w:p>
    <w:p w:rsidR="00AD4C8A" w:rsidRDefault="00430E08" w:rsidP="00AD4C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доходов, полученных в результате деятельности такого предприятия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lastRenderedPageBreak/>
        <w:t xml:space="preserve">2.2. Для получения бюджетных средств, а также имущества на цели увеличения уставного фонда МУП направляет в адрес </w:t>
      </w:r>
      <w:r w:rsidR="00495C7E">
        <w:rPr>
          <w:rFonts w:ascii="Times New Roman" w:hAnsi="Times New Roman" w:cs="Times New Roman"/>
          <w:sz w:val="26"/>
          <w:szCs w:val="28"/>
        </w:rPr>
        <w:t>Главы муниципального образования «Ленский район»</w:t>
      </w:r>
      <w:r w:rsidRPr="00AD4C8A">
        <w:rPr>
          <w:rFonts w:ascii="Times New Roman" w:hAnsi="Times New Roman" w:cs="Times New Roman"/>
          <w:sz w:val="26"/>
          <w:szCs w:val="28"/>
        </w:rPr>
        <w:t>, обращение об увеличении уставного фонда с приложением следующих документов: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расчета необходимой потребности в средствах или имуществе с приложением подробной пояснительной записки, в которой указываются причины, повлекшие необходимость предоставления бюджетных средств или имущества на увеличение уставного фонда предприятия;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надлежащим образом заверенной копии полного пакета бухгалтерской отчетности за истекший финансовый год с отметками о принятии налоговым органом;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утвержденного руководителем МУП плана мероприятий по повышению финансовой устойчивости и платежеспособности, укреплению материально-технической базы предприятия (далее по тексту - План мероприяти</w:t>
      </w:r>
      <w:r w:rsidR="00FA4DE5">
        <w:rPr>
          <w:rFonts w:ascii="Times New Roman" w:hAnsi="Times New Roman" w:cs="Times New Roman"/>
          <w:sz w:val="26"/>
          <w:szCs w:val="28"/>
        </w:rPr>
        <w:t>й);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2.3. Для решения вопросов увеличения уставного фонда МУП в администрации муниципального образования «Ленский район» создается комиссия по оценке целесообразности и необходимости увеличения уставных фондов МУП (далее - комиссия). Комиссия имеет статус совещательного органа по решению вопросов выделения бюджетных средств или муниципального имущества на увеличения уставного фонда МУП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430E08" w:rsidRPr="00AD4C8A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2.4. Комиссия выполняет следующие функции: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рассмотрение обращений МУП об увеличении уставного фонда и приложенных к ним документов;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рассмотрение и анализ финансово-экономических показателей деятельности МУП на основании бухгалтерской отчетности за истекший финансовый год;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lastRenderedPageBreak/>
        <w:t>- оценка целесообразности и необходимости выделения бюджетных ассигнований или муниципального имущества в испрашиваемых объемах на цели, указанные в обращении;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принятие решения о выделении бюджетных ассигнований или муниципального имущества либо отказ в таком выделении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2.5. При принятии решения учитывается финансовое состояние МУП, эффективность его деятельности и социальная значимость предприятия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2.6. Заседание комиссии считается правомочным, если на нем присутствует не менее половины ее членов. Решения комиссии принимаются простым большинством голосов членов комиссии, присутствующих на заседании. В случае равенства голосов решающим является голос председательствующего на заседании комиссии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2.7. Решение комиссии оформляется протоколом, который подписывается председательствующим на заседании и секретарем комиссии. </w:t>
      </w:r>
    </w:p>
    <w:p w:rsidR="00FA4DE5" w:rsidRPr="00BB2C91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2.8. </w:t>
      </w:r>
      <w:r w:rsidRPr="00BB2C91">
        <w:rPr>
          <w:rFonts w:ascii="Times New Roman" w:hAnsi="Times New Roman" w:cs="Times New Roman"/>
          <w:sz w:val="26"/>
          <w:szCs w:val="26"/>
        </w:rPr>
        <w:t>После принятия решения комиссии по оценке целесообразности и необходимости увеличения уставного фонда муниципальных унитарных предприятий, Комитет имущественных отношений муниципального образования «Ленский район» подготавливает</w:t>
      </w:r>
      <w:r w:rsidR="00BB2C91" w:rsidRPr="00BB2C91">
        <w:rPr>
          <w:rFonts w:ascii="Times New Roman" w:hAnsi="Times New Roman" w:cs="Times New Roman"/>
          <w:sz w:val="26"/>
          <w:szCs w:val="26"/>
        </w:rPr>
        <w:t xml:space="preserve"> </w:t>
      </w:r>
      <w:r w:rsidRPr="00BB2C91">
        <w:rPr>
          <w:rFonts w:ascii="Times New Roman" w:hAnsi="Times New Roman" w:cs="Times New Roman"/>
          <w:sz w:val="26"/>
          <w:szCs w:val="26"/>
        </w:rPr>
        <w:t>проект распоряжения об увеличении уставного фонда муниципального унитарного предприятия</w:t>
      </w:r>
      <w:r w:rsidR="00BB2C91" w:rsidRPr="00BB2C91">
        <w:rPr>
          <w:rFonts w:ascii="Times New Roman" w:hAnsi="Times New Roman" w:cs="Times New Roman"/>
          <w:sz w:val="26"/>
          <w:szCs w:val="26"/>
        </w:rPr>
        <w:t>, согласовывает проекты изменений в Устав муниципального унитарного предприятия.</w:t>
      </w:r>
    </w:p>
    <w:p w:rsidR="00BB2C91" w:rsidRDefault="00BB2C91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</w:t>
      </w:r>
      <w:r w:rsidRPr="00AD4C8A">
        <w:rPr>
          <w:rFonts w:ascii="Times New Roman" w:hAnsi="Times New Roman" w:cs="Times New Roman"/>
          <w:sz w:val="26"/>
          <w:szCs w:val="28"/>
        </w:rPr>
        <w:t>униципальное унитарное предприятие подготавливает проект из</w:t>
      </w:r>
      <w:r>
        <w:rPr>
          <w:rFonts w:ascii="Times New Roman" w:hAnsi="Times New Roman" w:cs="Times New Roman"/>
          <w:sz w:val="26"/>
          <w:szCs w:val="28"/>
        </w:rPr>
        <w:t>менения в</w:t>
      </w:r>
      <w:r w:rsidR="00096639">
        <w:rPr>
          <w:rFonts w:ascii="Times New Roman" w:hAnsi="Times New Roman" w:cs="Times New Roman"/>
          <w:sz w:val="26"/>
          <w:szCs w:val="28"/>
        </w:rPr>
        <w:t xml:space="preserve"> Устав и</w:t>
      </w:r>
      <w:r>
        <w:rPr>
          <w:rFonts w:ascii="Times New Roman" w:hAnsi="Times New Roman" w:cs="Times New Roman"/>
          <w:sz w:val="26"/>
          <w:szCs w:val="28"/>
        </w:rPr>
        <w:t xml:space="preserve"> ЕГРЮЛ.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2.9. Перечисление денежных средств на цели увеличения уставного фонда МУП осуществляется в соответствии с Кодами бюджетной классификации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lastRenderedPageBreak/>
        <w:t>2.10. Передача дополнительного имущества оформляется актом приема-передачи имущества</w:t>
      </w:r>
      <w:r w:rsidR="00BB2C91">
        <w:rPr>
          <w:rFonts w:ascii="Times New Roman" w:hAnsi="Times New Roman" w:cs="Times New Roman"/>
          <w:sz w:val="26"/>
          <w:szCs w:val="28"/>
        </w:rPr>
        <w:t xml:space="preserve"> на основании распоряжения об увеличении уставного фонда МУП</w:t>
      </w:r>
      <w:r w:rsidRPr="00AD4C8A">
        <w:rPr>
          <w:rFonts w:ascii="Times New Roman" w:hAnsi="Times New Roman" w:cs="Times New Roman"/>
          <w:sz w:val="26"/>
          <w:szCs w:val="28"/>
        </w:rPr>
        <w:t>, содержащим конкретный перечень имущества, имеющего денежную оценку и предназначенного для повышения размера уставного фонда, по сравнению с его размером, закрепленным в уставе МУП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430E08" w:rsidRPr="00AD4C8A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2.11. Доходами МУП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этого предприятия, за исключением вкладов собственников имущества.</w:t>
      </w:r>
    </w:p>
    <w:p w:rsidR="00430E08" w:rsidRDefault="00430E08" w:rsidP="00430E08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8"/>
        </w:rPr>
      </w:pPr>
    </w:p>
    <w:p w:rsidR="00F55A0C" w:rsidRPr="00AD4C8A" w:rsidRDefault="00F55A0C" w:rsidP="00430E08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8"/>
        </w:rPr>
      </w:pPr>
    </w:p>
    <w:p w:rsidR="00430E08" w:rsidRPr="00AD4C8A" w:rsidRDefault="00430E08" w:rsidP="00430E08">
      <w:pPr>
        <w:pStyle w:val="ConsPlusTitle"/>
        <w:spacing w:line="360" w:lineRule="auto"/>
        <w:jc w:val="center"/>
        <w:outlineLvl w:val="1"/>
        <w:rPr>
          <w:sz w:val="26"/>
          <w:szCs w:val="28"/>
        </w:rPr>
      </w:pPr>
      <w:r w:rsidRPr="00AD4C8A">
        <w:rPr>
          <w:sz w:val="26"/>
          <w:szCs w:val="28"/>
        </w:rPr>
        <w:t>3. Уменьшение уставного фонда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3.1. </w:t>
      </w:r>
      <w:r w:rsidR="00BB2C91">
        <w:rPr>
          <w:rFonts w:ascii="Times New Roman" w:hAnsi="Times New Roman" w:cs="Times New Roman"/>
          <w:sz w:val="26"/>
          <w:szCs w:val="28"/>
        </w:rPr>
        <w:t>Собственник имущества</w:t>
      </w:r>
      <w:r w:rsidRPr="00AD4C8A">
        <w:rPr>
          <w:rFonts w:ascii="Times New Roman" w:hAnsi="Times New Roman" w:cs="Times New Roman"/>
          <w:sz w:val="26"/>
          <w:szCs w:val="28"/>
        </w:rPr>
        <w:t xml:space="preserve"> согласно </w:t>
      </w:r>
      <w:hyperlink r:id="rId15" w:history="1">
        <w:r w:rsidRPr="00AD4C8A">
          <w:rPr>
            <w:rFonts w:ascii="Times New Roman" w:hAnsi="Times New Roman" w:cs="Times New Roman"/>
            <w:sz w:val="26"/>
            <w:szCs w:val="28"/>
          </w:rPr>
          <w:t>ст. 15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Федерального закона РФ от 14 ноября 2002 года N 161-ФЗ "О государственных и муниципальных унитарных предприятиях" (далее - Федеральный закон от 14.11.2002 N 161-ФЗ) уменьшает уставный фонд такого предприятия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3.2. Решение об уменьшении уставного фонда МУП принимается одновременно с решением о внесении соответствующих изменений в устав такого предприятия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3.3. Уставный фонд МУП не может быть уменьшен, если в результате такого уменьшения его размер станет меньше определенного в соответствии с Федеральным </w:t>
      </w:r>
      <w:hyperlink r:id="rId16" w:history="1">
        <w:r w:rsidRPr="00AD4C8A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от 14.11.2002 N 161-ФЗ минимального размера уставного фонда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3.4. В случае, если по окончании финансового года стоимость чистых активов МУП окажется меньше размера его уставного фонда, администрация муниципального образования «Ленский район» обязана принять решение об уменьшении размера уставного фонда </w:t>
      </w:r>
      <w:r w:rsidRPr="00AD4C8A">
        <w:rPr>
          <w:rFonts w:ascii="Times New Roman" w:hAnsi="Times New Roman" w:cs="Times New Roman"/>
          <w:sz w:val="26"/>
          <w:szCs w:val="28"/>
        </w:rPr>
        <w:lastRenderedPageBreak/>
        <w:t xml:space="preserve">МУП до размера, не превышающего стоимости его чистых активов, и зарегистрировать эти изменения в установленном порядке Федеральным </w:t>
      </w:r>
      <w:hyperlink r:id="rId17" w:history="1">
        <w:r w:rsidRPr="00AD4C8A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="00FA4DE5">
        <w:rPr>
          <w:rFonts w:ascii="Times New Roman" w:hAnsi="Times New Roman" w:cs="Times New Roman"/>
          <w:sz w:val="26"/>
          <w:szCs w:val="28"/>
        </w:rPr>
        <w:t xml:space="preserve"> от 14.11.2002 N 161-ФЗ;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3.5. В случае, если по окончании финансового года стоимость чистых активов МУП окажется меньше установленного Федеральным </w:t>
      </w:r>
      <w:hyperlink r:id="rId18" w:history="1">
        <w:r w:rsidRPr="00AD4C8A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от 14.11.2002 N 161-ФЗ на дату государственной регистрации такого предприятия минимального размера уставного фонда и в течение 3 (трех) месяцев стоимость чистых активов не будет восстановлена до минимального размера уставного фонда, администрация муниципального образования «Ленский район» должна принять решение о ликвидации или реорганизации такого предприятия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3.6. Стоимость чистых активов МУП определяется на основании данных бухгалтерской отчетности в порядке, установленном нормативными правовыми актами Российской Федерации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3.7. Если в случаях, предусмотренных </w:t>
      </w:r>
      <w:hyperlink r:id="rId19" w:history="1">
        <w:r w:rsidRPr="00AD4C8A">
          <w:rPr>
            <w:rFonts w:ascii="Times New Roman" w:hAnsi="Times New Roman" w:cs="Times New Roman"/>
            <w:sz w:val="26"/>
            <w:szCs w:val="28"/>
          </w:rPr>
          <w:t>ст. 15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Федерального закона от 14.11.2002 N 161-ФЗ, администрация муниципального образования «Ленский район» в течение 6 (шести) календарных месяцев после окончания финансового года не принимает одно из следующих решений: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об уменьшении уставного фонда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о восстановлении размера чистых активов до миним</w:t>
      </w:r>
      <w:r w:rsidR="00FA4DE5">
        <w:rPr>
          <w:rFonts w:ascii="Times New Roman" w:hAnsi="Times New Roman" w:cs="Times New Roman"/>
          <w:sz w:val="26"/>
          <w:szCs w:val="28"/>
        </w:rPr>
        <w:t>ального размера уставного фонда;</w:t>
      </w:r>
    </w:p>
    <w:p w:rsidR="00F55A0C" w:rsidRDefault="00F55A0C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- о л</w:t>
      </w:r>
      <w:r w:rsidR="00FA4DE5">
        <w:rPr>
          <w:rFonts w:ascii="Times New Roman" w:hAnsi="Times New Roman" w:cs="Times New Roman"/>
          <w:sz w:val="26"/>
          <w:szCs w:val="28"/>
        </w:rPr>
        <w:t>иквидации или реорганизации МУП</w:t>
      </w:r>
      <w:r w:rsidR="00096639">
        <w:rPr>
          <w:rFonts w:ascii="Times New Roman" w:hAnsi="Times New Roman" w:cs="Times New Roman"/>
          <w:sz w:val="26"/>
          <w:szCs w:val="28"/>
        </w:rPr>
        <w:t>,</w:t>
      </w:r>
    </w:p>
    <w:p w:rsidR="00FA4DE5" w:rsidRDefault="00430E08" w:rsidP="00FA4D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кредиторы вправе потребовать от МУП прекращения или досрочного исполнения обязательств и возмещения причи</w:t>
      </w:r>
      <w:r w:rsidR="00FA4DE5">
        <w:rPr>
          <w:rFonts w:ascii="Times New Roman" w:hAnsi="Times New Roman" w:cs="Times New Roman"/>
          <w:sz w:val="26"/>
          <w:szCs w:val="28"/>
        </w:rPr>
        <w:t>ненных им убытков;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3.8. В течение 30 (тридцати) дней с даты принятия решения об уменьшении уставного фонда МУП обязано в письменной форме уведомить всех известных ему кредиторов </w:t>
      </w:r>
      <w:r w:rsidRPr="00AD4C8A">
        <w:rPr>
          <w:rFonts w:ascii="Times New Roman" w:hAnsi="Times New Roman" w:cs="Times New Roman"/>
          <w:sz w:val="26"/>
          <w:szCs w:val="28"/>
        </w:rPr>
        <w:lastRenderedPageBreak/>
        <w:t>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 При этом кредиторы МУП вправе в течение 30 (тридцати) дней с даты направления им уведомления о принятом решении или в течение 30 (тридцати) дней с даты опубликования указанного сообщения потребовать прекращения или досрочного исполнения обязатель</w:t>
      </w:r>
      <w:r w:rsidR="00FA4DE5">
        <w:rPr>
          <w:rFonts w:ascii="Times New Roman" w:hAnsi="Times New Roman" w:cs="Times New Roman"/>
          <w:sz w:val="26"/>
          <w:szCs w:val="28"/>
        </w:rPr>
        <w:t>ств МУП и возмещения им убытков;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3.9. В связи с уменьшением уставного фонда МУП в устав предприятия вносятся соответствующие изменения, которые подлежат государственной регистрации в порядке, предусмотренном Федеральным </w:t>
      </w:r>
      <w:hyperlink r:id="rId20" w:history="1">
        <w:r w:rsidRPr="00AD4C8A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от 8 августа 2001 года N 129-ФЗ "О государственной регистрации юридических лиц и и</w:t>
      </w:r>
      <w:r w:rsidR="00FA4DE5">
        <w:rPr>
          <w:rFonts w:ascii="Times New Roman" w:hAnsi="Times New Roman" w:cs="Times New Roman"/>
          <w:sz w:val="26"/>
          <w:szCs w:val="28"/>
        </w:rPr>
        <w:t>ндивидуальных предпринимателей";</w:t>
      </w:r>
    </w:p>
    <w:p w:rsidR="00430E08" w:rsidRPr="00AD4C8A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 xml:space="preserve">3.10. Государственная регистрация уменьшения уставного фонда МУП осуществляется только при представлении таким предприятием доказательств уведомления об этом кредиторов в порядке, установленном Федеральным </w:t>
      </w:r>
      <w:hyperlink r:id="rId21" w:history="1">
        <w:r w:rsidRPr="00AD4C8A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AD4C8A">
        <w:rPr>
          <w:rFonts w:ascii="Times New Roman" w:hAnsi="Times New Roman" w:cs="Times New Roman"/>
          <w:sz w:val="26"/>
          <w:szCs w:val="28"/>
        </w:rPr>
        <w:t xml:space="preserve"> от 14.11.2002 N 161-ФЗ.</w:t>
      </w:r>
    </w:p>
    <w:p w:rsidR="00430E08" w:rsidRPr="00AD4C8A" w:rsidRDefault="00430E08" w:rsidP="00430E08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8"/>
        </w:rPr>
      </w:pPr>
    </w:p>
    <w:p w:rsidR="00430E08" w:rsidRPr="00AD4C8A" w:rsidRDefault="00430E08" w:rsidP="00FA4DE5">
      <w:pPr>
        <w:pStyle w:val="ConsPlusTitle"/>
        <w:spacing w:line="360" w:lineRule="auto"/>
        <w:jc w:val="center"/>
        <w:outlineLvl w:val="1"/>
        <w:rPr>
          <w:sz w:val="26"/>
          <w:szCs w:val="28"/>
        </w:rPr>
      </w:pPr>
      <w:r w:rsidRPr="00AD4C8A">
        <w:rPr>
          <w:sz w:val="26"/>
          <w:szCs w:val="28"/>
        </w:rPr>
        <w:t>4. Контроль расходования бюджетных средств,</w:t>
      </w:r>
    </w:p>
    <w:p w:rsidR="00430E08" w:rsidRPr="00AD4C8A" w:rsidRDefault="00430E08" w:rsidP="00FA4DE5">
      <w:pPr>
        <w:pStyle w:val="ConsPlusTitle"/>
        <w:spacing w:line="360" w:lineRule="auto"/>
        <w:jc w:val="center"/>
        <w:rPr>
          <w:sz w:val="26"/>
          <w:szCs w:val="28"/>
        </w:rPr>
      </w:pPr>
      <w:r w:rsidRPr="00AD4C8A">
        <w:rPr>
          <w:sz w:val="26"/>
          <w:szCs w:val="28"/>
        </w:rPr>
        <w:t>направленных на увеличение уставного фонда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4.1. Бюджетные средства, предоставленные в рамках настоящего Порядка, имеют строго целевой характер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4.2. Контроль целевого использования бюджетных средств осуществляет главный распорядитель средств бюджета администрации муниципального образования «Ленский район» в лице Финансового управления муниципальн</w:t>
      </w:r>
      <w:r w:rsidR="00FA4DE5">
        <w:rPr>
          <w:rFonts w:ascii="Times New Roman" w:hAnsi="Times New Roman" w:cs="Times New Roman"/>
          <w:sz w:val="26"/>
          <w:szCs w:val="28"/>
        </w:rPr>
        <w:t>ого образования «Ленский район»;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4.3. В случае установления факта нецелевого использования денежных средств, направленных на увеличение уставного фонда, администрация муниципального образования «Ленский район» извещает об этом руководителя МУП и принимает меры к восстановлению использованных не по целевому значению бюджетных средств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FA4DE5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lastRenderedPageBreak/>
        <w:t>4.4. Средства, использованные МУП не по целевому назначению, подлежат возврату в бюджет муниципального образования «Ленский район» в полном объеме в течение 5 (пяти) дней с момента получения требования о возврате средств</w:t>
      </w:r>
      <w:r w:rsidR="00FA4DE5">
        <w:rPr>
          <w:rFonts w:ascii="Times New Roman" w:hAnsi="Times New Roman" w:cs="Times New Roman"/>
          <w:sz w:val="26"/>
          <w:szCs w:val="28"/>
        </w:rPr>
        <w:t>;</w:t>
      </w:r>
    </w:p>
    <w:p w:rsidR="00430E08" w:rsidRPr="00AD4C8A" w:rsidRDefault="00430E08" w:rsidP="00FA4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4C8A">
        <w:rPr>
          <w:rFonts w:ascii="Times New Roman" w:hAnsi="Times New Roman" w:cs="Times New Roman"/>
          <w:sz w:val="26"/>
          <w:szCs w:val="28"/>
        </w:rPr>
        <w:t>4.5. Действия или бездействие должностных лиц могут быть обжалованы в административном или судебном порядке в соответствии с законодательством Российской Федерации.</w:t>
      </w:r>
    </w:p>
    <w:p w:rsidR="001F481F" w:rsidRPr="00AD4C8A" w:rsidRDefault="001F481F">
      <w:pPr>
        <w:rPr>
          <w:sz w:val="26"/>
        </w:rPr>
      </w:pPr>
    </w:p>
    <w:p w:rsidR="001F481F" w:rsidRPr="00AD4C8A" w:rsidRDefault="001F481F">
      <w:pPr>
        <w:rPr>
          <w:sz w:val="26"/>
        </w:rPr>
      </w:pPr>
    </w:p>
    <w:p w:rsidR="001F481F" w:rsidRPr="00AD4C8A" w:rsidRDefault="001F481F">
      <w:pPr>
        <w:rPr>
          <w:sz w:val="26"/>
        </w:rPr>
      </w:pPr>
    </w:p>
    <w:p w:rsidR="001F481F" w:rsidRPr="00AD4C8A" w:rsidRDefault="001F481F">
      <w:pPr>
        <w:rPr>
          <w:sz w:val="26"/>
        </w:rPr>
      </w:pPr>
    </w:p>
    <w:p w:rsidR="00430E08" w:rsidRPr="00AD4C8A" w:rsidRDefault="00430E08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  <w:r w:rsidRPr="00AD4C8A">
        <w:rPr>
          <w:b/>
          <w:sz w:val="26"/>
          <w:szCs w:val="28"/>
        </w:rPr>
        <w:t xml:space="preserve">Заместитель главы по </w:t>
      </w:r>
    </w:p>
    <w:p w:rsidR="00430E08" w:rsidRPr="00AD4C8A" w:rsidRDefault="00430E08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  <w:r w:rsidRPr="00AD4C8A">
        <w:rPr>
          <w:b/>
          <w:sz w:val="26"/>
          <w:szCs w:val="28"/>
        </w:rPr>
        <w:t>инвестиционной и экономической</w:t>
      </w:r>
    </w:p>
    <w:p w:rsidR="00AD1CBE" w:rsidRPr="00AD4C8A" w:rsidRDefault="00430E08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  <w:r w:rsidRPr="00AD4C8A">
        <w:rPr>
          <w:b/>
          <w:sz w:val="26"/>
          <w:szCs w:val="28"/>
        </w:rPr>
        <w:t xml:space="preserve">политике                                                                                         </w:t>
      </w:r>
      <w:r w:rsidR="00AE2486" w:rsidRPr="00AD4C8A">
        <w:rPr>
          <w:b/>
          <w:sz w:val="26"/>
          <w:szCs w:val="28"/>
        </w:rPr>
        <w:t xml:space="preserve">А.В. </w:t>
      </w:r>
      <w:r w:rsidRPr="00AD4C8A">
        <w:rPr>
          <w:b/>
          <w:sz w:val="26"/>
          <w:szCs w:val="28"/>
        </w:rPr>
        <w:t xml:space="preserve">Черепанов        </w:t>
      </w: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p w:rsidR="00AD1CBE" w:rsidRPr="00AD4C8A" w:rsidRDefault="00AD1CBE" w:rsidP="00430E08">
      <w:pPr>
        <w:shd w:val="clear" w:color="auto" w:fill="FFFFFF"/>
        <w:tabs>
          <w:tab w:val="left" w:pos="1117"/>
        </w:tabs>
        <w:rPr>
          <w:b/>
          <w:sz w:val="26"/>
          <w:szCs w:val="28"/>
        </w:rPr>
      </w:pPr>
    </w:p>
    <w:tbl>
      <w:tblPr>
        <w:tblStyle w:val="1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60"/>
      </w:tblGrid>
      <w:tr w:rsidR="00AD1CBE" w:rsidRPr="00AD1CBE" w:rsidTr="00AD4C8A">
        <w:tc>
          <w:tcPr>
            <w:tcW w:w="5529" w:type="dxa"/>
          </w:tcPr>
          <w:p w:rsidR="00AD1CBE" w:rsidRPr="00AD1CBE" w:rsidRDefault="00AD1CBE" w:rsidP="00AD1CBE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3E72B5" w:rsidRDefault="00AD1CBE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D1CBE">
              <w:rPr>
                <w:sz w:val="26"/>
                <w:szCs w:val="26"/>
              </w:rPr>
              <w:t xml:space="preserve"> </w:t>
            </w: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E72B5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D1CBE" w:rsidRPr="00AD1CBE" w:rsidRDefault="003E72B5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D1CBE" w:rsidRPr="00AD1CBE">
              <w:rPr>
                <w:sz w:val="26"/>
                <w:szCs w:val="26"/>
              </w:rPr>
              <w:t>Приложение №</w:t>
            </w:r>
            <w:r w:rsidR="00AD1CBE" w:rsidRPr="00AD4C8A">
              <w:rPr>
                <w:sz w:val="26"/>
                <w:szCs w:val="26"/>
              </w:rPr>
              <w:t>2</w:t>
            </w:r>
            <w:r w:rsidR="00AD1CBE" w:rsidRPr="00AD1CBE">
              <w:rPr>
                <w:sz w:val="26"/>
                <w:szCs w:val="26"/>
              </w:rPr>
              <w:t xml:space="preserve">                                                                           </w:t>
            </w:r>
          </w:p>
          <w:p w:rsidR="00AD1CBE" w:rsidRPr="00AD1CBE" w:rsidRDefault="00AD1CBE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D1CBE">
              <w:rPr>
                <w:sz w:val="26"/>
                <w:szCs w:val="26"/>
              </w:rPr>
              <w:t xml:space="preserve"> к </w:t>
            </w:r>
            <w:r w:rsidRPr="00AD4C8A">
              <w:rPr>
                <w:sz w:val="26"/>
                <w:szCs w:val="26"/>
              </w:rPr>
              <w:t>постановлению</w:t>
            </w:r>
            <w:r w:rsidRPr="00AD1CBE">
              <w:rPr>
                <w:sz w:val="26"/>
                <w:szCs w:val="26"/>
              </w:rPr>
              <w:t xml:space="preserve"> главы                                                                                                 </w:t>
            </w:r>
          </w:p>
          <w:p w:rsidR="00AD1CBE" w:rsidRPr="00AD1CBE" w:rsidRDefault="00AD1CBE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D1CBE">
              <w:rPr>
                <w:sz w:val="26"/>
                <w:szCs w:val="26"/>
              </w:rPr>
              <w:t xml:space="preserve"> от «</w:t>
            </w:r>
            <w:r w:rsidRPr="00AD4C8A">
              <w:rPr>
                <w:sz w:val="26"/>
                <w:szCs w:val="26"/>
              </w:rPr>
              <w:t>__</w:t>
            </w:r>
            <w:r w:rsidRPr="00AD1CBE">
              <w:rPr>
                <w:sz w:val="26"/>
                <w:szCs w:val="26"/>
              </w:rPr>
              <w:t xml:space="preserve">» </w:t>
            </w:r>
            <w:r w:rsidRPr="00AD4C8A">
              <w:rPr>
                <w:sz w:val="26"/>
                <w:szCs w:val="26"/>
              </w:rPr>
              <w:t>______________</w:t>
            </w:r>
            <w:r w:rsidRPr="00AD1CBE">
              <w:rPr>
                <w:sz w:val="26"/>
                <w:szCs w:val="26"/>
              </w:rPr>
              <w:t xml:space="preserve"> 2020 г.     </w:t>
            </w:r>
          </w:p>
          <w:p w:rsidR="00AD1CBE" w:rsidRPr="00AD1CBE" w:rsidRDefault="00AD1CBE" w:rsidP="00AD1CB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D1CBE">
              <w:rPr>
                <w:sz w:val="26"/>
                <w:szCs w:val="26"/>
              </w:rPr>
              <w:t xml:space="preserve"> № </w:t>
            </w:r>
            <w:r w:rsidR="003E72B5" w:rsidRPr="003E72B5">
              <w:rPr>
                <w:sz w:val="26"/>
                <w:szCs w:val="26"/>
                <w:u w:val="single"/>
              </w:rPr>
              <w:t>_______</w:t>
            </w:r>
            <w:r w:rsidRPr="003E72B5">
              <w:rPr>
                <w:sz w:val="26"/>
                <w:szCs w:val="26"/>
                <w:u w:val="single"/>
              </w:rPr>
              <w:t>_______________</w:t>
            </w:r>
            <w:r w:rsidRPr="00AD1CBE">
              <w:rPr>
                <w:sz w:val="26"/>
                <w:szCs w:val="26"/>
              </w:rPr>
              <w:t>_____</w:t>
            </w:r>
          </w:p>
        </w:tc>
      </w:tr>
    </w:tbl>
    <w:p w:rsidR="00AD1CBE" w:rsidRPr="00AD1CBE" w:rsidRDefault="00AD1CBE" w:rsidP="00AD1CBE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AD1CBE">
        <w:rPr>
          <w:sz w:val="26"/>
          <w:szCs w:val="26"/>
        </w:rPr>
        <w:lastRenderedPageBreak/>
        <w:t xml:space="preserve">                                                                              </w:t>
      </w:r>
    </w:p>
    <w:p w:rsidR="00AD1CBE" w:rsidRPr="00AD1CBE" w:rsidRDefault="00AD1CBE" w:rsidP="00AD1CBE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AD1CB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</w:p>
    <w:p w:rsidR="00AD1CBE" w:rsidRPr="00AD4C8A" w:rsidRDefault="00AD1CBE" w:rsidP="00AD1CBE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AD1CBE">
        <w:rPr>
          <w:b/>
          <w:bCs/>
          <w:sz w:val="26"/>
          <w:szCs w:val="26"/>
        </w:rPr>
        <w:t xml:space="preserve">Состав комиссии по </w:t>
      </w:r>
      <w:r w:rsidRPr="00AD4C8A">
        <w:rPr>
          <w:b/>
          <w:bCs/>
          <w:sz w:val="26"/>
          <w:szCs w:val="26"/>
        </w:rPr>
        <w:t>оценке</w:t>
      </w:r>
    </w:p>
    <w:p w:rsidR="00AD1CBE" w:rsidRPr="00AD1CBE" w:rsidRDefault="00AD1CBE" w:rsidP="00AD1CBE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AD4C8A">
        <w:rPr>
          <w:b/>
          <w:bCs/>
          <w:sz w:val="26"/>
          <w:szCs w:val="26"/>
        </w:rPr>
        <w:t xml:space="preserve"> целесообразности и необходимости увеличения уставных фондов МУП</w:t>
      </w:r>
    </w:p>
    <w:p w:rsidR="00AD1CBE" w:rsidRDefault="00AD1CBE" w:rsidP="00AD1CBE">
      <w:pPr>
        <w:widowControl/>
        <w:autoSpaceDE/>
        <w:autoSpaceDN/>
        <w:adjustRightInd/>
        <w:spacing w:line="360" w:lineRule="auto"/>
        <w:ind w:firstLine="567"/>
        <w:jc w:val="both"/>
        <w:rPr>
          <w:bCs/>
          <w:sz w:val="26"/>
          <w:szCs w:val="26"/>
        </w:rPr>
      </w:pPr>
    </w:p>
    <w:p w:rsidR="00FA4DE5" w:rsidRPr="00AD1CBE" w:rsidRDefault="00FA4DE5" w:rsidP="00AD1CBE">
      <w:pPr>
        <w:widowControl/>
        <w:autoSpaceDE/>
        <w:autoSpaceDN/>
        <w:adjustRightInd/>
        <w:spacing w:line="360" w:lineRule="auto"/>
        <w:ind w:firstLine="567"/>
        <w:jc w:val="both"/>
        <w:rPr>
          <w:bCs/>
          <w:sz w:val="26"/>
          <w:szCs w:val="26"/>
        </w:rPr>
      </w:pPr>
    </w:p>
    <w:p w:rsidR="00AD1CBE" w:rsidRPr="00AD4C8A" w:rsidRDefault="00AD1CBE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t>Глава</w:t>
      </w:r>
      <w:r w:rsidRPr="00AD1CBE">
        <w:rPr>
          <w:bCs/>
          <w:sz w:val="26"/>
          <w:szCs w:val="26"/>
        </w:rPr>
        <w:t xml:space="preserve"> </w:t>
      </w:r>
      <w:r w:rsidRPr="00AD4C8A">
        <w:rPr>
          <w:bCs/>
          <w:sz w:val="26"/>
          <w:szCs w:val="26"/>
        </w:rPr>
        <w:t>МО</w:t>
      </w:r>
      <w:r w:rsidRPr="00AD1CBE">
        <w:rPr>
          <w:bCs/>
          <w:sz w:val="26"/>
          <w:szCs w:val="26"/>
        </w:rPr>
        <w:t xml:space="preserve"> «Ленский район», председатель комиссии; </w:t>
      </w:r>
    </w:p>
    <w:p w:rsidR="00AD1CBE" w:rsidRPr="00AD1CBE" w:rsidRDefault="00AD1CBE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proofErr w:type="spellStart"/>
      <w:r w:rsidRPr="00AD4C8A">
        <w:rPr>
          <w:bCs/>
          <w:sz w:val="26"/>
          <w:szCs w:val="26"/>
        </w:rPr>
        <w:t>И.о</w:t>
      </w:r>
      <w:proofErr w:type="spellEnd"/>
      <w:r w:rsidRPr="00AD4C8A">
        <w:rPr>
          <w:bCs/>
          <w:sz w:val="26"/>
          <w:szCs w:val="26"/>
        </w:rPr>
        <w:t xml:space="preserve">. </w:t>
      </w:r>
      <w:r w:rsidR="00AE2486" w:rsidRPr="00AD4C8A">
        <w:rPr>
          <w:bCs/>
          <w:sz w:val="26"/>
          <w:szCs w:val="26"/>
        </w:rPr>
        <w:t xml:space="preserve">первый заместитель </w:t>
      </w:r>
      <w:r w:rsidRPr="00AD4C8A">
        <w:rPr>
          <w:bCs/>
          <w:sz w:val="26"/>
          <w:szCs w:val="26"/>
        </w:rPr>
        <w:t>главы МО «Ленский район», заместитель председателя;</w:t>
      </w:r>
    </w:p>
    <w:p w:rsidR="00AD1CBE" w:rsidRPr="00AD1CBE" w:rsidRDefault="00AD1CBE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t>Начальник отдела по управлению недвижимостью МКУ «КИО МО «Ленский район»</w:t>
      </w:r>
      <w:r w:rsidRPr="00AD1CBE">
        <w:rPr>
          <w:bCs/>
          <w:sz w:val="26"/>
          <w:szCs w:val="26"/>
        </w:rPr>
        <w:t>, секретарь комиссии;</w:t>
      </w:r>
    </w:p>
    <w:p w:rsidR="00AD1CBE" w:rsidRPr="00AD1CBE" w:rsidRDefault="00AD1CBE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1CBE">
        <w:rPr>
          <w:bCs/>
          <w:sz w:val="26"/>
          <w:szCs w:val="26"/>
        </w:rPr>
        <w:t>Члены комиссии:</w:t>
      </w:r>
    </w:p>
    <w:p w:rsidR="00AD1CBE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t>Заместитель главы – руководитель аппарата администрации и работе с органами местного самоуправления МО «Ленский район»</w:t>
      </w:r>
      <w:r w:rsidR="00AD1CBE" w:rsidRPr="00AD1CBE">
        <w:rPr>
          <w:bCs/>
          <w:sz w:val="26"/>
          <w:szCs w:val="26"/>
        </w:rPr>
        <w:t>;</w:t>
      </w:r>
    </w:p>
    <w:p w:rsidR="00AE2486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t>Заместитель главы по социальным вопросам МО «Ленский район»;</w:t>
      </w:r>
    </w:p>
    <w:p w:rsidR="00AE2486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t>Заместитель главы по инвестиционной и экономической политике МО «Ленский район»;</w:t>
      </w:r>
    </w:p>
    <w:p w:rsidR="00AE2486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lastRenderedPageBreak/>
        <w:t>Председатель МКУ «КИО МО «Ленский район»;</w:t>
      </w:r>
    </w:p>
    <w:p w:rsidR="00AE2486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t>Начальник правового отдела МО «Ленский район»;</w:t>
      </w:r>
    </w:p>
    <w:p w:rsidR="00AE2486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  <w:r w:rsidRPr="00AD4C8A">
        <w:rPr>
          <w:bCs/>
          <w:sz w:val="26"/>
          <w:szCs w:val="26"/>
        </w:rPr>
        <w:t>Председатель Районного Совета депутатов МО «Ленский район».</w:t>
      </w:r>
    </w:p>
    <w:p w:rsidR="00AE2486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</w:p>
    <w:p w:rsidR="00AE2486" w:rsidRPr="00AD4C8A" w:rsidRDefault="00AE2486" w:rsidP="00AD1CB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6"/>
          <w:szCs w:val="26"/>
        </w:rPr>
      </w:pPr>
    </w:p>
    <w:p w:rsidR="00AE2486" w:rsidRPr="00AD4C8A" w:rsidRDefault="00AE2486" w:rsidP="00FA4DE5">
      <w:pPr>
        <w:shd w:val="clear" w:color="auto" w:fill="FFFFFF"/>
        <w:tabs>
          <w:tab w:val="left" w:pos="1117"/>
        </w:tabs>
        <w:ind w:left="284"/>
        <w:rPr>
          <w:b/>
          <w:sz w:val="26"/>
          <w:szCs w:val="28"/>
        </w:rPr>
      </w:pPr>
      <w:r w:rsidRPr="00AD4C8A">
        <w:rPr>
          <w:b/>
          <w:sz w:val="26"/>
          <w:szCs w:val="28"/>
        </w:rPr>
        <w:t xml:space="preserve">Заместитель главы по </w:t>
      </w:r>
    </w:p>
    <w:p w:rsidR="00AE2486" w:rsidRPr="00AD4C8A" w:rsidRDefault="00AE2486" w:rsidP="00FA4DE5">
      <w:pPr>
        <w:shd w:val="clear" w:color="auto" w:fill="FFFFFF"/>
        <w:tabs>
          <w:tab w:val="left" w:pos="1117"/>
        </w:tabs>
        <w:ind w:left="284"/>
        <w:rPr>
          <w:b/>
          <w:sz w:val="26"/>
          <w:szCs w:val="28"/>
        </w:rPr>
      </w:pPr>
      <w:r w:rsidRPr="00AD4C8A">
        <w:rPr>
          <w:b/>
          <w:sz w:val="26"/>
          <w:szCs w:val="28"/>
        </w:rPr>
        <w:t>инвестиционной и экономической</w:t>
      </w:r>
    </w:p>
    <w:p w:rsidR="00AE2486" w:rsidRPr="00AD1CBE" w:rsidRDefault="00AE2486" w:rsidP="00FA4DE5">
      <w:pPr>
        <w:widowControl/>
        <w:autoSpaceDE/>
        <w:autoSpaceDN/>
        <w:adjustRightInd/>
        <w:spacing w:line="360" w:lineRule="auto"/>
        <w:ind w:left="284"/>
        <w:jc w:val="both"/>
        <w:rPr>
          <w:bCs/>
          <w:sz w:val="26"/>
          <w:szCs w:val="26"/>
        </w:rPr>
      </w:pPr>
      <w:r w:rsidRPr="00AD4C8A">
        <w:rPr>
          <w:b/>
          <w:sz w:val="26"/>
          <w:szCs w:val="28"/>
        </w:rPr>
        <w:t>политике                                                                                         А.В. Черепанов</w:t>
      </w:r>
    </w:p>
    <w:sectPr w:rsidR="00AE2486" w:rsidRPr="00AD1CBE" w:rsidSect="003E72B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58401CA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3" w15:restartNumberingAfterBreak="0">
    <w:nsid w:val="2F9E0D51"/>
    <w:multiLevelType w:val="multilevel"/>
    <w:tmpl w:val="699CF7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50462"/>
    <w:rsid w:val="00064255"/>
    <w:rsid w:val="00096639"/>
    <w:rsid w:val="000D6106"/>
    <w:rsid w:val="000E273D"/>
    <w:rsid w:val="000F02D4"/>
    <w:rsid w:val="00167C5A"/>
    <w:rsid w:val="0018311E"/>
    <w:rsid w:val="001F481F"/>
    <w:rsid w:val="00237776"/>
    <w:rsid w:val="0038058B"/>
    <w:rsid w:val="00387BA4"/>
    <w:rsid w:val="003E72B5"/>
    <w:rsid w:val="00427738"/>
    <w:rsid w:val="00430E08"/>
    <w:rsid w:val="00441286"/>
    <w:rsid w:val="00447766"/>
    <w:rsid w:val="00461A18"/>
    <w:rsid w:val="0046580E"/>
    <w:rsid w:val="00491E92"/>
    <w:rsid w:val="00495C7E"/>
    <w:rsid w:val="00497BE8"/>
    <w:rsid w:val="004B53EE"/>
    <w:rsid w:val="00521104"/>
    <w:rsid w:val="00525314"/>
    <w:rsid w:val="006017CA"/>
    <w:rsid w:val="00642E00"/>
    <w:rsid w:val="00681592"/>
    <w:rsid w:val="00686D80"/>
    <w:rsid w:val="006954F4"/>
    <w:rsid w:val="006D5479"/>
    <w:rsid w:val="0070693A"/>
    <w:rsid w:val="007338E3"/>
    <w:rsid w:val="0078710B"/>
    <w:rsid w:val="007C0A17"/>
    <w:rsid w:val="007E061D"/>
    <w:rsid w:val="007E754D"/>
    <w:rsid w:val="007F7691"/>
    <w:rsid w:val="008F7943"/>
    <w:rsid w:val="009336C3"/>
    <w:rsid w:val="009C0DBC"/>
    <w:rsid w:val="00A266CB"/>
    <w:rsid w:val="00A63515"/>
    <w:rsid w:val="00AD1CBE"/>
    <w:rsid w:val="00AD4C8A"/>
    <w:rsid w:val="00AE2486"/>
    <w:rsid w:val="00B03C7B"/>
    <w:rsid w:val="00B22D4B"/>
    <w:rsid w:val="00B648AF"/>
    <w:rsid w:val="00B7660D"/>
    <w:rsid w:val="00BB2C91"/>
    <w:rsid w:val="00BC1F18"/>
    <w:rsid w:val="00BD78F9"/>
    <w:rsid w:val="00C545AE"/>
    <w:rsid w:val="00C67964"/>
    <w:rsid w:val="00C74EE2"/>
    <w:rsid w:val="00C828A4"/>
    <w:rsid w:val="00C8551A"/>
    <w:rsid w:val="00CA74A9"/>
    <w:rsid w:val="00D508A6"/>
    <w:rsid w:val="00D55787"/>
    <w:rsid w:val="00D659BC"/>
    <w:rsid w:val="00DC4D68"/>
    <w:rsid w:val="00E20BD8"/>
    <w:rsid w:val="00EA5892"/>
    <w:rsid w:val="00ED3FF4"/>
    <w:rsid w:val="00F37E9F"/>
    <w:rsid w:val="00F55A0C"/>
    <w:rsid w:val="00F643A5"/>
    <w:rsid w:val="00F87A46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8D1F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4B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D1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7ED17DE06B54A1C72F9555351D2E0B95AD52191275EF1A7B24F7565AF3599C2016197E01A912860ABBB39E017173EAF81587284EB2D3EXBQ1E" TargetMode="External"/><Relationship Id="rId13" Type="http://schemas.openxmlformats.org/officeDocument/2006/relationships/hyperlink" Target="consultantplus://offline/ref=23E7ED17DE06B54A1C72F9555351D2E0B959D82B93205EF1A7B24F7565AF3599C2016197E019932360ABBB39E017173EAF81587284EB2D3EXBQ1E" TargetMode="External"/><Relationship Id="rId18" Type="http://schemas.openxmlformats.org/officeDocument/2006/relationships/hyperlink" Target="consultantplus://offline/ref=23E7ED17DE06B54A1C72F9555351D2E0B959D82B93205EF1A7B24F7565AF3599C2016197E01993206CABBB39E017173EAF81587284EB2D3EXBQ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E7ED17DE06B54A1C72F9555351D2E0B959D82B93205EF1A7B24F7565AF3599C2016197E019932565ABBB39E017173EAF81587284EB2D3EXBQ1E" TargetMode="External"/><Relationship Id="rId7" Type="http://schemas.openxmlformats.org/officeDocument/2006/relationships/hyperlink" Target="consultantplus://offline/ref=23E7ED17DE06B54A1C72F9555351D2E0B959D82B95225EF1A7B24F7565AF3599C2016197E511902A31F1AB3DA9431F21AB9E47719AEBX2QDE" TargetMode="External"/><Relationship Id="rId12" Type="http://schemas.openxmlformats.org/officeDocument/2006/relationships/hyperlink" Target="consultantplus://offline/ref=23E7ED17DE06B54A1C72F9555351D2E0B95AD52191275EF1A7B24F7565AF3599C2016197E01A912860ABBB39E017173EAF81587284EB2D3EXBQ1E" TargetMode="External"/><Relationship Id="rId17" Type="http://schemas.openxmlformats.org/officeDocument/2006/relationships/hyperlink" Target="consultantplus://offline/ref=23E7ED17DE06B54A1C72F9555351D2E0B959D82B93205EF1A7B24F7565AF3599C2016197E019932165ABBB39E017173EAF81587284EB2D3EXBQ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E7ED17DE06B54A1C72F9555351D2E0B959D82B93205EF1A7B24F7565AF3599C2016197E01993206CABBB39E017173EAF81587284EB2D3EXBQ1E" TargetMode="External"/><Relationship Id="rId20" Type="http://schemas.openxmlformats.org/officeDocument/2006/relationships/hyperlink" Target="consultantplus://offline/ref=23E7ED17DE06B54A1C72F9555351D2E0B959D72A92225EF1A7B24F7565AF3599D001399BE11C8C2064BEED68A6X4Q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E7ED17DE06B54A1C72F9555351D2E0B959D82B95225EF1A7B24F7565AF3599C2016197E511902A31F1AB3DA9431F21AB9E47719AEBX2Q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E7ED17DE06B54A1C72F9555351D2E0B959D82B93205EF1A7B24F7565AF3599C2016197E019932266ABBB39E017173EAF81587284EB2D3EXBQ1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E7ED17DE06B54A1C72F9555351D2E0B959D72296205EF1A7B24F7565AF3599D001399BE11C8C2064BEED68A6X4Q2E" TargetMode="External"/><Relationship Id="rId19" Type="http://schemas.openxmlformats.org/officeDocument/2006/relationships/hyperlink" Target="consultantplus://offline/ref=23E7ED17DE06B54A1C72F9555351D2E0B959D82B93205EF1A7B24F7565AF3599C2016197E019932266ABBB39E017173EAF81587284EB2D3EXBQ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E7ED17DE06B54A1C72F9555351D2E0B959D82B93205EF1A7B24F7565AF3599C2016197E019932360ABBB39E017173EAF81587284EB2D3EXBQ1E" TargetMode="External"/><Relationship Id="rId14" Type="http://schemas.openxmlformats.org/officeDocument/2006/relationships/hyperlink" Target="consultantplus://offline/ref=23E7ED17DE06B54A1C72F9555351D2E0B959D72296205EF1A7B24F7565AF3599D001399BE11C8C2064BEED68A6X4Q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7B3D-2F9A-47A6-881F-622D7886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2019-10-21T07:54:00Z</cp:lastPrinted>
  <dcterms:created xsi:type="dcterms:W3CDTF">2020-12-08T05:52:00Z</dcterms:created>
  <dcterms:modified xsi:type="dcterms:W3CDTF">2020-12-08T05:52:00Z</dcterms:modified>
</cp:coreProperties>
</file>