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142"/>
        <w:gridCol w:w="4438"/>
        <w:gridCol w:w="4809"/>
        <w:gridCol w:w="534"/>
      </w:tblGrid>
      <w:tr w:rsidR="0000080B" w:rsidRPr="00122E29" w:rsidTr="00662647">
        <w:trPr>
          <w:gridAfter w:val="1"/>
          <w:wAfter w:w="534" w:type="dxa"/>
          <w:trHeight w:val="572"/>
        </w:trPr>
        <w:tc>
          <w:tcPr>
            <w:tcW w:w="4580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662647">
        <w:trPr>
          <w:gridAfter w:val="1"/>
          <w:wAfter w:w="534" w:type="dxa"/>
          <w:trHeight w:val="497"/>
        </w:trPr>
        <w:tc>
          <w:tcPr>
            <w:tcW w:w="4580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662647">
        <w:trPr>
          <w:gridAfter w:val="1"/>
          <w:wAfter w:w="534" w:type="dxa"/>
          <w:trHeight w:val="671"/>
        </w:trPr>
        <w:tc>
          <w:tcPr>
            <w:tcW w:w="9389" w:type="dxa"/>
            <w:gridSpan w:val="3"/>
          </w:tcPr>
          <w:p w:rsidR="0000080B" w:rsidRPr="00122E29" w:rsidRDefault="00B83C5F" w:rsidP="00B83C5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«24» июля </w:t>
            </w:r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01-03-335/0</w:t>
            </w:r>
          </w:p>
        </w:tc>
      </w:tr>
      <w:tr w:rsidR="00662647" w:rsidRPr="00662647" w:rsidTr="00662647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471"/>
        </w:trPr>
        <w:tc>
          <w:tcPr>
            <w:tcW w:w="9781" w:type="dxa"/>
            <w:gridSpan w:val="3"/>
            <w:shd w:val="clear" w:color="auto" w:fill="FFFFFF" w:themeFill="background1"/>
          </w:tcPr>
          <w:p w:rsidR="00662647" w:rsidRPr="00662647" w:rsidRDefault="00662647" w:rsidP="0066264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62647">
              <w:rPr>
                <w:b/>
                <w:sz w:val="28"/>
                <w:szCs w:val="28"/>
              </w:rPr>
              <w:t>О распределении обязанностей между руководителями</w:t>
            </w:r>
          </w:p>
          <w:p w:rsidR="00662647" w:rsidRPr="00662647" w:rsidRDefault="00662647" w:rsidP="0066264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62647">
              <w:rPr>
                <w:b/>
                <w:sz w:val="28"/>
                <w:szCs w:val="28"/>
              </w:rPr>
              <w:t>муниципального образования «Ленский район»</w:t>
            </w:r>
          </w:p>
        </w:tc>
      </w:tr>
    </w:tbl>
    <w:p w:rsidR="00662647" w:rsidRPr="00662647" w:rsidRDefault="00662647" w:rsidP="0066264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В соответствии с решением Районного Совета от 14.05.2020г. № 16-2 «Об утверждении структуры администрации муниципального образования «Ленский район» в новой редакции», кадровыми перестановками и изменением функциональных обязанностей, п о с </w:t>
      </w:r>
      <w:proofErr w:type="gramStart"/>
      <w:r w:rsidRPr="00662647">
        <w:rPr>
          <w:sz w:val="28"/>
          <w:szCs w:val="28"/>
        </w:rPr>
        <w:t>т</w:t>
      </w:r>
      <w:proofErr w:type="gramEnd"/>
      <w:r w:rsidRPr="00662647">
        <w:rPr>
          <w:sz w:val="28"/>
          <w:szCs w:val="28"/>
        </w:rPr>
        <w:t xml:space="preserve"> а н о в л я ю: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1. Утвердить распределение обязанностей между главой муниципального образования «Ленский район» и его заместителями согласно приложению, к настоящему постановлению.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2. Установить персональную ответственность руководителей за исполнение закрепленных обязанностей.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3.Считать утратившим силу постановление главы муниципального образования «Ленский район» от 28.02.2019г. № 01-03-173/9 «О распределении обязанностей между заместителями главы муниципального образования «Ленский район».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4. Ведущему специалисту общего отдела (Старостина О.Д.) разместить</w:t>
      </w:r>
      <w:r w:rsidR="00B83C5F">
        <w:rPr>
          <w:sz w:val="28"/>
          <w:szCs w:val="28"/>
        </w:rPr>
        <w:t xml:space="preserve"> настоящее постановление</w:t>
      </w:r>
      <w:r w:rsidRPr="00662647">
        <w:rPr>
          <w:sz w:val="28"/>
          <w:szCs w:val="28"/>
        </w:rPr>
        <w:t xml:space="preserve"> на официальном сайте администрации муниципального образования «Ленский район». </w:t>
      </w:r>
    </w:p>
    <w:p w:rsidR="00662647" w:rsidRPr="00662647" w:rsidRDefault="00662647" w:rsidP="00662647">
      <w:pPr>
        <w:widowControl/>
        <w:autoSpaceDE/>
        <w:autoSpaceDN/>
        <w:adjustRightInd/>
        <w:rPr>
          <w:sz w:val="28"/>
          <w:szCs w:val="28"/>
        </w:rPr>
      </w:pPr>
      <w:r w:rsidRPr="00662647">
        <w:rPr>
          <w:sz w:val="28"/>
          <w:szCs w:val="28"/>
        </w:rPr>
        <w:t xml:space="preserve">        5. Контроль исполнения данного постановления оставляю за собой.</w:t>
      </w:r>
    </w:p>
    <w:p w:rsidR="00662647" w:rsidRPr="00662647" w:rsidRDefault="00662647" w:rsidP="00662647">
      <w:pPr>
        <w:widowControl/>
        <w:autoSpaceDE/>
        <w:autoSpaceDN/>
        <w:adjustRightInd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 xml:space="preserve">      </w:t>
      </w:r>
      <w:proofErr w:type="spellStart"/>
      <w:r w:rsidRPr="00662647">
        <w:rPr>
          <w:b/>
          <w:sz w:val="28"/>
          <w:szCs w:val="28"/>
        </w:rPr>
        <w:t>И.</w:t>
      </w:r>
      <w:proofErr w:type="gramStart"/>
      <w:r w:rsidRPr="00662647">
        <w:rPr>
          <w:b/>
          <w:sz w:val="28"/>
          <w:szCs w:val="28"/>
        </w:rPr>
        <w:t>о.главы</w:t>
      </w:r>
      <w:proofErr w:type="spellEnd"/>
      <w:proofErr w:type="gramEnd"/>
      <w:r w:rsidRPr="00662647">
        <w:rPr>
          <w:b/>
          <w:sz w:val="28"/>
          <w:szCs w:val="28"/>
        </w:rPr>
        <w:t xml:space="preserve">                                                                               Д.С. </w:t>
      </w:r>
      <w:proofErr w:type="spellStart"/>
      <w:r w:rsidRPr="00662647">
        <w:rPr>
          <w:b/>
          <w:sz w:val="28"/>
          <w:szCs w:val="28"/>
        </w:rPr>
        <w:t>Федюкович</w:t>
      </w:r>
      <w:proofErr w:type="spellEnd"/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3685"/>
      </w:tblGrid>
      <w:tr w:rsidR="00662647" w:rsidRPr="00662647" w:rsidTr="00BC6D02">
        <w:trPr>
          <w:trHeight w:val="471"/>
        </w:trPr>
        <w:tc>
          <w:tcPr>
            <w:tcW w:w="6096" w:type="dxa"/>
          </w:tcPr>
          <w:p w:rsidR="00662647" w:rsidRPr="00662647" w:rsidRDefault="00662647" w:rsidP="006626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62647" w:rsidRPr="00662647" w:rsidRDefault="00B83C5F" w:rsidP="00662647">
            <w:pPr>
              <w:keepNext/>
              <w:widowControl/>
              <w:autoSpaceDE/>
              <w:autoSpaceDN/>
              <w:adjustRightInd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62647" w:rsidRPr="00662647" w:rsidRDefault="00662647" w:rsidP="00662647">
            <w:pPr>
              <w:keepNext/>
              <w:widowControl/>
              <w:autoSpaceDE/>
              <w:autoSpaceDN/>
              <w:adjustRightInd/>
              <w:outlineLvl w:val="1"/>
              <w:rPr>
                <w:sz w:val="28"/>
                <w:szCs w:val="28"/>
              </w:rPr>
            </w:pPr>
            <w:r w:rsidRPr="00662647">
              <w:rPr>
                <w:sz w:val="28"/>
                <w:szCs w:val="28"/>
              </w:rPr>
              <w:t xml:space="preserve">к постановлению </w:t>
            </w:r>
            <w:proofErr w:type="spellStart"/>
            <w:r w:rsidRPr="00662647">
              <w:rPr>
                <w:sz w:val="28"/>
                <w:szCs w:val="28"/>
              </w:rPr>
              <w:t>и.</w:t>
            </w:r>
            <w:proofErr w:type="gramStart"/>
            <w:r w:rsidRPr="00662647">
              <w:rPr>
                <w:sz w:val="28"/>
                <w:szCs w:val="28"/>
              </w:rPr>
              <w:t>о.главы</w:t>
            </w:r>
            <w:proofErr w:type="spellEnd"/>
            <w:proofErr w:type="gramEnd"/>
            <w:r w:rsidRPr="00662647">
              <w:rPr>
                <w:sz w:val="28"/>
                <w:szCs w:val="28"/>
              </w:rPr>
              <w:t xml:space="preserve"> </w:t>
            </w:r>
          </w:p>
          <w:p w:rsidR="00662647" w:rsidRPr="00662647" w:rsidRDefault="00B83C5F" w:rsidP="00662647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«24</w:t>
            </w:r>
            <w:r w:rsidR="00662647" w:rsidRPr="0066264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июля</w:t>
            </w:r>
            <w:r w:rsidR="00662647" w:rsidRPr="00662647">
              <w:rPr>
                <w:b/>
                <w:sz w:val="28"/>
                <w:szCs w:val="28"/>
              </w:rPr>
              <w:t xml:space="preserve"> </w:t>
            </w:r>
            <w:r w:rsidR="00662647" w:rsidRPr="00662647">
              <w:rPr>
                <w:sz w:val="28"/>
                <w:szCs w:val="28"/>
              </w:rPr>
              <w:t>2020г.</w:t>
            </w:r>
            <w:r w:rsidR="00662647" w:rsidRPr="00662647">
              <w:rPr>
                <w:b/>
                <w:sz w:val="28"/>
                <w:szCs w:val="28"/>
              </w:rPr>
              <w:t xml:space="preserve">   </w:t>
            </w:r>
          </w:p>
          <w:p w:rsidR="00662647" w:rsidRPr="00662647" w:rsidRDefault="00662647" w:rsidP="00B83C5F">
            <w:pPr>
              <w:keepNext/>
              <w:widowControl/>
              <w:autoSpaceDE/>
              <w:autoSpaceDN/>
              <w:adjustRightInd/>
              <w:outlineLvl w:val="1"/>
              <w:rPr>
                <w:sz w:val="28"/>
                <w:szCs w:val="28"/>
              </w:rPr>
            </w:pPr>
            <w:r w:rsidRPr="00662647">
              <w:rPr>
                <w:sz w:val="28"/>
                <w:szCs w:val="28"/>
              </w:rPr>
              <w:t>№</w:t>
            </w:r>
            <w:r w:rsidR="00B83C5F">
              <w:rPr>
                <w:sz w:val="28"/>
                <w:szCs w:val="28"/>
              </w:rPr>
              <w:t>01-03-335/0</w:t>
            </w:r>
            <w:bookmarkStart w:id="0" w:name="_GoBack"/>
            <w:bookmarkEnd w:id="0"/>
            <w:r w:rsidRPr="00662647"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662647" w:rsidRPr="00662647" w:rsidRDefault="00662647" w:rsidP="00662647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 xml:space="preserve">Распределение обязанностей </w:t>
      </w:r>
    </w:p>
    <w:p w:rsidR="00662647" w:rsidRPr="00662647" w:rsidRDefault="00662647" w:rsidP="00662647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 xml:space="preserve">между главой муниципального образования «Ленский район» </w:t>
      </w:r>
    </w:p>
    <w:p w:rsidR="00662647" w:rsidRPr="00662647" w:rsidRDefault="00662647" w:rsidP="00662647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>и его заместителями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center"/>
        <w:rPr>
          <w:b/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1. </w:t>
      </w:r>
      <w:r w:rsidRPr="00662647">
        <w:rPr>
          <w:b/>
          <w:sz w:val="28"/>
          <w:szCs w:val="28"/>
        </w:rPr>
        <w:t>Глава муниципального образования «Ленский район» осуществляет: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общее руководство деятельностью по решению вопросов местного значения и делегированных государственных полномочий на территории муниципального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руководство деятельностью администрации муниципального образования;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руководство гражданской обороной на территории муниципального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координацию основных направлений финансово-бюджетной, денежно-кредитной и налоговой политики на территории муниципального образования;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 xml:space="preserve">контроль и руководство централизованными поставками на территорию района </w:t>
      </w:r>
      <w:proofErr w:type="spellStart"/>
      <w:r w:rsidRPr="00662647">
        <w:rPr>
          <w:sz w:val="28"/>
          <w:szCs w:val="28"/>
        </w:rPr>
        <w:t>топливно</w:t>
      </w:r>
      <w:proofErr w:type="spellEnd"/>
      <w:r w:rsidRPr="00662647">
        <w:rPr>
          <w:sz w:val="28"/>
          <w:szCs w:val="28"/>
        </w:rPr>
        <w:t xml:space="preserve"> – энергетических ресурсов;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рассматривает обращения граждан, ведет прием граждан по вопросам, относящимся к его компетенции.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1.1.  Непосредственно руководит: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заместителями главы;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финансовым управлением;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правовым отделом;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отделом учета и отчетности;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административной комиссией;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мобилизационным отделом;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МБУ «Управление по эксплуатации и содержанию административных зданий «Гранит»;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900"/>
        </w:tabs>
        <w:autoSpaceDE/>
        <w:autoSpaceDN/>
        <w:adjustRightInd/>
        <w:spacing w:line="360" w:lineRule="auto"/>
        <w:ind w:left="851" w:right="281" w:hanging="31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суженым заседанием муниципального образования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межведомственной комиссией по снижению неформальной занятости и легализации трудовых отношений в муниципальном образовании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конкурсной комиссией по предоставлению грантов социально ориентированным организациям;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профилактике правонарушений на территории муниципального </w:t>
      </w:r>
      <w:proofErr w:type="gramStart"/>
      <w:r w:rsidRPr="00662647">
        <w:rPr>
          <w:sz w:val="28"/>
          <w:szCs w:val="28"/>
        </w:rPr>
        <w:t>образования  «</w:t>
      </w:r>
      <w:proofErr w:type="gramEnd"/>
      <w:r w:rsidRPr="00662647">
        <w:rPr>
          <w:sz w:val="28"/>
          <w:szCs w:val="28"/>
        </w:rPr>
        <w:t>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антинаркотической комиссией;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по установлению факта невозможности проживания детей-сирот и лиц из числа в ранее занимаемых жилых помещениях;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 xml:space="preserve">  жилищной комиссией об исключении жилого помещения из специализированного жилищного фонда и заключения с нанимателем договора социального найма жилого помещения, либо заключения найма специализированного жилого помещения на новый пятилетний срок;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в рамках реализации программы «Обеспечение жильем и улучшение жилищно-коммунальных услуг граждан Ленского района»;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выплате дополнительной надбавки к пенсии бывшим работникам </w:t>
      </w:r>
      <w:proofErr w:type="gramStart"/>
      <w:r w:rsidRPr="00662647">
        <w:rPr>
          <w:sz w:val="28"/>
          <w:szCs w:val="28"/>
        </w:rPr>
        <w:t>предприятий</w:t>
      </w:r>
      <w:proofErr w:type="gramEnd"/>
      <w:r w:rsidRPr="00662647">
        <w:rPr>
          <w:sz w:val="28"/>
          <w:szCs w:val="28"/>
        </w:rPr>
        <w:t xml:space="preserve"> финансируемых из бюджета муниципального образования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предоставлению премии лучшему молодежному лидеру среди сельских поселений муниципального </w:t>
      </w:r>
      <w:proofErr w:type="gramStart"/>
      <w:r w:rsidRPr="00662647">
        <w:rPr>
          <w:sz w:val="28"/>
          <w:szCs w:val="28"/>
        </w:rPr>
        <w:t>образования  «</w:t>
      </w:r>
      <w:proofErr w:type="gramEnd"/>
      <w:r w:rsidRPr="00662647">
        <w:rPr>
          <w:sz w:val="28"/>
          <w:szCs w:val="28"/>
        </w:rPr>
        <w:t>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чрезвычайным ситуациям и обеспечению пожарной безопасности муниципального </w:t>
      </w:r>
      <w:proofErr w:type="gramStart"/>
      <w:r w:rsidRPr="00662647">
        <w:rPr>
          <w:sz w:val="28"/>
          <w:szCs w:val="28"/>
        </w:rPr>
        <w:t>образования  «</w:t>
      </w:r>
      <w:proofErr w:type="gramEnd"/>
      <w:r w:rsidRPr="00662647">
        <w:rPr>
          <w:sz w:val="28"/>
          <w:szCs w:val="28"/>
        </w:rPr>
        <w:t>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по ведению гражданской обороны;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по урегулированию задолженности налогоплательщиков на территории муниципального образования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по распределению субсидий субъектам малого и среднего предпринимательства;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по координации работы по противодействию коррупции в муниципальном образовании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по земельному контролю;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наградной комиссией;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конкурсной комиссией муниципального фонда поддержки малого и среднего предпринимательства Ленского района по отбору бизнес-проектов;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аттестационной комиссией;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конкурсной комиссией;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организации и проведению общественных обсуждений о намечаемой хозяйственной и иной деятельности, подлежащей государственной экологической экспертизы на территории муниципального </w:t>
      </w:r>
      <w:proofErr w:type="gramStart"/>
      <w:r w:rsidRPr="00662647">
        <w:rPr>
          <w:sz w:val="28"/>
          <w:szCs w:val="28"/>
        </w:rPr>
        <w:t>образования  «</w:t>
      </w:r>
      <w:proofErr w:type="gramEnd"/>
      <w:r w:rsidRPr="00662647">
        <w:rPr>
          <w:sz w:val="28"/>
          <w:szCs w:val="28"/>
        </w:rPr>
        <w:t>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по проведению конкурса на замещение вакантной должности руководителя муниципального учреждения муниципального образования «Ленский район;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межведомственной комиссией по оказанию содействия добровольного переселения соотечественников, проживающих за рубежом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постоянной комиссией по вопросам рекультивации земель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851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межведомственной комиссией по урегулированию задолженности налоговых выплат в бюджет и внебюджетные фонды;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деятельностью совещательных органов: коллегией, Советом глав муниципальных образований Ленского района, Экономическим советом, Координационным советом по делам предпринимательства и инвестиционной политике.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1.2. Координирует деятельность администрации муниципального образования с: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Администрацией Главы и Правительства Республики Саха (Якутия);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Районным Советом депутатов муниципального образования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0"/>
        </w:tabs>
        <w:autoSpaceDE/>
        <w:autoSpaceDN/>
        <w:adjustRightInd/>
        <w:spacing w:line="360" w:lineRule="auto"/>
        <w:ind w:left="0"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 Контрольно-счетным органом муниципального образования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Отделением УФСБ России по Республике Саха (Якутия) в г. Ленске;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Прокуратурой Ленского района;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567"/>
          <w:tab w:val="left" w:pos="709"/>
        </w:tabs>
        <w:autoSpaceDE/>
        <w:autoSpaceDN/>
        <w:adjustRightInd/>
        <w:spacing w:line="360" w:lineRule="auto"/>
        <w:ind w:left="0" w:right="281"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Отделом Министерства внутренних дел Российской Федерации по Ленскому району Республики Саха (Якутия);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900"/>
        </w:tabs>
        <w:autoSpaceDE/>
        <w:autoSpaceDN/>
        <w:adjustRightInd/>
        <w:spacing w:line="360" w:lineRule="auto"/>
        <w:ind w:left="851" w:right="281" w:hanging="31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Отделом №14 Управления федерального казначейства по Республике Саха (Якутия);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851" w:right="281" w:hanging="31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Судами;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0"/>
        </w:tabs>
        <w:autoSpaceDE/>
        <w:autoSpaceDN/>
        <w:adjustRightInd/>
        <w:spacing w:line="360" w:lineRule="auto"/>
        <w:ind w:left="0" w:right="281"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Межрайонной инспекцией федеральной налоговой службы №2 по Республике Саха (Якутия);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0"/>
        </w:tabs>
        <w:autoSpaceDE/>
        <w:autoSpaceDN/>
        <w:adjustRightInd/>
        <w:spacing w:line="360" w:lineRule="auto"/>
        <w:ind w:left="0" w:right="281" w:firstLine="540"/>
        <w:jc w:val="both"/>
        <w:rPr>
          <w:color w:val="FF0000"/>
          <w:sz w:val="28"/>
          <w:szCs w:val="28"/>
        </w:rPr>
      </w:pPr>
      <w:r w:rsidRPr="00662647">
        <w:rPr>
          <w:color w:val="FF0000"/>
          <w:sz w:val="28"/>
          <w:szCs w:val="28"/>
        </w:rPr>
        <w:t xml:space="preserve">  </w:t>
      </w:r>
      <w:proofErr w:type="gramStart"/>
      <w:r w:rsidRPr="00662647">
        <w:rPr>
          <w:sz w:val="28"/>
          <w:szCs w:val="28"/>
        </w:rPr>
        <w:t xml:space="preserve">ТО  </w:t>
      </w:r>
      <w:proofErr w:type="spellStart"/>
      <w:r w:rsidRPr="00662647">
        <w:rPr>
          <w:sz w:val="28"/>
          <w:szCs w:val="28"/>
        </w:rPr>
        <w:t>Роспотребнадзор</w:t>
      </w:r>
      <w:proofErr w:type="spellEnd"/>
      <w:proofErr w:type="gramEnd"/>
      <w:r w:rsidRPr="00662647">
        <w:rPr>
          <w:sz w:val="28"/>
          <w:szCs w:val="28"/>
        </w:rPr>
        <w:t xml:space="preserve"> по РС(Я) в Ленском районе;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0"/>
        </w:tabs>
        <w:autoSpaceDE/>
        <w:autoSpaceDN/>
        <w:adjustRightInd/>
        <w:spacing w:line="360" w:lineRule="auto"/>
        <w:ind w:left="0" w:right="281"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2 отряд федеральной противопожарной службы государственной противопожарной службы Главного управления МЧС России по Республике Саха (Якутия);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0"/>
        </w:tabs>
        <w:autoSpaceDE/>
        <w:autoSpaceDN/>
        <w:adjustRightInd/>
        <w:spacing w:line="360" w:lineRule="auto"/>
        <w:ind w:left="0" w:right="281"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Ленским комитетом государственного экологического надзора;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900"/>
        </w:tabs>
        <w:autoSpaceDE/>
        <w:autoSpaceDN/>
        <w:adjustRightInd/>
        <w:spacing w:line="360" w:lineRule="auto"/>
        <w:ind w:left="851" w:right="281" w:hanging="31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Ленским военным комиссариатом и другими военными ведомствами;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proofErr w:type="gramStart"/>
      <w:r w:rsidRPr="00662647">
        <w:rPr>
          <w:sz w:val="28"/>
          <w:szCs w:val="28"/>
        </w:rPr>
        <w:t>АК  «</w:t>
      </w:r>
      <w:proofErr w:type="gramEnd"/>
      <w:r w:rsidRPr="00662647">
        <w:rPr>
          <w:sz w:val="28"/>
          <w:szCs w:val="28"/>
        </w:rPr>
        <w:t>АЛРОСА» (ПАО);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ОАО «</w:t>
      </w:r>
      <w:proofErr w:type="spellStart"/>
      <w:r w:rsidRPr="00662647">
        <w:rPr>
          <w:sz w:val="28"/>
          <w:szCs w:val="28"/>
        </w:rPr>
        <w:t>Сахатранснефтегаз</w:t>
      </w:r>
      <w:proofErr w:type="spellEnd"/>
      <w:r w:rsidRPr="00662647">
        <w:rPr>
          <w:sz w:val="28"/>
          <w:szCs w:val="28"/>
        </w:rPr>
        <w:t>»;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ПАО «Сургутнефтегаз»;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ПАО «Газпром»;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ОАО «</w:t>
      </w:r>
      <w:proofErr w:type="spellStart"/>
      <w:r w:rsidRPr="00662647">
        <w:rPr>
          <w:sz w:val="28"/>
          <w:szCs w:val="28"/>
        </w:rPr>
        <w:t>Транснефть</w:t>
      </w:r>
      <w:proofErr w:type="spellEnd"/>
      <w:r w:rsidRPr="00662647">
        <w:rPr>
          <w:sz w:val="28"/>
          <w:szCs w:val="28"/>
        </w:rPr>
        <w:t>»;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ОАО «Роснефть»;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54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ПАО «</w:t>
      </w:r>
      <w:proofErr w:type="spellStart"/>
      <w:r w:rsidRPr="00662647">
        <w:rPr>
          <w:sz w:val="28"/>
          <w:szCs w:val="28"/>
        </w:rPr>
        <w:t>Якутсксэнерго</w:t>
      </w:r>
      <w:proofErr w:type="spellEnd"/>
      <w:r w:rsidRPr="00662647">
        <w:rPr>
          <w:sz w:val="28"/>
          <w:szCs w:val="28"/>
        </w:rPr>
        <w:t xml:space="preserve">».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>2.Первый заместитель главы муниципального образования «Ленский район»: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 xml:space="preserve"> замещает во время отсутствия главу муниципального образования «Ленский район»;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осуществляет общее руководство управлением, распоряжением муниципальным и государственным имуществом, расположенным на территории муниципального образования (в пределах предоставленных полномочий), формированием и развитием рынка недвижимости;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решает вопросы взаимодействия природоохранных структур на территории муниципального образования;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осуществляет общее руководство градостроительной деятельностью на территории Ленского района, содержанием и ремонтом автомобильных дорог на межселенных территориях;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  организует работу и несет ответственность за реализацию муниципальных программ по направлениям своей деятельности;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рассматривает обращения граждан, ведет прием граждан по вопросам, относящимся к его компетенции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2.1 Непосредственно руководит: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 комиссией по охране труда;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-</w:t>
      </w:r>
      <w:r w:rsidRPr="00662647">
        <w:t xml:space="preserve">   </w:t>
      </w:r>
      <w:r w:rsidRPr="00662647">
        <w:rPr>
          <w:sz w:val="28"/>
          <w:szCs w:val="28"/>
        </w:rPr>
        <w:t>комиссией по авиационной безопасности;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комиссией по приемке в эксплуатацию завершенных ремонтно-строительными работами переустройств и (или иных) работ в жилых и нежилых помещениях на территории поселков и наслегов;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комиссией по безопасности дорожного движения;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комиссией по законченным ремонтным работам по строительству и ремонту дорог на территории Ленского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аукционной </w:t>
      </w:r>
      <w:proofErr w:type="gramStart"/>
      <w:r w:rsidRPr="00662647">
        <w:rPr>
          <w:sz w:val="28"/>
          <w:szCs w:val="28"/>
        </w:rPr>
        <w:t>комиссией  по</w:t>
      </w:r>
      <w:proofErr w:type="gramEnd"/>
      <w:r w:rsidRPr="00662647">
        <w:rPr>
          <w:sz w:val="28"/>
          <w:szCs w:val="28"/>
        </w:rPr>
        <w:t xml:space="preserve"> продаже земельных участков;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</w:t>
      </w:r>
      <w:proofErr w:type="gramStart"/>
      <w:r w:rsidRPr="00662647">
        <w:rPr>
          <w:sz w:val="28"/>
          <w:szCs w:val="28"/>
        </w:rPr>
        <w:t>аукционной  комиссией</w:t>
      </w:r>
      <w:proofErr w:type="gramEnd"/>
      <w:r w:rsidRPr="00662647">
        <w:rPr>
          <w:sz w:val="28"/>
          <w:szCs w:val="28"/>
        </w:rPr>
        <w:t xml:space="preserve">  по проведению торгов в форме аукциона на право заключения договоров аренды зданий, сооружений и нежилых помещений, находящихся в собственности МО «Ленский район»;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постоянно действующей комиссией по определению мест (площадок) накопления ТКО на территории МО «Ленский район»;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комиссией по негативному воздействию на окружающую среду (НВОС) в муниципальном образовании «Ленский район»;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комиссией по подготовке проектов внесения изменений и дополнений в схему территориального планирования муниципального образования «Ленский район»;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постоянно действующей комиссией для организации проведения открытых конкурсов управляющей организации для управления многоквартирными домами на территории муниципального образования «Ленский район»;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- конкурсной комиссией по проведению торгов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2.2. В оперативном управлении у него находятся: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управление производственного развития;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управление капитального строительства;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отдел градостроительства и архитектуры;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МКУ «Единая дежурно диспетчерская служба МО «Ленский район»;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МКУ «Комитет имущественных отношений»;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2.3. Координирует деятельность администрации с: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Министерством жилищно-коммунального хозяйства и энергетики РС(Я);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Министерство промышленности и геологии РС(Я);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Министерством имущественных и земельных отношений РС (Я);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Министерством строительства РС(Я);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Министерством транспорта и дорожного хозяйства РС(Я);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Министерством экологии, природопользования и лесного хозяйства РС (Я);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FF0000"/>
          <w:sz w:val="28"/>
          <w:szCs w:val="28"/>
        </w:rPr>
      </w:pPr>
      <w:r w:rsidRPr="00662647">
        <w:rPr>
          <w:sz w:val="28"/>
          <w:szCs w:val="28"/>
        </w:rPr>
        <w:t xml:space="preserve">- Государственным комитетом по обеспечению жизнедеятельности населения РС(Я);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     -Ленским филиалом ГУП «Республиканский центр технической инвентаризации»;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 xml:space="preserve">Ленским отделением ФГУП </w:t>
      </w:r>
      <w:proofErr w:type="spellStart"/>
      <w:r w:rsidRPr="00662647">
        <w:rPr>
          <w:sz w:val="28"/>
          <w:szCs w:val="28"/>
        </w:rPr>
        <w:t>Росинвентаризации</w:t>
      </w:r>
      <w:proofErr w:type="spellEnd"/>
      <w:r w:rsidRPr="00662647">
        <w:rPr>
          <w:sz w:val="28"/>
          <w:szCs w:val="28"/>
        </w:rPr>
        <w:t xml:space="preserve"> федерального БТИ по РС (Я);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 xml:space="preserve">муниципальными учреждениями;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-</w:t>
      </w:r>
      <w:r w:rsidRPr="00662647">
        <w:rPr>
          <w:sz w:val="28"/>
          <w:szCs w:val="28"/>
        </w:rPr>
        <w:tab/>
        <w:t>Ленским межмуниципальным отделом Федеральной службы государственной регистрации кадастра и картографии по РС (Я);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 xml:space="preserve">Ленским комитетом государственного экологического надзора;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/>
        <w:jc w:val="both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>3. Заместитель главы по инвестиционной и экономической политике: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по согласованию с главой распределяет финансовые потоки, координирует составление и внедрение программ социально-экономического развития района, поселений и отраслевых целевых программ;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 xml:space="preserve">организует продвижение инвестиционных проектов на региональном, федеральном уровнях, мониторинг их реализации, курирует работу с потенциальными инвесторами, обеспечивает поддержку реализуемым на территории МО «Ленский район» инвестиционных проектов, обеспечивает целевое и рациональное использование инвестиционных ресурсов, формирование, продвижение и развитие имиджа муниципального образования «Ленский район», как территории привлекательной для жизни, ведения бизнеса и вложения средств инвесторов;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осуществляет общее руководство организацией закупок для муниципальных нужд;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координирует работу по развитию информационных ресурсов, информационных систем, технологий и средств их обеспечения на территории Ленского района, с целью создания единой информационной системы органов управления;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координирует развитие малого и среднего бизнеса, предпринимательства и потребительского рынка;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-</w:t>
      </w:r>
      <w:r w:rsidRPr="00662647">
        <w:rPr>
          <w:sz w:val="28"/>
          <w:szCs w:val="28"/>
        </w:rPr>
        <w:tab/>
        <w:t>отвечает за качество и организацию предоставления муниципальных услуг по принципу «одного окна»;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обеспечивает разработку и контролирует тарифы на товары и услуги;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организует разработку стратегии развития муниципального образования «Ленский район»;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  организует работу и несет ответственность за реализацию муниципальных программ по направлениям своей деятельности;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рассматривает обращения граждан, ведет прием граждан по вопросам, относящимся к его компетенции.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3.1.  В оперативном управлении у него находятся: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управление инвестиционной и экономической политики;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отдел по муниципальному заказу;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финансовое управление;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МКУ «Бизнес инкубатор Ленского района»;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муниципальный фонд поддержки малого и среднего предпринимательства Ленского района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3.2 Непосредственно руководит: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 единой комиссией по обеспечению закупок для муниципальных нужд;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конкурсной комиссией по проектам для отбора субъектов малого предпринимательства для получения статуса дистанционного резидента МКУ «Бизнес инкубатор Ленского района»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 xml:space="preserve">- комиссией по рассмотрению заявлений о предварительном разрешении на право организации розничного рынка   на территории муниципального образования «Ленский район».      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3.3. Осуществляет координацию деятельности с:</w:t>
      </w:r>
    </w:p>
    <w:p w:rsidR="00662647" w:rsidRPr="00662647" w:rsidRDefault="00662647" w:rsidP="00662647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Министерством финансов Республики Саха (Якутия);</w:t>
      </w:r>
    </w:p>
    <w:p w:rsidR="00662647" w:rsidRPr="00662647" w:rsidRDefault="00662647" w:rsidP="00662647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Министерством экономики Республики Саха (Якутия);</w:t>
      </w:r>
    </w:p>
    <w:p w:rsidR="00662647" w:rsidRPr="00662647" w:rsidRDefault="00662647" w:rsidP="00662647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Министерством предпринимательства, торговли и туризма Республики Саха (Якутия);</w:t>
      </w:r>
    </w:p>
    <w:p w:rsidR="00662647" w:rsidRPr="00662647" w:rsidRDefault="00662647" w:rsidP="00662647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left="720" w:right="-1" w:hanging="153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Государственным комитетом по ценовой политике Республики Саха (Якутия);</w:t>
      </w:r>
    </w:p>
    <w:p w:rsidR="00662647" w:rsidRPr="00662647" w:rsidRDefault="00662647" w:rsidP="00662647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-1" w:firstLine="567"/>
        <w:rPr>
          <w:sz w:val="28"/>
          <w:szCs w:val="28"/>
        </w:rPr>
      </w:pPr>
      <w:r w:rsidRPr="00662647">
        <w:rPr>
          <w:sz w:val="28"/>
          <w:szCs w:val="28"/>
        </w:rPr>
        <w:t>муниципальными учреждениями;</w:t>
      </w:r>
    </w:p>
    <w:p w:rsidR="00662647" w:rsidRPr="00662647" w:rsidRDefault="00662647" w:rsidP="00662647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-1" w:firstLine="567"/>
        <w:rPr>
          <w:sz w:val="28"/>
          <w:szCs w:val="28"/>
        </w:rPr>
      </w:pPr>
      <w:r w:rsidRPr="00662647">
        <w:rPr>
          <w:sz w:val="28"/>
          <w:szCs w:val="28"/>
        </w:rPr>
        <w:t>предприятиями пищевой и перерабатывающей промышленности;</w:t>
      </w:r>
    </w:p>
    <w:p w:rsidR="00662647" w:rsidRPr="00662647" w:rsidRDefault="00662647" w:rsidP="00662647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-1" w:firstLine="567"/>
        <w:rPr>
          <w:sz w:val="28"/>
          <w:szCs w:val="28"/>
        </w:rPr>
      </w:pPr>
      <w:r w:rsidRPr="00662647">
        <w:rPr>
          <w:sz w:val="28"/>
          <w:szCs w:val="28"/>
        </w:rPr>
        <w:t>предприятиями по производству непродовольственных потребительских товаров;</w:t>
      </w:r>
    </w:p>
    <w:p w:rsidR="00662647" w:rsidRPr="00662647" w:rsidRDefault="00662647" w:rsidP="00662647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-1" w:firstLine="567"/>
        <w:rPr>
          <w:sz w:val="28"/>
          <w:szCs w:val="28"/>
        </w:rPr>
      </w:pPr>
      <w:r w:rsidRPr="00662647">
        <w:rPr>
          <w:sz w:val="28"/>
          <w:szCs w:val="28"/>
        </w:rPr>
        <w:t>банками, инвестиционными фондами и инвестиционными компаниями;</w:t>
      </w:r>
    </w:p>
    <w:p w:rsidR="00662647" w:rsidRPr="00662647" w:rsidRDefault="00662647" w:rsidP="00662647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-1" w:firstLine="567"/>
        <w:rPr>
          <w:sz w:val="28"/>
          <w:szCs w:val="28"/>
        </w:rPr>
      </w:pPr>
      <w:r w:rsidRPr="00662647">
        <w:rPr>
          <w:sz w:val="28"/>
          <w:szCs w:val="28"/>
        </w:rPr>
        <w:t>Инспекцией Министерства РФ по налогам и сборам по Ленскому району;</w:t>
      </w:r>
    </w:p>
    <w:p w:rsidR="00662647" w:rsidRPr="00662647" w:rsidRDefault="00662647" w:rsidP="00662647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-1" w:firstLine="567"/>
        <w:rPr>
          <w:sz w:val="28"/>
          <w:szCs w:val="28"/>
        </w:rPr>
      </w:pPr>
      <w:r w:rsidRPr="00662647">
        <w:rPr>
          <w:sz w:val="28"/>
          <w:szCs w:val="28"/>
        </w:rPr>
        <w:t>Ленским отделением Управления Федерального казначейства по Республики Саха (Якутия) МФ РФ.</w:t>
      </w:r>
    </w:p>
    <w:p w:rsidR="00662647" w:rsidRPr="00662647" w:rsidRDefault="00662647" w:rsidP="00662647">
      <w:pPr>
        <w:widowControl/>
        <w:tabs>
          <w:tab w:val="num" w:pos="1440"/>
        </w:tabs>
        <w:autoSpaceDE/>
        <w:autoSpaceDN/>
        <w:adjustRightInd/>
        <w:spacing w:line="360" w:lineRule="auto"/>
        <w:ind w:right="-1" w:firstLine="567"/>
        <w:rPr>
          <w:sz w:val="28"/>
          <w:szCs w:val="28"/>
        </w:rPr>
      </w:pPr>
      <w:r w:rsidRPr="00662647">
        <w:rPr>
          <w:sz w:val="28"/>
          <w:szCs w:val="28"/>
        </w:rPr>
        <w:t>- ГАУ «Многофункциональный центр Республики Саха (Якутия) по Ленскому району;</w:t>
      </w:r>
    </w:p>
    <w:p w:rsidR="00662647" w:rsidRPr="00662647" w:rsidRDefault="00662647" w:rsidP="00662647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отделом государственной статистики в г. Мирный (г. Ленск) Территориального органа Федеральной службы государственной статистики по РС (Я);</w:t>
      </w:r>
    </w:p>
    <w:p w:rsidR="00662647" w:rsidRPr="00662647" w:rsidRDefault="00662647" w:rsidP="00662647">
      <w:pPr>
        <w:widowControl/>
        <w:tabs>
          <w:tab w:val="num" w:pos="1440"/>
        </w:tabs>
        <w:autoSpaceDE/>
        <w:autoSpaceDN/>
        <w:adjustRightInd/>
        <w:spacing w:line="360" w:lineRule="auto"/>
        <w:ind w:right="-1" w:firstLine="567"/>
        <w:rPr>
          <w:sz w:val="28"/>
          <w:szCs w:val="28"/>
        </w:rPr>
      </w:pPr>
    </w:p>
    <w:p w:rsidR="00662647" w:rsidRPr="00662647" w:rsidRDefault="00662647" w:rsidP="00662647">
      <w:pPr>
        <w:widowControl/>
        <w:tabs>
          <w:tab w:val="num" w:pos="1440"/>
        </w:tabs>
        <w:autoSpaceDE/>
        <w:autoSpaceDN/>
        <w:adjustRightInd/>
        <w:spacing w:line="360" w:lineRule="auto"/>
        <w:ind w:right="-1" w:firstLine="567"/>
        <w:rPr>
          <w:b/>
          <w:bCs/>
          <w:sz w:val="28"/>
          <w:szCs w:val="28"/>
        </w:rPr>
      </w:pPr>
      <w:r w:rsidRPr="00662647">
        <w:rPr>
          <w:sz w:val="28"/>
          <w:szCs w:val="28"/>
        </w:rPr>
        <w:lastRenderedPageBreak/>
        <w:t xml:space="preserve">   </w:t>
      </w:r>
      <w:r w:rsidRPr="00662647">
        <w:rPr>
          <w:b/>
          <w:bCs/>
          <w:sz w:val="28"/>
          <w:szCs w:val="28"/>
        </w:rPr>
        <w:t xml:space="preserve">4. Заместитель главы муниципального образования по социальным вопросам: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662647">
        <w:rPr>
          <w:b/>
          <w:bCs/>
          <w:sz w:val="28"/>
          <w:szCs w:val="28"/>
        </w:rPr>
        <w:t xml:space="preserve">  </w:t>
      </w:r>
      <w:r w:rsidRPr="00662647">
        <w:rPr>
          <w:bCs/>
          <w:sz w:val="28"/>
          <w:szCs w:val="28"/>
        </w:rPr>
        <w:t>-осуществляет общее руководство учреждениями социальной сферы в районе;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662647">
        <w:rPr>
          <w:bCs/>
          <w:sz w:val="28"/>
          <w:szCs w:val="28"/>
        </w:rPr>
        <w:t xml:space="preserve">  -организует деятельность муниципального образования по вопросам   образования, культуры, физической культуры и спорта, молодежной и семейной политики, лекарственного обеспечения, опеки и попечительства над несовершеннолетними и совершеннолетними, признанными судом   недееспособными или ограниченно дееспособными гражданами, защиты прав    несовершеннолетних;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/>
          <w:bCs/>
          <w:sz w:val="28"/>
          <w:szCs w:val="28"/>
        </w:rPr>
      </w:pPr>
      <w:r w:rsidRPr="00662647">
        <w:rPr>
          <w:bCs/>
          <w:sz w:val="28"/>
          <w:szCs w:val="28"/>
        </w:rPr>
        <w:t xml:space="preserve"> - обеспечивает взаимодействие учреждений образования, культуры, здравоохранения и социальных служб</w:t>
      </w:r>
      <w:r w:rsidRPr="00662647">
        <w:rPr>
          <w:b/>
          <w:bCs/>
          <w:sz w:val="28"/>
          <w:szCs w:val="28"/>
        </w:rPr>
        <w:t>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  организует работу и несет ответственность за реализацию муниципальных программ по направлениям своей деятельности;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662647">
        <w:rPr>
          <w:b/>
          <w:bCs/>
          <w:sz w:val="28"/>
          <w:szCs w:val="28"/>
        </w:rPr>
        <w:t xml:space="preserve">- </w:t>
      </w:r>
      <w:r w:rsidRPr="00662647">
        <w:rPr>
          <w:bCs/>
          <w:sz w:val="28"/>
          <w:szCs w:val="28"/>
        </w:rPr>
        <w:t>рассматривает обращения граждан, ведет прием граждан по вопросам, относящимся к его компетенции.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4.1. Непосредственно руководит: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  комиссией по делам несовершеннолетних и защите их прав;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 xml:space="preserve">-  конкурсной комиссией по определению </w:t>
      </w:r>
      <w:proofErr w:type="spellStart"/>
      <w:r w:rsidRPr="00662647">
        <w:rPr>
          <w:color w:val="000000"/>
          <w:sz w:val="28"/>
          <w:szCs w:val="28"/>
        </w:rPr>
        <w:t>грантополучателей</w:t>
      </w:r>
      <w:proofErr w:type="spellEnd"/>
      <w:r w:rsidRPr="00662647">
        <w:rPr>
          <w:color w:val="000000"/>
          <w:sz w:val="28"/>
          <w:szCs w:val="28"/>
        </w:rPr>
        <w:t xml:space="preserve"> конкурса между муниципальными образованиями Ленского района на лучшую организацию работы с молодежью;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комиссией по предоставлению единовременной выплаты привлеченным специалистам учреждений, финансируемых из средств МО «Ленский район», ГБУ РС(Я) «Ленская ЦРБ» и ГБПОУ РС(Я) «Ленский технологический техникум»;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lastRenderedPageBreak/>
        <w:t>- комиссией по предоставлению выплат гражданам, обучающимся на платной основе в учреждениях среднего специального или высшего образования;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комиссией по реализации мер, направленных на снижение смертности;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межведомственной комиссией по организации отдыха, оздоровления и занятости детей;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конкурсной комиссией по предоставлению грантов в форме субсидий НКО на организацию деятельности студенческих отрядов на территории Ленского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 xml:space="preserve">- комиссией по проведению подготовке и проведению конкурса по предоставлению грантов в форме субсидий физическим лицам для реализации проектов по содействию патриотическому </w:t>
      </w:r>
      <w:proofErr w:type="gramStart"/>
      <w:r w:rsidRPr="00662647">
        <w:rPr>
          <w:color w:val="000000"/>
          <w:sz w:val="28"/>
          <w:szCs w:val="28"/>
        </w:rPr>
        <w:t>воспитанию  молодежи</w:t>
      </w:r>
      <w:proofErr w:type="gramEnd"/>
      <w:r w:rsidRPr="00662647">
        <w:rPr>
          <w:color w:val="000000"/>
          <w:sz w:val="28"/>
          <w:szCs w:val="28"/>
        </w:rPr>
        <w:t xml:space="preserve"> в Ленском районе;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662647">
        <w:rPr>
          <w:color w:val="000000"/>
          <w:sz w:val="28"/>
          <w:szCs w:val="28"/>
        </w:rPr>
        <w:t>- к</w:t>
      </w:r>
      <w:r w:rsidRPr="00662647">
        <w:rPr>
          <w:rFonts w:eastAsia="Calibri"/>
          <w:sz w:val="28"/>
          <w:szCs w:val="28"/>
          <w:lang w:eastAsia="en-US"/>
        </w:rPr>
        <w:t xml:space="preserve">омиссией по присуждению Почетного диплома многодетной семьи муниципального </w:t>
      </w:r>
      <w:proofErr w:type="gramStart"/>
      <w:r w:rsidRPr="00662647">
        <w:rPr>
          <w:rFonts w:eastAsia="Calibri"/>
          <w:sz w:val="28"/>
          <w:szCs w:val="28"/>
          <w:lang w:eastAsia="en-US"/>
        </w:rPr>
        <w:t>образования  «</w:t>
      </w:r>
      <w:proofErr w:type="gramEnd"/>
      <w:r w:rsidRPr="00662647">
        <w:rPr>
          <w:rFonts w:eastAsia="Calibri"/>
          <w:sz w:val="28"/>
          <w:szCs w:val="28"/>
          <w:lang w:eastAsia="en-US"/>
        </w:rPr>
        <w:t>Ленский район»;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rFonts w:eastAsia="Calibri"/>
          <w:sz w:val="28"/>
          <w:szCs w:val="28"/>
          <w:lang w:eastAsia="en-US"/>
        </w:rPr>
        <w:t>- комиссией по обеспечению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коммунальных услугами граждан Российской Федерации»;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 межведомственной </w:t>
      </w:r>
      <w:proofErr w:type="spellStart"/>
      <w:r w:rsidRPr="00662647">
        <w:rPr>
          <w:sz w:val="28"/>
          <w:szCs w:val="28"/>
        </w:rPr>
        <w:t>санитарно</w:t>
      </w:r>
      <w:proofErr w:type="spellEnd"/>
      <w:r w:rsidRPr="00662647">
        <w:rPr>
          <w:sz w:val="28"/>
          <w:szCs w:val="28"/>
        </w:rPr>
        <w:t xml:space="preserve"> – противоэпидемиологической комиссией;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</w:t>
      </w:r>
      <w:r w:rsidR="00037F86">
        <w:rPr>
          <w:color w:val="000000"/>
          <w:sz w:val="28"/>
          <w:szCs w:val="28"/>
        </w:rPr>
        <w:t xml:space="preserve">комиссией по </w:t>
      </w:r>
      <w:proofErr w:type="gramStart"/>
      <w:r w:rsidR="00037F86">
        <w:rPr>
          <w:color w:val="000000"/>
          <w:sz w:val="28"/>
          <w:szCs w:val="28"/>
        </w:rPr>
        <w:t>вопросам  религиозных</w:t>
      </w:r>
      <w:proofErr w:type="gramEnd"/>
      <w:r w:rsidR="00037F86">
        <w:rPr>
          <w:color w:val="000000"/>
          <w:sz w:val="28"/>
          <w:szCs w:val="28"/>
        </w:rPr>
        <w:t xml:space="preserve"> </w:t>
      </w:r>
      <w:r w:rsidRPr="00662647">
        <w:rPr>
          <w:color w:val="000000"/>
          <w:sz w:val="28"/>
          <w:szCs w:val="28"/>
        </w:rPr>
        <w:t xml:space="preserve"> </w:t>
      </w:r>
      <w:r w:rsidR="00037F86">
        <w:rPr>
          <w:color w:val="000000"/>
          <w:sz w:val="28"/>
          <w:szCs w:val="28"/>
        </w:rPr>
        <w:t>объединений</w:t>
      </w:r>
      <w:r w:rsidRPr="00662647">
        <w:rPr>
          <w:color w:val="000000"/>
          <w:sz w:val="28"/>
          <w:szCs w:val="28"/>
        </w:rPr>
        <w:t>;</w:t>
      </w:r>
    </w:p>
    <w:p w:rsidR="00BD7F3F" w:rsidRDefault="00F67348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комиссией</w:t>
      </w:r>
      <w:r w:rsidR="00BD7F3F">
        <w:rPr>
          <w:color w:val="000000"/>
          <w:sz w:val="28"/>
          <w:szCs w:val="28"/>
        </w:rPr>
        <w:t xml:space="preserve"> по предоставлению мер социальной поддержки населению по муниципальной программе «Социальная поддержка населения Ленского района»;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  Ленским отделением Ассамблеи народов Республики Саха (Якутия);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4.2. В оперативном управлении у него находятся:</w:t>
      </w:r>
    </w:p>
    <w:p w:rsidR="002E6443" w:rsidRPr="002E6443" w:rsidRDefault="009B3BAE" w:rsidP="002E6443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управление</w:t>
      </w:r>
      <w:r w:rsidR="002E6443" w:rsidRPr="002E6443">
        <w:rPr>
          <w:sz w:val="28"/>
          <w:szCs w:val="28"/>
        </w:rPr>
        <w:t xml:space="preserve"> социального развития;</w:t>
      </w:r>
    </w:p>
    <w:p w:rsidR="002E6443" w:rsidRDefault="009B3BAE" w:rsidP="002E6443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отдел</w:t>
      </w:r>
      <w:r w:rsidR="002E6443" w:rsidRPr="002E6443">
        <w:rPr>
          <w:sz w:val="28"/>
          <w:szCs w:val="28"/>
        </w:rPr>
        <w:t xml:space="preserve"> по опеке и попечительству;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  МКУ «Районное управление образования»;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  МКУ «Районное управление культуры»;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 МКУ «Комитет по молодежной и семейной политике МО «Ленский район» РС (Я)»;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 xml:space="preserve"> -  МКУ «Комитет по физической культуре и спорту» МО «Ленский район»;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  МУП «Муниципальная аптека».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4.3. Координирует деятельность администрации с: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  Министерством образования и науки Республики Саха (Якутия);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Министерством культуры и духовного развития Республики Саха (Якутия);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  Министерством здравоохранения Республики Саха (Якутия);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-Министерством по физической культуре и спорту Республики Саха (Якутия);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Министерством внешней связи и делам народов Республики Саха (Якутия);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Министерством труда и </w:t>
      </w:r>
      <w:proofErr w:type="gramStart"/>
      <w:r w:rsidRPr="00662647">
        <w:rPr>
          <w:sz w:val="28"/>
          <w:szCs w:val="28"/>
        </w:rPr>
        <w:t>социального  развития</w:t>
      </w:r>
      <w:proofErr w:type="gramEnd"/>
      <w:r w:rsidRPr="00662647">
        <w:rPr>
          <w:sz w:val="28"/>
          <w:szCs w:val="28"/>
        </w:rPr>
        <w:t xml:space="preserve"> Республики Саха (Якутия);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  ГБУ РС (Я) «Ленская центральная районная больница»;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  ГКУ РС (Я) «Ленское </w:t>
      </w:r>
      <w:proofErr w:type="spellStart"/>
      <w:r w:rsidRPr="00662647">
        <w:rPr>
          <w:sz w:val="28"/>
          <w:szCs w:val="28"/>
        </w:rPr>
        <w:t>УСЗНиТ</w:t>
      </w:r>
      <w:proofErr w:type="spellEnd"/>
      <w:r w:rsidRPr="00662647">
        <w:rPr>
          <w:sz w:val="28"/>
          <w:szCs w:val="28"/>
        </w:rPr>
        <w:t xml:space="preserve"> при </w:t>
      </w:r>
      <w:proofErr w:type="spellStart"/>
      <w:r w:rsidRPr="00662647">
        <w:rPr>
          <w:sz w:val="28"/>
          <w:szCs w:val="28"/>
        </w:rPr>
        <w:t>МТиСР</w:t>
      </w:r>
      <w:proofErr w:type="spellEnd"/>
      <w:r w:rsidRPr="00662647">
        <w:rPr>
          <w:sz w:val="28"/>
          <w:szCs w:val="28"/>
        </w:rPr>
        <w:t xml:space="preserve"> Республики Саха (Якутия)»;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-  филиал «Центр занятости населения Ленского района»;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- отделениями федеральных фондов (пенсионным, медицинского страхования, социального страхования);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  -  средними профессиональными учебными заведениями.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lastRenderedPageBreak/>
        <w:t>5.   Заместитель главы - руководитель аппарата администрации и по работе с органами местного самоуправления: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 w:rsidRPr="00662647">
        <w:rPr>
          <w:rFonts w:ascii="Arial" w:hAnsi="Arial"/>
          <w:b/>
          <w:sz w:val="28"/>
          <w:szCs w:val="28"/>
        </w:rPr>
        <w:t xml:space="preserve"> </w:t>
      </w:r>
      <w:r w:rsidRPr="00662647">
        <w:rPr>
          <w:bCs/>
          <w:sz w:val="28"/>
          <w:szCs w:val="28"/>
        </w:rPr>
        <w:t xml:space="preserve">- </w:t>
      </w:r>
      <w:r w:rsidRPr="00662647">
        <w:rPr>
          <w:b/>
          <w:bCs/>
          <w:sz w:val="28"/>
          <w:szCs w:val="28"/>
        </w:rPr>
        <w:t xml:space="preserve"> </w:t>
      </w:r>
      <w:r w:rsidRPr="00662647">
        <w:rPr>
          <w:bCs/>
          <w:sz w:val="28"/>
          <w:szCs w:val="28"/>
        </w:rPr>
        <w:t>осуществляет планирование и обеспечивает выполнение задач, функций, возложенных на аппарат администрации муниципального образования «Ленский район», согласует его деятельность в рамках общего распорядка;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 w:rsidRPr="00662647">
        <w:rPr>
          <w:bCs/>
          <w:sz w:val="28"/>
          <w:szCs w:val="28"/>
        </w:rPr>
        <w:t>-  осуществляет общее руководство организационно – контрольной работой администрации;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 w:rsidRPr="00662647">
        <w:rPr>
          <w:bCs/>
          <w:sz w:val="28"/>
          <w:szCs w:val="28"/>
        </w:rPr>
        <w:t>-контролирует организацию документооборота в администрации муниципального образования «Ленский район»;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 w:rsidRPr="00662647">
        <w:rPr>
          <w:bCs/>
          <w:sz w:val="28"/>
          <w:szCs w:val="28"/>
        </w:rPr>
        <w:t>- взаимодействует с центральной избирательной комиссией Республики Саха (Якутия) и территориальной избирательной комиссией на территории муниципального образования «Ленский район»;</w:t>
      </w:r>
    </w:p>
    <w:p w:rsidR="00662647" w:rsidRPr="00662647" w:rsidRDefault="00662647" w:rsidP="00662647">
      <w:pPr>
        <w:widowControl/>
        <w:spacing w:line="360" w:lineRule="auto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-организует взаимодействие со средствами массовой информации, общественными организациями для своевременного информирования общественности о важнейших событиях в деятельности администрации;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обеспечивает непрерывное и эффективное взаимодействие района с органами местного самоуправления поселений;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организует работу выездных комиссий по выявлению текущих проблем и контроля работы органов местного самоуправления поселений;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  оказывает помощь в решении вопросов социально-экономического развития поселений;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оказывает организационную, методическую и консультативную помощь органам местного самоуправления поселений в их деятельности;</w:t>
      </w:r>
    </w:p>
    <w:p w:rsidR="00662647" w:rsidRPr="00662647" w:rsidRDefault="00662647" w:rsidP="00662647">
      <w:pPr>
        <w:widowControl/>
        <w:shd w:val="clear" w:color="auto" w:fill="FFFFFF" w:themeFill="background1"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- создает условия для обеспечения поселений, входящих в состав района, услугами связи, в том числе системой Интернет;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организует работу по созданию условий для деятельности сельскохозяйственных предприятий всех форм собственности;</w:t>
      </w:r>
    </w:p>
    <w:p w:rsidR="00662647" w:rsidRPr="00662647" w:rsidRDefault="00662647" w:rsidP="00662647">
      <w:pPr>
        <w:widowControl/>
        <w:shd w:val="clear" w:color="auto" w:fill="FFFFFF" w:themeFill="background1"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разрабатывает и осуществляет мероприятия по развитию агропромышленного комплекса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создает условия для развития сельскохозяйственного производства в районе, расширения рынка сельскохозяйственной продукции, сырья и продовольствия;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  решает вопросы аграрной и земельной реформ;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  разрабатывает предложения для развития инженерно-технической системы и материально-технического обеспечения агропромышленного комплекса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  оказывает методическую и консультативную помощь коллективным, фермерским и личным хозяйствам граждан;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  обеспечивает развитие садоводства и огородничества в районе;</w:t>
      </w:r>
    </w:p>
    <w:p w:rsidR="00662647" w:rsidRPr="00662647" w:rsidRDefault="00662647" w:rsidP="00662647">
      <w:pPr>
        <w:widowControl/>
        <w:shd w:val="clear" w:color="auto" w:fill="FFFFFF" w:themeFill="background1"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принимает участие в подготовке и ежегодном техническом осмотре сельскохозяйственной техники, автомобилей;</w:t>
      </w:r>
    </w:p>
    <w:p w:rsidR="00662647" w:rsidRPr="00662647" w:rsidRDefault="00662647" w:rsidP="00662647">
      <w:pPr>
        <w:widowControl/>
        <w:shd w:val="clear" w:color="auto" w:fill="FFFFFF" w:themeFill="background1"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осуществляет сбор информации о ходе ремонта сельскохозяйственной техники в осенне-зимний период, подготовку оборудования животноводческих ферм для работы в зимний период;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  организует работу и несет ответственность за реализацию муниципальных программ по направлениям своей деятельности;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рассматривает обращения граждан, ведет прием граждан по вопросам, относящимся к его компетенции.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5.1. В оперативном управлении у него находятся: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управление делами;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отдел автоматизированной системы;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МКУ «Муниципальный архив»;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МКУ «Ленское управление сельского хозяйства»;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МУ</w:t>
      </w:r>
      <w:r w:rsidR="00136EA2">
        <w:rPr>
          <w:sz w:val="28"/>
          <w:szCs w:val="28"/>
        </w:rPr>
        <w:t>П</w:t>
      </w:r>
      <w:r w:rsidRPr="00662647">
        <w:rPr>
          <w:sz w:val="28"/>
          <w:szCs w:val="28"/>
        </w:rPr>
        <w:t xml:space="preserve"> «Ленский молокозавод»;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Управление ветеринарии с ветеринарно-испытательной лабораторией Ленского района;</w:t>
      </w:r>
    </w:p>
    <w:p w:rsidR="00794A59" w:rsidRPr="00794A59" w:rsidRDefault="00794A59" w:rsidP="00794A59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94A59">
        <w:rPr>
          <w:sz w:val="28"/>
          <w:szCs w:val="28"/>
        </w:rPr>
        <w:t>Непосредственно руководит:</w:t>
      </w:r>
    </w:p>
    <w:p w:rsidR="000D6709" w:rsidRDefault="00794A59" w:rsidP="000D6709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709" w:rsidRPr="000D6709">
        <w:rPr>
          <w:sz w:val="28"/>
          <w:szCs w:val="28"/>
        </w:rPr>
        <w:t>постоянной комиссией по вопросам сохранения, восстановления и повышения плодородия почв земель сельскохозяйственного назначения</w:t>
      </w:r>
      <w:r w:rsidR="000D6709">
        <w:rPr>
          <w:sz w:val="28"/>
          <w:szCs w:val="28"/>
        </w:rPr>
        <w:t>;</w:t>
      </w:r>
    </w:p>
    <w:p w:rsidR="000D6709" w:rsidRDefault="000D6709" w:rsidP="000D6709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комиссией по конкурсному отбору получателей субсидий в поддержку сельскохозяйственного производства;</w:t>
      </w:r>
    </w:p>
    <w:p w:rsidR="00794A59" w:rsidRDefault="000D6709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комиссией по конкурсному отбору заготовителей сельскохозяйственной продукции;</w:t>
      </w:r>
    </w:p>
    <w:p w:rsidR="002534CD" w:rsidRDefault="002534CD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комиссией</w:t>
      </w:r>
      <w:r w:rsidRPr="002534CD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;</w:t>
      </w:r>
    </w:p>
    <w:p w:rsidR="002534CD" w:rsidRDefault="002534CD" w:rsidP="002534CD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экспертной комиссией;</w:t>
      </w:r>
    </w:p>
    <w:p w:rsidR="002534CD" w:rsidRPr="002534CD" w:rsidRDefault="002534CD" w:rsidP="002534CD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комиссией</w:t>
      </w:r>
      <w:r w:rsidRPr="002534CD">
        <w:rPr>
          <w:sz w:val="28"/>
          <w:szCs w:val="28"/>
        </w:rPr>
        <w:t xml:space="preserve"> по организации ведомственного контроля за соблюдением трудового законодательства</w:t>
      </w:r>
      <w:r>
        <w:rPr>
          <w:sz w:val="28"/>
          <w:szCs w:val="28"/>
        </w:rPr>
        <w:t xml:space="preserve">.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5.</w:t>
      </w:r>
      <w:r w:rsidR="00794A59">
        <w:rPr>
          <w:sz w:val="28"/>
          <w:szCs w:val="28"/>
        </w:rPr>
        <w:t>3</w:t>
      </w:r>
      <w:r w:rsidRPr="00662647">
        <w:rPr>
          <w:sz w:val="28"/>
          <w:szCs w:val="28"/>
        </w:rPr>
        <w:t>. Осуществляет координацию деятельности с: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органами местного самоуправления Ленского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представительными органами и администрациями поселений;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-</w:t>
      </w:r>
      <w:r w:rsidRPr="00662647">
        <w:rPr>
          <w:sz w:val="28"/>
          <w:szCs w:val="28"/>
        </w:rPr>
        <w:tab/>
        <w:t>ООО «</w:t>
      </w:r>
      <w:proofErr w:type="spellStart"/>
      <w:r w:rsidRPr="00662647">
        <w:rPr>
          <w:sz w:val="28"/>
          <w:szCs w:val="28"/>
        </w:rPr>
        <w:t>Медиакомпания</w:t>
      </w:r>
      <w:proofErr w:type="spellEnd"/>
      <w:r w:rsidRPr="00662647">
        <w:rPr>
          <w:sz w:val="28"/>
          <w:szCs w:val="28"/>
        </w:rPr>
        <w:t xml:space="preserve"> «Алмазный край»;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</w:r>
      <w:r w:rsidRPr="00662647">
        <w:rPr>
          <w:bCs/>
          <w:sz w:val="28"/>
          <w:szCs w:val="28"/>
        </w:rPr>
        <w:t>Государственное бюджетное учреждение Республики Саха (Якутия) Национальная вещательная компания «Саха»</w:t>
      </w:r>
      <w:r w:rsidRPr="00662647">
        <w:rPr>
          <w:sz w:val="28"/>
          <w:szCs w:val="28"/>
        </w:rPr>
        <w:t>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Автономное учреждение Республики Саха (Якутия) «Редакционно-издательское объединение «Ленский вестник»;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политическими партиями и общественными движениями;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 Общественной палатой Республики Саха (Якутия)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-426" w:right="-1" w:firstLine="568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    -  Министерством сельского хозяйства Республики Саха (Якутия);</w:t>
      </w:r>
    </w:p>
    <w:p w:rsidR="00662647" w:rsidRPr="00662647" w:rsidRDefault="00662647" w:rsidP="00136EA2">
      <w:pPr>
        <w:widowControl/>
        <w:autoSpaceDE/>
        <w:autoSpaceDN/>
        <w:adjustRightInd/>
        <w:spacing w:line="360" w:lineRule="auto"/>
        <w:ind w:left="284" w:right="-1" w:firstLine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Министерством инноваций, цифрового развития и инфокоммуникационных технологий Республики Саха (Якутия); </w:t>
      </w:r>
    </w:p>
    <w:p w:rsidR="00662647" w:rsidRPr="00662647" w:rsidRDefault="00662647" w:rsidP="00136EA2">
      <w:pPr>
        <w:widowControl/>
        <w:autoSpaceDE/>
        <w:autoSpaceDN/>
        <w:adjustRightInd/>
        <w:spacing w:line="360" w:lineRule="auto"/>
        <w:ind w:left="284" w:right="-1" w:firstLine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Департаментом по вопросам местного самоуправления Республики Саха (Якутия); </w:t>
      </w:r>
    </w:p>
    <w:p w:rsidR="00662647" w:rsidRPr="00662647" w:rsidRDefault="00662647" w:rsidP="00136EA2">
      <w:pPr>
        <w:widowControl/>
        <w:autoSpaceDE/>
        <w:autoSpaceDN/>
        <w:adjustRightInd/>
        <w:spacing w:line="360" w:lineRule="auto"/>
        <w:ind w:left="284" w:right="-1" w:firstLine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Департаментом внутренней политики Республики Саха (Якутия); </w:t>
      </w:r>
    </w:p>
    <w:p w:rsidR="00662647" w:rsidRPr="00662647" w:rsidRDefault="00662647" w:rsidP="00136EA2">
      <w:pPr>
        <w:widowControl/>
        <w:autoSpaceDE/>
        <w:autoSpaceDN/>
        <w:adjustRightInd/>
        <w:spacing w:line="360" w:lineRule="auto"/>
        <w:ind w:left="284" w:right="-1" w:firstLine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Департаментом контроля и документоведения;</w:t>
      </w:r>
    </w:p>
    <w:p w:rsidR="00662647" w:rsidRPr="00662647" w:rsidRDefault="00662647" w:rsidP="00136EA2">
      <w:pPr>
        <w:widowControl/>
        <w:autoSpaceDE/>
        <w:autoSpaceDN/>
        <w:adjustRightInd/>
        <w:spacing w:line="360" w:lineRule="auto"/>
        <w:ind w:left="284" w:right="-1" w:firstLine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Департаментом информационной политики и массовых коммуникаций;</w:t>
      </w:r>
    </w:p>
    <w:p w:rsidR="00662647" w:rsidRPr="00662647" w:rsidRDefault="00662647" w:rsidP="00136EA2">
      <w:pPr>
        <w:widowControl/>
        <w:autoSpaceDE/>
        <w:autoSpaceDN/>
        <w:adjustRightInd/>
        <w:spacing w:line="360" w:lineRule="auto"/>
        <w:ind w:left="284" w:right="-1" w:firstLine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Департаментом охотничьего хозяйства и особо охраняемых природных территорий Республики Саха (Якутия);</w:t>
      </w:r>
    </w:p>
    <w:p w:rsidR="00136EA2" w:rsidRDefault="00662647" w:rsidP="00136EA2">
      <w:pPr>
        <w:widowControl/>
        <w:autoSpaceDE/>
        <w:autoSpaceDN/>
        <w:adjustRightInd/>
        <w:spacing w:line="360" w:lineRule="auto"/>
        <w:ind w:left="284" w:right="-1" w:firstLine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Департаментом ветеринарии Республики Саха (Якутия). </w:t>
      </w:r>
    </w:p>
    <w:p w:rsidR="00662647" w:rsidRPr="00662647" w:rsidRDefault="00662647" w:rsidP="00136EA2">
      <w:pPr>
        <w:widowControl/>
        <w:autoSpaceDE/>
        <w:autoSpaceDN/>
        <w:adjustRightInd/>
        <w:spacing w:line="360" w:lineRule="auto"/>
        <w:ind w:left="284" w:right="-1" w:firstLine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сельскохозяйственными предприятиями всех форм собственности;</w:t>
      </w:r>
    </w:p>
    <w:p w:rsidR="00662647" w:rsidRPr="00662647" w:rsidRDefault="00662647" w:rsidP="00136EA2">
      <w:pPr>
        <w:widowControl/>
        <w:autoSpaceDE/>
        <w:autoSpaceDN/>
        <w:adjustRightInd/>
        <w:spacing w:line="360" w:lineRule="auto"/>
        <w:ind w:left="284"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5.3 Взаимодействует с Администрацией Главы Республики Саха (Якутия) и Правительства Республики Саха (Якутия), избирательными комиссиями всех уровней по вопросам организации местного самоуправления, проведения муниципальных выборов, методическим, юридическим основам документационного </w:t>
      </w:r>
      <w:r w:rsidRPr="00662647">
        <w:rPr>
          <w:sz w:val="28"/>
          <w:szCs w:val="28"/>
        </w:rPr>
        <w:lastRenderedPageBreak/>
        <w:t>обеспечения деятельности органов местного самоуп</w:t>
      </w:r>
      <w:r w:rsidR="00437D20">
        <w:rPr>
          <w:sz w:val="28"/>
          <w:szCs w:val="28"/>
        </w:rPr>
        <w:t xml:space="preserve">равления муниципального района.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-426" w:right="-1" w:firstLine="568"/>
        <w:jc w:val="both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 xml:space="preserve">Начальник общего отдела                                                              Т.В. </w:t>
      </w:r>
      <w:proofErr w:type="spellStart"/>
      <w:r w:rsidRPr="00662647">
        <w:rPr>
          <w:b/>
          <w:sz w:val="28"/>
          <w:szCs w:val="28"/>
        </w:rPr>
        <w:t>Старыгина</w:t>
      </w:r>
      <w:proofErr w:type="spellEnd"/>
      <w:r w:rsidRPr="00662647">
        <w:rPr>
          <w:b/>
          <w:sz w:val="28"/>
          <w:szCs w:val="28"/>
        </w:rPr>
        <w:t xml:space="preserve">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</w:p>
    <w:p w:rsidR="00662647" w:rsidRPr="00122E29" w:rsidRDefault="00662647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662647" w:rsidRPr="0012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28B"/>
    <w:multiLevelType w:val="hybridMultilevel"/>
    <w:tmpl w:val="2E6C75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8A840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862DB"/>
    <w:multiLevelType w:val="hybridMultilevel"/>
    <w:tmpl w:val="2E6C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A840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5C0956"/>
    <w:multiLevelType w:val="hybridMultilevel"/>
    <w:tmpl w:val="718C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37532"/>
    <w:rsid w:val="00037F86"/>
    <w:rsid w:val="00064255"/>
    <w:rsid w:val="000D6709"/>
    <w:rsid w:val="00136EA2"/>
    <w:rsid w:val="00146507"/>
    <w:rsid w:val="00227CD0"/>
    <w:rsid w:val="002534CD"/>
    <w:rsid w:val="002E6443"/>
    <w:rsid w:val="00327CD6"/>
    <w:rsid w:val="00437D20"/>
    <w:rsid w:val="004638E4"/>
    <w:rsid w:val="005C133F"/>
    <w:rsid w:val="00642E00"/>
    <w:rsid w:val="006553B4"/>
    <w:rsid w:val="00662647"/>
    <w:rsid w:val="00681592"/>
    <w:rsid w:val="00686D80"/>
    <w:rsid w:val="00760307"/>
    <w:rsid w:val="007707AF"/>
    <w:rsid w:val="00794A59"/>
    <w:rsid w:val="00953F5D"/>
    <w:rsid w:val="009B3BAE"/>
    <w:rsid w:val="009C0DBC"/>
    <w:rsid w:val="009D0A88"/>
    <w:rsid w:val="00A6092B"/>
    <w:rsid w:val="00A63515"/>
    <w:rsid w:val="00B83C5F"/>
    <w:rsid w:val="00BC1F18"/>
    <w:rsid w:val="00BD7F3F"/>
    <w:rsid w:val="00D21C8B"/>
    <w:rsid w:val="00D659BC"/>
    <w:rsid w:val="00F06AE2"/>
    <w:rsid w:val="00F6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F1A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3329</Words>
  <Characters>18979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2020-03-20T03:34:00Z</cp:lastPrinted>
  <dcterms:created xsi:type="dcterms:W3CDTF">2020-07-24T05:59:00Z</dcterms:created>
  <dcterms:modified xsi:type="dcterms:W3CDTF">2020-07-24T05:59:00Z</dcterms:modified>
</cp:coreProperties>
</file>