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611"/>
        <w:gridCol w:w="1413"/>
        <w:gridCol w:w="3627"/>
        <w:gridCol w:w="23"/>
        <w:gridCol w:w="35"/>
      </w:tblGrid>
      <w:tr w:rsidR="008E3EBE" w:rsidRPr="00122E29" w:rsidTr="00E90571">
        <w:trPr>
          <w:gridAfter w:val="2"/>
          <w:wAfter w:w="58" w:type="dxa"/>
          <w:cantSplit/>
          <w:trHeight w:val="2102"/>
        </w:trPr>
        <w:tc>
          <w:tcPr>
            <w:tcW w:w="4072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7" w:type="dxa"/>
          </w:tcPr>
          <w:p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8E3EBE" w:rsidRPr="00353682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</w:t>
            </w:r>
            <w:r w:rsidR="0057397B">
              <w:rPr>
                <w:b/>
                <w:sz w:val="32"/>
                <w:szCs w:val="32"/>
              </w:rPr>
              <w:t>а</w:t>
            </w:r>
          </w:p>
        </w:tc>
      </w:tr>
      <w:tr w:rsidR="008E3EBE" w:rsidRPr="00122E29" w:rsidTr="00E90571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572"/>
        </w:trPr>
        <w:tc>
          <w:tcPr>
            <w:tcW w:w="468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063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E90571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497"/>
        </w:trPr>
        <w:tc>
          <w:tcPr>
            <w:tcW w:w="468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E90571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671"/>
        </w:trPr>
        <w:tc>
          <w:tcPr>
            <w:tcW w:w="9746" w:type="dxa"/>
            <w:gridSpan w:val="5"/>
          </w:tcPr>
          <w:p w:rsidR="008E3EBE" w:rsidRPr="00122E29" w:rsidRDefault="008E3EBE" w:rsidP="00D573B4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«_</w:t>
            </w:r>
            <w:r w:rsidR="00D573B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31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» _</w:t>
            </w:r>
            <w:r w:rsidR="00D573B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октября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__2024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№ _</w:t>
            </w:r>
            <w:r w:rsidR="00D573B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01-03-779/4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______</w:t>
            </w:r>
          </w:p>
        </w:tc>
      </w:tr>
      <w:tr w:rsidR="008E3EBE" w:rsidRPr="00122E29" w:rsidTr="00E90571">
        <w:trPr>
          <w:trHeight w:val="471"/>
        </w:trPr>
        <w:tc>
          <w:tcPr>
            <w:tcW w:w="9781" w:type="dxa"/>
            <w:gridSpan w:val="6"/>
          </w:tcPr>
          <w:p w:rsidR="00BB7EC8" w:rsidRDefault="00D573B4" w:rsidP="00BB7EC8">
            <w:pPr>
              <w:widowControl/>
              <w:jc w:val="center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hyperlink r:id="rId7" w:history="1">
              <w:r w:rsidR="00BB7EC8" w:rsidRPr="00BB7EC8">
                <w:rPr>
                  <w:rFonts w:eastAsia="Calibri"/>
                  <w:b/>
                  <w:bCs/>
                  <w:color w:val="000000" w:themeColor="text1"/>
                  <w:sz w:val="28"/>
                  <w:szCs w:val="28"/>
                </w:rPr>
                <w:t>Правила</w:t>
              </w:r>
            </w:hyperlink>
            <w:r w:rsidR="00BB7EC8" w:rsidRPr="00BB7EC8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 xml:space="preserve"> представления лицом, поступающим на работу на должность руководителя </w:t>
            </w:r>
            <w:r w:rsidR="008430D3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муниципального</w:t>
            </w:r>
            <w:r w:rsidR="00BB7EC8" w:rsidRPr="00BB7EC8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 xml:space="preserve">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      </w:r>
          </w:p>
          <w:p w:rsidR="00BB7EC8" w:rsidRPr="00BB7EC8" w:rsidRDefault="00BB7EC8" w:rsidP="00BB7EC8">
            <w:pPr>
              <w:widowControl/>
              <w:jc w:val="center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BB7EC8" w:rsidRPr="00BB7EC8" w:rsidRDefault="00BB7EC8" w:rsidP="00BB7EC8">
      <w:pPr>
        <w:widowControl/>
        <w:spacing w:line="360" w:lineRule="auto"/>
        <w:ind w:firstLine="540"/>
        <w:rPr>
          <w:rFonts w:eastAsia="Calibri"/>
          <w:bCs/>
          <w:sz w:val="28"/>
          <w:szCs w:val="28"/>
        </w:rPr>
      </w:pPr>
      <w:r w:rsidRPr="00BB7EC8">
        <w:rPr>
          <w:rFonts w:eastAsia="Calibri"/>
          <w:bCs/>
          <w:sz w:val="28"/>
          <w:szCs w:val="28"/>
        </w:rPr>
        <w:t xml:space="preserve">В соответствии со </w:t>
      </w:r>
      <w:hyperlink r:id="rId8" w:history="1">
        <w:r w:rsidRPr="00BB7EC8">
          <w:rPr>
            <w:rFonts w:eastAsia="Calibri"/>
            <w:bCs/>
            <w:sz w:val="28"/>
            <w:szCs w:val="28"/>
          </w:rPr>
          <w:t xml:space="preserve"> статьей 275</w:t>
        </w:r>
      </w:hyperlink>
      <w:r w:rsidRPr="00BB7EC8">
        <w:rPr>
          <w:rFonts w:eastAsia="Calibri"/>
          <w:bCs/>
          <w:sz w:val="28"/>
          <w:szCs w:val="28"/>
        </w:rPr>
        <w:t xml:space="preserve"> Трудового кодекса Российской Федерации п о с т а н о в л я ю:</w:t>
      </w:r>
    </w:p>
    <w:p w:rsidR="00BB7EC8" w:rsidRPr="00BB7EC8" w:rsidRDefault="00BB7EC8" w:rsidP="00BB7EC8">
      <w:pPr>
        <w:widowControl/>
        <w:spacing w:line="360" w:lineRule="auto"/>
        <w:ind w:firstLine="567"/>
        <w:jc w:val="both"/>
        <w:rPr>
          <w:rFonts w:eastAsia="Calibri"/>
          <w:bCs/>
          <w:sz w:val="28"/>
          <w:szCs w:val="28"/>
        </w:rPr>
      </w:pPr>
      <w:r w:rsidRPr="00BB7EC8">
        <w:rPr>
          <w:rFonts w:eastAsia="Calibri"/>
          <w:bCs/>
          <w:sz w:val="28"/>
          <w:szCs w:val="28"/>
        </w:rPr>
        <w:t xml:space="preserve">1.Утвердить прилагаемые </w:t>
      </w:r>
      <w:hyperlink r:id="rId9" w:history="1">
        <w:r w:rsidRPr="00BB7EC8">
          <w:rPr>
            <w:rFonts w:eastAsia="Calibri"/>
            <w:bCs/>
            <w:sz w:val="28"/>
            <w:szCs w:val="28"/>
          </w:rPr>
          <w:t>Правила</w:t>
        </w:r>
      </w:hyperlink>
      <w:r w:rsidRPr="00BB7EC8">
        <w:rPr>
          <w:rFonts w:eastAsia="Calibri"/>
          <w:bCs/>
          <w:sz w:val="28"/>
          <w:szCs w:val="28"/>
        </w:rPr>
        <w:t xml:space="preserve">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</w:t>
      </w:r>
      <w:r>
        <w:rPr>
          <w:rFonts w:eastAsia="Calibri"/>
          <w:bCs/>
          <w:sz w:val="28"/>
          <w:szCs w:val="28"/>
        </w:rPr>
        <w:t>уги) и несовершеннолетних детей, согласно приложению к настоящему постановлению.</w:t>
      </w:r>
    </w:p>
    <w:p w:rsidR="00BB7EC8" w:rsidRPr="00BB7EC8" w:rsidRDefault="00BB7EC8" w:rsidP="00BB7EC8">
      <w:pPr>
        <w:widowControl/>
        <w:autoSpaceDE/>
        <w:autoSpaceDN/>
        <w:adjustRightInd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BB7EC8">
        <w:rPr>
          <w:sz w:val="28"/>
          <w:szCs w:val="28"/>
        </w:rPr>
        <w:t xml:space="preserve">2.Главному специалисту управления делами (Иванская Е.С.) опубликовать настоящее постановление в средствах массовой информации и разместить на официальном сайте администрации муниципального </w:t>
      </w:r>
      <w:r w:rsidR="008430D3">
        <w:rPr>
          <w:sz w:val="28"/>
          <w:szCs w:val="28"/>
        </w:rPr>
        <w:t>района</w:t>
      </w:r>
      <w:r w:rsidRPr="00BB7EC8">
        <w:rPr>
          <w:sz w:val="28"/>
          <w:szCs w:val="28"/>
        </w:rPr>
        <w:t xml:space="preserve"> «Ленский район».</w:t>
      </w:r>
    </w:p>
    <w:p w:rsidR="00BB7EC8" w:rsidRPr="00BB7EC8" w:rsidRDefault="00BB7EC8" w:rsidP="00BB7EC8">
      <w:pPr>
        <w:widowControl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BB7EC8">
        <w:rPr>
          <w:rFonts w:eastAsiaTheme="minorHAnsi"/>
          <w:sz w:val="28"/>
          <w:szCs w:val="28"/>
          <w:lang w:eastAsia="en-US"/>
        </w:rPr>
        <w:t>3. Настоящее постановление вступает в силу с момента официального опубликования.</w:t>
      </w:r>
    </w:p>
    <w:p w:rsidR="008E3EBE" w:rsidRPr="00BB7EC8" w:rsidRDefault="00BB7EC8" w:rsidP="00BB7EC8">
      <w:pPr>
        <w:widowControl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BB7EC8">
        <w:rPr>
          <w:sz w:val="28"/>
          <w:szCs w:val="28"/>
        </w:rPr>
        <w:t>4. Контроль исполнения настоящего постановления оставляю за собой</w:t>
      </w:r>
      <w:r w:rsidRPr="00BB7EC8">
        <w:rPr>
          <w:spacing w:val="-4"/>
          <w:sz w:val="28"/>
          <w:szCs w:val="28"/>
        </w:rPr>
        <w:t>.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</w:p>
        </w:tc>
        <w:tc>
          <w:tcPr>
            <w:tcW w:w="5104" w:type="dxa"/>
          </w:tcPr>
          <w:p w:rsidR="008E3EBE" w:rsidRPr="00122E29" w:rsidRDefault="00BB7EC8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BB7EC8" w:rsidRDefault="00BB7EC8" w:rsidP="00BB7EC8">
      <w:pPr>
        <w:rPr>
          <w:sz w:val="28"/>
          <w:szCs w:val="28"/>
        </w:rPr>
      </w:pPr>
    </w:p>
    <w:p w:rsidR="008430D3" w:rsidRDefault="008430D3" w:rsidP="00BB7EC8">
      <w:pPr>
        <w:jc w:val="right"/>
        <w:rPr>
          <w:sz w:val="28"/>
          <w:szCs w:val="28"/>
        </w:rPr>
      </w:pPr>
    </w:p>
    <w:p w:rsidR="008430D3" w:rsidRDefault="008430D3" w:rsidP="00BB7EC8">
      <w:pPr>
        <w:jc w:val="right"/>
        <w:rPr>
          <w:sz w:val="28"/>
          <w:szCs w:val="28"/>
        </w:rPr>
      </w:pPr>
    </w:p>
    <w:p w:rsidR="00BB7EC8" w:rsidRDefault="008430D3" w:rsidP="008430D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Приложение</w:t>
      </w:r>
      <w:r w:rsidR="00BB7EC8">
        <w:rPr>
          <w:sz w:val="28"/>
          <w:szCs w:val="28"/>
        </w:rPr>
        <w:t xml:space="preserve"> </w:t>
      </w:r>
    </w:p>
    <w:p w:rsidR="00BB7EC8" w:rsidRDefault="00BB7EC8" w:rsidP="00BB7EC8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главы</w:t>
      </w:r>
    </w:p>
    <w:p w:rsidR="00BB7EC8" w:rsidRDefault="00BB7EC8" w:rsidP="00BB7EC8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</w:t>
      </w:r>
      <w:r w:rsidR="00D573B4">
        <w:rPr>
          <w:sz w:val="28"/>
          <w:szCs w:val="28"/>
          <w:u w:val="single"/>
        </w:rPr>
        <w:t>31.10.2024</w:t>
      </w:r>
      <w:bookmarkStart w:id="0" w:name="_GoBack"/>
      <w:bookmarkEnd w:id="0"/>
      <w:r>
        <w:rPr>
          <w:sz w:val="28"/>
          <w:szCs w:val="28"/>
        </w:rPr>
        <w:t>____</w:t>
      </w:r>
    </w:p>
    <w:p w:rsidR="00BB7EC8" w:rsidRDefault="00BB7EC8" w:rsidP="00FF5AE2">
      <w:pPr>
        <w:jc w:val="right"/>
        <w:rPr>
          <w:sz w:val="28"/>
          <w:szCs w:val="28"/>
        </w:rPr>
      </w:pPr>
      <w:r>
        <w:rPr>
          <w:sz w:val="28"/>
          <w:szCs w:val="28"/>
        </w:rPr>
        <w:t>№___</w:t>
      </w:r>
      <w:r w:rsidR="00D573B4">
        <w:rPr>
          <w:sz w:val="28"/>
          <w:szCs w:val="28"/>
          <w:u w:val="single"/>
        </w:rPr>
        <w:t>01-03-779/4</w:t>
      </w:r>
      <w:r>
        <w:rPr>
          <w:sz w:val="28"/>
          <w:szCs w:val="28"/>
        </w:rPr>
        <w:t>__</w:t>
      </w:r>
    </w:p>
    <w:p w:rsidR="00BB7EC8" w:rsidRDefault="00BB7EC8" w:rsidP="00BB7EC8">
      <w:pPr>
        <w:jc w:val="right"/>
        <w:rPr>
          <w:sz w:val="28"/>
          <w:szCs w:val="28"/>
        </w:rPr>
      </w:pPr>
    </w:p>
    <w:p w:rsidR="00BB7EC8" w:rsidRDefault="00D573B4" w:rsidP="00BB7EC8">
      <w:pPr>
        <w:jc w:val="center"/>
        <w:rPr>
          <w:rFonts w:eastAsia="Calibri"/>
          <w:b/>
          <w:bCs/>
          <w:sz w:val="28"/>
          <w:szCs w:val="28"/>
        </w:rPr>
      </w:pPr>
      <w:hyperlink r:id="rId10" w:history="1">
        <w:r w:rsidR="00BB7EC8" w:rsidRPr="00BB7EC8">
          <w:rPr>
            <w:rFonts w:eastAsia="Calibri"/>
            <w:b/>
            <w:bCs/>
            <w:sz w:val="28"/>
            <w:szCs w:val="28"/>
          </w:rPr>
          <w:t>Правила</w:t>
        </w:r>
      </w:hyperlink>
      <w:r w:rsidR="00BB7EC8" w:rsidRPr="00BB7EC8">
        <w:rPr>
          <w:rFonts w:eastAsia="Calibri"/>
          <w:b/>
          <w:bCs/>
          <w:sz w:val="28"/>
          <w:szCs w:val="28"/>
        </w:rPr>
        <w:t xml:space="preserve">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BB7EC8" w:rsidRDefault="00BB7EC8" w:rsidP="00BB7EC8">
      <w:pPr>
        <w:jc w:val="center"/>
        <w:rPr>
          <w:rFonts w:eastAsia="Calibri"/>
          <w:b/>
          <w:bCs/>
          <w:sz w:val="28"/>
          <w:szCs w:val="28"/>
        </w:rPr>
      </w:pPr>
    </w:p>
    <w:p w:rsidR="00BA4C35" w:rsidRDefault="00BA4C35" w:rsidP="00BA4C35">
      <w:pPr>
        <w:widowControl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BA4C35">
        <w:rPr>
          <w:rFonts w:eastAsia="Calibri"/>
          <w:sz w:val="28"/>
          <w:szCs w:val="28"/>
        </w:rPr>
        <w:t xml:space="preserve">1. Настоящие Правила устанавливают порядок представления лицом, поступающим на работу на должность руководителя </w:t>
      </w:r>
      <w:r>
        <w:rPr>
          <w:rFonts w:eastAsia="Calibri"/>
          <w:sz w:val="28"/>
          <w:szCs w:val="28"/>
        </w:rPr>
        <w:t>муниципального</w:t>
      </w:r>
      <w:r w:rsidRPr="00BA4C35">
        <w:rPr>
          <w:rFonts w:eastAsia="Calibri"/>
          <w:sz w:val="28"/>
          <w:szCs w:val="28"/>
        </w:rPr>
        <w:t xml:space="preserve"> учреждения, а также руководителем </w:t>
      </w:r>
      <w:r>
        <w:rPr>
          <w:rFonts w:eastAsia="Calibri"/>
          <w:sz w:val="28"/>
          <w:szCs w:val="28"/>
        </w:rPr>
        <w:t>муниципального</w:t>
      </w:r>
      <w:r w:rsidRPr="00BA4C35">
        <w:rPr>
          <w:rFonts w:eastAsia="Calibri"/>
          <w:sz w:val="28"/>
          <w:szCs w:val="28"/>
        </w:rPr>
        <w:t xml:space="preserve">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характера).</w:t>
      </w:r>
      <w:bookmarkStart w:id="1" w:name="Par2"/>
      <w:bookmarkEnd w:id="1"/>
    </w:p>
    <w:p w:rsidR="00BA4C35" w:rsidRDefault="00BA4C35" w:rsidP="00BA4C35">
      <w:pPr>
        <w:widowControl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BA4C35">
        <w:rPr>
          <w:rFonts w:eastAsia="Calibri"/>
          <w:sz w:val="28"/>
          <w:szCs w:val="28"/>
        </w:rPr>
        <w:t xml:space="preserve">2. Лицо, поступающее на должность руководителя </w:t>
      </w:r>
      <w:r w:rsidR="00FF5AE2">
        <w:rPr>
          <w:rFonts w:eastAsia="Calibri"/>
          <w:sz w:val="28"/>
          <w:szCs w:val="28"/>
        </w:rPr>
        <w:t>м</w:t>
      </w:r>
      <w:r>
        <w:rPr>
          <w:rFonts w:eastAsia="Calibri"/>
          <w:sz w:val="28"/>
          <w:szCs w:val="28"/>
        </w:rPr>
        <w:t>униципального</w:t>
      </w:r>
      <w:r w:rsidRPr="00BA4C35">
        <w:rPr>
          <w:rFonts w:eastAsia="Calibri"/>
          <w:sz w:val="28"/>
          <w:szCs w:val="28"/>
        </w:rPr>
        <w:t xml:space="preserve">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</w:t>
      </w:r>
      <w:r>
        <w:rPr>
          <w:rFonts w:eastAsia="Calibri"/>
          <w:sz w:val="28"/>
          <w:szCs w:val="28"/>
        </w:rPr>
        <w:t>муниципального</w:t>
      </w:r>
      <w:r w:rsidRPr="00BA4C35">
        <w:rPr>
          <w:rFonts w:eastAsia="Calibri"/>
          <w:sz w:val="28"/>
          <w:szCs w:val="28"/>
        </w:rPr>
        <w:t xml:space="preserve">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</w:t>
      </w:r>
      <w:r w:rsidRPr="00BA4C35">
        <w:rPr>
          <w:rFonts w:eastAsia="Calibri"/>
          <w:sz w:val="28"/>
          <w:szCs w:val="28"/>
        </w:rPr>
        <w:lastRenderedPageBreak/>
        <w:t xml:space="preserve">руководителя </w:t>
      </w:r>
      <w:r>
        <w:rPr>
          <w:rFonts w:eastAsia="Calibri"/>
          <w:sz w:val="28"/>
          <w:szCs w:val="28"/>
        </w:rPr>
        <w:t>муниципального</w:t>
      </w:r>
      <w:r w:rsidRPr="00BA4C35">
        <w:rPr>
          <w:rFonts w:eastAsia="Calibri"/>
          <w:sz w:val="28"/>
          <w:szCs w:val="28"/>
        </w:rPr>
        <w:t xml:space="preserve">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</w:t>
      </w:r>
      <w:r>
        <w:rPr>
          <w:rFonts w:eastAsia="Calibri"/>
          <w:sz w:val="28"/>
          <w:szCs w:val="28"/>
        </w:rPr>
        <w:t xml:space="preserve">муниципального </w:t>
      </w:r>
      <w:r w:rsidRPr="00BA4C35">
        <w:rPr>
          <w:rFonts w:eastAsia="Calibri"/>
          <w:sz w:val="28"/>
          <w:szCs w:val="28"/>
        </w:rPr>
        <w:t xml:space="preserve">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</w:t>
      </w:r>
      <w:r>
        <w:rPr>
          <w:rFonts w:eastAsia="Calibri"/>
          <w:sz w:val="28"/>
          <w:szCs w:val="28"/>
        </w:rPr>
        <w:t>муниципального</w:t>
      </w:r>
      <w:r w:rsidRPr="00BA4C35">
        <w:rPr>
          <w:rFonts w:eastAsia="Calibri"/>
          <w:sz w:val="28"/>
          <w:szCs w:val="28"/>
        </w:rPr>
        <w:t xml:space="preserve"> учреждения, по утвержденной Президентом Российской Федерации </w:t>
      </w:r>
      <w:hyperlink r:id="rId11" w:history="1">
        <w:r w:rsidRPr="00BA4C35">
          <w:rPr>
            <w:rFonts w:eastAsia="Calibri"/>
            <w:sz w:val="28"/>
            <w:szCs w:val="28"/>
          </w:rPr>
          <w:t>форме</w:t>
        </w:r>
      </w:hyperlink>
      <w:r w:rsidRPr="00BA4C35">
        <w:rPr>
          <w:rFonts w:eastAsia="Calibri"/>
          <w:sz w:val="28"/>
          <w:szCs w:val="28"/>
        </w:rPr>
        <w:t xml:space="preserve"> справки.</w:t>
      </w:r>
      <w:bookmarkStart w:id="2" w:name="Par6"/>
      <w:bookmarkEnd w:id="2"/>
    </w:p>
    <w:p w:rsidR="00BA4C35" w:rsidRDefault="00BA4C35" w:rsidP="00BA4C35">
      <w:pPr>
        <w:widowControl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BA4C35">
        <w:rPr>
          <w:rFonts w:eastAsia="Calibri"/>
          <w:sz w:val="28"/>
          <w:szCs w:val="28"/>
        </w:rPr>
        <w:t xml:space="preserve">3. Руководитель </w:t>
      </w:r>
      <w:r>
        <w:rPr>
          <w:rFonts w:eastAsia="Calibri"/>
          <w:sz w:val="28"/>
          <w:szCs w:val="28"/>
        </w:rPr>
        <w:t>муниципального</w:t>
      </w:r>
      <w:r w:rsidRPr="00BA4C35">
        <w:rPr>
          <w:rFonts w:eastAsia="Calibri"/>
          <w:sz w:val="28"/>
          <w:szCs w:val="28"/>
        </w:rPr>
        <w:t xml:space="preserve">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</w:t>
      </w:r>
      <w:hyperlink r:id="rId12" w:history="1">
        <w:r w:rsidRPr="00BA4C35">
          <w:rPr>
            <w:rFonts w:eastAsia="Calibri"/>
            <w:sz w:val="28"/>
            <w:szCs w:val="28"/>
          </w:rPr>
          <w:t>форме</w:t>
        </w:r>
      </w:hyperlink>
      <w:r w:rsidRPr="00BA4C35">
        <w:rPr>
          <w:rFonts w:eastAsia="Calibri"/>
          <w:sz w:val="28"/>
          <w:szCs w:val="28"/>
        </w:rPr>
        <w:t xml:space="preserve"> справки.</w:t>
      </w:r>
    </w:p>
    <w:p w:rsidR="00BA4C35" w:rsidRDefault="00BA4C35" w:rsidP="00BA4C35">
      <w:pPr>
        <w:widowControl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BA4C35">
        <w:rPr>
          <w:rFonts w:eastAsia="Calibri"/>
          <w:sz w:val="28"/>
          <w:szCs w:val="28"/>
        </w:rPr>
        <w:lastRenderedPageBreak/>
        <w:t xml:space="preserve">4. Сведения, предусмотренные </w:t>
      </w:r>
      <w:hyperlink w:anchor="Par2" w:history="1">
        <w:r w:rsidRPr="00BA4C35">
          <w:rPr>
            <w:rFonts w:eastAsia="Calibri"/>
            <w:sz w:val="28"/>
            <w:szCs w:val="28"/>
          </w:rPr>
          <w:t>пунктами 2</w:t>
        </w:r>
      </w:hyperlink>
      <w:r w:rsidRPr="00BA4C35">
        <w:rPr>
          <w:rFonts w:eastAsia="Calibri"/>
          <w:sz w:val="28"/>
          <w:szCs w:val="28"/>
        </w:rPr>
        <w:t xml:space="preserve"> и </w:t>
      </w:r>
      <w:hyperlink w:anchor="Par6" w:history="1">
        <w:r w:rsidRPr="00BA4C35">
          <w:rPr>
            <w:rFonts w:eastAsia="Calibri"/>
            <w:sz w:val="28"/>
            <w:szCs w:val="28"/>
          </w:rPr>
          <w:t>3</w:t>
        </w:r>
      </w:hyperlink>
      <w:r w:rsidRPr="00BA4C35">
        <w:rPr>
          <w:rFonts w:eastAsia="Calibri"/>
          <w:sz w:val="28"/>
          <w:szCs w:val="28"/>
        </w:rPr>
        <w:t xml:space="preserve"> настоящих Правил, представляются в уполномоченное структурное подразделение работодателя.</w:t>
      </w:r>
    </w:p>
    <w:p w:rsidR="00BA4C35" w:rsidRDefault="00BA4C35" w:rsidP="00BA4C35">
      <w:pPr>
        <w:widowControl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BA4C35">
        <w:rPr>
          <w:rFonts w:eastAsia="Calibri"/>
          <w:sz w:val="28"/>
          <w:szCs w:val="28"/>
        </w:rPr>
        <w:t xml:space="preserve">5. В случае если руководитель </w:t>
      </w:r>
      <w:r>
        <w:rPr>
          <w:rFonts w:eastAsia="Calibri"/>
          <w:sz w:val="28"/>
          <w:szCs w:val="28"/>
        </w:rPr>
        <w:t>муниципального</w:t>
      </w:r>
      <w:r w:rsidRPr="00BA4C35">
        <w:rPr>
          <w:rFonts w:eastAsia="Calibri"/>
          <w:sz w:val="28"/>
          <w:szCs w:val="28"/>
        </w:rPr>
        <w:t xml:space="preserve">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ar6" w:history="1">
        <w:r w:rsidRPr="00BA4C35">
          <w:rPr>
            <w:rFonts w:eastAsia="Calibri"/>
            <w:sz w:val="28"/>
            <w:szCs w:val="28"/>
          </w:rPr>
          <w:t>пункте 3</w:t>
        </w:r>
      </w:hyperlink>
      <w:r w:rsidRPr="00BA4C35">
        <w:rPr>
          <w:rFonts w:eastAsia="Calibri"/>
          <w:sz w:val="28"/>
          <w:szCs w:val="28"/>
        </w:rPr>
        <w:t xml:space="preserve"> настоящих Правил.</w:t>
      </w:r>
    </w:p>
    <w:p w:rsidR="00BA4C35" w:rsidRDefault="00BA4C35" w:rsidP="00BA4C35">
      <w:pPr>
        <w:widowControl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BA4C35">
        <w:rPr>
          <w:rFonts w:eastAsia="Calibri"/>
          <w:sz w:val="28"/>
          <w:szCs w:val="28"/>
        </w:rPr>
        <w:t xml:space="preserve">5(1). В случае если лицо, поступающее на должность руководителя </w:t>
      </w:r>
      <w:r>
        <w:rPr>
          <w:rFonts w:eastAsia="Calibri"/>
          <w:sz w:val="28"/>
          <w:szCs w:val="28"/>
        </w:rPr>
        <w:t>муниципального</w:t>
      </w:r>
      <w:r w:rsidRPr="00BA4C35">
        <w:rPr>
          <w:rFonts w:eastAsia="Calibri"/>
          <w:sz w:val="28"/>
          <w:szCs w:val="28"/>
        </w:rPr>
        <w:t xml:space="preserve">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ar2" w:history="1">
        <w:r w:rsidRPr="00BA4C35">
          <w:rPr>
            <w:rFonts w:eastAsia="Calibri"/>
            <w:sz w:val="28"/>
            <w:szCs w:val="28"/>
          </w:rPr>
          <w:t>пунктом 2</w:t>
        </w:r>
      </w:hyperlink>
      <w:r w:rsidRPr="00BA4C35">
        <w:rPr>
          <w:rFonts w:eastAsia="Calibri"/>
          <w:sz w:val="28"/>
          <w:szCs w:val="28"/>
        </w:rPr>
        <w:t xml:space="preserve"> настоящих Правил.</w:t>
      </w:r>
    </w:p>
    <w:p w:rsidR="00BA4C35" w:rsidRDefault="00BA4C35" w:rsidP="00BA4C35">
      <w:pPr>
        <w:widowControl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BA4C35">
        <w:rPr>
          <w:rFonts w:eastAsia="Calibri"/>
          <w:sz w:val="28"/>
          <w:szCs w:val="28"/>
        </w:rPr>
        <w:t xml:space="preserve">6.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 на должность руководителя </w:t>
      </w:r>
      <w:r>
        <w:rPr>
          <w:rFonts w:eastAsia="Calibri"/>
          <w:sz w:val="28"/>
          <w:szCs w:val="28"/>
        </w:rPr>
        <w:t>муниципального</w:t>
      </w:r>
      <w:r w:rsidRPr="00BA4C35">
        <w:rPr>
          <w:rFonts w:eastAsia="Calibri"/>
          <w:sz w:val="28"/>
          <w:szCs w:val="28"/>
        </w:rPr>
        <w:t xml:space="preserve"> учреждения, а также руководителем </w:t>
      </w:r>
      <w:r>
        <w:rPr>
          <w:rFonts w:eastAsia="Calibri"/>
          <w:sz w:val="28"/>
          <w:szCs w:val="28"/>
        </w:rPr>
        <w:t>муниципального</w:t>
      </w:r>
      <w:r w:rsidRPr="00BA4C35">
        <w:rPr>
          <w:rFonts w:eastAsia="Calibri"/>
          <w:sz w:val="28"/>
          <w:szCs w:val="28"/>
        </w:rPr>
        <w:t xml:space="preserve"> учреждения, являются сведениями конфиденциального характера, если федеральным законом они не отнесены к </w:t>
      </w:r>
      <w:hyperlink r:id="rId13" w:history="1">
        <w:r w:rsidRPr="00BA4C35">
          <w:rPr>
            <w:rFonts w:eastAsia="Calibri"/>
            <w:sz w:val="28"/>
            <w:szCs w:val="28"/>
          </w:rPr>
          <w:t>сведениям</w:t>
        </w:r>
      </w:hyperlink>
      <w:r w:rsidRPr="00BA4C35">
        <w:rPr>
          <w:rFonts w:eastAsia="Calibri"/>
          <w:sz w:val="28"/>
          <w:szCs w:val="28"/>
        </w:rPr>
        <w:t>, составляющим государственную тайну.</w:t>
      </w:r>
    </w:p>
    <w:p w:rsidR="00BA4C35" w:rsidRDefault="00BA4C35" w:rsidP="00BA4C35">
      <w:pPr>
        <w:widowControl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BA4C35">
        <w:rPr>
          <w:rFonts w:eastAsia="Calibri"/>
          <w:sz w:val="28"/>
          <w:szCs w:val="28"/>
        </w:rPr>
        <w:t xml:space="preserve">Эти сведения предоставляются руководителю </w:t>
      </w:r>
      <w:r>
        <w:rPr>
          <w:rFonts w:eastAsia="Calibri"/>
          <w:sz w:val="28"/>
          <w:szCs w:val="28"/>
        </w:rPr>
        <w:t>муниципального</w:t>
      </w:r>
      <w:r w:rsidRPr="00BA4C35">
        <w:rPr>
          <w:rFonts w:eastAsia="Calibri"/>
          <w:sz w:val="28"/>
          <w:szCs w:val="28"/>
        </w:rPr>
        <w:t xml:space="preserve"> органа и другим должностным лицам </w:t>
      </w:r>
      <w:r>
        <w:rPr>
          <w:rFonts w:eastAsia="Calibri"/>
          <w:sz w:val="28"/>
          <w:szCs w:val="28"/>
        </w:rPr>
        <w:t>муниципального</w:t>
      </w:r>
      <w:r w:rsidRPr="00BA4C35">
        <w:rPr>
          <w:rFonts w:eastAsia="Calibri"/>
          <w:sz w:val="28"/>
          <w:szCs w:val="28"/>
        </w:rPr>
        <w:t xml:space="preserve"> органа, наделенным полномочиями назначать на должность и освобождать от должности руководителя </w:t>
      </w:r>
      <w:r>
        <w:rPr>
          <w:rFonts w:eastAsia="Calibri"/>
          <w:sz w:val="28"/>
          <w:szCs w:val="28"/>
        </w:rPr>
        <w:t>муниципального</w:t>
      </w:r>
      <w:r w:rsidRPr="00BA4C35">
        <w:rPr>
          <w:rFonts w:eastAsia="Calibri"/>
          <w:sz w:val="28"/>
          <w:szCs w:val="28"/>
        </w:rPr>
        <w:t xml:space="preserve"> учреждения.</w:t>
      </w:r>
    </w:p>
    <w:p w:rsidR="00BA4C35" w:rsidRDefault="00BA4C35" w:rsidP="00BA4C35">
      <w:pPr>
        <w:widowControl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BA4C35">
        <w:rPr>
          <w:rFonts w:eastAsia="Calibri"/>
          <w:sz w:val="28"/>
          <w:szCs w:val="28"/>
        </w:rPr>
        <w:lastRenderedPageBreak/>
        <w:t xml:space="preserve">7. Сведения о доходах, об имуществе и обязательствах имущественного характера, представленные руководителем </w:t>
      </w:r>
      <w:r>
        <w:rPr>
          <w:rFonts w:eastAsia="Calibri"/>
          <w:sz w:val="28"/>
          <w:szCs w:val="28"/>
        </w:rPr>
        <w:t>муниципального</w:t>
      </w:r>
      <w:r w:rsidRPr="00BA4C35">
        <w:rPr>
          <w:rFonts w:eastAsia="Calibri"/>
          <w:sz w:val="28"/>
          <w:szCs w:val="28"/>
        </w:rPr>
        <w:t xml:space="preserve"> учреждения, размещаются в информационно-телекоммуникационной сети "Интернет" на официальном сайте органа, осуществляющего функции и полномочия учредителя </w:t>
      </w:r>
      <w:r w:rsidR="0071698E">
        <w:rPr>
          <w:rFonts w:eastAsia="Calibri"/>
          <w:sz w:val="28"/>
          <w:szCs w:val="28"/>
        </w:rPr>
        <w:t>муниципального</w:t>
      </w:r>
      <w:r w:rsidRPr="00BA4C35">
        <w:rPr>
          <w:rFonts w:eastAsia="Calibri"/>
          <w:sz w:val="28"/>
          <w:szCs w:val="28"/>
        </w:rPr>
        <w:t xml:space="preserve"> учреждения, или по его решению - на официальном сайте </w:t>
      </w:r>
      <w:r w:rsidR="0071698E">
        <w:rPr>
          <w:rFonts w:eastAsia="Calibri"/>
          <w:sz w:val="28"/>
          <w:szCs w:val="28"/>
        </w:rPr>
        <w:t>муниципального</w:t>
      </w:r>
      <w:r w:rsidRPr="00BA4C35">
        <w:rPr>
          <w:rFonts w:eastAsia="Calibri"/>
          <w:sz w:val="28"/>
          <w:szCs w:val="28"/>
        </w:rPr>
        <w:t xml:space="preserve"> учреждения и предоставляются для опубликования общероссийским средствам массовой информации в соответствии с </w:t>
      </w:r>
      <w:hyperlink r:id="rId14" w:history="1">
        <w:r w:rsidRPr="00BA4C35">
          <w:rPr>
            <w:rFonts w:eastAsia="Calibri"/>
            <w:sz w:val="28"/>
            <w:szCs w:val="28"/>
          </w:rPr>
          <w:t>требованиями</w:t>
        </w:r>
      </w:hyperlink>
      <w:r w:rsidRPr="00BA4C35">
        <w:rPr>
          <w:rFonts w:eastAsia="Calibri"/>
          <w:sz w:val="28"/>
          <w:szCs w:val="28"/>
        </w:rPr>
        <w:t>, утвержденными Министерством труда и социальной защиты Российской Федерации.</w:t>
      </w:r>
    </w:p>
    <w:p w:rsidR="0071698E" w:rsidRDefault="0071698E" w:rsidP="0071698E">
      <w:pPr>
        <w:widowControl/>
        <w:spacing w:line="360" w:lineRule="auto"/>
        <w:jc w:val="both"/>
        <w:rPr>
          <w:rFonts w:eastAsia="Calibri"/>
          <w:sz w:val="28"/>
          <w:szCs w:val="28"/>
        </w:rPr>
      </w:pPr>
    </w:p>
    <w:p w:rsidR="0071698E" w:rsidRPr="00BA4C35" w:rsidRDefault="0071698E" w:rsidP="0071698E">
      <w:pPr>
        <w:widowControl/>
        <w:spacing w:line="360" w:lineRule="auto"/>
        <w:jc w:val="both"/>
        <w:rPr>
          <w:rFonts w:eastAsia="Calibri"/>
          <w:b/>
          <w:sz w:val="28"/>
          <w:szCs w:val="28"/>
        </w:rPr>
      </w:pPr>
      <w:r w:rsidRPr="0071698E">
        <w:rPr>
          <w:rFonts w:eastAsia="Calibri"/>
          <w:b/>
          <w:sz w:val="28"/>
          <w:szCs w:val="28"/>
        </w:rPr>
        <w:t xml:space="preserve">Начальник правового отдела </w:t>
      </w:r>
      <w:r>
        <w:rPr>
          <w:rFonts w:eastAsia="Calibri"/>
          <w:b/>
          <w:sz w:val="28"/>
          <w:szCs w:val="28"/>
        </w:rPr>
        <w:t xml:space="preserve">                                                      </w:t>
      </w:r>
      <w:r w:rsidRPr="0071698E">
        <w:rPr>
          <w:rFonts w:eastAsia="Calibri"/>
          <w:b/>
          <w:sz w:val="28"/>
          <w:szCs w:val="28"/>
        </w:rPr>
        <w:t>О.Н. Симонова</w:t>
      </w:r>
    </w:p>
    <w:p w:rsidR="00BB7EC8" w:rsidRPr="00BB7EC8" w:rsidRDefault="00BB7EC8" w:rsidP="00BA4C35">
      <w:pPr>
        <w:spacing w:line="360" w:lineRule="auto"/>
        <w:jc w:val="center"/>
        <w:rPr>
          <w:b/>
          <w:sz w:val="28"/>
          <w:szCs w:val="28"/>
        </w:rPr>
      </w:pPr>
    </w:p>
    <w:sectPr w:rsidR="00BB7EC8" w:rsidRPr="00BB7EC8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A92AD7"/>
    <w:multiLevelType w:val="hybridMultilevel"/>
    <w:tmpl w:val="42D4336A"/>
    <w:lvl w:ilvl="0" w:tplc="6F383C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6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5"/>
  </w:num>
  <w:num w:numId="8">
    <w:abstractNumId w:val="3"/>
  </w:num>
  <w:num w:numId="9">
    <w:abstractNumId w:val="10"/>
  </w:num>
  <w:num w:numId="10">
    <w:abstractNumId w:val="18"/>
  </w:num>
  <w:num w:numId="11">
    <w:abstractNumId w:val="1"/>
  </w:num>
  <w:num w:numId="12">
    <w:abstractNumId w:val="1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0A5814"/>
    <w:rsid w:val="00327CD6"/>
    <w:rsid w:val="004638E4"/>
    <w:rsid w:val="0057397B"/>
    <w:rsid w:val="005C133F"/>
    <w:rsid w:val="00616261"/>
    <w:rsid w:val="00642E00"/>
    <w:rsid w:val="00681592"/>
    <w:rsid w:val="00686D80"/>
    <w:rsid w:val="0071698E"/>
    <w:rsid w:val="0075031E"/>
    <w:rsid w:val="007D160B"/>
    <w:rsid w:val="008430D3"/>
    <w:rsid w:val="008E3EBE"/>
    <w:rsid w:val="009563BF"/>
    <w:rsid w:val="009B11B6"/>
    <w:rsid w:val="009C0DBC"/>
    <w:rsid w:val="009D0A88"/>
    <w:rsid w:val="009D106E"/>
    <w:rsid w:val="00A2675D"/>
    <w:rsid w:val="00A6092B"/>
    <w:rsid w:val="00A63515"/>
    <w:rsid w:val="00BA4C35"/>
    <w:rsid w:val="00BB7EC8"/>
    <w:rsid w:val="00BC1F18"/>
    <w:rsid w:val="00BF5EB4"/>
    <w:rsid w:val="00D41EA5"/>
    <w:rsid w:val="00D44918"/>
    <w:rsid w:val="00D573B4"/>
    <w:rsid w:val="00D659BC"/>
    <w:rsid w:val="00D75BD1"/>
    <w:rsid w:val="00EB015B"/>
    <w:rsid w:val="00F06AE2"/>
    <w:rsid w:val="00F93546"/>
    <w:rsid w:val="00FD7DD4"/>
    <w:rsid w:val="00F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14F0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114&amp;dst=102435" TargetMode="External"/><Relationship Id="rId13" Type="http://schemas.openxmlformats.org/officeDocument/2006/relationships/hyperlink" Target="https://login.consultant.ru/link/?req=doc&amp;base=LAW&amp;n=93980&amp;dst=10000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170811&amp;dst=100009" TargetMode="External"/><Relationship Id="rId12" Type="http://schemas.openxmlformats.org/officeDocument/2006/relationships/hyperlink" Target="https://login.consultant.ru/link/?req=doc&amp;base=LAW&amp;n=468048&amp;dst=10004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68048&amp;dst=10004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70811&amp;dst=100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70811&amp;dst=100009" TargetMode="External"/><Relationship Id="rId14" Type="http://schemas.openxmlformats.org/officeDocument/2006/relationships/hyperlink" Target="https://login.consultant.ru/link/?req=doc&amp;base=LAW&amp;n=305083&amp;dst=10001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E30A4-8412-465F-A00A-DFCEFB94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4</Pages>
  <Words>1146</Words>
  <Characters>6536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2019-12-23T03:49:00Z</cp:lastPrinted>
  <dcterms:created xsi:type="dcterms:W3CDTF">2024-10-31T04:14:00Z</dcterms:created>
  <dcterms:modified xsi:type="dcterms:W3CDTF">2024-10-31T04:14:00Z</dcterms:modified>
</cp:coreProperties>
</file>