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3" w:type="dxa"/>
        <w:tblInd w:w="-284" w:type="dxa"/>
        <w:tblLayout w:type="fixed"/>
        <w:tblLook w:val="0000" w:firstRow="0" w:lastRow="0" w:firstColumn="0" w:lastColumn="0" w:noHBand="0" w:noVBand="0"/>
      </w:tblPr>
      <w:tblGrid>
        <w:gridCol w:w="4072"/>
        <w:gridCol w:w="611"/>
        <w:gridCol w:w="1413"/>
        <w:gridCol w:w="3577"/>
      </w:tblGrid>
      <w:tr w:rsidR="008E3EBE" w:rsidRPr="00122E29" w:rsidTr="00084C16">
        <w:trPr>
          <w:cantSplit/>
          <w:trHeight w:val="2102"/>
        </w:trPr>
        <w:tc>
          <w:tcPr>
            <w:tcW w:w="4072" w:type="dxa"/>
          </w:tcPr>
          <w:p w:rsidR="008E3EBE" w:rsidRPr="00122E29" w:rsidRDefault="008E3EBE" w:rsidP="00E90571">
            <w:pPr>
              <w:widowControl/>
              <w:autoSpaceDE/>
              <w:autoSpaceDN/>
              <w:adjustRightInd/>
              <w:jc w:val="center"/>
              <w:rPr>
                <w:b/>
                <w:bCs/>
                <w:snapToGrid w:val="0"/>
                <w:color w:val="000000"/>
                <w:sz w:val="32"/>
                <w:szCs w:val="32"/>
              </w:rPr>
            </w:pPr>
            <w:r w:rsidRPr="00122E29">
              <w:rPr>
                <w:b/>
                <w:bCs/>
                <w:snapToGrid w:val="0"/>
                <w:color w:val="000000"/>
                <w:sz w:val="32"/>
                <w:szCs w:val="32"/>
              </w:rPr>
              <w:t>Муниципальн</w:t>
            </w:r>
            <w:r>
              <w:rPr>
                <w:b/>
                <w:bCs/>
                <w:snapToGrid w:val="0"/>
                <w:color w:val="000000"/>
                <w:sz w:val="32"/>
                <w:szCs w:val="32"/>
              </w:rPr>
              <w:t>ый район</w:t>
            </w:r>
          </w:p>
          <w:p w:rsidR="008E3EBE" w:rsidRPr="00122E29" w:rsidRDefault="008E3EBE" w:rsidP="00E90571">
            <w:pPr>
              <w:widowControl/>
              <w:autoSpaceDE/>
              <w:autoSpaceDN/>
              <w:adjustRightInd/>
              <w:jc w:val="center"/>
              <w:rPr>
                <w:b/>
                <w:bCs/>
                <w:snapToGrid w:val="0"/>
                <w:color w:val="000000"/>
                <w:sz w:val="32"/>
                <w:szCs w:val="32"/>
              </w:rPr>
            </w:pPr>
            <w:r w:rsidRPr="00122E29">
              <w:rPr>
                <w:b/>
                <w:bCs/>
                <w:snapToGrid w:val="0"/>
                <w:color w:val="000000"/>
                <w:sz w:val="32"/>
                <w:szCs w:val="32"/>
              </w:rPr>
              <w:t>«ЛЕНСКИЙ РАЙОН»</w:t>
            </w:r>
          </w:p>
          <w:p w:rsidR="008E3EBE" w:rsidRPr="00122E29" w:rsidRDefault="008E3EBE" w:rsidP="00E90571">
            <w:pPr>
              <w:widowControl/>
              <w:autoSpaceDE/>
              <w:autoSpaceDN/>
              <w:adjustRightInd/>
              <w:jc w:val="center"/>
              <w:rPr>
                <w:b/>
                <w:bCs/>
                <w:sz w:val="32"/>
                <w:szCs w:val="32"/>
              </w:rPr>
            </w:pPr>
            <w:r w:rsidRPr="00122E29">
              <w:rPr>
                <w:b/>
                <w:bCs/>
                <w:sz w:val="32"/>
                <w:szCs w:val="32"/>
              </w:rPr>
              <w:t xml:space="preserve">Республики Саха </w:t>
            </w:r>
          </w:p>
          <w:p w:rsidR="008E3EBE" w:rsidRPr="00122E29" w:rsidRDefault="008E3EBE" w:rsidP="00E90571">
            <w:pPr>
              <w:widowControl/>
              <w:autoSpaceDE/>
              <w:autoSpaceDN/>
              <w:adjustRightInd/>
              <w:jc w:val="center"/>
              <w:rPr>
                <w:b/>
                <w:sz w:val="32"/>
                <w:szCs w:val="32"/>
              </w:rPr>
            </w:pPr>
            <w:r w:rsidRPr="00122E29">
              <w:rPr>
                <w:b/>
                <w:bCs/>
                <w:sz w:val="32"/>
                <w:szCs w:val="32"/>
              </w:rPr>
              <w:t>(Якутия)</w:t>
            </w:r>
          </w:p>
        </w:tc>
        <w:tc>
          <w:tcPr>
            <w:tcW w:w="2024" w:type="dxa"/>
            <w:gridSpan w:val="2"/>
          </w:tcPr>
          <w:p w:rsidR="008E3EBE" w:rsidRPr="00122E29" w:rsidRDefault="008E3EBE" w:rsidP="00E90571">
            <w:pPr>
              <w:widowControl/>
              <w:autoSpaceDE/>
              <w:autoSpaceDN/>
              <w:adjustRightInd/>
              <w:jc w:val="center"/>
              <w:rPr>
                <w:sz w:val="32"/>
                <w:szCs w:val="32"/>
              </w:rPr>
            </w:pPr>
            <w:r w:rsidRPr="00122E29">
              <w:rPr>
                <w:noProof/>
                <w:sz w:val="32"/>
                <w:szCs w:val="32"/>
              </w:rPr>
              <w:drawing>
                <wp:inline distT="0" distB="0" distL="0" distR="0">
                  <wp:extent cx="1181100" cy="1143000"/>
                  <wp:effectExtent l="0" t="0" r="0"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3577" w:type="dxa"/>
          </w:tcPr>
          <w:p w:rsidR="008E3EBE" w:rsidRPr="00353682" w:rsidRDefault="008E3EBE" w:rsidP="00E90571">
            <w:pPr>
              <w:keepNext/>
              <w:widowControl/>
              <w:autoSpaceDE/>
              <w:autoSpaceDN/>
              <w:adjustRightInd/>
              <w:ind w:left="-60" w:right="-171"/>
              <w:outlineLvl w:val="0"/>
              <w:rPr>
                <w:b/>
                <w:snapToGrid w:val="0"/>
                <w:color w:val="000000"/>
                <w:sz w:val="32"/>
                <w:szCs w:val="32"/>
              </w:rPr>
            </w:pPr>
            <w:r w:rsidRPr="00353682">
              <w:rPr>
                <w:b/>
                <w:snapToGrid w:val="0"/>
                <w:color w:val="000000"/>
                <w:sz w:val="32"/>
                <w:szCs w:val="32"/>
              </w:rPr>
              <w:t xml:space="preserve">Саха </w:t>
            </w:r>
            <w:r w:rsidRPr="00353682">
              <w:rPr>
                <w:b/>
                <w:snapToGrid w:val="0"/>
                <w:color w:val="000000"/>
                <w:sz w:val="32"/>
                <w:szCs w:val="32"/>
                <w:lang w:val="sah-RU"/>
              </w:rPr>
              <w:t>Өрөспүүбүлүкэтин</w:t>
            </w:r>
          </w:p>
          <w:p w:rsidR="008E3EBE" w:rsidRPr="00353682" w:rsidRDefault="008E3EBE" w:rsidP="00E90571">
            <w:pPr>
              <w:keepNext/>
              <w:widowControl/>
              <w:autoSpaceDE/>
              <w:autoSpaceDN/>
              <w:adjustRightInd/>
              <w:jc w:val="center"/>
              <w:outlineLvl w:val="0"/>
              <w:rPr>
                <w:b/>
                <w:snapToGrid w:val="0"/>
                <w:color w:val="000000"/>
                <w:sz w:val="32"/>
                <w:szCs w:val="32"/>
              </w:rPr>
            </w:pPr>
            <w:r w:rsidRPr="00353682">
              <w:rPr>
                <w:b/>
                <w:snapToGrid w:val="0"/>
                <w:color w:val="000000"/>
                <w:sz w:val="32"/>
                <w:szCs w:val="32"/>
              </w:rPr>
              <w:t xml:space="preserve">«ЛЕНСКЭЙ ОРОЙУОН» </w:t>
            </w:r>
          </w:p>
          <w:p w:rsidR="008E3EBE" w:rsidRPr="00353682" w:rsidRDefault="008E3EBE" w:rsidP="00E90571">
            <w:pPr>
              <w:keepNext/>
              <w:widowControl/>
              <w:autoSpaceDE/>
              <w:autoSpaceDN/>
              <w:adjustRightInd/>
              <w:jc w:val="center"/>
              <w:outlineLvl w:val="0"/>
              <w:rPr>
                <w:b/>
                <w:snapToGrid w:val="0"/>
                <w:color w:val="000000"/>
                <w:sz w:val="32"/>
                <w:szCs w:val="32"/>
              </w:rPr>
            </w:pPr>
            <w:r w:rsidRPr="00353682">
              <w:rPr>
                <w:b/>
                <w:snapToGrid w:val="0"/>
                <w:color w:val="000000"/>
                <w:sz w:val="32"/>
                <w:szCs w:val="32"/>
              </w:rPr>
              <w:t>муниципальнай</w:t>
            </w:r>
          </w:p>
          <w:p w:rsidR="008E3EBE" w:rsidRPr="00353682" w:rsidRDefault="008E3EBE" w:rsidP="00E90571">
            <w:pPr>
              <w:widowControl/>
              <w:autoSpaceDE/>
              <w:autoSpaceDN/>
              <w:adjustRightInd/>
              <w:jc w:val="center"/>
              <w:rPr>
                <w:b/>
                <w:bCs/>
                <w:sz w:val="32"/>
                <w:szCs w:val="32"/>
              </w:rPr>
            </w:pPr>
            <w:r>
              <w:rPr>
                <w:b/>
                <w:sz w:val="32"/>
                <w:szCs w:val="32"/>
              </w:rPr>
              <w:t>оройуон</w:t>
            </w:r>
            <w:r w:rsidR="0057397B">
              <w:rPr>
                <w:b/>
                <w:sz w:val="32"/>
                <w:szCs w:val="32"/>
              </w:rPr>
              <w:t>а</w:t>
            </w:r>
          </w:p>
        </w:tc>
      </w:tr>
      <w:tr w:rsidR="008E3EBE" w:rsidRPr="00122E29" w:rsidTr="00084C16">
        <w:tblPrEx>
          <w:tblLook w:val="01E0" w:firstRow="1" w:lastRow="1" w:firstColumn="1" w:lastColumn="1" w:noHBand="0" w:noVBand="0"/>
        </w:tblPrEx>
        <w:trPr>
          <w:trHeight w:val="572"/>
        </w:trPr>
        <w:tc>
          <w:tcPr>
            <w:tcW w:w="4683" w:type="dxa"/>
            <w:gridSpan w:val="2"/>
          </w:tcPr>
          <w:p w:rsidR="008E3EBE" w:rsidRPr="00122E29" w:rsidRDefault="008E3EBE" w:rsidP="00E90571">
            <w:pPr>
              <w:widowControl/>
              <w:autoSpaceDE/>
              <w:autoSpaceDN/>
              <w:adjustRightInd/>
              <w:spacing w:line="360" w:lineRule="auto"/>
              <w:jc w:val="center"/>
              <w:rPr>
                <w:b/>
                <w:sz w:val="32"/>
                <w:szCs w:val="32"/>
              </w:rPr>
            </w:pPr>
            <w:r w:rsidRPr="00122E29">
              <w:rPr>
                <w:b/>
                <w:sz w:val="32"/>
                <w:szCs w:val="32"/>
              </w:rPr>
              <w:t>ПОСТАНОВЛЕНИЕ</w:t>
            </w:r>
          </w:p>
        </w:tc>
        <w:tc>
          <w:tcPr>
            <w:tcW w:w="4990" w:type="dxa"/>
            <w:gridSpan w:val="2"/>
          </w:tcPr>
          <w:p w:rsidR="008E3EBE" w:rsidRPr="00122E29" w:rsidRDefault="008E3EBE" w:rsidP="00E90571">
            <w:pPr>
              <w:widowControl/>
              <w:autoSpaceDE/>
              <w:autoSpaceDN/>
              <w:adjustRightInd/>
              <w:jc w:val="center"/>
              <w:rPr>
                <w:b/>
                <w:sz w:val="32"/>
                <w:szCs w:val="32"/>
              </w:rPr>
            </w:pPr>
            <w:r>
              <w:rPr>
                <w:b/>
                <w:sz w:val="32"/>
                <w:szCs w:val="32"/>
              </w:rPr>
              <w:t xml:space="preserve">                  </w:t>
            </w:r>
            <w:r w:rsidRPr="00122E29">
              <w:rPr>
                <w:b/>
                <w:sz w:val="32"/>
                <w:szCs w:val="32"/>
              </w:rPr>
              <w:t>УУРААХ</w:t>
            </w:r>
          </w:p>
        </w:tc>
      </w:tr>
      <w:tr w:rsidR="008E3EBE" w:rsidRPr="00122E29" w:rsidTr="00084C16">
        <w:tblPrEx>
          <w:tblLook w:val="01E0" w:firstRow="1" w:lastRow="1" w:firstColumn="1" w:lastColumn="1" w:noHBand="0" w:noVBand="0"/>
        </w:tblPrEx>
        <w:trPr>
          <w:trHeight w:val="497"/>
        </w:trPr>
        <w:tc>
          <w:tcPr>
            <w:tcW w:w="4683" w:type="dxa"/>
            <w:gridSpan w:val="2"/>
          </w:tcPr>
          <w:p w:rsidR="008E3EBE" w:rsidRPr="00122E29" w:rsidRDefault="008E3EBE" w:rsidP="00E90571">
            <w:pPr>
              <w:widowControl/>
              <w:autoSpaceDE/>
              <w:autoSpaceDN/>
              <w:adjustRightInd/>
              <w:spacing w:line="360" w:lineRule="auto"/>
              <w:jc w:val="center"/>
              <w:rPr>
                <w:b/>
                <w:sz w:val="28"/>
                <w:szCs w:val="28"/>
              </w:rPr>
            </w:pPr>
            <w:r w:rsidRPr="00122E29">
              <w:rPr>
                <w:b/>
                <w:sz w:val="28"/>
                <w:szCs w:val="28"/>
              </w:rPr>
              <w:t>г. Ленск</w:t>
            </w:r>
          </w:p>
        </w:tc>
        <w:tc>
          <w:tcPr>
            <w:tcW w:w="4990" w:type="dxa"/>
            <w:gridSpan w:val="2"/>
          </w:tcPr>
          <w:p w:rsidR="008E3EBE" w:rsidRPr="00122E29" w:rsidRDefault="008E3EBE" w:rsidP="00E90571">
            <w:pPr>
              <w:widowControl/>
              <w:autoSpaceDE/>
              <w:autoSpaceDN/>
              <w:adjustRightInd/>
              <w:jc w:val="center"/>
              <w:rPr>
                <w:b/>
                <w:sz w:val="28"/>
                <w:szCs w:val="28"/>
              </w:rPr>
            </w:pPr>
            <w:r>
              <w:rPr>
                <w:b/>
                <w:snapToGrid w:val="0"/>
                <w:color w:val="000000"/>
                <w:sz w:val="28"/>
                <w:szCs w:val="28"/>
              </w:rPr>
              <w:t xml:space="preserve">                      </w:t>
            </w:r>
            <w:r w:rsidRPr="00122E29">
              <w:rPr>
                <w:b/>
                <w:snapToGrid w:val="0"/>
                <w:color w:val="000000"/>
                <w:sz w:val="28"/>
                <w:szCs w:val="28"/>
              </w:rPr>
              <w:t>Ленскэй к</w:t>
            </w:r>
            <w:r>
              <w:rPr>
                <w:b/>
                <w:snapToGrid w:val="0"/>
                <w:color w:val="000000"/>
                <w:sz w:val="28"/>
                <w:szCs w:val="28"/>
              </w:rPr>
              <w:t>.</w:t>
            </w:r>
          </w:p>
        </w:tc>
      </w:tr>
      <w:tr w:rsidR="008E3EBE" w:rsidRPr="00122E29" w:rsidTr="00084C16">
        <w:tblPrEx>
          <w:tblLook w:val="01E0" w:firstRow="1" w:lastRow="1" w:firstColumn="1" w:lastColumn="1" w:noHBand="0" w:noVBand="0"/>
        </w:tblPrEx>
        <w:trPr>
          <w:trHeight w:val="671"/>
        </w:trPr>
        <w:tc>
          <w:tcPr>
            <w:tcW w:w="9673" w:type="dxa"/>
            <w:gridSpan w:val="4"/>
          </w:tcPr>
          <w:p w:rsidR="008E3EBE" w:rsidRPr="00122E29" w:rsidRDefault="00084C16" w:rsidP="000B6336">
            <w:pPr>
              <w:widowControl/>
              <w:autoSpaceDE/>
              <w:autoSpaceDN/>
              <w:adjustRightInd/>
              <w:rPr>
                <w:b/>
                <w:snapToGrid w:val="0"/>
                <w:color w:val="000000"/>
                <w:sz w:val="28"/>
                <w:szCs w:val="28"/>
              </w:rPr>
            </w:pPr>
            <w:r>
              <w:rPr>
                <w:b/>
                <w:snapToGrid w:val="0"/>
                <w:color w:val="000000"/>
                <w:sz w:val="28"/>
                <w:szCs w:val="28"/>
              </w:rPr>
              <w:t>от «</w:t>
            </w:r>
            <w:r w:rsidR="000B6336" w:rsidRPr="000B6336">
              <w:rPr>
                <w:b/>
                <w:snapToGrid w:val="0"/>
                <w:color w:val="000000"/>
                <w:sz w:val="28"/>
                <w:szCs w:val="28"/>
                <w:u w:val="single"/>
              </w:rPr>
              <w:t>05</w:t>
            </w:r>
            <w:r w:rsidR="008E3EBE" w:rsidRPr="000B6336">
              <w:rPr>
                <w:b/>
                <w:snapToGrid w:val="0"/>
                <w:color w:val="000000"/>
                <w:sz w:val="28"/>
                <w:szCs w:val="28"/>
                <w:u w:val="single"/>
              </w:rPr>
              <w:t xml:space="preserve">» </w:t>
            </w:r>
            <w:r w:rsidR="000B6336" w:rsidRPr="000B6336">
              <w:rPr>
                <w:b/>
                <w:snapToGrid w:val="0"/>
                <w:color w:val="000000"/>
                <w:sz w:val="28"/>
                <w:szCs w:val="28"/>
                <w:u w:val="single"/>
              </w:rPr>
              <w:t>ноября</w:t>
            </w:r>
            <w:r w:rsidR="000B6336">
              <w:rPr>
                <w:b/>
                <w:snapToGrid w:val="0"/>
                <w:color w:val="000000"/>
                <w:sz w:val="28"/>
                <w:szCs w:val="28"/>
              </w:rPr>
              <w:t xml:space="preserve"> </w:t>
            </w:r>
            <w:r w:rsidR="008E3EBE">
              <w:rPr>
                <w:b/>
                <w:snapToGrid w:val="0"/>
                <w:color w:val="000000"/>
                <w:sz w:val="28"/>
                <w:szCs w:val="28"/>
              </w:rPr>
              <w:t>2024</w:t>
            </w:r>
            <w:r w:rsidR="008E3EBE" w:rsidRPr="00122E29">
              <w:rPr>
                <w:b/>
                <w:snapToGrid w:val="0"/>
                <w:color w:val="000000"/>
                <w:sz w:val="28"/>
                <w:szCs w:val="28"/>
              </w:rPr>
              <w:t xml:space="preserve"> года</w:t>
            </w:r>
            <w:r w:rsidR="008E3EBE">
              <w:rPr>
                <w:b/>
                <w:snapToGrid w:val="0"/>
                <w:color w:val="000000"/>
                <w:sz w:val="28"/>
                <w:szCs w:val="28"/>
              </w:rPr>
              <w:t xml:space="preserve">                            </w:t>
            </w:r>
            <w:r w:rsidR="000B6336">
              <w:rPr>
                <w:b/>
                <w:snapToGrid w:val="0"/>
                <w:color w:val="000000"/>
                <w:sz w:val="28"/>
                <w:szCs w:val="28"/>
              </w:rPr>
              <w:t xml:space="preserve">                   </w:t>
            </w:r>
            <w:r>
              <w:rPr>
                <w:b/>
                <w:snapToGrid w:val="0"/>
                <w:color w:val="000000"/>
                <w:sz w:val="28"/>
                <w:szCs w:val="28"/>
              </w:rPr>
              <w:t xml:space="preserve">№ </w:t>
            </w:r>
            <w:r w:rsidR="000B6336" w:rsidRPr="000B6336">
              <w:rPr>
                <w:b/>
                <w:snapToGrid w:val="0"/>
                <w:color w:val="000000"/>
                <w:sz w:val="28"/>
                <w:szCs w:val="28"/>
                <w:u w:val="single"/>
              </w:rPr>
              <w:t>01-03-798/4</w:t>
            </w:r>
          </w:p>
        </w:tc>
      </w:tr>
      <w:tr w:rsidR="008E3EBE" w:rsidRPr="00122E29" w:rsidTr="00084C16">
        <w:trPr>
          <w:trHeight w:val="471"/>
        </w:trPr>
        <w:tc>
          <w:tcPr>
            <w:tcW w:w="9673" w:type="dxa"/>
            <w:gridSpan w:val="4"/>
          </w:tcPr>
          <w:p w:rsidR="00CE7772" w:rsidRDefault="00CE7772" w:rsidP="00CE7772">
            <w:pPr>
              <w:widowControl/>
              <w:autoSpaceDE/>
              <w:autoSpaceDN/>
              <w:adjustRightInd/>
              <w:jc w:val="center"/>
              <w:rPr>
                <w:b/>
                <w:sz w:val="28"/>
                <w:szCs w:val="28"/>
              </w:rPr>
            </w:pPr>
            <w:r w:rsidRPr="009B61AC">
              <w:rPr>
                <w:b/>
                <w:sz w:val="28"/>
                <w:szCs w:val="28"/>
              </w:rPr>
              <w:t xml:space="preserve">О внесении изменений </w:t>
            </w:r>
            <w:r>
              <w:rPr>
                <w:b/>
                <w:sz w:val="28"/>
                <w:szCs w:val="28"/>
              </w:rPr>
              <w:t>в постановление</w:t>
            </w:r>
            <w:r w:rsidRPr="009B61AC">
              <w:rPr>
                <w:b/>
                <w:sz w:val="28"/>
                <w:szCs w:val="28"/>
              </w:rPr>
              <w:t xml:space="preserve"> </w:t>
            </w:r>
            <w:r>
              <w:rPr>
                <w:b/>
                <w:sz w:val="28"/>
                <w:szCs w:val="28"/>
              </w:rPr>
              <w:t xml:space="preserve">и. о. </w:t>
            </w:r>
            <w:r w:rsidRPr="009B61AC">
              <w:rPr>
                <w:b/>
                <w:sz w:val="28"/>
                <w:szCs w:val="28"/>
              </w:rPr>
              <w:t>главы</w:t>
            </w:r>
          </w:p>
          <w:p w:rsidR="00CE7772" w:rsidRPr="009B61AC" w:rsidRDefault="00CE7772" w:rsidP="00CE7772">
            <w:pPr>
              <w:widowControl/>
              <w:autoSpaceDE/>
              <w:autoSpaceDN/>
              <w:adjustRightInd/>
              <w:jc w:val="center"/>
              <w:rPr>
                <w:b/>
                <w:sz w:val="28"/>
                <w:szCs w:val="28"/>
              </w:rPr>
            </w:pPr>
            <w:r w:rsidRPr="009B61AC">
              <w:rPr>
                <w:b/>
                <w:sz w:val="28"/>
                <w:szCs w:val="28"/>
              </w:rPr>
              <w:t xml:space="preserve"> </w:t>
            </w:r>
            <w:r>
              <w:rPr>
                <w:b/>
                <w:sz w:val="28"/>
                <w:szCs w:val="28"/>
              </w:rPr>
              <w:t>о</w:t>
            </w:r>
            <w:r w:rsidRPr="009B61AC">
              <w:rPr>
                <w:b/>
                <w:sz w:val="28"/>
                <w:szCs w:val="28"/>
              </w:rPr>
              <w:t>т</w:t>
            </w:r>
            <w:r>
              <w:rPr>
                <w:b/>
                <w:sz w:val="28"/>
                <w:szCs w:val="28"/>
              </w:rPr>
              <w:t xml:space="preserve"> 17 декабря</w:t>
            </w:r>
            <w:r w:rsidRPr="009B61AC">
              <w:rPr>
                <w:b/>
                <w:sz w:val="28"/>
                <w:szCs w:val="28"/>
              </w:rPr>
              <w:t xml:space="preserve"> 20</w:t>
            </w:r>
            <w:r>
              <w:rPr>
                <w:b/>
                <w:sz w:val="28"/>
                <w:szCs w:val="28"/>
              </w:rPr>
              <w:t>20</w:t>
            </w:r>
            <w:r w:rsidRPr="009B61AC">
              <w:rPr>
                <w:b/>
                <w:sz w:val="28"/>
                <w:szCs w:val="28"/>
              </w:rPr>
              <w:t xml:space="preserve"> года</w:t>
            </w:r>
            <w:r>
              <w:rPr>
                <w:b/>
                <w:sz w:val="28"/>
                <w:szCs w:val="28"/>
              </w:rPr>
              <w:t xml:space="preserve"> </w:t>
            </w:r>
            <w:r w:rsidRPr="009B61AC">
              <w:rPr>
                <w:b/>
                <w:sz w:val="28"/>
                <w:szCs w:val="28"/>
              </w:rPr>
              <w:t>№ 01-03-</w:t>
            </w:r>
            <w:r>
              <w:rPr>
                <w:b/>
                <w:sz w:val="28"/>
                <w:szCs w:val="28"/>
              </w:rPr>
              <w:t>671/0</w:t>
            </w:r>
            <w:r w:rsidRPr="009B61AC">
              <w:rPr>
                <w:b/>
                <w:sz w:val="28"/>
                <w:szCs w:val="28"/>
              </w:rPr>
              <w:t xml:space="preserve"> </w:t>
            </w:r>
          </w:p>
          <w:p w:rsidR="008E3EBE" w:rsidRPr="00122E29" w:rsidRDefault="008E3EBE" w:rsidP="00E90571">
            <w:pPr>
              <w:widowControl/>
              <w:autoSpaceDE/>
              <w:autoSpaceDN/>
              <w:adjustRightInd/>
              <w:ind w:firstLine="540"/>
              <w:jc w:val="center"/>
              <w:rPr>
                <w:b/>
                <w:sz w:val="28"/>
                <w:szCs w:val="28"/>
              </w:rPr>
            </w:pPr>
          </w:p>
        </w:tc>
      </w:tr>
    </w:tbl>
    <w:p w:rsidR="008E3EBE" w:rsidRDefault="00084C16" w:rsidP="00084C16">
      <w:pPr>
        <w:widowControl/>
        <w:autoSpaceDE/>
        <w:autoSpaceDN/>
        <w:adjustRightInd/>
        <w:spacing w:line="360" w:lineRule="auto"/>
        <w:ind w:firstLine="708"/>
        <w:jc w:val="both"/>
        <w:rPr>
          <w:sz w:val="28"/>
          <w:szCs w:val="28"/>
        </w:rPr>
      </w:pPr>
      <w:r>
        <w:rPr>
          <w:sz w:val="28"/>
          <w:szCs w:val="28"/>
        </w:rPr>
        <w:t xml:space="preserve">В соответствии с постановлением главы муниципального образования «Ленский район» от 22 марта 2024 года № 01-03-172/4 «О внесении изменений в постановление главы от 14 марта 2019 года № 01-03-219/9» п о с т а н о в л я ю: </w:t>
      </w:r>
    </w:p>
    <w:p w:rsidR="00483872" w:rsidRDefault="00084C16" w:rsidP="00084C16">
      <w:pPr>
        <w:pStyle w:val="a5"/>
        <w:widowControl/>
        <w:numPr>
          <w:ilvl w:val="0"/>
          <w:numId w:val="21"/>
        </w:numPr>
        <w:tabs>
          <w:tab w:val="left" w:pos="993"/>
        </w:tabs>
        <w:autoSpaceDE/>
        <w:autoSpaceDN/>
        <w:adjustRightInd/>
        <w:spacing w:line="360" w:lineRule="auto"/>
        <w:ind w:left="0" w:firstLine="709"/>
        <w:jc w:val="both"/>
        <w:rPr>
          <w:sz w:val="28"/>
          <w:szCs w:val="28"/>
        </w:rPr>
      </w:pPr>
      <w:r>
        <w:rPr>
          <w:sz w:val="28"/>
          <w:szCs w:val="28"/>
        </w:rPr>
        <w:t xml:space="preserve">Внеси изменения в постановление </w:t>
      </w:r>
      <w:r w:rsidR="00CB1A80">
        <w:rPr>
          <w:sz w:val="28"/>
          <w:szCs w:val="28"/>
        </w:rPr>
        <w:t xml:space="preserve">и. о. </w:t>
      </w:r>
      <w:r>
        <w:rPr>
          <w:sz w:val="28"/>
          <w:szCs w:val="28"/>
        </w:rPr>
        <w:t xml:space="preserve">главы от 17 декабря 2020 года </w:t>
      </w:r>
    </w:p>
    <w:p w:rsidR="00374262" w:rsidRDefault="00084C16" w:rsidP="00483872">
      <w:pPr>
        <w:pStyle w:val="a5"/>
        <w:widowControl/>
        <w:tabs>
          <w:tab w:val="left" w:pos="993"/>
        </w:tabs>
        <w:autoSpaceDE/>
        <w:autoSpaceDN/>
        <w:adjustRightInd/>
        <w:spacing w:line="360" w:lineRule="auto"/>
        <w:ind w:left="0"/>
        <w:jc w:val="both"/>
        <w:rPr>
          <w:sz w:val="28"/>
          <w:szCs w:val="28"/>
        </w:rPr>
      </w:pPr>
      <w:r>
        <w:rPr>
          <w:sz w:val="28"/>
          <w:szCs w:val="28"/>
        </w:rPr>
        <w:t>№ 01-03-671/0 «Об утверждении Плана мероприятий по реализации Стратегии социально-экономического развития муниципального образования «Ленский район» Республики Саха (Якутия) на пери</w:t>
      </w:r>
      <w:r w:rsidR="00374262">
        <w:rPr>
          <w:sz w:val="28"/>
          <w:szCs w:val="28"/>
        </w:rPr>
        <w:t>од до 2030 года</w:t>
      </w:r>
      <w:r>
        <w:rPr>
          <w:sz w:val="28"/>
          <w:szCs w:val="28"/>
        </w:rPr>
        <w:t>»</w:t>
      </w:r>
      <w:r w:rsidR="00374262">
        <w:rPr>
          <w:sz w:val="28"/>
          <w:szCs w:val="28"/>
        </w:rPr>
        <w:t>:</w:t>
      </w:r>
    </w:p>
    <w:p w:rsidR="00084C16" w:rsidRDefault="00374262" w:rsidP="00374262">
      <w:pPr>
        <w:pStyle w:val="a5"/>
        <w:widowControl/>
        <w:numPr>
          <w:ilvl w:val="1"/>
          <w:numId w:val="21"/>
        </w:numPr>
        <w:tabs>
          <w:tab w:val="left" w:pos="993"/>
        </w:tabs>
        <w:autoSpaceDE/>
        <w:autoSpaceDN/>
        <w:adjustRightInd/>
        <w:spacing w:line="360" w:lineRule="auto"/>
        <w:ind w:left="0" w:firstLine="709"/>
        <w:jc w:val="both"/>
        <w:rPr>
          <w:sz w:val="28"/>
          <w:szCs w:val="28"/>
        </w:rPr>
      </w:pPr>
      <w:r>
        <w:rPr>
          <w:sz w:val="28"/>
          <w:szCs w:val="28"/>
        </w:rPr>
        <w:t xml:space="preserve">Приложение к Плану мероприятий «Перечень муниципальных программ муниципального образования «Ленский район» Республики Саха </w:t>
      </w:r>
      <w:r>
        <w:rPr>
          <w:sz w:val="28"/>
          <w:szCs w:val="28"/>
        </w:rPr>
        <w:lastRenderedPageBreak/>
        <w:t>(Якутия)» изложить в новой редакции</w:t>
      </w:r>
      <w:r w:rsidR="00356138">
        <w:rPr>
          <w:sz w:val="28"/>
          <w:szCs w:val="28"/>
        </w:rPr>
        <w:t xml:space="preserve"> </w:t>
      </w:r>
      <w:r w:rsidR="00084C16">
        <w:rPr>
          <w:sz w:val="28"/>
          <w:szCs w:val="28"/>
        </w:rPr>
        <w:t>согласно приложению к настоящему постановлению.</w:t>
      </w:r>
    </w:p>
    <w:p w:rsidR="00084C16" w:rsidRDefault="00084C16" w:rsidP="00084C16">
      <w:pPr>
        <w:pStyle w:val="a5"/>
        <w:widowControl/>
        <w:numPr>
          <w:ilvl w:val="0"/>
          <w:numId w:val="21"/>
        </w:numPr>
        <w:autoSpaceDE/>
        <w:autoSpaceDN/>
        <w:adjustRightInd/>
        <w:spacing w:line="360" w:lineRule="auto"/>
        <w:jc w:val="both"/>
        <w:rPr>
          <w:sz w:val="28"/>
          <w:szCs w:val="28"/>
        </w:rPr>
      </w:pPr>
      <w:r>
        <w:rPr>
          <w:sz w:val="28"/>
          <w:szCs w:val="28"/>
        </w:rPr>
        <w:t>Остальные пункты</w:t>
      </w:r>
      <w:r w:rsidR="00F2655D">
        <w:rPr>
          <w:sz w:val="28"/>
          <w:szCs w:val="28"/>
        </w:rPr>
        <w:t xml:space="preserve"> постановления оставить без изменений.</w:t>
      </w:r>
    </w:p>
    <w:p w:rsidR="00F2655D" w:rsidRDefault="003C2552" w:rsidP="00F2655D">
      <w:pPr>
        <w:pStyle w:val="a5"/>
        <w:widowControl/>
        <w:numPr>
          <w:ilvl w:val="0"/>
          <w:numId w:val="21"/>
        </w:numPr>
        <w:tabs>
          <w:tab w:val="left" w:pos="709"/>
          <w:tab w:val="left" w:pos="1134"/>
        </w:tabs>
        <w:autoSpaceDE/>
        <w:adjustRightInd/>
        <w:spacing w:line="360" w:lineRule="auto"/>
        <w:ind w:left="0" w:firstLine="708"/>
        <w:jc w:val="both"/>
        <w:rPr>
          <w:sz w:val="27"/>
          <w:szCs w:val="27"/>
        </w:rPr>
      </w:pPr>
      <w:r>
        <w:rPr>
          <w:sz w:val="27"/>
          <w:szCs w:val="27"/>
        </w:rPr>
        <w:t>Главному специалисту управления делами (Иванская Е. С.) о</w:t>
      </w:r>
      <w:r w:rsidR="00F2655D">
        <w:rPr>
          <w:sz w:val="27"/>
          <w:szCs w:val="27"/>
        </w:rPr>
        <w:t xml:space="preserve">публиковать настоящее постановление в средствах массовой информации и обеспечить размещение на официальном сайте администрации муниципального </w:t>
      </w:r>
      <w:r w:rsidR="00374262">
        <w:rPr>
          <w:sz w:val="27"/>
          <w:szCs w:val="27"/>
        </w:rPr>
        <w:t>района</w:t>
      </w:r>
      <w:r w:rsidR="00F2655D">
        <w:rPr>
          <w:sz w:val="27"/>
          <w:szCs w:val="27"/>
        </w:rPr>
        <w:t xml:space="preserve"> «Ленский район».</w:t>
      </w:r>
    </w:p>
    <w:p w:rsidR="00374262" w:rsidRDefault="00F2655D" w:rsidP="00374262">
      <w:pPr>
        <w:pStyle w:val="a5"/>
        <w:widowControl/>
        <w:numPr>
          <w:ilvl w:val="0"/>
          <w:numId w:val="21"/>
        </w:numPr>
        <w:tabs>
          <w:tab w:val="left" w:pos="709"/>
          <w:tab w:val="left" w:pos="1134"/>
        </w:tabs>
        <w:autoSpaceDE/>
        <w:adjustRightInd/>
        <w:spacing w:line="360" w:lineRule="auto"/>
        <w:ind w:left="0" w:firstLine="708"/>
        <w:jc w:val="both"/>
        <w:rPr>
          <w:sz w:val="27"/>
          <w:szCs w:val="27"/>
        </w:rPr>
      </w:pPr>
      <w:r>
        <w:rPr>
          <w:sz w:val="27"/>
          <w:szCs w:val="27"/>
        </w:rPr>
        <w:t xml:space="preserve">Контроль исполнения настоящего постановления </w:t>
      </w:r>
      <w:r w:rsidR="00523AF1">
        <w:rPr>
          <w:sz w:val="27"/>
          <w:szCs w:val="27"/>
        </w:rPr>
        <w:t>оставляю за собой.</w:t>
      </w:r>
    </w:p>
    <w:p w:rsidR="00374262" w:rsidRPr="00374262" w:rsidRDefault="00374262" w:rsidP="00374262">
      <w:pPr>
        <w:widowControl/>
        <w:tabs>
          <w:tab w:val="left" w:pos="709"/>
          <w:tab w:val="left" w:pos="1134"/>
        </w:tabs>
        <w:autoSpaceDE/>
        <w:adjustRightInd/>
        <w:spacing w:line="360" w:lineRule="auto"/>
        <w:jc w:val="both"/>
        <w:rPr>
          <w:sz w:val="27"/>
          <w:szCs w:val="27"/>
        </w:rPr>
      </w:pPr>
    </w:p>
    <w:tbl>
      <w:tblPr>
        <w:tblW w:w="9781" w:type="dxa"/>
        <w:tblInd w:w="-34" w:type="dxa"/>
        <w:tblLayout w:type="fixed"/>
        <w:tblLook w:val="0000" w:firstRow="0" w:lastRow="0" w:firstColumn="0" w:lastColumn="0" w:noHBand="0" w:noVBand="0"/>
      </w:tblPr>
      <w:tblGrid>
        <w:gridCol w:w="4677"/>
        <w:gridCol w:w="5104"/>
      </w:tblGrid>
      <w:tr w:rsidR="008E3EBE" w:rsidRPr="00122E29" w:rsidTr="00E90571">
        <w:trPr>
          <w:trHeight w:val="471"/>
        </w:trPr>
        <w:tc>
          <w:tcPr>
            <w:tcW w:w="4677" w:type="dxa"/>
          </w:tcPr>
          <w:p w:rsidR="008E3EBE" w:rsidRPr="00122E29" w:rsidRDefault="00523AF1" w:rsidP="00E90571">
            <w:pPr>
              <w:widowControl/>
              <w:autoSpaceDE/>
              <w:autoSpaceDN/>
              <w:adjustRightInd/>
              <w:rPr>
                <w:b/>
                <w:sz w:val="28"/>
                <w:szCs w:val="28"/>
              </w:rPr>
            </w:pPr>
            <w:r>
              <w:rPr>
                <w:b/>
                <w:sz w:val="28"/>
                <w:szCs w:val="28"/>
              </w:rPr>
              <w:t>И. о. главы</w:t>
            </w:r>
          </w:p>
        </w:tc>
        <w:tc>
          <w:tcPr>
            <w:tcW w:w="5104" w:type="dxa"/>
          </w:tcPr>
          <w:p w:rsidR="008E3EBE" w:rsidRPr="00122E29" w:rsidRDefault="00523AF1" w:rsidP="00E90571">
            <w:pPr>
              <w:keepNext/>
              <w:widowControl/>
              <w:autoSpaceDE/>
              <w:autoSpaceDN/>
              <w:adjustRightInd/>
              <w:jc w:val="right"/>
              <w:outlineLvl w:val="1"/>
              <w:rPr>
                <w:b/>
                <w:sz w:val="28"/>
                <w:szCs w:val="28"/>
              </w:rPr>
            </w:pPr>
            <w:r>
              <w:rPr>
                <w:b/>
                <w:sz w:val="28"/>
                <w:szCs w:val="28"/>
              </w:rPr>
              <w:t>С. В. Спиридонов</w:t>
            </w:r>
          </w:p>
        </w:tc>
      </w:tr>
    </w:tbl>
    <w:p w:rsidR="002F7023" w:rsidRDefault="002F7023" w:rsidP="002F7023">
      <w:pPr>
        <w:widowControl/>
        <w:autoSpaceDE/>
        <w:autoSpaceDN/>
        <w:adjustRightInd/>
        <w:ind w:left="6521"/>
        <w:sectPr w:rsidR="002F7023" w:rsidSect="002A5209">
          <w:headerReference w:type="default" r:id="rId9"/>
          <w:pgSz w:w="11906" w:h="16838"/>
          <w:pgMar w:top="1134" w:right="567" w:bottom="851" w:left="1701" w:header="709" w:footer="709" w:gutter="0"/>
          <w:cols w:space="708"/>
          <w:titlePg/>
          <w:docGrid w:linePitch="360"/>
        </w:sectPr>
      </w:pPr>
      <w:r>
        <w:br w:type="page"/>
      </w:r>
    </w:p>
    <w:p w:rsidR="00754C6A" w:rsidRDefault="00754C6A">
      <w:pPr>
        <w:widowControl/>
        <w:autoSpaceDE/>
        <w:autoSpaceDN/>
        <w:adjustRightInd/>
        <w:rPr>
          <w:lang w:val="sah-RU"/>
        </w:rPr>
      </w:pPr>
    </w:p>
    <w:p w:rsidR="00754C6A" w:rsidRDefault="00754C6A" w:rsidP="00766CE6">
      <w:pPr>
        <w:widowControl/>
        <w:autoSpaceDE/>
        <w:autoSpaceDN/>
        <w:adjustRightInd/>
        <w:ind w:left="12474" w:hanging="283"/>
      </w:pPr>
      <w:r>
        <w:t>Приложение</w:t>
      </w:r>
    </w:p>
    <w:p w:rsidR="00754C6A" w:rsidRDefault="00754C6A" w:rsidP="00766CE6">
      <w:pPr>
        <w:widowControl/>
        <w:autoSpaceDE/>
        <w:autoSpaceDN/>
        <w:adjustRightInd/>
        <w:ind w:left="12474" w:hanging="283"/>
      </w:pPr>
      <w:r>
        <w:t xml:space="preserve">к постановлению </w:t>
      </w:r>
      <w:r w:rsidR="00523AF1">
        <w:t xml:space="preserve">и. о. </w:t>
      </w:r>
      <w:r>
        <w:t xml:space="preserve">главы </w:t>
      </w:r>
    </w:p>
    <w:p w:rsidR="00754C6A" w:rsidRDefault="00754C6A" w:rsidP="00766CE6">
      <w:pPr>
        <w:widowControl/>
        <w:autoSpaceDE/>
        <w:autoSpaceDN/>
        <w:adjustRightInd/>
        <w:ind w:left="12474" w:hanging="283"/>
      </w:pPr>
      <w:r>
        <w:t>от «____</w:t>
      </w:r>
      <w:r>
        <w:lastRenderedPageBreak/>
        <w:t>» ____________2024 г.</w:t>
      </w:r>
    </w:p>
    <w:p w:rsidR="00754C6A" w:rsidRDefault="00754C6A" w:rsidP="00766CE6">
      <w:pPr>
        <w:widowControl/>
        <w:autoSpaceDE/>
        <w:autoSpaceDN/>
        <w:adjustRightInd/>
        <w:ind w:left="12474" w:hanging="283"/>
      </w:pPr>
      <w:r>
        <w:t>№ ____________________</w:t>
      </w:r>
      <w:r>
        <w:lastRenderedPageBreak/>
        <w:t>__</w:t>
      </w:r>
    </w:p>
    <w:p w:rsidR="00754C6A" w:rsidRDefault="00754C6A" w:rsidP="00754C6A">
      <w:pPr>
        <w:jc w:val="center"/>
        <w:rPr>
          <w:b/>
          <w:sz w:val="28"/>
          <w:szCs w:val="28"/>
        </w:rPr>
      </w:pPr>
    </w:p>
    <w:p w:rsidR="00754C6A" w:rsidRPr="0096595B" w:rsidRDefault="00754C6A" w:rsidP="00754C6A">
      <w:pPr>
        <w:jc w:val="center"/>
        <w:rPr>
          <w:b/>
          <w:sz w:val="28"/>
          <w:szCs w:val="28"/>
        </w:rPr>
      </w:pPr>
      <w:r w:rsidRPr="0096595B">
        <w:rPr>
          <w:b/>
          <w:sz w:val="28"/>
          <w:szCs w:val="28"/>
        </w:rPr>
        <w:t xml:space="preserve">Перечень муниципальных программ </w:t>
      </w:r>
    </w:p>
    <w:p w:rsidR="00823624" w:rsidRDefault="00754C6A" w:rsidP="00766CE6">
      <w:pPr>
        <w:jc w:val="center"/>
        <w:rPr>
          <w:b/>
          <w:bCs/>
          <w:sz w:val="28"/>
          <w:szCs w:val="28"/>
        </w:rPr>
      </w:pPr>
      <w:r>
        <w:rPr>
          <w:b/>
          <w:bCs/>
          <w:sz w:val="28"/>
          <w:szCs w:val="28"/>
        </w:rPr>
        <w:t>муниципального района</w:t>
      </w:r>
      <w:r w:rsidRPr="0096595B">
        <w:rPr>
          <w:b/>
          <w:bCs/>
          <w:sz w:val="28"/>
          <w:szCs w:val="28"/>
        </w:rPr>
        <w:t xml:space="preserve"> «Ленский район» Республики Саха (Якутия) </w:t>
      </w:r>
    </w:p>
    <w:p w:rsidR="00756D28" w:rsidRPr="0096595B" w:rsidRDefault="00756D28" w:rsidP="00766CE6">
      <w:pPr>
        <w:jc w:val="center"/>
        <w:rPr>
          <w:b/>
          <w:bCs/>
          <w:sz w:val="28"/>
          <w:szCs w:val="28"/>
        </w:rPr>
      </w:pPr>
    </w:p>
    <w:tbl>
      <w:tblPr>
        <w:tblStyle w:val="a7"/>
        <w:tblW w:w="15876" w:type="dxa"/>
        <w:tblInd w:w="-572" w:type="dxa"/>
        <w:tblLayout w:type="fixed"/>
        <w:tblLook w:val="04A0" w:firstRow="1" w:lastRow="0" w:firstColumn="1" w:lastColumn="0" w:noHBand="0" w:noVBand="1"/>
      </w:tblPr>
      <w:tblGrid>
        <w:gridCol w:w="560"/>
        <w:gridCol w:w="2842"/>
        <w:gridCol w:w="6663"/>
        <w:gridCol w:w="1481"/>
        <w:gridCol w:w="1938"/>
        <w:gridCol w:w="2392"/>
      </w:tblGrid>
      <w:tr w:rsidR="001E08DC" w:rsidTr="00823624">
        <w:trPr>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754C6A" w:rsidRPr="003C2552" w:rsidRDefault="00754C6A" w:rsidP="00754C6A">
            <w:pPr>
              <w:jc w:val="center"/>
              <w:rPr>
                <w:b/>
                <w:bCs/>
                <w:sz w:val="24"/>
                <w:szCs w:val="24"/>
              </w:rPr>
            </w:pPr>
            <w:r w:rsidRPr="003C2552">
              <w:rPr>
                <w:b/>
                <w:bCs/>
                <w:sz w:val="24"/>
                <w:szCs w:val="24"/>
              </w:rPr>
              <w:t>№ п/п</w:t>
            </w:r>
          </w:p>
        </w:tc>
        <w:tc>
          <w:tcPr>
            <w:tcW w:w="2842" w:type="dxa"/>
            <w:tcBorders>
              <w:top w:val="single" w:sz="4" w:space="0" w:color="auto"/>
              <w:left w:val="nil"/>
              <w:bottom w:val="single" w:sz="4" w:space="0" w:color="auto"/>
              <w:right w:val="single" w:sz="4" w:space="0" w:color="auto"/>
            </w:tcBorders>
            <w:shd w:val="clear" w:color="auto" w:fill="auto"/>
            <w:vAlign w:val="center"/>
          </w:tcPr>
          <w:p w:rsidR="00754C6A" w:rsidRPr="003C2552" w:rsidRDefault="00754C6A" w:rsidP="00754C6A">
            <w:pPr>
              <w:jc w:val="center"/>
              <w:rPr>
                <w:b/>
                <w:bCs/>
                <w:sz w:val="24"/>
                <w:szCs w:val="24"/>
              </w:rPr>
            </w:pPr>
            <w:r w:rsidRPr="003C2552">
              <w:rPr>
                <w:b/>
                <w:bCs/>
                <w:sz w:val="24"/>
                <w:szCs w:val="24"/>
              </w:rPr>
              <w:t>Наименование муниципальной программы</w:t>
            </w:r>
          </w:p>
        </w:tc>
        <w:tc>
          <w:tcPr>
            <w:tcW w:w="6663" w:type="dxa"/>
            <w:tcBorders>
              <w:top w:val="single" w:sz="4" w:space="0" w:color="auto"/>
              <w:left w:val="nil"/>
              <w:bottom w:val="single" w:sz="4" w:space="0" w:color="auto"/>
              <w:right w:val="single" w:sz="4" w:space="0" w:color="auto"/>
            </w:tcBorders>
            <w:shd w:val="clear" w:color="auto" w:fill="auto"/>
            <w:vAlign w:val="center"/>
          </w:tcPr>
          <w:p w:rsidR="00754C6A" w:rsidRPr="003C2552" w:rsidRDefault="00754C6A" w:rsidP="00754C6A">
            <w:pPr>
              <w:jc w:val="center"/>
              <w:rPr>
                <w:b/>
                <w:bCs/>
                <w:sz w:val="24"/>
                <w:szCs w:val="24"/>
              </w:rPr>
            </w:pPr>
            <w:r w:rsidRPr="003C2552">
              <w:rPr>
                <w:b/>
                <w:bCs/>
                <w:sz w:val="24"/>
                <w:szCs w:val="24"/>
              </w:rPr>
              <w:t xml:space="preserve">Цель и задачи муниципальной программы </w:t>
            </w:r>
          </w:p>
        </w:tc>
        <w:tc>
          <w:tcPr>
            <w:tcW w:w="1481" w:type="dxa"/>
            <w:tcBorders>
              <w:top w:val="single" w:sz="4" w:space="0" w:color="auto"/>
              <w:left w:val="nil"/>
              <w:bottom w:val="single" w:sz="4" w:space="0" w:color="auto"/>
              <w:right w:val="single" w:sz="4" w:space="0" w:color="auto"/>
            </w:tcBorders>
            <w:shd w:val="clear" w:color="auto" w:fill="auto"/>
            <w:vAlign w:val="center"/>
          </w:tcPr>
          <w:p w:rsidR="00754C6A" w:rsidRPr="003C2552" w:rsidRDefault="00754C6A" w:rsidP="00754C6A">
            <w:pPr>
              <w:jc w:val="center"/>
              <w:rPr>
                <w:b/>
                <w:bCs/>
                <w:sz w:val="24"/>
                <w:szCs w:val="24"/>
              </w:rPr>
            </w:pPr>
            <w:r w:rsidRPr="003C2552">
              <w:rPr>
                <w:b/>
                <w:bCs/>
                <w:sz w:val="24"/>
                <w:szCs w:val="24"/>
              </w:rPr>
              <w:t xml:space="preserve">Сроки реализации </w:t>
            </w:r>
          </w:p>
        </w:tc>
        <w:tc>
          <w:tcPr>
            <w:tcW w:w="1938" w:type="dxa"/>
            <w:tcBorders>
              <w:top w:val="single" w:sz="4" w:space="0" w:color="auto"/>
              <w:left w:val="nil"/>
              <w:bottom w:val="single" w:sz="4" w:space="0" w:color="auto"/>
              <w:right w:val="single" w:sz="4" w:space="0" w:color="auto"/>
            </w:tcBorders>
            <w:shd w:val="clear" w:color="auto" w:fill="auto"/>
            <w:vAlign w:val="center"/>
          </w:tcPr>
          <w:p w:rsidR="00754C6A" w:rsidRPr="003C2552" w:rsidRDefault="00754C6A" w:rsidP="00754C6A">
            <w:pPr>
              <w:jc w:val="center"/>
              <w:rPr>
                <w:b/>
                <w:bCs/>
                <w:sz w:val="24"/>
                <w:szCs w:val="24"/>
              </w:rPr>
            </w:pPr>
            <w:r w:rsidRPr="003C2552">
              <w:rPr>
                <w:b/>
                <w:bCs/>
                <w:sz w:val="24"/>
                <w:szCs w:val="24"/>
              </w:rPr>
              <w:t>Ответственный исполнитель</w:t>
            </w:r>
          </w:p>
        </w:tc>
        <w:tc>
          <w:tcPr>
            <w:tcW w:w="2392" w:type="dxa"/>
            <w:tcBorders>
              <w:top w:val="single" w:sz="4" w:space="0" w:color="auto"/>
              <w:left w:val="nil"/>
              <w:bottom w:val="single" w:sz="4" w:space="0" w:color="auto"/>
              <w:right w:val="single" w:sz="4" w:space="0" w:color="auto"/>
            </w:tcBorders>
            <w:shd w:val="clear" w:color="auto" w:fill="auto"/>
            <w:vAlign w:val="center"/>
          </w:tcPr>
          <w:p w:rsidR="00754C6A" w:rsidRPr="003C2552" w:rsidRDefault="00754C6A" w:rsidP="00754C6A">
            <w:pPr>
              <w:jc w:val="center"/>
              <w:rPr>
                <w:b/>
                <w:bCs/>
                <w:sz w:val="24"/>
                <w:szCs w:val="24"/>
              </w:rPr>
            </w:pPr>
            <w:r w:rsidRPr="003C2552">
              <w:rPr>
                <w:b/>
                <w:bCs/>
                <w:sz w:val="24"/>
                <w:szCs w:val="24"/>
              </w:rPr>
              <w:t>Наименование соответствующего приоритета Стратегии</w:t>
            </w:r>
          </w:p>
        </w:tc>
      </w:tr>
      <w:tr w:rsidR="00754C6A" w:rsidTr="00766CE6">
        <w:trPr>
          <w:trHeight w:val="264"/>
        </w:trPr>
        <w:tc>
          <w:tcPr>
            <w:tcW w:w="158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54C6A" w:rsidRPr="003C2552" w:rsidRDefault="00754C6A" w:rsidP="00754C6A">
            <w:pPr>
              <w:jc w:val="center"/>
              <w:rPr>
                <w:b/>
                <w:bCs/>
                <w:sz w:val="24"/>
                <w:szCs w:val="24"/>
              </w:rPr>
            </w:pPr>
            <w:r w:rsidRPr="00754C6A">
              <w:rPr>
                <w:b/>
                <w:bCs/>
                <w:sz w:val="24"/>
                <w:szCs w:val="24"/>
              </w:rPr>
              <w:t>1. Развитие человеческого капитала</w:t>
            </w:r>
          </w:p>
        </w:tc>
      </w:tr>
      <w:tr w:rsidR="001E08DC" w:rsidTr="00766CE6">
        <w:tc>
          <w:tcPr>
            <w:tcW w:w="560" w:type="dxa"/>
          </w:tcPr>
          <w:p w:rsidR="00754C6A" w:rsidRDefault="00754C6A" w:rsidP="00754C6A">
            <w:pPr>
              <w:widowControl/>
              <w:autoSpaceDE/>
              <w:autoSpaceDN/>
              <w:adjustRightInd/>
              <w:jc w:val="center"/>
            </w:pPr>
            <w:r>
              <w:t>1</w:t>
            </w:r>
          </w:p>
        </w:tc>
        <w:tc>
          <w:tcPr>
            <w:tcW w:w="2842" w:type="dxa"/>
          </w:tcPr>
          <w:p w:rsidR="00754C6A" w:rsidRDefault="00754C6A" w:rsidP="00754C6A">
            <w:pPr>
              <w:widowControl/>
              <w:autoSpaceDE/>
              <w:autoSpaceDN/>
              <w:adjustRightInd/>
            </w:pPr>
            <w:r w:rsidRPr="00754C6A">
              <w:t>Развитие образования в Ленском районе</w:t>
            </w:r>
          </w:p>
        </w:tc>
        <w:tc>
          <w:tcPr>
            <w:tcW w:w="6663" w:type="dxa"/>
          </w:tcPr>
          <w:p w:rsidR="00754C6A" w:rsidRDefault="00754C6A" w:rsidP="00754C6A">
            <w:pPr>
              <w:widowControl/>
              <w:autoSpaceDE/>
              <w:autoSpaceDN/>
              <w:adjustRightInd/>
            </w:pPr>
            <w:r w:rsidRPr="00754C6A">
              <w:rPr>
                <w:b/>
              </w:rPr>
              <w:t xml:space="preserve">Ц </w:t>
            </w:r>
            <w:r>
              <w:t>– 1. Обеспечение условий для подготовки молодого поколения к полноценной жизни в обществе, нравственного становления личности, овладения навыками умственного и физического труда, подготовки к профессиональной де</w:t>
            </w:r>
            <w:bookmarkStart w:id="0" w:name="_GoBack"/>
            <w:bookmarkEnd w:id="0"/>
            <w:r>
              <w:t>ятельности в соответствии с их призванием, способностями с учетом общественных потребностей.</w:t>
            </w:r>
          </w:p>
          <w:p w:rsidR="00754C6A" w:rsidRDefault="00754C6A" w:rsidP="00754C6A">
            <w:pPr>
              <w:widowControl/>
              <w:tabs>
                <w:tab w:val="left" w:pos="237"/>
              </w:tabs>
              <w:autoSpaceDE/>
              <w:autoSpaceDN/>
              <w:adjustRightInd/>
            </w:pPr>
            <w:r>
              <w:t>2.</w:t>
            </w:r>
            <w:r>
              <w:tab/>
              <w:t>Формирование открытого образовательного пространства, обеспечивающего равные шансы на жизненный успех, конкурентоспособность человека в мировом пространстве.</w:t>
            </w:r>
          </w:p>
          <w:p w:rsidR="00754C6A" w:rsidRDefault="00754C6A" w:rsidP="00754C6A">
            <w:pPr>
              <w:widowControl/>
              <w:autoSpaceDE/>
              <w:autoSpaceDN/>
              <w:adjustRightInd/>
            </w:pPr>
            <w:r w:rsidRPr="00754C6A">
              <w:rPr>
                <w:b/>
              </w:rPr>
              <w:t>З</w:t>
            </w:r>
            <w:r>
              <w:t xml:space="preserve"> – 1. Создание условий для деятельности советников директоров по воспитанию и взаимодействию с детскими общественными объединениями в общеобразовательных организациях.</w:t>
            </w:r>
          </w:p>
          <w:p w:rsidR="00754C6A" w:rsidRDefault="00754C6A" w:rsidP="00754C6A">
            <w:pPr>
              <w:widowControl/>
              <w:autoSpaceDE/>
              <w:autoSpaceDN/>
              <w:adjustRightInd/>
            </w:pPr>
            <w:r>
              <w:t>2. Создание условий для реализации мероприятий по модернизации школьных систем образования (в рамках реализации программы «Модернизация школьных систем образования»).</w:t>
            </w:r>
          </w:p>
          <w:p w:rsidR="00754C6A" w:rsidRDefault="00754C6A" w:rsidP="00754C6A">
            <w:pPr>
              <w:widowControl/>
              <w:autoSpaceDE/>
              <w:autoSpaceDN/>
              <w:adjustRightInd/>
            </w:pPr>
            <w:r>
              <w:t>3. Создание условий и обеспечение развития системы поддержки талантливых и одарённых детей.</w:t>
            </w:r>
          </w:p>
          <w:p w:rsidR="00754C6A" w:rsidRDefault="00754C6A" w:rsidP="00754C6A">
            <w:pPr>
              <w:widowControl/>
              <w:autoSpaceDE/>
              <w:autoSpaceDN/>
              <w:adjustRightInd/>
            </w:pPr>
            <w:r>
              <w:t>4. Организация отдыха детей в каникулярное время и создание условий для организации летнего отдыха и оздоровления детей и подростков в ДОБ «Алмаз», в том числе для детей, находящихся в трудной жизненной ситуации и состоящих на учете ПДН.</w:t>
            </w:r>
          </w:p>
          <w:p w:rsidR="00754C6A" w:rsidRDefault="00754C6A" w:rsidP="00754C6A">
            <w:pPr>
              <w:widowControl/>
              <w:autoSpaceDE/>
              <w:autoSpaceDN/>
              <w:adjustRightInd/>
            </w:pPr>
            <w:r>
              <w:t>5. Создание условий для привлечения в район педагогов по муниципальному порядку «Земский учитель».</w:t>
            </w:r>
          </w:p>
          <w:p w:rsidR="00754C6A" w:rsidRDefault="00754C6A" w:rsidP="00754C6A">
            <w:pPr>
              <w:widowControl/>
              <w:autoSpaceDE/>
              <w:autoSpaceDN/>
              <w:adjustRightInd/>
            </w:pPr>
            <w:r>
              <w:t>6. Создание условий для выявления талантливых педагогов, их поддержки и поощрения.</w:t>
            </w:r>
          </w:p>
        </w:tc>
        <w:tc>
          <w:tcPr>
            <w:tcW w:w="1481" w:type="dxa"/>
          </w:tcPr>
          <w:p w:rsidR="00754C6A" w:rsidRDefault="00754C6A" w:rsidP="00754C6A">
            <w:pPr>
              <w:widowControl/>
              <w:autoSpaceDE/>
              <w:autoSpaceDN/>
              <w:adjustRightInd/>
              <w:jc w:val="center"/>
            </w:pPr>
            <w:r w:rsidRPr="003C2552">
              <w:t>2024 – 2028</w:t>
            </w:r>
          </w:p>
        </w:tc>
        <w:tc>
          <w:tcPr>
            <w:tcW w:w="1938" w:type="dxa"/>
          </w:tcPr>
          <w:p w:rsidR="00754C6A" w:rsidRDefault="00754C6A" w:rsidP="00754C6A">
            <w:pPr>
              <w:widowControl/>
              <w:autoSpaceDE/>
              <w:autoSpaceDN/>
              <w:adjustRightInd/>
            </w:pPr>
            <w:r w:rsidRPr="003C2552">
              <w:t>Администрация муниципального образования «Ленский район»</w:t>
            </w:r>
          </w:p>
        </w:tc>
        <w:tc>
          <w:tcPr>
            <w:tcW w:w="2392" w:type="dxa"/>
            <w:shd w:val="clear" w:color="auto" w:fill="auto"/>
          </w:tcPr>
          <w:p w:rsidR="00754C6A" w:rsidRPr="00766CE6" w:rsidRDefault="00754C6A" w:rsidP="00754C6A">
            <w:pPr>
              <w:widowControl/>
              <w:autoSpaceDE/>
              <w:autoSpaceDN/>
              <w:adjustRightInd/>
            </w:pPr>
            <w:r w:rsidRPr="00766CE6">
              <w:t>Образование</w:t>
            </w:r>
          </w:p>
        </w:tc>
      </w:tr>
      <w:tr w:rsidR="001E08DC" w:rsidTr="00766CE6">
        <w:tc>
          <w:tcPr>
            <w:tcW w:w="560" w:type="dxa"/>
          </w:tcPr>
          <w:p w:rsidR="00754C6A" w:rsidRDefault="00754C6A" w:rsidP="00754C6A">
            <w:pPr>
              <w:widowControl/>
              <w:autoSpaceDE/>
              <w:autoSpaceDN/>
              <w:adjustRightInd/>
              <w:jc w:val="center"/>
            </w:pPr>
            <w:r>
              <w:t>2</w:t>
            </w:r>
          </w:p>
        </w:tc>
        <w:tc>
          <w:tcPr>
            <w:tcW w:w="2842" w:type="dxa"/>
          </w:tcPr>
          <w:p w:rsidR="00754C6A" w:rsidRDefault="00754C6A" w:rsidP="00754C6A">
            <w:pPr>
              <w:widowControl/>
              <w:autoSpaceDE/>
              <w:autoSpaceDN/>
              <w:adjustRightInd/>
            </w:pPr>
            <w:r w:rsidRPr="003C2552">
              <w:t>Создание условий для оказания медицинской помощи населению и охраны здоровья граждан Ленского района</w:t>
            </w:r>
          </w:p>
        </w:tc>
        <w:tc>
          <w:tcPr>
            <w:tcW w:w="6663" w:type="dxa"/>
          </w:tcPr>
          <w:p w:rsidR="00754C6A" w:rsidRPr="003C2552" w:rsidRDefault="00754C6A" w:rsidP="00754C6A">
            <w:pPr>
              <w:contextualSpacing/>
            </w:pPr>
            <w:r w:rsidRPr="003C2552">
              <w:rPr>
                <w:b/>
                <w:lang w:val="sah-RU"/>
              </w:rPr>
              <w:t xml:space="preserve">Ц </w:t>
            </w:r>
            <w:r w:rsidRPr="003C2552">
              <w:t>–</w:t>
            </w:r>
            <w:r w:rsidRPr="003C2552">
              <w:rPr>
                <w:b/>
                <w:lang w:val="sah-RU"/>
              </w:rPr>
              <w:t xml:space="preserve"> </w:t>
            </w:r>
            <w:r w:rsidRPr="003C2552">
              <w:t>Создание условий для обеспечения населения района государственными гарантиями по оказанию современной, доступной и качественной профилактической и специализированной медицинской помощью.</w:t>
            </w:r>
          </w:p>
          <w:p w:rsidR="00754C6A" w:rsidRDefault="00754C6A" w:rsidP="00754C6A">
            <w:pPr>
              <w:widowControl/>
              <w:autoSpaceDE/>
              <w:autoSpaceDN/>
              <w:adjustRightInd/>
            </w:pPr>
            <w:r w:rsidRPr="003C2552">
              <w:rPr>
                <w:b/>
              </w:rPr>
              <w:t>З</w:t>
            </w:r>
            <w:r w:rsidRPr="003C2552">
              <w:t xml:space="preserve"> – Совершенствование оказания медицинской помощи, включая профилактику заболеваний и формирование здорового образа жизни.</w:t>
            </w:r>
          </w:p>
        </w:tc>
        <w:tc>
          <w:tcPr>
            <w:tcW w:w="1481" w:type="dxa"/>
          </w:tcPr>
          <w:p w:rsidR="00754C6A" w:rsidRDefault="00754C6A" w:rsidP="00754C6A">
            <w:pPr>
              <w:widowControl/>
              <w:autoSpaceDE/>
              <w:autoSpaceDN/>
              <w:adjustRightInd/>
            </w:pPr>
            <w:r>
              <w:t>2024-2028</w:t>
            </w:r>
          </w:p>
        </w:tc>
        <w:tc>
          <w:tcPr>
            <w:tcW w:w="1938" w:type="dxa"/>
          </w:tcPr>
          <w:p w:rsidR="00754C6A" w:rsidRDefault="00754C6A" w:rsidP="00754C6A">
            <w:pPr>
              <w:widowControl/>
              <w:autoSpaceDE/>
              <w:autoSpaceDN/>
              <w:adjustRightInd/>
            </w:pPr>
            <w:r w:rsidRPr="003C2552">
              <w:t>Администрация муниципального образования «Ленский район»</w:t>
            </w:r>
          </w:p>
        </w:tc>
        <w:tc>
          <w:tcPr>
            <w:tcW w:w="2392" w:type="dxa"/>
            <w:shd w:val="clear" w:color="auto" w:fill="auto"/>
          </w:tcPr>
          <w:p w:rsidR="00754C6A" w:rsidRPr="00766CE6" w:rsidRDefault="00754C6A" w:rsidP="00754C6A">
            <w:pPr>
              <w:widowControl/>
              <w:autoSpaceDE/>
              <w:autoSpaceDN/>
              <w:adjustRightInd/>
            </w:pPr>
            <w:r w:rsidRPr="00766CE6">
              <w:t>Здравоохранение</w:t>
            </w:r>
          </w:p>
        </w:tc>
      </w:tr>
      <w:tr w:rsidR="001E08DC" w:rsidTr="001E08DC">
        <w:tc>
          <w:tcPr>
            <w:tcW w:w="560" w:type="dxa"/>
          </w:tcPr>
          <w:p w:rsidR="00754C6A" w:rsidRDefault="00754C6A" w:rsidP="00754C6A">
            <w:pPr>
              <w:widowControl/>
              <w:autoSpaceDE/>
              <w:autoSpaceDN/>
              <w:adjustRightInd/>
              <w:jc w:val="center"/>
            </w:pPr>
            <w:r>
              <w:t>3</w:t>
            </w:r>
          </w:p>
        </w:tc>
        <w:tc>
          <w:tcPr>
            <w:tcW w:w="2842" w:type="dxa"/>
          </w:tcPr>
          <w:p w:rsidR="00754C6A" w:rsidRDefault="00754C6A" w:rsidP="00754C6A">
            <w:pPr>
              <w:widowControl/>
              <w:autoSpaceDE/>
              <w:autoSpaceDN/>
              <w:adjustRightInd/>
            </w:pPr>
            <w:r w:rsidRPr="00754C6A">
              <w:t>Развитие культуры Ленского района</w:t>
            </w:r>
          </w:p>
        </w:tc>
        <w:tc>
          <w:tcPr>
            <w:tcW w:w="6663" w:type="dxa"/>
          </w:tcPr>
          <w:p w:rsidR="00754C6A" w:rsidRPr="003C2552" w:rsidRDefault="00754C6A" w:rsidP="00D97615">
            <w:pPr>
              <w:tabs>
                <w:tab w:val="left" w:pos="15660"/>
              </w:tabs>
            </w:pPr>
            <w:r w:rsidRPr="003C2552">
              <w:rPr>
                <w:b/>
              </w:rPr>
              <w:t xml:space="preserve">Ц </w:t>
            </w:r>
            <w:r w:rsidRPr="003C2552">
              <w:t>– Повышение уровня культуры среди населения Ленского района как фундамента для развития гармоничной и социально ответственной личности, на основе духовно – нравственных, патриотических и национально – культурных ценностей народов Российской Федерации.</w:t>
            </w:r>
          </w:p>
          <w:p w:rsidR="00754C6A" w:rsidRPr="003C2552" w:rsidRDefault="00754C6A" w:rsidP="00D97615">
            <w:pPr>
              <w:tabs>
                <w:tab w:val="left" w:pos="15660"/>
              </w:tabs>
            </w:pPr>
            <w:r w:rsidRPr="003C2552">
              <w:rPr>
                <w:b/>
              </w:rPr>
              <w:t xml:space="preserve">З </w:t>
            </w:r>
            <w:r w:rsidRPr="003C2552">
              <w:t>– 1. Организация и проведение культурно-массовых и информационно-просветительских мероприятий.</w:t>
            </w:r>
          </w:p>
          <w:p w:rsidR="00754C6A" w:rsidRPr="003C2552" w:rsidRDefault="00754C6A" w:rsidP="00D97615">
            <w:pPr>
              <w:tabs>
                <w:tab w:val="left" w:pos="15660"/>
              </w:tabs>
            </w:pPr>
            <w:r w:rsidRPr="003C2552">
              <w:t>Создание условий для поддержки и развития духовно-нравственного, патриотического воспитания населения Ленского района.</w:t>
            </w:r>
          </w:p>
          <w:p w:rsidR="00754C6A" w:rsidRPr="003C2552" w:rsidRDefault="00754C6A" w:rsidP="00D97615">
            <w:r w:rsidRPr="003C2552">
              <w:t>2.</w:t>
            </w:r>
            <w:r w:rsidRPr="003C2552">
              <w:rPr>
                <w:rFonts w:eastAsia="Calibri"/>
              </w:rPr>
              <w:t xml:space="preserve"> </w:t>
            </w:r>
            <w:r w:rsidRPr="003C2552">
              <w:t>Техническое оснащение музея для сохранения культурного и исторического наследия народа, создание условий для интеллектуального, духовного развития, обеспечение гражданам доступа к культурным ценностям и информации.</w:t>
            </w:r>
          </w:p>
          <w:p w:rsidR="00754C6A" w:rsidRPr="003C2552" w:rsidRDefault="00754C6A" w:rsidP="00D97615">
            <w:r w:rsidRPr="003C2552">
              <w:t>Внедрение новых видов и форм оказания услуг в сфере культуры.</w:t>
            </w:r>
          </w:p>
          <w:p w:rsidR="00754C6A" w:rsidRPr="003C2552" w:rsidRDefault="00754C6A" w:rsidP="00D97615">
            <w:pPr>
              <w:tabs>
                <w:tab w:val="left" w:pos="15660"/>
              </w:tabs>
            </w:pPr>
            <w:r w:rsidRPr="003C2552">
              <w:t>3. Строительство современных зданий с внутренней модернизацией для организации культурного пространства с целью расширения услуг среди населения Ленского района и повышения качества организации культурного досуга и отдыха населения, развитие социальной и творческой активности, повышение нравственно-эстетического уровня детей и молодёжи.</w:t>
            </w:r>
          </w:p>
          <w:p w:rsidR="00754C6A" w:rsidRDefault="00754C6A" w:rsidP="00D97615">
            <w:pPr>
              <w:widowControl/>
              <w:autoSpaceDE/>
              <w:autoSpaceDN/>
              <w:adjustRightInd/>
            </w:pPr>
            <w:r w:rsidRPr="003C2552">
              <w:t>4.</w:t>
            </w:r>
            <w:r w:rsidRPr="003C2552">
              <w:rPr>
                <w:rFonts w:eastAsia="Calibri"/>
              </w:rPr>
              <w:t xml:space="preserve"> </w:t>
            </w:r>
            <w:r w:rsidRPr="003C2552">
              <w:t>Оснащение новыми музыкальными инструментами для развития классического музыкального, художественного образования в разных направлениях искусства, как основы интеллектуального, творческого мышления детей, воспитания подрастающего поколения.</w:t>
            </w:r>
          </w:p>
        </w:tc>
        <w:tc>
          <w:tcPr>
            <w:tcW w:w="1481" w:type="dxa"/>
          </w:tcPr>
          <w:p w:rsidR="00754C6A" w:rsidRDefault="00754C6A" w:rsidP="00754C6A">
            <w:pPr>
              <w:widowControl/>
              <w:autoSpaceDE/>
              <w:autoSpaceDN/>
              <w:adjustRightInd/>
            </w:pPr>
            <w:r>
              <w:t>2024-2028</w:t>
            </w:r>
          </w:p>
        </w:tc>
        <w:tc>
          <w:tcPr>
            <w:tcW w:w="1938" w:type="dxa"/>
          </w:tcPr>
          <w:p w:rsidR="00754C6A" w:rsidRDefault="00754C6A" w:rsidP="00754C6A">
            <w:pPr>
              <w:widowControl/>
              <w:autoSpaceDE/>
              <w:autoSpaceDN/>
              <w:adjustRightInd/>
            </w:pPr>
            <w:r w:rsidRPr="003C2552">
              <w:t>Администрация муниципального образования «Ленский район»</w:t>
            </w:r>
          </w:p>
        </w:tc>
        <w:tc>
          <w:tcPr>
            <w:tcW w:w="2392" w:type="dxa"/>
          </w:tcPr>
          <w:p w:rsidR="00754C6A" w:rsidRDefault="00754C6A" w:rsidP="00754C6A">
            <w:pPr>
              <w:widowControl/>
              <w:autoSpaceDE/>
              <w:autoSpaceDN/>
              <w:adjustRightInd/>
            </w:pPr>
            <w:r w:rsidRPr="00766CE6">
              <w:t>Культура и духовное развитие</w:t>
            </w:r>
          </w:p>
        </w:tc>
      </w:tr>
      <w:tr w:rsidR="001E08DC" w:rsidTr="001E08DC">
        <w:tc>
          <w:tcPr>
            <w:tcW w:w="560" w:type="dxa"/>
          </w:tcPr>
          <w:p w:rsidR="00754C6A" w:rsidRDefault="00D97615" w:rsidP="00754C6A">
            <w:pPr>
              <w:widowControl/>
              <w:autoSpaceDE/>
              <w:autoSpaceDN/>
              <w:adjustRightInd/>
              <w:jc w:val="center"/>
            </w:pPr>
            <w:r>
              <w:t>4</w:t>
            </w:r>
          </w:p>
        </w:tc>
        <w:tc>
          <w:tcPr>
            <w:tcW w:w="2842" w:type="dxa"/>
          </w:tcPr>
          <w:p w:rsidR="00754C6A" w:rsidRDefault="00D97615" w:rsidP="00754C6A">
            <w:pPr>
              <w:widowControl/>
              <w:autoSpaceDE/>
              <w:autoSpaceDN/>
              <w:adjustRightInd/>
            </w:pPr>
            <w:r w:rsidRPr="003C2552">
              <w:t>Развитие физической культуры и спорта в Ленском районе</w:t>
            </w:r>
          </w:p>
        </w:tc>
        <w:tc>
          <w:tcPr>
            <w:tcW w:w="6663" w:type="dxa"/>
          </w:tcPr>
          <w:p w:rsidR="00D97615" w:rsidRPr="003C2552" w:rsidRDefault="00D97615" w:rsidP="00D97615">
            <w:pPr>
              <w:tabs>
                <w:tab w:val="left" w:pos="363"/>
              </w:tabs>
              <w:rPr>
                <w:b/>
              </w:rPr>
            </w:pPr>
            <w:r w:rsidRPr="003C2552">
              <w:rPr>
                <w:b/>
              </w:rPr>
              <w:t>Ц</w:t>
            </w:r>
            <w:r w:rsidRPr="003C2552">
              <w:t xml:space="preserve"> – Формирование здорового образа жизни, сохранение здоровья и повышение двигательной активности населения путем регулярных занятий спортом</w:t>
            </w:r>
            <w:r w:rsidRPr="003C2552">
              <w:rPr>
                <w:b/>
              </w:rPr>
              <w:t>.</w:t>
            </w:r>
          </w:p>
          <w:p w:rsidR="00D97615" w:rsidRPr="003C2552" w:rsidRDefault="00D97615" w:rsidP="00D97615">
            <w:pPr>
              <w:tabs>
                <w:tab w:val="left" w:pos="363"/>
              </w:tabs>
            </w:pPr>
            <w:r w:rsidRPr="003C2552">
              <w:rPr>
                <w:b/>
              </w:rPr>
              <w:t>З</w:t>
            </w:r>
            <w:r w:rsidRPr="003C2552">
              <w:t xml:space="preserve"> – 1. </w:t>
            </w:r>
            <w:r w:rsidRPr="003C2552">
              <w:rPr>
                <w:color w:val="000000"/>
              </w:rPr>
              <w:t>Развитие инфраструктуры физической культуры и спорта для всех групп населения.</w:t>
            </w:r>
          </w:p>
          <w:p w:rsidR="00D97615" w:rsidRPr="003C2552" w:rsidRDefault="00D97615" w:rsidP="00D97615">
            <w:pPr>
              <w:pStyle w:val="a5"/>
              <w:numPr>
                <w:ilvl w:val="0"/>
                <w:numId w:val="26"/>
              </w:numPr>
              <w:tabs>
                <w:tab w:val="left" w:pos="42"/>
                <w:tab w:val="left" w:pos="237"/>
              </w:tabs>
              <w:adjustRightInd/>
              <w:ind w:left="0" w:firstLine="0"/>
            </w:pPr>
            <w:r w:rsidRPr="003C2552">
              <w:t>Повышение вовлеченности населения в систематические занятия физической культурой и спортом.</w:t>
            </w:r>
          </w:p>
          <w:p w:rsidR="00754C6A" w:rsidRDefault="00D97615" w:rsidP="00D97615">
            <w:pPr>
              <w:pStyle w:val="a5"/>
              <w:widowControl/>
              <w:numPr>
                <w:ilvl w:val="0"/>
                <w:numId w:val="26"/>
              </w:numPr>
              <w:tabs>
                <w:tab w:val="left" w:pos="237"/>
              </w:tabs>
              <w:autoSpaceDE/>
              <w:autoSpaceDN/>
              <w:adjustRightInd/>
              <w:ind w:left="-46" w:firstLine="46"/>
            </w:pPr>
            <w:r w:rsidRPr="003C2552">
              <w:t>Создание условий для подготовки спортивного резерва сборных команд Ленского района по видам спорта.</w:t>
            </w:r>
          </w:p>
        </w:tc>
        <w:tc>
          <w:tcPr>
            <w:tcW w:w="1481" w:type="dxa"/>
          </w:tcPr>
          <w:p w:rsidR="00754C6A" w:rsidRDefault="00D97615" w:rsidP="00754C6A">
            <w:pPr>
              <w:widowControl/>
              <w:autoSpaceDE/>
              <w:autoSpaceDN/>
              <w:adjustRightInd/>
            </w:pPr>
            <w:r>
              <w:t>2024-2028</w:t>
            </w:r>
          </w:p>
        </w:tc>
        <w:tc>
          <w:tcPr>
            <w:tcW w:w="1938" w:type="dxa"/>
          </w:tcPr>
          <w:p w:rsidR="00754C6A" w:rsidRDefault="00D97615" w:rsidP="00754C6A">
            <w:pPr>
              <w:widowControl/>
              <w:autoSpaceDE/>
              <w:autoSpaceDN/>
              <w:adjustRightInd/>
            </w:pPr>
            <w:r w:rsidRPr="003C2552">
              <w:t>Администрация муниципального образования «Ленский район»</w:t>
            </w:r>
          </w:p>
        </w:tc>
        <w:tc>
          <w:tcPr>
            <w:tcW w:w="2392" w:type="dxa"/>
          </w:tcPr>
          <w:p w:rsidR="00754C6A" w:rsidRPr="00766CE6" w:rsidRDefault="00D97615" w:rsidP="00754C6A">
            <w:pPr>
              <w:widowControl/>
              <w:autoSpaceDE/>
              <w:autoSpaceDN/>
              <w:adjustRightInd/>
            </w:pPr>
            <w:r w:rsidRPr="00766CE6">
              <w:t>Физическая культура и спорт</w:t>
            </w:r>
          </w:p>
        </w:tc>
      </w:tr>
      <w:tr w:rsidR="001E08DC" w:rsidTr="001E08DC">
        <w:tc>
          <w:tcPr>
            <w:tcW w:w="560" w:type="dxa"/>
          </w:tcPr>
          <w:p w:rsidR="00754C6A" w:rsidRDefault="00D97615" w:rsidP="00754C6A">
            <w:pPr>
              <w:widowControl/>
              <w:autoSpaceDE/>
              <w:autoSpaceDN/>
              <w:adjustRightInd/>
              <w:jc w:val="center"/>
            </w:pPr>
            <w:r>
              <w:t>5</w:t>
            </w:r>
          </w:p>
        </w:tc>
        <w:tc>
          <w:tcPr>
            <w:tcW w:w="2842" w:type="dxa"/>
          </w:tcPr>
          <w:p w:rsidR="00754C6A" w:rsidRDefault="00D97615" w:rsidP="00754C6A">
            <w:pPr>
              <w:widowControl/>
              <w:autoSpaceDE/>
              <w:autoSpaceDN/>
              <w:adjustRightInd/>
            </w:pPr>
            <w:r w:rsidRPr="00D97615">
              <w:t>Реализация молодежной политики, патриотического воспитания граждан и развитие гражданского общества в Ленском районе</w:t>
            </w:r>
          </w:p>
        </w:tc>
        <w:tc>
          <w:tcPr>
            <w:tcW w:w="6663" w:type="dxa"/>
          </w:tcPr>
          <w:p w:rsidR="00D97615" w:rsidRPr="003C2552" w:rsidRDefault="00D97615" w:rsidP="00D97615">
            <w:pPr>
              <w:tabs>
                <w:tab w:val="left" w:pos="15660"/>
              </w:tabs>
            </w:pPr>
            <w:r w:rsidRPr="003C2552">
              <w:rPr>
                <w:b/>
              </w:rPr>
              <w:t>Ц</w:t>
            </w:r>
            <w:r w:rsidRPr="003C2552">
              <w:t xml:space="preserve"> – Создание правовых, экономических и организационных механизмов осуществления муниципальной молодежной, семейной политики в Ленском районе Республики Саха (Якутия), создание условий для повышения гражданской ответственности за судьбу страны, уровня консолидации общества для решения задач обеспечения устойчивого развития Ленского района Республики Саха (Якутия), воспитания гражданина, любящего свою Родину и семью, имеющего активную жизненную позицию.</w:t>
            </w:r>
          </w:p>
          <w:p w:rsidR="00D97615" w:rsidRPr="003C2552" w:rsidRDefault="00D97615" w:rsidP="00D97615">
            <w:pPr>
              <w:tabs>
                <w:tab w:val="left" w:pos="15660"/>
              </w:tabs>
            </w:pPr>
            <w:r w:rsidRPr="003C2552">
              <w:rPr>
                <w:b/>
              </w:rPr>
              <w:t>З</w:t>
            </w:r>
            <w:r w:rsidRPr="003C2552">
              <w:t xml:space="preserve"> – 1. Создание условий для развития потенциала подрастающего поколения, молодежи, как </w:t>
            </w:r>
            <w:r w:rsidRPr="003C2552">
              <w:lastRenderedPageBreak/>
              <w:t>основы развития Ленского района, ценного человеческого капитала, в котором особенно нуждается район, республика, общество в целом.</w:t>
            </w:r>
          </w:p>
          <w:p w:rsidR="00D97615" w:rsidRPr="003C2552" w:rsidRDefault="00D97615" w:rsidP="00D97615">
            <w:pPr>
              <w:tabs>
                <w:tab w:val="left" w:pos="15660"/>
              </w:tabs>
            </w:pPr>
            <w:r w:rsidRPr="003C2552">
              <w:t>2. Повышение ценностей семейного образа. жизни.</w:t>
            </w:r>
          </w:p>
          <w:p w:rsidR="00D97615" w:rsidRPr="003C2552" w:rsidRDefault="00D97615" w:rsidP="00D97615">
            <w:pPr>
              <w:tabs>
                <w:tab w:val="left" w:pos="15660"/>
              </w:tabs>
            </w:pPr>
            <w:r w:rsidRPr="003C2552">
              <w:t xml:space="preserve"> 3. 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воспитания гражданина, любящего свою Родину и семью, имеющего активную жизненную позицию.</w:t>
            </w:r>
          </w:p>
          <w:p w:rsidR="00D97615" w:rsidRPr="003C2552" w:rsidRDefault="00D97615" w:rsidP="00D97615">
            <w:pPr>
              <w:tabs>
                <w:tab w:val="left" w:pos="15660"/>
              </w:tabs>
            </w:pPr>
            <w:r w:rsidRPr="003C2552">
              <w:t>4. Формирование здорового образа жизни.</w:t>
            </w:r>
          </w:p>
          <w:p w:rsidR="00754C6A" w:rsidRDefault="00D97615" w:rsidP="00D97615">
            <w:pPr>
              <w:widowControl/>
              <w:autoSpaceDE/>
              <w:autoSpaceDN/>
              <w:adjustRightInd/>
            </w:pPr>
            <w:r w:rsidRPr="003C2552">
              <w:t>5. Формирование системы муниципальной поддержки некоммерческих организаций, деятельность которых направлена на решение актуальных социально значимых проблем в Ленском районе</w:t>
            </w:r>
            <w:r w:rsidRPr="003C2552">
              <w:rPr>
                <w:sz w:val="28"/>
                <w:szCs w:val="28"/>
              </w:rPr>
              <w:t>.</w:t>
            </w:r>
          </w:p>
        </w:tc>
        <w:tc>
          <w:tcPr>
            <w:tcW w:w="1481" w:type="dxa"/>
          </w:tcPr>
          <w:p w:rsidR="00754C6A" w:rsidRDefault="00D97615" w:rsidP="00754C6A">
            <w:pPr>
              <w:widowControl/>
              <w:autoSpaceDE/>
              <w:autoSpaceDN/>
              <w:adjustRightInd/>
            </w:pPr>
            <w:r>
              <w:lastRenderedPageBreak/>
              <w:t>2024-2028</w:t>
            </w:r>
          </w:p>
        </w:tc>
        <w:tc>
          <w:tcPr>
            <w:tcW w:w="1938" w:type="dxa"/>
          </w:tcPr>
          <w:p w:rsidR="00754C6A" w:rsidRDefault="00D97615" w:rsidP="00754C6A">
            <w:pPr>
              <w:widowControl/>
              <w:autoSpaceDE/>
              <w:autoSpaceDN/>
              <w:adjustRightInd/>
            </w:pPr>
            <w:r w:rsidRPr="003C2552">
              <w:t>Администрация муниципального образования «Ленский район»</w:t>
            </w:r>
          </w:p>
        </w:tc>
        <w:tc>
          <w:tcPr>
            <w:tcW w:w="2392" w:type="dxa"/>
          </w:tcPr>
          <w:p w:rsidR="00D97615" w:rsidRPr="00766CE6" w:rsidRDefault="00D97615" w:rsidP="00012958">
            <w:r w:rsidRPr="00766CE6">
              <w:t>Гражданское общество</w:t>
            </w:r>
          </w:p>
          <w:p w:rsidR="00D97615" w:rsidRPr="00766CE6" w:rsidRDefault="00D97615" w:rsidP="00D97615">
            <w:pPr>
              <w:jc w:val="center"/>
              <w:rPr>
                <w:lang w:val="sah-RU"/>
              </w:rPr>
            </w:pPr>
          </w:p>
          <w:p w:rsidR="00D97615" w:rsidRPr="00766CE6" w:rsidRDefault="00D97615" w:rsidP="00D97615">
            <w:pPr>
              <w:jc w:val="center"/>
              <w:rPr>
                <w:lang w:val="sah-RU"/>
              </w:rPr>
            </w:pPr>
          </w:p>
          <w:p w:rsidR="00754C6A" w:rsidRPr="00766CE6" w:rsidRDefault="00D97615" w:rsidP="00D97615">
            <w:pPr>
              <w:widowControl/>
              <w:autoSpaceDE/>
              <w:autoSpaceDN/>
              <w:adjustRightInd/>
            </w:pPr>
            <w:r w:rsidRPr="00766CE6">
              <w:rPr>
                <w:lang w:val="sah-RU"/>
              </w:rPr>
              <w:t>Молодежная политика</w:t>
            </w:r>
          </w:p>
        </w:tc>
      </w:tr>
      <w:tr w:rsidR="001E08DC" w:rsidTr="001E08DC">
        <w:tc>
          <w:tcPr>
            <w:tcW w:w="560" w:type="dxa"/>
          </w:tcPr>
          <w:p w:rsidR="00754C6A" w:rsidRDefault="00D97615" w:rsidP="00754C6A">
            <w:pPr>
              <w:widowControl/>
              <w:autoSpaceDE/>
              <w:autoSpaceDN/>
              <w:adjustRightInd/>
              <w:jc w:val="center"/>
            </w:pPr>
            <w:r>
              <w:lastRenderedPageBreak/>
              <w:t>6</w:t>
            </w:r>
          </w:p>
        </w:tc>
        <w:tc>
          <w:tcPr>
            <w:tcW w:w="2842" w:type="dxa"/>
          </w:tcPr>
          <w:p w:rsidR="00754C6A" w:rsidRDefault="00D97615" w:rsidP="00754C6A">
            <w:pPr>
              <w:widowControl/>
              <w:autoSpaceDE/>
              <w:autoSpaceDN/>
              <w:adjustRightInd/>
            </w:pPr>
            <w:r w:rsidRPr="003C2552">
              <w:t>Социальная поддержка граждан Ленского района</w:t>
            </w:r>
          </w:p>
        </w:tc>
        <w:tc>
          <w:tcPr>
            <w:tcW w:w="6663" w:type="dxa"/>
          </w:tcPr>
          <w:p w:rsidR="00D97615" w:rsidRPr="003C2552" w:rsidRDefault="00D97615" w:rsidP="00D97615">
            <w:pPr>
              <w:keepLines/>
              <w:widowControl/>
              <w:autoSpaceDE/>
              <w:autoSpaceDN/>
              <w:adjustRightInd/>
              <w:ind w:left="31" w:right="75"/>
              <w:rPr>
                <w:color w:val="000000"/>
              </w:rPr>
            </w:pPr>
            <w:r w:rsidRPr="003C2552">
              <w:rPr>
                <w:rFonts w:eastAsiaTheme="minorEastAsia"/>
                <w:b/>
                <w:spacing w:val="-2"/>
              </w:rPr>
              <w:t xml:space="preserve">Ц </w:t>
            </w:r>
            <w:r w:rsidRPr="003C2552">
              <w:rPr>
                <w:rFonts w:eastAsiaTheme="minorEastAsia"/>
              </w:rPr>
              <w:t>–</w:t>
            </w:r>
            <w:r w:rsidRPr="003C2552">
              <w:rPr>
                <w:rFonts w:eastAsiaTheme="minorEastAsia"/>
                <w:spacing w:val="-2"/>
              </w:rPr>
              <w:t xml:space="preserve"> </w:t>
            </w:r>
            <w:r w:rsidRPr="003C2552">
              <w:rPr>
                <w:color w:val="000000"/>
                <w:spacing w:val="-2"/>
              </w:rPr>
              <w:t>С</w:t>
            </w:r>
            <w:r w:rsidRPr="003C2552">
              <w:rPr>
                <w:color w:val="000000"/>
                <w:spacing w:val="1"/>
              </w:rPr>
              <w:t>о</w:t>
            </w:r>
            <w:r w:rsidRPr="003C2552">
              <w:rPr>
                <w:color w:val="000000"/>
                <w:spacing w:val="-3"/>
              </w:rPr>
              <w:t>з</w:t>
            </w:r>
            <w:r w:rsidRPr="003C2552">
              <w:rPr>
                <w:color w:val="000000"/>
                <w:spacing w:val="1"/>
              </w:rPr>
              <w:t>д</w:t>
            </w:r>
            <w:r w:rsidRPr="003C2552">
              <w:rPr>
                <w:color w:val="000000"/>
              </w:rPr>
              <w:t>а</w:t>
            </w:r>
            <w:r w:rsidRPr="003C2552">
              <w:rPr>
                <w:color w:val="000000"/>
                <w:spacing w:val="-1"/>
              </w:rPr>
              <w:t>ни</w:t>
            </w:r>
            <w:r w:rsidRPr="003C2552">
              <w:rPr>
                <w:color w:val="000000"/>
              </w:rPr>
              <w:t>е</w:t>
            </w:r>
            <w:r w:rsidRPr="003C2552">
              <w:rPr>
                <w:color w:val="000000"/>
                <w:spacing w:val="2"/>
              </w:rPr>
              <w:t xml:space="preserve"> </w:t>
            </w:r>
            <w:r w:rsidRPr="003C2552">
              <w:rPr>
                <w:color w:val="000000"/>
                <w:spacing w:val="-4"/>
              </w:rPr>
              <w:t>у</w:t>
            </w:r>
            <w:r w:rsidRPr="003C2552">
              <w:rPr>
                <w:color w:val="000000"/>
              </w:rPr>
              <w:t>словий</w:t>
            </w:r>
            <w:r w:rsidRPr="003C2552">
              <w:rPr>
                <w:color w:val="000000"/>
                <w:spacing w:val="3"/>
              </w:rPr>
              <w:t xml:space="preserve"> </w:t>
            </w:r>
            <w:r w:rsidRPr="003C2552">
              <w:rPr>
                <w:color w:val="000000"/>
                <w:spacing w:val="1"/>
              </w:rPr>
              <w:t>д</w:t>
            </w:r>
            <w:r w:rsidRPr="003C2552">
              <w:rPr>
                <w:color w:val="000000"/>
                <w:spacing w:val="-1"/>
              </w:rPr>
              <w:t>л</w:t>
            </w:r>
            <w:r w:rsidRPr="003C2552">
              <w:rPr>
                <w:color w:val="000000"/>
              </w:rPr>
              <w:t xml:space="preserve">я </w:t>
            </w:r>
            <w:r w:rsidRPr="003C2552">
              <w:rPr>
                <w:color w:val="000000"/>
                <w:spacing w:val="-1"/>
              </w:rPr>
              <w:t>р</w:t>
            </w:r>
            <w:r w:rsidRPr="003C2552">
              <w:rPr>
                <w:color w:val="000000"/>
                <w:spacing w:val="1"/>
              </w:rPr>
              <w:t>о</w:t>
            </w:r>
            <w:r w:rsidRPr="003C2552">
              <w:rPr>
                <w:color w:val="000000"/>
              </w:rPr>
              <w:t>с</w:t>
            </w:r>
            <w:r w:rsidRPr="003C2552">
              <w:rPr>
                <w:color w:val="000000"/>
                <w:spacing w:val="1"/>
              </w:rPr>
              <w:t>т</w:t>
            </w:r>
            <w:r w:rsidRPr="003C2552">
              <w:rPr>
                <w:color w:val="000000"/>
              </w:rPr>
              <w:t>а</w:t>
            </w:r>
            <w:r w:rsidRPr="003C2552">
              <w:rPr>
                <w:color w:val="000000"/>
                <w:spacing w:val="2"/>
              </w:rPr>
              <w:t xml:space="preserve"> </w:t>
            </w:r>
            <w:r w:rsidRPr="003C2552">
              <w:rPr>
                <w:color w:val="000000"/>
                <w:spacing w:val="1"/>
              </w:rPr>
              <w:t>б</w:t>
            </w:r>
            <w:r w:rsidRPr="003C2552">
              <w:rPr>
                <w:color w:val="000000"/>
                <w:spacing w:val="-1"/>
              </w:rPr>
              <w:t>л</w:t>
            </w:r>
            <w:r w:rsidRPr="003C2552">
              <w:rPr>
                <w:color w:val="000000"/>
              </w:rPr>
              <w:t>а</w:t>
            </w:r>
            <w:r w:rsidRPr="003C2552">
              <w:rPr>
                <w:color w:val="000000"/>
                <w:spacing w:val="-2"/>
              </w:rPr>
              <w:t>г</w:t>
            </w:r>
            <w:r w:rsidRPr="003C2552">
              <w:rPr>
                <w:color w:val="000000"/>
                <w:spacing w:val="1"/>
              </w:rPr>
              <w:t>о</w:t>
            </w:r>
            <w:r w:rsidRPr="003C2552">
              <w:rPr>
                <w:color w:val="000000"/>
                <w:spacing w:val="-2"/>
              </w:rPr>
              <w:t>с</w:t>
            </w:r>
            <w:r w:rsidRPr="003C2552">
              <w:rPr>
                <w:color w:val="000000"/>
                <w:spacing w:val="1"/>
              </w:rPr>
              <w:t>о</w:t>
            </w:r>
            <w:r w:rsidRPr="003C2552">
              <w:rPr>
                <w:color w:val="000000"/>
              </w:rPr>
              <w:t>ст</w:t>
            </w:r>
            <w:r w:rsidRPr="003C2552">
              <w:rPr>
                <w:color w:val="000000"/>
                <w:spacing w:val="-1"/>
              </w:rPr>
              <w:t>о</w:t>
            </w:r>
            <w:r w:rsidRPr="003C2552">
              <w:rPr>
                <w:color w:val="000000"/>
              </w:rPr>
              <w:t>я</w:t>
            </w:r>
            <w:r w:rsidRPr="003C2552">
              <w:rPr>
                <w:color w:val="000000"/>
                <w:spacing w:val="-1"/>
              </w:rPr>
              <w:t>н</w:t>
            </w:r>
            <w:r w:rsidRPr="003C2552">
              <w:rPr>
                <w:color w:val="000000"/>
                <w:spacing w:val="1"/>
              </w:rPr>
              <w:t>и</w:t>
            </w:r>
            <w:r w:rsidRPr="003C2552">
              <w:rPr>
                <w:color w:val="000000"/>
              </w:rPr>
              <w:t>я г</w:t>
            </w:r>
            <w:r w:rsidRPr="003C2552">
              <w:rPr>
                <w:color w:val="000000"/>
                <w:spacing w:val="1"/>
              </w:rPr>
              <w:t>р</w:t>
            </w:r>
            <w:r w:rsidRPr="003C2552">
              <w:rPr>
                <w:color w:val="000000"/>
              </w:rPr>
              <w:t>а</w:t>
            </w:r>
            <w:r w:rsidRPr="003C2552">
              <w:rPr>
                <w:color w:val="000000"/>
                <w:spacing w:val="-2"/>
              </w:rPr>
              <w:t>ж</w:t>
            </w:r>
            <w:r w:rsidRPr="003C2552">
              <w:rPr>
                <w:color w:val="000000"/>
                <w:spacing w:val="1"/>
              </w:rPr>
              <w:t>д</w:t>
            </w:r>
            <w:r w:rsidRPr="003C2552">
              <w:rPr>
                <w:color w:val="000000"/>
                <w:spacing w:val="-2"/>
              </w:rPr>
              <w:t>а</w:t>
            </w:r>
            <w:r w:rsidRPr="003C2552">
              <w:rPr>
                <w:color w:val="000000"/>
              </w:rPr>
              <w:t>н</w:t>
            </w:r>
            <w:r w:rsidRPr="003C2552">
              <w:rPr>
                <w:color w:val="000000"/>
                <w:spacing w:val="1"/>
              </w:rPr>
              <w:t xml:space="preserve"> </w:t>
            </w:r>
            <w:r w:rsidRPr="003C2552">
              <w:rPr>
                <w:color w:val="000000"/>
              </w:rPr>
              <w:t xml:space="preserve">- </w:t>
            </w:r>
            <w:r w:rsidRPr="003C2552">
              <w:rPr>
                <w:color w:val="000000"/>
                <w:spacing w:val="-1"/>
              </w:rPr>
              <w:t>п</w:t>
            </w:r>
            <w:r w:rsidRPr="003C2552">
              <w:rPr>
                <w:color w:val="000000"/>
                <w:spacing w:val="1"/>
              </w:rPr>
              <w:t>о</w:t>
            </w:r>
            <w:r w:rsidRPr="003C2552">
              <w:rPr>
                <w:color w:val="000000"/>
                <w:spacing w:val="-1"/>
              </w:rPr>
              <w:t>л</w:t>
            </w:r>
            <w:r w:rsidRPr="003C2552">
              <w:rPr>
                <w:color w:val="000000"/>
                <w:spacing w:val="-4"/>
              </w:rPr>
              <w:t>у</w:t>
            </w:r>
            <w:r w:rsidRPr="003C2552">
              <w:rPr>
                <w:color w:val="000000"/>
              </w:rPr>
              <w:t>чателей м</w:t>
            </w:r>
            <w:r w:rsidRPr="003C2552">
              <w:rPr>
                <w:color w:val="000000"/>
                <w:spacing w:val="-3"/>
              </w:rPr>
              <w:t>е</w:t>
            </w:r>
            <w:r w:rsidRPr="003C2552">
              <w:rPr>
                <w:color w:val="000000"/>
              </w:rPr>
              <w:t>р</w:t>
            </w:r>
            <w:r w:rsidRPr="003C2552">
              <w:rPr>
                <w:color w:val="000000"/>
                <w:spacing w:val="1"/>
              </w:rPr>
              <w:t xml:space="preserve"> </w:t>
            </w:r>
            <w:r w:rsidRPr="003C2552">
              <w:rPr>
                <w:color w:val="000000"/>
              </w:rPr>
              <w:t>с</w:t>
            </w:r>
            <w:r w:rsidRPr="003C2552">
              <w:rPr>
                <w:color w:val="000000"/>
                <w:spacing w:val="-2"/>
              </w:rPr>
              <w:t>о</w:t>
            </w:r>
            <w:r w:rsidRPr="003C2552">
              <w:rPr>
                <w:color w:val="000000"/>
                <w:spacing w:val="1"/>
              </w:rPr>
              <w:t>ц</w:t>
            </w:r>
            <w:r w:rsidRPr="003C2552">
              <w:rPr>
                <w:color w:val="000000"/>
                <w:spacing w:val="-1"/>
              </w:rPr>
              <w:t>и</w:t>
            </w:r>
            <w:r w:rsidRPr="003C2552">
              <w:rPr>
                <w:color w:val="000000"/>
              </w:rPr>
              <w:t>ал</w:t>
            </w:r>
            <w:r w:rsidRPr="003C2552">
              <w:rPr>
                <w:color w:val="000000"/>
                <w:spacing w:val="-2"/>
              </w:rPr>
              <w:t>ь</w:t>
            </w:r>
            <w:r w:rsidRPr="003C2552">
              <w:rPr>
                <w:color w:val="000000"/>
                <w:spacing w:val="1"/>
              </w:rPr>
              <w:t>н</w:t>
            </w:r>
            <w:r w:rsidRPr="003C2552">
              <w:rPr>
                <w:color w:val="000000"/>
                <w:spacing w:val="-1"/>
              </w:rPr>
              <w:t>о</w:t>
            </w:r>
            <w:r w:rsidRPr="003C2552">
              <w:rPr>
                <w:color w:val="000000"/>
              </w:rPr>
              <w:t>й</w:t>
            </w:r>
            <w:r w:rsidRPr="003C2552">
              <w:rPr>
                <w:color w:val="000000"/>
                <w:spacing w:val="-2"/>
              </w:rPr>
              <w:t xml:space="preserve"> </w:t>
            </w:r>
            <w:r w:rsidRPr="003C2552">
              <w:rPr>
                <w:color w:val="000000"/>
                <w:spacing w:val="1"/>
              </w:rPr>
              <w:t>п</w:t>
            </w:r>
            <w:r w:rsidRPr="003C2552">
              <w:rPr>
                <w:color w:val="000000"/>
                <w:spacing w:val="-1"/>
              </w:rPr>
              <w:t>о</w:t>
            </w:r>
            <w:r w:rsidRPr="003C2552">
              <w:rPr>
                <w:color w:val="000000"/>
                <w:spacing w:val="1"/>
              </w:rPr>
              <w:t>д</w:t>
            </w:r>
            <w:r w:rsidRPr="003C2552">
              <w:rPr>
                <w:color w:val="000000"/>
                <w:spacing w:val="-1"/>
              </w:rPr>
              <w:t>д</w:t>
            </w:r>
            <w:r w:rsidRPr="003C2552">
              <w:rPr>
                <w:color w:val="000000"/>
              </w:rPr>
              <w:t>е</w:t>
            </w:r>
            <w:r w:rsidRPr="003C2552">
              <w:rPr>
                <w:color w:val="000000"/>
                <w:spacing w:val="-1"/>
              </w:rPr>
              <w:t>р</w:t>
            </w:r>
            <w:r w:rsidRPr="003C2552">
              <w:rPr>
                <w:color w:val="000000"/>
              </w:rPr>
              <w:t>ж</w:t>
            </w:r>
            <w:r w:rsidRPr="003C2552">
              <w:rPr>
                <w:color w:val="000000"/>
                <w:spacing w:val="-2"/>
              </w:rPr>
              <w:t>к</w:t>
            </w:r>
            <w:r w:rsidRPr="003C2552">
              <w:rPr>
                <w:color w:val="000000"/>
              </w:rPr>
              <w:t xml:space="preserve">и; </w:t>
            </w:r>
          </w:p>
          <w:p w:rsidR="00D97615" w:rsidRPr="003C2552" w:rsidRDefault="00D97615" w:rsidP="00D97615">
            <w:pPr>
              <w:keepLines/>
              <w:ind w:left="31" w:right="75"/>
              <w:rPr>
                <w:rFonts w:eastAsiaTheme="minorEastAsia"/>
              </w:rPr>
            </w:pPr>
            <w:r w:rsidRPr="003C2552">
              <w:rPr>
                <w:color w:val="000000"/>
              </w:rPr>
              <w:t>создание условий, обеспечивающих сохранение жизни и здоровья работников в процессе трудовой деятельности</w:t>
            </w:r>
            <w:r w:rsidRPr="003C2552">
              <w:rPr>
                <w:color w:val="000000"/>
                <w:sz w:val="24"/>
                <w:szCs w:val="24"/>
              </w:rPr>
              <w:t>.</w:t>
            </w:r>
          </w:p>
          <w:p w:rsidR="00D97615" w:rsidRPr="003C2552" w:rsidRDefault="00D97615" w:rsidP="00D97615">
            <w:pPr>
              <w:keepLines/>
              <w:ind w:left="31" w:right="75"/>
              <w:rPr>
                <w:rFonts w:eastAsiaTheme="minorEastAsia"/>
                <w:spacing w:val="-1"/>
              </w:rPr>
            </w:pPr>
            <w:r w:rsidRPr="003C2552">
              <w:rPr>
                <w:rFonts w:eastAsiaTheme="minorEastAsia"/>
                <w:b/>
              </w:rPr>
              <w:t xml:space="preserve">З </w:t>
            </w:r>
            <w:r w:rsidRPr="003C2552">
              <w:rPr>
                <w:rFonts w:eastAsiaTheme="minorEastAsia"/>
              </w:rPr>
              <w:t>– 1.</w:t>
            </w:r>
            <w:r w:rsidRPr="003C2552">
              <w:rPr>
                <w:rFonts w:eastAsiaTheme="minorEastAsia"/>
                <w:spacing w:val="-1"/>
              </w:rPr>
              <w:t xml:space="preserve"> </w:t>
            </w:r>
            <w:r w:rsidRPr="003C2552">
              <w:rPr>
                <w:color w:val="000000"/>
                <w:spacing w:val="-1"/>
              </w:rPr>
              <w:t>Проведение мероприятий, направленных на социальную поддержку недееспособных граждан, детей-сирот и детей, оставшихся без попечения родителей, и их устройство в семью</w:t>
            </w:r>
            <w:r w:rsidRPr="003C2552">
              <w:rPr>
                <w:rFonts w:eastAsiaTheme="minorEastAsia"/>
                <w:spacing w:val="-1"/>
              </w:rPr>
              <w:t>.</w:t>
            </w:r>
          </w:p>
          <w:p w:rsidR="00754C6A" w:rsidRDefault="00D97615" w:rsidP="00D97615">
            <w:pPr>
              <w:widowControl/>
              <w:autoSpaceDE/>
              <w:autoSpaceDN/>
              <w:adjustRightInd/>
            </w:pPr>
            <w:r w:rsidRPr="003C2552">
              <w:rPr>
                <w:color w:val="000000"/>
              </w:rPr>
              <w:t>Реализация мер по обеспечению безопасных условий труда, снижение уровня производственного травматизма.</w:t>
            </w:r>
          </w:p>
        </w:tc>
        <w:tc>
          <w:tcPr>
            <w:tcW w:w="1481" w:type="dxa"/>
          </w:tcPr>
          <w:p w:rsidR="00754C6A" w:rsidRDefault="00D97615" w:rsidP="00754C6A">
            <w:pPr>
              <w:widowControl/>
              <w:autoSpaceDE/>
              <w:autoSpaceDN/>
              <w:adjustRightInd/>
            </w:pPr>
            <w:r>
              <w:t>2024-2028</w:t>
            </w:r>
          </w:p>
        </w:tc>
        <w:tc>
          <w:tcPr>
            <w:tcW w:w="1938" w:type="dxa"/>
          </w:tcPr>
          <w:p w:rsidR="00754C6A" w:rsidRDefault="00D97615" w:rsidP="00754C6A">
            <w:pPr>
              <w:widowControl/>
              <w:autoSpaceDE/>
              <w:autoSpaceDN/>
              <w:adjustRightInd/>
            </w:pPr>
            <w:r w:rsidRPr="003C2552">
              <w:t>Администрация муниципального образования «Ленский район»</w:t>
            </w:r>
          </w:p>
        </w:tc>
        <w:tc>
          <w:tcPr>
            <w:tcW w:w="2392" w:type="dxa"/>
          </w:tcPr>
          <w:p w:rsidR="00754C6A" w:rsidRDefault="00D97615" w:rsidP="00754C6A">
            <w:pPr>
              <w:widowControl/>
              <w:autoSpaceDE/>
              <w:autoSpaceDN/>
              <w:adjustRightInd/>
            </w:pPr>
            <w:r w:rsidRPr="003C2552">
              <w:rPr>
                <w:lang w:val="sah-RU"/>
              </w:rPr>
              <w:t>Социальная защита населения</w:t>
            </w:r>
          </w:p>
        </w:tc>
      </w:tr>
      <w:tr w:rsidR="001E08DC" w:rsidTr="001E08DC">
        <w:tc>
          <w:tcPr>
            <w:tcW w:w="560" w:type="dxa"/>
          </w:tcPr>
          <w:p w:rsidR="00754C6A" w:rsidRDefault="00D97615" w:rsidP="00754C6A">
            <w:pPr>
              <w:widowControl/>
              <w:autoSpaceDE/>
              <w:autoSpaceDN/>
              <w:adjustRightInd/>
              <w:jc w:val="center"/>
            </w:pPr>
            <w:r>
              <w:t>7</w:t>
            </w:r>
          </w:p>
        </w:tc>
        <w:tc>
          <w:tcPr>
            <w:tcW w:w="2842" w:type="dxa"/>
          </w:tcPr>
          <w:p w:rsidR="00754C6A" w:rsidRDefault="00D97615" w:rsidP="00754C6A">
            <w:pPr>
              <w:widowControl/>
              <w:autoSpaceDE/>
              <w:autoSpaceDN/>
              <w:adjustRightInd/>
            </w:pPr>
            <w:r w:rsidRPr="003C2552">
              <w:t>Профилактика правонарушений  в Ленском районе</w:t>
            </w:r>
          </w:p>
        </w:tc>
        <w:tc>
          <w:tcPr>
            <w:tcW w:w="6663" w:type="dxa"/>
          </w:tcPr>
          <w:p w:rsidR="00D97615" w:rsidRPr="003C2552" w:rsidRDefault="00D97615" w:rsidP="00D97615">
            <w:pPr>
              <w:keepLines/>
              <w:ind w:left="31" w:right="75"/>
              <w:rPr>
                <w:rFonts w:eastAsiaTheme="minorEastAsia"/>
                <w:b/>
                <w:spacing w:val="-2"/>
              </w:rPr>
            </w:pPr>
            <w:r w:rsidRPr="003C2552">
              <w:rPr>
                <w:rFonts w:eastAsiaTheme="minorEastAsia"/>
                <w:b/>
                <w:spacing w:val="-2"/>
              </w:rPr>
              <w:t>Ц</w:t>
            </w:r>
            <w:r w:rsidRPr="003C2552">
              <w:rPr>
                <w:rFonts w:eastAsiaTheme="minorEastAsia"/>
                <w:spacing w:val="-2"/>
              </w:rPr>
              <w:t xml:space="preserve"> </w:t>
            </w:r>
            <w:r w:rsidRPr="003C2552">
              <w:rPr>
                <w:rFonts w:eastAsiaTheme="minorEastAsia"/>
              </w:rPr>
              <w:t>–</w:t>
            </w:r>
            <w:r w:rsidRPr="003C2552">
              <w:rPr>
                <w:rFonts w:eastAsiaTheme="minorEastAsia"/>
                <w:spacing w:val="-2"/>
              </w:rPr>
              <w:t xml:space="preserve"> </w:t>
            </w:r>
            <w:r w:rsidRPr="003C2552">
              <w:rPr>
                <w:lang w:eastAsia="en-US"/>
              </w:rPr>
              <w:t>Снижение уровня преступности и правонарушений посредством создания условий для повышения эффективности работы в сфере профилактики правонарушений несовершеннолетними</w:t>
            </w:r>
            <w:r w:rsidRPr="003C2552">
              <w:rPr>
                <w:rFonts w:eastAsiaTheme="minorEastAsia"/>
                <w:b/>
                <w:spacing w:val="-2"/>
              </w:rPr>
              <w:t>.</w:t>
            </w:r>
          </w:p>
          <w:p w:rsidR="00754C6A" w:rsidRDefault="00D97615" w:rsidP="00D97615">
            <w:pPr>
              <w:widowControl/>
              <w:autoSpaceDE/>
              <w:autoSpaceDN/>
              <w:adjustRightInd/>
            </w:pPr>
            <w:r w:rsidRPr="003C2552">
              <w:rPr>
                <w:rFonts w:eastAsiaTheme="minorEastAsia"/>
                <w:b/>
                <w:spacing w:val="-2"/>
              </w:rPr>
              <w:t xml:space="preserve">З </w:t>
            </w:r>
            <w:r w:rsidRPr="003C2552">
              <w:rPr>
                <w:rFonts w:eastAsiaTheme="minorEastAsia"/>
              </w:rPr>
              <w:t>–</w:t>
            </w:r>
            <w:r w:rsidRPr="003C2552">
              <w:rPr>
                <w:rFonts w:eastAsiaTheme="minorEastAsia"/>
                <w:spacing w:val="-2"/>
              </w:rPr>
              <w:t xml:space="preserve"> </w:t>
            </w:r>
            <w:r w:rsidRPr="003C2552">
              <w:rPr>
                <w:lang w:eastAsia="en-US"/>
              </w:rPr>
              <w:t>Организация и проведение профилактических мероприятий по предупреждению правовых последствий совершения правонарушений, реабилитация несовершеннолетних и их законных представителей, попавших в трудную жизненную ситуацию и находящихся в конфликте с законом, а также защита законных прав и интересов несовершеннолетних.</w:t>
            </w:r>
          </w:p>
        </w:tc>
        <w:tc>
          <w:tcPr>
            <w:tcW w:w="1481" w:type="dxa"/>
          </w:tcPr>
          <w:p w:rsidR="00754C6A" w:rsidRDefault="00D97615" w:rsidP="00754C6A">
            <w:pPr>
              <w:widowControl/>
              <w:autoSpaceDE/>
              <w:autoSpaceDN/>
              <w:adjustRightInd/>
            </w:pPr>
            <w:r>
              <w:t>2024-2028</w:t>
            </w:r>
          </w:p>
        </w:tc>
        <w:tc>
          <w:tcPr>
            <w:tcW w:w="1938" w:type="dxa"/>
          </w:tcPr>
          <w:p w:rsidR="00754C6A" w:rsidRDefault="00D97615" w:rsidP="00754C6A">
            <w:pPr>
              <w:widowControl/>
              <w:autoSpaceDE/>
              <w:autoSpaceDN/>
              <w:adjustRightInd/>
            </w:pPr>
            <w:r w:rsidRPr="003C2552">
              <w:t>Администрация муниципального образования «Ленский район»</w:t>
            </w:r>
          </w:p>
        </w:tc>
        <w:tc>
          <w:tcPr>
            <w:tcW w:w="2392" w:type="dxa"/>
          </w:tcPr>
          <w:p w:rsidR="00D97615" w:rsidRPr="003C2552" w:rsidRDefault="00D97615" w:rsidP="001E08DC">
            <w:r w:rsidRPr="003C2552">
              <w:t>Гражданское общество</w:t>
            </w:r>
          </w:p>
          <w:p w:rsidR="00D97615" w:rsidRPr="003C2552" w:rsidRDefault="00D97615" w:rsidP="00D97615">
            <w:pPr>
              <w:jc w:val="center"/>
            </w:pPr>
          </w:p>
          <w:p w:rsidR="00754C6A" w:rsidRDefault="00D92D9C" w:rsidP="00D92D9C">
            <w:pPr>
              <w:widowControl/>
              <w:autoSpaceDE/>
              <w:autoSpaceDN/>
              <w:adjustRightInd/>
            </w:pPr>
            <w:r>
              <w:rPr>
                <w:lang w:val="sah-RU"/>
              </w:rPr>
              <w:t>Социальная защита</w:t>
            </w:r>
            <w:r w:rsidR="00D97615">
              <w:rPr>
                <w:lang w:val="sah-RU"/>
              </w:rPr>
              <w:t xml:space="preserve"> </w:t>
            </w:r>
          </w:p>
        </w:tc>
      </w:tr>
      <w:tr w:rsidR="005C7AF4" w:rsidTr="001E08DC">
        <w:tc>
          <w:tcPr>
            <w:tcW w:w="560" w:type="dxa"/>
          </w:tcPr>
          <w:p w:rsidR="005C7AF4" w:rsidRDefault="005C7AF4" w:rsidP="005C7AF4">
            <w:pPr>
              <w:widowControl/>
              <w:autoSpaceDE/>
              <w:autoSpaceDN/>
              <w:adjustRightInd/>
              <w:jc w:val="center"/>
            </w:pPr>
            <w:r>
              <w:t>8</w:t>
            </w:r>
          </w:p>
        </w:tc>
        <w:tc>
          <w:tcPr>
            <w:tcW w:w="2842" w:type="dxa"/>
          </w:tcPr>
          <w:p w:rsidR="005C7AF4" w:rsidRPr="003C2552" w:rsidRDefault="005C7AF4" w:rsidP="005C7AF4">
            <w:pPr>
              <w:widowControl/>
              <w:autoSpaceDE/>
              <w:autoSpaceDN/>
              <w:adjustRightInd/>
            </w:pPr>
            <w:r w:rsidRPr="003C2552">
              <w:t>Развитие жилищного фонда муниципального образования «Ленский район»</w:t>
            </w:r>
          </w:p>
        </w:tc>
        <w:tc>
          <w:tcPr>
            <w:tcW w:w="6663" w:type="dxa"/>
          </w:tcPr>
          <w:p w:rsidR="005C7AF4" w:rsidRPr="003C2552" w:rsidRDefault="005C7AF4" w:rsidP="005C7AF4">
            <w:r w:rsidRPr="003C2552">
              <w:rPr>
                <w:b/>
                <w:lang w:val="sah-RU"/>
              </w:rPr>
              <w:t>Ц</w:t>
            </w:r>
            <w:r w:rsidRPr="003C2552">
              <w:rPr>
                <w:lang w:val="sah-RU"/>
              </w:rPr>
              <w:t xml:space="preserve"> – </w:t>
            </w:r>
            <w:r w:rsidRPr="003C2552">
              <w:t>Реализация единой жилищной политики в части обеспечения отдельных категорий граждан жилыми помещениями и улучшение жилищных условий квалифицированных специалистов для Ленского района.</w:t>
            </w:r>
          </w:p>
          <w:p w:rsidR="005C7AF4" w:rsidRPr="003C2552" w:rsidRDefault="005C7AF4" w:rsidP="005C7AF4">
            <w:pPr>
              <w:keepLines/>
              <w:ind w:left="31" w:right="75"/>
              <w:rPr>
                <w:rFonts w:eastAsiaTheme="minorEastAsia"/>
                <w:b/>
                <w:spacing w:val="-2"/>
              </w:rPr>
            </w:pPr>
            <w:r w:rsidRPr="003C2552">
              <w:rPr>
                <w:b/>
                <w:lang w:val="sah-RU"/>
              </w:rPr>
              <w:t xml:space="preserve">З </w:t>
            </w:r>
            <w:r w:rsidRPr="003C2552">
              <w:rPr>
                <w:lang w:val="sah-RU"/>
              </w:rPr>
              <w:t xml:space="preserve">– 1. </w:t>
            </w:r>
            <w:r w:rsidRPr="003C2552">
              <w:t>Содействие развитию жилищного строительства и формированию жилищного фонда.</w:t>
            </w:r>
          </w:p>
        </w:tc>
        <w:tc>
          <w:tcPr>
            <w:tcW w:w="1481" w:type="dxa"/>
          </w:tcPr>
          <w:p w:rsidR="005C7AF4" w:rsidRDefault="005C7AF4" w:rsidP="005C7AF4">
            <w:pPr>
              <w:widowControl/>
              <w:autoSpaceDE/>
              <w:autoSpaceDN/>
              <w:adjustRightInd/>
            </w:pPr>
            <w:r>
              <w:t>2024-2028</w:t>
            </w:r>
          </w:p>
        </w:tc>
        <w:tc>
          <w:tcPr>
            <w:tcW w:w="1938" w:type="dxa"/>
          </w:tcPr>
          <w:p w:rsidR="005C7AF4" w:rsidRPr="00D97615" w:rsidRDefault="005C7AF4" w:rsidP="005C7AF4">
            <w:pPr>
              <w:widowControl/>
              <w:autoSpaceDE/>
              <w:autoSpaceDN/>
              <w:adjustRightInd/>
            </w:pPr>
            <w:r w:rsidRPr="00D97615">
              <w:t>Администрация муниципального образования «Ленский район»</w:t>
            </w:r>
          </w:p>
        </w:tc>
        <w:tc>
          <w:tcPr>
            <w:tcW w:w="2392" w:type="dxa"/>
          </w:tcPr>
          <w:p w:rsidR="005C7AF4" w:rsidRDefault="005C7AF4" w:rsidP="005C7AF4">
            <w:r>
              <w:t>Образование</w:t>
            </w:r>
          </w:p>
          <w:p w:rsidR="005C7AF4" w:rsidRDefault="005C7AF4" w:rsidP="005C7AF4"/>
          <w:p w:rsidR="005C7AF4" w:rsidRDefault="005C7AF4" w:rsidP="005C7AF4">
            <w:r>
              <w:t>Здравоохранение</w:t>
            </w:r>
          </w:p>
          <w:p w:rsidR="005C7AF4" w:rsidRDefault="005C7AF4" w:rsidP="005C7AF4"/>
          <w:p w:rsidR="005C7AF4" w:rsidRDefault="005C7AF4" w:rsidP="005C7AF4">
            <w:r>
              <w:t>Молодежная политика</w:t>
            </w:r>
          </w:p>
          <w:p w:rsidR="0060018D" w:rsidRDefault="0060018D" w:rsidP="005C7AF4"/>
          <w:p w:rsidR="0060018D" w:rsidRPr="003C2552" w:rsidRDefault="0060018D" w:rsidP="005C7AF4"/>
        </w:tc>
      </w:tr>
      <w:tr w:rsidR="005C7AF4" w:rsidTr="001E08DC">
        <w:tc>
          <w:tcPr>
            <w:tcW w:w="15876" w:type="dxa"/>
            <w:gridSpan w:val="6"/>
          </w:tcPr>
          <w:p w:rsidR="005C7AF4" w:rsidRDefault="005C7AF4" w:rsidP="005C7AF4">
            <w:pPr>
              <w:widowControl/>
              <w:autoSpaceDE/>
              <w:autoSpaceDN/>
              <w:adjustRightInd/>
              <w:jc w:val="center"/>
            </w:pPr>
            <w:r w:rsidRPr="003C2552">
              <w:rPr>
                <w:b/>
                <w:bCs/>
                <w:sz w:val="24"/>
                <w:szCs w:val="24"/>
              </w:rPr>
              <w:t>2. Формирование конкурентоспособной муниципальной экономики</w:t>
            </w:r>
          </w:p>
        </w:tc>
      </w:tr>
      <w:tr w:rsidR="005C7AF4" w:rsidTr="001E08DC">
        <w:tc>
          <w:tcPr>
            <w:tcW w:w="560" w:type="dxa"/>
          </w:tcPr>
          <w:p w:rsidR="005C7AF4" w:rsidRDefault="005C7AF4" w:rsidP="005C7AF4">
            <w:pPr>
              <w:widowControl/>
              <w:autoSpaceDE/>
              <w:autoSpaceDN/>
              <w:adjustRightInd/>
              <w:jc w:val="center"/>
            </w:pPr>
            <w:r>
              <w:t>9</w:t>
            </w:r>
          </w:p>
        </w:tc>
        <w:tc>
          <w:tcPr>
            <w:tcW w:w="2842" w:type="dxa"/>
          </w:tcPr>
          <w:p w:rsidR="005C7AF4" w:rsidRDefault="005C7AF4" w:rsidP="005C7AF4">
            <w:pPr>
              <w:widowControl/>
              <w:autoSpaceDE/>
              <w:autoSpaceDN/>
              <w:adjustRightInd/>
            </w:pPr>
            <w:r w:rsidRPr="003C2552">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6663" w:type="dxa"/>
          </w:tcPr>
          <w:p w:rsidR="005C7AF4" w:rsidRPr="003C2552" w:rsidRDefault="005C7AF4" w:rsidP="005C7AF4">
            <w:r w:rsidRPr="003C2552">
              <w:rPr>
                <w:b/>
                <w:lang w:val="sah-RU"/>
              </w:rPr>
              <w:t xml:space="preserve">Ц </w:t>
            </w:r>
            <w:r w:rsidRPr="003C2552">
              <w:rPr>
                <w:rFonts w:eastAsiaTheme="minorEastAsia"/>
              </w:rPr>
              <w:t>–</w:t>
            </w:r>
            <w:r w:rsidRPr="003C2552">
              <w:rPr>
                <w:b/>
                <w:lang w:val="sah-RU"/>
              </w:rPr>
              <w:t xml:space="preserve"> </w:t>
            </w:r>
            <w:r w:rsidRPr="003C2552">
              <w:t>Насыщение внутреннего рынка собственной высококачественной сельскохозяйственной продукцией, обеспечение занятости и роста доходов сельского населения.</w:t>
            </w:r>
          </w:p>
          <w:p w:rsidR="005C7AF4" w:rsidRPr="003C2552" w:rsidRDefault="005C7AF4" w:rsidP="005C7AF4">
            <w:r w:rsidRPr="003C2552">
              <w:rPr>
                <w:b/>
              </w:rPr>
              <w:t xml:space="preserve">З </w:t>
            </w:r>
            <w:r w:rsidRPr="003C2552">
              <w:rPr>
                <w:rFonts w:eastAsiaTheme="minorEastAsia"/>
              </w:rPr>
              <w:t xml:space="preserve">– 1. </w:t>
            </w:r>
            <w:r w:rsidRPr="003C2552">
              <w:t>Руководство и управление в сфере установленных функций.</w:t>
            </w:r>
          </w:p>
          <w:p w:rsidR="005C7AF4" w:rsidRPr="003C2552" w:rsidRDefault="005C7AF4" w:rsidP="005C7AF4">
            <w:r w:rsidRPr="003C2552">
              <w:t>2. Увеличение производства продукции животноводства.</w:t>
            </w:r>
          </w:p>
          <w:p w:rsidR="005C7AF4" w:rsidRPr="003C2552" w:rsidRDefault="005C7AF4" w:rsidP="005C7AF4">
            <w:r w:rsidRPr="003C2552">
              <w:t>3. Производство картофеля.</w:t>
            </w:r>
          </w:p>
          <w:p w:rsidR="005C7AF4" w:rsidRPr="003C2552" w:rsidRDefault="005C7AF4" w:rsidP="005C7AF4">
            <w:r w:rsidRPr="003C2552">
              <w:t>4. Увеличение производства овощей открытого грунта.</w:t>
            </w:r>
          </w:p>
          <w:p w:rsidR="005C7AF4" w:rsidRPr="003C2552" w:rsidRDefault="005C7AF4" w:rsidP="005C7AF4">
            <w:r w:rsidRPr="003C2552">
              <w:t>5. Увеличение объемов заготовки продукции животноводства.</w:t>
            </w:r>
          </w:p>
          <w:p w:rsidR="005C7AF4" w:rsidRDefault="005C7AF4" w:rsidP="005C7AF4">
            <w:pPr>
              <w:widowControl/>
              <w:autoSpaceDE/>
              <w:autoSpaceDN/>
              <w:adjustRightInd/>
            </w:pPr>
            <w:r w:rsidRPr="003C2552">
              <w:t>6. Развитие кормопроизводства в Ленском районе.</w:t>
            </w:r>
          </w:p>
        </w:tc>
        <w:tc>
          <w:tcPr>
            <w:tcW w:w="1481" w:type="dxa"/>
          </w:tcPr>
          <w:p w:rsidR="005C7AF4" w:rsidRDefault="005C7AF4" w:rsidP="005C7AF4">
            <w:pPr>
              <w:widowControl/>
              <w:autoSpaceDE/>
              <w:autoSpaceDN/>
              <w:adjustRightInd/>
            </w:pPr>
            <w:r>
              <w:t>2024-2028</w:t>
            </w:r>
          </w:p>
        </w:tc>
        <w:tc>
          <w:tcPr>
            <w:tcW w:w="1938" w:type="dxa"/>
          </w:tcPr>
          <w:p w:rsidR="005C7AF4" w:rsidRDefault="005C7AF4" w:rsidP="005C7AF4">
            <w:pPr>
              <w:widowControl/>
              <w:autoSpaceDE/>
              <w:autoSpaceDN/>
              <w:adjustRightInd/>
            </w:pPr>
            <w:r w:rsidRPr="00D97615">
              <w:t>Администрация муниципального образования «Ленский район»</w:t>
            </w:r>
          </w:p>
        </w:tc>
        <w:tc>
          <w:tcPr>
            <w:tcW w:w="2392" w:type="dxa"/>
          </w:tcPr>
          <w:p w:rsidR="005C7AF4" w:rsidRDefault="005C7AF4" w:rsidP="005C7AF4">
            <w:pPr>
              <w:widowControl/>
              <w:autoSpaceDE/>
              <w:autoSpaceDN/>
              <w:adjustRightInd/>
            </w:pPr>
            <w:r w:rsidRPr="003C2552">
              <w:t>Агропромышленный комплекс</w:t>
            </w:r>
          </w:p>
        </w:tc>
      </w:tr>
      <w:tr w:rsidR="005C7AF4" w:rsidTr="001E08DC">
        <w:tc>
          <w:tcPr>
            <w:tcW w:w="560" w:type="dxa"/>
          </w:tcPr>
          <w:p w:rsidR="005C7AF4" w:rsidRDefault="005C7AF4" w:rsidP="005C7AF4">
            <w:pPr>
              <w:widowControl/>
              <w:autoSpaceDE/>
              <w:autoSpaceDN/>
              <w:adjustRightInd/>
              <w:jc w:val="center"/>
            </w:pPr>
            <w:r>
              <w:t>10</w:t>
            </w:r>
          </w:p>
        </w:tc>
        <w:tc>
          <w:tcPr>
            <w:tcW w:w="2842" w:type="dxa"/>
          </w:tcPr>
          <w:p w:rsidR="005C7AF4" w:rsidRDefault="005C7AF4" w:rsidP="005C7AF4">
            <w:pPr>
              <w:widowControl/>
              <w:autoSpaceDE/>
              <w:autoSpaceDN/>
              <w:adjustRightInd/>
            </w:pPr>
            <w:r w:rsidRPr="003C2552">
              <w:t>Развитие предпринимательства Ленского района</w:t>
            </w:r>
          </w:p>
        </w:tc>
        <w:tc>
          <w:tcPr>
            <w:tcW w:w="6663" w:type="dxa"/>
          </w:tcPr>
          <w:p w:rsidR="005C7AF4" w:rsidRPr="003C2552" w:rsidRDefault="005C7AF4" w:rsidP="005C7AF4">
            <w:pPr>
              <w:ind w:firstLine="23"/>
              <w:rPr>
                <w:lang w:eastAsia="en-US"/>
              </w:rPr>
            </w:pPr>
            <w:r w:rsidRPr="003C2552">
              <w:rPr>
                <w:b/>
                <w:lang w:val="sah-RU"/>
              </w:rPr>
              <w:t xml:space="preserve">Ц </w:t>
            </w:r>
            <w:r w:rsidRPr="003C2552">
              <w:rPr>
                <w:rFonts w:eastAsiaTheme="minorEastAsia"/>
              </w:rPr>
              <w:t>–</w:t>
            </w:r>
            <w:r w:rsidRPr="003C2552">
              <w:rPr>
                <w:b/>
                <w:lang w:val="sah-RU"/>
              </w:rPr>
              <w:t xml:space="preserve"> </w:t>
            </w:r>
            <w:r w:rsidRPr="003C2552">
              <w:rPr>
                <w:lang w:eastAsia="en-US"/>
              </w:rPr>
              <w:t>Развитие малого и среднего предпринимательства как источника повышения качества жизни населения, формирования среднего класса, создания местного производства.</w:t>
            </w:r>
          </w:p>
          <w:p w:rsidR="005C7AF4" w:rsidRPr="003C2552" w:rsidRDefault="005C7AF4" w:rsidP="005C7AF4">
            <w:pPr>
              <w:tabs>
                <w:tab w:val="left" w:pos="22"/>
                <w:tab w:val="left" w:pos="271"/>
                <w:tab w:val="left" w:pos="601"/>
              </w:tabs>
              <w:rPr>
                <w:lang w:eastAsia="en-US"/>
              </w:rPr>
            </w:pPr>
            <w:r w:rsidRPr="003C2552">
              <w:rPr>
                <w:b/>
              </w:rPr>
              <w:t xml:space="preserve">З </w:t>
            </w:r>
            <w:r w:rsidRPr="003C2552">
              <w:t xml:space="preserve">– 1. </w:t>
            </w:r>
            <w:r w:rsidRPr="003C2552">
              <w:rPr>
                <w:lang w:eastAsia="en-US"/>
              </w:rPr>
              <w:t>Формирование благоприятной деловой среды для субъектов малого предпринимательства на основе повышения доступности ресурсов и качества муниципальных услуг.</w:t>
            </w:r>
          </w:p>
          <w:p w:rsidR="005C7AF4" w:rsidRPr="003C2552" w:rsidRDefault="005C7AF4" w:rsidP="005C7AF4">
            <w:pPr>
              <w:pStyle w:val="10"/>
              <w:numPr>
                <w:ilvl w:val="0"/>
                <w:numId w:val="27"/>
              </w:numPr>
              <w:tabs>
                <w:tab w:val="left" w:pos="29"/>
                <w:tab w:val="left" w:pos="312"/>
              </w:tabs>
              <w:spacing w:line="240" w:lineRule="auto"/>
              <w:ind w:left="29" w:hanging="7"/>
              <w:jc w:val="left"/>
              <w:rPr>
                <w:sz w:val="20"/>
                <w:szCs w:val="20"/>
              </w:rPr>
            </w:pPr>
            <w:r w:rsidRPr="003C2552">
              <w:rPr>
                <w:sz w:val="20"/>
                <w:szCs w:val="20"/>
              </w:rPr>
              <w:t>Популяризация предпринимательства и формирование кадрового потенциала.</w:t>
            </w:r>
          </w:p>
          <w:p w:rsidR="005C7AF4" w:rsidRDefault="005C7AF4" w:rsidP="005C7AF4">
            <w:pPr>
              <w:widowControl/>
              <w:autoSpaceDE/>
              <w:autoSpaceDN/>
              <w:adjustRightInd/>
            </w:pPr>
            <w:r w:rsidRPr="003C2552">
              <w:rPr>
                <w:lang w:eastAsia="en-US"/>
              </w:rPr>
              <w:t>Мероприятия, направленные на развитие малого и среднего предпринимательства.</w:t>
            </w:r>
          </w:p>
        </w:tc>
        <w:tc>
          <w:tcPr>
            <w:tcW w:w="1481" w:type="dxa"/>
          </w:tcPr>
          <w:p w:rsidR="005C7AF4" w:rsidRDefault="005C7AF4" w:rsidP="005C7AF4">
            <w:pPr>
              <w:widowControl/>
              <w:autoSpaceDE/>
              <w:autoSpaceDN/>
              <w:adjustRightInd/>
            </w:pPr>
            <w:r>
              <w:t>2024-2028</w:t>
            </w:r>
          </w:p>
        </w:tc>
        <w:tc>
          <w:tcPr>
            <w:tcW w:w="1938" w:type="dxa"/>
          </w:tcPr>
          <w:p w:rsidR="005C7AF4" w:rsidRDefault="005C7AF4" w:rsidP="005C7AF4">
            <w:pPr>
              <w:widowControl/>
              <w:autoSpaceDE/>
              <w:autoSpaceDN/>
              <w:adjustRightInd/>
            </w:pPr>
            <w:r w:rsidRPr="00D97615">
              <w:t>Администрация муниципального образования «Ленский район»</w:t>
            </w:r>
          </w:p>
        </w:tc>
        <w:tc>
          <w:tcPr>
            <w:tcW w:w="2392" w:type="dxa"/>
          </w:tcPr>
          <w:p w:rsidR="005C7AF4" w:rsidRDefault="005C7AF4" w:rsidP="005C7AF4">
            <w:pPr>
              <w:widowControl/>
              <w:autoSpaceDE/>
              <w:autoSpaceDN/>
              <w:adjustRightInd/>
            </w:pPr>
            <w:r w:rsidRPr="003C2552">
              <w:rPr>
                <w:lang w:val="sah-RU"/>
              </w:rPr>
              <w:t>Предпринимательство,</w:t>
            </w:r>
            <w:r w:rsidRPr="003C2552">
              <w:t xml:space="preserve"> </w:t>
            </w:r>
          </w:p>
          <w:p w:rsidR="005C7AF4" w:rsidRDefault="005C7AF4" w:rsidP="005C7AF4">
            <w:pPr>
              <w:widowControl/>
              <w:autoSpaceDE/>
              <w:autoSpaceDN/>
              <w:adjustRightInd/>
            </w:pPr>
          </w:p>
          <w:p w:rsidR="005C7AF4" w:rsidRDefault="005C7AF4" w:rsidP="005C7AF4">
            <w:pPr>
              <w:widowControl/>
              <w:autoSpaceDE/>
              <w:autoSpaceDN/>
              <w:adjustRightInd/>
            </w:pPr>
            <w:r w:rsidRPr="003C2552">
              <w:t xml:space="preserve">Креативная экономика, </w:t>
            </w:r>
          </w:p>
          <w:p w:rsidR="005C7AF4" w:rsidRDefault="005C7AF4" w:rsidP="005C7AF4">
            <w:pPr>
              <w:widowControl/>
              <w:autoSpaceDE/>
              <w:autoSpaceDN/>
              <w:adjustRightInd/>
            </w:pPr>
          </w:p>
          <w:p w:rsidR="005C7AF4" w:rsidRDefault="005C7AF4" w:rsidP="005C7AF4">
            <w:pPr>
              <w:widowControl/>
              <w:autoSpaceDE/>
              <w:autoSpaceDN/>
              <w:adjustRightInd/>
            </w:pPr>
            <w:r w:rsidRPr="003C2552">
              <w:t>Лесопромышленный комплекс</w:t>
            </w:r>
          </w:p>
        </w:tc>
      </w:tr>
      <w:tr w:rsidR="005C7AF4" w:rsidTr="001E08DC">
        <w:tc>
          <w:tcPr>
            <w:tcW w:w="15876" w:type="dxa"/>
            <w:gridSpan w:val="6"/>
          </w:tcPr>
          <w:p w:rsidR="005C7AF4" w:rsidRDefault="005C7AF4" w:rsidP="005C7AF4">
            <w:pPr>
              <w:widowControl/>
              <w:autoSpaceDE/>
              <w:autoSpaceDN/>
              <w:adjustRightInd/>
              <w:jc w:val="center"/>
            </w:pPr>
            <w:r w:rsidRPr="003C2552">
              <w:rPr>
                <w:b/>
                <w:bCs/>
                <w:sz w:val="24"/>
                <w:szCs w:val="24"/>
              </w:rPr>
              <w:t>3. Создание комфортного пространства</w:t>
            </w:r>
          </w:p>
        </w:tc>
      </w:tr>
      <w:tr w:rsidR="005C7AF4" w:rsidTr="001E08DC">
        <w:tc>
          <w:tcPr>
            <w:tcW w:w="560" w:type="dxa"/>
          </w:tcPr>
          <w:p w:rsidR="005C7AF4" w:rsidRDefault="005C7AF4" w:rsidP="005C7AF4">
            <w:pPr>
              <w:widowControl/>
              <w:autoSpaceDE/>
              <w:autoSpaceDN/>
              <w:adjustRightInd/>
              <w:jc w:val="center"/>
            </w:pPr>
            <w:r>
              <w:t>11</w:t>
            </w:r>
          </w:p>
        </w:tc>
        <w:tc>
          <w:tcPr>
            <w:tcW w:w="2842" w:type="dxa"/>
          </w:tcPr>
          <w:p w:rsidR="005C7AF4" w:rsidRDefault="005C7AF4" w:rsidP="005C7AF4">
            <w:pPr>
              <w:widowControl/>
              <w:autoSpaceDE/>
              <w:autoSpaceDN/>
              <w:adjustRightInd/>
            </w:pPr>
            <w:r w:rsidRPr="003C2552">
              <w:t>Развитие транспортного комплекса муниципального образования «Ленский район»</w:t>
            </w:r>
          </w:p>
        </w:tc>
        <w:tc>
          <w:tcPr>
            <w:tcW w:w="6663" w:type="dxa"/>
          </w:tcPr>
          <w:p w:rsidR="005C7AF4" w:rsidRPr="003C2552" w:rsidRDefault="005C7AF4" w:rsidP="005C7AF4">
            <w:pPr>
              <w:pStyle w:val="ConsPlusNormal"/>
              <w:rPr>
                <w:rFonts w:ascii="Times New Roman" w:hAnsi="Times New Roman" w:cs="Times New Roman"/>
                <w:b/>
              </w:rPr>
            </w:pPr>
            <w:r w:rsidRPr="003C2552">
              <w:rPr>
                <w:rFonts w:ascii="Times New Roman" w:hAnsi="Times New Roman" w:cs="Times New Roman"/>
                <w:b/>
                <w:lang w:val="sah-RU"/>
              </w:rPr>
              <w:t xml:space="preserve">Ц </w:t>
            </w:r>
            <w:r w:rsidRPr="003C2552">
              <w:rPr>
                <w:rFonts w:ascii="Times New Roman" w:hAnsi="Times New Roman" w:cs="Times New Roman"/>
              </w:rPr>
              <w:t>–</w:t>
            </w:r>
            <w:r w:rsidRPr="003C2552">
              <w:rPr>
                <w:rFonts w:ascii="Times New Roman" w:hAnsi="Times New Roman" w:cs="Times New Roman"/>
                <w:lang w:val="sah-RU"/>
              </w:rPr>
              <w:t xml:space="preserve"> </w:t>
            </w:r>
            <w:r w:rsidRPr="003C2552">
              <w:rPr>
                <w:rFonts w:ascii="Times New Roman" w:hAnsi="Times New Roman" w:cs="Times New Roman"/>
              </w:rPr>
              <w:t>Обеспечение комфортных условий жизнедеятельности на территории Ленского района путем развития безопасной, современной  и эффективной транспортной инфраструктуры</w:t>
            </w:r>
            <w:r w:rsidRPr="003C2552">
              <w:rPr>
                <w:rFonts w:ascii="Times New Roman" w:hAnsi="Times New Roman" w:cs="Times New Roman"/>
                <w:b/>
              </w:rPr>
              <w:t>.</w:t>
            </w:r>
          </w:p>
          <w:p w:rsidR="005C7AF4" w:rsidRPr="003C2552" w:rsidRDefault="005C7AF4" w:rsidP="005C7AF4">
            <w:r w:rsidRPr="003C2552">
              <w:rPr>
                <w:b/>
              </w:rPr>
              <w:t>З</w:t>
            </w:r>
            <w:r w:rsidRPr="003C2552">
              <w:t xml:space="preserve"> – 1. Развитие и приведение в нормативное состояние автомобильных дорог общего пользования на территории Ленского района и дорожных сооружений на них.</w:t>
            </w:r>
          </w:p>
          <w:p w:rsidR="005C7AF4" w:rsidRDefault="005C7AF4" w:rsidP="005C7AF4">
            <w:pPr>
              <w:widowControl/>
              <w:autoSpaceDE/>
              <w:autoSpaceDN/>
              <w:adjustRightInd/>
            </w:pPr>
            <w:r w:rsidRPr="003C2552">
              <w:t>2. Обеспечение эффективного функционирования маршрутной сети и транспортной инфраструктуры.</w:t>
            </w:r>
          </w:p>
        </w:tc>
        <w:tc>
          <w:tcPr>
            <w:tcW w:w="1481" w:type="dxa"/>
          </w:tcPr>
          <w:p w:rsidR="005C7AF4" w:rsidRDefault="005C7AF4" w:rsidP="005C7AF4">
            <w:pPr>
              <w:widowControl/>
              <w:autoSpaceDE/>
              <w:autoSpaceDN/>
              <w:adjustRightInd/>
            </w:pPr>
            <w:r>
              <w:t>2024-2028</w:t>
            </w:r>
          </w:p>
        </w:tc>
        <w:tc>
          <w:tcPr>
            <w:tcW w:w="1938" w:type="dxa"/>
          </w:tcPr>
          <w:p w:rsidR="005C7AF4" w:rsidRDefault="005C7AF4" w:rsidP="005C7AF4">
            <w:pPr>
              <w:widowControl/>
              <w:autoSpaceDE/>
              <w:autoSpaceDN/>
              <w:adjustRightInd/>
            </w:pPr>
            <w:r w:rsidRPr="00D97615">
              <w:t>Администрация муниципального образования «Ленский район»</w:t>
            </w:r>
          </w:p>
        </w:tc>
        <w:tc>
          <w:tcPr>
            <w:tcW w:w="2392" w:type="dxa"/>
          </w:tcPr>
          <w:p w:rsidR="005C7AF4" w:rsidRDefault="005C7AF4" w:rsidP="005C7AF4">
            <w:pPr>
              <w:widowControl/>
              <w:autoSpaceDE/>
              <w:autoSpaceDN/>
              <w:adjustRightInd/>
            </w:pPr>
            <w:r w:rsidRPr="003C2552">
              <w:t>Транспортная система</w:t>
            </w:r>
          </w:p>
        </w:tc>
      </w:tr>
      <w:tr w:rsidR="005C7AF4" w:rsidTr="001E08DC">
        <w:tc>
          <w:tcPr>
            <w:tcW w:w="560" w:type="dxa"/>
          </w:tcPr>
          <w:p w:rsidR="005C7AF4" w:rsidRDefault="005C7AF4" w:rsidP="005C7AF4">
            <w:pPr>
              <w:widowControl/>
              <w:autoSpaceDE/>
              <w:autoSpaceDN/>
              <w:adjustRightInd/>
              <w:jc w:val="center"/>
            </w:pPr>
            <w:r>
              <w:t>12</w:t>
            </w:r>
          </w:p>
        </w:tc>
        <w:tc>
          <w:tcPr>
            <w:tcW w:w="2842" w:type="dxa"/>
          </w:tcPr>
          <w:p w:rsidR="005C7AF4" w:rsidRDefault="005C7AF4" w:rsidP="005C7AF4">
            <w:pPr>
              <w:widowControl/>
              <w:autoSpaceDE/>
              <w:autoSpaceDN/>
              <w:adjustRightInd/>
            </w:pPr>
            <w:r w:rsidRPr="003C2552">
              <w:t>Обеспечение качественным жильем и повышение качества жилищно-коммунальных услуг в Ленском районе</w:t>
            </w:r>
          </w:p>
        </w:tc>
        <w:tc>
          <w:tcPr>
            <w:tcW w:w="6663" w:type="dxa"/>
          </w:tcPr>
          <w:p w:rsidR="005C7AF4" w:rsidRPr="003C2552" w:rsidRDefault="005C7AF4" w:rsidP="005C7AF4">
            <w:pPr>
              <w:pStyle w:val="a5"/>
              <w:ind w:left="33"/>
              <w:rPr>
                <w:rFonts w:eastAsia="Calibri"/>
                <w:lang w:eastAsia="en-US"/>
              </w:rPr>
            </w:pPr>
            <w:r w:rsidRPr="003C2552">
              <w:rPr>
                <w:b/>
                <w:lang w:val="sah-RU"/>
              </w:rPr>
              <w:t>Ц</w:t>
            </w:r>
            <w:r w:rsidRPr="003C2552">
              <w:rPr>
                <w:lang w:val="sah-RU"/>
              </w:rPr>
              <w:t xml:space="preserve"> </w:t>
            </w:r>
            <w:r w:rsidRPr="003C2552">
              <w:t>–</w:t>
            </w:r>
            <w:r w:rsidRPr="003C2552">
              <w:rPr>
                <w:lang w:val="sah-RU"/>
              </w:rPr>
              <w:t xml:space="preserve"> </w:t>
            </w:r>
            <w:r w:rsidRPr="003C2552">
              <w:rPr>
                <w:rFonts w:eastAsia="Calibri"/>
                <w:lang w:eastAsia="en-US"/>
              </w:rPr>
              <w:t>Повышение качества жизни населения путем предоставления государственной поддержки для обеспечения доступным и комфортным жильем, улучшения жилищных условий граждан,  а также путем обеспечения градостроительного развития поселений Ленского района, создание благоприятной пространственной среды.</w:t>
            </w:r>
          </w:p>
          <w:p w:rsidR="005C7AF4" w:rsidRPr="00766CE6" w:rsidRDefault="005C7AF4" w:rsidP="005C7AF4">
            <w:pPr>
              <w:spacing w:after="200"/>
              <w:contextualSpacing/>
            </w:pPr>
            <w:r w:rsidRPr="003C2552">
              <w:rPr>
                <w:rFonts w:eastAsia="Calibri"/>
                <w:b/>
              </w:rPr>
              <w:t>З</w:t>
            </w:r>
            <w:r w:rsidRPr="003C2552">
              <w:rPr>
                <w:rFonts w:eastAsia="Calibri"/>
              </w:rPr>
              <w:t xml:space="preserve"> </w:t>
            </w:r>
            <w:r w:rsidRPr="003C2552">
              <w:t>–</w:t>
            </w:r>
            <w:r w:rsidRPr="003C2552">
              <w:rPr>
                <w:rFonts w:eastAsia="Calibri"/>
              </w:rPr>
              <w:t xml:space="preserve"> 1. </w:t>
            </w:r>
            <w:r w:rsidRPr="003C2552">
              <w:t xml:space="preserve">Повышение доступности жилых помещений путем предоставления социальных выплат на приобретение или строительство жилья, квартир </w:t>
            </w:r>
            <w:r w:rsidRPr="00766CE6">
              <w:t>отдельным категориям граждан</w:t>
            </w:r>
          </w:p>
          <w:p w:rsidR="005C7AF4" w:rsidRPr="00766CE6" w:rsidRDefault="005C7AF4" w:rsidP="005C7AF4">
            <w:r w:rsidRPr="00766CE6">
              <w:t>2. Реализация градостроительной политики;</w:t>
            </w:r>
          </w:p>
          <w:p w:rsidR="005C7AF4" w:rsidRDefault="005C7AF4" w:rsidP="005C7AF4">
            <w:pPr>
              <w:widowControl/>
              <w:autoSpaceDE/>
              <w:autoSpaceDN/>
              <w:adjustRightInd/>
            </w:pPr>
            <w:r w:rsidRPr="00766CE6">
              <w:t>расширение территорий  и землепользование в Ленском районе.</w:t>
            </w:r>
          </w:p>
        </w:tc>
        <w:tc>
          <w:tcPr>
            <w:tcW w:w="1481" w:type="dxa"/>
          </w:tcPr>
          <w:p w:rsidR="005C7AF4" w:rsidRDefault="005C7AF4" w:rsidP="005C7AF4">
            <w:pPr>
              <w:widowControl/>
              <w:autoSpaceDE/>
              <w:autoSpaceDN/>
              <w:adjustRightInd/>
            </w:pPr>
            <w:r>
              <w:t>2024-2028</w:t>
            </w:r>
          </w:p>
        </w:tc>
        <w:tc>
          <w:tcPr>
            <w:tcW w:w="1938" w:type="dxa"/>
          </w:tcPr>
          <w:p w:rsidR="005C7AF4" w:rsidRDefault="005C7AF4" w:rsidP="005C7AF4">
            <w:pPr>
              <w:widowControl/>
              <w:autoSpaceDE/>
              <w:autoSpaceDN/>
              <w:adjustRightInd/>
            </w:pPr>
            <w:r w:rsidRPr="00D97615">
              <w:t>Администрация муниципального образования «Ленский район»</w:t>
            </w:r>
          </w:p>
        </w:tc>
        <w:tc>
          <w:tcPr>
            <w:tcW w:w="2392" w:type="dxa"/>
          </w:tcPr>
          <w:p w:rsidR="005C7AF4" w:rsidRDefault="005C7AF4" w:rsidP="005C7AF4">
            <w:pPr>
              <w:widowControl/>
              <w:autoSpaceDE/>
              <w:autoSpaceDN/>
              <w:adjustRightInd/>
              <w:rPr>
                <w:lang w:val="sah-RU"/>
              </w:rPr>
            </w:pPr>
            <w:r>
              <w:rPr>
                <w:lang w:val="sah-RU"/>
              </w:rPr>
              <w:t>Жилищно-коммунальное хозяйство</w:t>
            </w:r>
          </w:p>
          <w:p w:rsidR="005C7AF4" w:rsidRDefault="005C7AF4" w:rsidP="005C7AF4">
            <w:pPr>
              <w:widowControl/>
              <w:autoSpaceDE/>
              <w:autoSpaceDN/>
              <w:adjustRightInd/>
              <w:rPr>
                <w:lang w:val="sah-RU"/>
              </w:rPr>
            </w:pPr>
          </w:p>
          <w:p w:rsidR="005C7AF4" w:rsidRDefault="005C7AF4" w:rsidP="005C7AF4">
            <w:pPr>
              <w:widowControl/>
              <w:autoSpaceDE/>
              <w:autoSpaceDN/>
              <w:adjustRightInd/>
              <w:rPr>
                <w:lang w:val="sah-RU"/>
              </w:rPr>
            </w:pPr>
            <w:r>
              <w:rPr>
                <w:lang w:val="sah-RU"/>
              </w:rPr>
              <w:t>Комфортная городская среда</w:t>
            </w:r>
          </w:p>
          <w:p w:rsidR="005C7AF4" w:rsidRDefault="005C7AF4" w:rsidP="005C7AF4">
            <w:pPr>
              <w:widowControl/>
              <w:autoSpaceDE/>
              <w:autoSpaceDN/>
              <w:adjustRightInd/>
              <w:rPr>
                <w:lang w:val="sah-RU"/>
              </w:rPr>
            </w:pPr>
          </w:p>
          <w:p w:rsidR="005C7AF4" w:rsidRDefault="005C7AF4" w:rsidP="005C7AF4">
            <w:pPr>
              <w:widowControl/>
              <w:autoSpaceDE/>
              <w:autoSpaceDN/>
              <w:adjustRightInd/>
            </w:pPr>
            <w:r w:rsidRPr="003C2552">
              <w:rPr>
                <w:lang w:val="sah-RU"/>
              </w:rPr>
              <w:t>Жилищное строительство</w:t>
            </w:r>
          </w:p>
        </w:tc>
      </w:tr>
      <w:tr w:rsidR="005C7AF4" w:rsidTr="001E08DC">
        <w:tc>
          <w:tcPr>
            <w:tcW w:w="560" w:type="dxa"/>
          </w:tcPr>
          <w:p w:rsidR="005C7AF4" w:rsidRDefault="005C7AF4" w:rsidP="005C7AF4">
            <w:pPr>
              <w:widowControl/>
              <w:autoSpaceDE/>
              <w:autoSpaceDN/>
              <w:adjustRightInd/>
              <w:jc w:val="center"/>
            </w:pPr>
            <w:r>
              <w:t>13</w:t>
            </w:r>
          </w:p>
        </w:tc>
        <w:tc>
          <w:tcPr>
            <w:tcW w:w="2842" w:type="dxa"/>
          </w:tcPr>
          <w:p w:rsidR="005C7AF4" w:rsidRDefault="005C7AF4" w:rsidP="005C7AF4">
            <w:r w:rsidRPr="003C2552">
              <w:t>Охрана окружающей среды и природных ресурсов в Ленском районе</w:t>
            </w:r>
          </w:p>
        </w:tc>
        <w:tc>
          <w:tcPr>
            <w:tcW w:w="6663" w:type="dxa"/>
          </w:tcPr>
          <w:p w:rsidR="005C7AF4" w:rsidRPr="003C2552" w:rsidRDefault="005C7AF4" w:rsidP="005C7AF4">
            <w:pPr>
              <w:pStyle w:val="ConsPlusNormal"/>
              <w:ind w:left="16" w:firstLine="26"/>
              <w:rPr>
                <w:rFonts w:ascii="Times New Roman" w:hAnsi="Times New Roman" w:cs="Times New Roman"/>
                <w:b/>
              </w:rPr>
            </w:pPr>
            <w:r w:rsidRPr="003C2552">
              <w:rPr>
                <w:rFonts w:ascii="Times New Roman" w:hAnsi="Times New Roman" w:cs="Times New Roman"/>
                <w:b/>
                <w:lang w:val="sah-RU"/>
              </w:rPr>
              <w:t>Ц</w:t>
            </w:r>
            <w:r w:rsidRPr="003C2552">
              <w:rPr>
                <w:rFonts w:ascii="Times New Roman" w:hAnsi="Times New Roman" w:cs="Times New Roman"/>
                <w:lang w:val="sah-RU"/>
              </w:rPr>
              <w:t xml:space="preserve"> </w:t>
            </w:r>
            <w:r w:rsidRPr="003C2552">
              <w:rPr>
                <w:rFonts w:ascii="Times New Roman" w:hAnsi="Times New Roman" w:cs="Times New Roman"/>
              </w:rPr>
              <w:t>–</w:t>
            </w:r>
            <w:r w:rsidRPr="003C2552">
              <w:rPr>
                <w:rFonts w:ascii="Times New Roman" w:eastAsia="Calibri" w:hAnsi="Times New Roman" w:cs="Times New Roman"/>
              </w:rPr>
              <w:t xml:space="preserve"> </w:t>
            </w:r>
            <w:r w:rsidRPr="003C2552">
              <w:rPr>
                <w:rFonts w:ascii="Times New Roman" w:hAnsi="Times New Roman" w:cs="Times New Roman"/>
                <w:lang w:val="sah-RU"/>
              </w:rPr>
              <w:t xml:space="preserve"> </w:t>
            </w:r>
            <w:r w:rsidRPr="003C2552">
              <w:rPr>
                <w:rFonts w:ascii="Times New Roman" w:hAnsi="Times New Roman" w:cs="Times New Roman"/>
                <w:lang w:eastAsia="en-US"/>
              </w:rPr>
              <w:t>Сохранение и восстановление природной среды, обеспечивающей экологическую безопасность населения на территории Ленского района</w:t>
            </w:r>
            <w:r w:rsidRPr="003C2552">
              <w:rPr>
                <w:rFonts w:ascii="Times New Roman" w:hAnsi="Times New Roman" w:cs="Times New Roman"/>
                <w:b/>
              </w:rPr>
              <w:t>.</w:t>
            </w:r>
          </w:p>
          <w:p w:rsidR="005C7AF4" w:rsidRPr="003C2552" w:rsidRDefault="005C7AF4" w:rsidP="005C7AF4">
            <w:pPr>
              <w:pStyle w:val="ConsPlusNormal"/>
              <w:ind w:left="16" w:firstLine="26"/>
              <w:rPr>
                <w:rFonts w:ascii="Times New Roman" w:hAnsi="Times New Roman" w:cs="Times New Roman"/>
              </w:rPr>
            </w:pPr>
            <w:r w:rsidRPr="003C2552">
              <w:rPr>
                <w:rFonts w:ascii="Times New Roman" w:hAnsi="Times New Roman" w:cs="Times New Roman"/>
                <w:b/>
              </w:rPr>
              <w:t xml:space="preserve">З </w:t>
            </w:r>
            <w:r w:rsidRPr="003C2552">
              <w:rPr>
                <w:rFonts w:ascii="Times New Roman" w:hAnsi="Times New Roman" w:cs="Times New Roman"/>
              </w:rPr>
              <w:t>–</w:t>
            </w:r>
            <w:r w:rsidRPr="003C2552">
              <w:rPr>
                <w:rFonts w:ascii="Times New Roman" w:eastAsia="Calibri" w:hAnsi="Times New Roman" w:cs="Times New Roman"/>
              </w:rPr>
              <w:t xml:space="preserve"> </w:t>
            </w:r>
            <w:r w:rsidRPr="003C2552">
              <w:rPr>
                <w:rFonts w:ascii="Times New Roman" w:hAnsi="Times New Roman" w:cs="Times New Roman"/>
              </w:rPr>
              <w:t xml:space="preserve"> 1. Обеспечение экологической безопасности и устранение накопленного ущерба природной среды на территории МО «Ленский район».</w:t>
            </w:r>
          </w:p>
          <w:p w:rsidR="005C7AF4" w:rsidRPr="003C2552" w:rsidRDefault="005C7AF4" w:rsidP="005C7AF4">
            <w:r w:rsidRPr="003C2552">
              <w:t>2. Поддержание стабильной системы особо охраняемых природных территорий местного значения. Повышение статуса ООПТ местного значения в ООПТ республиканского значения.</w:t>
            </w:r>
          </w:p>
          <w:p w:rsidR="005C7AF4" w:rsidRDefault="005C7AF4" w:rsidP="005C7AF4">
            <w:pPr>
              <w:widowControl/>
              <w:autoSpaceDE/>
              <w:autoSpaceDN/>
              <w:adjustRightInd/>
            </w:pPr>
            <w:r w:rsidRPr="003C2552">
              <w:t xml:space="preserve">3. </w:t>
            </w:r>
            <w:r w:rsidRPr="003C2552">
              <w:rPr>
                <w:lang w:eastAsia="en-US"/>
              </w:rPr>
              <w:t>Повышение уровня экологического образования населения Ленского района</w:t>
            </w:r>
            <w:r w:rsidRPr="003C2552">
              <w:rPr>
                <w:sz w:val="24"/>
                <w:szCs w:val="24"/>
                <w:lang w:eastAsia="en-US"/>
              </w:rPr>
              <w:t>.</w:t>
            </w:r>
          </w:p>
        </w:tc>
        <w:tc>
          <w:tcPr>
            <w:tcW w:w="1481" w:type="dxa"/>
          </w:tcPr>
          <w:p w:rsidR="005C7AF4" w:rsidRDefault="005C7AF4" w:rsidP="005C7AF4">
            <w:pPr>
              <w:widowControl/>
              <w:autoSpaceDE/>
              <w:autoSpaceDN/>
              <w:adjustRightInd/>
            </w:pPr>
            <w:r>
              <w:t>2024-2028</w:t>
            </w:r>
          </w:p>
        </w:tc>
        <w:tc>
          <w:tcPr>
            <w:tcW w:w="1938" w:type="dxa"/>
          </w:tcPr>
          <w:p w:rsidR="005C7AF4" w:rsidRDefault="005C7AF4" w:rsidP="005C7AF4">
            <w:pPr>
              <w:widowControl/>
              <w:autoSpaceDE/>
              <w:autoSpaceDN/>
              <w:adjustRightInd/>
            </w:pPr>
            <w:r w:rsidRPr="00D97615">
              <w:t>Администрация муниципального образования «Ленский район»</w:t>
            </w:r>
          </w:p>
        </w:tc>
        <w:tc>
          <w:tcPr>
            <w:tcW w:w="2392" w:type="dxa"/>
          </w:tcPr>
          <w:p w:rsidR="005C7AF4" w:rsidRDefault="005C7AF4" w:rsidP="005C7AF4">
            <w:pPr>
              <w:widowControl/>
              <w:autoSpaceDE/>
              <w:autoSpaceDN/>
              <w:adjustRightInd/>
            </w:pPr>
            <w:r w:rsidRPr="003C2552">
              <w:rPr>
                <w:lang w:val="sah-RU"/>
              </w:rPr>
              <w:t>Жилищно-коммунальное хозяйство</w:t>
            </w:r>
          </w:p>
        </w:tc>
      </w:tr>
      <w:tr w:rsidR="005C7AF4" w:rsidTr="001E08DC">
        <w:tc>
          <w:tcPr>
            <w:tcW w:w="560" w:type="dxa"/>
          </w:tcPr>
          <w:p w:rsidR="005C7AF4" w:rsidRDefault="005C7AF4" w:rsidP="005C7AF4">
            <w:pPr>
              <w:widowControl/>
              <w:autoSpaceDE/>
              <w:autoSpaceDN/>
              <w:adjustRightInd/>
              <w:jc w:val="center"/>
            </w:pPr>
            <w:r>
              <w:lastRenderedPageBreak/>
              <w:t>14</w:t>
            </w:r>
          </w:p>
        </w:tc>
        <w:tc>
          <w:tcPr>
            <w:tcW w:w="2842" w:type="dxa"/>
          </w:tcPr>
          <w:p w:rsidR="005C7AF4" w:rsidRPr="003C2552" w:rsidRDefault="005C7AF4" w:rsidP="005C7AF4">
            <w:r w:rsidRPr="003C2552">
              <w:t>Комплексное развитие сельских территорий</w:t>
            </w:r>
          </w:p>
        </w:tc>
        <w:tc>
          <w:tcPr>
            <w:tcW w:w="6663" w:type="dxa"/>
          </w:tcPr>
          <w:p w:rsidR="005C7AF4" w:rsidRPr="00823624" w:rsidRDefault="005C7AF4" w:rsidP="005C7AF4">
            <w:r w:rsidRPr="003C2552">
              <w:rPr>
                <w:b/>
                <w:lang w:val="sah-RU"/>
              </w:rPr>
              <w:t>Ц</w:t>
            </w:r>
            <w:r w:rsidRPr="003C2552">
              <w:rPr>
                <w:lang w:val="sah-RU"/>
              </w:rPr>
              <w:t xml:space="preserve"> – </w:t>
            </w:r>
            <w:r w:rsidRPr="00823624">
              <w:t>Сохранение доли сельского населения МО «Ленский район» на уровне не менее 13% в 2025 году.</w:t>
            </w:r>
          </w:p>
          <w:p w:rsidR="005C7AF4" w:rsidRPr="00823624" w:rsidRDefault="005C7AF4" w:rsidP="005C7AF4">
            <w:r w:rsidRPr="00823624">
              <w:rPr>
                <w:b/>
                <w:lang w:val="sah-RU"/>
              </w:rPr>
              <w:t xml:space="preserve">З </w:t>
            </w:r>
            <w:r w:rsidRPr="00823624">
              <w:rPr>
                <w:lang w:val="sah-RU"/>
              </w:rPr>
              <w:t xml:space="preserve">– 1. </w:t>
            </w:r>
            <w:r w:rsidRPr="00823624">
              <w:t>Обеспечение граждан доступным и комфортным жильем</w:t>
            </w:r>
          </w:p>
          <w:p w:rsidR="005C7AF4" w:rsidRPr="003C2552" w:rsidRDefault="005C7AF4" w:rsidP="005C7AF4">
            <w:pPr>
              <w:pStyle w:val="ConsPlusNormal"/>
              <w:ind w:left="16" w:firstLine="26"/>
              <w:rPr>
                <w:rFonts w:ascii="Times New Roman" w:hAnsi="Times New Roman" w:cs="Times New Roman"/>
                <w:b/>
                <w:lang w:val="sah-RU"/>
              </w:rPr>
            </w:pPr>
            <w:r w:rsidRPr="00823624">
              <w:rPr>
                <w:rFonts w:ascii="Times New Roman" w:hAnsi="Times New Roman" w:cs="Times New Roman"/>
              </w:rPr>
              <w:t>2. Обеспечение комплексного освоения и развития территории.</w:t>
            </w:r>
          </w:p>
        </w:tc>
        <w:tc>
          <w:tcPr>
            <w:tcW w:w="1481" w:type="dxa"/>
          </w:tcPr>
          <w:p w:rsidR="005C7AF4" w:rsidRDefault="005C7AF4" w:rsidP="005C7AF4">
            <w:pPr>
              <w:widowControl/>
              <w:autoSpaceDE/>
              <w:autoSpaceDN/>
              <w:adjustRightInd/>
            </w:pPr>
            <w:r>
              <w:t>2021-2025</w:t>
            </w:r>
          </w:p>
        </w:tc>
        <w:tc>
          <w:tcPr>
            <w:tcW w:w="1938" w:type="dxa"/>
          </w:tcPr>
          <w:p w:rsidR="005C7AF4" w:rsidRPr="00D97615" w:rsidRDefault="005C7AF4" w:rsidP="005C7AF4">
            <w:pPr>
              <w:widowControl/>
              <w:autoSpaceDE/>
              <w:autoSpaceDN/>
              <w:adjustRightInd/>
            </w:pPr>
            <w:r w:rsidRPr="00D97615">
              <w:t>Администрация муниципального образования «Ленский район»</w:t>
            </w:r>
          </w:p>
        </w:tc>
        <w:tc>
          <w:tcPr>
            <w:tcW w:w="2392" w:type="dxa"/>
          </w:tcPr>
          <w:p w:rsidR="005C7AF4" w:rsidRPr="003C2552" w:rsidRDefault="005C7AF4" w:rsidP="005C7AF4">
            <w:r w:rsidRPr="003C2552">
              <w:t>Агропромышленный комплекс</w:t>
            </w:r>
          </w:p>
          <w:p w:rsidR="005C7AF4" w:rsidRPr="003C2552" w:rsidRDefault="005C7AF4" w:rsidP="005C7AF4">
            <w:pPr>
              <w:widowControl/>
              <w:autoSpaceDE/>
              <w:autoSpaceDN/>
              <w:adjustRightInd/>
              <w:rPr>
                <w:lang w:val="sah-RU"/>
              </w:rPr>
            </w:pPr>
          </w:p>
        </w:tc>
      </w:tr>
      <w:tr w:rsidR="005C7AF4" w:rsidTr="001E08DC">
        <w:tc>
          <w:tcPr>
            <w:tcW w:w="15876" w:type="dxa"/>
            <w:gridSpan w:val="6"/>
          </w:tcPr>
          <w:p w:rsidR="005C7AF4" w:rsidRDefault="005C7AF4" w:rsidP="005C7AF4">
            <w:pPr>
              <w:widowControl/>
              <w:autoSpaceDE/>
              <w:autoSpaceDN/>
              <w:adjustRightInd/>
              <w:jc w:val="center"/>
            </w:pPr>
            <w:r w:rsidRPr="003C2552">
              <w:rPr>
                <w:b/>
                <w:bCs/>
                <w:sz w:val="24"/>
                <w:szCs w:val="24"/>
              </w:rPr>
              <w:t>4. Повышение эффективности муниципального управления</w:t>
            </w:r>
          </w:p>
        </w:tc>
      </w:tr>
      <w:tr w:rsidR="005C7AF4" w:rsidTr="001E08DC">
        <w:tc>
          <w:tcPr>
            <w:tcW w:w="560" w:type="dxa"/>
          </w:tcPr>
          <w:p w:rsidR="005C7AF4" w:rsidRDefault="005C7AF4" w:rsidP="005C7AF4">
            <w:pPr>
              <w:widowControl/>
              <w:autoSpaceDE/>
              <w:autoSpaceDN/>
              <w:adjustRightInd/>
              <w:jc w:val="center"/>
            </w:pPr>
            <w:r>
              <w:t>15</w:t>
            </w:r>
          </w:p>
        </w:tc>
        <w:tc>
          <w:tcPr>
            <w:tcW w:w="2842" w:type="dxa"/>
          </w:tcPr>
          <w:p w:rsidR="005C7AF4" w:rsidRDefault="005C7AF4" w:rsidP="005C7AF4">
            <w:pPr>
              <w:widowControl/>
              <w:autoSpaceDE/>
              <w:autoSpaceDN/>
              <w:adjustRightInd/>
            </w:pPr>
            <w:r w:rsidRPr="003C2552">
              <w:t>Управление муниципальной собственностью муниципального образования «Ленский район»</w:t>
            </w:r>
          </w:p>
        </w:tc>
        <w:tc>
          <w:tcPr>
            <w:tcW w:w="6663" w:type="dxa"/>
          </w:tcPr>
          <w:p w:rsidR="005C7AF4" w:rsidRPr="003C2552" w:rsidRDefault="005C7AF4" w:rsidP="005C7AF4">
            <w:pPr>
              <w:rPr>
                <w:b/>
              </w:rPr>
            </w:pPr>
            <w:r w:rsidRPr="003C2552">
              <w:rPr>
                <w:b/>
                <w:lang w:val="sah-RU"/>
              </w:rPr>
              <w:t xml:space="preserve">Ц </w:t>
            </w:r>
            <w:r w:rsidRPr="003C2552">
              <w:t>–</w:t>
            </w:r>
            <w:r w:rsidRPr="003C2552">
              <w:rPr>
                <w:lang w:val="sah-RU"/>
              </w:rPr>
              <w:t xml:space="preserve"> </w:t>
            </w:r>
            <w:r w:rsidRPr="003C2552">
              <w:t>Формирование устойчивой экономической базы и эффективной системы управления муниципальной  собственностью, повышение инвестиционной привлекательности района</w:t>
            </w:r>
            <w:r w:rsidRPr="003C2552">
              <w:rPr>
                <w:b/>
              </w:rPr>
              <w:t>.</w:t>
            </w:r>
          </w:p>
          <w:p w:rsidR="005C7AF4" w:rsidRPr="003C2552" w:rsidRDefault="005C7AF4" w:rsidP="005C7AF4">
            <w:r w:rsidRPr="003C2552">
              <w:rPr>
                <w:b/>
              </w:rPr>
              <w:t xml:space="preserve">З </w:t>
            </w:r>
            <w:r w:rsidRPr="003C2552">
              <w:t xml:space="preserve">– 1. </w:t>
            </w:r>
            <w:r w:rsidRPr="003C2552">
              <w:rPr>
                <w:color w:val="000000"/>
              </w:rPr>
              <w:t>Совершенствование системы учета объектов муниципальной собственности в казне и реестре имущества муниципального района</w:t>
            </w:r>
            <w:r w:rsidRPr="003C2552">
              <w:t>.</w:t>
            </w:r>
          </w:p>
          <w:p w:rsidR="005C7AF4" w:rsidRPr="003C2552" w:rsidRDefault="005C7AF4" w:rsidP="005C7AF4">
            <w:pPr>
              <w:rPr>
                <w:color w:val="000000"/>
              </w:rPr>
            </w:pPr>
            <w:r w:rsidRPr="003C2552">
              <w:rPr>
                <w:color w:val="000000"/>
              </w:rPr>
              <w:t>Обеспечение поступления неналоговых доходов в бюджет муниципального образования.</w:t>
            </w:r>
          </w:p>
          <w:p w:rsidR="005C7AF4" w:rsidRPr="003C2552" w:rsidRDefault="005C7AF4" w:rsidP="005C7AF4">
            <w:pPr>
              <w:rPr>
                <w:color w:val="000000"/>
              </w:rPr>
            </w:pPr>
            <w:r w:rsidRPr="003C2552">
              <w:rPr>
                <w:color w:val="000000"/>
              </w:rPr>
              <w:t>Стимулирование развития малого и среднего бизнеса на территории МО «Ленский район» за счет использования имущественного потенциала МО «Ленский район».</w:t>
            </w:r>
          </w:p>
          <w:p w:rsidR="005C7AF4" w:rsidRPr="003C2552" w:rsidRDefault="005C7AF4" w:rsidP="005C7AF4">
            <w:pPr>
              <w:rPr>
                <w:color w:val="000000"/>
              </w:rPr>
            </w:pPr>
            <w:r w:rsidRPr="003C2552">
              <w:t xml:space="preserve">2. </w:t>
            </w:r>
            <w:r w:rsidRPr="003C2552">
              <w:rPr>
                <w:color w:val="000000"/>
              </w:rPr>
              <w:t>Обеспечение рационального и эффективного использования земель, находящихся в муниципальной собственности района.</w:t>
            </w:r>
          </w:p>
          <w:p w:rsidR="005C7AF4" w:rsidRDefault="005C7AF4" w:rsidP="005C7AF4">
            <w:pPr>
              <w:widowControl/>
              <w:autoSpaceDE/>
              <w:autoSpaceDN/>
              <w:adjustRightInd/>
            </w:pPr>
            <w:r w:rsidRPr="003C2552">
              <w:rPr>
                <w:color w:val="000000"/>
              </w:rPr>
              <w:t>Обеспечение п</w:t>
            </w:r>
            <w:r w:rsidRPr="003C2552">
              <w:t>оступления неналоговых доходов в бюджет муниципального образования.</w:t>
            </w:r>
          </w:p>
        </w:tc>
        <w:tc>
          <w:tcPr>
            <w:tcW w:w="1481" w:type="dxa"/>
          </w:tcPr>
          <w:p w:rsidR="005C7AF4" w:rsidRDefault="005C7AF4" w:rsidP="005C7AF4">
            <w:pPr>
              <w:widowControl/>
              <w:autoSpaceDE/>
              <w:autoSpaceDN/>
              <w:adjustRightInd/>
            </w:pPr>
            <w:r>
              <w:t>2024-2028</w:t>
            </w:r>
          </w:p>
        </w:tc>
        <w:tc>
          <w:tcPr>
            <w:tcW w:w="1938" w:type="dxa"/>
          </w:tcPr>
          <w:p w:rsidR="005C7AF4" w:rsidRDefault="005C7AF4" w:rsidP="005C7AF4">
            <w:pPr>
              <w:widowControl/>
              <w:autoSpaceDE/>
              <w:autoSpaceDN/>
              <w:adjustRightInd/>
            </w:pPr>
            <w:r w:rsidRPr="00D97615">
              <w:t>Администрация муниципального образования «Ленский район»</w:t>
            </w:r>
          </w:p>
        </w:tc>
        <w:tc>
          <w:tcPr>
            <w:tcW w:w="2392" w:type="dxa"/>
          </w:tcPr>
          <w:p w:rsidR="005C7AF4" w:rsidRPr="003C2552" w:rsidRDefault="005C7AF4" w:rsidP="005C7AF4">
            <w:pPr>
              <w:rPr>
                <w:bCs/>
              </w:rPr>
            </w:pPr>
            <w:r w:rsidRPr="003C2552">
              <w:rPr>
                <w:bCs/>
              </w:rPr>
              <w:t>Муниципальное управление</w:t>
            </w:r>
          </w:p>
          <w:p w:rsidR="005C7AF4" w:rsidRPr="003C2552" w:rsidRDefault="005C7AF4" w:rsidP="005C7AF4">
            <w:pPr>
              <w:jc w:val="center"/>
              <w:rPr>
                <w:bCs/>
              </w:rPr>
            </w:pPr>
          </w:p>
          <w:p w:rsidR="005C7AF4" w:rsidRDefault="005C7AF4" w:rsidP="005C7AF4">
            <w:pPr>
              <w:widowControl/>
              <w:autoSpaceDE/>
              <w:autoSpaceDN/>
              <w:adjustRightInd/>
            </w:pPr>
            <w:r w:rsidRPr="003C2552">
              <w:rPr>
                <w:bCs/>
              </w:rPr>
              <w:t>Инвестиционная стратегия</w:t>
            </w:r>
          </w:p>
        </w:tc>
      </w:tr>
    </w:tbl>
    <w:p w:rsidR="002F7023" w:rsidRDefault="002F7023" w:rsidP="002F7023">
      <w:pPr>
        <w:widowControl/>
        <w:autoSpaceDE/>
        <w:autoSpaceDN/>
        <w:adjustRightInd/>
      </w:pPr>
    </w:p>
    <w:p w:rsidR="00823624" w:rsidRDefault="00823624" w:rsidP="002F7023">
      <w:pPr>
        <w:widowControl/>
        <w:autoSpaceDE/>
        <w:autoSpaceDN/>
        <w:adjustRightInd/>
      </w:pPr>
    </w:p>
    <w:p w:rsidR="00823624" w:rsidRDefault="00823624" w:rsidP="002F7023">
      <w:pPr>
        <w:widowControl/>
        <w:autoSpaceDE/>
        <w:autoSpaceDN/>
        <w:adjustRightInd/>
      </w:pPr>
    </w:p>
    <w:p w:rsidR="00823624" w:rsidRDefault="00823624" w:rsidP="002F7023">
      <w:pPr>
        <w:widowControl/>
        <w:autoSpaceDE/>
        <w:autoSpaceDN/>
        <w:adjustRightInd/>
      </w:pPr>
    </w:p>
    <w:p w:rsidR="00823624" w:rsidRPr="00D7358B" w:rsidRDefault="00823624" w:rsidP="00823624">
      <w:pPr>
        <w:rPr>
          <w:b/>
          <w:sz w:val="28"/>
          <w:szCs w:val="28"/>
          <w:lang w:val="sah-RU"/>
        </w:rPr>
      </w:pPr>
      <w:r>
        <w:rPr>
          <w:b/>
          <w:sz w:val="28"/>
          <w:szCs w:val="28"/>
          <w:lang w:val="sah-RU"/>
        </w:rPr>
        <w:t>Начальник управления инвестиционной и экономической политики                                            О. А. Кондратьева</w:t>
      </w:r>
    </w:p>
    <w:p w:rsidR="00823624" w:rsidRDefault="00823624" w:rsidP="00823624">
      <w:pPr>
        <w:widowControl/>
        <w:autoSpaceDE/>
        <w:autoSpaceDN/>
        <w:adjustRightInd/>
        <w:rPr>
          <w:lang w:val="sah-RU"/>
        </w:rPr>
      </w:pPr>
    </w:p>
    <w:p w:rsidR="00823624" w:rsidRPr="00823624" w:rsidRDefault="00823624" w:rsidP="002F7023">
      <w:pPr>
        <w:widowControl/>
        <w:autoSpaceDE/>
        <w:autoSpaceDN/>
        <w:adjustRightInd/>
        <w:rPr>
          <w:lang w:val="sah-RU"/>
        </w:rPr>
      </w:pPr>
    </w:p>
    <w:sectPr w:rsidR="00823624" w:rsidRPr="00823624" w:rsidSect="00766CE6">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125" w:rsidRDefault="000E2125" w:rsidP="002A5209">
      <w:r>
        <w:separator/>
      </w:r>
    </w:p>
  </w:endnote>
  <w:endnote w:type="continuationSeparator" w:id="0">
    <w:p w:rsidR="000E2125" w:rsidRDefault="000E2125" w:rsidP="002A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125" w:rsidRDefault="000E2125" w:rsidP="002A5209">
      <w:r>
        <w:separator/>
      </w:r>
    </w:p>
  </w:footnote>
  <w:footnote w:type="continuationSeparator" w:id="0">
    <w:p w:rsidR="000E2125" w:rsidRDefault="000E2125" w:rsidP="002A5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592484"/>
      <w:docPartObj>
        <w:docPartGallery w:val="Page Numbers (Top of Page)"/>
        <w:docPartUnique/>
      </w:docPartObj>
    </w:sdtPr>
    <w:sdtEndPr/>
    <w:sdtContent>
      <w:p w:rsidR="002A5209" w:rsidRDefault="002A5209">
        <w:pPr>
          <w:pStyle w:val="a8"/>
          <w:jc w:val="center"/>
        </w:pPr>
        <w:r>
          <w:fldChar w:fldCharType="begin"/>
        </w:r>
        <w:r>
          <w:instrText>PAGE   \* MERGEFORMAT</w:instrText>
        </w:r>
        <w:r>
          <w:fldChar w:fldCharType="separate"/>
        </w:r>
        <w:r w:rsidR="00C73408">
          <w:rPr>
            <w:noProof/>
          </w:rPr>
          <w:t>7</w:t>
        </w:r>
        <w:r>
          <w:fldChar w:fldCharType="end"/>
        </w:r>
      </w:p>
    </w:sdtContent>
  </w:sdt>
  <w:p w:rsidR="002A5209" w:rsidRDefault="002A520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936"/>
    <w:multiLevelType w:val="hybridMultilevel"/>
    <w:tmpl w:val="320C4A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6562"/>
    <w:multiLevelType w:val="hybridMultilevel"/>
    <w:tmpl w:val="E6A4B1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D52861"/>
    <w:multiLevelType w:val="hybridMultilevel"/>
    <w:tmpl w:val="EE221EA4"/>
    <w:lvl w:ilvl="0" w:tplc="BA12D264">
      <w:start w:val="2"/>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3" w15:restartNumberingAfterBreak="0">
    <w:nsid w:val="04A30736"/>
    <w:multiLevelType w:val="hybridMultilevel"/>
    <w:tmpl w:val="7F600E56"/>
    <w:lvl w:ilvl="0" w:tplc="5764F7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D866E3D"/>
    <w:multiLevelType w:val="hybridMultilevel"/>
    <w:tmpl w:val="EE221EA4"/>
    <w:lvl w:ilvl="0" w:tplc="BA12D264">
      <w:start w:val="2"/>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5" w15:restartNumberingAfterBreak="0">
    <w:nsid w:val="19EE69D3"/>
    <w:multiLevelType w:val="hybridMultilevel"/>
    <w:tmpl w:val="A7ECB11E"/>
    <w:lvl w:ilvl="0" w:tplc="D6E0E054">
      <w:start w:val="1"/>
      <w:numFmt w:val="decimal"/>
      <w:lvlText w:val="%1)"/>
      <w:lvlJc w:val="left"/>
      <w:pPr>
        <w:ind w:left="1778" w:hanging="360"/>
      </w:pPr>
      <w:rPr>
        <w:rFonts w:eastAsia="Calibr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25CE0535"/>
    <w:multiLevelType w:val="hybridMultilevel"/>
    <w:tmpl w:val="E97CEB08"/>
    <w:lvl w:ilvl="0" w:tplc="4B7415AC">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7" w15:restartNumberingAfterBreak="0">
    <w:nsid w:val="312D453D"/>
    <w:multiLevelType w:val="hybridMultilevel"/>
    <w:tmpl w:val="DF4051DA"/>
    <w:lvl w:ilvl="0" w:tplc="84D8CF22">
      <w:start w:val="1"/>
      <w:numFmt w:val="decimal"/>
      <w:lvlText w:val="%1."/>
      <w:lvlJc w:val="left"/>
      <w:pPr>
        <w:ind w:left="1386" w:hanging="9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FE1A59"/>
    <w:multiLevelType w:val="hybridMultilevel"/>
    <w:tmpl w:val="E5A46886"/>
    <w:lvl w:ilvl="0" w:tplc="ABB27A08">
      <w:start w:val="1"/>
      <w:numFmt w:val="upperRoman"/>
      <w:lvlText w:val="%1."/>
      <w:lvlJc w:val="left"/>
      <w:pPr>
        <w:ind w:left="1365" w:hanging="825"/>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55839F4"/>
    <w:multiLevelType w:val="hybridMultilevel"/>
    <w:tmpl w:val="159A2E6C"/>
    <w:lvl w:ilvl="0" w:tplc="71C4C47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35D30FC5"/>
    <w:multiLevelType w:val="multilevel"/>
    <w:tmpl w:val="98D6D462"/>
    <w:lvl w:ilvl="0">
      <w:start w:val="1"/>
      <w:numFmt w:val="decimal"/>
      <w:lvlText w:val="%1."/>
      <w:lvlJc w:val="left"/>
      <w:pPr>
        <w:tabs>
          <w:tab w:val="num" w:pos="1353"/>
        </w:tabs>
        <w:ind w:left="1353" w:hanging="360"/>
      </w:pPr>
      <w:rPr>
        <w:rFonts w:ascii="Times New Roman" w:eastAsia="Times New Roman" w:hAnsi="Times New Roman" w:cs="Times New Roman"/>
      </w:rPr>
    </w:lvl>
    <w:lvl w:ilvl="1">
      <w:start w:val="1"/>
      <w:numFmt w:val="decimal"/>
      <w:isLgl/>
      <w:lvlText w:val="%1.%2."/>
      <w:lvlJc w:val="left"/>
      <w:pPr>
        <w:ind w:left="2388"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388" w:hanging="1395"/>
      </w:pPr>
      <w:rPr>
        <w:rFonts w:hint="default"/>
      </w:rPr>
    </w:lvl>
    <w:lvl w:ilvl="4">
      <w:start w:val="1"/>
      <w:numFmt w:val="decimal"/>
      <w:isLgl/>
      <w:lvlText w:val="%1.%2.%3.%4.%5."/>
      <w:lvlJc w:val="left"/>
      <w:pPr>
        <w:ind w:left="2388" w:hanging="1395"/>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1" w15:restartNumberingAfterBreak="0">
    <w:nsid w:val="36D241EA"/>
    <w:multiLevelType w:val="hybridMultilevel"/>
    <w:tmpl w:val="47EEC366"/>
    <w:lvl w:ilvl="0" w:tplc="BE7638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4662B"/>
    <w:multiLevelType w:val="multilevel"/>
    <w:tmpl w:val="F556AF06"/>
    <w:lvl w:ilvl="0">
      <w:start w:val="1"/>
      <w:numFmt w:val="decimal"/>
      <w:lvlText w:val="%1."/>
      <w:lvlJc w:val="left"/>
      <w:pPr>
        <w:ind w:left="1921" w:hanging="121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428B045B"/>
    <w:multiLevelType w:val="multilevel"/>
    <w:tmpl w:val="F6CC819A"/>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15:restartNumberingAfterBreak="0">
    <w:nsid w:val="461A2210"/>
    <w:multiLevelType w:val="hybridMultilevel"/>
    <w:tmpl w:val="0A8286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08078C"/>
    <w:multiLevelType w:val="hybridMultilevel"/>
    <w:tmpl w:val="5E9E7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6D0AD4"/>
    <w:multiLevelType w:val="hybridMultilevel"/>
    <w:tmpl w:val="E6A4B1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A21E30"/>
    <w:multiLevelType w:val="hybridMultilevel"/>
    <w:tmpl w:val="44E67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EB6479"/>
    <w:multiLevelType w:val="hybridMultilevel"/>
    <w:tmpl w:val="63AACF90"/>
    <w:lvl w:ilvl="0" w:tplc="19622E66">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630D4138"/>
    <w:multiLevelType w:val="hybridMultilevel"/>
    <w:tmpl w:val="83306300"/>
    <w:lvl w:ilvl="0" w:tplc="15C8F3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6AD40970"/>
    <w:multiLevelType w:val="hybridMultilevel"/>
    <w:tmpl w:val="7DE2CA74"/>
    <w:lvl w:ilvl="0" w:tplc="83CCB75A">
      <w:start w:val="2"/>
      <w:numFmt w:val="decimal"/>
      <w:lvlText w:val="%1."/>
      <w:lvlJc w:val="left"/>
      <w:pPr>
        <w:ind w:left="327" w:hanging="360"/>
      </w:pPr>
      <w:rPr>
        <w:rFonts w:eastAsia="Calibri"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21" w15:restartNumberingAfterBreak="0">
    <w:nsid w:val="6EB854C9"/>
    <w:multiLevelType w:val="multilevel"/>
    <w:tmpl w:val="497C9170"/>
    <w:lvl w:ilvl="0">
      <w:start w:val="1"/>
      <w:numFmt w:val="decimal"/>
      <w:lvlText w:val="%1."/>
      <w:lvlJc w:val="left"/>
      <w:pPr>
        <w:ind w:left="1617" w:hanging="1050"/>
      </w:pPr>
      <w:rPr>
        <w:rFonts w:hint="default"/>
      </w:rPr>
    </w:lvl>
    <w:lvl w:ilvl="1">
      <w:start w:val="1"/>
      <w:numFmt w:val="decimal"/>
      <w:isLgl/>
      <w:lvlText w:val="%1.%2."/>
      <w:lvlJc w:val="left"/>
      <w:pPr>
        <w:ind w:left="2337" w:hanging="720"/>
      </w:pPr>
      <w:rPr>
        <w:rFonts w:hint="default"/>
      </w:rPr>
    </w:lvl>
    <w:lvl w:ilvl="2">
      <w:start w:val="1"/>
      <w:numFmt w:val="decimal"/>
      <w:isLgl/>
      <w:lvlText w:val="%1.%2.%3."/>
      <w:lvlJc w:val="left"/>
      <w:pPr>
        <w:ind w:left="3387" w:hanging="720"/>
      </w:pPr>
      <w:rPr>
        <w:rFonts w:hint="default"/>
      </w:rPr>
    </w:lvl>
    <w:lvl w:ilvl="3">
      <w:start w:val="1"/>
      <w:numFmt w:val="decimal"/>
      <w:isLgl/>
      <w:lvlText w:val="%1.%2.%3.%4."/>
      <w:lvlJc w:val="left"/>
      <w:pPr>
        <w:ind w:left="4797" w:hanging="1080"/>
      </w:pPr>
      <w:rPr>
        <w:rFonts w:hint="default"/>
      </w:rPr>
    </w:lvl>
    <w:lvl w:ilvl="4">
      <w:start w:val="1"/>
      <w:numFmt w:val="decimal"/>
      <w:isLgl/>
      <w:lvlText w:val="%1.%2.%3.%4.%5."/>
      <w:lvlJc w:val="left"/>
      <w:pPr>
        <w:ind w:left="5847" w:hanging="1080"/>
      </w:pPr>
      <w:rPr>
        <w:rFonts w:hint="default"/>
      </w:rPr>
    </w:lvl>
    <w:lvl w:ilvl="5">
      <w:start w:val="1"/>
      <w:numFmt w:val="decimal"/>
      <w:isLgl/>
      <w:lvlText w:val="%1.%2.%3.%4.%5.%6."/>
      <w:lvlJc w:val="left"/>
      <w:pPr>
        <w:ind w:left="7257" w:hanging="1440"/>
      </w:pPr>
      <w:rPr>
        <w:rFonts w:hint="default"/>
      </w:rPr>
    </w:lvl>
    <w:lvl w:ilvl="6">
      <w:start w:val="1"/>
      <w:numFmt w:val="decimal"/>
      <w:isLgl/>
      <w:lvlText w:val="%1.%2.%3.%4.%5.%6.%7."/>
      <w:lvlJc w:val="left"/>
      <w:pPr>
        <w:ind w:left="8667" w:hanging="1800"/>
      </w:pPr>
      <w:rPr>
        <w:rFonts w:hint="default"/>
      </w:rPr>
    </w:lvl>
    <w:lvl w:ilvl="7">
      <w:start w:val="1"/>
      <w:numFmt w:val="decimal"/>
      <w:isLgl/>
      <w:lvlText w:val="%1.%2.%3.%4.%5.%6.%7.%8."/>
      <w:lvlJc w:val="left"/>
      <w:pPr>
        <w:ind w:left="9717" w:hanging="1800"/>
      </w:pPr>
      <w:rPr>
        <w:rFonts w:hint="default"/>
      </w:rPr>
    </w:lvl>
    <w:lvl w:ilvl="8">
      <w:start w:val="1"/>
      <w:numFmt w:val="decimal"/>
      <w:isLgl/>
      <w:lvlText w:val="%1.%2.%3.%4.%5.%6.%7.%8.%9."/>
      <w:lvlJc w:val="left"/>
      <w:pPr>
        <w:ind w:left="11127" w:hanging="2160"/>
      </w:pPr>
      <w:rPr>
        <w:rFonts w:hint="default"/>
      </w:rPr>
    </w:lvl>
  </w:abstractNum>
  <w:abstractNum w:abstractNumId="22" w15:restartNumberingAfterBreak="0">
    <w:nsid w:val="7AFD0A63"/>
    <w:multiLevelType w:val="hybridMultilevel"/>
    <w:tmpl w:val="DF58DF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5248B8"/>
    <w:multiLevelType w:val="hybridMultilevel"/>
    <w:tmpl w:val="992CD220"/>
    <w:lvl w:ilvl="0" w:tplc="333A7E9C">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7CB177E1"/>
    <w:multiLevelType w:val="hybridMultilevel"/>
    <w:tmpl w:val="4678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10"/>
  </w:num>
  <w:num w:numId="4">
    <w:abstractNumId w:val="18"/>
  </w:num>
  <w:num w:numId="5">
    <w:abstractNumId w:val="0"/>
  </w:num>
  <w:num w:numId="6">
    <w:abstractNumId w:val="11"/>
  </w:num>
  <w:num w:numId="7">
    <w:abstractNumId w:val="21"/>
  </w:num>
  <w:num w:numId="8">
    <w:abstractNumId w:val="6"/>
  </w:num>
  <w:num w:numId="9">
    <w:abstractNumId w:val="17"/>
  </w:num>
  <w:num w:numId="10">
    <w:abstractNumId w:val="24"/>
  </w:num>
  <w:num w:numId="11">
    <w:abstractNumId w:val="3"/>
  </w:num>
  <w:num w:numId="12">
    <w:abstractNumId w:val="2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5"/>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9"/>
  </w:num>
  <w:num w:numId="21">
    <w:abstractNumId w:val="1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6"/>
  </w:num>
  <w:num w:numId="25">
    <w:abstractNumId w:val="4"/>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BF"/>
    <w:rsid w:val="0000080B"/>
    <w:rsid w:val="00012958"/>
    <w:rsid w:val="00064255"/>
    <w:rsid w:val="00074BEC"/>
    <w:rsid w:val="00084C16"/>
    <w:rsid w:val="000A5814"/>
    <w:rsid w:val="000B6336"/>
    <w:rsid w:val="000E2125"/>
    <w:rsid w:val="00145D71"/>
    <w:rsid w:val="001E08DC"/>
    <w:rsid w:val="002A21EC"/>
    <w:rsid w:val="002A5209"/>
    <w:rsid w:val="002F7023"/>
    <w:rsid w:val="00327CD6"/>
    <w:rsid w:val="00356138"/>
    <w:rsid w:val="00374262"/>
    <w:rsid w:val="003C2552"/>
    <w:rsid w:val="00410C60"/>
    <w:rsid w:val="00413F23"/>
    <w:rsid w:val="004638E4"/>
    <w:rsid w:val="00483872"/>
    <w:rsid w:val="00490EBF"/>
    <w:rsid w:val="004F1335"/>
    <w:rsid w:val="00501E12"/>
    <w:rsid w:val="00523AF1"/>
    <w:rsid w:val="00571F18"/>
    <w:rsid w:val="0057397B"/>
    <w:rsid w:val="00587D3A"/>
    <w:rsid w:val="005A44C8"/>
    <w:rsid w:val="005C133F"/>
    <w:rsid w:val="005C7AF4"/>
    <w:rsid w:val="005E0686"/>
    <w:rsid w:val="0060018D"/>
    <w:rsid w:val="00616261"/>
    <w:rsid w:val="0063387F"/>
    <w:rsid w:val="00642E00"/>
    <w:rsid w:val="00681592"/>
    <w:rsid w:val="00686D80"/>
    <w:rsid w:val="006B2A43"/>
    <w:rsid w:val="0075031E"/>
    <w:rsid w:val="00754C6A"/>
    <w:rsid w:val="00756D28"/>
    <w:rsid w:val="00766CE6"/>
    <w:rsid w:val="007D160B"/>
    <w:rsid w:val="00823624"/>
    <w:rsid w:val="008E3EBE"/>
    <w:rsid w:val="009563BF"/>
    <w:rsid w:val="009B11B6"/>
    <w:rsid w:val="009C0DBC"/>
    <w:rsid w:val="009D0A88"/>
    <w:rsid w:val="009D106E"/>
    <w:rsid w:val="00A2675D"/>
    <w:rsid w:val="00A6092B"/>
    <w:rsid w:val="00A63515"/>
    <w:rsid w:val="00B30D60"/>
    <w:rsid w:val="00BB7D66"/>
    <w:rsid w:val="00BC1F18"/>
    <w:rsid w:val="00BF5EB4"/>
    <w:rsid w:val="00C73408"/>
    <w:rsid w:val="00CB1A80"/>
    <w:rsid w:val="00CE7772"/>
    <w:rsid w:val="00CF4929"/>
    <w:rsid w:val="00D41EA5"/>
    <w:rsid w:val="00D44918"/>
    <w:rsid w:val="00D454ED"/>
    <w:rsid w:val="00D659BC"/>
    <w:rsid w:val="00D75BD1"/>
    <w:rsid w:val="00D92D9C"/>
    <w:rsid w:val="00D97615"/>
    <w:rsid w:val="00DF5141"/>
    <w:rsid w:val="00E164B6"/>
    <w:rsid w:val="00E80CF5"/>
    <w:rsid w:val="00EA480A"/>
    <w:rsid w:val="00F06AE2"/>
    <w:rsid w:val="00F2655D"/>
    <w:rsid w:val="00F93546"/>
    <w:rsid w:val="00FD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E89F"/>
  <w15:docId w15:val="{1EFBB221-CC8A-45AC-9BA3-63D9F100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0B"/>
    <w:pPr>
      <w:widowControl w:val="0"/>
      <w:autoSpaceDE w:val="0"/>
      <w:autoSpaceDN w:val="0"/>
      <w:adjustRightInd w:val="0"/>
    </w:pPr>
    <w:rPr>
      <w:rFonts w:ascii="Times New Roman" w:eastAsia="Times New Roman" w:hAnsi="Times New Roman"/>
    </w:rPr>
  </w:style>
  <w:style w:type="paragraph" w:styleId="2">
    <w:name w:val="heading 2"/>
    <w:basedOn w:val="a"/>
    <w:next w:val="a"/>
    <w:link w:val="20"/>
    <w:qFormat/>
    <w:rsid w:val="00616261"/>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0B"/>
    <w:rPr>
      <w:rFonts w:ascii="Tahoma" w:hAnsi="Tahoma" w:cs="Tahoma"/>
      <w:sz w:val="16"/>
      <w:szCs w:val="16"/>
    </w:rPr>
  </w:style>
  <w:style w:type="character" w:customStyle="1" w:styleId="a4">
    <w:name w:val="Текст выноски Знак"/>
    <w:link w:val="a3"/>
    <w:uiPriority w:val="99"/>
    <w:semiHidden/>
    <w:rsid w:val="0000080B"/>
    <w:rPr>
      <w:rFonts w:ascii="Tahoma" w:eastAsia="Times New Roman" w:hAnsi="Tahoma" w:cs="Tahoma"/>
      <w:sz w:val="16"/>
      <w:szCs w:val="16"/>
      <w:lang w:eastAsia="ru-RU"/>
    </w:rPr>
  </w:style>
  <w:style w:type="character" w:customStyle="1" w:styleId="20">
    <w:name w:val="Заголовок 2 Знак"/>
    <w:link w:val="2"/>
    <w:rsid w:val="00616261"/>
    <w:rPr>
      <w:rFonts w:ascii="Arial" w:eastAsia="Times New Roman" w:hAnsi="Arial" w:cs="Times New Roman"/>
      <w:sz w:val="24"/>
      <w:szCs w:val="20"/>
      <w:lang w:eastAsia="ru-RU"/>
    </w:rPr>
  </w:style>
  <w:style w:type="paragraph" w:styleId="a5">
    <w:name w:val="List Paragraph"/>
    <w:aliases w:val="List_Paragraph,Multilevel para_II,List Paragraph1,Абзац списка11,А,ПАРАГРАФ,Абзац списка для документа,Список Нумерованный"/>
    <w:basedOn w:val="a"/>
    <w:link w:val="a6"/>
    <w:uiPriority w:val="34"/>
    <w:qFormat/>
    <w:rsid w:val="00616261"/>
    <w:pPr>
      <w:ind w:left="720"/>
      <w:contextualSpacing/>
    </w:pPr>
  </w:style>
  <w:style w:type="numbering" w:customStyle="1" w:styleId="1">
    <w:name w:val="Нет списка1"/>
    <w:next w:val="a2"/>
    <w:uiPriority w:val="99"/>
    <w:semiHidden/>
    <w:unhideWhenUsed/>
    <w:rsid w:val="007D160B"/>
  </w:style>
  <w:style w:type="paragraph" w:customStyle="1" w:styleId="ConsPlusNormal">
    <w:name w:val="ConsPlusNormal"/>
    <w:rsid w:val="007D160B"/>
    <w:pPr>
      <w:widowControl w:val="0"/>
      <w:autoSpaceDE w:val="0"/>
      <w:autoSpaceDN w:val="0"/>
    </w:pPr>
    <w:rPr>
      <w:rFonts w:ascii="Arial" w:eastAsia="Times New Roman" w:hAnsi="Arial" w:cs="Arial"/>
    </w:rPr>
  </w:style>
  <w:style w:type="table" w:styleId="a7">
    <w:name w:val="Table Grid"/>
    <w:basedOn w:val="a1"/>
    <w:uiPriority w:val="39"/>
    <w:rsid w:val="007D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List_Paragraph Знак,Multilevel para_II Знак,List Paragraph1 Знак,Абзац списка11 Знак,А Знак,ПАРАГРАФ Знак,Абзац списка для документа Знак,Список Нумерованный Знак"/>
    <w:link w:val="a5"/>
    <w:uiPriority w:val="34"/>
    <w:locked/>
    <w:rsid w:val="00F2655D"/>
    <w:rPr>
      <w:rFonts w:ascii="Times New Roman" w:eastAsia="Times New Roman" w:hAnsi="Times New Roman"/>
    </w:rPr>
  </w:style>
  <w:style w:type="paragraph" w:customStyle="1" w:styleId="10">
    <w:name w:val="Обычный1"/>
    <w:basedOn w:val="a"/>
    <w:qFormat/>
    <w:rsid w:val="002F7023"/>
    <w:pPr>
      <w:widowControl/>
      <w:autoSpaceDE/>
      <w:autoSpaceDN/>
      <w:adjustRightInd/>
      <w:spacing w:line="276" w:lineRule="auto"/>
      <w:ind w:firstLine="680"/>
      <w:jc w:val="both"/>
    </w:pPr>
    <w:rPr>
      <w:sz w:val="28"/>
      <w:szCs w:val="28"/>
      <w:lang w:eastAsia="en-US"/>
    </w:rPr>
  </w:style>
  <w:style w:type="paragraph" w:customStyle="1" w:styleId="Default">
    <w:name w:val="Default"/>
    <w:rsid w:val="002F7023"/>
    <w:pPr>
      <w:autoSpaceDE w:val="0"/>
      <w:autoSpaceDN w:val="0"/>
      <w:adjustRightInd w:val="0"/>
    </w:pPr>
    <w:rPr>
      <w:rFonts w:ascii="Times New Roman" w:hAnsi="Times New Roman"/>
      <w:color w:val="000000"/>
      <w:sz w:val="24"/>
      <w:szCs w:val="24"/>
      <w:lang w:eastAsia="en-US"/>
    </w:rPr>
  </w:style>
  <w:style w:type="paragraph" w:customStyle="1" w:styleId="ConsPlusNonformat">
    <w:name w:val="ConsPlusNonformat"/>
    <w:rsid w:val="00501E12"/>
    <w:pPr>
      <w:widowControl w:val="0"/>
      <w:autoSpaceDE w:val="0"/>
      <w:autoSpaceDN w:val="0"/>
      <w:adjustRightInd w:val="0"/>
    </w:pPr>
    <w:rPr>
      <w:rFonts w:ascii="Courier New" w:eastAsia="Times New Roman" w:hAnsi="Courier New" w:cs="Courier New"/>
    </w:rPr>
  </w:style>
  <w:style w:type="paragraph" w:styleId="a8">
    <w:name w:val="header"/>
    <w:basedOn w:val="a"/>
    <w:link w:val="a9"/>
    <w:uiPriority w:val="99"/>
    <w:unhideWhenUsed/>
    <w:rsid w:val="002A5209"/>
    <w:pPr>
      <w:tabs>
        <w:tab w:val="center" w:pos="4677"/>
        <w:tab w:val="right" w:pos="9355"/>
      </w:tabs>
    </w:pPr>
  </w:style>
  <w:style w:type="character" w:customStyle="1" w:styleId="a9">
    <w:name w:val="Верхний колонтитул Знак"/>
    <w:basedOn w:val="a0"/>
    <w:link w:val="a8"/>
    <w:uiPriority w:val="99"/>
    <w:rsid w:val="002A5209"/>
    <w:rPr>
      <w:rFonts w:ascii="Times New Roman" w:eastAsia="Times New Roman" w:hAnsi="Times New Roman"/>
    </w:rPr>
  </w:style>
  <w:style w:type="paragraph" w:styleId="aa">
    <w:name w:val="footer"/>
    <w:basedOn w:val="a"/>
    <w:link w:val="ab"/>
    <w:uiPriority w:val="99"/>
    <w:unhideWhenUsed/>
    <w:rsid w:val="002A5209"/>
    <w:pPr>
      <w:tabs>
        <w:tab w:val="center" w:pos="4677"/>
        <w:tab w:val="right" w:pos="9355"/>
      </w:tabs>
    </w:pPr>
  </w:style>
  <w:style w:type="character" w:customStyle="1" w:styleId="ab">
    <w:name w:val="Нижний колонтитул Знак"/>
    <w:basedOn w:val="a0"/>
    <w:link w:val="aa"/>
    <w:uiPriority w:val="99"/>
    <w:rsid w:val="002A520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6219">
      <w:bodyDiv w:val="1"/>
      <w:marLeft w:val="0"/>
      <w:marRight w:val="0"/>
      <w:marTop w:val="0"/>
      <w:marBottom w:val="0"/>
      <w:divBdr>
        <w:top w:val="none" w:sz="0" w:space="0" w:color="auto"/>
        <w:left w:val="none" w:sz="0" w:space="0" w:color="auto"/>
        <w:bottom w:val="none" w:sz="0" w:space="0" w:color="auto"/>
        <w:right w:val="none" w:sz="0" w:space="0" w:color="auto"/>
      </w:divBdr>
    </w:div>
    <w:div w:id="1757440064">
      <w:bodyDiv w:val="1"/>
      <w:marLeft w:val="0"/>
      <w:marRight w:val="0"/>
      <w:marTop w:val="0"/>
      <w:marBottom w:val="0"/>
      <w:divBdr>
        <w:top w:val="none" w:sz="0" w:space="0" w:color="auto"/>
        <w:left w:val="none" w:sz="0" w:space="0" w:color="auto"/>
        <w:bottom w:val="none" w:sz="0" w:space="0" w:color="auto"/>
        <w:right w:val="none" w:sz="0" w:space="0" w:color="auto"/>
      </w:divBdr>
    </w:div>
    <w:div w:id="182000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48E4B-A3E2-4A9C-ABBE-C64174AE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7</Pages>
  <Words>2084</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cp:revision>
  <cp:lastPrinted>2024-11-01T02:08:00Z</cp:lastPrinted>
  <dcterms:created xsi:type="dcterms:W3CDTF">2024-11-06T05:30:00Z</dcterms:created>
  <dcterms:modified xsi:type="dcterms:W3CDTF">2024-11-06T05:30:00Z</dcterms:modified>
</cp:coreProperties>
</file>