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180"/>
        <w:gridCol w:w="33"/>
      </w:tblGrid>
      <w:tr w:rsidR="008E3EBE" w:rsidRPr="00122E29" w:rsidTr="00D70F41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D70F4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151C90" w:rsidP="00151C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8E3EBE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D70F4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D0F4E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10240" w:type="dxa"/>
            <w:gridSpan w:val="5"/>
          </w:tcPr>
          <w:p w:rsidR="008E3EBE" w:rsidRPr="00122E29" w:rsidRDefault="008E3EBE" w:rsidP="003E163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E163F">
              <w:rPr>
                <w:b/>
                <w:snapToGrid w:val="0"/>
                <w:color w:val="000000"/>
                <w:sz w:val="28"/>
                <w:szCs w:val="28"/>
              </w:rPr>
              <w:t>11</w:t>
            </w:r>
            <w:r w:rsidR="00F413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»__</w:t>
            </w:r>
            <w:r w:rsidR="003E16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F413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</w:t>
            </w:r>
            <w:r w:rsidR="003E16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01-03-730/5</w:t>
            </w:r>
            <w:bookmarkStart w:id="0" w:name="_GoBack"/>
            <w:bookmarkEnd w:id="0"/>
            <w:r w:rsidR="00F413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D70F41">
        <w:trPr>
          <w:gridAfter w:val="1"/>
          <w:wAfter w:w="33" w:type="dxa"/>
          <w:trHeight w:val="471"/>
        </w:trPr>
        <w:tc>
          <w:tcPr>
            <w:tcW w:w="10207" w:type="dxa"/>
            <w:gridSpan w:val="4"/>
          </w:tcPr>
          <w:p w:rsidR="00C61FB5" w:rsidRPr="00C61FB5" w:rsidRDefault="00C61FB5" w:rsidP="00BD0F4E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61FB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 назначении публичных слушаний и создании комиссии по</w:t>
            </w:r>
          </w:p>
          <w:p w:rsidR="008E3EBE" w:rsidRDefault="00C61FB5" w:rsidP="00BD0F4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организации и проведению публичных слушаний по прогнозу социально- экономического развития муниципального </w:t>
            </w:r>
            <w:r w:rsidR="00740710">
              <w:rPr>
                <w:rFonts w:eastAsiaTheme="minorHAnsi"/>
                <w:b/>
                <w:sz w:val="28"/>
                <w:szCs w:val="28"/>
                <w:lang w:eastAsia="en-US"/>
              </w:rPr>
              <w:t>района</w:t>
            </w: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«Ленский район» на 202</w:t>
            </w:r>
            <w:r w:rsidR="00740710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>-202</w:t>
            </w:r>
            <w:r w:rsidR="00740710">
              <w:rPr>
                <w:rFonts w:eastAsiaTheme="minorHAnsi"/>
                <w:b/>
                <w:sz w:val="28"/>
                <w:szCs w:val="28"/>
                <w:lang w:eastAsia="en-US"/>
              </w:rPr>
              <w:t>8 годы</w:t>
            </w: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, проекту бюджета муниципального </w:t>
            </w:r>
            <w:r w:rsidR="0074071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района </w:t>
            </w: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>«Ленский район» на 202</w:t>
            </w:r>
            <w:r w:rsidR="00740710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740710">
              <w:rPr>
                <w:rFonts w:eastAsiaTheme="minorHAnsi"/>
                <w:b/>
                <w:sz w:val="28"/>
                <w:szCs w:val="28"/>
                <w:lang w:eastAsia="en-US"/>
              </w:rPr>
              <w:t>7-2028</w:t>
            </w:r>
            <w:r w:rsidRPr="00C61FB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годы</w:t>
            </w:r>
          </w:p>
          <w:p w:rsidR="00740710" w:rsidRPr="00122E29" w:rsidRDefault="00740710" w:rsidP="00C61FB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Федерации, решением Районного Совета 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 xml:space="preserve">депутатов </w:t>
      </w:r>
      <w:r w:rsidRPr="00C07356">
        <w:rPr>
          <w:rFonts w:ascii="Times New Roman" w:eastAsiaTheme="minorHAnsi" w:hAnsi="Times New Roman"/>
          <w:sz w:val="28"/>
          <w:szCs w:val="28"/>
        </w:rPr>
        <w:t>от 30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 xml:space="preserve"> сентября 2021 года 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№ 7-7 «Об утверждении Положения о порядке организации и проведения публичных слушаний в муниципальном 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>образовании</w:t>
      </w:r>
      <w:r w:rsidR="00400A3D" w:rsidRPr="00C0735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«Ленский район» Республики Саха (Якутия)», для организации и проведения публичных слушаний по прогнозу социально-экономического развития муниципального </w:t>
      </w:r>
      <w:r w:rsidR="004B4724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4B4724" w:rsidRPr="00C07356">
        <w:rPr>
          <w:rFonts w:ascii="Times New Roman" w:eastAsiaTheme="minorHAnsi" w:hAnsi="Times New Roman"/>
          <w:sz w:val="28"/>
          <w:szCs w:val="28"/>
        </w:rPr>
        <w:t>6-2028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годы, проекту бюджета муниципального </w:t>
      </w:r>
      <w:r w:rsidR="004B4724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4B4724" w:rsidRPr="00C07356">
        <w:rPr>
          <w:rFonts w:ascii="Times New Roman" w:eastAsiaTheme="minorHAnsi" w:hAnsi="Times New Roman"/>
          <w:sz w:val="28"/>
          <w:szCs w:val="28"/>
        </w:rPr>
        <w:t xml:space="preserve">6 </w:t>
      </w:r>
      <w:r w:rsidRPr="00C07356">
        <w:rPr>
          <w:rFonts w:ascii="Times New Roman" w:eastAsiaTheme="minorHAnsi" w:hAnsi="Times New Roman"/>
          <w:sz w:val="28"/>
          <w:szCs w:val="28"/>
        </w:rPr>
        <w:t>год и плановый период 202</w:t>
      </w:r>
      <w:r w:rsidR="004B4724" w:rsidRPr="00C07356">
        <w:rPr>
          <w:rFonts w:ascii="Times New Roman" w:eastAsiaTheme="minorHAnsi" w:hAnsi="Times New Roman"/>
          <w:sz w:val="28"/>
          <w:szCs w:val="28"/>
        </w:rPr>
        <w:t>7-2028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годов 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 xml:space="preserve">глава муниципального района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 xml:space="preserve">п о с т а н о в 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>и л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: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 xml:space="preserve">1. Назначить проведение публичных слушаний по прогнозу социально-экономического развития муниципального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6</w:t>
      </w:r>
      <w:r w:rsidRPr="00C07356">
        <w:rPr>
          <w:rFonts w:ascii="Times New Roman" w:eastAsiaTheme="minorHAnsi" w:hAnsi="Times New Roman"/>
          <w:sz w:val="28"/>
          <w:szCs w:val="28"/>
        </w:rPr>
        <w:t>-202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 xml:space="preserve">8 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годы, проекту бюджета муниципального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6 год и плановый период 2027-2028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годов на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29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октября 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5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года в 14-15 в актовом зале администрации муниципального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 (ул. Ленина, 65, 4 этаж).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 xml:space="preserve">2. Опубликовать прогноз социально- экономического развития муниципального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Pr="00C07356">
        <w:rPr>
          <w:rFonts w:ascii="Times New Roman" w:eastAsiaTheme="minorHAnsi" w:hAnsi="Times New Roman"/>
          <w:sz w:val="28"/>
          <w:szCs w:val="28"/>
        </w:rPr>
        <w:t>«Ленский район» на 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6-2028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годы, проект бюджета муниципального 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6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356">
        <w:rPr>
          <w:rFonts w:ascii="Times New Roman" w:eastAsiaTheme="minorHAnsi" w:hAnsi="Times New Roman"/>
          <w:sz w:val="28"/>
          <w:szCs w:val="28"/>
        </w:rPr>
        <w:lastRenderedPageBreak/>
        <w:t>год и плановый период 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7</w:t>
      </w:r>
      <w:r w:rsidRPr="00C07356">
        <w:rPr>
          <w:rFonts w:ascii="Times New Roman" w:eastAsiaTheme="minorHAnsi" w:hAnsi="Times New Roman"/>
          <w:sz w:val="28"/>
          <w:szCs w:val="28"/>
        </w:rPr>
        <w:t>-202</w:t>
      </w:r>
      <w:r w:rsidR="00465855" w:rsidRPr="00C07356">
        <w:rPr>
          <w:rFonts w:ascii="Times New Roman" w:eastAsiaTheme="minorHAnsi" w:hAnsi="Times New Roman"/>
          <w:sz w:val="28"/>
          <w:szCs w:val="28"/>
        </w:rPr>
        <w:t>8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годов в средствах массовой информации не позднее 10 дней до дня проведения публичных слушаний.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3. Создать комиссию в следующем составе: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 xml:space="preserve">Черепанов А.В. - глава муниципального </w:t>
      </w:r>
      <w:r w:rsidR="00EA5A05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>, председатель комиссии;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 xml:space="preserve">Толмачёва С.А. - гл. специалист финансового управления муниципального </w:t>
      </w:r>
      <w:r w:rsidR="00EA5A05" w:rsidRPr="00C07356">
        <w:rPr>
          <w:rFonts w:ascii="Times New Roman" w:eastAsiaTheme="minorHAnsi" w:hAnsi="Times New Roman"/>
          <w:sz w:val="28"/>
          <w:szCs w:val="28"/>
        </w:rPr>
        <w:t>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район», секретарь.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Члены комиссии: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Председатель Районного Совета депутатов;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Спиридонов С.В. – первый заместитель</w:t>
      </w:r>
      <w:r w:rsidR="007C6495" w:rsidRPr="00C07356">
        <w:rPr>
          <w:rFonts w:ascii="Times New Roman" w:eastAsiaTheme="minorHAnsi" w:hAnsi="Times New Roman"/>
          <w:sz w:val="28"/>
          <w:szCs w:val="28"/>
        </w:rPr>
        <w:t xml:space="preserve"> главы</w:t>
      </w:r>
      <w:r w:rsidRPr="00C07356">
        <w:rPr>
          <w:rFonts w:ascii="Times New Roman" w:eastAsiaTheme="minorHAnsi" w:hAnsi="Times New Roman"/>
          <w:sz w:val="28"/>
          <w:szCs w:val="28"/>
        </w:rPr>
        <w:t>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Барбашова А. С. - заместитель главы по социальным вопросам</w:t>
      </w:r>
      <w:r w:rsidR="00EA5A05" w:rsidRPr="00C07356">
        <w:rPr>
          <w:rFonts w:ascii="Times New Roman" w:eastAsiaTheme="minorHAnsi" w:hAnsi="Times New Roman"/>
          <w:sz w:val="28"/>
          <w:szCs w:val="28"/>
        </w:rPr>
        <w:t>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Петров П.Л. – заместитель главы – руководитель аппарата администрации и по работе с органами местного самоуправления;</w:t>
      </w:r>
    </w:p>
    <w:p w:rsidR="00EA5A05" w:rsidRPr="00C07356" w:rsidRDefault="00EA5A05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Юринок А. С. - заместитель главы по производственным вопросам;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Пестерева О.А. - начальник финансо</w:t>
      </w:r>
      <w:r w:rsidR="00EA5A05" w:rsidRPr="00C07356">
        <w:rPr>
          <w:rFonts w:ascii="Times New Roman" w:eastAsiaTheme="minorHAnsi" w:hAnsi="Times New Roman"/>
          <w:sz w:val="28"/>
          <w:szCs w:val="28"/>
        </w:rPr>
        <w:t>вого управления муниципального района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Кондратьева О.А. - начальник управления инвестиционной и экономической политики;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 xml:space="preserve">Пляскина А.С. – председатель </w:t>
      </w:r>
      <w:r w:rsidR="00400A3D" w:rsidRPr="00C07356">
        <w:rPr>
          <w:rFonts w:ascii="Times New Roman" w:eastAsiaTheme="minorHAnsi" w:hAnsi="Times New Roman"/>
          <w:sz w:val="28"/>
          <w:szCs w:val="28"/>
        </w:rPr>
        <w:t>муниципального казенного учреждения «Комитет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имущественных отношений</w:t>
      </w:r>
      <w:r w:rsidR="007145C5" w:rsidRPr="00C07356">
        <w:rPr>
          <w:rFonts w:ascii="Times New Roman" w:eastAsiaTheme="minorHAnsi" w:hAnsi="Times New Roman"/>
          <w:sz w:val="28"/>
          <w:szCs w:val="28"/>
        </w:rPr>
        <w:t>»</w:t>
      </w:r>
      <w:r w:rsidRPr="00C07356">
        <w:rPr>
          <w:rFonts w:ascii="Times New Roman" w:eastAsiaTheme="minorHAnsi" w:hAnsi="Times New Roman"/>
          <w:sz w:val="28"/>
          <w:szCs w:val="28"/>
        </w:rPr>
        <w:t>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Симонова О.Н. – начальник правового отдела;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Корнилова И.Н. - начальник муниципального казенного учреждения «Районное управление образования»;</w:t>
      </w:r>
    </w:p>
    <w:p w:rsidR="00920502" w:rsidRPr="00C07356" w:rsidRDefault="00EA5A05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t>Капралова Ж.М.</w:t>
      </w:r>
      <w:r w:rsidR="00920502" w:rsidRPr="00C07356">
        <w:rPr>
          <w:rFonts w:ascii="Times New Roman" w:eastAsiaTheme="minorHAnsi" w:hAnsi="Times New Roman"/>
          <w:sz w:val="28"/>
          <w:szCs w:val="28"/>
        </w:rPr>
        <w:t xml:space="preserve"> - начальник муниципального казенного учреждения «Ленское районное управление культуры».</w:t>
      </w:r>
    </w:p>
    <w:p w:rsidR="00920502" w:rsidRPr="00C07356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356">
        <w:rPr>
          <w:rFonts w:ascii="Times New Roman" w:eastAsiaTheme="minorHAnsi" w:hAnsi="Times New Roman"/>
          <w:sz w:val="28"/>
          <w:szCs w:val="28"/>
        </w:rPr>
        <w:lastRenderedPageBreak/>
        <w:t xml:space="preserve">4. Публичные слушания провести в соответствии с «Положением о порядке организации и проведения публичных слушаний 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C07356">
        <w:rPr>
          <w:rFonts w:ascii="Times New Roman" w:eastAsiaTheme="minorHAnsi" w:hAnsi="Times New Roman"/>
          <w:sz w:val="28"/>
          <w:szCs w:val="28"/>
        </w:rPr>
        <w:t>муниципально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>м образовании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«Ленский район», утвержденным 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Pr="00C07356">
        <w:rPr>
          <w:rFonts w:ascii="Times New Roman" w:eastAsiaTheme="minorHAnsi" w:hAnsi="Times New Roman"/>
          <w:sz w:val="28"/>
          <w:szCs w:val="28"/>
        </w:rPr>
        <w:t>Райо</w:t>
      </w:r>
      <w:r w:rsidR="00C07356" w:rsidRPr="00C07356">
        <w:rPr>
          <w:rFonts w:ascii="Times New Roman" w:eastAsiaTheme="minorHAnsi" w:hAnsi="Times New Roman"/>
          <w:sz w:val="28"/>
          <w:szCs w:val="28"/>
        </w:rPr>
        <w:t>нного Совета депутатов 30 сентября 2021 года</w:t>
      </w:r>
      <w:r w:rsidRPr="00C07356">
        <w:rPr>
          <w:rFonts w:ascii="Times New Roman" w:eastAsiaTheme="minorHAnsi" w:hAnsi="Times New Roman"/>
          <w:sz w:val="28"/>
          <w:szCs w:val="28"/>
        </w:rPr>
        <w:t xml:space="preserve"> № 7-7.</w:t>
      </w:r>
    </w:p>
    <w:p w:rsidR="00920502" w:rsidRPr="00920502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Определить местами доступа для ознакомления граждан с прогнозом социально - экономического развития муниципального </w:t>
      </w:r>
      <w:r w:rsidR="00EA5A05">
        <w:rPr>
          <w:rFonts w:ascii="Times New Roman" w:eastAsiaTheme="minorHAnsi" w:hAnsi="Times New Roman"/>
          <w:sz w:val="28"/>
          <w:szCs w:val="28"/>
        </w:rPr>
        <w:t>района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EA5A05">
        <w:rPr>
          <w:rFonts w:ascii="Times New Roman" w:eastAsiaTheme="minorHAnsi" w:hAnsi="Times New Roman"/>
          <w:sz w:val="28"/>
          <w:szCs w:val="28"/>
        </w:rPr>
        <w:t>6 - 2028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</w:t>
      </w:r>
      <w:r w:rsidR="00EA5A05">
        <w:rPr>
          <w:rFonts w:ascii="Times New Roman" w:eastAsiaTheme="minorHAnsi" w:hAnsi="Times New Roman"/>
          <w:sz w:val="28"/>
          <w:szCs w:val="28"/>
        </w:rPr>
        <w:t>района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«Ленский район» (г. Ленск ул. Ленина, 65, кабинет 209), с </w:t>
      </w:r>
      <w:r w:rsidR="00EA5A05" w:rsidRPr="00EA5A05">
        <w:rPr>
          <w:rFonts w:ascii="Times New Roman" w:eastAsiaTheme="minorHAnsi" w:hAnsi="Times New Roman"/>
          <w:sz w:val="28"/>
          <w:szCs w:val="28"/>
        </w:rPr>
        <w:t>проект</w:t>
      </w:r>
      <w:r w:rsidR="00EA5A05">
        <w:rPr>
          <w:rFonts w:ascii="Times New Roman" w:eastAsiaTheme="minorHAnsi" w:hAnsi="Times New Roman"/>
          <w:sz w:val="28"/>
          <w:szCs w:val="28"/>
        </w:rPr>
        <w:t>ом</w:t>
      </w:r>
      <w:r w:rsidR="00EA5A05" w:rsidRPr="00EA5A05">
        <w:rPr>
          <w:rFonts w:ascii="Times New Roman" w:eastAsiaTheme="minorHAnsi" w:hAnsi="Times New Roman"/>
          <w:sz w:val="28"/>
          <w:szCs w:val="28"/>
        </w:rPr>
        <w:t xml:space="preserve"> бюджета муниципального района «Ленский район» на 2026 год и плановый период 2027-2028 годов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</w:t>
      </w:r>
      <w:r w:rsidR="00EA5A05">
        <w:rPr>
          <w:rFonts w:ascii="Times New Roman" w:eastAsiaTheme="minorHAnsi" w:hAnsi="Times New Roman"/>
          <w:sz w:val="28"/>
          <w:szCs w:val="28"/>
        </w:rPr>
        <w:t xml:space="preserve">- </w:t>
      </w:r>
      <w:r w:rsidRPr="00920502">
        <w:rPr>
          <w:rFonts w:ascii="Times New Roman" w:eastAsiaTheme="minorHAnsi" w:hAnsi="Times New Roman"/>
          <w:sz w:val="28"/>
          <w:szCs w:val="28"/>
        </w:rPr>
        <w:t>финансовое управление муниципального</w:t>
      </w:r>
      <w:r w:rsidR="00EA5A05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«Ленский район» (г. Ленск ул. Орджоникидзе, 1, кабинет 1).</w:t>
      </w:r>
    </w:p>
    <w:p w:rsidR="00920502" w:rsidRPr="00920502" w:rsidRDefault="00920502" w:rsidP="00920502">
      <w:pPr>
        <w:pStyle w:val="a7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Pr="00920502">
        <w:rPr>
          <w:rFonts w:ascii="Times New Roman" w:eastAsiaTheme="minorHAnsi" w:hAnsi="Times New Roman"/>
          <w:sz w:val="28"/>
          <w:szCs w:val="28"/>
        </w:rPr>
        <w:t>Установить дату приема предложений и регистрации выступающих не позднее 3 дней до дня проведения публичных слушаний.</w:t>
      </w:r>
    </w:p>
    <w:p w:rsidR="007E5B4F" w:rsidRPr="00A57310" w:rsidRDefault="00920502" w:rsidP="0092050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Предложения по организации и проведению публичных слушаний направлять секретарю комиссии Толмачёвой С.А.; по прогнозу социально - экономического развития муниципального </w:t>
      </w:r>
      <w:r w:rsidR="00EA5A05">
        <w:rPr>
          <w:rFonts w:ascii="Times New Roman" w:eastAsiaTheme="minorHAnsi" w:hAnsi="Times New Roman"/>
          <w:sz w:val="28"/>
          <w:szCs w:val="28"/>
        </w:rPr>
        <w:t>района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«Ленский район» на 202</w:t>
      </w:r>
      <w:r w:rsidR="00EA5A05">
        <w:rPr>
          <w:rFonts w:ascii="Times New Roman" w:eastAsiaTheme="minorHAnsi" w:hAnsi="Times New Roman"/>
          <w:sz w:val="28"/>
          <w:szCs w:val="28"/>
        </w:rPr>
        <w:t>6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- 202</w:t>
      </w:r>
      <w:r w:rsidR="00EA5A05">
        <w:rPr>
          <w:rFonts w:ascii="Times New Roman" w:eastAsiaTheme="minorHAnsi" w:hAnsi="Times New Roman"/>
          <w:sz w:val="28"/>
          <w:szCs w:val="28"/>
        </w:rPr>
        <w:t>8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годы </w:t>
      </w:r>
      <w:r w:rsidR="00EA5A05">
        <w:rPr>
          <w:rFonts w:ascii="Times New Roman" w:eastAsiaTheme="minorHAnsi" w:hAnsi="Times New Roman"/>
          <w:sz w:val="28"/>
          <w:szCs w:val="28"/>
        </w:rPr>
        <w:t>–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</w:t>
      </w:r>
      <w:r w:rsidR="00EA5A05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управление по инвестиционной и экономической политике администрации муниципального </w:t>
      </w:r>
      <w:r w:rsidR="00EA5A05">
        <w:rPr>
          <w:rFonts w:ascii="Times New Roman" w:eastAsiaTheme="minorHAnsi" w:hAnsi="Times New Roman"/>
          <w:sz w:val="28"/>
          <w:szCs w:val="28"/>
        </w:rPr>
        <w:t>района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«Ленский район» </w:t>
      </w:r>
      <w:r w:rsidR="00D65B0C">
        <w:rPr>
          <w:rFonts w:ascii="Times New Roman" w:eastAsiaTheme="minorHAnsi" w:hAnsi="Times New Roman"/>
          <w:sz w:val="28"/>
          <w:szCs w:val="28"/>
        </w:rPr>
        <w:t xml:space="preserve">главному специалисту </w:t>
      </w:r>
      <w:r w:rsidRPr="00920502">
        <w:rPr>
          <w:rFonts w:ascii="Times New Roman" w:eastAsiaTheme="minorHAnsi" w:hAnsi="Times New Roman"/>
          <w:sz w:val="28"/>
          <w:szCs w:val="28"/>
        </w:rPr>
        <w:t>Лебедевой З.И. по адресу</w:t>
      </w:r>
      <w:r w:rsidR="00461551">
        <w:rPr>
          <w:rFonts w:ascii="Times New Roman" w:eastAsiaTheme="minorHAnsi" w:hAnsi="Times New Roman"/>
          <w:sz w:val="28"/>
          <w:szCs w:val="28"/>
        </w:rPr>
        <w:t>: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г. Ленск ул. Ленина, 65, кабинет 209, контактный телефон 8 (41137)</w:t>
      </w:r>
      <w:r w:rsidR="00D65B0C">
        <w:rPr>
          <w:rFonts w:ascii="Times New Roman" w:eastAsiaTheme="minorHAnsi" w:hAnsi="Times New Roman"/>
          <w:sz w:val="28"/>
          <w:szCs w:val="28"/>
        </w:rPr>
        <w:t xml:space="preserve"> 3-00-75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; </w:t>
      </w:r>
      <w:r w:rsidR="00EA5A05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EA5A05" w:rsidRPr="00EA5A05">
        <w:rPr>
          <w:rFonts w:ascii="Times New Roman" w:eastAsiaTheme="minorHAnsi" w:hAnsi="Times New Roman"/>
          <w:sz w:val="28"/>
          <w:szCs w:val="28"/>
        </w:rPr>
        <w:t>проект</w:t>
      </w:r>
      <w:r w:rsidR="00EA5A05">
        <w:rPr>
          <w:rFonts w:ascii="Times New Roman" w:eastAsiaTheme="minorHAnsi" w:hAnsi="Times New Roman"/>
          <w:sz w:val="28"/>
          <w:szCs w:val="28"/>
        </w:rPr>
        <w:t>у</w:t>
      </w:r>
      <w:r w:rsidR="00EA5A05" w:rsidRPr="00EA5A05">
        <w:rPr>
          <w:rFonts w:ascii="Times New Roman" w:eastAsiaTheme="minorHAnsi" w:hAnsi="Times New Roman"/>
          <w:sz w:val="28"/>
          <w:szCs w:val="28"/>
        </w:rPr>
        <w:t xml:space="preserve"> бюджета муниципального района «Ленский район» на 2026 год и плановый период 2027-2028 годов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- заместителю руководителя финансового управления муниципального </w:t>
      </w:r>
      <w:r w:rsidR="00EA5A05">
        <w:rPr>
          <w:rFonts w:ascii="Times New Roman" w:eastAsiaTheme="minorHAnsi" w:hAnsi="Times New Roman"/>
          <w:sz w:val="28"/>
          <w:szCs w:val="28"/>
        </w:rPr>
        <w:t>района</w:t>
      </w:r>
      <w:r w:rsidRPr="00920502">
        <w:rPr>
          <w:rFonts w:ascii="Times New Roman" w:eastAsiaTheme="minorHAnsi" w:hAnsi="Times New Roman"/>
          <w:sz w:val="28"/>
          <w:szCs w:val="28"/>
        </w:rPr>
        <w:t xml:space="preserve"> «Ленский район» Юрочкиной В.В. по адресу: г. Ленск ул. Орджоникидзе, 1, контактный телефон 8 (41137) 4-2</w:t>
      </w:r>
      <w:r w:rsidR="00EA5A05">
        <w:rPr>
          <w:rFonts w:ascii="Times New Roman" w:eastAsiaTheme="minorHAnsi" w:hAnsi="Times New Roman"/>
          <w:sz w:val="28"/>
          <w:szCs w:val="28"/>
        </w:rPr>
        <w:t>2</w:t>
      </w:r>
      <w:r w:rsidRPr="00920502">
        <w:rPr>
          <w:rFonts w:ascii="Times New Roman" w:eastAsiaTheme="minorHAnsi" w:hAnsi="Times New Roman"/>
          <w:sz w:val="28"/>
          <w:szCs w:val="28"/>
        </w:rPr>
        <w:t>-89</w:t>
      </w:r>
      <w:r w:rsidR="007E5B4F" w:rsidRPr="00A57310">
        <w:rPr>
          <w:rFonts w:ascii="Times New Roman" w:hAnsi="Times New Roman"/>
          <w:sz w:val="28"/>
          <w:szCs w:val="28"/>
        </w:rPr>
        <w:t xml:space="preserve">. </w:t>
      </w:r>
    </w:p>
    <w:p w:rsidR="00D762E9" w:rsidRPr="00F5662D" w:rsidRDefault="00920502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CB0515" w:rsidRPr="00A57310">
        <w:rPr>
          <w:rFonts w:ascii="Times New Roman" w:hAnsi="Times New Roman"/>
          <w:sz w:val="28"/>
          <w:szCs w:val="28"/>
        </w:rPr>
        <w:t>.</w:t>
      </w:r>
      <w:r w:rsidR="00D762E9" w:rsidRPr="00A57310">
        <w:rPr>
          <w:rFonts w:ascii="Times New Roman" w:hAnsi="Times New Roman"/>
          <w:sz w:val="28"/>
          <w:szCs w:val="28"/>
        </w:rPr>
        <w:t xml:space="preserve"> Главному специалисту управления делами (Иванская Е.С.) опубликовать настоящее постановление в средствах массовой информации</w:t>
      </w:r>
      <w:r w:rsidR="00C07356">
        <w:rPr>
          <w:sz w:val="28"/>
          <w:szCs w:val="28"/>
        </w:rPr>
        <w:t>,</w:t>
      </w:r>
      <w:r w:rsidR="00F5662D" w:rsidRPr="00F5662D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«Ленский район»</w:t>
      </w:r>
      <w:r w:rsidR="00D762E9" w:rsidRPr="00F5662D">
        <w:rPr>
          <w:rFonts w:ascii="Times New Roman" w:hAnsi="Times New Roman"/>
          <w:sz w:val="28"/>
          <w:szCs w:val="28"/>
        </w:rPr>
        <w:t>.</w:t>
      </w:r>
    </w:p>
    <w:p w:rsidR="00D762E9" w:rsidRPr="00F413D0" w:rsidRDefault="00920502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62E9" w:rsidRPr="00A5731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оставляю за собой.  </w:t>
      </w:r>
    </w:p>
    <w:p w:rsidR="00D762E9" w:rsidRDefault="00D762E9" w:rsidP="00D762E9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2E9" w:rsidRDefault="00D762E9" w:rsidP="00D762E9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828" w:rsidRDefault="00920502" w:rsidP="009F2828">
      <w:pPr>
        <w:pStyle w:val="a7"/>
        <w:spacing w:line="36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D762E9"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D76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1E4E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D762E9"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 В. Черепанов</w:t>
      </w:r>
    </w:p>
    <w:sectPr w:rsidR="009F2828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06" w:rsidRDefault="002A1A06" w:rsidP="009F2828">
      <w:r>
        <w:separator/>
      </w:r>
    </w:p>
  </w:endnote>
  <w:endnote w:type="continuationSeparator" w:id="0">
    <w:p w:rsidR="002A1A06" w:rsidRDefault="002A1A06" w:rsidP="009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06" w:rsidRDefault="002A1A06" w:rsidP="009F2828">
      <w:r>
        <w:separator/>
      </w:r>
    </w:p>
  </w:footnote>
  <w:footnote w:type="continuationSeparator" w:id="0">
    <w:p w:rsidR="002A1A06" w:rsidRDefault="002A1A06" w:rsidP="009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36C3DCB"/>
    <w:multiLevelType w:val="hybridMultilevel"/>
    <w:tmpl w:val="A306B866"/>
    <w:lvl w:ilvl="0" w:tplc="ACFCBD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2E2E6D"/>
    <w:multiLevelType w:val="hybridMultilevel"/>
    <w:tmpl w:val="2EFE405E"/>
    <w:lvl w:ilvl="0" w:tplc="0DD87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A75CA"/>
    <w:rsid w:val="000B11FA"/>
    <w:rsid w:val="000F24A0"/>
    <w:rsid w:val="00151C90"/>
    <w:rsid w:val="001660F4"/>
    <w:rsid w:val="001819FD"/>
    <w:rsid w:val="001900D0"/>
    <w:rsid w:val="001C07C6"/>
    <w:rsid w:val="001E4E9E"/>
    <w:rsid w:val="002A1A06"/>
    <w:rsid w:val="00304FD7"/>
    <w:rsid w:val="00327CD6"/>
    <w:rsid w:val="00340B85"/>
    <w:rsid w:val="00393A17"/>
    <w:rsid w:val="0039449B"/>
    <w:rsid w:val="003E163F"/>
    <w:rsid w:val="003E296F"/>
    <w:rsid w:val="003F6357"/>
    <w:rsid w:val="00400A3D"/>
    <w:rsid w:val="00461551"/>
    <w:rsid w:val="004638E4"/>
    <w:rsid w:val="00465855"/>
    <w:rsid w:val="004B0820"/>
    <w:rsid w:val="004B4724"/>
    <w:rsid w:val="004C5FEF"/>
    <w:rsid w:val="004D1F59"/>
    <w:rsid w:val="0057397B"/>
    <w:rsid w:val="00594755"/>
    <w:rsid w:val="005A06DC"/>
    <w:rsid w:val="005C01FE"/>
    <w:rsid w:val="005C133F"/>
    <w:rsid w:val="005C2B96"/>
    <w:rsid w:val="005C3CDD"/>
    <w:rsid w:val="00616261"/>
    <w:rsid w:val="00637F95"/>
    <w:rsid w:val="00642E00"/>
    <w:rsid w:val="00681592"/>
    <w:rsid w:val="00682DCE"/>
    <w:rsid w:val="00686D80"/>
    <w:rsid w:val="0069704A"/>
    <w:rsid w:val="006C6786"/>
    <w:rsid w:val="006D1B97"/>
    <w:rsid w:val="007145C5"/>
    <w:rsid w:val="00740710"/>
    <w:rsid w:val="00746E77"/>
    <w:rsid w:val="0075031E"/>
    <w:rsid w:val="007C6495"/>
    <w:rsid w:val="007D160B"/>
    <w:rsid w:val="007E5B4F"/>
    <w:rsid w:val="007F0825"/>
    <w:rsid w:val="00814E88"/>
    <w:rsid w:val="008408FA"/>
    <w:rsid w:val="008E3EBE"/>
    <w:rsid w:val="00906107"/>
    <w:rsid w:val="00920502"/>
    <w:rsid w:val="009563BF"/>
    <w:rsid w:val="009B11B6"/>
    <w:rsid w:val="009C0DBC"/>
    <w:rsid w:val="009D0A88"/>
    <w:rsid w:val="009D106E"/>
    <w:rsid w:val="009D698F"/>
    <w:rsid w:val="009E26CB"/>
    <w:rsid w:val="009F2828"/>
    <w:rsid w:val="00A01046"/>
    <w:rsid w:val="00A2675D"/>
    <w:rsid w:val="00A36DE1"/>
    <w:rsid w:val="00A450FB"/>
    <w:rsid w:val="00A57310"/>
    <w:rsid w:val="00A6092B"/>
    <w:rsid w:val="00A63515"/>
    <w:rsid w:val="00AB7137"/>
    <w:rsid w:val="00B123CF"/>
    <w:rsid w:val="00B1581A"/>
    <w:rsid w:val="00B95E31"/>
    <w:rsid w:val="00BC1F18"/>
    <w:rsid w:val="00BD08A9"/>
    <w:rsid w:val="00BD0F4E"/>
    <w:rsid w:val="00BF5EB4"/>
    <w:rsid w:val="00C07356"/>
    <w:rsid w:val="00C25E7B"/>
    <w:rsid w:val="00C544D4"/>
    <w:rsid w:val="00C54DF1"/>
    <w:rsid w:val="00C61FB5"/>
    <w:rsid w:val="00CA1F54"/>
    <w:rsid w:val="00CA48C0"/>
    <w:rsid w:val="00CB0515"/>
    <w:rsid w:val="00CC63E2"/>
    <w:rsid w:val="00D41EA5"/>
    <w:rsid w:val="00D44918"/>
    <w:rsid w:val="00D659BC"/>
    <w:rsid w:val="00D65B0C"/>
    <w:rsid w:val="00D70F41"/>
    <w:rsid w:val="00D75BD1"/>
    <w:rsid w:val="00D762E9"/>
    <w:rsid w:val="00E54C60"/>
    <w:rsid w:val="00EA5A05"/>
    <w:rsid w:val="00F06AE2"/>
    <w:rsid w:val="00F20B56"/>
    <w:rsid w:val="00F413D0"/>
    <w:rsid w:val="00F5662D"/>
    <w:rsid w:val="00F93546"/>
    <w:rsid w:val="00FB0199"/>
    <w:rsid w:val="00FD7DD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C8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762E9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762E9"/>
    <w:rPr>
      <w:sz w:val="22"/>
      <w:szCs w:val="22"/>
      <w:lang w:eastAsia="en-US"/>
    </w:rPr>
  </w:style>
  <w:style w:type="paragraph" w:customStyle="1" w:styleId="copyright-info">
    <w:name w:val="copyright-info"/>
    <w:basedOn w:val="a"/>
    <w:rsid w:val="00A36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36DE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F2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828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9F2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8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8A3F-9E3E-40AE-8C12-C9FFF80E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2025-06-27T01:44:00Z</cp:lastPrinted>
  <dcterms:created xsi:type="dcterms:W3CDTF">2025-09-11T02:27:00Z</dcterms:created>
  <dcterms:modified xsi:type="dcterms:W3CDTF">2025-09-11T02:27:00Z</dcterms:modified>
</cp:coreProperties>
</file>