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4B1912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="004B1912"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C60B0D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250FEF" w:rsidTr="00250FEF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772"/>
        </w:trPr>
        <w:tc>
          <w:tcPr>
            <w:tcW w:w="9781" w:type="dxa"/>
            <w:gridSpan w:val="5"/>
          </w:tcPr>
          <w:p w:rsidR="00AF5E7F" w:rsidRPr="00250FE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8"/>
              </w:rPr>
            </w:pPr>
          </w:p>
          <w:p w:rsidR="00AF5E7F" w:rsidRPr="00250FEF" w:rsidRDefault="00AF5E7F" w:rsidP="005C4E2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8"/>
              </w:rPr>
            </w:pPr>
            <w:r w:rsidRPr="00250FEF">
              <w:rPr>
                <w:b/>
                <w:snapToGrid w:val="0"/>
                <w:color w:val="000000"/>
                <w:sz w:val="24"/>
                <w:szCs w:val="28"/>
              </w:rPr>
              <w:t>от «</w:t>
            </w:r>
            <w:r w:rsidR="005C4E2D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9</w:t>
            </w:r>
            <w:bookmarkStart w:id="0" w:name="_GoBack"/>
            <w:bookmarkEnd w:id="0"/>
            <w:r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20</w:t>
            </w:r>
            <w:r w:rsidR="00472B40" w:rsidRPr="00250FEF">
              <w:rPr>
                <w:b/>
                <w:snapToGrid w:val="0"/>
                <w:color w:val="000000"/>
                <w:sz w:val="24"/>
                <w:szCs w:val="28"/>
              </w:rPr>
              <w:t>2</w:t>
            </w:r>
            <w:r w:rsidR="001D43D1">
              <w:rPr>
                <w:b/>
                <w:snapToGrid w:val="0"/>
                <w:color w:val="000000"/>
                <w:sz w:val="24"/>
                <w:szCs w:val="28"/>
              </w:rPr>
              <w:t>2</w:t>
            </w:r>
            <w:r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года      </w:t>
            </w:r>
            <w:r w:rsidR="0071417D"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</w:t>
            </w:r>
            <w:r w:rsidR="00472B40"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      </w:t>
            </w:r>
            <w:r w:rsidR="0071417D"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 </w:t>
            </w:r>
            <w:r w:rsidR="00250FEF">
              <w:rPr>
                <w:b/>
                <w:snapToGrid w:val="0"/>
                <w:color w:val="000000"/>
                <w:sz w:val="24"/>
                <w:szCs w:val="28"/>
              </w:rPr>
              <w:t xml:space="preserve">                      </w:t>
            </w:r>
            <w:r w:rsidR="0071417D"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 </w:t>
            </w:r>
            <w:r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</w:t>
            </w:r>
            <w:r w:rsidR="00AC4361"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</w:t>
            </w:r>
            <w:r w:rsidR="0071417D"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№ </w:t>
            </w:r>
            <w:r w:rsidR="0071417D" w:rsidRPr="007F5D1D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__</w:t>
            </w:r>
            <w:r w:rsidR="007F5D1D" w:rsidRPr="007F5D1D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01-04-391/2</w:t>
            </w:r>
            <w:r w:rsidR="0071417D" w:rsidRPr="007F5D1D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____</w:t>
            </w:r>
            <w:r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                </w:t>
            </w:r>
          </w:p>
        </w:tc>
      </w:tr>
    </w:tbl>
    <w:p w:rsidR="008067D0" w:rsidRPr="00250FEF" w:rsidRDefault="004D09DA" w:rsidP="00250FEF">
      <w:pPr>
        <w:spacing w:before="240" w:after="240" w:line="360" w:lineRule="auto"/>
        <w:ind w:firstLine="743"/>
        <w:jc w:val="center"/>
        <w:rPr>
          <w:rFonts w:eastAsia="Calibri"/>
          <w:sz w:val="24"/>
          <w:szCs w:val="28"/>
          <w:lang w:eastAsia="en-US"/>
        </w:rPr>
      </w:pPr>
      <w:r w:rsidRPr="00250FEF">
        <w:rPr>
          <w:b/>
          <w:sz w:val="24"/>
          <w:szCs w:val="28"/>
        </w:rPr>
        <w:t>О назначении публичных слушаний</w:t>
      </w:r>
    </w:p>
    <w:p w:rsidR="008067D0" w:rsidRPr="00575FC0" w:rsidRDefault="002B3A22" w:rsidP="00250FEF">
      <w:pPr>
        <w:spacing w:line="360" w:lineRule="auto"/>
        <w:ind w:firstLine="743"/>
        <w:jc w:val="both"/>
        <w:rPr>
          <w:rFonts w:eastAsia="Calibri"/>
          <w:color w:val="000000" w:themeColor="text1"/>
          <w:sz w:val="24"/>
          <w:szCs w:val="28"/>
          <w:lang w:eastAsia="en-US"/>
        </w:rPr>
      </w:pPr>
      <w:r w:rsidRPr="00575FC0">
        <w:rPr>
          <w:rFonts w:eastAsia="Calibri"/>
          <w:color w:val="000000" w:themeColor="text1"/>
          <w:sz w:val="24"/>
          <w:szCs w:val="28"/>
          <w:lang w:eastAsia="en-US"/>
        </w:rPr>
        <w:t>Во исполнении полномочий в области градостроительной деятельности в соответствии с Федеральным законом от 6 октября 2003 года № 131-ФЗ «Об общих принципах местного самоуправления в Российской Федерации»</w:t>
      </w:r>
      <w:r w:rsidRPr="00575FC0">
        <w:rPr>
          <w:color w:val="000000" w:themeColor="text1"/>
          <w:sz w:val="24"/>
          <w:szCs w:val="28"/>
        </w:rPr>
        <w:t>,</w:t>
      </w:r>
      <w:r w:rsidR="008067D0" w:rsidRPr="00575FC0">
        <w:rPr>
          <w:rFonts w:eastAsia="Calibri"/>
          <w:color w:val="000000" w:themeColor="text1"/>
          <w:sz w:val="24"/>
          <w:szCs w:val="28"/>
          <w:lang w:eastAsia="en-US"/>
        </w:rPr>
        <w:t xml:space="preserve"> </w:t>
      </w:r>
      <w:r w:rsidRPr="00575FC0">
        <w:rPr>
          <w:rFonts w:eastAsia="Calibri"/>
          <w:color w:val="000000" w:themeColor="text1"/>
          <w:sz w:val="24"/>
          <w:szCs w:val="28"/>
          <w:lang w:eastAsia="en-US"/>
        </w:rPr>
        <w:t>в соответствии с утвержденным Порядком организации и проведения общественных обсуждений, публичных слушаний по вопросам с сфере градостроительной деятельности на территории муниципального образования «Ленский район» решением Районного Совета депутатов МО «Ленский район» от 30.08.2019г. №4-7,</w:t>
      </w:r>
      <w:r w:rsidR="004A22E2" w:rsidRPr="00575FC0">
        <w:rPr>
          <w:rFonts w:eastAsia="Calibri"/>
          <w:color w:val="000000" w:themeColor="text1"/>
          <w:sz w:val="24"/>
          <w:szCs w:val="28"/>
          <w:lang w:eastAsia="en-US"/>
        </w:rPr>
        <w:t xml:space="preserve"> </w:t>
      </w:r>
      <w:r w:rsidR="00307592" w:rsidRPr="00575FC0">
        <w:rPr>
          <w:rFonts w:eastAsia="Calibri"/>
          <w:color w:val="000000" w:themeColor="text1"/>
          <w:sz w:val="24"/>
          <w:szCs w:val="28"/>
          <w:lang w:eastAsia="en-US"/>
        </w:rPr>
        <w:t xml:space="preserve">постановлением </w:t>
      </w:r>
      <w:proofErr w:type="spellStart"/>
      <w:r w:rsidR="008B4C3B" w:rsidRPr="00575FC0">
        <w:rPr>
          <w:rFonts w:eastAsia="Calibri"/>
          <w:color w:val="000000" w:themeColor="text1"/>
          <w:sz w:val="24"/>
          <w:szCs w:val="28"/>
          <w:lang w:eastAsia="en-US"/>
        </w:rPr>
        <w:t>и.о</w:t>
      </w:r>
      <w:proofErr w:type="spellEnd"/>
      <w:r w:rsidR="008B4C3B" w:rsidRPr="00575FC0">
        <w:rPr>
          <w:rFonts w:eastAsia="Calibri"/>
          <w:color w:val="000000" w:themeColor="text1"/>
          <w:sz w:val="24"/>
          <w:szCs w:val="28"/>
          <w:lang w:eastAsia="en-US"/>
        </w:rPr>
        <w:t xml:space="preserve">. </w:t>
      </w:r>
      <w:r w:rsidR="00307592" w:rsidRPr="00575FC0">
        <w:rPr>
          <w:rFonts w:eastAsia="Calibri"/>
          <w:color w:val="000000" w:themeColor="text1"/>
          <w:sz w:val="24"/>
          <w:szCs w:val="28"/>
          <w:lang w:eastAsia="en-US"/>
        </w:rPr>
        <w:t xml:space="preserve">главы муниципального образования «Ленский район» от </w:t>
      </w:r>
      <w:r w:rsidR="008B4C3B" w:rsidRPr="00575FC0">
        <w:rPr>
          <w:rFonts w:eastAsia="Calibri"/>
          <w:color w:val="000000" w:themeColor="text1"/>
          <w:sz w:val="24"/>
          <w:szCs w:val="28"/>
          <w:lang w:eastAsia="en-US"/>
        </w:rPr>
        <w:t>28</w:t>
      </w:r>
      <w:r w:rsidR="00307592" w:rsidRPr="00575FC0">
        <w:rPr>
          <w:rFonts w:eastAsia="Calibri"/>
          <w:color w:val="000000" w:themeColor="text1"/>
          <w:sz w:val="24"/>
          <w:szCs w:val="28"/>
          <w:lang w:eastAsia="en-US"/>
        </w:rPr>
        <w:t>.0</w:t>
      </w:r>
      <w:r w:rsidR="008B4C3B" w:rsidRPr="00575FC0">
        <w:rPr>
          <w:rFonts w:eastAsia="Calibri"/>
          <w:color w:val="000000" w:themeColor="text1"/>
          <w:sz w:val="24"/>
          <w:szCs w:val="28"/>
          <w:lang w:eastAsia="en-US"/>
        </w:rPr>
        <w:t>5</w:t>
      </w:r>
      <w:r w:rsidR="00307592" w:rsidRPr="00575FC0">
        <w:rPr>
          <w:rFonts w:eastAsia="Calibri"/>
          <w:color w:val="000000" w:themeColor="text1"/>
          <w:sz w:val="24"/>
          <w:szCs w:val="28"/>
          <w:lang w:eastAsia="en-US"/>
        </w:rPr>
        <w:t>.202</w:t>
      </w:r>
      <w:r w:rsidRPr="00575FC0">
        <w:rPr>
          <w:rFonts w:eastAsia="Calibri"/>
          <w:color w:val="000000" w:themeColor="text1"/>
          <w:sz w:val="24"/>
          <w:szCs w:val="28"/>
          <w:lang w:eastAsia="en-US"/>
        </w:rPr>
        <w:t>1</w:t>
      </w:r>
      <w:r w:rsidR="00307592" w:rsidRPr="00575FC0">
        <w:rPr>
          <w:rFonts w:eastAsia="Calibri"/>
          <w:color w:val="000000" w:themeColor="text1"/>
          <w:sz w:val="24"/>
          <w:szCs w:val="28"/>
          <w:lang w:eastAsia="en-US"/>
        </w:rPr>
        <w:t>г. №01-03-</w:t>
      </w:r>
      <w:r w:rsidR="008B4C3B" w:rsidRPr="00575FC0">
        <w:rPr>
          <w:rFonts w:eastAsia="Calibri"/>
          <w:color w:val="000000" w:themeColor="text1"/>
          <w:sz w:val="24"/>
          <w:szCs w:val="28"/>
          <w:lang w:eastAsia="en-US"/>
        </w:rPr>
        <w:t>327</w:t>
      </w:r>
      <w:r w:rsidR="00307592" w:rsidRPr="00575FC0">
        <w:rPr>
          <w:rFonts w:eastAsia="Calibri"/>
          <w:color w:val="000000" w:themeColor="text1"/>
          <w:sz w:val="24"/>
          <w:szCs w:val="28"/>
          <w:lang w:eastAsia="en-US"/>
        </w:rPr>
        <w:t>/</w:t>
      </w:r>
      <w:r w:rsidRPr="00575FC0">
        <w:rPr>
          <w:rFonts w:eastAsia="Calibri"/>
          <w:color w:val="000000" w:themeColor="text1"/>
          <w:sz w:val="24"/>
          <w:szCs w:val="28"/>
          <w:lang w:eastAsia="en-US"/>
        </w:rPr>
        <w:t>1</w:t>
      </w:r>
      <w:r w:rsidR="00307592" w:rsidRPr="00575FC0">
        <w:rPr>
          <w:rFonts w:eastAsia="Calibri"/>
          <w:color w:val="000000" w:themeColor="text1"/>
          <w:sz w:val="24"/>
          <w:szCs w:val="28"/>
          <w:lang w:eastAsia="en-US"/>
        </w:rPr>
        <w:t xml:space="preserve"> «О </w:t>
      </w:r>
      <w:r w:rsidRPr="00575FC0">
        <w:rPr>
          <w:rFonts w:eastAsia="Calibri"/>
          <w:color w:val="000000" w:themeColor="text1"/>
          <w:sz w:val="24"/>
          <w:szCs w:val="28"/>
          <w:lang w:eastAsia="en-US"/>
        </w:rPr>
        <w:t xml:space="preserve">подготовке проекта о </w:t>
      </w:r>
      <w:r w:rsidR="00307592" w:rsidRPr="00575FC0">
        <w:rPr>
          <w:rFonts w:eastAsia="Calibri"/>
          <w:color w:val="000000" w:themeColor="text1"/>
          <w:sz w:val="24"/>
          <w:szCs w:val="28"/>
          <w:lang w:eastAsia="en-US"/>
        </w:rPr>
        <w:t xml:space="preserve">внесении изменений в Генеральный план, Правила землепользования и застройки </w:t>
      </w:r>
      <w:r w:rsidR="000755B7" w:rsidRPr="00575FC0">
        <w:rPr>
          <w:rFonts w:eastAsia="Calibri"/>
          <w:color w:val="000000" w:themeColor="text1"/>
          <w:sz w:val="24"/>
          <w:szCs w:val="28"/>
          <w:lang w:eastAsia="en-US"/>
        </w:rPr>
        <w:t>муниципального образования «</w:t>
      </w:r>
      <w:proofErr w:type="spellStart"/>
      <w:r w:rsidR="008B4C3B" w:rsidRPr="00575FC0">
        <w:rPr>
          <w:rFonts w:eastAsia="Calibri"/>
          <w:color w:val="000000" w:themeColor="text1"/>
          <w:sz w:val="24"/>
          <w:szCs w:val="28"/>
          <w:lang w:eastAsia="en-US"/>
        </w:rPr>
        <w:t>Толонский</w:t>
      </w:r>
      <w:proofErr w:type="spellEnd"/>
      <w:r w:rsidRPr="00575FC0">
        <w:rPr>
          <w:rFonts w:eastAsia="Calibri"/>
          <w:color w:val="000000" w:themeColor="text1"/>
          <w:sz w:val="24"/>
          <w:szCs w:val="28"/>
          <w:lang w:eastAsia="en-US"/>
        </w:rPr>
        <w:t xml:space="preserve"> наслег</w:t>
      </w:r>
      <w:r w:rsidR="000755B7" w:rsidRPr="00575FC0">
        <w:rPr>
          <w:rFonts w:eastAsia="Calibri"/>
          <w:color w:val="000000" w:themeColor="text1"/>
          <w:sz w:val="24"/>
          <w:szCs w:val="28"/>
          <w:lang w:eastAsia="en-US"/>
        </w:rPr>
        <w:t xml:space="preserve">», </w:t>
      </w:r>
      <w:r w:rsidR="004A22E2" w:rsidRPr="00575FC0">
        <w:rPr>
          <w:rFonts w:eastAsia="Calibri"/>
          <w:color w:val="000000" w:themeColor="text1"/>
          <w:sz w:val="24"/>
          <w:szCs w:val="28"/>
          <w:lang w:eastAsia="en-US"/>
        </w:rPr>
        <w:t xml:space="preserve">в </w:t>
      </w:r>
      <w:r w:rsidR="008067D0" w:rsidRPr="00575FC0">
        <w:rPr>
          <w:rFonts w:eastAsia="Calibri"/>
          <w:color w:val="000000" w:themeColor="text1"/>
          <w:sz w:val="24"/>
          <w:szCs w:val="28"/>
          <w:lang w:eastAsia="en-US"/>
        </w:rPr>
        <w:t>целях приведения в соответствии с Градостроительным кодексом Российской Федерации генеральн</w:t>
      </w:r>
      <w:r w:rsidRPr="00575FC0">
        <w:rPr>
          <w:rFonts w:eastAsia="Calibri"/>
          <w:color w:val="000000" w:themeColor="text1"/>
          <w:sz w:val="24"/>
          <w:szCs w:val="28"/>
          <w:lang w:eastAsia="en-US"/>
        </w:rPr>
        <w:t>ого</w:t>
      </w:r>
      <w:r w:rsidR="008067D0" w:rsidRPr="00575FC0">
        <w:rPr>
          <w:rFonts w:eastAsia="Calibri"/>
          <w:color w:val="000000" w:themeColor="text1"/>
          <w:sz w:val="24"/>
          <w:szCs w:val="28"/>
          <w:lang w:eastAsia="en-US"/>
        </w:rPr>
        <w:t xml:space="preserve"> план</w:t>
      </w:r>
      <w:r w:rsidRPr="00575FC0">
        <w:rPr>
          <w:rFonts w:eastAsia="Calibri"/>
          <w:color w:val="000000" w:themeColor="text1"/>
          <w:sz w:val="24"/>
          <w:szCs w:val="28"/>
          <w:lang w:eastAsia="en-US"/>
        </w:rPr>
        <w:t>а</w:t>
      </w:r>
      <w:r w:rsidR="008067D0" w:rsidRPr="00575FC0">
        <w:rPr>
          <w:rFonts w:eastAsia="Calibri"/>
          <w:color w:val="000000" w:themeColor="text1"/>
          <w:sz w:val="24"/>
          <w:szCs w:val="28"/>
          <w:lang w:eastAsia="en-US"/>
        </w:rPr>
        <w:t>, правил землепользования и застройки муниципального образования «</w:t>
      </w:r>
      <w:proofErr w:type="spellStart"/>
      <w:r w:rsidR="008B4C3B" w:rsidRPr="00575FC0">
        <w:rPr>
          <w:rFonts w:eastAsia="Calibri"/>
          <w:color w:val="000000" w:themeColor="text1"/>
          <w:sz w:val="24"/>
          <w:szCs w:val="28"/>
          <w:lang w:eastAsia="en-US"/>
        </w:rPr>
        <w:t>Толонский</w:t>
      </w:r>
      <w:proofErr w:type="spellEnd"/>
      <w:r w:rsidRPr="00575FC0">
        <w:rPr>
          <w:rFonts w:eastAsia="Calibri"/>
          <w:color w:val="000000" w:themeColor="text1"/>
          <w:sz w:val="24"/>
          <w:szCs w:val="28"/>
          <w:lang w:eastAsia="en-US"/>
        </w:rPr>
        <w:t xml:space="preserve"> наслег</w:t>
      </w:r>
      <w:r w:rsidR="008067D0" w:rsidRPr="00575FC0">
        <w:rPr>
          <w:rFonts w:eastAsia="Calibri"/>
          <w:color w:val="000000" w:themeColor="text1"/>
          <w:sz w:val="24"/>
          <w:szCs w:val="28"/>
          <w:lang w:eastAsia="en-US"/>
        </w:rPr>
        <w:t>» исходя из социальных, экономических, экологических, и иных факторов для обеспечения устойчивого развития территории, развития инженерной, транспортной и социальной инфраструктур, обеспечения учета инте</w:t>
      </w:r>
      <w:r w:rsidR="00172267" w:rsidRPr="00575FC0">
        <w:rPr>
          <w:rFonts w:eastAsia="Calibri"/>
          <w:color w:val="000000" w:themeColor="text1"/>
          <w:sz w:val="24"/>
          <w:szCs w:val="28"/>
          <w:lang w:eastAsia="en-US"/>
        </w:rPr>
        <w:t>ресов граждан и их объединений</w:t>
      </w:r>
      <w:r w:rsidR="008067D0" w:rsidRPr="00575FC0">
        <w:rPr>
          <w:rFonts w:eastAsia="Calibri"/>
          <w:color w:val="000000" w:themeColor="text1"/>
          <w:sz w:val="24"/>
          <w:szCs w:val="28"/>
          <w:lang w:eastAsia="en-US"/>
        </w:rPr>
        <w:t>:</w:t>
      </w:r>
    </w:p>
    <w:p w:rsidR="004B1912" w:rsidRPr="00575FC0" w:rsidRDefault="004B1912" w:rsidP="00BD1572">
      <w:pPr>
        <w:pStyle w:val="a6"/>
        <w:numPr>
          <w:ilvl w:val="0"/>
          <w:numId w:val="2"/>
        </w:numPr>
        <w:tabs>
          <w:tab w:val="left" w:pos="993"/>
        </w:tabs>
        <w:spacing w:line="360" w:lineRule="auto"/>
        <w:ind w:left="0" w:firstLine="743"/>
        <w:jc w:val="both"/>
        <w:rPr>
          <w:color w:val="000000" w:themeColor="text1"/>
          <w:sz w:val="24"/>
          <w:szCs w:val="28"/>
        </w:rPr>
      </w:pPr>
      <w:r w:rsidRPr="00575FC0">
        <w:rPr>
          <w:color w:val="000000" w:themeColor="text1"/>
          <w:sz w:val="24"/>
          <w:szCs w:val="28"/>
        </w:rPr>
        <w:lastRenderedPageBreak/>
        <w:t xml:space="preserve">Назначить проведение публичных слушаний по </w:t>
      </w:r>
      <w:r w:rsidR="008067D0" w:rsidRPr="00575FC0">
        <w:rPr>
          <w:color w:val="000000" w:themeColor="text1"/>
          <w:sz w:val="24"/>
          <w:szCs w:val="28"/>
        </w:rPr>
        <w:t>рассмотрению проект</w:t>
      </w:r>
      <w:r w:rsidR="00621437" w:rsidRPr="00575FC0">
        <w:rPr>
          <w:color w:val="000000" w:themeColor="text1"/>
          <w:sz w:val="24"/>
          <w:szCs w:val="28"/>
        </w:rPr>
        <w:t>а</w:t>
      </w:r>
      <w:r w:rsidR="008067D0" w:rsidRPr="00575FC0">
        <w:rPr>
          <w:color w:val="000000" w:themeColor="text1"/>
          <w:sz w:val="24"/>
          <w:szCs w:val="28"/>
        </w:rPr>
        <w:t xml:space="preserve"> по внесению изменений в генеральный план, правила землепользования и застройки </w:t>
      </w:r>
      <w:r w:rsidR="00621437" w:rsidRPr="00575FC0">
        <w:rPr>
          <w:color w:val="000000" w:themeColor="text1"/>
          <w:sz w:val="24"/>
          <w:szCs w:val="28"/>
        </w:rPr>
        <w:t>муниципального образования «</w:t>
      </w:r>
      <w:proofErr w:type="spellStart"/>
      <w:r w:rsidR="008B4C3B" w:rsidRPr="00575FC0">
        <w:rPr>
          <w:rFonts w:eastAsia="Calibri"/>
          <w:color w:val="000000" w:themeColor="text1"/>
          <w:sz w:val="24"/>
          <w:szCs w:val="28"/>
          <w:lang w:eastAsia="en-US"/>
        </w:rPr>
        <w:t>Толонский</w:t>
      </w:r>
      <w:proofErr w:type="spellEnd"/>
      <w:r w:rsidR="00BD1572" w:rsidRPr="00575FC0">
        <w:rPr>
          <w:color w:val="000000" w:themeColor="text1"/>
          <w:sz w:val="24"/>
          <w:szCs w:val="28"/>
        </w:rPr>
        <w:t xml:space="preserve"> </w:t>
      </w:r>
      <w:r w:rsidR="002B3A22" w:rsidRPr="00575FC0">
        <w:rPr>
          <w:color w:val="000000" w:themeColor="text1"/>
          <w:sz w:val="24"/>
          <w:szCs w:val="28"/>
        </w:rPr>
        <w:t>наслег</w:t>
      </w:r>
      <w:r w:rsidR="00621437" w:rsidRPr="00575FC0">
        <w:rPr>
          <w:color w:val="000000" w:themeColor="text1"/>
          <w:sz w:val="24"/>
          <w:szCs w:val="28"/>
        </w:rPr>
        <w:t xml:space="preserve">» </w:t>
      </w:r>
      <w:r w:rsidR="008067D0" w:rsidRPr="00575FC0">
        <w:rPr>
          <w:color w:val="000000" w:themeColor="text1"/>
          <w:sz w:val="24"/>
          <w:szCs w:val="28"/>
        </w:rPr>
        <w:t>Ленского района Республики Саха (Якутия)</w:t>
      </w:r>
      <w:r w:rsidR="00307592" w:rsidRPr="00575FC0">
        <w:rPr>
          <w:color w:val="000000" w:themeColor="text1"/>
          <w:sz w:val="24"/>
          <w:szCs w:val="28"/>
        </w:rPr>
        <w:t>.</w:t>
      </w:r>
    </w:p>
    <w:p w:rsidR="00575FC0" w:rsidRPr="00575FC0" w:rsidRDefault="004B1912" w:rsidP="00BD1572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8"/>
        </w:rPr>
      </w:pPr>
      <w:r w:rsidRPr="00575FC0">
        <w:rPr>
          <w:color w:val="000000" w:themeColor="text1"/>
          <w:sz w:val="24"/>
          <w:szCs w:val="28"/>
        </w:rPr>
        <w:t>Определить время и место проведения публичных слушаний</w:t>
      </w:r>
      <w:r w:rsidR="00575FC0" w:rsidRPr="00575FC0">
        <w:rPr>
          <w:color w:val="000000" w:themeColor="text1"/>
          <w:sz w:val="24"/>
          <w:szCs w:val="28"/>
        </w:rPr>
        <w:t>:</w:t>
      </w:r>
    </w:p>
    <w:p w:rsidR="00BD1572" w:rsidRDefault="004B1912" w:rsidP="00575FC0">
      <w:pPr>
        <w:pStyle w:val="a6"/>
        <w:widowControl/>
        <w:numPr>
          <w:ilvl w:val="1"/>
          <w:numId w:val="2"/>
        </w:numPr>
        <w:tabs>
          <w:tab w:val="left" w:pos="743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8"/>
        </w:rPr>
      </w:pPr>
      <w:r w:rsidRPr="00575FC0">
        <w:rPr>
          <w:color w:val="000000" w:themeColor="text1"/>
          <w:sz w:val="24"/>
          <w:szCs w:val="28"/>
        </w:rPr>
        <w:t xml:space="preserve"> </w:t>
      </w:r>
      <w:r w:rsidR="00575FC0" w:rsidRPr="00575FC0">
        <w:rPr>
          <w:color w:val="000000" w:themeColor="text1"/>
          <w:sz w:val="24"/>
          <w:szCs w:val="28"/>
        </w:rPr>
        <w:t>12</w:t>
      </w:r>
      <w:r w:rsidRPr="00575FC0">
        <w:rPr>
          <w:color w:val="000000" w:themeColor="text1"/>
          <w:sz w:val="24"/>
          <w:szCs w:val="28"/>
        </w:rPr>
        <w:t xml:space="preserve"> </w:t>
      </w:r>
      <w:r w:rsidR="00575FC0" w:rsidRPr="00575FC0">
        <w:rPr>
          <w:color w:val="000000" w:themeColor="text1"/>
          <w:sz w:val="24"/>
          <w:szCs w:val="28"/>
        </w:rPr>
        <w:t>апреля</w:t>
      </w:r>
      <w:r w:rsidRPr="00575FC0">
        <w:rPr>
          <w:color w:val="000000" w:themeColor="text1"/>
          <w:sz w:val="24"/>
          <w:szCs w:val="28"/>
        </w:rPr>
        <w:t xml:space="preserve"> 202</w:t>
      </w:r>
      <w:r w:rsidR="002B3A22" w:rsidRPr="00575FC0">
        <w:rPr>
          <w:color w:val="000000" w:themeColor="text1"/>
          <w:sz w:val="24"/>
          <w:szCs w:val="28"/>
        </w:rPr>
        <w:t>2</w:t>
      </w:r>
      <w:r w:rsidRPr="00575FC0">
        <w:rPr>
          <w:color w:val="000000" w:themeColor="text1"/>
          <w:sz w:val="24"/>
          <w:szCs w:val="28"/>
        </w:rPr>
        <w:t xml:space="preserve"> года в 1</w:t>
      </w:r>
      <w:r w:rsidR="008B4C3B" w:rsidRPr="00575FC0">
        <w:rPr>
          <w:color w:val="000000" w:themeColor="text1"/>
          <w:sz w:val="24"/>
          <w:szCs w:val="28"/>
        </w:rPr>
        <w:t>2</w:t>
      </w:r>
      <w:r w:rsidRPr="00575FC0">
        <w:rPr>
          <w:color w:val="000000" w:themeColor="text1"/>
          <w:sz w:val="24"/>
          <w:szCs w:val="28"/>
        </w:rPr>
        <w:t>:</w:t>
      </w:r>
      <w:r w:rsidR="0042792D" w:rsidRPr="00575FC0">
        <w:rPr>
          <w:color w:val="000000" w:themeColor="text1"/>
          <w:sz w:val="24"/>
          <w:szCs w:val="28"/>
        </w:rPr>
        <w:t>0</w:t>
      </w:r>
      <w:r w:rsidRPr="00575FC0">
        <w:rPr>
          <w:color w:val="000000" w:themeColor="text1"/>
          <w:sz w:val="24"/>
          <w:szCs w:val="28"/>
        </w:rPr>
        <w:t>0 часов</w:t>
      </w:r>
      <w:r w:rsidR="00575FC0" w:rsidRPr="00575FC0">
        <w:rPr>
          <w:color w:val="000000" w:themeColor="text1"/>
          <w:sz w:val="24"/>
          <w:szCs w:val="28"/>
        </w:rPr>
        <w:t>,</w:t>
      </w:r>
      <w:r w:rsidRPr="00575FC0">
        <w:rPr>
          <w:color w:val="000000" w:themeColor="text1"/>
          <w:sz w:val="24"/>
          <w:szCs w:val="28"/>
        </w:rPr>
        <w:t xml:space="preserve"> </w:t>
      </w:r>
      <w:r w:rsidR="004F7466" w:rsidRPr="00575FC0">
        <w:rPr>
          <w:color w:val="000000" w:themeColor="text1"/>
          <w:sz w:val="24"/>
          <w:szCs w:val="28"/>
        </w:rPr>
        <w:t>в</w:t>
      </w:r>
      <w:r w:rsidR="008B4C3B" w:rsidRPr="00575FC0">
        <w:rPr>
          <w:color w:val="000000" w:themeColor="text1"/>
          <w:sz w:val="24"/>
          <w:szCs w:val="28"/>
        </w:rPr>
        <w:t xml:space="preserve"> зале здания сельского клуба с. </w:t>
      </w:r>
      <w:proofErr w:type="spellStart"/>
      <w:r w:rsidR="008B4C3B" w:rsidRPr="00575FC0">
        <w:rPr>
          <w:color w:val="000000" w:themeColor="text1"/>
          <w:sz w:val="24"/>
          <w:szCs w:val="28"/>
        </w:rPr>
        <w:t>Толон</w:t>
      </w:r>
      <w:proofErr w:type="spellEnd"/>
      <w:r w:rsidR="008B4C3B" w:rsidRPr="00575FC0">
        <w:rPr>
          <w:color w:val="000000" w:themeColor="text1"/>
          <w:sz w:val="24"/>
          <w:szCs w:val="28"/>
        </w:rPr>
        <w:t xml:space="preserve"> </w:t>
      </w:r>
      <w:r w:rsidR="00BD1572" w:rsidRPr="00575FC0">
        <w:rPr>
          <w:color w:val="000000" w:themeColor="text1"/>
          <w:sz w:val="24"/>
          <w:szCs w:val="28"/>
        </w:rPr>
        <w:t xml:space="preserve">(с. </w:t>
      </w:r>
      <w:proofErr w:type="spellStart"/>
      <w:r w:rsidR="008B4C3B" w:rsidRPr="00575FC0">
        <w:rPr>
          <w:color w:val="000000" w:themeColor="text1"/>
          <w:sz w:val="24"/>
          <w:szCs w:val="28"/>
        </w:rPr>
        <w:t>Толон</w:t>
      </w:r>
      <w:proofErr w:type="spellEnd"/>
      <w:r w:rsidR="00BD1572" w:rsidRPr="00575FC0">
        <w:rPr>
          <w:color w:val="000000" w:themeColor="text1"/>
          <w:sz w:val="24"/>
          <w:szCs w:val="28"/>
        </w:rPr>
        <w:t xml:space="preserve">, ул. </w:t>
      </w:r>
      <w:r w:rsidR="008B4C3B" w:rsidRPr="00575FC0">
        <w:rPr>
          <w:color w:val="000000" w:themeColor="text1"/>
          <w:sz w:val="24"/>
          <w:szCs w:val="28"/>
        </w:rPr>
        <w:t>Почтовая</w:t>
      </w:r>
      <w:r w:rsidR="00BD1572" w:rsidRPr="00575FC0">
        <w:rPr>
          <w:color w:val="000000" w:themeColor="text1"/>
          <w:sz w:val="24"/>
          <w:szCs w:val="28"/>
        </w:rPr>
        <w:t xml:space="preserve">, д. </w:t>
      </w:r>
      <w:r w:rsidR="008B4C3B" w:rsidRPr="00575FC0">
        <w:rPr>
          <w:color w:val="000000" w:themeColor="text1"/>
          <w:sz w:val="24"/>
          <w:szCs w:val="28"/>
        </w:rPr>
        <w:t>9-4</w:t>
      </w:r>
      <w:r w:rsidR="00575FC0" w:rsidRPr="00575FC0">
        <w:rPr>
          <w:color w:val="000000" w:themeColor="text1"/>
          <w:sz w:val="24"/>
          <w:szCs w:val="28"/>
        </w:rPr>
        <w:t>);</w:t>
      </w:r>
    </w:p>
    <w:p w:rsidR="00575FC0" w:rsidRPr="00575FC0" w:rsidRDefault="00575FC0" w:rsidP="00575FC0">
      <w:pPr>
        <w:pStyle w:val="a6"/>
        <w:widowControl/>
        <w:numPr>
          <w:ilvl w:val="1"/>
          <w:numId w:val="2"/>
        </w:numPr>
        <w:tabs>
          <w:tab w:val="left" w:pos="743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8"/>
        </w:rPr>
      </w:pPr>
      <w:r w:rsidRPr="00575FC0">
        <w:rPr>
          <w:color w:val="000000" w:themeColor="text1"/>
          <w:sz w:val="24"/>
          <w:szCs w:val="28"/>
        </w:rPr>
        <w:t xml:space="preserve">12 апреля 2022 года в 12:00 часов, в зале здания сельского клуба </w:t>
      </w:r>
      <w:r w:rsidRPr="00F71203">
        <w:rPr>
          <w:color w:val="000000" w:themeColor="text1"/>
          <w:sz w:val="24"/>
          <w:szCs w:val="28"/>
        </w:rPr>
        <w:t xml:space="preserve">с. </w:t>
      </w:r>
      <w:proofErr w:type="spellStart"/>
      <w:r w:rsidRPr="00F71203">
        <w:rPr>
          <w:color w:val="000000" w:themeColor="text1"/>
          <w:sz w:val="24"/>
          <w:szCs w:val="28"/>
        </w:rPr>
        <w:t>Иннялы</w:t>
      </w:r>
      <w:proofErr w:type="spellEnd"/>
      <w:r w:rsidRPr="00F71203">
        <w:rPr>
          <w:color w:val="000000" w:themeColor="text1"/>
          <w:sz w:val="24"/>
          <w:szCs w:val="28"/>
        </w:rPr>
        <w:t xml:space="preserve"> (с. </w:t>
      </w:r>
      <w:proofErr w:type="spellStart"/>
      <w:r w:rsidRPr="00F71203">
        <w:rPr>
          <w:color w:val="000000" w:themeColor="text1"/>
          <w:sz w:val="24"/>
          <w:szCs w:val="28"/>
        </w:rPr>
        <w:t>Иннялы</w:t>
      </w:r>
      <w:proofErr w:type="spellEnd"/>
      <w:r w:rsidRPr="00F71203">
        <w:rPr>
          <w:color w:val="000000" w:themeColor="text1"/>
          <w:sz w:val="24"/>
          <w:szCs w:val="28"/>
        </w:rPr>
        <w:t>, ул. Центральная д. 26/1</w:t>
      </w:r>
      <w:r w:rsidRPr="00575FC0">
        <w:rPr>
          <w:color w:val="000000" w:themeColor="text1"/>
          <w:sz w:val="24"/>
          <w:szCs w:val="28"/>
        </w:rPr>
        <w:t>)</w:t>
      </w:r>
      <w:r>
        <w:rPr>
          <w:color w:val="000000" w:themeColor="text1"/>
          <w:sz w:val="24"/>
          <w:szCs w:val="28"/>
        </w:rPr>
        <w:t>.</w:t>
      </w:r>
    </w:p>
    <w:p w:rsidR="00250FEF" w:rsidRPr="00575FC0" w:rsidRDefault="004B1912" w:rsidP="00BD1572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8"/>
        </w:rPr>
      </w:pPr>
      <w:r w:rsidRPr="00575FC0">
        <w:rPr>
          <w:color w:val="000000" w:themeColor="text1"/>
          <w:sz w:val="24"/>
          <w:szCs w:val="28"/>
        </w:rPr>
        <w:t xml:space="preserve">Установить местом доступа для ознакомления заинтересованных лиц с документами по вопросам публичных слушаний </w:t>
      </w:r>
      <w:r w:rsidR="00307592" w:rsidRPr="00575FC0">
        <w:rPr>
          <w:color w:val="000000" w:themeColor="text1"/>
          <w:sz w:val="24"/>
          <w:szCs w:val="28"/>
        </w:rPr>
        <w:t xml:space="preserve">здание администрации </w:t>
      </w:r>
      <w:r w:rsidR="00250FEF" w:rsidRPr="00575FC0">
        <w:rPr>
          <w:color w:val="000000" w:themeColor="text1"/>
          <w:sz w:val="24"/>
          <w:szCs w:val="28"/>
        </w:rPr>
        <w:t xml:space="preserve">МО «Ленский район» (г. Ленск, ул. Ленина, д. 65, кабинет </w:t>
      </w:r>
      <w:r w:rsidR="00BD1572" w:rsidRPr="00575FC0">
        <w:rPr>
          <w:color w:val="000000" w:themeColor="text1"/>
          <w:sz w:val="24"/>
          <w:szCs w:val="28"/>
        </w:rPr>
        <w:t>112</w:t>
      </w:r>
      <w:r w:rsidR="00250FEF" w:rsidRPr="00575FC0">
        <w:rPr>
          <w:color w:val="000000" w:themeColor="text1"/>
          <w:sz w:val="24"/>
          <w:szCs w:val="28"/>
        </w:rPr>
        <w:t>).</w:t>
      </w:r>
    </w:p>
    <w:p w:rsidR="004B1912" w:rsidRPr="00575FC0" w:rsidRDefault="004B1912" w:rsidP="00BD1572">
      <w:pPr>
        <w:widowControl/>
        <w:numPr>
          <w:ilvl w:val="0"/>
          <w:numId w:val="2"/>
        </w:numPr>
        <w:tabs>
          <w:tab w:val="left" w:pos="743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8"/>
        </w:rPr>
      </w:pPr>
      <w:r w:rsidRPr="00575FC0">
        <w:rPr>
          <w:color w:val="000000" w:themeColor="text1"/>
          <w:sz w:val="24"/>
          <w:szCs w:val="28"/>
        </w:rPr>
        <w:t xml:space="preserve">Постоянно действующей комиссии по подготовке проектов внесения изменений и дополнений в СТП, ГП и ПЗЗ муниципальных образований Ленского района рассмотреть проект по внесению изменений </w:t>
      </w:r>
      <w:r w:rsidR="00307592" w:rsidRPr="00575FC0">
        <w:rPr>
          <w:color w:val="000000" w:themeColor="text1"/>
          <w:sz w:val="24"/>
          <w:szCs w:val="28"/>
        </w:rPr>
        <w:t xml:space="preserve">в </w:t>
      </w:r>
      <w:r w:rsidRPr="00575FC0">
        <w:rPr>
          <w:color w:val="000000" w:themeColor="text1"/>
          <w:sz w:val="24"/>
          <w:szCs w:val="28"/>
        </w:rPr>
        <w:t>генеральны</w:t>
      </w:r>
      <w:r w:rsidR="00307592" w:rsidRPr="00575FC0">
        <w:rPr>
          <w:color w:val="000000" w:themeColor="text1"/>
          <w:sz w:val="24"/>
          <w:szCs w:val="28"/>
        </w:rPr>
        <w:t>й</w:t>
      </w:r>
      <w:r w:rsidRPr="00575FC0">
        <w:rPr>
          <w:color w:val="000000" w:themeColor="text1"/>
          <w:sz w:val="24"/>
          <w:szCs w:val="28"/>
        </w:rPr>
        <w:t xml:space="preserve"> план, правил</w:t>
      </w:r>
      <w:r w:rsidR="00307592" w:rsidRPr="00575FC0">
        <w:rPr>
          <w:color w:val="000000" w:themeColor="text1"/>
          <w:sz w:val="24"/>
          <w:szCs w:val="28"/>
        </w:rPr>
        <w:t>а</w:t>
      </w:r>
      <w:r w:rsidRPr="00575FC0">
        <w:rPr>
          <w:color w:val="000000" w:themeColor="text1"/>
          <w:sz w:val="24"/>
          <w:szCs w:val="28"/>
        </w:rPr>
        <w:t xml:space="preserve"> землепользования и застройки муниципального образования «</w:t>
      </w:r>
      <w:proofErr w:type="spellStart"/>
      <w:r w:rsidR="008B4C3B" w:rsidRPr="00575FC0">
        <w:rPr>
          <w:rFonts w:eastAsia="Calibri"/>
          <w:color w:val="000000" w:themeColor="text1"/>
          <w:sz w:val="24"/>
          <w:szCs w:val="28"/>
          <w:lang w:eastAsia="en-US"/>
        </w:rPr>
        <w:t>Толонский</w:t>
      </w:r>
      <w:proofErr w:type="spellEnd"/>
      <w:r w:rsidR="00250FEF" w:rsidRPr="00575FC0">
        <w:rPr>
          <w:color w:val="000000" w:themeColor="text1"/>
          <w:sz w:val="24"/>
          <w:szCs w:val="28"/>
        </w:rPr>
        <w:t xml:space="preserve"> наслег</w:t>
      </w:r>
      <w:r w:rsidRPr="00575FC0">
        <w:rPr>
          <w:color w:val="000000" w:themeColor="text1"/>
          <w:sz w:val="24"/>
          <w:szCs w:val="28"/>
        </w:rPr>
        <w:t>» Ленского района Республики Саха (Якутия) разработанны</w:t>
      </w:r>
      <w:r w:rsidR="00575FC0" w:rsidRPr="00575FC0">
        <w:rPr>
          <w:color w:val="000000" w:themeColor="text1"/>
          <w:sz w:val="24"/>
          <w:szCs w:val="28"/>
        </w:rPr>
        <w:t>х</w:t>
      </w:r>
      <w:r w:rsidRPr="00575FC0">
        <w:rPr>
          <w:color w:val="000000" w:themeColor="text1"/>
          <w:sz w:val="24"/>
          <w:szCs w:val="28"/>
        </w:rPr>
        <w:t xml:space="preserve"> ООО НИИ «Земля и город»</w:t>
      </w:r>
      <w:r w:rsidR="00575FC0" w:rsidRPr="00575FC0">
        <w:rPr>
          <w:color w:val="000000" w:themeColor="text1"/>
          <w:sz w:val="24"/>
          <w:szCs w:val="28"/>
        </w:rPr>
        <w:t xml:space="preserve"> и ООО «</w:t>
      </w:r>
      <w:proofErr w:type="spellStart"/>
      <w:r w:rsidR="00575FC0" w:rsidRPr="00575FC0">
        <w:rPr>
          <w:color w:val="000000" w:themeColor="text1"/>
          <w:sz w:val="24"/>
          <w:szCs w:val="28"/>
        </w:rPr>
        <w:t>СибПроект</w:t>
      </w:r>
      <w:proofErr w:type="spellEnd"/>
      <w:r w:rsidR="00575FC0" w:rsidRPr="00575FC0">
        <w:rPr>
          <w:color w:val="000000" w:themeColor="text1"/>
          <w:sz w:val="24"/>
          <w:szCs w:val="28"/>
        </w:rPr>
        <w:t>»</w:t>
      </w:r>
      <w:r w:rsidRPr="00575FC0">
        <w:rPr>
          <w:color w:val="000000" w:themeColor="text1"/>
          <w:sz w:val="24"/>
          <w:szCs w:val="28"/>
        </w:rPr>
        <w:t>.</w:t>
      </w:r>
    </w:p>
    <w:p w:rsidR="004B1912" w:rsidRPr="00575FC0" w:rsidRDefault="004B1912" w:rsidP="00BD1572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43"/>
        <w:jc w:val="both"/>
        <w:rPr>
          <w:color w:val="000000" w:themeColor="text1"/>
          <w:sz w:val="24"/>
          <w:szCs w:val="28"/>
        </w:rPr>
      </w:pPr>
      <w:r w:rsidRPr="00575FC0">
        <w:rPr>
          <w:color w:val="000000" w:themeColor="text1"/>
          <w:sz w:val="24"/>
          <w:szCs w:val="28"/>
        </w:rPr>
        <w:t>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4B1912" w:rsidRPr="00575FC0" w:rsidRDefault="004B1912" w:rsidP="00BD1572">
      <w:pPr>
        <w:widowControl/>
        <w:numPr>
          <w:ilvl w:val="0"/>
          <w:numId w:val="2"/>
        </w:numPr>
        <w:tabs>
          <w:tab w:val="left" w:pos="743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8"/>
        </w:rPr>
      </w:pPr>
      <w:r w:rsidRPr="00575FC0">
        <w:rPr>
          <w:color w:val="000000" w:themeColor="text1"/>
          <w:sz w:val="24"/>
          <w:szCs w:val="28"/>
        </w:rPr>
        <w:t xml:space="preserve">Направлять предложения и замечания по публичным слушаниям по адресу: 678144, Республика Саха (Якутия), </w:t>
      </w:r>
      <w:r w:rsidR="00250FEF" w:rsidRPr="00575FC0">
        <w:rPr>
          <w:color w:val="000000" w:themeColor="text1"/>
          <w:sz w:val="24"/>
          <w:szCs w:val="28"/>
        </w:rPr>
        <w:t xml:space="preserve">г. Ленск, ул. Ленина, 65, </w:t>
      </w:r>
      <w:proofErr w:type="spellStart"/>
      <w:r w:rsidR="00250FEF" w:rsidRPr="00575FC0">
        <w:rPr>
          <w:color w:val="000000" w:themeColor="text1"/>
          <w:sz w:val="24"/>
          <w:szCs w:val="28"/>
        </w:rPr>
        <w:t>каб</w:t>
      </w:r>
      <w:proofErr w:type="spellEnd"/>
      <w:r w:rsidR="00250FEF" w:rsidRPr="00575FC0">
        <w:rPr>
          <w:color w:val="000000" w:themeColor="text1"/>
          <w:sz w:val="24"/>
          <w:szCs w:val="28"/>
        </w:rPr>
        <w:t>. 112</w:t>
      </w:r>
      <w:r w:rsidRPr="00575FC0">
        <w:rPr>
          <w:color w:val="000000" w:themeColor="text1"/>
          <w:sz w:val="24"/>
          <w:szCs w:val="28"/>
        </w:rPr>
        <w:t xml:space="preserve">. Контактное лицо – </w:t>
      </w:r>
      <w:r w:rsidR="00307592" w:rsidRPr="00575FC0">
        <w:rPr>
          <w:color w:val="000000" w:themeColor="text1"/>
          <w:sz w:val="24"/>
          <w:szCs w:val="28"/>
        </w:rPr>
        <w:t>Папок Любовь</w:t>
      </w:r>
      <w:r w:rsidRPr="00575FC0">
        <w:rPr>
          <w:color w:val="000000" w:themeColor="text1"/>
          <w:sz w:val="24"/>
          <w:szCs w:val="28"/>
        </w:rPr>
        <w:t xml:space="preserve"> Александр</w:t>
      </w:r>
      <w:r w:rsidR="00BD1572" w:rsidRPr="00575FC0">
        <w:rPr>
          <w:color w:val="000000" w:themeColor="text1"/>
          <w:sz w:val="24"/>
          <w:szCs w:val="28"/>
        </w:rPr>
        <w:t>овна, тел. 8(41137) 4-13-24,</w:t>
      </w:r>
      <w:r w:rsidRPr="00575FC0">
        <w:rPr>
          <w:color w:val="000000" w:themeColor="text1"/>
          <w:sz w:val="24"/>
          <w:szCs w:val="28"/>
        </w:rPr>
        <w:t xml:space="preserve"> эл. почта: </w:t>
      </w:r>
      <w:hyperlink r:id="rId6" w:history="1">
        <w:r w:rsidRPr="00575FC0">
          <w:rPr>
            <w:rStyle w:val="a5"/>
            <w:color w:val="000000" w:themeColor="text1"/>
            <w:sz w:val="24"/>
            <w:szCs w:val="28"/>
            <w:lang w:val="en-US"/>
          </w:rPr>
          <w:t>architect</w:t>
        </w:r>
        <w:r w:rsidRPr="00575FC0">
          <w:rPr>
            <w:rStyle w:val="a5"/>
            <w:color w:val="000000" w:themeColor="text1"/>
            <w:sz w:val="24"/>
            <w:szCs w:val="28"/>
          </w:rPr>
          <w:t>.</w:t>
        </w:r>
        <w:r w:rsidRPr="00575FC0">
          <w:rPr>
            <w:rStyle w:val="a5"/>
            <w:color w:val="000000" w:themeColor="text1"/>
            <w:sz w:val="24"/>
            <w:szCs w:val="28"/>
            <w:lang w:val="en-US"/>
          </w:rPr>
          <w:t>lr</w:t>
        </w:r>
        <w:r w:rsidRPr="00575FC0">
          <w:rPr>
            <w:rStyle w:val="a5"/>
            <w:color w:val="000000" w:themeColor="text1"/>
            <w:sz w:val="24"/>
            <w:szCs w:val="28"/>
          </w:rPr>
          <w:t>@</w:t>
        </w:r>
        <w:r w:rsidRPr="00575FC0">
          <w:rPr>
            <w:rStyle w:val="a5"/>
            <w:color w:val="000000" w:themeColor="text1"/>
            <w:sz w:val="24"/>
            <w:szCs w:val="28"/>
            <w:lang w:val="en-US"/>
          </w:rPr>
          <w:t>yandex</w:t>
        </w:r>
        <w:r w:rsidRPr="00575FC0">
          <w:rPr>
            <w:rStyle w:val="a5"/>
            <w:color w:val="000000" w:themeColor="text1"/>
            <w:sz w:val="24"/>
            <w:szCs w:val="28"/>
          </w:rPr>
          <w:t>.</w:t>
        </w:r>
        <w:proofErr w:type="spellStart"/>
        <w:r w:rsidRPr="00575FC0">
          <w:rPr>
            <w:rStyle w:val="a5"/>
            <w:color w:val="000000" w:themeColor="text1"/>
            <w:sz w:val="24"/>
            <w:szCs w:val="28"/>
            <w:lang w:val="en-US"/>
          </w:rPr>
          <w:t>ru</w:t>
        </w:r>
        <w:proofErr w:type="spellEnd"/>
      </w:hyperlink>
      <w:r w:rsidRPr="00575FC0">
        <w:rPr>
          <w:color w:val="000000" w:themeColor="text1"/>
          <w:sz w:val="24"/>
          <w:szCs w:val="28"/>
        </w:rPr>
        <w:t>.</w:t>
      </w:r>
    </w:p>
    <w:p w:rsidR="003C366D" w:rsidRPr="00575FC0" w:rsidRDefault="003C366D" w:rsidP="00BD1572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8"/>
        </w:rPr>
      </w:pPr>
      <w:r w:rsidRPr="00575FC0">
        <w:rPr>
          <w:color w:val="000000" w:themeColor="text1"/>
          <w:sz w:val="24"/>
          <w:szCs w:val="28"/>
        </w:rPr>
        <w:t xml:space="preserve">Направить начальника отдела архитектуры и градостроительства администрации муниципального образования «Ленский район» (Папок Л.А.) </w:t>
      </w:r>
      <w:r w:rsidR="00575FC0" w:rsidRPr="00575FC0">
        <w:rPr>
          <w:color w:val="000000" w:themeColor="text1"/>
          <w:sz w:val="24"/>
          <w:szCs w:val="28"/>
        </w:rPr>
        <w:t>в населенные пункты, указанные в п.2 настоящего распоряжения для организации публичных слушаний</w:t>
      </w:r>
      <w:r w:rsidRPr="00575FC0">
        <w:rPr>
          <w:color w:val="000000" w:themeColor="text1"/>
          <w:sz w:val="24"/>
          <w:szCs w:val="28"/>
        </w:rPr>
        <w:t>.</w:t>
      </w:r>
    </w:p>
    <w:p w:rsidR="00250FEF" w:rsidRPr="00575FC0" w:rsidRDefault="00250FEF" w:rsidP="00BD1572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8"/>
        </w:rPr>
      </w:pPr>
      <w:r w:rsidRPr="00575FC0">
        <w:rPr>
          <w:color w:val="000000" w:themeColor="text1"/>
          <w:sz w:val="24"/>
          <w:szCs w:val="28"/>
        </w:rPr>
        <w:lastRenderedPageBreak/>
        <w:t>МКУ «Управление по эксплуатации и содержанию административных зданий «Гранит» МО «Ленский район»» (</w:t>
      </w:r>
      <w:proofErr w:type="spellStart"/>
      <w:r w:rsidRPr="00575FC0">
        <w:rPr>
          <w:color w:val="000000" w:themeColor="text1"/>
          <w:sz w:val="24"/>
          <w:szCs w:val="28"/>
        </w:rPr>
        <w:t>Дауталиев</w:t>
      </w:r>
      <w:proofErr w:type="spellEnd"/>
      <w:r w:rsidRPr="00575FC0">
        <w:rPr>
          <w:color w:val="000000" w:themeColor="text1"/>
          <w:sz w:val="24"/>
          <w:szCs w:val="28"/>
        </w:rPr>
        <w:t xml:space="preserve"> Д.З.) обеспечить в день проведения публичных слушаний служебным автотранспортом.</w:t>
      </w:r>
    </w:p>
    <w:p w:rsidR="004B1912" w:rsidRPr="00575FC0" w:rsidRDefault="004B1912" w:rsidP="00BD1572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8"/>
        </w:rPr>
      </w:pPr>
      <w:r w:rsidRPr="00575FC0">
        <w:rPr>
          <w:color w:val="000000" w:themeColor="text1"/>
          <w:sz w:val="24"/>
          <w:szCs w:val="28"/>
        </w:rPr>
        <w:t xml:space="preserve">Главному специалисту </w:t>
      </w:r>
      <w:r w:rsidR="00307592" w:rsidRPr="00575FC0">
        <w:rPr>
          <w:color w:val="000000" w:themeColor="text1"/>
          <w:sz w:val="24"/>
          <w:szCs w:val="28"/>
        </w:rPr>
        <w:t>управления делами</w:t>
      </w:r>
      <w:r w:rsidRPr="00575FC0">
        <w:rPr>
          <w:color w:val="000000" w:themeColor="text1"/>
          <w:sz w:val="24"/>
          <w:szCs w:val="28"/>
        </w:rPr>
        <w:t xml:space="preserve"> (</w:t>
      </w:r>
      <w:proofErr w:type="spellStart"/>
      <w:r w:rsidRPr="00575FC0">
        <w:rPr>
          <w:color w:val="000000" w:themeColor="text1"/>
          <w:sz w:val="24"/>
          <w:szCs w:val="28"/>
        </w:rPr>
        <w:t>Иванская</w:t>
      </w:r>
      <w:proofErr w:type="spellEnd"/>
      <w:r w:rsidRPr="00575FC0">
        <w:rPr>
          <w:color w:val="000000" w:themeColor="text1"/>
          <w:sz w:val="24"/>
          <w:szCs w:val="28"/>
        </w:rPr>
        <w:t xml:space="preserve"> Е.С.) опубликовать настоящее </w:t>
      </w:r>
      <w:r w:rsidR="00307592" w:rsidRPr="00575FC0">
        <w:rPr>
          <w:color w:val="000000" w:themeColor="text1"/>
          <w:sz w:val="24"/>
          <w:szCs w:val="28"/>
        </w:rPr>
        <w:t>распоряжение</w:t>
      </w:r>
      <w:r w:rsidRPr="00575FC0">
        <w:rPr>
          <w:color w:val="000000" w:themeColor="text1"/>
          <w:sz w:val="24"/>
          <w:szCs w:val="28"/>
        </w:rPr>
        <w:t xml:space="preserve"> в средствах массовой информации и разместить на официальном сайте муниципального образования.</w:t>
      </w:r>
    </w:p>
    <w:p w:rsidR="004B1912" w:rsidRPr="00575FC0" w:rsidRDefault="004B1912" w:rsidP="00BD1572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color w:val="000000" w:themeColor="text1"/>
          <w:sz w:val="24"/>
          <w:szCs w:val="28"/>
        </w:rPr>
      </w:pPr>
      <w:r w:rsidRPr="00575FC0">
        <w:rPr>
          <w:rFonts w:eastAsia="Calibri"/>
          <w:color w:val="000000" w:themeColor="text1"/>
          <w:sz w:val="24"/>
          <w:szCs w:val="28"/>
          <w:lang w:eastAsia="en-US"/>
        </w:rPr>
        <w:t>Контроль исполнения настоящего распоряжения оставляю за собой.</w:t>
      </w:r>
    </w:p>
    <w:p w:rsidR="00D64980" w:rsidRPr="00250FEF" w:rsidRDefault="00D64980" w:rsidP="00D64980">
      <w:pPr>
        <w:widowControl/>
        <w:autoSpaceDE/>
        <w:autoSpaceDN/>
        <w:adjustRightInd/>
        <w:spacing w:line="360" w:lineRule="auto"/>
        <w:jc w:val="both"/>
        <w:rPr>
          <w:rFonts w:eastAsia="Calibri"/>
          <w:color w:val="000000" w:themeColor="text1"/>
          <w:sz w:val="24"/>
          <w:szCs w:val="28"/>
          <w:lang w:eastAsia="en-US"/>
        </w:rPr>
      </w:pPr>
    </w:p>
    <w:p w:rsidR="00D64980" w:rsidRPr="00250FEF" w:rsidRDefault="00D64980" w:rsidP="00D64980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4"/>
          <w:szCs w:val="28"/>
        </w:rPr>
      </w:pPr>
    </w:p>
    <w:p w:rsidR="00472B40" w:rsidRPr="00250FEF" w:rsidRDefault="002B3A22" w:rsidP="00B10EAF">
      <w:pPr>
        <w:widowControl/>
        <w:autoSpaceDE/>
        <w:autoSpaceDN/>
        <w:adjustRightInd/>
        <w:spacing w:before="240" w:line="360" w:lineRule="auto"/>
        <w:rPr>
          <w:b/>
          <w:sz w:val="24"/>
          <w:szCs w:val="28"/>
        </w:rPr>
      </w:pPr>
      <w:r w:rsidRPr="00250FEF">
        <w:rPr>
          <w:b/>
          <w:sz w:val="24"/>
          <w:szCs w:val="28"/>
        </w:rPr>
        <w:t>Г</w:t>
      </w:r>
      <w:r w:rsidR="008067D0" w:rsidRPr="00250FEF">
        <w:rPr>
          <w:b/>
          <w:sz w:val="24"/>
          <w:szCs w:val="28"/>
        </w:rPr>
        <w:t>лав</w:t>
      </w:r>
      <w:r w:rsidRPr="00250FEF">
        <w:rPr>
          <w:b/>
          <w:sz w:val="24"/>
          <w:szCs w:val="28"/>
        </w:rPr>
        <w:t>а</w:t>
      </w:r>
      <w:r w:rsidR="008067D0" w:rsidRPr="00250FEF">
        <w:rPr>
          <w:b/>
          <w:sz w:val="24"/>
          <w:szCs w:val="28"/>
        </w:rPr>
        <w:t xml:space="preserve">                                                    </w:t>
      </w:r>
      <w:r w:rsidR="00AC4361" w:rsidRPr="00250FEF">
        <w:rPr>
          <w:b/>
          <w:sz w:val="24"/>
          <w:szCs w:val="28"/>
        </w:rPr>
        <w:t xml:space="preserve">                          </w:t>
      </w:r>
      <w:r w:rsidRPr="00250FEF">
        <w:rPr>
          <w:b/>
          <w:sz w:val="24"/>
          <w:szCs w:val="28"/>
        </w:rPr>
        <w:t xml:space="preserve">        </w:t>
      </w:r>
      <w:r w:rsidR="00581653">
        <w:rPr>
          <w:b/>
          <w:sz w:val="24"/>
          <w:szCs w:val="28"/>
        </w:rPr>
        <w:t xml:space="preserve">                     </w:t>
      </w:r>
      <w:r w:rsidR="00AC4361" w:rsidRPr="00250FEF">
        <w:rPr>
          <w:b/>
          <w:sz w:val="24"/>
          <w:szCs w:val="28"/>
        </w:rPr>
        <w:t xml:space="preserve">   </w:t>
      </w:r>
      <w:r w:rsidRPr="00250FEF">
        <w:rPr>
          <w:b/>
          <w:sz w:val="24"/>
          <w:szCs w:val="28"/>
        </w:rPr>
        <w:t xml:space="preserve">Ж.Ж. </w:t>
      </w:r>
      <w:proofErr w:type="spellStart"/>
      <w:r w:rsidRPr="00250FEF">
        <w:rPr>
          <w:b/>
          <w:sz w:val="24"/>
          <w:szCs w:val="28"/>
        </w:rPr>
        <w:t>Абильманов</w:t>
      </w:r>
      <w:proofErr w:type="spellEnd"/>
    </w:p>
    <w:sectPr w:rsidR="00472B40" w:rsidRPr="00250FEF" w:rsidSect="00250FE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D78F5"/>
    <w:multiLevelType w:val="multilevel"/>
    <w:tmpl w:val="F5127A88"/>
    <w:lvl w:ilvl="0">
      <w:start w:val="1"/>
      <w:numFmt w:val="decimal"/>
      <w:lvlText w:val="%1."/>
      <w:lvlJc w:val="left"/>
      <w:pPr>
        <w:ind w:left="1163" w:hanging="420"/>
      </w:pPr>
      <w:rPr>
        <w:rFonts w:eastAsia="Calibri"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10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3" w:hanging="1800"/>
      </w:pPr>
      <w:rPr>
        <w:rFonts w:hint="default"/>
      </w:rPr>
    </w:lvl>
  </w:abstractNum>
  <w:abstractNum w:abstractNumId="1" w15:restartNumberingAfterBreak="0">
    <w:nsid w:val="13000F42"/>
    <w:multiLevelType w:val="hybridMultilevel"/>
    <w:tmpl w:val="ED962DF4"/>
    <w:lvl w:ilvl="0" w:tplc="6CFA4644">
      <w:start w:val="3"/>
      <w:numFmt w:val="decimal"/>
      <w:lvlText w:val="%1."/>
      <w:lvlJc w:val="left"/>
      <w:pPr>
        <w:ind w:left="1163" w:hanging="420"/>
      </w:pPr>
      <w:rPr>
        <w:rFonts w:eastAsia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1980"/>
        </w:tabs>
        <w:ind w:left="198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755B7"/>
    <w:rsid w:val="000B0481"/>
    <w:rsid w:val="00172267"/>
    <w:rsid w:val="001D43D1"/>
    <w:rsid w:val="00250FEF"/>
    <w:rsid w:val="00293BA0"/>
    <w:rsid w:val="002B3A22"/>
    <w:rsid w:val="002C7C23"/>
    <w:rsid w:val="00307592"/>
    <w:rsid w:val="003C366D"/>
    <w:rsid w:val="00414C75"/>
    <w:rsid w:val="0042792D"/>
    <w:rsid w:val="00472B40"/>
    <w:rsid w:val="004A22E2"/>
    <w:rsid w:val="004B1912"/>
    <w:rsid w:val="004D09DA"/>
    <w:rsid w:val="004F7466"/>
    <w:rsid w:val="00527DE2"/>
    <w:rsid w:val="00575FC0"/>
    <w:rsid w:val="00581653"/>
    <w:rsid w:val="005C4E2D"/>
    <w:rsid w:val="00621437"/>
    <w:rsid w:val="00621A0E"/>
    <w:rsid w:val="006355F5"/>
    <w:rsid w:val="00637CAB"/>
    <w:rsid w:val="00681592"/>
    <w:rsid w:val="006E7105"/>
    <w:rsid w:val="0071417D"/>
    <w:rsid w:val="007C1A34"/>
    <w:rsid w:val="007F5D1D"/>
    <w:rsid w:val="008067D0"/>
    <w:rsid w:val="008B4C3B"/>
    <w:rsid w:val="00993CF0"/>
    <w:rsid w:val="009B6575"/>
    <w:rsid w:val="00A10923"/>
    <w:rsid w:val="00AC4361"/>
    <w:rsid w:val="00AF5E7F"/>
    <w:rsid w:val="00B104E5"/>
    <w:rsid w:val="00B10EAF"/>
    <w:rsid w:val="00BB53CA"/>
    <w:rsid w:val="00BD1572"/>
    <w:rsid w:val="00C31609"/>
    <w:rsid w:val="00C60B0D"/>
    <w:rsid w:val="00CA06B5"/>
    <w:rsid w:val="00D22280"/>
    <w:rsid w:val="00D64980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B62E5"/>
  <w15:docId w15:val="{A514740F-A052-44CA-AF76-C1634997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D09DA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D09DA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Hyperlink"/>
    <w:rsid w:val="00472B40"/>
    <w:rPr>
      <w:color w:val="04348A"/>
      <w:u w:val="single"/>
    </w:rPr>
  </w:style>
  <w:style w:type="paragraph" w:styleId="a6">
    <w:name w:val="List Paragraph"/>
    <w:basedOn w:val="a"/>
    <w:uiPriority w:val="34"/>
    <w:qFormat/>
    <w:rsid w:val="004B1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hitect.lr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2020-06-05T00:50:00Z</cp:lastPrinted>
  <dcterms:created xsi:type="dcterms:W3CDTF">2022-03-09T08:03:00Z</dcterms:created>
  <dcterms:modified xsi:type="dcterms:W3CDTF">2022-03-09T08:03:00Z</dcterms:modified>
</cp:coreProperties>
</file>