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002DF" w:rsidRPr="00B002DF" w:rsidTr="00836E74">
        <w:trPr>
          <w:trHeight w:val="1279"/>
        </w:trPr>
        <w:tc>
          <w:tcPr>
            <w:tcW w:w="9286" w:type="dxa"/>
          </w:tcPr>
          <w:tbl>
            <w:tblPr>
              <w:tblW w:w="9889" w:type="dxa"/>
              <w:tblLook w:val="0000" w:firstRow="0" w:lastRow="0" w:firstColumn="0" w:lastColumn="0" w:noHBand="0" w:noVBand="0"/>
            </w:tblPr>
            <w:tblGrid>
              <w:gridCol w:w="108"/>
              <w:gridCol w:w="3412"/>
              <w:gridCol w:w="1266"/>
              <w:gridCol w:w="918"/>
              <w:gridCol w:w="3828"/>
              <w:gridCol w:w="357"/>
            </w:tblGrid>
            <w:tr w:rsidR="002A1666" w:rsidRPr="00A561C7" w:rsidTr="00A07F05">
              <w:trPr>
                <w:gridAfter w:val="1"/>
                <w:wAfter w:w="357" w:type="dxa"/>
                <w:cantSplit/>
                <w:trHeight w:val="2200"/>
              </w:trPr>
              <w:tc>
                <w:tcPr>
                  <w:tcW w:w="3520" w:type="dxa"/>
                  <w:gridSpan w:val="2"/>
                </w:tcPr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84" w:type="dxa"/>
                  <w:gridSpan w:val="2"/>
                </w:tcPr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8D3CC7E" wp14:editId="3058BFF0">
                        <wp:extent cx="1180465" cy="1148080"/>
                        <wp:effectExtent l="0" t="0" r="635" b="0"/>
                        <wp:docPr id="2" name="Рисунок 2" descr="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46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8" w:type="dxa"/>
                </w:tcPr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Өрөспүүб</w:t>
                  </w:r>
                  <w:proofErr w:type="spellEnd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л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</w:p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«ЛЕНСКЭЙ ОРОЙУОН» </w:t>
                  </w:r>
                </w:p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671"/>
              </w:trPr>
              <w:tc>
                <w:tcPr>
                  <w:tcW w:w="4678" w:type="dxa"/>
                  <w:gridSpan w:val="2"/>
                </w:tcPr>
                <w:p w:rsidR="002A1666" w:rsidRPr="00A561C7" w:rsidRDefault="002A1666" w:rsidP="002A16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РАСПОРЯЖЕНИЕ</w:t>
                  </w:r>
                </w:p>
              </w:tc>
              <w:tc>
                <w:tcPr>
                  <w:tcW w:w="5103" w:type="dxa"/>
                  <w:gridSpan w:val="3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       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Дьаhал</w:t>
                  </w:r>
                  <w:proofErr w:type="spellEnd"/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487"/>
              </w:trPr>
              <w:tc>
                <w:tcPr>
                  <w:tcW w:w="4678" w:type="dxa"/>
                  <w:gridSpan w:val="2"/>
                </w:tcPr>
                <w:p w:rsidR="002A1666" w:rsidRPr="00A561C7" w:rsidRDefault="002A1666" w:rsidP="002A16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г.Ленск</w:t>
                  </w:r>
                  <w:proofErr w:type="spellEnd"/>
                </w:p>
              </w:tc>
              <w:tc>
                <w:tcPr>
                  <w:tcW w:w="5103" w:type="dxa"/>
                  <w:gridSpan w:val="3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proofErr w:type="spellStart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657"/>
              </w:trPr>
              <w:tc>
                <w:tcPr>
                  <w:tcW w:w="9781" w:type="dxa"/>
                  <w:gridSpan w:val="5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r w:rsidR="006908EE" w:rsidRPr="006908E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16</w:t>
                  </w:r>
                  <w:r w:rsidRPr="006908E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</w:t>
                  </w:r>
                  <w:r w:rsidR="006908EE" w:rsidRPr="006908E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декабря</w:t>
                  </w:r>
                  <w:r w:rsidRPr="006908E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 w:rsidR="00140A3A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8918A9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 </w:t>
                  </w:r>
                  <w:bookmarkStart w:id="0" w:name="_GoBack"/>
                  <w:r w:rsidRPr="006908E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№ __</w:t>
                  </w:r>
                  <w:r w:rsidR="006908EE" w:rsidRPr="006908E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01-04-2677/2</w:t>
                  </w:r>
                  <w:r w:rsidRPr="006908E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</w:t>
                  </w:r>
                  <w:bookmarkEnd w:id="0"/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44139" w:rsidRDefault="00344139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02DF" w:rsidRPr="00B002DF" w:rsidRDefault="00B002DF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обеспечении безопасности в период проведения новогодних и рождественских праздничных мероприятий на территории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муниципального образования «Ленский район» в 20</w:t>
            </w:r>
            <w:r w:rsidR="00140A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918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</w:t>
            </w:r>
            <w:r w:rsidR="002A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918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  <w:r w:rsidR="002A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</w:t>
            </w:r>
          </w:p>
          <w:p w:rsidR="00B002DF" w:rsidRPr="00B002DF" w:rsidRDefault="00B002DF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контроля, предупреждения чрезвычайных ситуаций и оперативного реагирования в дни проведения новогодних и рождественских праздничных мероприятий на территории муниципального образования «Ленский район» Республики Саха (Якутия</w:t>
      </w:r>
      <w:r w:rsid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Рекомендовать главам муниципальных образований района: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Обеспечить круглосуточное дежурство в период новогодних и рождественских праздников ответственных работников администрации, направить в </w:t>
      </w:r>
      <w:r w:rsidR="001C0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«ЕДДС»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графики дежурств, в срок до </w:t>
      </w:r>
      <w:r w:rsidR="00174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Обеспечить усиленный контроль за устойчивым функционированием объектов жизнеобеспечения в период новогодних и рождественских праздников;</w:t>
      </w:r>
    </w:p>
    <w:p w:rsid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Провести проверку резервных источников питания (РИП) на объектах жилищно-коммунального хозяйства и бюджетной сферы, обеспечить наличие топлива на источниках питания.</w:t>
      </w:r>
    </w:p>
    <w:p w:rsidR="00BB6F85" w:rsidRPr="00BB6F85" w:rsidRDefault="00BB6F85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обходы домовладений, посещение на дому многодетных семей, граждан с низким социальным статусом, относящихся к наиболее уязвимым социальным группам населения:</w:t>
      </w:r>
    </w:p>
    <w:p w:rsidR="00BB6F85" w:rsidRDefault="00BB6F85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одиноко проживающим пожилым гражданам, предусмотрев индивидуальный подход при информировании по вопросам соблюдения мер безопасности с распространением памяток, листовок и других средств наглядной агитации. Особое внимание уделить требованиям безопасности при использовании электронагревательных приборов и печного отопления.</w:t>
      </w:r>
    </w:p>
    <w:p w:rsidR="00BB6F85" w:rsidRDefault="00BB6F85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привлечение к профилактической работе добровольцев и старост населенных пунктов, обеспечив их соответствующей наглядной агитацией на противопожарную тематику.</w:t>
      </w:r>
    </w:p>
    <w:p w:rsidR="00BB6F85" w:rsidRDefault="00BB6F85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информационно-разъяснительную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требований пожарной безопасности в зданиях жилого назначения, гаражах и банях.</w:t>
      </w:r>
    </w:p>
    <w:p w:rsidR="00BB6F85" w:rsidRDefault="00BB6F85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 привлечением представителей управляющих компаний, товариществ собственников жилья массовую разъяснительную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населением о необходимости установки в квартирах и индивидуальных жилых домах автономных дымовых пожарных </w:t>
      </w:r>
      <w:proofErr w:type="spellStart"/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функцией передачи сигнала о пожаре, и поддержании их в исправности.</w:t>
      </w:r>
    </w:p>
    <w:p w:rsidR="00D96B8E" w:rsidRPr="008918A9" w:rsidRDefault="00BB6F85" w:rsidP="00D96B8E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D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B8E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любых чрезвычайных ситуаций на объектах </w:t>
      </w:r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жизнеобеспечения немедленно предоставлять информацию в МКУ «ЕДДС» Ленского района по телефонам: «112», «23-112», «22-501» либо посредством электронной почты на адрес </w:t>
      </w:r>
      <w:r w:rsidR="00D96B8E" w:rsidRPr="008918A9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eddslensk@mail.ru</w:t>
      </w:r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руководителям предприятий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независимо от форм собственности: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Разработать планы профилактических мероприятий по обеспечению противопожарной защиты и безаварийной работы объектов в период проведения новогодних и рождественских праздников;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исправность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сигнализации, работу сторожевой охраны;</w:t>
      </w:r>
    </w:p>
    <w:p w:rsidR="00B002DF" w:rsidRPr="00B43F37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Организовать круглосуточное дежурство руководящего состава в 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2A1666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25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7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50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81E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09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2A1666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направить в МКУ «ЕДДС» муниципального образования «Ленский район» (тел/факс: 22-112, 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7C2E" w:rsidRPr="000F281E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eddslensk@mail.ru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дежурств, в срок до </w:t>
      </w:r>
      <w:r w:rsidR="0026418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E51730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Принять максимальные меры по выполнению предписаний Отдела 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 деятельности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работы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УНД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 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МЧС Р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привести подведомственные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в соответствие с требованиями противопо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жарных норм и правил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264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Установить жесткий контроль при проведении пожароопасных работ на объектах производства и жилого сектора;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Провести проверку источников противопожарного водоснабжения, обеспечить требуемый напор воды на нужды пожаротушения;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Обеспечить свободные проезды и подъезды к зданиям, сооружениям и пожарным </w:t>
      </w:r>
      <w:proofErr w:type="spellStart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Провести на объектах внеплановые инструктажи с работниками по соблюдению требований пожарной безопасности и безаварийной работы;</w:t>
      </w:r>
    </w:p>
    <w:p w:rsidR="0030578C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Организовать проведение проверок объектов тепло и энергоснабжения в части соблюдения требований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пожарной безопасности, технологического режима и производственно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дисциплины, 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A1666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0578C" w:rsidRDefault="00140A3A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Обеспечить контроль десяти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дневного аварийного запаса топливно-энергетических ресурсов на объектах жилищно-коммунального хозяйства для бесперебойной выработки тепла и электроэнергии;   </w:t>
      </w:r>
    </w:p>
    <w:p w:rsidR="0030578C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При организации автоперевозок 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 неукоснительного соблюдать Правила организованной перевозки группы детей автобусами, утвержденного постановлением Правительства РФ от 17.12.2013 года №1177;</w:t>
      </w:r>
    </w:p>
    <w:p w:rsidR="0030578C" w:rsidRPr="00B002DF" w:rsidRDefault="0030578C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Организованные перевозки 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мероприятия, в обязательном порядке согласовывать с ГИБДД и отслеживать через МКУ «ЕДДС» МО «Ленский район»;</w:t>
      </w:r>
    </w:p>
    <w:p w:rsidR="00B002DF" w:rsidRPr="000F281E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возникновении любых чрезвычайных ситуаций на объектах жизнеобеспечения немедленно предоставлять информацию в МКУ «ЕДДС» Ленского 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телефонам: «112», «23-112», «22-501» либо посредством электронной почты на адрес </w:t>
      </w:r>
      <w:r w:rsidR="00957C2E" w:rsidRPr="000F281E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eddslensk@mail.ru</w:t>
      </w:r>
      <w:r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Рекомендовать руководителям предприятий жилищно-коммунального хозяйства, управляющих компаний, товариществ собственников жилья осуществлять постоянный контроль за соблюдением требований пожарной безопасности в жилых домах. </w:t>
      </w:r>
    </w:p>
    <w:p w:rsidR="00B002DF" w:rsidRPr="003073FD" w:rsidRDefault="00B002DF" w:rsidP="000E622A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</w:t>
      </w:r>
      <w:r w:rsidR="00A34F36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надзорной деятельности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 и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 Г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ЧС России</w:t>
      </w:r>
      <w:r w:rsidR="00B43F37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 </w:t>
      </w: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Н.Н.):</w:t>
      </w:r>
    </w:p>
    <w:p w:rsidR="00B002DF" w:rsidRPr="003073FD" w:rsidRDefault="00B002DF" w:rsidP="003073FD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Провести </w:t>
      </w:r>
      <w:r w:rsidR="00200C6D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по соблюдению</w:t>
      </w: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 в местах проведения новогодних и рождественских мероприятий, в культурных и развлекательных учреждениях;</w:t>
      </w:r>
    </w:p>
    <w:p w:rsidR="00B002DF" w:rsidRPr="003073FD" w:rsidRDefault="00200C6D" w:rsidP="003073FD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с руководителями образовательных учреждений, учреждений культуры провести разъяснительную работу о необходимости соблюдения правил пожарной безопасности при организации и проведении новогодних праздников;</w:t>
      </w:r>
    </w:p>
    <w:p w:rsidR="00B002DF" w:rsidRPr="00B002DF" w:rsidRDefault="00200C6D" w:rsidP="003073FD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Подготовить и выпустить цикл радио- и телепередач, статей по предупреждению пожаров, порядке использования пиротехнических изделий в срок до </w:t>
      </w:r>
      <w:r w:rsidR="001800C7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BF1F63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730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02DF" w:rsidRPr="00B002DF" w:rsidRDefault="00B002DF" w:rsidP="003073FD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Рекомендовать руководителям предприятий торговли, независимо от форм собственности, осуществляющим оптовую и розничную торговлю пиротехническими изделиями: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Производить реализацию пиротехнических изделий, обладающих зрелищным светозвуковым эффектом, только в специализированных магазинах, и только при наличии сертификата соответствия пожарной безопасности (подлинник) на каждую партию изделий и в заводской упаковке, а также при наличии инструкции по применению на русском языке;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Запретить реализацию группы товаров пиротехнической продукции, обладающей зрелищным светозвуковым эффектом, лицам, не достигшим возраста 16 лет.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инвестиционной и экономической 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E506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(Кондратьева О.</w:t>
      </w:r>
      <w:r w:rsid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173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совместно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</w:t>
      </w:r>
      <w:r w:rsidR="007B7819" w:rsidRP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B7819" w:rsidRP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и профилактической работы по Ленскому району </w:t>
      </w:r>
      <w:r w:rsid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 и ПР ГУ МЧС России по РС(Я)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обеспечить соблюдение действующего законодательства лицами, осуществляющими торговлю пиротехническими 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изделиями, и регулярно проводить внеплановые проверки мест продажи пиротехнических изделий. </w:t>
      </w:r>
    </w:p>
    <w:p w:rsidR="001C1636" w:rsidRDefault="00B002DF" w:rsidP="001C1636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Рекомендовать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 w:rsidR="000E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ограничение доступа граждан с пиротехническими изделиями к местам проведения культурно-массовых мероприятий и к местам с массовым скоплением людей в период новогодних и рождественских праздников, в целях обеспечения безопасности и недопущения физического 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материального вреда гражданам;</w:t>
      </w:r>
    </w:p>
    <w:p w:rsidR="001C1636" w:rsidRPr="00B002DF" w:rsidRDefault="001C1636" w:rsidP="001C1636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Обеспечить службами ГИБДД сопровождение автоперевозок групп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мероприятия.  </w:t>
      </w:r>
    </w:p>
    <w:p w:rsidR="00B002DF" w:rsidRPr="00B002DF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теплоснабжающих предприятий муниципального образования «Ленский район»: ООО «ЛПТЭС» (</w:t>
      </w:r>
      <w:r w:rsid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 А.В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«ВЭС» (</w:t>
      </w:r>
      <w:proofErr w:type="spellStart"/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Еникеев</w:t>
      </w:r>
      <w:proofErr w:type="spellEnd"/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</w:t>
      </w:r>
      <w:r w:rsidR="002B0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Теплостройкомплекс</w:t>
      </w:r>
      <w:proofErr w:type="spellEnd"/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Солнышков</w:t>
      </w:r>
      <w:proofErr w:type="spellEnd"/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Г.В.), ООО </w:t>
      </w:r>
      <w:r w:rsidR="00A63BD8" w:rsidRPr="000C09B9">
        <w:rPr>
          <w:rFonts w:ascii="Times New Roman" w:hAnsi="Times New Roman" w:cs="Times New Roman"/>
          <w:sz w:val="28"/>
          <w:szCs w:val="28"/>
        </w:rPr>
        <w:t>«ЭНЕРГОСТРОЙКОМПЛЕКС»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3BD8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А.П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6E625F" w:rsidRPr="00D42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«Эко Инвест» (Глотов А.В.)</w:t>
      </w:r>
      <w:r w:rsidR="006E6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«Нефтебаза»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Саханефтегазсбыт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А.В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котельная аэропорт Ленск ФПК «Аэропорты Се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вера» (Черкашин П.В.), Ленский ЭГУ УГ РС ОАО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Сахатранснефтегаз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(Майоров Н.И.), ООО «</w:t>
      </w:r>
      <w:proofErr w:type="spellStart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ТеплоЭнергоКомплекс</w:t>
      </w:r>
      <w:proofErr w:type="spellEnd"/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(Челпанов Е.А.)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2DF" w:rsidRPr="00B002DF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Сформировать на объектах теплоснабжения 10-ти суточный запас котельного топлива;</w:t>
      </w:r>
    </w:p>
    <w:p w:rsidR="00B002DF" w:rsidRPr="00B002DF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период с 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F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усиленный режим контроля за работой объектов ЖКХ и энергетики.</w:t>
      </w:r>
    </w:p>
    <w:p w:rsidR="00B002DF" w:rsidRPr="00B43F37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 (</w:t>
      </w:r>
      <w:proofErr w:type="spellStart"/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Югансон</w:t>
      </w:r>
      <w:proofErr w:type="spellEnd"/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произвести проверку готовности резервных источников питания в поселениях Ленского района, а также обеспечить нескончаемый 10 суточный запас топлива, указанные мероприятия необходимо провести в срок до 2</w:t>
      </w:r>
      <w:r w:rsidR="00A34F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7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последствии чего письменную информацию предоставить в адрес управления производственного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МО «Ленский район»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B002DF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hyperlink r:id="rId8" w:history="1"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otr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lensk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957C2E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7C2E" w:rsidRPr="00C77874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</w:t>
      </w:r>
      <w:r w:rsidR="00957C2E" w:rsidRPr="00B43F37">
        <w:rPr>
          <w:rFonts w:ascii="Times New Roman" w:hAnsi="Times New Roman" w:cs="Times New Roman"/>
          <w:sz w:val="28"/>
          <w:szCs w:val="28"/>
          <w:shd w:val="clear" w:color="auto" w:fill="FFFFFF"/>
        </w:rPr>
        <w:t>mail.ru</w:t>
      </w:r>
    </w:p>
    <w:p w:rsidR="00B002DF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4071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2D4071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 социальным вопросам (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r w:rsidR="00957C2E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П.Л.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совместно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proofErr w:type="spellStart"/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proofErr w:type="spellEnd"/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проверок неблагополучных семей в период праздничных дней.</w:t>
      </w:r>
    </w:p>
    <w:p w:rsidR="001C1636" w:rsidRDefault="00B43F37" w:rsidP="00B002DF">
      <w:pPr>
        <w:spacing w:after="0" w:line="360" w:lineRule="auto"/>
        <w:ind w:left="-426" w:firstLine="86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главному врачу ГБУ РС(Я) «Ленская ЦРБ» (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 С.В.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начальнику </w:t>
      </w:r>
      <w:r w:rsidR="001C1636" w:rsidRPr="001C1636">
        <w:rPr>
          <w:rFonts w:ascii="Times New Roman" w:hAnsi="Times New Roman" w:cs="Times New Roman"/>
          <w:bCs/>
          <w:iCs/>
          <w:sz w:val="28"/>
          <w:szCs w:val="28"/>
        </w:rPr>
        <w:t xml:space="preserve">ГКУ «Ленское управление социальной защиты населения и труда при Министерстве труда и социального развития </w:t>
      </w:r>
      <w:r w:rsidR="001C1636" w:rsidRPr="00B43F37">
        <w:rPr>
          <w:rFonts w:ascii="Times New Roman" w:hAnsi="Times New Roman" w:cs="Times New Roman"/>
          <w:bCs/>
          <w:iCs/>
          <w:sz w:val="28"/>
          <w:szCs w:val="28"/>
        </w:rPr>
        <w:t>РС(Я)»</w:t>
      </w:r>
      <w:r w:rsidR="00057AB9" w:rsidRPr="00B43F3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B43F37">
        <w:rPr>
          <w:rFonts w:ascii="Times New Roman" w:hAnsi="Times New Roman" w:cs="Times New Roman"/>
          <w:bCs/>
          <w:iCs/>
          <w:sz w:val="28"/>
          <w:szCs w:val="28"/>
        </w:rPr>
        <w:t>Логач</w:t>
      </w:r>
      <w:r w:rsidR="00E506B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B43F37">
        <w:rPr>
          <w:rFonts w:ascii="Times New Roman" w:hAnsi="Times New Roman" w:cs="Times New Roman"/>
          <w:bCs/>
          <w:iCs/>
          <w:sz w:val="28"/>
          <w:szCs w:val="28"/>
        </w:rPr>
        <w:t>ва</w:t>
      </w:r>
      <w:proofErr w:type="spellEnd"/>
      <w:r w:rsidRPr="00B43F37">
        <w:rPr>
          <w:rFonts w:ascii="Times New Roman" w:hAnsi="Times New Roman" w:cs="Times New Roman"/>
          <w:bCs/>
          <w:iCs/>
          <w:sz w:val="28"/>
          <w:szCs w:val="28"/>
        </w:rPr>
        <w:t xml:space="preserve"> Н.А.</w:t>
      </w:r>
      <w:r w:rsidR="001C1636" w:rsidRPr="00B43F37">
        <w:rPr>
          <w:rFonts w:ascii="Times New Roman" w:hAnsi="Times New Roman" w:cs="Times New Roman"/>
          <w:bCs/>
          <w:iCs/>
          <w:sz w:val="28"/>
          <w:szCs w:val="28"/>
        </w:rPr>
        <w:t>) принять меры по предупреждению чрезвычайной ситуации и обеспечить пожарную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безопасность в учреждениях с круглосуточным пребыванием людей.</w:t>
      </w:r>
    </w:p>
    <w:p w:rsidR="001C1636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B43F3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МКУ «Ра</w:t>
      </w:r>
      <w:r w:rsidR="00BF1F63">
        <w:rPr>
          <w:rFonts w:ascii="Times New Roman" w:hAnsi="Times New Roman" w:cs="Times New Roman"/>
          <w:bCs/>
          <w:iCs/>
          <w:sz w:val="28"/>
          <w:szCs w:val="28"/>
        </w:rPr>
        <w:t>йонное управ</w:t>
      </w:r>
      <w:r w:rsidR="00143E62">
        <w:rPr>
          <w:rFonts w:ascii="Times New Roman" w:hAnsi="Times New Roman" w:cs="Times New Roman"/>
          <w:bCs/>
          <w:iCs/>
          <w:sz w:val="28"/>
          <w:szCs w:val="28"/>
        </w:rPr>
        <w:t>ление образования» (Корнилова И.Н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начальнику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 МКУ «Районное у</w:t>
      </w:r>
      <w:r w:rsidR="00955B81">
        <w:rPr>
          <w:rFonts w:ascii="Times New Roman" w:hAnsi="Times New Roman" w:cs="Times New Roman"/>
          <w:bCs/>
          <w:iCs/>
          <w:sz w:val="28"/>
          <w:szCs w:val="28"/>
        </w:rPr>
        <w:t>правление культуры» (</w:t>
      </w:r>
      <w:r w:rsidR="00E506B1">
        <w:rPr>
          <w:rFonts w:ascii="Times New Roman" w:hAnsi="Times New Roman" w:cs="Times New Roman"/>
          <w:bCs/>
          <w:iCs/>
          <w:sz w:val="28"/>
          <w:szCs w:val="28"/>
        </w:rPr>
        <w:t>Мальцева А.А.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согласовывать в консультационном порядке с 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пожарной надзорной деятельности по Ленскому району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проведения новогодних мероприятий с массовым пребыванием людей;</w:t>
      </w:r>
    </w:p>
    <w:p w:rsidR="00543DCD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круглосуточную охрану подведомственных объектов при проведении праздничных мероприятий;</w:t>
      </w:r>
    </w:p>
    <w:p w:rsidR="00543DCD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допускать использование пиротехнических изделий в помещениях, на сценических площадках и в других культурных сооружениях.</w:t>
      </w:r>
    </w:p>
    <w:p w:rsidR="00543DCD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«ЕДДС» МО «Ленский район» (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Л.В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.) настоящее распоряжение довести до всех глав му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ниципальных образований, членов КЧС и ОПБ МО «Ленский район», а также до руководителей учреждений, организаций, предприятий осуществляющих свою деятельность на территории района не </w:t>
      </w:r>
      <w:r w:rsidR="00D90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собственности;</w:t>
      </w:r>
    </w:p>
    <w:p w:rsidR="00D90146" w:rsidRPr="001C1636" w:rsidRDefault="00B43F37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9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Вести ежедневный мониторинг и контроль по остаткам топлива на объектах </w:t>
      </w:r>
      <w:r w:rsidR="00D90146">
        <w:rPr>
          <w:rFonts w:ascii="Times New Roman" w:hAnsi="Times New Roman" w:cs="Times New Roman"/>
          <w:sz w:val="28"/>
          <w:szCs w:val="28"/>
        </w:rPr>
        <w:t>жизнеобеспечения Ленского района и наличия запасов топлива на РИП, в срок с момента опубликования настоящего распоряжения.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800C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1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составить график дежурства ответственных работников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36293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55B81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874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77874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B36293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874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ответственных дежурных под роспись.</w:t>
      </w:r>
    </w:p>
    <w:p w:rsidR="002D1347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опубликовать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 районных средствах массовой информации.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821"/>
      </w:tblGrid>
      <w:tr w:rsidR="00B002DF" w:rsidRPr="00B002DF" w:rsidTr="00836E74">
        <w:tc>
          <w:tcPr>
            <w:tcW w:w="4643" w:type="dxa"/>
            <w:hideMark/>
          </w:tcPr>
          <w:p w:rsidR="000C09B9" w:rsidRDefault="000C09B9" w:rsidP="00AE7028">
            <w:pPr>
              <w:spacing w:after="0" w:line="360" w:lineRule="auto"/>
              <w:ind w:left="-426" w:firstLine="8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A95" w:rsidRDefault="00D77A95" w:rsidP="00AE7028">
            <w:pPr>
              <w:spacing w:after="0" w:line="360" w:lineRule="auto"/>
              <w:ind w:left="-426" w:firstLine="8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2B0E1E" w:rsidP="00843D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B002DF"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21" w:type="dxa"/>
            <w:hideMark/>
          </w:tcPr>
          <w:p w:rsidR="000C09B9" w:rsidRDefault="00B002DF" w:rsidP="00AE7028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D77A95" w:rsidRDefault="00D77A95" w:rsidP="00AE7028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2B0E1E" w:rsidP="002D4071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Ж.Ж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Абильманов</w:t>
            </w:r>
            <w:proofErr w:type="spellEnd"/>
          </w:p>
        </w:tc>
      </w:tr>
    </w:tbl>
    <w:p w:rsidR="00731A90" w:rsidRDefault="00731A90"/>
    <w:sectPr w:rsidR="00731A90" w:rsidSect="00DB7C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56" w:rsidRDefault="00DB7C56" w:rsidP="00DB7C56">
      <w:pPr>
        <w:spacing w:after="0" w:line="240" w:lineRule="auto"/>
      </w:pPr>
      <w:r>
        <w:separator/>
      </w:r>
    </w:p>
  </w:endnote>
  <w:endnote w:type="continuationSeparator" w:id="0">
    <w:p w:rsidR="00DB7C56" w:rsidRDefault="00DB7C56" w:rsidP="00DB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56" w:rsidRDefault="00DB7C56" w:rsidP="00DB7C56">
      <w:pPr>
        <w:spacing w:after="0" w:line="240" w:lineRule="auto"/>
      </w:pPr>
      <w:r>
        <w:separator/>
      </w:r>
    </w:p>
  </w:footnote>
  <w:footnote w:type="continuationSeparator" w:id="0">
    <w:p w:rsidR="00DB7C56" w:rsidRDefault="00DB7C56" w:rsidP="00DB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345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7C56" w:rsidRPr="00DB7C56" w:rsidRDefault="00DB7C56">
        <w:pPr>
          <w:pStyle w:val="a6"/>
          <w:jc w:val="center"/>
          <w:rPr>
            <w:rFonts w:ascii="Times New Roman" w:hAnsi="Times New Roman" w:cs="Times New Roman"/>
          </w:rPr>
        </w:pPr>
        <w:r w:rsidRPr="00DB7C56">
          <w:rPr>
            <w:rFonts w:ascii="Times New Roman" w:hAnsi="Times New Roman" w:cs="Times New Roman"/>
          </w:rPr>
          <w:fldChar w:fldCharType="begin"/>
        </w:r>
        <w:r w:rsidRPr="00DB7C56">
          <w:rPr>
            <w:rFonts w:ascii="Times New Roman" w:hAnsi="Times New Roman" w:cs="Times New Roman"/>
          </w:rPr>
          <w:instrText>PAGE   \* MERGEFORMAT</w:instrText>
        </w:r>
        <w:r w:rsidRPr="00DB7C56">
          <w:rPr>
            <w:rFonts w:ascii="Times New Roman" w:hAnsi="Times New Roman" w:cs="Times New Roman"/>
          </w:rPr>
          <w:fldChar w:fldCharType="separate"/>
        </w:r>
        <w:r w:rsidR="006908EE">
          <w:rPr>
            <w:rFonts w:ascii="Times New Roman" w:hAnsi="Times New Roman" w:cs="Times New Roman"/>
            <w:noProof/>
          </w:rPr>
          <w:t>7</w:t>
        </w:r>
        <w:r w:rsidRPr="00DB7C56">
          <w:rPr>
            <w:rFonts w:ascii="Times New Roman" w:hAnsi="Times New Roman" w:cs="Times New Roman"/>
          </w:rPr>
          <w:fldChar w:fldCharType="end"/>
        </w:r>
      </w:p>
    </w:sdtContent>
  </w:sdt>
  <w:p w:rsidR="00DB7C56" w:rsidRDefault="00DB7C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3"/>
    <w:rsid w:val="00057AB9"/>
    <w:rsid w:val="000C09B9"/>
    <w:rsid w:val="000E1C5B"/>
    <w:rsid w:val="000E622A"/>
    <w:rsid w:val="000F281E"/>
    <w:rsid w:val="00140A3A"/>
    <w:rsid w:val="00143E62"/>
    <w:rsid w:val="00174DDD"/>
    <w:rsid w:val="00176448"/>
    <w:rsid w:val="001800C7"/>
    <w:rsid w:val="001C032B"/>
    <w:rsid w:val="001C1636"/>
    <w:rsid w:val="00200C6D"/>
    <w:rsid w:val="0026418C"/>
    <w:rsid w:val="002A1666"/>
    <w:rsid w:val="002B0E1E"/>
    <w:rsid w:val="002D1347"/>
    <w:rsid w:val="002D4071"/>
    <w:rsid w:val="002E1716"/>
    <w:rsid w:val="0030578C"/>
    <w:rsid w:val="003073FD"/>
    <w:rsid w:val="00344139"/>
    <w:rsid w:val="00437CF2"/>
    <w:rsid w:val="0045502D"/>
    <w:rsid w:val="00473A80"/>
    <w:rsid w:val="004F202F"/>
    <w:rsid w:val="00543DCD"/>
    <w:rsid w:val="005B40B0"/>
    <w:rsid w:val="005B43DC"/>
    <w:rsid w:val="005F0D84"/>
    <w:rsid w:val="005F4363"/>
    <w:rsid w:val="0064187C"/>
    <w:rsid w:val="006908EE"/>
    <w:rsid w:val="006976B6"/>
    <w:rsid w:val="006C4A62"/>
    <w:rsid w:val="006E625F"/>
    <w:rsid w:val="00731A90"/>
    <w:rsid w:val="00747781"/>
    <w:rsid w:val="007B7819"/>
    <w:rsid w:val="00843D7E"/>
    <w:rsid w:val="008904E9"/>
    <w:rsid w:val="008918A9"/>
    <w:rsid w:val="009411EC"/>
    <w:rsid w:val="00954840"/>
    <w:rsid w:val="00955B81"/>
    <w:rsid w:val="00957C2E"/>
    <w:rsid w:val="009D254F"/>
    <w:rsid w:val="009E5ED6"/>
    <w:rsid w:val="009E7340"/>
    <w:rsid w:val="00A34F36"/>
    <w:rsid w:val="00A63BD8"/>
    <w:rsid w:val="00AE7028"/>
    <w:rsid w:val="00B002DF"/>
    <w:rsid w:val="00B36293"/>
    <w:rsid w:val="00B43F37"/>
    <w:rsid w:val="00B91737"/>
    <w:rsid w:val="00BB6F85"/>
    <w:rsid w:val="00BE6B12"/>
    <w:rsid w:val="00BF1F63"/>
    <w:rsid w:val="00C73108"/>
    <w:rsid w:val="00C77874"/>
    <w:rsid w:val="00CC1CCB"/>
    <w:rsid w:val="00CF6BBA"/>
    <w:rsid w:val="00D42334"/>
    <w:rsid w:val="00D77A95"/>
    <w:rsid w:val="00D90146"/>
    <w:rsid w:val="00D96B8E"/>
    <w:rsid w:val="00DB7C56"/>
    <w:rsid w:val="00E11303"/>
    <w:rsid w:val="00E506B1"/>
    <w:rsid w:val="00E51730"/>
    <w:rsid w:val="00E77E91"/>
    <w:rsid w:val="00F23D2F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C738"/>
  <w15:docId w15:val="{DC22F589-E66D-467E-A3EB-CB35AFD4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7C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C56"/>
  </w:style>
  <w:style w:type="paragraph" w:styleId="a8">
    <w:name w:val="footer"/>
    <w:basedOn w:val="a"/>
    <w:link w:val="a9"/>
    <w:uiPriority w:val="99"/>
    <w:unhideWhenUsed/>
    <w:rsid w:val="00DB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DF1D-0378-42D4-9ACA-4C67BF05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1666</Words>
  <Characters>9501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2022-12-13T06:30:00Z</cp:lastPrinted>
  <dcterms:created xsi:type="dcterms:W3CDTF">2022-12-16T05:42:00Z</dcterms:created>
  <dcterms:modified xsi:type="dcterms:W3CDTF">2022-12-16T05:42:00Z</dcterms:modified>
</cp:coreProperties>
</file>