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07"/>
        <w:gridCol w:w="3412"/>
        <w:gridCol w:w="1266"/>
        <w:gridCol w:w="918"/>
        <w:gridCol w:w="3828"/>
        <w:gridCol w:w="357"/>
      </w:tblGrid>
      <w:tr w:rsidR="00E8403E" w:rsidTr="00E8403E">
        <w:trPr>
          <w:gridAfter w:val="1"/>
          <w:wAfter w:w="357" w:type="dxa"/>
          <w:cantSplit/>
          <w:trHeight w:val="2200"/>
        </w:trPr>
        <w:tc>
          <w:tcPr>
            <w:tcW w:w="3520" w:type="dxa"/>
            <w:gridSpan w:val="2"/>
            <w:hideMark/>
          </w:tcPr>
          <w:p w:rsidR="00E8403E" w:rsidRDefault="00E8403E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E8403E" w:rsidRDefault="00E8403E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E8403E" w:rsidRDefault="00E8403E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E8403E" w:rsidRDefault="00E8403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84" w:type="dxa"/>
            <w:gridSpan w:val="2"/>
            <w:hideMark/>
          </w:tcPr>
          <w:p w:rsidR="00E8403E" w:rsidRDefault="00E8403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55700"/>
                  <wp:effectExtent l="0" t="0" r="0" b="635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hideMark/>
          </w:tcPr>
          <w:p w:rsidR="00E8403E" w:rsidRDefault="00E8403E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Өрөспүүб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r>
              <w:rPr>
                <w:b/>
                <w:snapToGrid w:val="0"/>
                <w:color w:val="000000"/>
                <w:sz w:val="32"/>
                <w:szCs w:val="32"/>
              </w:rPr>
              <w:t>л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</w:p>
          <w:p w:rsidR="00E8403E" w:rsidRDefault="00E8403E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E8403E" w:rsidRDefault="00E8403E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E8403E" w:rsidRDefault="00E8403E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  <w:tr w:rsidR="00E8403E" w:rsidTr="00E8403E">
        <w:trPr>
          <w:gridBefore w:val="1"/>
          <w:wBefore w:w="108" w:type="dxa"/>
          <w:trHeight w:val="671"/>
        </w:trPr>
        <w:tc>
          <w:tcPr>
            <w:tcW w:w="4678" w:type="dxa"/>
            <w:gridSpan w:val="2"/>
            <w:hideMark/>
          </w:tcPr>
          <w:p w:rsidR="00E8403E" w:rsidRDefault="00E8403E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РАСПОРЯЖЕНИЕ</w:t>
            </w:r>
          </w:p>
        </w:tc>
        <w:tc>
          <w:tcPr>
            <w:tcW w:w="5103" w:type="dxa"/>
            <w:gridSpan w:val="3"/>
            <w:hideMark/>
          </w:tcPr>
          <w:p w:rsidR="00E8403E" w:rsidRDefault="00E8403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</w:t>
            </w:r>
            <w:proofErr w:type="spellStart"/>
            <w:r>
              <w:rPr>
                <w:b/>
                <w:sz w:val="32"/>
                <w:szCs w:val="32"/>
              </w:rPr>
              <w:t>Дьаhал</w:t>
            </w:r>
            <w:proofErr w:type="spellEnd"/>
          </w:p>
        </w:tc>
      </w:tr>
      <w:tr w:rsidR="00E8403E" w:rsidTr="00E8403E">
        <w:trPr>
          <w:gridBefore w:val="1"/>
          <w:wBefore w:w="108" w:type="dxa"/>
          <w:trHeight w:val="487"/>
        </w:trPr>
        <w:tc>
          <w:tcPr>
            <w:tcW w:w="4678" w:type="dxa"/>
            <w:gridSpan w:val="2"/>
            <w:hideMark/>
          </w:tcPr>
          <w:p w:rsidR="00E8403E" w:rsidRDefault="00E8403E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</w:t>
            </w:r>
            <w:proofErr w:type="spellStart"/>
            <w:r>
              <w:rPr>
                <w:b/>
                <w:sz w:val="28"/>
                <w:szCs w:val="28"/>
              </w:rPr>
              <w:t>г.Ленск</w:t>
            </w:r>
            <w:proofErr w:type="spellEnd"/>
          </w:p>
        </w:tc>
        <w:tc>
          <w:tcPr>
            <w:tcW w:w="5103" w:type="dxa"/>
            <w:gridSpan w:val="3"/>
            <w:hideMark/>
          </w:tcPr>
          <w:p w:rsidR="00E8403E" w:rsidRDefault="00E8403E">
            <w:pPr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E8403E" w:rsidTr="00E8403E">
        <w:trPr>
          <w:gridBefore w:val="1"/>
          <w:wBefore w:w="108" w:type="dxa"/>
          <w:trHeight w:val="657"/>
        </w:trPr>
        <w:tc>
          <w:tcPr>
            <w:tcW w:w="9781" w:type="dxa"/>
            <w:gridSpan w:val="5"/>
            <w:hideMark/>
          </w:tcPr>
          <w:p w:rsidR="00E8403E" w:rsidRDefault="00E8403E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8536E8"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19</w:t>
            </w:r>
            <w:r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___</w:t>
            </w:r>
            <w:r w:rsidR="008536E8"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апреля</w:t>
            </w:r>
            <w:r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202</w:t>
            </w:r>
            <w:r w:rsidR="00332EB7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</w:t>
            </w:r>
            <w:r w:rsidR="008536E8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bookmarkStart w:id="0" w:name="_GoBack"/>
            <w:r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8536E8"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01-04-782/3</w:t>
            </w:r>
            <w:r w:rsidRPr="008536E8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</w:t>
            </w:r>
            <w:bookmarkEnd w:id="0"/>
          </w:p>
          <w:p w:rsidR="00E8403E" w:rsidRDefault="00E8403E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8403E" w:rsidRDefault="00E8403E" w:rsidP="00E8403E">
      <w:pPr>
        <w:spacing w:line="360" w:lineRule="auto"/>
        <w:ind w:firstLine="851"/>
        <w:jc w:val="both"/>
        <w:rPr>
          <w:rFonts w:ascii="Arial" w:hAnsi="Arial" w:cs="Arial"/>
          <w:b/>
          <w:sz w:val="24"/>
        </w:rPr>
      </w:pPr>
    </w:p>
    <w:p w:rsidR="00E8403E" w:rsidRDefault="00E8403E" w:rsidP="00E8403E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E8403E" w:rsidTr="00E8403E">
        <w:tc>
          <w:tcPr>
            <w:tcW w:w="9286" w:type="dxa"/>
            <w:hideMark/>
          </w:tcPr>
          <w:p w:rsidR="00E8403E" w:rsidRDefault="00E840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организации проведения открытого конкурса</w:t>
            </w:r>
          </w:p>
        </w:tc>
      </w:tr>
    </w:tbl>
    <w:p w:rsidR="00E8403E" w:rsidRDefault="00E8403E" w:rsidP="00E8403E">
      <w:pPr>
        <w:spacing w:line="360" w:lineRule="auto"/>
        <w:rPr>
          <w:b/>
          <w:sz w:val="28"/>
          <w:szCs w:val="28"/>
        </w:rPr>
      </w:pPr>
    </w:p>
    <w:p w:rsidR="00E8403E" w:rsidRPr="00E8403E" w:rsidRDefault="00E8403E" w:rsidP="00E8403E">
      <w:pPr>
        <w:pStyle w:val="ConsPlusTitle"/>
        <w:widowControl/>
        <w:spacing w:line="360" w:lineRule="auto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8403E">
        <w:rPr>
          <w:rFonts w:ascii="Times New Roman" w:hAnsi="Times New Roman" w:cs="Times New Roman"/>
          <w:b w:val="0"/>
          <w:sz w:val="28"/>
          <w:szCs w:val="28"/>
        </w:rPr>
        <w:t>Для обеспечения нужд муниципального образования «Ленский район»</w:t>
      </w:r>
      <w:r w:rsidRPr="00E8403E">
        <w:rPr>
          <w:rFonts w:ascii="Times New Roman" w:hAnsi="Times New Roman" w:cs="Times New Roman"/>
          <w:b w:val="0"/>
          <w:color w:val="000000"/>
          <w:spacing w:val="-5"/>
          <w:w w:val="103"/>
          <w:sz w:val="28"/>
          <w:szCs w:val="28"/>
        </w:rPr>
        <w:t>,</w:t>
      </w:r>
      <w:r w:rsidRPr="00E8403E">
        <w:rPr>
          <w:rFonts w:ascii="Times New Roman" w:hAnsi="Times New Roman" w:cs="Times New Roman"/>
          <w:b w:val="0"/>
          <w:sz w:val="28"/>
          <w:szCs w:val="28"/>
        </w:rPr>
        <w:t xml:space="preserve"> во исполнение Федерального закона от 06.10.2003 года № 131-ФЗ «Об общих принципах организации местного самоуправления в Российской Федерации», в целях удовлетворения потребностей населения, обеспечения гласности и прозрачности размещения заказа:</w:t>
      </w:r>
    </w:p>
    <w:p w:rsidR="00E8403E" w:rsidRPr="00E8403E" w:rsidRDefault="00E8403E" w:rsidP="00E8403E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E8403E">
        <w:rPr>
          <w:sz w:val="28"/>
          <w:szCs w:val="28"/>
        </w:rPr>
        <w:t xml:space="preserve">Объявить </w:t>
      </w:r>
      <w:r w:rsidR="00332EB7">
        <w:rPr>
          <w:sz w:val="28"/>
          <w:szCs w:val="28"/>
        </w:rPr>
        <w:t>о проведении отбора</w:t>
      </w:r>
      <w:r w:rsidRPr="00E8403E">
        <w:rPr>
          <w:sz w:val="28"/>
          <w:szCs w:val="28"/>
        </w:rPr>
        <w:t xml:space="preserve"> перевозчиков, претендующих на получение субсидии из бюджета МО «Ленский район» на возмещение затрат (недополученных доходов) в связи с муниципальным регулированием тарифов на перевозки пассажиров речным транспортом по социально-значимым линиям (маршрутам)</w:t>
      </w:r>
      <w:r w:rsidR="00332EB7">
        <w:rPr>
          <w:sz w:val="28"/>
          <w:szCs w:val="28"/>
        </w:rPr>
        <w:t xml:space="preserve"> в 2023 году</w:t>
      </w:r>
      <w:r w:rsidRPr="00E8403E">
        <w:rPr>
          <w:sz w:val="28"/>
          <w:szCs w:val="28"/>
        </w:rPr>
        <w:t>.</w:t>
      </w:r>
    </w:p>
    <w:p w:rsidR="00E8403E" w:rsidRPr="00E8403E" w:rsidRDefault="00E8403E" w:rsidP="00E8403E">
      <w:pPr>
        <w:numPr>
          <w:ilvl w:val="0"/>
          <w:numId w:val="1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E8403E">
        <w:rPr>
          <w:sz w:val="28"/>
          <w:szCs w:val="28"/>
        </w:rPr>
        <w:t>Утвердить состав комиссии по выбору официального пассажирского перевозчика согласно приложению № 1 настоящего распоряжения.</w:t>
      </w:r>
    </w:p>
    <w:p w:rsidR="00E8403E" w:rsidRPr="00E8403E" w:rsidRDefault="00E8403E" w:rsidP="00E8403E">
      <w:pPr>
        <w:pStyle w:val="a4"/>
        <w:widowControl/>
        <w:numPr>
          <w:ilvl w:val="0"/>
          <w:numId w:val="1"/>
        </w:numPr>
        <w:autoSpaceDE w:val="0"/>
        <w:autoSpaceDN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8403E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Утвердить конкурсную документацию участникам открытого конкурса согласно приложению № 2 настоящего распоряжения.</w:t>
      </w:r>
    </w:p>
    <w:p w:rsidR="00E8403E" w:rsidRPr="00E8403E" w:rsidRDefault="00E8403E" w:rsidP="00E8403E">
      <w:pPr>
        <w:pStyle w:val="a4"/>
        <w:widowControl/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E8403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4. Назначить вскрытие конвертов с конкурсными заявками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1</w:t>
      </w:r>
      <w:r w:rsidR="0041026A">
        <w:rPr>
          <w:rFonts w:ascii="Times New Roman" w:hAnsi="Times New Roman" w:cs="Times New Roman"/>
          <w:sz w:val="28"/>
          <w:szCs w:val="28"/>
          <w:lang w:val="ru-RU" w:eastAsia="ru-RU"/>
        </w:rPr>
        <w:t>0</w:t>
      </w:r>
      <w:r w:rsidRPr="00E8403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мая 202</w:t>
      </w:r>
      <w:r w:rsidR="0041026A">
        <w:rPr>
          <w:rFonts w:ascii="Times New Roman" w:hAnsi="Times New Roman" w:cs="Times New Roman"/>
          <w:sz w:val="28"/>
          <w:szCs w:val="28"/>
          <w:lang w:val="ru-RU" w:eastAsia="ru-RU"/>
        </w:rPr>
        <w:t>3</w:t>
      </w:r>
      <w:r w:rsidRPr="00E8403E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 в 10 часов 00 минут местного времени.</w:t>
      </w:r>
    </w:p>
    <w:p w:rsidR="00E8403E" w:rsidRPr="00E8403E" w:rsidRDefault="00E8403E" w:rsidP="00E8403E">
      <w:pPr>
        <w:pStyle w:val="21"/>
        <w:spacing w:before="120" w:line="360" w:lineRule="auto"/>
        <w:ind w:left="0" w:firstLine="720"/>
        <w:rPr>
          <w:sz w:val="28"/>
          <w:szCs w:val="28"/>
        </w:rPr>
      </w:pPr>
      <w:r w:rsidRPr="00E8403E">
        <w:rPr>
          <w:sz w:val="28"/>
          <w:szCs w:val="28"/>
        </w:rPr>
        <w:t xml:space="preserve">5. Назначить рассмотрение заявок и подведение итогов открытого конкурса </w:t>
      </w:r>
      <w:r w:rsidR="0041026A">
        <w:rPr>
          <w:sz w:val="28"/>
          <w:szCs w:val="28"/>
        </w:rPr>
        <w:t>11</w:t>
      </w:r>
      <w:r w:rsidRPr="00E8403E">
        <w:rPr>
          <w:sz w:val="28"/>
          <w:szCs w:val="28"/>
        </w:rPr>
        <w:t xml:space="preserve"> мая 202</w:t>
      </w:r>
      <w:r w:rsidR="0041026A">
        <w:rPr>
          <w:sz w:val="28"/>
          <w:szCs w:val="28"/>
        </w:rPr>
        <w:t>3</w:t>
      </w:r>
      <w:r w:rsidRPr="00E8403E">
        <w:rPr>
          <w:sz w:val="28"/>
          <w:szCs w:val="28"/>
        </w:rPr>
        <w:t xml:space="preserve"> года.  </w:t>
      </w:r>
    </w:p>
    <w:p w:rsidR="00E8403E" w:rsidRPr="00E8403E" w:rsidRDefault="00E8403E" w:rsidP="00E8403E">
      <w:pPr>
        <w:spacing w:line="360" w:lineRule="auto"/>
        <w:ind w:firstLine="709"/>
        <w:jc w:val="both"/>
        <w:rPr>
          <w:sz w:val="28"/>
          <w:szCs w:val="28"/>
        </w:rPr>
      </w:pPr>
      <w:r w:rsidRPr="00E8403E">
        <w:rPr>
          <w:sz w:val="28"/>
          <w:szCs w:val="28"/>
        </w:rPr>
        <w:t>6. Главному специалисту управления делами (</w:t>
      </w:r>
      <w:proofErr w:type="spellStart"/>
      <w:r w:rsidRPr="00E8403E">
        <w:rPr>
          <w:sz w:val="28"/>
          <w:szCs w:val="28"/>
        </w:rPr>
        <w:t>Иванская</w:t>
      </w:r>
      <w:proofErr w:type="spellEnd"/>
      <w:r w:rsidRPr="00E8403E">
        <w:rPr>
          <w:sz w:val="28"/>
          <w:szCs w:val="28"/>
        </w:rPr>
        <w:t xml:space="preserve"> Е.С.) опубликовать настоящее распоряжение в средствах массовой информации, разместить на официальном сайте муниципального образования «Ленский район».</w:t>
      </w:r>
    </w:p>
    <w:p w:rsidR="00E8403E" w:rsidRPr="00E8403E" w:rsidRDefault="0041026A" w:rsidP="00E8403E">
      <w:pPr>
        <w:pStyle w:val="21"/>
        <w:spacing w:before="120" w:line="36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7. Контроль</w:t>
      </w:r>
      <w:r w:rsidR="00E8403E" w:rsidRPr="00E8403E">
        <w:rPr>
          <w:sz w:val="28"/>
          <w:szCs w:val="28"/>
        </w:rPr>
        <w:t xml:space="preserve"> исполнения настоящего распоряжения </w:t>
      </w:r>
      <w:r>
        <w:rPr>
          <w:sz w:val="28"/>
          <w:szCs w:val="28"/>
        </w:rPr>
        <w:t>оставляю за собой</w:t>
      </w:r>
      <w:r w:rsidR="00E8403E" w:rsidRPr="00E8403E">
        <w:rPr>
          <w:sz w:val="28"/>
          <w:szCs w:val="28"/>
        </w:rPr>
        <w:t xml:space="preserve">. </w:t>
      </w:r>
    </w:p>
    <w:p w:rsidR="00E8403E" w:rsidRPr="00E8403E" w:rsidRDefault="00E8403E" w:rsidP="00E8403E">
      <w:pPr>
        <w:pStyle w:val="a4"/>
        <w:widowControl/>
        <w:autoSpaceDE w:val="0"/>
        <w:autoSpaceDN w:val="0"/>
        <w:spacing w:after="12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tbl>
      <w:tblPr>
        <w:tblW w:w="9108" w:type="dxa"/>
        <w:tblLayout w:type="fixed"/>
        <w:tblLook w:val="04A0" w:firstRow="1" w:lastRow="0" w:firstColumn="1" w:lastColumn="0" w:noHBand="0" w:noVBand="1"/>
      </w:tblPr>
      <w:tblGrid>
        <w:gridCol w:w="6352"/>
        <w:gridCol w:w="2756"/>
      </w:tblGrid>
      <w:tr w:rsidR="00E8403E" w:rsidRPr="00E8403E" w:rsidTr="00E8403E">
        <w:trPr>
          <w:trHeight w:val="374"/>
        </w:trPr>
        <w:tc>
          <w:tcPr>
            <w:tcW w:w="6352" w:type="dxa"/>
            <w:hideMark/>
          </w:tcPr>
          <w:p w:rsidR="00E8403E" w:rsidRPr="00E8403E" w:rsidRDefault="0041026A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  <w:r w:rsidR="00E8403E" w:rsidRPr="00E8403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756" w:type="dxa"/>
            <w:hideMark/>
          </w:tcPr>
          <w:p w:rsidR="00E8403E" w:rsidRPr="00E8403E" w:rsidRDefault="0041026A">
            <w:pPr>
              <w:pStyle w:val="2"/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А.В. Черепанов</w:t>
            </w:r>
          </w:p>
        </w:tc>
      </w:tr>
    </w:tbl>
    <w:p w:rsidR="00AC01DC" w:rsidRDefault="00AC01DC"/>
    <w:sectPr w:rsidR="00AC0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4460"/>
    <w:multiLevelType w:val="hybridMultilevel"/>
    <w:tmpl w:val="D7B0FA68"/>
    <w:lvl w:ilvl="0" w:tplc="BF3AB83E">
      <w:start w:val="1"/>
      <w:numFmt w:val="decimal"/>
      <w:lvlText w:val="%1."/>
      <w:lvlJc w:val="left"/>
      <w:pPr>
        <w:ind w:left="1830" w:hanging="111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03E"/>
    <w:rsid w:val="00332EB7"/>
    <w:rsid w:val="0041026A"/>
    <w:rsid w:val="008536E8"/>
    <w:rsid w:val="00AC01DC"/>
    <w:rsid w:val="00E8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7447F"/>
  <w15:chartTrackingRefBased/>
  <w15:docId w15:val="{AD298234-4B42-49D2-8895-580090A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0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8403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8403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E8403E"/>
    <w:rPr>
      <w:sz w:val="24"/>
      <w:szCs w:val="24"/>
      <w:lang w:val="en-GB"/>
    </w:rPr>
  </w:style>
  <w:style w:type="paragraph" w:styleId="a4">
    <w:name w:val="Body Text"/>
    <w:aliases w:val="Знак"/>
    <w:basedOn w:val="a"/>
    <w:link w:val="a3"/>
    <w:semiHidden/>
    <w:unhideWhenUsed/>
    <w:rsid w:val="00E8403E"/>
    <w:pPr>
      <w:widowControl w:val="0"/>
      <w:adjustRightInd w:val="0"/>
      <w:spacing w:after="160" w:line="240" w:lineRule="exact"/>
      <w:jc w:val="right"/>
    </w:pPr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character" w:customStyle="1" w:styleId="1">
    <w:name w:val="Основной текст Знак1"/>
    <w:basedOn w:val="a0"/>
    <w:uiPriority w:val="99"/>
    <w:semiHidden/>
    <w:rsid w:val="00E840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E8403E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E840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840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UPR_2</dc:creator>
  <cp:keywords/>
  <dc:description/>
  <cp:lastModifiedBy>Общий_отдел_2</cp:lastModifiedBy>
  <cp:revision>2</cp:revision>
  <dcterms:created xsi:type="dcterms:W3CDTF">2023-04-20T07:51:00Z</dcterms:created>
  <dcterms:modified xsi:type="dcterms:W3CDTF">2023-04-20T07:51:00Z</dcterms:modified>
</cp:coreProperties>
</file>