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r w:rsidR="00A858B7" w:rsidRPr="00A858B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24</w:t>
            </w:r>
            <w:r w:rsidRPr="00A858B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</w:t>
            </w:r>
            <w:r w:rsidR="00A858B7" w:rsidRPr="00A858B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ноября</w:t>
            </w:r>
            <w:r w:rsidRPr="00A858B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5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</w:t>
            </w:r>
            <w:r w:rsidR="00A858B7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</w:t>
            </w:r>
            <w:bookmarkStart w:id="0" w:name="_GoBack"/>
            <w:bookmarkEnd w:id="0"/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A858B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</w:t>
            </w:r>
            <w:r w:rsidR="00A858B7" w:rsidRPr="00A858B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01-04-178/5</w:t>
            </w:r>
            <w:r w:rsidR="0071417D" w:rsidRPr="00A858B7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C9320D" w:rsidRDefault="00A05956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C9320D">
        <w:rPr>
          <w:color w:val="000000" w:themeColor="text1"/>
          <w:sz w:val="28"/>
          <w:szCs w:val="28"/>
        </w:rPr>
        <w:t xml:space="preserve">Во исполнения полномочий в области градостроительной деятельности </w:t>
      </w:r>
      <w:r w:rsidR="00792418" w:rsidRPr="00C9320D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C9320D">
        <w:rPr>
          <w:color w:val="000000" w:themeColor="text1"/>
          <w:sz w:val="28"/>
          <w:szCs w:val="28"/>
        </w:rPr>
        <w:t xml:space="preserve">, </w:t>
      </w:r>
      <w:r w:rsidR="009F7E1B" w:rsidRPr="00C9320D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утвержденным Порядком организации и проведения общественных обсуждений, публичных слушаний по вопросам в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</w:t>
      </w:r>
      <w:r w:rsidR="005E5FBE" w:rsidRPr="00C9320D">
        <w:rPr>
          <w:color w:val="000000" w:themeColor="text1"/>
          <w:sz w:val="28"/>
          <w:szCs w:val="28"/>
        </w:rPr>
        <w:t>, с целью информирования насе</w:t>
      </w:r>
      <w:r w:rsidR="00792418" w:rsidRPr="00C9320D">
        <w:rPr>
          <w:color w:val="000000" w:themeColor="text1"/>
          <w:sz w:val="28"/>
          <w:szCs w:val="28"/>
        </w:rPr>
        <w:t>ления о намечаемой деятельности</w:t>
      </w:r>
      <w:r w:rsidR="00F77BB4" w:rsidRPr="00C9320D">
        <w:rPr>
          <w:color w:val="000000" w:themeColor="text1"/>
          <w:sz w:val="28"/>
          <w:szCs w:val="28"/>
        </w:rPr>
        <w:t xml:space="preserve">, рассмотрев обращение </w:t>
      </w:r>
      <w:r w:rsidR="00EF6729" w:rsidRPr="00C9320D">
        <w:rPr>
          <w:color w:val="000000" w:themeColor="text1"/>
          <w:sz w:val="28"/>
          <w:szCs w:val="28"/>
        </w:rPr>
        <w:t xml:space="preserve">администрации ГП «Посёлок Витим» от </w:t>
      </w:r>
      <w:r w:rsidR="00C9320D" w:rsidRPr="00C9320D">
        <w:rPr>
          <w:color w:val="000000" w:themeColor="text1"/>
          <w:sz w:val="28"/>
          <w:szCs w:val="28"/>
        </w:rPr>
        <w:t>18</w:t>
      </w:r>
      <w:r w:rsidR="00EF6729" w:rsidRPr="00C9320D">
        <w:rPr>
          <w:color w:val="000000" w:themeColor="text1"/>
          <w:sz w:val="28"/>
          <w:szCs w:val="28"/>
        </w:rPr>
        <w:t>.</w:t>
      </w:r>
      <w:r w:rsidR="00C9320D" w:rsidRPr="00C9320D">
        <w:rPr>
          <w:color w:val="000000" w:themeColor="text1"/>
          <w:sz w:val="28"/>
          <w:szCs w:val="28"/>
        </w:rPr>
        <w:t>11</w:t>
      </w:r>
      <w:r w:rsidR="00EF6729" w:rsidRPr="00C9320D">
        <w:rPr>
          <w:color w:val="000000" w:themeColor="text1"/>
          <w:sz w:val="28"/>
          <w:szCs w:val="28"/>
        </w:rPr>
        <w:t>.2025г. №01-08-</w:t>
      </w:r>
      <w:r w:rsidR="00C9320D" w:rsidRPr="00C9320D">
        <w:rPr>
          <w:color w:val="000000" w:themeColor="text1"/>
          <w:sz w:val="28"/>
          <w:szCs w:val="28"/>
        </w:rPr>
        <w:t>10084</w:t>
      </w:r>
      <w:r w:rsidR="00EF6729" w:rsidRPr="00C9320D">
        <w:rPr>
          <w:color w:val="000000" w:themeColor="text1"/>
          <w:sz w:val="28"/>
          <w:szCs w:val="28"/>
        </w:rPr>
        <w:t>/5:</w:t>
      </w:r>
    </w:p>
    <w:p w:rsidR="00A9453C" w:rsidRPr="00C10EEC" w:rsidRDefault="00A9453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9320D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4B2FCA" w:rsidRPr="00C9320D">
        <w:rPr>
          <w:color w:val="000000" w:themeColor="text1"/>
          <w:sz w:val="28"/>
          <w:szCs w:val="28"/>
        </w:rPr>
        <w:t xml:space="preserve">по </w:t>
      </w:r>
      <w:r w:rsidR="001B7E91" w:rsidRPr="00C9320D">
        <w:rPr>
          <w:color w:val="000000" w:themeColor="text1"/>
          <w:sz w:val="28"/>
          <w:szCs w:val="28"/>
        </w:rPr>
        <w:t xml:space="preserve">внесению изменений в Правила землепользования и застройки </w:t>
      </w:r>
      <w:r w:rsidR="0008160C" w:rsidRPr="00C9320D">
        <w:rPr>
          <w:color w:val="000000" w:themeColor="text1"/>
          <w:sz w:val="28"/>
          <w:szCs w:val="28"/>
        </w:rPr>
        <w:t>ГП</w:t>
      </w:r>
      <w:r w:rsidR="001B7E91" w:rsidRPr="00C9320D">
        <w:rPr>
          <w:color w:val="000000" w:themeColor="text1"/>
          <w:sz w:val="28"/>
          <w:szCs w:val="28"/>
        </w:rPr>
        <w:t xml:space="preserve"> «Посёлок Витим» в части изменения территориальной зоны земельного участка</w:t>
      </w:r>
      <w:r w:rsidR="00C9320D">
        <w:rPr>
          <w:color w:val="000000" w:themeColor="text1"/>
          <w:sz w:val="28"/>
          <w:szCs w:val="28"/>
        </w:rPr>
        <w:t xml:space="preserve"> с кадастровым номером 14:14:020010:18</w:t>
      </w:r>
      <w:r w:rsidR="00853007" w:rsidRPr="00C10EEC">
        <w:rPr>
          <w:color w:val="000000" w:themeColor="text1"/>
          <w:sz w:val="28"/>
          <w:szCs w:val="28"/>
        </w:rPr>
        <w:t>, расположенного</w:t>
      </w:r>
      <w:r w:rsidR="00EF6729" w:rsidRPr="00C10EEC">
        <w:rPr>
          <w:color w:val="000000" w:themeColor="text1"/>
          <w:sz w:val="28"/>
          <w:szCs w:val="28"/>
        </w:rPr>
        <w:t xml:space="preserve"> </w:t>
      </w:r>
      <w:r w:rsidR="00C9320D" w:rsidRPr="00C10EEC">
        <w:rPr>
          <w:color w:val="000000" w:themeColor="text1"/>
          <w:sz w:val="28"/>
          <w:szCs w:val="28"/>
        </w:rPr>
        <w:t>по адресу: Республика Саха (Якутия), Ленский район, п. Витим, ул. Ленина, 13</w:t>
      </w:r>
      <w:r w:rsidR="001B7E91" w:rsidRPr="00C10EEC">
        <w:rPr>
          <w:color w:val="000000" w:themeColor="text1"/>
          <w:sz w:val="28"/>
          <w:szCs w:val="28"/>
        </w:rPr>
        <w:t xml:space="preserve">, с зоны </w:t>
      </w:r>
      <w:r w:rsidR="00C9320D" w:rsidRPr="00C10EEC">
        <w:rPr>
          <w:color w:val="000000" w:themeColor="text1"/>
          <w:sz w:val="28"/>
          <w:szCs w:val="28"/>
        </w:rPr>
        <w:t>Ж-2</w:t>
      </w:r>
      <w:r w:rsidR="001B7E91" w:rsidRPr="00C10EEC">
        <w:rPr>
          <w:color w:val="000000" w:themeColor="text1"/>
          <w:sz w:val="28"/>
          <w:szCs w:val="28"/>
        </w:rPr>
        <w:t xml:space="preserve"> (Зона </w:t>
      </w:r>
      <w:r w:rsidR="00C9320D" w:rsidRPr="00C10EEC">
        <w:rPr>
          <w:color w:val="000000" w:themeColor="text1"/>
          <w:sz w:val="28"/>
          <w:szCs w:val="28"/>
        </w:rPr>
        <w:t>застройки индивидуальными жилыми домами</w:t>
      </w:r>
      <w:r w:rsidR="001B7E91" w:rsidRPr="00C10EEC">
        <w:rPr>
          <w:color w:val="000000" w:themeColor="text1"/>
          <w:sz w:val="28"/>
          <w:szCs w:val="28"/>
        </w:rPr>
        <w:t>)</w:t>
      </w:r>
      <w:r w:rsidR="00853007" w:rsidRPr="00C10EEC">
        <w:rPr>
          <w:color w:val="000000" w:themeColor="text1"/>
          <w:sz w:val="28"/>
          <w:szCs w:val="28"/>
        </w:rPr>
        <w:t xml:space="preserve"> </w:t>
      </w:r>
      <w:r w:rsidR="001B7E91" w:rsidRPr="00C10EEC">
        <w:rPr>
          <w:color w:val="000000" w:themeColor="text1"/>
          <w:sz w:val="28"/>
          <w:szCs w:val="28"/>
        </w:rPr>
        <w:t xml:space="preserve">на зону </w:t>
      </w:r>
      <w:r w:rsidR="00C9320D" w:rsidRPr="00C10EEC">
        <w:rPr>
          <w:color w:val="000000" w:themeColor="text1"/>
          <w:sz w:val="28"/>
          <w:szCs w:val="28"/>
        </w:rPr>
        <w:t>О-1</w:t>
      </w:r>
      <w:r w:rsidR="001B7E91" w:rsidRPr="00C10EEC">
        <w:rPr>
          <w:color w:val="000000" w:themeColor="text1"/>
          <w:sz w:val="28"/>
          <w:szCs w:val="28"/>
        </w:rPr>
        <w:t xml:space="preserve"> (Зона </w:t>
      </w:r>
      <w:r w:rsidR="00C9320D" w:rsidRPr="00C10EEC">
        <w:rPr>
          <w:color w:val="000000" w:themeColor="text1"/>
          <w:sz w:val="28"/>
          <w:szCs w:val="28"/>
        </w:rPr>
        <w:t>делового, общественного и коммерческого назначения</w:t>
      </w:r>
      <w:r w:rsidR="001B7E91" w:rsidRPr="00C10EEC">
        <w:rPr>
          <w:color w:val="000000" w:themeColor="text1"/>
          <w:sz w:val="28"/>
          <w:szCs w:val="28"/>
        </w:rPr>
        <w:t>)</w:t>
      </w:r>
      <w:r w:rsidR="00C9320D" w:rsidRPr="00C10EEC">
        <w:rPr>
          <w:color w:val="000000" w:themeColor="text1"/>
          <w:sz w:val="28"/>
          <w:szCs w:val="28"/>
        </w:rPr>
        <w:t xml:space="preserve"> с добавлением вида разрешенного использования земельного участка </w:t>
      </w:r>
      <w:r w:rsidR="00C10EEC" w:rsidRPr="00C10EEC">
        <w:rPr>
          <w:color w:val="000000" w:themeColor="text1"/>
          <w:sz w:val="28"/>
          <w:szCs w:val="28"/>
        </w:rPr>
        <w:t xml:space="preserve">- </w:t>
      </w:r>
      <w:r w:rsidR="00C9320D" w:rsidRPr="00C10EEC">
        <w:rPr>
          <w:color w:val="000000" w:themeColor="text1"/>
          <w:sz w:val="28"/>
          <w:szCs w:val="28"/>
        </w:rPr>
        <w:t xml:space="preserve">3.7 </w:t>
      </w:r>
      <w:r w:rsidR="00C10EEC" w:rsidRPr="00C10EEC">
        <w:rPr>
          <w:color w:val="000000" w:themeColor="text1"/>
          <w:sz w:val="28"/>
          <w:szCs w:val="28"/>
        </w:rPr>
        <w:t>(</w:t>
      </w:r>
      <w:r w:rsidR="00C9320D" w:rsidRPr="00C10EEC">
        <w:rPr>
          <w:color w:val="000000" w:themeColor="text1"/>
          <w:sz w:val="28"/>
          <w:szCs w:val="28"/>
        </w:rPr>
        <w:t>Религиозное использование</w:t>
      </w:r>
      <w:r w:rsidR="00C10EEC" w:rsidRPr="00C10EEC">
        <w:rPr>
          <w:color w:val="000000" w:themeColor="text1"/>
          <w:sz w:val="28"/>
          <w:szCs w:val="28"/>
        </w:rPr>
        <w:t>) в перечень основных видов разрешенного использования в зоне О-1 (Зона делового, общественного и коммерческого назначения)</w:t>
      </w:r>
      <w:r w:rsidR="00C9320D" w:rsidRPr="00C10EEC">
        <w:rPr>
          <w:color w:val="000000" w:themeColor="text1"/>
          <w:sz w:val="28"/>
          <w:szCs w:val="28"/>
        </w:rPr>
        <w:t>, для размещения объекта капитального строительства «Воскресная школа»</w:t>
      </w:r>
      <w:r w:rsidRPr="00C10EEC">
        <w:rPr>
          <w:color w:val="000000" w:themeColor="text1"/>
          <w:sz w:val="28"/>
          <w:szCs w:val="28"/>
        </w:rPr>
        <w:t>.</w:t>
      </w:r>
    </w:p>
    <w:p w:rsidR="00415067" w:rsidRPr="00C10EEC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lastRenderedPageBreak/>
        <w:t xml:space="preserve">Определить время и место проведения публичных слушаний на </w:t>
      </w:r>
      <w:r w:rsidR="00EF6729" w:rsidRPr="00C10EEC">
        <w:rPr>
          <w:color w:val="000000" w:themeColor="text1"/>
          <w:sz w:val="28"/>
          <w:szCs w:val="28"/>
        </w:rPr>
        <w:t>2</w:t>
      </w:r>
      <w:r w:rsidR="00C10EEC" w:rsidRPr="00C10EEC">
        <w:rPr>
          <w:color w:val="000000" w:themeColor="text1"/>
          <w:sz w:val="28"/>
          <w:szCs w:val="28"/>
        </w:rPr>
        <w:t>4</w:t>
      </w:r>
      <w:r w:rsidRPr="00C10EEC">
        <w:rPr>
          <w:color w:val="000000" w:themeColor="text1"/>
          <w:sz w:val="28"/>
          <w:szCs w:val="28"/>
        </w:rPr>
        <w:t xml:space="preserve"> </w:t>
      </w:r>
      <w:r w:rsidR="00C10EEC" w:rsidRPr="00C10EEC">
        <w:rPr>
          <w:color w:val="000000" w:themeColor="text1"/>
          <w:sz w:val="28"/>
          <w:szCs w:val="28"/>
        </w:rPr>
        <w:t>декабря</w:t>
      </w:r>
      <w:r w:rsidR="00F77BB4" w:rsidRPr="00C10EEC">
        <w:rPr>
          <w:color w:val="000000" w:themeColor="text1"/>
          <w:sz w:val="28"/>
          <w:szCs w:val="28"/>
        </w:rPr>
        <w:t xml:space="preserve"> </w:t>
      </w:r>
      <w:r w:rsidRPr="00C10EEC">
        <w:rPr>
          <w:color w:val="000000" w:themeColor="text1"/>
          <w:sz w:val="28"/>
          <w:szCs w:val="28"/>
        </w:rPr>
        <w:t>20</w:t>
      </w:r>
      <w:r w:rsidR="00CC202A" w:rsidRPr="00C10EEC">
        <w:rPr>
          <w:color w:val="000000" w:themeColor="text1"/>
          <w:sz w:val="28"/>
          <w:szCs w:val="28"/>
        </w:rPr>
        <w:t>2</w:t>
      </w:r>
      <w:r w:rsidR="00F77BB4" w:rsidRPr="00C10EEC">
        <w:rPr>
          <w:color w:val="000000" w:themeColor="text1"/>
          <w:sz w:val="28"/>
          <w:szCs w:val="28"/>
        </w:rPr>
        <w:t>5</w:t>
      </w:r>
      <w:r w:rsidRPr="00C10EEC">
        <w:rPr>
          <w:color w:val="000000" w:themeColor="text1"/>
          <w:sz w:val="28"/>
          <w:szCs w:val="28"/>
        </w:rPr>
        <w:t xml:space="preserve"> года в 1</w:t>
      </w:r>
      <w:r w:rsidR="00DF7C22" w:rsidRPr="00C10EEC">
        <w:rPr>
          <w:color w:val="000000" w:themeColor="text1"/>
          <w:sz w:val="28"/>
          <w:szCs w:val="28"/>
        </w:rPr>
        <w:t>2</w:t>
      </w:r>
      <w:r w:rsidRPr="00C10EEC">
        <w:rPr>
          <w:color w:val="000000" w:themeColor="text1"/>
          <w:sz w:val="28"/>
          <w:szCs w:val="28"/>
        </w:rPr>
        <w:t>:</w:t>
      </w:r>
      <w:r w:rsidR="001B7E91" w:rsidRPr="00C10EEC">
        <w:rPr>
          <w:color w:val="000000" w:themeColor="text1"/>
          <w:sz w:val="28"/>
          <w:szCs w:val="28"/>
        </w:rPr>
        <w:t>0</w:t>
      </w:r>
      <w:r w:rsidRPr="00C10EEC">
        <w:rPr>
          <w:color w:val="000000" w:themeColor="text1"/>
          <w:sz w:val="28"/>
          <w:szCs w:val="28"/>
        </w:rPr>
        <w:t xml:space="preserve">0 часов </w:t>
      </w:r>
      <w:r w:rsidR="00DF7C22" w:rsidRPr="00C10EEC">
        <w:rPr>
          <w:color w:val="000000" w:themeColor="text1"/>
          <w:sz w:val="28"/>
          <w:szCs w:val="28"/>
        </w:rPr>
        <w:t xml:space="preserve">в администрации </w:t>
      </w:r>
      <w:r w:rsidR="0008160C" w:rsidRPr="00C10EEC">
        <w:rPr>
          <w:color w:val="000000" w:themeColor="text1"/>
          <w:sz w:val="28"/>
          <w:szCs w:val="28"/>
        </w:rPr>
        <w:t>ГП</w:t>
      </w:r>
      <w:r w:rsidR="00DF7C22" w:rsidRPr="00C10EEC">
        <w:rPr>
          <w:color w:val="000000" w:themeColor="text1"/>
          <w:sz w:val="28"/>
          <w:szCs w:val="28"/>
        </w:rPr>
        <w:t xml:space="preserve"> «Посёлок Витим» (п. Витим, ул. Ленина, д. 45, актовый зал)</w:t>
      </w:r>
      <w:r w:rsidRPr="00C10EEC">
        <w:rPr>
          <w:color w:val="000000" w:themeColor="text1"/>
          <w:sz w:val="28"/>
          <w:szCs w:val="28"/>
        </w:rPr>
        <w:t>.</w:t>
      </w:r>
    </w:p>
    <w:p w:rsidR="00415067" w:rsidRPr="00C10EEC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 xml:space="preserve">Установить местом доступа </w:t>
      </w:r>
      <w:r w:rsidR="004B2FCA" w:rsidRPr="00C10EEC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по вопросам публичных слушаний </w:t>
      </w:r>
      <w:r w:rsidR="00DF7C22" w:rsidRPr="00C10EEC">
        <w:rPr>
          <w:color w:val="000000" w:themeColor="text1"/>
          <w:sz w:val="28"/>
          <w:szCs w:val="28"/>
        </w:rPr>
        <w:t xml:space="preserve">здание администрации </w:t>
      </w:r>
      <w:r w:rsidR="0008160C" w:rsidRPr="00C10EEC">
        <w:rPr>
          <w:color w:val="000000" w:themeColor="text1"/>
          <w:sz w:val="28"/>
          <w:szCs w:val="28"/>
        </w:rPr>
        <w:t>ГП</w:t>
      </w:r>
      <w:r w:rsidR="00DF7C22" w:rsidRPr="00C10EEC">
        <w:rPr>
          <w:color w:val="000000" w:themeColor="text1"/>
          <w:sz w:val="28"/>
          <w:szCs w:val="28"/>
        </w:rPr>
        <w:t xml:space="preserve"> «Посёлок Витим» (п. Витим, ул. Ленина, д. 45, </w:t>
      </w:r>
      <w:proofErr w:type="spellStart"/>
      <w:r w:rsidR="00DF7C22" w:rsidRPr="00C10EEC">
        <w:rPr>
          <w:color w:val="000000" w:themeColor="text1"/>
          <w:sz w:val="28"/>
          <w:szCs w:val="28"/>
        </w:rPr>
        <w:t>каб</w:t>
      </w:r>
      <w:proofErr w:type="spellEnd"/>
      <w:r w:rsidR="00DF7C22" w:rsidRPr="00C10EEC">
        <w:rPr>
          <w:color w:val="000000" w:themeColor="text1"/>
          <w:sz w:val="28"/>
          <w:szCs w:val="28"/>
        </w:rPr>
        <w:t>. 7)</w:t>
      </w:r>
      <w:r w:rsidRPr="00C10EEC">
        <w:rPr>
          <w:color w:val="000000" w:themeColor="text1"/>
          <w:sz w:val="28"/>
          <w:szCs w:val="28"/>
        </w:rPr>
        <w:t>.</w:t>
      </w:r>
    </w:p>
    <w:p w:rsidR="00EF6729" w:rsidRPr="00C10EEC" w:rsidRDefault="00EF6729" w:rsidP="00EF6729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rFonts w:eastAsia="Calibri"/>
          <w:color w:val="000000" w:themeColor="text1"/>
          <w:sz w:val="28"/>
          <w:szCs w:val="28"/>
          <w:lang w:eastAsia="en-US"/>
        </w:rPr>
        <w:t xml:space="preserve">Ссылка для подключения к ВКС: </w:t>
      </w:r>
      <w:hyperlink r:id="rId6" w:history="1">
        <w:r w:rsidR="00C10EEC" w:rsidRPr="006D0BFB">
          <w:rPr>
            <w:rStyle w:val="a5"/>
            <w:sz w:val="28"/>
            <w:szCs w:val="28"/>
          </w:rPr>
          <w:t>https://telemost.yandex.ru/j/49458419622338</w:t>
        </w:r>
      </w:hyperlink>
      <w:r w:rsidRPr="00C10EEC">
        <w:rPr>
          <w:color w:val="000000" w:themeColor="text1"/>
          <w:sz w:val="28"/>
          <w:szCs w:val="28"/>
        </w:rPr>
        <w:t>.</w:t>
      </w:r>
    </w:p>
    <w:p w:rsidR="00840B34" w:rsidRPr="00C10EEC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 xml:space="preserve">Постоянно действующей комиссии по подготовке проектов внесения изменений и дополнений в СТП, ГП и ПЗЗ муниципальных образований Ленского района </w:t>
      </w:r>
      <w:r w:rsidR="004B2FCA" w:rsidRPr="00C10EEC">
        <w:rPr>
          <w:color w:val="000000" w:themeColor="text1"/>
          <w:sz w:val="28"/>
          <w:szCs w:val="28"/>
        </w:rPr>
        <w:t xml:space="preserve">рассмотреть проект </w:t>
      </w:r>
      <w:r w:rsidR="0008160C" w:rsidRPr="00C10EEC">
        <w:rPr>
          <w:color w:val="000000" w:themeColor="text1"/>
          <w:sz w:val="28"/>
          <w:szCs w:val="28"/>
        </w:rPr>
        <w:t>внесения изменений в Правила землепользования и застройки ГП «Посёлок Витим»</w:t>
      </w:r>
      <w:r w:rsidRPr="00C10EEC">
        <w:rPr>
          <w:color w:val="000000" w:themeColor="text1"/>
          <w:sz w:val="28"/>
          <w:szCs w:val="28"/>
        </w:rPr>
        <w:t>.</w:t>
      </w:r>
    </w:p>
    <w:p w:rsidR="00A9453C" w:rsidRPr="00C10EEC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>Установить срок 30 календарных дней по приему замечаний и предложений от населения и общественности со дня официального опубликования настоящего распоряжения.</w:t>
      </w:r>
    </w:p>
    <w:p w:rsidR="00840B34" w:rsidRPr="00C10EEC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C10EEC">
        <w:rPr>
          <w:color w:val="000000" w:themeColor="text1"/>
          <w:sz w:val="28"/>
          <w:szCs w:val="28"/>
        </w:rPr>
        <w:t>каб</w:t>
      </w:r>
      <w:proofErr w:type="spellEnd"/>
      <w:r w:rsidRPr="00C10EEC">
        <w:rPr>
          <w:color w:val="000000" w:themeColor="text1"/>
          <w:sz w:val="28"/>
          <w:szCs w:val="28"/>
        </w:rPr>
        <w:t xml:space="preserve">. </w:t>
      </w:r>
      <w:r w:rsidR="00A05956" w:rsidRPr="00C10EEC">
        <w:rPr>
          <w:color w:val="000000" w:themeColor="text1"/>
          <w:sz w:val="28"/>
          <w:szCs w:val="28"/>
        </w:rPr>
        <w:t>112</w:t>
      </w:r>
      <w:r w:rsidRPr="00C10EEC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C10EEC" w:rsidRPr="00C10EEC">
        <w:rPr>
          <w:color w:val="000000" w:themeColor="text1"/>
          <w:sz w:val="28"/>
          <w:szCs w:val="28"/>
        </w:rPr>
        <w:t>Мыреева</w:t>
      </w:r>
      <w:proofErr w:type="spellEnd"/>
      <w:r w:rsidR="00C10EEC" w:rsidRPr="00C10EEC">
        <w:rPr>
          <w:color w:val="000000" w:themeColor="text1"/>
          <w:sz w:val="28"/>
          <w:szCs w:val="28"/>
        </w:rPr>
        <w:t xml:space="preserve"> Ольга Александровна</w:t>
      </w:r>
      <w:r w:rsidRPr="00C10EEC">
        <w:rPr>
          <w:color w:val="000000" w:themeColor="text1"/>
          <w:sz w:val="28"/>
          <w:szCs w:val="28"/>
        </w:rPr>
        <w:t xml:space="preserve">, тел. 8(41137) </w:t>
      </w:r>
      <w:r w:rsidR="00A05956" w:rsidRPr="00C10EEC">
        <w:rPr>
          <w:color w:val="000000" w:themeColor="text1"/>
          <w:sz w:val="28"/>
          <w:szCs w:val="28"/>
        </w:rPr>
        <w:t>3</w:t>
      </w:r>
      <w:r w:rsidRPr="00C10EEC">
        <w:rPr>
          <w:color w:val="000000" w:themeColor="text1"/>
          <w:sz w:val="28"/>
          <w:szCs w:val="28"/>
        </w:rPr>
        <w:t>-</w:t>
      </w:r>
      <w:r w:rsidR="00A05956" w:rsidRPr="00C10EEC">
        <w:rPr>
          <w:color w:val="000000" w:themeColor="text1"/>
          <w:sz w:val="28"/>
          <w:szCs w:val="28"/>
        </w:rPr>
        <w:t>00</w:t>
      </w:r>
      <w:r w:rsidRPr="00C10EEC">
        <w:rPr>
          <w:color w:val="000000" w:themeColor="text1"/>
          <w:sz w:val="28"/>
          <w:szCs w:val="28"/>
        </w:rPr>
        <w:t>-</w:t>
      </w:r>
      <w:r w:rsidR="00A05956" w:rsidRPr="00C10EEC">
        <w:rPr>
          <w:color w:val="000000" w:themeColor="text1"/>
          <w:sz w:val="28"/>
          <w:szCs w:val="28"/>
        </w:rPr>
        <w:t>67</w:t>
      </w:r>
      <w:r w:rsidRPr="00C10EEC">
        <w:rPr>
          <w:color w:val="000000" w:themeColor="text1"/>
          <w:sz w:val="28"/>
          <w:szCs w:val="28"/>
        </w:rPr>
        <w:t>.</w:t>
      </w:r>
    </w:p>
    <w:p w:rsidR="006B509E" w:rsidRPr="00C10EEC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 xml:space="preserve">Главному специалисту </w:t>
      </w:r>
      <w:r w:rsidR="00A05956" w:rsidRPr="00C10EEC">
        <w:rPr>
          <w:color w:val="000000" w:themeColor="text1"/>
          <w:sz w:val="28"/>
          <w:szCs w:val="28"/>
        </w:rPr>
        <w:t xml:space="preserve">управления делами </w:t>
      </w:r>
      <w:r w:rsidRPr="00C10EEC">
        <w:rPr>
          <w:color w:val="000000" w:themeColor="text1"/>
          <w:sz w:val="28"/>
          <w:szCs w:val="28"/>
        </w:rPr>
        <w:t>(</w:t>
      </w:r>
      <w:proofErr w:type="spellStart"/>
      <w:r w:rsidRPr="00C10EEC">
        <w:rPr>
          <w:color w:val="000000" w:themeColor="text1"/>
          <w:sz w:val="28"/>
          <w:szCs w:val="28"/>
        </w:rPr>
        <w:t>Иванская</w:t>
      </w:r>
      <w:proofErr w:type="spellEnd"/>
      <w:r w:rsidRPr="00C10EEC">
        <w:rPr>
          <w:color w:val="000000" w:themeColor="text1"/>
          <w:sz w:val="28"/>
          <w:szCs w:val="28"/>
        </w:rPr>
        <w:t xml:space="preserve"> </w:t>
      </w:r>
      <w:proofErr w:type="spellStart"/>
      <w:r w:rsidRPr="00C10EEC">
        <w:rPr>
          <w:color w:val="000000" w:themeColor="text1"/>
          <w:sz w:val="28"/>
          <w:szCs w:val="28"/>
        </w:rPr>
        <w:t>Е.С</w:t>
      </w:r>
      <w:proofErr w:type="spellEnd"/>
      <w:r w:rsidRPr="00C10EEC">
        <w:rPr>
          <w:color w:val="000000" w:themeColor="text1"/>
          <w:sz w:val="28"/>
          <w:szCs w:val="28"/>
        </w:rPr>
        <w:t xml:space="preserve">.) опубликовать настоящее распоряжение в средствах массовой информации и разместить на официальном сайте муниципального </w:t>
      </w:r>
      <w:r w:rsidR="004B4D41" w:rsidRPr="00C10EEC">
        <w:rPr>
          <w:color w:val="000000" w:themeColor="text1"/>
          <w:sz w:val="28"/>
          <w:szCs w:val="28"/>
        </w:rPr>
        <w:t>района.</w:t>
      </w:r>
    </w:p>
    <w:p w:rsidR="006B509E" w:rsidRPr="00C10EEC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C10EEC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781" w:type="dxa"/>
        <w:tblInd w:w="-34" w:type="dxa"/>
        <w:tblLook w:val="01E0" w:firstRow="1" w:lastRow="1" w:firstColumn="1" w:lastColumn="1" w:noHBand="0" w:noVBand="0"/>
      </w:tblPr>
      <w:tblGrid>
        <w:gridCol w:w="9781"/>
      </w:tblGrid>
      <w:tr w:rsidR="00AF5E7F" w:rsidRPr="00122E29" w:rsidTr="00454A26">
        <w:tc>
          <w:tcPr>
            <w:tcW w:w="9781" w:type="dxa"/>
          </w:tcPr>
          <w:p w:rsidR="00AF5E7F" w:rsidRPr="00122E29" w:rsidRDefault="00744EAC" w:rsidP="00744EAC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а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792418"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 w:rsidR="00792418">
              <w:rPr>
                <w:b/>
                <w:sz w:val="28"/>
                <w:szCs w:val="28"/>
              </w:rPr>
              <w:t xml:space="preserve">  </w:t>
            </w:r>
            <w:r w:rsidR="00A0595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А.В. Черепанов</w:t>
            </w:r>
          </w:p>
        </w:tc>
      </w:tr>
    </w:tbl>
    <w:p w:rsidR="00681592" w:rsidRDefault="00681592"/>
    <w:p w:rsidR="00943720" w:rsidRDefault="00943720"/>
    <w:p w:rsidR="00943720" w:rsidRDefault="00943720"/>
    <w:p w:rsidR="00943720" w:rsidRDefault="00943720"/>
    <w:p w:rsidR="00943720" w:rsidRDefault="00943720"/>
    <w:p w:rsidR="0077154F" w:rsidRDefault="0077154F"/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Pr="00800FD1" w:rsidRDefault="0008160C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r w:rsidR="00943720">
        <w:rPr>
          <w:color w:val="000000" w:themeColor="text1"/>
          <w:sz w:val="28"/>
          <w:szCs w:val="28"/>
        </w:rPr>
        <w:t>Посёлок Витим</w:t>
      </w:r>
      <w:r w:rsidR="00943720" w:rsidRPr="00800FD1">
        <w:rPr>
          <w:color w:val="000000" w:themeColor="text1"/>
          <w:sz w:val="28"/>
          <w:szCs w:val="28"/>
        </w:rPr>
        <w:t>»</w:t>
      </w: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C10EEC" w:rsidRDefault="00943720" w:rsidP="00943720">
      <w:pPr>
        <w:pStyle w:val="Default"/>
        <w:jc w:val="right"/>
        <w:rPr>
          <w:color w:val="000000" w:themeColor="text1"/>
          <w:sz w:val="20"/>
          <w:szCs w:val="20"/>
        </w:rPr>
      </w:pPr>
      <w:r w:rsidRPr="00C10EEC">
        <w:rPr>
          <w:color w:val="000000" w:themeColor="text1"/>
        </w:rPr>
        <w:t xml:space="preserve"> </w:t>
      </w:r>
      <w:r w:rsidRPr="00C10EEC">
        <w:rPr>
          <w:color w:val="000000" w:themeColor="text1"/>
          <w:sz w:val="20"/>
          <w:szCs w:val="20"/>
        </w:rPr>
        <w:t xml:space="preserve">Земельный участок, зона которая </w:t>
      </w:r>
    </w:p>
    <w:p w:rsidR="00943720" w:rsidRPr="00C10EEC" w:rsidRDefault="00943720" w:rsidP="00943720">
      <w:pPr>
        <w:jc w:val="center"/>
        <w:rPr>
          <w:color w:val="000000" w:themeColor="text1"/>
        </w:rPr>
      </w:pPr>
      <w:r w:rsidRPr="00C10EEC">
        <w:rPr>
          <w:color w:val="000000" w:themeColor="text1"/>
        </w:rPr>
        <w:t xml:space="preserve">                                                                                                                     </w:t>
      </w:r>
      <w:r w:rsidR="00853007" w:rsidRPr="00C10EEC">
        <w:rPr>
          <w:color w:val="000000" w:themeColor="text1"/>
        </w:rPr>
        <w:t xml:space="preserve">  </w:t>
      </w:r>
      <w:r w:rsidR="000F281C" w:rsidRPr="00C10EEC">
        <w:rPr>
          <w:color w:val="000000" w:themeColor="text1"/>
        </w:rPr>
        <w:t xml:space="preserve">          изменяется на зону </w:t>
      </w:r>
      <w:r w:rsidR="00C10EEC" w:rsidRPr="00C10EEC">
        <w:rPr>
          <w:color w:val="000000" w:themeColor="text1"/>
        </w:rPr>
        <w:t>О-1</w:t>
      </w:r>
    </w:p>
    <w:p w:rsidR="00943720" w:rsidRDefault="000F281C" w:rsidP="0094372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2A602" wp14:editId="17674DE8">
                <wp:simplePos x="0" y="0"/>
                <wp:positionH relativeFrom="column">
                  <wp:posOffset>3063240</wp:posOffset>
                </wp:positionH>
                <wp:positionV relativeFrom="paragraph">
                  <wp:posOffset>47624</wp:posOffset>
                </wp:positionV>
                <wp:extent cx="1080135" cy="2619375"/>
                <wp:effectExtent l="0" t="0" r="2476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135" cy="261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66140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3.75pt" to="326.2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" strokecolor="black [3040]"/>
            </w:pict>
          </mc:Fallback>
        </mc:AlternateContent>
      </w:r>
      <w:r w:rsidR="0094372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4B3ED" wp14:editId="47A786E1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6298D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C10EEC" w:rsidP="0008160C">
      <w:pPr>
        <w:jc w:val="center"/>
      </w:pPr>
      <w:r w:rsidRPr="00C10EEC">
        <w:rPr>
          <w:noProof/>
        </w:rPr>
        <w:drawing>
          <wp:inline distT="0" distB="0" distL="0" distR="0">
            <wp:extent cx="5940425" cy="4303723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720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8160C"/>
    <w:rsid w:val="000B0481"/>
    <w:rsid w:val="000B422B"/>
    <w:rsid w:val="000F281C"/>
    <w:rsid w:val="001804E9"/>
    <w:rsid w:val="001B7E91"/>
    <w:rsid w:val="00293BA0"/>
    <w:rsid w:val="002C7C23"/>
    <w:rsid w:val="00415067"/>
    <w:rsid w:val="004B2FCA"/>
    <w:rsid w:val="004B4D41"/>
    <w:rsid w:val="005E5FBE"/>
    <w:rsid w:val="00637CAB"/>
    <w:rsid w:val="00681592"/>
    <w:rsid w:val="006B509E"/>
    <w:rsid w:val="0071417D"/>
    <w:rsid w:val="0073490A"/>
    <w:rsid w:val="00744EAC"/>
    <w:rsid w:val="0077154F"/>
    <w:rsid w:val="00792418"/>
    <w:rsid w:val="00840B34"/>
    <w:rsid w:val="00853007"/>
    <w:rsid w:val="00943720"/>
    <w:rsid w:val="00993CF0"/>
    <w:rsid w:val="009F7E1B"/>
    <w:rsid w:val="00A05956"/>
    <w:rsid w:val="00A10923"/>
    <w:rsid w:val="00A858B7"/>
    <w:rsid w:val="00A86214"/>
    <w:rsid w:val="00A9453C"/>
    <w:rsid w:val="00AA3F9A"/>
    <w:rsid w:val="00AE566A"/>
    <w:rsid w:val="00AF5E7F"/>
    <w:rsid w:val="00C10EEC"/>
    <w:rsid w:val="00C9320D"/>
    <w:rsid w:val="00CC202A"/>
    <w:rsid w:val="00DF7C22"/>
    <w:rsid w:val="00EF6729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56C76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F6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lemost.yandex.ru/j/4945841962233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dcterms:created xsi:type="dcterms:W3CDTF">2025-11-25T02:49:00Z</dcterms:created>
  <dcterms:modified xsi:type="dcterms:W3CDTF">2025-11-25T02:49:00Z</dcterms:modified>
</cp:coreProperties>
</file>