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Layout w:type="fixed"/>
        <w:tblLook w:val="0000" w:firstRow="0" w:lastRow="0" w:firstColumn="0" w:lastColumn="0" w:noHBand="0" w:noVBand="0"/>
      </w:tblPr>
      <w:tblGrid>
        <w:gridCol w:w="3481"/>
        <w:gridCol w:w="2372"/>
        <w:gridCol w:w="4392"/>
      </w:tblGrid>
      <w:tr w:rsidR="00285280" w:rsidRPr="0073304C" w14:paraId="09618204" w14:textId="77777777" w:rsidTr="00337B0E">
        <w:trPr>
          <w:cantSplit/>
          <w:trHeight w:val="3126"/>
        </w:trPr>
        <w:tc>
          <w:tcPr>
            <w:tcW w:w="3481" w:type="dxa"/>
          </w:tcPr>
          <w:p w14:paraId="3F201AF9" w14:textId="36A95E04" w:rsidR="00285280" w:rsidRPr="0073304C" w:rsidRDefault="00285280" w:rsidP="00285280">
            <w:pPr>
              <w:keepNext/>
              <w:spacing w:line="228" w:lineRule="auto"/>
              <w:jc w:val="center"/>
              <w:outlineLvl w:val="0"/>
              <w:rPr>
                <w:b/>
                <w:snapToGrid w:val="0"/>
                <w:color w:val="000000"/>
                <w:sz w:val="28"/>
                <w:szCs w:val="28"/>
              </w:rPr>
            </w:pPr>
            <w:r w:rsidRPr="0073304C">
              <w:rPr>
                <w:b/>
                <w:snapToGrid w:val="0"/>
                <w:color w:val="000000"/>
                <w:sz w:val="28"/>
                <w:szCs w:val="28"/>
              </w:rPr>
              <w:t>РАЙОННЫЙ СОВЕТ</w:t>
            </w:r>
          </w:p>
          <w:p w14:paraId="4DB79E65" w14:textId="5F73ED19" w:rsidR="00285280" w:rsidRPr="0073304C" w:rsidRDefault="00285280" w:rsidP="00285280">
            <w:pPr>
              <w:jc w:val="center"/>
              <w:rPr>
                <w:b/>
                <w:snapToGrid w:val="0"/>
                <w:color w:val="000000"/>
                <w:sz w:val="28"/>
                <w:szCs w:val="28"/>
              </w:rPr>
            </w:pPr>
            <w:r w:rsidRPr="0073304C">
              <w:rPr>
                <w:b/>
                <w:sz w:val="28"/>
                <w:szCs w:val="28"/>
              </w:rPr>
              <w:t>ДЕПУТАТОВ</w:t>
            </w:r>
            <w:r w:rsidRPr="0073304C">
              <w:rPr>
                <w:b/>
                <w:snapToGrid w:val="0"/>
                <w:color w:val="000000"/>
                <w:sz w:val="28"/>
                <w:szCs w:val="28"/>
              </w:rPr>
              <w:t xml:space="preserve"> МУНИЦИПАЛЬНОГО</w:t>
            </w:r>
          </w:p>
          <w:p w14:paraId="18445DAA" w14:textId="77777777" w:rsidR="00285280" w:rsidRPr="0073304C" w:rsidRDefault="00285280" w:rsidP="00285280">
            <w:pPr>
              <w:jc w:val="center"/>
              <w:rPr>
                <w:b/>
                <w:snapToGrid w:val="0"/>
                <w:color w:val="000000"/>
                <w:sz w:val="28"/>
                <w:szCs w:val="28"/>
              </w:rPr>
            </w:pPr>
            <w:r w:rsidRPr="0073304C">
              <w:rPr>
                <w:b/>
                <w:snapToGrid w:val="0"/>
                <w:color w:val="000000"/>
                <w:sz w:val="28"/>
                <w:szCs w:val="28"/>
              </w:rPr>
              <w:t>РАЙОНА</w:t>
            </w:r>
          </w:p>
          <w:p w14:paraId="11C9F57D" w14:textId="77777777" w:rsidR="00285280" w:rsidRPr="0073304C" w:rsidRDefault="00285280" w:rsidP="00285280">
            <w:pPr>
              <w:jc w:val="center"/>
              <w:rPr>
                <w:b/>
                <w:snapToGrid w:val="0"/>
                <w:color w:val="000000"/>
                <w:sz w:val="28"/>
                <w:szCs w:val="28"/>
              </w:rPr>
            </w:pPr>
            <w:r w:rsidRPr="0073304C">
              <w:rPr>
                <w:b/>
                <w:snapToGrid w:val="0"/>
                <w:color w:val="000000"/>
                <w:sz w:val="28"/>
                <w:szCs w:val="28"/>
              </w:rPr>
              <w:t>«ЛЕНСКИЙ РАЙОН»</w:t>
            </w:r>
          </w:p>
          <w:p w14:paraId="0BDB6EC4" w14:textId="77777777" w:rsidR="00285280" w:rsidRPr="0073304C" w:rsidRDefault="00285280" w:rsidP="00285280">
            <w:pPr>
              <w:keepNext/>
              <w:spacing w:line="228" w:lineRule="auto"/>
              <w:jc w:val="center"/>
              <w:outlineLvl w:val="0"/>
              <w:rPr>
                <w:b/>
                <w:color w:val="000000"/>
                <w:sz w:val="28"/>
                <w:szCs w:val="28"/>
              </w:rPr>
            </w:pPr>
            <w:r w:rsidRPr="0073304C">
              <w:rPr>
                <w:b/>
                <w:snapToGrid w:val="0"/>
                <w:color w:val="000000"/>
                <w:sz w:val="28"/>
                <w:szCs w:val="28"/>
              </w:rPr>
              <w:t>РЕСПУБЛИКИ САХА (ЯКУТИЯ)</w:t>
            </w:r>
          </w:p>
          <w:p w14:paraId="7C350B13" w14:textId="77777777" w:rsidR="00285280" w:rsidRPr="0073304C" w:rsidRDefault="00285280" w:rsidP="00285280">
            <w:pPr>
              <w:jc w:val="center"/>
              <w:rPr>
                <w:b/>
                <w:sz w:val="28"/>
                <w:szCs w:val="28"/>
              </w:rPr>
            </w:pPr>
          </w:p>
        </w:tc>
        <w:tc>
          <w:tcPr>
            <w:tcW w:w="2372" w:type="dxa"/>
          </w:tcPr>
          <w:p w14:paraId="19F6C8BF" w14:textId="7DD46156" w:rsidR="00285280" w:rsidRPr="0073304C" w:rsidRDefault="00285280" w:rsidP="00285280">
            <w:pPr>
              <w:jc w:val="center"/>
              <w:rPr>
                <w:sz w:val="28"/>
                <w:szCs w:val="28"/>
              </w:rPr>
            </w:pPr>
            <w:r w:rsidRPr="0073304C">
              <w:rPr>
                <w:noProof/>
                <w:sz w:val="28"/>
                <w:szCs w:val="28"/>
              </w:rPr>
              <w:drawing>
                <wp:inline distT="0" distB="0" distL="0" distR="0" wp14:anchorId="75A7BD8F" wp14:editId="31C8C257">
                  <wp:extent cx="1181100" cy="1143000"/>
                  <wp:effectExtent l="0" t="0" r="0" b="0"/>
                  <wp:docPr id="5" name="Рисунок 5"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392" w:type="dxa"/>
          </w:tcPr>
          <w:p w14:paraId="2B801025" w14:textId="77777777" w:rsidR="00285280" w:rsidRPr="0073304C" w:rsidRDefault="00285280" w:rsidP="00285280">
            <w:pPr>
              <w:jc w:val="center"/>
              <w:rPr>
                <w:b/>
                <w:snapToGrid w:val="0"/>
                <w:color w:val="000000"/>
                <w:sz w:val="28"/>
                <w:szCs w:val="28"/>
              </w:rPr>
            </w:pPr>
            <w:r w:rsidRPr="0073304C">
              <w:rPr>
                <w:b/>
                <w:snapToGrid w:val="0"/>
                <w:color w:val="000000"/>
                <w:sz w:val="32"/>
                <w:szCs w:val="32"/>
              </w:rPr>
              <w:t>С</w:t>
            </w:r>
            <w:r w:rsidRPr="0073304C">
              <w:rPr>
                <w:b/>
                <w:snapToGrid w:val="0"/>
                <w:color w:val="000000"/>
                <w:sz w:val="28"/>
                <w:szCs w:val="28"/>
              </w:rPr>
              <w:t>АХА</w:t>
            </w:r>
          </w:p>
          <w:p w14:paraId="6AF81D3A" w14:textId="77777777" w:rsidR="00285280" w:rsidRPr="0073304C" w:rsidRDefault="00285280" w:rsidP="00285280">
            <w:pPr>
              <w:jc w:val="center"/>
              <w:rPr>
                <w:b/>
                <w:snapToGrid w:val="0"/>
                <w:color w:val="000000"/>
                <w:sz w:val="28"/>
                <w:szCs w:val="28"/>
              </w:rPr>
            </w:pPr>
            <w:r w:rsidRPr="0073304C">
              <w:rPr>
                <w:b/>
                <w:snapToGrid w:val="0"/>
                <w:color w:val="000000"/>
                <w:sz w:val="32"/>
                <w:szCs w:val="32"/>
              </w:rPr>
              <w:t>Ө</w:t>
            </w:r>
            <w:r w:rsidRPr="0073304C">
              <w:rPr>
                <w:b/>
                <w:snapToGrid w:val="0"/>
                <w:color w:val="000000"/>
                <w:sz w:val="28"/>
                <w:szCs w:val="28"/>
              </w:rPr>
              <w:t>РӨСП</w:t>
            </w:r>
            <w:r w:rsidRPr="0073304C">
              <w:rPr>
                <w:b/>
                <w:snapToGrid w:val="0"/>
                <w:color w:val="000000"/>
                <w:sz w:val="28"/>
                <w:szCs w:val="28"/>
                <w:lang w:val="en-US"/>
              </w:rPr>
              <w:t>Y</w:t>
            </w:r>
            <w:r w:rsidRPr="0073304C">
              <w:rPr>
                <w:b/>
                <w:snapToGrid w:val="0"/>
                <w:color w:val="000000"/>
                <w:sz w:val="28"/>
                <w:szCs w:val="28"/>
              </w:rPr>
              <w:t xml:space="preserve">YБYЛYКЭТИН </w:t>
            </w:r>
          </w:p>
          <w:p w14:paraId="4B862657" w14:textId="77777777" w:rsidR="00285280" w:rsidRPr="0073304C" w:rsidRDefault="00285280" w:rsidP="00285280">
            <w:pPr>
              <w:jc w:val="center"/>
              <w:rPr>
                <w:b/>
                <w:snapToGrid w:val="0"/>
                <w:color w:val="000000"/>
                <w:sz w:val="28"/>
                <w:szCs w:val="28"/>
              </w:rPr>
            </w:pPr>
            <w:r w:rsidRPr="0073304C">
              <w:rPr>
                <w:b/>
                <w:snapToGrid w:val="0"/>
                <w:color w:val="000000"/>
                <w:sz w:val="28"/>
                <w:szCs w:val="28"/>
              </w:rPr>
              <w:t>«ЛЕНСКЭЙ ОРОЙУОНА»</w:t>
            </w:r>
          </w:p>
          <w:p w14:paraId="7479C393" w14:textId="77777777" w:rsidR="00285280" w:rsidRPr="0073304C" w:rsidRDefault="00285280" w:rsidP="00285280">
            <w:pPr>
              <w:keepNext/>
              <w:jc w:val="center"/>
              <w:outlineLvl w:val="0"/>
              <w:rPr>
                <w:b/>
                <w:color w:val="000000"/>
                <w:sz w:val="28"/>
                <w:szCs w:val="28"/>
              </w:rPr>
            </w:pPr>
            <w:r w:rsidRPr="0073304C">
              <w:rPr>
                <w:b/>
                <w:snapToGrid w:val="0"/>
                <w:color w:val="000000"/>
                <w:sz w:val="28"/>
                <w:szCs w:val="28"/>
              </w:rPr>
              <w:t xml:space="preserve">МУНИЦИПАЛЬНАЙ </w:t>
            </w:r>
          </w:p>
          <w:p w14:paraId="7E50D4C9" w14:textId="77777777" w:rsidR="00285280" w:rsidRPr="0073304C" w:rsidRDefault="00285280" w:rsidP="00285280">
            <w:pPr>
              <w:keepNext/>
              <w:jc w:val="center"/>
              <w:outlineLvl w:val="0"/>
              <w:rPr>
                <w:b/>
                <w:snapToGrid w:val="0"/>
                <w:color w:val="000000"/>
                <w:sz w:val="28"/>
                <w:szCs w:val="28"/>
              </w:rPr>
            </w:pPr>
            <w:r w:rsidRPr="0073304C">
              <w:rPr>
                <w:b/>
                <w:snapToGrid w:val="0"/>
                <w:color w:val="000000"/>
                <w:sz w:val="28"/>
                <w:szCs w:val="28"/>
              </w:rPr>
              <w:t>ОРОЙУОНУН ДЬОКУТААТТАРЫН</w:t>
            </w:r>
          </w:p>
          <w:p w14:paraId="1628BF39" w14:textId="77777777" w:rsidR="00337B0E" w:rsidRDefault="00285280" w:rsidP="00285280">
            <w:pPr>
              <w:keepNext/>
              <w:jc w:val="center"/>
              <w:outlineLvl w:val="0"/>
              <w:rPr>
                <w:b/>
                <w:snapToGrid w:val="0"/>
                <w:color w:val="000000"/>
                <w:sz w:val="28"/>
                <w:szCs w:val="28"/>
              </w:rPr>
            </w:pPr>
            <w:r w:rsidRPr="0073304C">
              <w:rPr>
                <w:b/>
                <w:snapToGrid w:val="0"/>
                <w:color w:val="000000"/>
                <w:sz w:val="32"/>
                <w:szCs w:val="32"/>
              </w:rPr>
              <w:t>О</w:t>
            </w:r>
            <w:r w:rsidRPr="0073304C">
              <w:rPr>
                <w:b/>
                <w:snapToGrid w:val="0"/>
                <w:color w:val="000000"/>
                <w:sz w:val="28"/>
                <w:szCs w:val="28"/>
              </w:rPr>
              <w:t xml:space="preserve">РОЙУОННААБЫ  </w:t>
            </w:r>
          </w:p>
          <w:p w14:paraId="7E0022EB" w14:textId="172233C5" w:rsidR="00285280" w:rsidRPr="0073304C" w:rsidRDefault="00285280" w:rsidP="00337B0E">
            <w:pPr>
              <w:keepNext/>
              <w:ind w:right="-66"/>
              <w:jc w:val="center"/>
              <w:outlineLvl w:val="0"/>
              <w:rPr>
                <w:b/>
                <w:snapToGrid w:val="0"/>
                <w:color w:val="000000"/>
                <w:sz w:val="28"/>
                <w:szCs w:val="28"/>
                <w:lang w:val="en-US"/>
              </w:rPr>
            </w:pPr>
            <w:r w:rsidRPr="0073304C">
              <w:rPr>
                <w:b/>
                <w:snapToGrid w:val="0"/>
                <w:color w:val="000000"/>
                <w:sz w:val="32"/>
                <w:szCs w:val="32"/>
              </w:rPr>
              <w:t>С</w:t>
            </w:r>
            <w:r w:rsidRPr="0073304C">
              <w:rPr>
                <w:b/>
                <w:snapToGrid w:val="0"/>
                <w:color w:val="000000"/>
                <w:sz w:val="28"/>
                <w:szCs w:val="28"/>
              </w:rPr>
              <w:t>ЭБИЭТЭ</w:t>
            </w:r>
          </w:p>
          <w:p w14:paraId="664893F8" w14:textId="77777777" w:rsidR="00285280" w:rsidRPr="0073304C" w:rsidRDefault="00285280" w:rsidP="00285280">
            <w:pPr>
              <w:jc w:val="center"/>
              <w:rPr>
                <w:b/>
                <w:bCs/>
                <w:sz w:val="28"/>
                <w:szCs w:val="28"/>
              </w:rPr>
            </w:pPr>
          </w:p>
        </w:tc>
      </w:tr>
    </w:tbl>
    <w:p w14:paraId="7179F7B1" w14:textId="77777777" w:rsidR="00285280" w:rsidRPr="0073304C" w:rsidRDefault="00285280"/>
    <w:tbl>
      <w:tblPr>
        <w:tblW w:w="9345" w:type="dxa"/>
        <w:tblLayout w:type="fixed"/>
        <w:tblLook w:val="04A0" w:firstRow="1" w:lastRow="0" w:firstColumn="1" w:lastColumn="0" w:noHBand="0" w:noVBand="1"/>
      </w:tblPr>
      <w:tblGrid>
        <w:gridCol w:w="5841"/>
        <w:gridCol w:w="3504"/>
      </w:tblGrid>
      <w:tr w:rsidR="00507E08" w:rsidRPr="0073304C" w14:paraId="61032A92" w14:textId="77777777" w:rsidTr="001A30D6">
        <w:trPr>
          <w:trHeight w:val="573"/>
        </w:trPr>
        <w:tc>
          <w:tcPr>
            <w:tcW w:w="5841" w:type="dxa"/>
            <w:hideMark/>
          </w:tcPr>
          <w:p w14:paraId="03194FD0" w14:textId="77777777" w:rsidR="00507E08" w:rsidRPr="0073304C" w:rsidRDefault="00507E08" w:rsidP="001A30D6">
            <w:pPr>
              <w:ind w:right="-1019"/>
              <w:rPr>
                <w:b/>
                <w:sz w:val="32"/>
                <w:szCs w:val="32"/>
              </w:rPr>
            </w:pPr>
            <w:r w:rsidRPr="0073304C">
              <w:rPr>
                <w:b/>
                <w:sz w:val="32"/>
                <w:szCs w:val="32"/>
              </w:rPr>
              <w:t xml:space="preserve">           </w:t>
            </w:r>
            <w:r w:rsidRPr="0073304C">
              <w:rPr>
                <w:b/>
                <w:sz w:val="32"/>
                <w:szCs w:val="32"/>
              </w:rPr>
              <w:tab/>
              <w:t xml:space="preserve">                             РЕШЕНИЕ </w:t>
            </w:r>
          </w:p>
          <w:p w14:paraId="7D17A285" w14:textId="77777777" w:rsidR="00507E08" w:rsidRPr="0073304C" w:rsidRDefault="00507E08" w:rsidP="001A30D6">
            <w:pPr>
              <w:ind w:right="-1019"/>
              <w:rPr>
                <w:b/>
                <w:sz w:val="32"/>
                <w:szCs w:val="32"/>
              </w:rPr>
            </w:pPr>
            <w:r w:rsidRPr="0073304C">
              <w:rPr>
                <w:b/>
                <w:sz w:val="32"/>
                <w:szCs w:val="32"/>
              </w:rPr>
              <w:t xml:space="preserve">                                                СЕССИИ</w:t>
            </w:r>
          </w:p>
        </w:tc>
        <w:tc>
          <w:tcPr>
            <w:tcW w:w="3504" w:type="dxa"/>
          </w:tcPr>
          <w:p w14:paraId="0EC2BEDC" w14:textId="77777777" w:rsidR="00507E08" w:rsidRPr="0073304C" w:rsidRDefault="00507E08" w:rsidP="001A30D6">
            <w:pPr>
              <w:jc w:val="center"/>
              <w:rPr>
                <w:b/>
                <w:sz w:val="32"/>
                <w:szCs w:val="32"/>
              </w:rPr>
            </w:pPr>
            <w:r w:rsidRPr="0073304C">
              <w:rPr>
                <w:b/>
                <w:sz w:val="32"/>
                <w:szCs w:val="32"/>
              </w:rPr>
              <w:t xml:space="preserve">           </w:t>
            </w:r>
          </w:p>
          <w:p w14:paraId="6020AFBF" w14:textId="77777777" w:rsidR="00507E08" w:rsidRPr="0073304C" w:rsidRDefault="00507E08" w:rsidP="001A30D6">
            <w:pPr>
              <w:jc w:val="center"/>
              <w:rPr>
                <w:b/>
                <w:sz w:val="32"/>
                <w:szCs w:val="32"/>
              </w:rPr>
            </w:pPr>
          </w:p>
        </w:tc>
      </w:tr>
      <w:tr w:rsidR="00507E08" w:rsidRPr="0073304C" w14:paraId="6A0EF64C" w14:textId="77777777" w:rsidTr="001A30D6">
        <w:trPr>
          <w:trHeight w:val="1019"/>
        </w:trPr>
        <w:tc>
          <w:tcPr>
            <w:tcW w:w="5841" w:type="dxa"/>
          </w:tcPr>
          <w:p w14:paraId="51850A5D" w14:textId="77777777" w:rsidR="00507E08" w:rsidRPr="0073304C" w:rsidRDefault="00507E08" w:rsidP="001A30D6">
            <w:pPr>
              <w:spacing w:line="360" w:lineRule="auto"/>
              <w:rPr>
                <w:b/>
                <w:sz w:val="28"/>
                <w:szCs w:val="28"/>
              </w:rPr>
            </w:pPr>
          </w:p>
          <w:p w14:paraId="77EB7E21" w14:textId="77777777" w:rsidR="00507E08" w:rsidRPr="0073304C" w:rsidRDefault="00507E08" w:rsidP="001A30D6">
            <w:pPr>
              <w:spacing w:line="360" w:lineRule="auto"/>
              <w:rPr>
                <w:b/>
                <w:sz w:val="28"/>
                <w:szCs w:val="28"/>
              </w:rPr>
            </w:pPr>
            <w:r w:rsidRPr="0073304C">
              <w:rPr>
                <w:b/>
                <w:sz w:val="28"/>
                <w:szCs w:val="28"/>
              </w:rPr>
              <w:t xml:space="preserve">           г. Ленск                                                                                           </w:t>
            </w:r>
          </w:p>
        </w:tc>
        <w:tc>
          <w:tcPr>
            <w:tcW w:w="3504" w:type="dxa"/>
          </w:tcPr>
          <w:p w14:paraId="2052AADB" w14:textId="77777777" w:rsidR="00507E08" w:rsidRPr="0073304C" w:rsidRDefault="00507E08" w:rsidP="001A30D6">
            <w:pPr>
              <w:jc w:val="center"/>
              <w:rPr>
                <w:b/>
                <w:snapToGrid w:val="0"/>
                <w:color w:val="000000"/>
                <w:sz w:val="28"/>
                <w:szCs w:val="28"/>
              </w:rPr>
            </w:pPr>
          </w:p>
          <w:p w14:paraId="1E715892" w14:textId="77777777" w:rsidR="00507E08" w:rsidRPr="0073304C" w:rsidRDefault="00507E08" w:rsidP="001A30D6">
            <w:pPr>
              <w:jc w:val="center"/>
              <w:rPr>
                <w:b/>
                <w:snapToGrid w:val="0"/>
                <w:color w:val="000000"/>
                <w:sz w:val="28"/>
                <w:szCs w:val="28"/>
              </w:rPr>
            </w:pPr>
            <w:r w:rsidRPr="0073304C">
              <w:rPr>
                <w:b/>
                <w:snapToGrid w:val="0"/>
                <w:color w:val="000000"/>
                <w:sz w:val="28"/>
                <w:szCs w:val="28"/>
              </w:rPr>
              <w:t xml:space="preserve">          </w:t>
            </w:r>
          </w:p>
          <w:p w14:paraId="7D5F97AD" w14:textId="3AFEE472" w:rsidR="00507E08" w:rsidRPr="0073304C" w:rsidRDefault="00E71DB1" w:rsidP="001A30D6">
            <w:pPr>
              <w:jc w:val="center"/>
              <w:rPr>
                <w:b/>
                <w:snapToGrid w:val="0"/>
                <w:color w:val="000000"/>
                <w:sz w:val="28"/>
                <w:szCs w:val="28"/>
              </w:rPr>
            </w:pPr>
            <w:r>
              <w:rPr>
                <w:b/>
                <w:snapToGrid w:val="0"/>
                <w:color w:val="000000"/>
                <w:sz w:val="28"/>
                <w:szCs w:val="28"/>
              </w:rPr>
              <w:t xml:space="preserve">          </w:t>
            </w:r>
            <w:r w:rsidR="002007F8">
              <w:rPr>
                <w:b/>
                <w:snapToGrid w:val="0"/>
                <w:color w:val="000000"/>
                <w:sz w:val="28"/>
                <w:szCs w:val="28"/>
              </w:rPr>
              <w:t xml:space="preserve">   </w:t>
            </w:r>
            <w:proofErr w:type="spellStart"/>
            <w:r w:rsidR="00507E08" w:rsidRPr="0073304C">
              <w:rPr>
                <w:b/>
                <w:snapToGrid w:val="0"/>
                <w:color w:val="000000"/>
                <w:sz w:val="28"/>
                <w:szCs w:val="28"/>
              </w:rPr>
              <w:t>Ленскэй</w:t>
            </w:r>
            <w:proofErr w:type="spellEnd"/>
            <w:r w:rsidR="00507E08" w:rsidRPr="0073304C">
              <w:rPr>
                <w:b/>
                <w:snapToGrid w:val="0"/>
                <w:color w:val="000000"/>
                <w:sz w:val="28"/>
                <w:szCs w:val="28"/>
              </w:rPr>
              <w:t xml:space="preserve"> к</w:t>
            </w:r>
          </w:p>
          <w:p w14:paraId="574AC25B" w14:textId="77777777" w:rsidR="00507E08" w:rsidRPr="0073304C" w:rsidRDefault="00507E08" w:rsidP="001A30D6">
            <w:pPr>
              <w:rPr>
                <w:b/>
                <w:sz w:val="28"/>
                <w:szCs w:val="28"/>
              </w:rPr>
            </w:pPr>
          </w:p>
        </w:tc>
      </w:tr>
      <w:tr w:rsidR="00507E08" w:rsidRPr="0073304C" w14:paraId="6942E655" w14:textId="77777777" w:rsidTr="001A30D6">
        <w:trPr>
          <w:trHeight w:val="298"/>
        </w:trPr>
        <w:tc>
          <w:tcPr>
            <w:tcW w:w="9345" w:type="dxa"/>
            <w:gridSpan w:val="2"/>
            <w:hideMark/>
          </w:tcPr>
          <w:p w14:paraId="5B0BA843" w14:textId="35C344E8" w:rsidR="00507E08" w:rsidRPr="0073304C" w:rsidRDefault="00507E08" w:rsidP="0085768C">
            <w:pPr>
              <w:rPr>
                <w:b/>
                <w:snapToGrid w:val="0"/>
                <w:color w:val="000000"/>
                <w:sz w:val="28"/>
                <w:szCs w:val="28"/>
              </w:rPr>
            </w:pPr>
            <w:r w:rsidRPr="0073304C">
              <w:rPr>
                <w:b/>
                <w:snapToGrid w:val="0"/>
                <w:color w:val="000000"/>
                <w:sz w:val="28"/>
                <w:szCs w:val="28"/>
              </w:rPr>
              <w:t xml:space="preserve">от </w:t>
            </w:r>
            <w:r w:rsidR="00A22909"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r>
            <w:r w:rsidR="00F67317" w:rsidRPr="0073304C">
              <w:rPr>
                <w:b/>
                <w:snapToGrid w:val="0"/>
                <w:color w:val="000000"/>
                <w:sz w:val="28"/>
                <w:szCs w:val="28"/>
              </w:rPr>
              <w:softHyphen/>
              <w:t xml:space="preserve"> 2</w:t>
            </w:r>
            <w:r w:rsidR="0085768C" w:rsidRPr="0073304C">
              <w:rPr>
                <w:b/>
                <w:snapToGrid w:val="0"/>
                <w:color w:val="000000"/>
                <w:sz w:val="28"/>
                <w:szCs w:val="28"/>
              </w:rPr>
              <w:t>4</w:t>
            </w:r>
            <w:r w:rsidR="00F67317" w:rsidRPr="0073304C">
              <w:rPr>
                <w:b/>
                <w:snapToGrid w:val="0"/>
                <w:color w:val="000000"/>
                <w:sz w:val="28"/>
                <w:szCs w:val="28"/>
              </w:rPr>
              <w:t xml:space="preserve"> </w:t>
            </w:r>
            <w:r w:rsidR="0085768C" w:rsidRPr="0073304C">
              <w:rPr>
                <w:b/>
                <w:snapToGrid w:val="0"/>
                <w:color w:val="000000"/>
                <w:sz w:val="28"/>
                <w:szCs w:val="28"/>
              </w:rPr>
              <w:t>апреля</w:t>
            </w:r>
            <w:r w:rsidR="00F67317" w:rsidRPr="0073304C">
              <w:rPr>
                <w:b/>
                <w:snapToGrid w:val="0"/>
                <w:color w:val="000000"/>
                <w:sz w:val="28"/>
                <w:szCs w:val="28"/>
              </w:rPr>
              <w:t xml:space="preserve"> 202</w:t>
            </w:r>
            <w:r w:rsidR="0085768C" w:rsidRPr="0073304C">
              <w:rPr>
                <w:b/>
                <w:snapToGrid w:val="0"/>
                <w:color w:val="000000"/>
                <w:sz w:val="28"/>
                <w:szCs w:val="28"/>
              </w:rPr>
              <w:t>5</w:t>
            </w:r>
            <w:r w:rsidR="00A22909" w:rsidRPr="0073304C">
              <w:rPr>
                <w:b/>
                <w:snapToGrid w:val="0"/>
                <w:color w:val="000000"/>
                <w:sz w:val="28"/>
                <w:szCs w:val="28"/>
              </w:rPr>
              <w:t xml:space="preserve">  </w:t>
            </w:r>
            <w:r w:rsidRPr="0073304C">
              <w:rPr>
                <w:b/>
                <w:snapToGrid w:val="0"/>
                <w:color w:val="000000"/>
                <w:sz w:val="28"/>
                <w:szCs w:val="28"/>
              </w:rPr>
              <w:t xml:space="preserve">года                                                  </w:t>
            </w:r>
            <w:r w:rsidR="00F67317" w:rsidRPr="0073304C">
              <w:rPr>
                <w:b/>
                <w:snapToGrid w:val="0"/>
                <w:color w:val="000000"/>
                <w:sz w:val="28"/>
                <w:szCs w:val="28"/>
              </w:rPr>
              <w:t xml:space="preserve">  </w:t>
            </w:r>
            <w:r w:rsidR="00337B0E">
              <w:rPr>
                <w:b/>
                <w:snapToGrid w:val="0"/>
                <w:color w:val="000000"/>
                <w:sz w:val="28"/>
                <w:szCs w:val="28"/>
              </w:rPr>
              <w:t xml:space="preserve"> </w:t>
            </w:r>
            <w:r w:rsidR="00E71DB1">
              <w:rPr>
                <w:b/>
                <w:snapToGrid w:val="0"/>
                <w:color w:val="000000"/>
                <w:sz w:val="28"/>
                <w:szCs w:val="28"/>
              </w:rPr>
              <w:t xml:space="preserve">     </w:t>
            </w:r>
            <w:r w:rsidR="002007F8">
              <w:rPr>
                <w:b/>
                <w:snapToGrid w:val="0"/>
                <w:color w:val="000000"/>
                <w:sz w:val="28"/>
                <w:szCs w:val="28"/>
              </w:rPr>
              <w:t xml:space="preserve">  </w:t>
            </w:r>
            <w:r w:rsidRPr="0073304C">
              <w:rPr>
                <w:b/>
                <w:snapToGrid w:val="0"/>
                <w:color w:val="000000"/>
                <w:sz w:val="28"/>
                <w:szCs w:val="28"/>
              </w:rPr>
              <w:t>№</w:t>
            </w:r>
            <w:r w:rsidR="00F67317" w:rsidRPr="0073304C">
              <w:rPr>
                <w:b/>
                <w:snapToGrid w:val="0"/>
                <w:color w:val="000000"/>
                <w:sz w:val="28"/>
                <w:szCs w:val="28"/>
              </w:rPr>
              <w:t xml:space="preserve"> </w:t>
            </w:r>
            <w:r w:rsidR="00337B0E">
              <w:rPr>
                <w:b/>
                <w:snapToGrid w:val="0"/>
                <w:color w:val="000000"/>
                <w:sz w:val="28"/>
                <w:szCs w:val="28"/>
              </w:rPr>
              <w:t>01-05/4-21</w:t>
            </w:r>
          </w:p>
        </w:tc>
      </w:tr>
    </w:tbl>
    <w:p w14:paraId="722B47A1" w14:textId="3663F3B5" w:rsidR="00507E08" w:rsidRPr="0073304C" w:rsidRDefault="00507E08"/>
    <w:p w14:paraId="083D3455" w14:textId="77777777" w:rsidR="00507E08" w:rsidRPr="0073304C" w:rsidRDefault="00507E08"/>
    <w:tbl>
      <w:tblPr>
        <w:tblW w:w="0" w:type="auto"/>
        <w:tblLook w:val="01E0" w:firstRow="1" w:lastRow="1" w:firstColumn="1" w:lastColumn="1" w:noHBand="0" w:noVBand="0"/>
      </w:tblPr>
      <w:tblGrid>
        <w:gridCol w:w="9286"/>
      </w:tblGrid>
      <w:tr w:rsidR="00CB6E98" w:rsidRPr="0073304C" w14:paraId="425070AA" w14:textId="77777777" w:rsidTr="001A30D6">
        <w:tc>
          <w:tcPr>
            <w:tcW w:w="9286" w:type="dxa"/>
            <w:shd w:val="clear" w:color="auto" w:fill="auto"/>
          </w:tcPr>
          <w:p w14:paraId="13AF7AA0" w14:textId="30705A92" w:rsidR="0085768C" w:rsidRPr="0073304C" w:rsidRDefault="0085768C" w:rsidP="0085768C">
            <w:pPr>
              <w:ind w:right="282"/>
              <w:jc w:val="center"/>
              <w:rPr>
                <w:b/>
                <w:sz w:val="28"/>
                <w:szCs w:val="28"/>
              </w:rPr>
            </w:pPr>
            <w:r w:rsidRPr="0073304C">
              <w:rPr>
                <w:b/>
                <w:sz w:val="28"/>
                <w:szCs w:val="28"/>
              </w:rPr>
              <w:t>Об утверждении Положения о наградах и поощрениях</w:t>
            </w:r>
          </w:p>
          <w:p w14:paraId="4E0011F5" w14:textId="22717FCD" w:rsidR="0085768C" w:rsidRPr="0073304C" w:rsidRDefault="0085768C" w:rsidP="0085768C">
            <w:pPr>
              <w:ind w:right="282"/>
              <w:jc w:val="center"/>
              <w:rPr>
                <w:b/>
                <w:sz w:val="28"/>
                <w:szCs w:val="28"/>
              </w:rPr>
            </w:pPr>
            <w:r w:rsidRPr="0073304C">
              <w:rPr>
                <w:b/>
                <w:sz w:val="28"/>
                <w:szCs w:val="28"/>
              </w:rPr>
              <w:t>граждан и коллективов муниципального района</w:t>
            </w:r>
          </w:p>
          <w:p w14:paraId="7D96AC33" w14:textId="67AA186A" w:rsidR="00030402" w:rsidRPr="0073304C" w:rsidRDefault="0085768C" w:rsidP="0085768C">
            <w:pPr>
              <w:jc w:val="center"/>
              <w:rPr>
                <w:sz w:val="28"/>
                <w:szCs w:val="28"/>
              </w:rPr>
            </w:pPr>
            <w:r w:rsidRPr="0073304C">
              <w:rPr>
                <w:b/>
                <w:sz w:val="28"/>
                <w:szCs w:val="28"/>
              </w:rPr>
              <w:t>«Ленский район»</w:t>
            </w:r>
            <w:r w:rsidR="007F1F7C" w:rsidRPr="0073304C">
              <w:rPr>
                <w:b/>
                <w:sz w:val="28"/>
                <w:szCs w:val="28"/>
              </w:rPr>
              <w:t xml:space="preserve"> в новой редакции</w:t>
            </w:r>
          </w:p>
          <w:p w14:paraId="52B69A76" w14:textId="19FA0D55" w:rsidR="00CB6E98" w:rsidRPr="0073304C" w:rsidRDefault="00CB6E98" w:rsidP="00507E08">
            <w:pPr>
              <w:spacing w:line="360" w:lineRule="auto"/>
              <w:jc w:val="center"/>
              <w:rPr>
                <w:sz w:val="28"/>
                <w:szCs w:val="28"/>
              </w:rPr>
            </w:pPr>
          </w:p>
        </w:tc>
      </w:tr>
    </w:tbl>
    <w:p w14:paraId="51C73B43" w14:textId="098D6904" w:rsidR="0085768C" w:rsidRPr="0073304C" w:rsidRDefault="00EE563D" w:rsidP="00854AB5">
      <w:pPr>
        <w:autoSpaceDE w:val="0"/>
        <w:autoSpaceDN w:val="0"/>
        <w:adjustRightInd w:val="0"/>
        <w:spacing w:line="360" w:lineRule="auto"/>
        <w:ind w:left="142" w:right="-143" w:firstLine="709"/>
        <w:jc w:val="both"/>
        <w:rPr>
          <w:sz w:val="28"/>
          <w:szCs w:val="28"/>
        </w:rPr>
      </w:pPr>
      <w:r>
        <w:rPr>
          <w:sz w:val="28"/>
          <w:szCs w:val="28"/>
        </w:rPr>
        <w:t xml:space="preserve"> </w:t>
      </w:r>
      <w:r w:rsidR="0085768C" w:rsidRPr="0073304C">
        <w:rPr>
          <w:sz w:val="28"/>
          <w:szCs w:val="28"/>
        </w:rPr>
        <w:t xml:space="preserve">В целях приведения </w:t>
      </w:r>
      <w:r w:rsidR="003863D2" w:rsidRPr="0073304C">
        <w:rPr>
          <w:sz w:val="28"/>
          <w:szCs w:val="28"/>
        </w:rPr>
        <w:t>решения Районного Совета депутатов муниципального образован</w:t>
      </w:r>
      <w:r w:rsidR="00946B05">
        <w:rPr>
          <w:sz w:val="28"/>
          <w:szCs w:val="28"/>
        </w:rPr>
        <w:t>ия «Ленский район» от 11.02.2021 г. № 2-1</w:t>
      </w:r>
      <w:r w:rsidR="003863D2" w:rsidRPr="0073304C">
        <w:rPr>
          <w:sz w:val="28"/>
          <w:szCs w:val="28"/>
        </w:rPr>
        <w:t xml:space="preserve"> </w:t>
      </w:r>
      <w:r w:rsidR="00A6662C" w:rsidRPr="00A6662C">
        <w:rPr>
          <w:sz w:val="28"/>
          <w:szCs w:val="28"/>
        </w:rPr>
        <w:t xml:space="preserve">«Об утверждении Положения о наградах и поощрениях граждан и </w:t>
      </w:r>
      <w:proofErr w:type="gramStart"/>
      <w:r w:rsidR="00A6662C" w:rsidRPr="00A6662C">
        <w:rPr>
          <w:sz w:val="28"/>
          <w:szCs w:val="28"/>
        </w:rPr>
        <w:t>коллективов  муниципального</w:t>
      </w:r>
      <w:proofErr w:type="gramEnd"/>
      <w:r w:rsidR="00A6662C" w:rsidRPr="00A6662C">
        <w:rPr>
          <w:sz w:val="28"/>
          <w:szCs w:val="28"/>
        </w:rPr>
        <w:t xml:space="preserve"> образования «Ленский район»»</w:t>
      </w:r>
      <w:r w:rsidR="00A6662C">
        <w:rPr>
          <w:sz w:val="28"/>
          <w:szCs w:val="28"/>
        </w:rPr>
        <w:t xml:space="preserve"> </w:t>
      </w:r>
      <w:r w:rsidR="0085768C" w:rsidRPr="0073304C">
        <w:rPr>
          <w:sz w:val="28"/>
          <w:szCs w:val="28"/>
        </w:rPr>
        <w:t>в соответствие с Уставом муниципального района «Ленский район»</w:t>
      </w:r>
      <w:r w:rsidR="00EC4B99">
        <w:rPr>
          <w:sz w:val="28"/>
          <w:szCs w:val="28"/>
        </w:rPr>
        <w:t xml:space="preserve">, </w:t>
      </w:r>
      <w:r w:rsidR="0085768C" w:rsidRPr="0073304C">
        <w:rPr>
          <w:sz w:val="28"/>
          <w:szCs w:val="28"/>
        </w:rPr>
        <w:t xml:space="preserve">Районный Совет депутатов муниципального района «Ленский район»   </w:t>
      </w:r>
    </w:p>
    <w:p w14:paraId="18909C42" w14:textId="4335E664" w:rsidR="00CB6E98" w:rsidRPr="0073304C" w:rsidRDefault="00854AB5" w:rsidP="00854AB5">
      <w:pPr>
        <w:spacing w:line="360" w:lineRule="auto"/>
        <w:ind w:left="142" w:right="-143"/>
        <w:rPr>
          <w:sz w:val="28"/>
          <w:szCs w:val="28"/>
        </w:rPr>
      </w:pPr>
      <w:r>
        <w:rPr>
          <w:sz w:val="28"/>
          <w:szCs w:val="28"/>
        </w:rPr>
        <w:t xml:space="preserve">                                                    </w:t>
      </w:r>
      <w:r w:rsidR="00CB6E98" w:rsidRPr="0073304C">
        <w:rPr>
          <w:sz w:val="28"/>
          <w:szCs w:val="28"/>
        </w:rPr>
        <w:t>Р Е Ш И Л:</w:t>
      </w:r>
    </w:p>
    <w:p w14:paraId="7EC75E20" w14:textId="0D21ADE5" w:rsidR="00CB6E98" w:rsidRPr="0073304C" w:rsidRDefault="00EE563D" w:rsidP="00854AB5">
      <w:pPr>
        <w:spacing w:line="360" w:lineRule="auto"/>
        <w:ind w:left="142" w:right="-143" w:firstLine="567"/>
        <w:jc w:val="both"/>
        <w:rPr>
          <w:b/>
          <w:sz w:val="28"/>
          <w:szCs w:val="28"/>
        </w:rPr>
      </w:pPr>
      <w:r>
        <w:rPr>
          <w:sz w:val="28"/>
          <w:szCs w:val="28"/>
        </w:rPr>
        <w:t xml:space="preserve"> </w:t>
      </w:r>
      <w:r w:rsidR="00CB6E98" w:rsidRPr="0073304C">
        <w:rPr>
          <w:sz w:val="28"/>
          <w:szCs w:val="28"/>
        </w:rPr>
        <w:t xml:space="preserve">1. </w:t>
      </w:r>
      <w:r w:rsidR="00A542BF" w:rsidRPr="0073304C">
        <w:rPr>
          <w:sz w:val="28"/>
          <w:szCs w:val="28"/>
        </w:rPr>
        <w:t xml:space="preserve">Утвердить </w:t>
      </w:r>
      <w:r w:rsidR="0085768C" w:rsidRPr="0073304C">
        <w:rPr>
          <w:sz w:val="28"/>
          <w:szCs w:val="28"/>
        </w:rPr>
        <w:t>Положени</w:t>
      </w:r>
      <w:r w:rsidR="006C0339" w:rsidRPr="0073304C">
        <w:rPr>
          <w:sz w:val="28"/>
          <w:szCs w:val="28"/>
        </w:rPr>
        <w:t>е</w:t>
      </w:r>
      <w:r w:rsidR="0085768C" w:rsidRPr="0073304C">
        <w:rPr>
          <w:sz w:val="28"/>
          <w:szCs w:val="28"/>
        </w:rPr>
        <w:t xml:space="preserve"> о наградах и поощрениях граждан и коллективов муниципального района «Ленский район»</w:t>
      </w:r>
      <w:r w:rsidR="00A542BF" w:rsidRPr="0073304C">
        <w:rPr>
          <w:sz w:val="28"/>
          <w:szCs w:val="28"/>
        </w:rPr>
        <w:t xml:space="preserve"> </w:t>
      </w:r>
      <w:r w:rsidR="003430F2" w:rsidRPr="0073304C">
        <w:rPr>
          <w:sz w:val="28"/>
          <w:szCs w:val="28"/>
        </w:rPr>
        <w:t xml:space="preserve">в новой редакции </w:t>
      </w:r>
      <w:r w:rsidR="00A542BF" w:rsidRPr="0073304C">
        <w:rPr>
          <w:sz w:val="28"/>
          <w:szCs w:val="28"/>
        </w:rPr>
        <w:t>согласно приложению.</w:t>
      </w:r>
    </w:p>
    <w:p w14:paraId="60C4114A" w14:textId="7DF20236" w:rsidR="00030402" w:rsidRPr="0073304C" w:rsidRDefault="00D401EA" w:rsidP="00854AB5">
      <w:pPr>
        <w:spacing w:line="360" w:lineRule="auto"/>
        <w:ind w:left="142" w:right="-143"/>
        <w:jc w:val="both"/>
        <w:rPr>
          <w:sz w:val="28"/>
          <w:szCs w:val="28"/>
        </w:rPr>
      </w:pPr>
      <w:r w:rsidRPr="0073304C">
        <w:rPr>
          <w:sz w:val="28"/>
          <w:szCs w:val="28"/>
        </w:rPr>
        <w:t xml:space="preserve">         2. </w:t>
      </w:r>
      <w:r w:rsidR="00A542BF" w:rsidRPr="0073304C">
        <w:rPr>
          <w:sz w:val="28"/>
          <w:szCs w:val="28"/>
        </w:rPr>
        <w:t>Признат</w:t>
      </w:r>
      <w:r w:rsidR="008B676A" w:rsidRPr="0073304C">
        <w:rPr>
          <w:sz w:val="28"/>
          <w:szCs w:val="28"/>
        </w:rPr>
        <w:t>ь утратившим силу решение Районного Совета депутатов</w:t>
      </w:r>
      <w:r w:rsidR="00A542BF" w:rsidRPr="0073304C">
        <w:rPr>
          <w:sz w:val="28"/>
          <w:szCs w:val="28"/>
        </w:rPr>
        <w:t xml:space="preserve"> </w:t>
      </w:r>
      <w:r w:rsidR="008B676A" w:rsidRPr="0073304C">
        <w:rPr>
          <w:spacing w:val="2"/>
          <w:sz w:val="28"/>
          <w:szCs w:val="28"/>
        </w:rPr>
        <w:t xml:space="preserve">муниципального образования «Ленский район» </w:t>
      </w:r>
      <w:r w:rsidR="00946B05">
        <w:rPr>
          <w:sz w:val="28"/>
          <w:szCs w:val="28"/>
        </w:rPr>
        <w:t>от 11.02.2021 г.</w:t>
      </w:r>
      <w:r w:rsidR="00A542BF" w:rsidRPr="0073304C">
        <w:rPr>
          <w:sz w:val="28"/>
          <w:szCs w:val="28"/>
        </w:rPr>
        <w:t xml:space="preserve"> № </w:t>
      </w:r>
      <w:r w:rsidR="006C0339" w:rsidRPr="0073304C">
        <w:rPr>
          <w:sz w:val="28"/>
          <w:szCs w:val="28"/>
        </w:rPr>
        <w:t>2-</w:t>
      </w:r>
      <w:r w:rsidR="00A542BF" w:rsidRPr="0073304C">
        <w:rPr>
          <w:sz w:val="28"/>
          <w:szCs w:val="28"/>
        </w:rPr>
        <w:t>1 «</w:t>
      </w:r>
      <w:r w:rsidR="006C0339" w:rsidRPr="0073304C">
        <w:rPr>
          <w:sz w:val="28"/>
          <w:szCs w:val="28"/>
        </w:rPr>
        <w:t xml:space="preserve">Об утверждении Положения о наградах и поощрениях граждан и </w:t>
      </w:r>
      <w:proofErr w:type="gramStart"/>
      <w:r w:rsidR="006C0339" w:rsidRPr="0073304C">
        <w:rPr>
          <w:sz w:val="28"/>
          <w:szCs w:val="28"/>
        </w:rPr>
        <w:t>коллективов  муниципального</w:t>
      </w:r>
      <w:proofErr w:type="gramEnd"/>
      <w:r w:rsidR="006C0339" w:rsidRPr="0073304C">
        <w:rPr>
          <w:sz w:val="28"/>
          <w:szCs w:val="28"/>
        </w:rPr>
        <w:t xml:space="preserve"> образования «Ленский район»</w:t>
      </w:r>
      <w:r w:rsidR="008B676A" w:rsidRPr="0073304C">
        <w:rPr>
          <w:sz w:val="28"/>
          <w:szCs w:val="28"/>
        </w:rPr>
        <w:t>»</w:t>
      </w:r>
      <w:r w:rsidR="00A542BF" w:rsidRPr="0073304C">
        <w:rPr>
          <w:sz w:val="28"/>
          <w:szCs w:val="28"/>
        </w:rPr>
        <w:t>.</w:t>
      </w:r>
    </w:p>
    <w:p w14:paraId="0E47F4ED" w14:textId="57962CF4" w:rsidR="00D401EA" w:rsidRPr="0073304C" w:rsidRDefault="00030402" w:rsidP="00854AB5">
      <w:pPr>
        <w:spacing w:line="360" w:lineRule="auto"/>
        <w:ind w:left="142" w:right="-143" w:firstLine="708"/>
        <w:jc w:val="both"/>
        <w:rPr>
          <w:color w:val="0000FF"/>
          <w:spacing w:val="2"/>
          <w:sz w:val="28"/>
          <w:szCs w:val="28"/>
          <w:u w:val="single"/>
        </w:rPr>
      </w:pPr>
      <w:r w:rsidRPr="0073304C">
        <w:rPr>
          <w:sz w:val="28"/>
          <w:szCs w:val="28"/>
        </w:rPr>
        <w:lastRenderedPageBreak/>
        <w:t xml:space="preserve">3. </w:t>
      </w:r>
      <w:r w:rsidR="00D401EA" w:rsidRPr="0073304C">
        <w:rPr>
          <w:sz w:val="28"/>
          <w:szCs w:val="28"/>
        </w:rPr>
        <w:t>Н</w:t>
      </w:r>
      <w:r w:rsidR="00D401EA" w:rsidRPr="0073304C">
        <w:rPr>
          <w:spacing w:val="2"/>
          <w:sz w:val="28"/>
          <w:szCs w:val="28"/>
        </w:rPr>
        <w:t xml:space="preserve">астоящее решение подлежит официальному опубликованию в средствах массовой информации и размещению на официальном сайте муниципального </w:t>
      </w:r>
      <w:r w:rsidR="0089382D" w:rsidRPr="0073304C">
        <w:rPr>
          <w:spacing w:val="2"/>
          <w:sz w:val="28"/>
          <w:szCs w:val="28"/>
        </w:rPr>
        <w:t>района</w:t>
      </w:r>
      <w:r w:rsidR="00D401EA" w:rsidRPr="0073304C">
        <w:rPr>
          <w:spacing w:val="2"/>
          <w:sz w:val="28"/>
          <w:szCs w:val="28"/>
        </w:rPr>
        <w:t xml:space="preserve"> </w:t>
      </w:r>
      <w:r w:rsidR="0089382D" w:rsidRPr="0073304C">
        <w:rPr>
          <w:spacing w:val="2"/>
          <w:sz w:val="28"/>
          <w:szCs w:val="28"/>
        </w:rPr>
        <w:t>«</w:t>
      </w:r>
      <w:r w:rsidR="00D401EA" w:rsidRPr="0073304C">
        <w:rPr>
          <w:spacing w:val="2"/>
          <w:sz w:val="28"/>
          <w:szCs w:val="28"/>
        </w:rPr>
        <w:t xml:space="preserve">Ленский район» и Районного Совета депутатов муниципального </w:t>
      </w:r>
      <w:r w:rsidR="0089382D" w:rsidRPr="0073304C">
        <w:rPr>
          <w:spacing w:val="2"/>
          <w:sz w:val="28"/>
          <w:szCs w:val="28"/>
        </w:rPr>
        <w:t>района</w:t>
      </w:r>
      <w:r w:rsidR="00D401EA" w:rsidRPr="0073304C">
        <w:rPr>
          <w:spacing w:val="2"/>
          <w:sz w:val="28"/>
          <w:szCs w:val="28"/>
        </w:rPr>
        <w:t xml:space="preserve"> «Ленский район»</w:t>
      </w:r>
      <w:r w:rsidR="003C69F6" w:rsidRPr="0073304C">
        <w:rPr>
          <w:color w:val="0000FF"/>
          <w:spacing w:val="2"/>
          <w:sz w:val="28"/>
          <w:szCs w:val="28"/>
        </w:rPr>
        <w:t>.</w:t>
      </w:r>
    </w:p>
    <w:p w14:paraId="4A780CD7" w14:textId="33CFF747" w:rsidR="008B676A" w:rsidRDefault="00030402" w:rsidP="00F8240E">
      <w:pPr>
        <w:spacing w:line="360" w:lineRule="auto"/>
        <w:ind w:left="142" w:right="-143"/>
        <w:jc w:val="both"/>
        <w:rPr>
          <w:bCs/>
          <w:sz w:val="28"/>
          <w:szCs w:val="28"/>
        </w:rPr>
      </w:pPr>
      <w:r w:rsidRPr="0073304C">
        <w:rPr>
          <w:sz w:val="28"/>
          <w:szCs w:val="28"/>
        </w:rPr>
        <w:t xml:space="preserve">       </w:t>
      </w:r>
      <w:r w:rsidR="00EE563D">
        <w:rPr>
          <w:sz w:val="28"/>
          <w:szCs w:val="28"/>
        </w:rPr>
        <w:t xml:space="preserve">   </w:t>
      </w:r>
      <w:r w:rsidRPr="0073304C">
        <w:rPr>
          <w:sz w:val="28"/>
          <w:szCs w:val="28"/>
        </w:rPr>
        <w:t>4.</w:t>
      </w:r>
      <w:r w:rsidR="004D4536" w:rsidRPr="0073304C">
        <w:rPr>
          <w:sz w:val="28"/>
          <w:szCs w:val="28"/>
        </w:rPr>
        <w:t xml:space="preserve"> </w:t>
      </w:r>
      <w:r w:rsidR="00D401EA" w:rsidRPr="0073304C">
        <w:rPr>
          <w:sz w:val="28"/>
          <w:szCs w:val="28"/>
        </w:rPr>
        <w:t xml:space="preserve">Настоящее решение вступает </w:t>
      </w:r>
      <w:r w:rsidR="00D401EA" w:rsidRPr="0073304C">
        <w:rPr>
          <w:bCs/>
          <w:sz w:val="28"/>
          <w:szCs w:val="28"/>
        </w:rPr>
        <w:t>в силу со дня его официального опубликования.</w:t>
      </w:r>
    </w:p>
    <w:p w14:paraId="2B6E7558" w14:textId="77777777" w:rsidR="00854AB5" w:rsidRPr="0073304C" w:rsidRDefault="00854AB5" w:rsidP="00854AB5">
      <w:pPr>
        <w:spacing w:line="360" w:lineRule="auto"/>
        <w:ind w:left="142" w:right="-143"/>
        <w:jc w:val="both"/>
        <w:rPr>
          <w:bCs/>
          <w:sz w:val="28"/>
          <w:szCs w:val="28"/>
        </w:rPr>
      </w:pPr>
    </w:p>
    <w:tbl>
      <w:tblPr>
        <w:tblW w:w="9870" w:type="dxa"/>
        <w:tblLayout w:type="fixed"/>
        <w:tblLook w:val="0000" w:firstRow="0" w:lastRow="0" w:firstColumn="0" w:lastColumn="0" w:noHBand="0" w:noVBand="0"/>
      </w:tblPr>
      <w:tblGrid>
        <w:gridCol w:w="4441"/>
        <w:gridCol w:w="5429"/>
      </w:tblGrid>
      <w:tr w:rsidR="00507E08" w:rsidRPr="0073304C" w14:paraId="2BA31E84" w14:textId="77777777" w:rsidTr="0089382D">
        <w:trPr>
          <w:trHeight w:val="639"/>
        </w:trPr>
        <w:tc>
          <w:tcPr>
            <w:tcW w:w="4441" w:type="dxa"/>
          </w:tcPr>
          <w:p w14:paraId="7F890039" w14:textId="77777777" w:rsidR="00030402" w:rsidRPr="0073304C" w:rsidRDefault="00030402" w:rsidP="00854AB5">
            <w:pPr>
              <w:spacing w:line="360" w:lineRule="auto"/>
              <w:ind w:left="142" w:right="-1"/>
              <w:jc w:val="both"/>
              <w:rPr>
                <w:b/>
                <w:sz w:val="28"/>
                <w:szCs w:val="28"/>
              </w:rPr>
            </w:pPr>
          </w:p>
          <w:p w14:paraId="37718D22" w14:textId="77777777" w:rsidR="00507E08" w:rsidRPr="0073304C" w:rsidRDefault="00507E08" w:rsidP="00854AB5">
            <w:pPr>
              <w:spacing w:line="360" w:lineRule="auto"/>
              <w:ind w:left="142" w:right="-1"/>
              <w:jc w:val="both"/>
              <w:rPr>
                <w:b/>
                <w:sz w:val="28"/>
                <w:szCs w:val="28"/>
              </w:rPr>
            </w:pPr>
            <w:r w:rsidRPr="0073304C">
              <w:rPr>
                <w:b/>
                <w:sz w:val="28"/>
                <w:szCs w:val="28"/>
              </w:rPr>
              <w:t>Председатель</w:t>
            </w:r>
          </w:p>
        </w:tc>
        <w:tc>
          <w:tcPr>
            <w:tcW w:w="5429" w:type="dxa"/>
          </w:tcPr>
          <w:p w14:paraId="7B7F57A7" w14:textId="77777777" w:rsidR="00030402" w:rsidRPr="0073304C" w:rsidRDefault="00507E08" w:rsidP="00854AB5">
            <w:pPr>
              <w:keepNext/>
              <w:spacing w:line="360" w:lineRule="auto"/>
              <w:ind w:left="142" w:right="-1" w:firstLine="27"/>
              <w:jc w:val="center"/>
              <w:outlineLvl w:val="1"/>
              <w:rPr>
                <w:b/>
                <w:sz w:val="28"/>
                <w:szCs w:val="28"/>
              </w:rPr>
            </w:pPr>
            <w:r w:rsidRPr="0073304C">
              <w:rPr>
                <w:b/>
                <w:sz w:val="28"/>
                <w:szCs w:val="28"/>
              </w:rPr>
              <w:t xml:space="preserve">                                </w:t>
            </w:r>
          </w:p>
          <w:p w14:paraId="60540DD2" w14:textId="55DEF342" w:rsidR="00507E08" w:rsidRDefault="00302A0E" w:rsidP="00854AB5">
            <w:pPr>
              <w:keepNext/>
              <w:spacing w:line="360" w:lineRule="auto"/>
              <w:ind w:left="142" w:right="-1" w:firstLine="27"/>
              <w:jc w:val="center"/>
              <w:outlineLvl w:val="1"/>
              <w:rPr>
                <w:b/>
                <w:sz w:val="28"/>
                <w:szCs w:val="28"/>
              </w:rPr>
            </w:pPr>
            <w:r w:rsidRPr="0073304C">
              <w:rPr>
                <w:b/>
                <w:sz w:val="28"/>
                <w:szCs w:val="28"/>
              </w:rPr>
              <w:t xml:space="preserve">                      </w:t>
            </w:r>
            <w:r w:rsidR="008B676A" w:rsidRPr="0073304C">
              <w:rPr>
                <w:b/>
                <w:sz w:val="28"/>
                <w:szCs w:val="28"/>
              </w:rPr>
              <w:t xml:space="preserve">  </w:t>
            </w:r>
            <w:r w:rsidR="008841A1">
              <w:rPr>
                <w:b/>
                <w:sz w:val="28"/>
                <w:szCs w:val="28"/>
              </w:rPr>
              <w:t xml:space="preserve">      </w:t>
            </w:r>
            <w:r w:rsidR="00854AB5">
              <w:rPr>
                <w:b/>
                <w:sz w:val="28"/>
                <w:szCs w:val="28"/>
              </w:rPr>
              <w:t xml:space="preserve">          </w:t>
            </w:r>
            <w:r w:rsidRPr="0073304C">
              <w:rPr>
                <w:b/>
                <w:sz w:val="28"/>
                <w:szCs w:val="28"/>
              </w:rPr>
              <w:t xml:space="preserve">В.В. </w:t>
            </w:r>
            <w:proofErr w:type="spellStart"/>
            <w:r w:rsidRPr="0073304C">
              <w:rPr>
                <w:b/>
                <w:sz w:val="28"/>
                <w:szCs w:val="28"/>
              </w:rPr>
              <w:t>Шардаков</w:t>
            </w:r>
            <w:proofErr w:type="spellEnd"/>
          </w:p>
          <w:p w14:paraId="1A4030F6" w14:textId="066EB64B" w:rsidR="00854AB5" w:rsidRPr="0073304C" w:rsidRDefault="00854AB5" w:rsidP="00854AB5">
            <w:pPr>
              <w:keepNext/>
              <w:spacing w:line="360" w:lineRule="auto"/>
              <w:ind w:left="142" w:right="-1" w:firstLine="27"/>
              <w:jc w:val="center"/>
              <w:outlineLvl w:val="1"/>
              <w:rPr>
                <w:b/>
                <w:sz w:val="28"/>
                <w:szCs w:val="28"/>
              </w:rPr>
            </w:pPr>
          </w:p>
        </w:tc>
      </w:tr>
    </w:tbl>
    <w:p w14:paraId="5E837B2B" w14:textId="1E66C831" w:rsidR="00507E08" w:rsidRPr="0073304C" w:rsidRDefault="00507E08" w:rsidP="00F8240E">
      <w:pPr>
        <w:ind w:right="-1"/>
        <w:jc w:val="both"/>
        <w:rPr>
          <w:b/>
          <w:sz w:val="24"/>
          <w:szCs w:val="24"/>
        </w:rPr>
      </w:pPr>
    </w:p>
    <w:p w14:paraId="5D3565FC" w14:textId="77777777" w:rsidR="008B676A" w:rsidRPr="0073304C" w:rsidRDefault="008B676A" w:rsidP="00854AB5">
      <w:pPr>
        <w:ind w:left="142" w:right="-1" w:firstLine="11"/>
        <w:jc w:val="both"/>
        <w:rPr>
          <w:b/>
          <w:sz w:val="24"/>
          <w:szCs w:val="24"/>
        </w:rPr>
      </w:pPr>
    </w:p>
    <w:p w14:paraId="5D8C0D2A" w14:textId="02C4FDFB" w:rsidR="00507E08" w:rsidRPr="0073304C" w:rsidRDefault="00854AB5" w:rsidP="00854AB5">
      <w:pPr>
        <w:tabs>
          <w:tab w:val="left" w:pos="720"/>
        </w:tabs>
        <w:ind w:left="142" w:right="-285" w:firstLine="11"/>
        <w:rPr>
          <w:b/>
          <w:sz w:val="28"/>
          <w:szCs w:val="28"/>
        </w:rPr>
      </w:pPr>
      <w:proofErr w:type="spellStart"/>
      <w:r>
        <w:rPr>
          <w:b/>
          <w:sz w:val="28"/>
          <w:szCs w:val="28"/>
        </w:rPr>
        <w:t>И.о</w:t>
      </w:r>
      <w:proofErr w:type="spellEnd"/>
      <w:r>
        <w:rPr>
          <w:b/>
          <w:sz w:val="28"/>
          <w:szCs w:val="28"/>
        </w:rPr>
        <w:t>. главы</w:t>
      </w:r>
      <w:r w:rsidR="00507E08" w:rsidRPr="0073304C">
        <w:rPr>
          <w:b/>
          <w:sz w:val="28"/>
          <w:szCs w:val="28"/>
        </w:rPr>
        <w:t xml:space="preserve">                                                             </w:t>
      </w:r>
      <w:r>
        <w:rPr>
          <w:b/>
          <w:sz w:val="28"/>
          <w:szCs w:val="28"/>
        </w:rPr>
        <w:t xml:space="preserve">                       С.В. Спиридонов</w:t>
      </w:r>
    </w:p>
    <w:p w14:paraId="60E1DBFF" w14:textId="77777777" w:rsidR="00507E08" w:rsidRPr="0073304C" w:rsidRDefault="00507E08" w:rsidP="00854AB5">
      <w:pPr>
        <w:ind w:left="142" w:right="-143" w:firstLine="11"/>
        <w:jc w:val="center"/>
        <w:rPr>
          <w:b/>
          <w:sz w:val="28"/>
          <w:szCs w:val="28"/>
        </w:rPr>
      </w:pPr>
    </w:p>
    <w:p w14:paraId="53C1BA60" w14:textId="77777777" w:rsidR="00507E08" w:rsidRPr="0073304C" w:rsidRDefault="00507E08" w:rsidP="00854AB5">
      <w:pPr>
        <w:widowControl w:val="0"/>
        <w:tabs>
          <w:tab w:val="left" w:pos="5552"/>
        </w:tabs>
        <w:autoSpaceDE w:val="0"/>
        <w:autoSpaceDN w:val="0"/>
        <w:adjustRightInd w:val="0"/>
        <w:ind w:left="142" w:right="-143"/>
        <w:outlineLvl w:val="0"/>
        <w:rPr>
          <w:sz w:val="28"/>
          <w:szCs w:val="28"/>
        </w:rPr>
      </w:pPr>
    </w:p>
    <w:p w14:paraId="0D8B636A" w14:textId="77777777" w:rsidR="00507E08" w:rsidRPr="0073304C" w:rsidRDefault="00507E08" w:rsidP="00854AB5">
      <w:pPr>
        <w:spacing w:line="360" w:lineRule="auto"/>
        <w:ind w:left="142" w:right="-143"/>
        <w:jc w:val="both"/>
        <w:rPr>
          <w:bCs/>
          <w:sz w:val="28"/>
          <w:szCs w:val="28"/>
        </w:rPr>
      </w:pPr>
    </w:p>
    <w:p w14:paraId="05B2A53C" w14:textId="77777777" w:rsidR="00D401EA" w:rsidRPr="0073304C" w:rsidRDefault="00D401EA" w:rsidP="00854AB5">
      <w:pPr>
        <w:spacing w:line="360" w:lineRule="auto"/>
        <w:ind w:left="142" w:right="-143"/>
        <w:jc w:val="both"/>
        <w:rPr>
          <w:bCs/>
          <w:sz w:val="28"/>
          <w:szCs w:val="28"/>
        </w:rPr>
      </w:pPr>
    </w:p>
    <w:p w14:paraId="7BA7B936" w14:textId="77777777" w:rsidR="004F7B59" w:rsidRPr="0073304C" w:rsidRDefault="004F7B59" w:rsidP="00507E08">
      <w:pPr>
        <w:spacing w:line="360" w:lineRule="auto"/>
        <w:rPr>
          <w:sz w:val="28"/>
          <w:szCs w:val="28"/>
        </w:rPr>
      </w:pPr>
    </w:p>
    <w:p w14:paraId="1BDF6BB6" w14:textId="77777777" w:rsidR="00D334D0" w:rsidRPr="0073304C" w:rsidRDefault="00D334D0" w:rsidP="00507E08">
      <w:pPr>
        <w:spacing w:line="360" w:lineRule="auto"/>
        <w:rPr>
          <w:sz w:val="28"/>
          <w:szCs w:val="28"/>
        </w:rPr>
      </w:pPr>
    </w:p>
    <w:p w14:paraId="6533EF85" w14:textId="77777777" w:rsidR="00D334D0" w:rsidRPr="0073304C" w:rsidRDefault="00D334D0" w:rsidP="00507E08">
      <w:pPr>
        <w:spacing w:line="360" w:lineRule="auto"/>
        <w:rPr>
          <w:sz w:val="28"/>
          <w:szCs w:val="28"/>
        </w:rPr>
      </w:pPr>
    </w:p>
    <w:p w14:paraId="1478A952" w14:textId="77777777" w:rsidR="00D334D0" w:rsidRPr="0073304C" w:rsidRDefault="00D334D0" w:rsidP="00507E08">
      <w:pPr>
        <w:spacing w:line="360" w:lineRule="auto"/>
        <w:rPr>
          <w:sz w:val="28"/>
          <w:szCs w:val="28"/>
        </w:rPr>
      </w:pPr>
    </w:p>
    <w:p w14:paraId="740466C2" w14:textId="77777777" w:rsidR="00D334D0" w:rsidRPr="0073304C" w:rsidRDefault="00D334D0" w:rsidP="00507E08">
      <w:pPr>
        <w:spacing w:line="360" w:lineRule="auto"/>
        <w:rPr>
          <w:sz w:val="28"/>
          <w:szCs w:val="28"/>
        </w:rPr>
      </w:pPr>
    </w:p>
    <w:p w14:paraId="67E7149D" w14:textId="77777777" w:rsidR="00D334D0" w:rsidRPr="0073304C" w:rsidRDefault="00D334D0" w:rsidP="00507E08">
      <w:pPr>
        <w:spacing w:line="360" w:lineRule="auto"/>
        <w:rPr>
          <w:sz w:val="28"/>
          <w:szCs w:val="28"/>
        </w:rPr>
      </w:pPr>
    </w:p>
    <w:p w14:paraId="270EB9DB" w14:textId="77777777" w:rsidR="00D334D0" w:rsidRPr="0073304C" w:rsidRDefault="00D334D0" w:rsidP="00507E08">
      <w:pPr>
        <w:spacing w:line="360" w:lineRule="auto"/>
        <w:rPr>
          <w:sz w:val="28"/>
          <w:szCs w:val="28"/>
        </w:rPr>
      </w:pPr>
    </w:p>
    <w:p w14:paraId="7AFCD2D5" w14:textId="77777777" w:rsidR="00D334D0" w:rsidRPr="0073304C" w:rsidRDefault="00D334D0" w:rsidP="00507E08">
      <w:pPr>
        <w:spacing w:line="360" w:lineRule="auto"/>
        <w:rPr>
          <w:sz w:val="28"/>
          <w:szCs w:val="28"/>
        </w:rPr>
      </w:pPr>
    </w:p>
    <w:p w14:paraId="02CACD9F" w14:textId="77777777" w:rsidR="00D334D0" w:rsidRPr="0073304C" w:rsidRDefault="00D334D0" w:rsidP="00507E08">
      <w:pPr>
        <w:spacing w:line="360" w:lineRule="auto"/>
        <w:rPr>
          <w:sz w:val="28"/>
          <w:szCs w:val="28"/>
        </w:rPr>
      </w:pPr>
    </w:p>
    <w:p w14:paraId="18CEE237" w14:textId="77777777" w:rsidR="00904C2C" w:rsidRPr="0073304C" w:rsidRDefault="00904C2C" w:rsidP="00A22909">
      <w:pPr>
        <w:widowControl w:val="0"/>
        <w:autoSpaceDE w:val="0"/>
        <w:autoSpaceDN w:val="0"/>
        <w:adjustRightInd w:val="0"/>
        <w:rPr>
          <w:sz w:val="28"/>
          <w:szCs w:val="28"/>
        </w:rPr>
      </w:pPr>
    </w:p>
    <w:p w14:paraId="681FC1F6" w14:textId="77777777" w:rsidR="00A22909" w:rsidRPr="0073304C" w:rsidRDefault="00A22909" w:rsidP="00D334D0">
      <w:pPr>
        <w:widowControl w:val="0"/>
        <w:autoSpaceDE w:val="0"/>
        <w:autoSpaceDN w:val="0"/>
        <w:adjustRightInd w:val="0"/>
        <w:jc w:val="right"/>
        <w:rPr>
          <w:bCs/>
          <w:sz w:val="28"/>
          <w:szCs w:val="28"/>
        </w:rPr>
      </w:pPr>
    </w:p>
    <w:p w14:paraId="25568350" w14:textId="77777777" w:rsidR="0089382D" w:rsidRPr="0073304C" w:rsidRDefault="00A22909" w:rsidP="00A22909">
      <w:pPr>
        <w:widowControl w:val="0"/>
        <w:autoSpaceDE w:val="0"/>
        <w:autoSpaceDN w:val="0"/>
        <w:adjustRightInd w:val="0"/>
        <w:jc w:val="center"/>
        <w:rPr>
          <w:bCs/>
          <w:sz w:val="28"/>
          <w:szCs w:val="28"/>
        </w:rPr>
      </w:pPr>
      <w:r w:rsidRPr="0073304C">
        <w:rPr>
          <w:bCs/>
          <w:sz w:val="28"/>
          <w:szCs w:val="28"/>
        </w:rPr>
        <w:t xml:space="preserve">                                             </w:t>
      </w:r>
      <w:r w:rsidR="00F67317" w:rsidRPr="0073304C">
        <w:rPr>
          <w:bCs/>
          <w:sz w:val="28"/>
          <w:szCs w:val="28"/>
        </w:rPr>
        <w:t xml:space="preserve">  </w:t>
      </w:r>
    </w:p>
    <w:p w14:paraId="601A738E" w14:textId="77777777" w:rsidR="0089382D" w:rsidRPr="0073304C" w:rsidRDefault="0089382D" w:rsidP="00BF23F4">
      <w:pPr>
        <w:ind w:left="5812" w:firstLine="97"/>
        <w:jc w:val="both"/>
        <w:rPr>
          <w:sz w:val="28"/>
          <w:szCs w:val="28"/>
        </w:rPr>
      </w:pPr>
      <w:r w:rsidRPr="0073304C">
        <w:rPr>
          <w:bCs/>
          <w:sz w:val="28"/>
          <w:szCs w:val="28"/>
        </w:rPr>
        <w:br w:type="page"/>
      </w:r>
      <w:r w:rsidRPr="0073304C">
        <w:rPr>
          <w:sz w:val="28"/>
          <w:szCs w:val="28"/>
        </w:rPr>
        <w:lastRenderedPageBreak/>
        <w:t xml:space="preserve">Приложение  </w:t>
      </w:r>
    </w:p>
    <w:p w14:paraId="71D0020C" w14:textId="77777777" w:rsidR="0089382D" w:rsidRPr="0073304C" w:rsidRDefault="0089382D" w:rsidP="0089382D">
      <w:pPr>
        <w:ind w:left="4859"/>
        <w:jc w:val="both"/>
        <w:rPr>
          <w:sz w:val="28"/>
          <w:szCs w:val="28"/>
        </w:rPr>
      </w:pPr>
      <w:r w:rsidRPr="0073304C">
        <w:rPr>
          <w:sz w:val="28"/>
          <w:szCs w:val="28"/>
        </w:rPr>
        <w:t xml:space="preserve">               к решению Районного</w:t>
      </w:r>
    </w:p>
    <w:p w14:paraId="53EB830A" w14:textId="77777777" w:rsidR="0089382D" w:rsidRPr="0073304C" w:rsidRDefault="0089382D" w:rsidP="0089382D">
      <w:pPr>
        <w:ind w:left="4859"/>
        <w:jc w:val="both"/>
        <w:rPr>
          <w:sz w:val="28"/>
          <w:szCs w:val="28"/>
        </w:rPr>
      </w:pPr>
      <w:r w:rsidRPr="0073304C">
        <w:rPr>
          <w:sz w:val="28"/>
          <w:szCs w:val="28"/>
        </w:rPr>
        <w:t xml:space="preserve">               Совета депутатов</w:t>
      </w:r>
    </w:p>
    <w:p w14:paraId="0D0EFA11" w14:textId="6646AD03" w:rsidR="0089382D" w:rsidRPr="0073304C" w:rsidRDefault="0089382D" w:rsidP="0089382D">
      <w:pPr>
        <w:ind w:left="4859"/>
        <w:jc w:val="both"/>
        <w:rPr>
          <w:sz w:val="28"/>
          <w:szCs w:val="28"/>
        </w:rPr>
      </w:pPr>
      <w:r w:rsidRPr="0073304C">
        <w:rPr>
          <w:sz w:val="28"/>
          <w:szCs w:val="28"/>
        </w:rPr>
        <w:t xml:space="preserve">               муниципального </w:t>
      </w:r>
      <w:r w:rsidR="00586D14" w:rsidRPr="0073304C">
        <w:rPr>
          <w:sz w:val="28"/>
          <w:szCs w:val="28"/>
        </w:rPr>
        <w:t>района</w:t>
      </w:r>
    </w:p>
    <w:p w14:paraId="129C1314" w14:textId="77777777" w:rsidR="0089382D" w:rsidRPr="0073304C" w:rsidRDefault="0089382D" w:rsidP="0089382D">
      <w:pPr>
        <w:ind w:left="4859"/>
        <w:jc w:val="both"/>
        <w:rPr>
          <w:sz w:val="28"/>
          <w:szCs w:val="28"/>
        </w:rPr>
      </w:pPr>
      <w:r w:rsidRPr="0073304C">
        <w:rPr>
          <w:sz w:val="28"/>
          <w:szCs w:val="28"/>
        </w:rPr>
        <w:t xml:space="preserve">               «Ленский район»</w:t>
      </w:r>
    </w:p>
    <w:p w14:paraId="0894A2E3" w14:textId="7B3A232A" w:rsidR="0089382D" w:rsidRPr="0073304C" w:rsidRDefault="0089382D" w:rsidP="0089382D">
      <w:pPr>
        <w:ind w:left="4859"/>
        <w:jc w:val="both"/>
        <w:rPr>
          <w:sz w:val="28"/>
          <w:szCs w:val="28"/>
        </w:rPr>
      </w:pPr>
      <w:r w:rsidRPr="0073304C">
        <w:rPr>
          <w:sz w:val="28"/>
          <w:szCs w:val="28"/>
        </w:rPr>
        <w:t xml:space="preserve">               от </w:t>
      </w:r>
      <w:r w:rsidR="00586D14" w:rsidRPr="0073304C">
        <w:rPr>
          <w:sz w:val="28"/>
          <w:szCs w:val="28"/>
        </w:rPr>
        <w:t>24</w:t>
      </w:r>
      <w:r w:rsidRPr="0073304C">
        <w:rPr>
          <w:sz w:val="28"/>
          <w:szCs w:val="28"/>
        </w:rPr>
        <w:t xml:space="preserve"> </w:t>
      </w:r>
      <w:r w:rsidR="00586D14" w:rsidRPr="0073304C">
        <w:rPr>
          <w:sz w:val="28"/>
          <w:szCs w:val="28"/>
        </w:rPr>
        <w:t>апреля</w:t>
      </w:r>
      <w:r w:rsidRPr="0073304C">
        <w:rPr>
          <w:sz w:val="28"/>
          <w:szCs w:val="28"/>
        </w:rPr>
        <w:t xml:space="preserve"> 202</w:t>
      </w:r>
      <w:r w:rsidR="00586D14" w:rsidRPr="0073304C">
        <w:rPr>
          <w:sz w:val="28"/>
          <w:szCs w:val="28"/>
        </w:rPr>
        <w:t>5</w:t>
      </w:r>
      <w:r w:rsidRPr="0073304C">
        <w:rPr>
          <w:sz w:val="28"/>
          <w:szCs w:val="28"/>
        </w:rPr>
        <w:t xml:space="preserve"> г.</w:t>
      </w:r>
    </w:p>
    <w:p w14:paraId="49398FEB" w14:textId="6E71FB76" w:rsidR="0089382D" w:rsidRPr="0073304C" w:rsidRDefault="0089382D" w:rsidP="0089382D">
      <w:pPr>
        <w:ind w:left="4859"/>
        <w:jc w:val="both"/>
        <w:rPr>
          <w:sz w:val="28"/>
          <w:szCs w:val="28"/>
        </w:rPr>
      </w:pPr>
      <w:r w:rsidRPr="0073304C">
        <w:rPr>
          <w:sz w:val="28"/>
          <w:szCs w:val="28"/>
        </w:rPr>
        <w:t xml:space="preserve">               № </w:t>
      </w:r>
      <w:r w:rsidR="00EE563D">
        <w:rPr>
          <w:sz w:val="28"/>
          <w:szCs w:val="28"/>
        </w:rPr>
        <w:t>01-05/4-21</w:t>
      </w:r>
    </w:p>
    <w:p w14:paraId="4052FFB7" w14:textId="77777777" w:rsidR="0089382D" w:rsidRPr="0073304C" w:rsidRDefault="0089382D" w:rsidP="0089382D">
      <w:pPr>
        <w:ind w:left="4859"/>
        <w:jc w:val="both"/>
        <w:rPr>
          <w:sz w:val="28"/>
          <w:szCs w:val="28"/>
        </w:rPr>
      </w:pPr>
    </w:p>
    <w:p w14:paraId="4B28E50C" w14:textId="77777777" w:rsidR="0089382D" w:rsidRPr="0073304C" w:rsidRDefault="0089382D" w:rsidP="0089382D">
      <w:pPr>
        <w:jc w:val="both"/>
        <w:rPr>
          <w:b/>
          <w:sz w:val="28"/>
          <w:szCs w:val="28"/>
        </w:rPr>
      </w:pPr>
    </w:p>
    <w:p w14:paraId="7AE7E7D4" w14:textId="77777777" w:rsidR="0089382D" w:rsidRPr="0073304C" w:rsidRDefault="0089382D" w:rsidP="00586D14">
      <w:pPr>
        <w:ind w:right="-1"/>
        <w:jc w:val="center"/>
        <w:rPr>
          <w:b/>
          <w:sz w:val="28"/>
          <w:szCs w:val="28"/>
        </w:rPr>
      </w:pPr>
      <w:r w:rsidRPr="0073304C">
        <w:rPr>
          <w:b/>
          <w:sz w:val="28"/>
          <w:szCs w:val="28"/>
        </w:rPr>
        <w:t>П О Л О Ж Е Н И Е</w:t>
      </w:r>
    </w:p>
    <w:p w14:paraId="2DB5B47E" w14:textId="22D2E065" w:rsidR="0089382D" w:rsidRPr="0073304C" w:rsidRDefault="0089382D" w:rsidP="00586D14">
      <w:pPr>
        <w:ind w:right="-1"/>
        <w:jc w:val="center"/>
        <w:rPr>
          <w:b/>
          <w:sz w:val="28"/>
          <w:szCs w:val="28"/>
        </w:rPr>
      </w:pPr>
      <w:r w:rsidRPr="0073304C">
        <w:rPr>
          <w:b/>
          <w:sz w:val="28"/>
          <w:szCs w:val="28"/>
        </w:rPr>
        <w:t>о наградах и поощрениях граждан и коллективов</w:t>
      </w:r>
    </w:p>
    <w:p w14:paraId="2ED9FEA5" w14:textId="7CFF09A2" w:rsidR="0089382D" w:rsidRPr="0073304C" w:rsidRDefault="0089382D" w:rsidP="00586D14">
      <w:pPr>
        <w:ind w:right="-1"/>
        <w:jc w:val="center"/>
        <w:rPr>
          <w:b/>
          <w:sz w:val="28"/>
          <w:szCs w:val="28"/>
        </w:rPr>
      </w:pPr>
      <w:r w:rsidRPr="0073304C">
        <w:rPr>
          <w:b/>
          <w:sz w:val="28"/>
          <w:szCs w:val="28"/>
        </w:rPr>
        <w:t xml:space="preserve">муниципального </w:t>
      </w:r>
      <w:r w:rsidR="00776EAA" w:rsidRPr="0073304C">
        <w:rPr>
          <w:b/>
          <w:sz w:val="28"/>
          <w:szCs w:val="28"/>
        </w:rPr>
        <w:t>района</w:t>
      </w:r>
      <w:r w:rsidRPr="0073304C">
        <w:rPr>
          <w:b/>
          <w:sz w:val="28"/>
          <w:szCs w:val="28"/>
        </w:rPr>
        <w:t xml:space="preserve"> «Ленский район»</w:t>
      </w:r>
      <w:r w:rsidR="00263970" w:rsidRPr="0073304C">
        <w:rPr>
          <w:b/>
          <w:sz w:val="28"/>
          <w:szCs w:val="28"/>
        </w:rPr>
        <w:t xml:space="preserve"> в новой редакции</w:t>
      </w:r>
    </w:p>
    <w:p w14:paraId="7C0AD49B" w14:textId="77777777" w:rsidR="0089382D" w:rsidRPr="0073304C" w:rsidRDefault="0089382D" w:rsidP="0089382D">
      <w:pPr>
        <w:ind w:left="284" w:right="282" w:firstLine="283"/>
        <w:jc w:val="center"/>
        <w:rPr>
          <w:b/>
          <w:sz w:val="28"/>
          <w:szCs w:val="28"/>
        </w:rPr>
      </w:pPr>
    </w:p>
    <w:p w14:paraId="468B4840" w14:textId="77777777" w:rsidR="0089382D" w:rsidRPr="0073304C" w:rsidRDefault="0089382D" w:rsidP="0089382D">
      <w:pPr>
        <w:ind w:left="284" w:right="282" w:firstLine="283"/>
        <w:jc w:val="both"/>
        <w:rPr>
          <w:b/>
          <w:sz w:val="28"/>
          <w:szCs w:val="28"/>
        </w:rPr>
      </w:pPr>
    </w:p>
    <w:p w14:paraId="685FA886" w14:textId="77777777" w:rsidR="0089382D" w:rsidRPr="0073304C" w:rsidRDefault="0089382D" w:rsidP="001F3AF0">
      <w:pPr>
        <w:pStyle w:val="a7"/>
        <w:widowControl/>
        <w:numPr>
          <w:ilvl w:val="0"/>
          <w:numId w:val="2"/>
        </w:numPr>
        <w:autoSpaceDE/>
        <w:autoSpaceDN/>
        <w:spacing w:line="360" w:lineRule="auto"/>
        <w:ind w:left="0" w:right="-1" w:firstLine="0"/>
        <w:contextualSpacing/>
        <w:jc w:val="center"/>
        <w:rPr>
          <w:b/>
          <w:sz w:val="28"/>
          <w:szCs w:val="28"/>
          <w:lang w:eastAsia="ru-RU"/>
        </w:rPr>
      </w:pPr>
      <w:r w:rsidRPr="0073304C">
        <w:rPr>
          <w:b/>
          <w:sz w:val="28"/>
          <w:szCs w:val="28"/>
          <w:lang w:eastAsia="ru-RU"/>
        </w:rPr>
        <w:t>Общие положения</w:t>
      </w:r>
    </w:p>
    <w:p w14:paraId="44BBF069" w14:textId="0937FA41" w:rsidR="0089382D" w:rsidRPr="0073304C" w:rsidRDefault="0089382D" w:rsidP="00586D14">
      <w:pPr>
        <w:spacing w:line="360" w:lineRule="auto"/>
        <w:ind w:right="-1" w:firstLine="708"/>
        <w:jc w:val="both"/>
        <w:rPr>
          <w:sz w:val="28"/>
          <w:szCs w:val="28"/>
        </w:rPr>
      </w:pPr>
      <w:r w:rsidRPr="0073304C">
        <w:rPr>
          <w:sz w:val="28"/>
          <w:szCs w:val="28"/>
        </w:rPr>
        <w:t xml:space="preserve">1.1. Награды и поощрения Районного Совета депутатов муниципального района «Ленский район» (далее – </w:t>
      </w:r>
      <w:r w:rsidRPr="0073304C">
        <w:rPr>
          <w:b/>
          <w:sz w:val="28"/>
          <w:szCs w:val="28"/>
        </w:rPr>
        <w:t>Районный Совет депутатов</w:t>
      </w:r>
      <w:r w:rsidRPr="0073304C">
        <w:rPr>
          <w:sz w:val="28"/>
          <w:szCs w:val="28"/>
        </w:rPr>
        <w:t xml:space="preserve">), </w:t>
      </w:r>
      <w:r w:rsidRPr="003A7EB4">
        <w:rPr>
          <w:sz w:val="28"/>
          <w:szCs w:val="28"/>
        </w:rPr>
        <w:t xml:space="preserve">являются формой признания заслуг и поощрения граждан и организаций всех форм собственности, внесших существенный вклад в </w:t>
      </w:r>
      <w:r w:rsidR="007039E2" w:rsidRPr="003A7EB4">
        <w:rPr>
          <w:sz w:val="28"/>
          <w:szCs w:val="28"/>
        </w:rPr>
        <w:t>развитие экономики, культуры,</w:t>
      </w:r>
      <w:r w:rsidRPr="003A7EB4">
        <w:rPr>
          <w:sz w:val="28"/>
          <w:szCs w:val="28"/>
        </w:rPr>
        <w:t xml:space="preserve"> образования, охраны здоровья, местного самоуправления, отличившихся при защите Отечества, охране жизни и прав граждан, осуществлении благотворительной деятельности и иные заслуги перед Ленским районом.</w:t>
      </w:r>
    </w:p>
    <w:p w14:paraId="7902BAD1" w14:textId="29AA586C" w:rsidR="0089382D" w:rsidRPr="0073304C" w:rsidRDefault="0089382D" w:rsidP="00586D14">
      <w:pPr>
        <w:pStyle w:val="af"/>
        <w:spacing w:before="0" w:beforeAutospacing="0" w:after="0" w:afterAutospacing="0" w:line="360" w:lineRule="auto"/>
        <w:ind w:right="-1" w:firstLine="708"/>
        <w:jc w:val="both"/>
        <w:rPr>
          <w:sz w:val="28"/>
          <w:szCs w:val="28"/>
        </w:rPr>
      </w:pPr>
      <w:r w:rsidRPr="0073304C">
        <w:rPr>
          <w:sz w:val="28"/>
          <w:szCs w:val="28"/>
        </w:rPr>
        <w:t xml:space="preserve">1.2. Почетной грамотой  Районного Совета депутатов  (далее - </w:t>
      </w:r>
      <w:r w:rsidRPr="0073304C">
        <w:rPr>
          <w:b/>
          <w:sz w:val="28"/>
          <w:szCs w:val="28"/>
        </w:rPr>
        <w:t>Почетная грамота</w:t>
      </w:r>
      <w:r w:rsidRPr="0073304C">
        <w:rPr>
          <w:sz w:val="28"/>
          <w:szCs w:val="28"/>
        </w:rPr>
        <w:t xml:space="preserve">)  и  Благодарственным письмом Районного Совета депутатов (далее – </w:t>
      </w:r>
      <w:r w:rsidRPr="0073304C">
        <w:rPr>
          <w:b/>
          <w:sz w:val="28"/>
          <w:szCs w:val="28"/>
        </w:rPr>
        <w:t>Благодарственное письмо</w:t>
      </w:r>
      <w:r w:rsidRPr="0073304C">
        <w:rPr>
          <w:sz w:val="28"/>
          <w:szCs w:val="28"/>
        </w:rPr>
        <w:t>) награждаются граждане Российской Федерации, иностранные граждане и лица без гражданства (физические лица), юридические лица независимо от организационно-правовых форм и форм собственности (далее - юридические лица), их обособленные подразделения, а также не являющиеся юридическими лицами общественные объединения и представительные органы муниципальных образований Ленского района, а также коллективы предприятий, учреждений и организаций муниципального района «Ленский район».</w:t>
      </w:r>
    </w:p>
    <w:p w14:paraId="71342B41" w14:textId="53EE676F" w:rsidR="0089382D" w:rsidRPr="0073304C" w:rsidRDefault="0089382D" w:rsidP="00BC701B">
      <w:pPr>
        <w:spacing w:line="360" w:lineRule="auto"/>
        <w:ind w:right="-1" w:firstLine="708"/>
        <w:jc w:val="both"/>
        <w:rPr>
          <w:sz w:val="28"/>
          <w:szCs w:val="28"/>
        </w:rPr>
      </w:pPr>
      <w:r w:rsidRPr="0073304C">
        <w:rPr>
          <w:sz w:val="28"/>
          <w:szCs w:val="28"/>
        </w:rPr>
        <w:t>1.</w:t>
      </w:r>
      <w:r w:rsidR="00776EAA" w:rsidRPr="0073304C">
        <w:rPr>
          <w:sz w:val="28"/>
          <w:szCs w:val="28"/>
        </w:rPr>
        <w:t>3</w:t>
      </w:r>
      <w:r w:rsidRPr="0073304C">
        <w:rPr>
          <w:sz w:val="28"/>
          <w:szCs w:val="28"/>
        </w:rPr>
        <w:t>. Награждение Почетной грамотой и Благода</w:t>
      </w:r>
      <w:r w:rsidR="00A92F7B">
        <w:rPr>
          <w:sz w:val="28"/>
          <w:szCs w:val="28"/>
        </w:rPr>
        <w:t xml:space="preserve">рственным письмом производится </w:t>
      </w:r>
      <w:r w:rsidRPr="0073304C">
        <w:rPr>
          <w:sz w:val="28"/>
          <w:szCs w:val="28"/>
        </w:rPr>
        <w:t xml:space="preserve">в связи с государственными и профессиональными праздниками, юбилейными датами со дня образования предприятий, учреждений, </w:t>
      </w:r>
      <w:r w:rsidRPr="0073304C">
        <w:rPr>
          <w:sz w:val="28"/>
          <w:szCs w:val="28"/>
        </w:rPr>
        <w:lastRenderedPageBreak/>
        <w:t>организаций</w:t>
      </w:r>
      <w:r w:rsidRPr="003A7EB4">
        <w:rPr>
          <w:sz w:val="28"/>
          <w:szCs w:val="28"/>
        </w:rPr>
        <w:t>, а также в связи с юбилейными датами граждан</w:t>
      </w:r>
      <w:r w:rsidRPr="0073304C">
        <w:rPr>
          <w:sz w:val="28"/>
          <w:szCs w:val="28"/>
        </w:rPr>
        <w:t xml:space="preserve"> и другими значимыми событиями: профессиональные конкурсы, конференции, семинары</w:t>
      </w:r>
      <w:r w:rsidR="00C51A30">
        <w:rPr>
          <w:sz w:val="28"/>
          <w:szCs w:val="28"/>
        </w:rPr>
        <w:t>, спортивные соревнования и пр.</w:t>
      </w:r>
      <w:r w:rsidR="00BC701B">
        <w:rPr>
          <w:sz w:val="28"/>
          <w:szCs w:val="28"/>
        </w:rPr>
        <w:t xml:space="preserve"> </w:t>
      </w:r>
      <w:r w:rsidR="00BC701B" w:rsidRPr="0073304C">
        <w:rPr>
          <w:sz w:val="28"/>
          <w:szCs w:val="28"/>
        </w:rPr>
        <w:t>Почетная грамота и Благодарственное письмо вручаются</w:t>
      </w:r>
      <w:r w:rsidR="00BC701B" w:rsidRPr="0073304C">
        <w:rPr>
          <w:b/>
          <w:sz w:val="28"/>
          <w:szCs w:val="28"/>
        </w:rPr>
        <w:t xml:space="preserve"> </w:t>
      </w:r>
      <w:r w:rsidR="00BC701B" w:rsidRPr="0073304C">
        <w:rPr>
          <w:sz w:val="28"/>
          <w:szCs w:val="28"/>
        </w:rPr>
        <w:t>с одновременным вручением ценного подарка.</w:t>
      </w:r>
    </w:p>
    <w:p w14:paraId="49A81856" w14:textId="245BEE85" w:rsidR="0089382D" w:rsidRPr="0073304C" w:rsidRDefault="00586D14" w:rsidP="00A33196">
      <w:pPr>
        <w:spacing w:line="360" w:lineRule="auto"/>
        <w:ind w:right="-1"/>
        <w:jc w:val="both"/>
        <w:rPr>
          <w:sz w:val="28"/>
          <w:szCs w:val="28"/>
        </w:rPr>
      </w:pPr>
      <w:r w:rsidRPr="0073304C">
        <w:rPr>
          <w:sz w:val="28"/>
          <w:szCs w:val="28"/>
        </w:rPr>
        <w:t xml:space="preserve"> </w:t>
      </w:r>
      <w:r w:rsidRPr="0073304C">
        <w:rPr>
          <w:sz w:val="28"/>
          <w:szCs w:val="28"/>
        </w:rPr>
        <w:tab/>
      </w:r>
      <w:r w:rsidR="0089382D" w:rsidRPr="0073304C">
        <w:rPr>
          <w:color w:val="111111"/>
          <w:sz w:val="28"/>
          <w:szCs w:val="28"/>
        </w:rPr>
        <w:t>Юбилейными датами для представительных органов муниципальных образований, учреждений, организаций Ленского района, независимо от организационно-правовых форм собственности</w:t>
      </w:r>
      <w:r w:rsidR="00B72C7B">
        <w:rPr>
          <w:color w:val="111111"/>
          <w:sz w:val="28"/>
          <w:szCs w:val="28"/>
        </w:rPr>
        <w:t>,</w:t>
      </w:r>
      <w:r w:rsidR="0089382D" w:rsidRPr="0073304C">
        <w:rPr>
          <w:color w:val="111111"/>
          <w:sz w:val="28"/>
          <w:szCs w:val="28"/>
        </w:rPr>
        <w:t xml:space="preserve"> являются 10 лет со дня основания и каждые последующие 5 лет.</w:t>
      </w:r>
    </w:p>
    <w:p w14:paraId="60438BFF" w14:textId="16F7696F" w:rsidR="00586D14" w:rsidRPr="0073304C" w:rsidRDefault="0089382D" w:rsidP="00586D14">
      <w:pPr>
        <w:spacing w:line="360" w:lineRule="auto"/>
        <w:ind w:right="-1" w:firstLine="708"/>
        <w:jc w:val="both"/>
        <w:rPr>
          <w:color w:val="FF0000"/>
          <w:sz w:val="28"/>
          <w:szCs w:val="28"/>
        </w:rPr>
      </w:pPr>
      <w:r w:rsidRPr="0073304C">
        <w:rPr>
          <w:sz w:val="28"/>
          <w:szCs w:val="28"/>
        </w:rPr>
        <w:t>1.</w:t>
      </w:r>
      <w:r w:rsidR="00776EAA" w:rsidRPr="0073304C">
        <w:rPr>
          <w:sz w:val="28"/>
          <w:szCs w:val="28"/>
        </w:rPr>
        <w:t>4</w:t>
      </w:r>
      <w:r w:rsidRPr="0073304C">
        <w:rPr>
          <w:sz w:val="28"/>
          <w:szCs w:val="28"/>
        </w:rPr>
        <w:t xml:space="preserve">. Для населенных пунктов, организаций, выдающихся деятелей Ленского района торжественные даты устанавливаются в соответствии с решением Районного Совета депутатов </w:t>
      </w:r>
      <w:r w:rsidR="001F3AF0" w:rsidRPr="0073304C">
        <w:rPr>
          <w:sz w:val="28"/>
          <w:szCs w:val="28"/>
        </w:rPr>
        <w:t>от 26 января 20</w:t>
      </w:r>
      <w:r w:rsidRPr="0073304C">
        <w:rPr>
          <w:sz w:val="28"/>
          <w:szCs w:val="28"/>
        </w:rPr>
        <w:t>12</w:t>
      </w:r>
      <w:r w:rsidR="001F3AF0" w:rsidRPr="0073304C">
        <w:rPr>
          <w:sz w:val="28"/>
          <w:szCs w:val="28"/>
        </w:rPr>
        <w:t xml:space="preserve"> </w:t>
      </w:r>
      <w:r w:rsidRPr="0073304C">
        <w:rPr>
          <w:sz w:val="28"/>
          <w:szCs w:val="28"/>
        </w:rPr>
        <w:t>г</w:t>
      </w:r>
      <w:r w:rsidR="001F3AF0" w:rsidRPr="0073304C">
        <w:rPr>
          <w:sz w:val="28"/>
          <w:szCs w:val="28"/>
        </w:rPr>
        <w:t>ода</w:t>
      </w:r>
      <w:r w:rsidRPr="0073304C">
        <w:rPr>
          <w:sz w:val="28"/>
          <w:szCs w:val="28"/>
        </w:rPr>
        <w:t xml:space="preserve"> № 7-29 «О порядке установления памятных дней, юбилеев населенных пунктов, выдающихся деятелей Ленского района».</w:t>
      </w:r>
    </w:p>
    <w:p w14:paraId="7EE0C45C" w14:textId="0EE60C36" w:rsidR="00586D14" w:rsidRDefault="0089382D" w:rsidP="00586D14">
      <w:pPr>
        <w:spacing w:line="360" w:lineRule="auto"/>
        <w:ind w:right="-1" w:firstLine="708"/>
        <w:jc w:val="both"/>
        <w:rPr>
          <w:sz w:val="28"/>
          <w:szCs w:val="28"/>
        </w:rPr>
      </w:pPr>
      <w:r w:rsidRPr="0073304C">
        <w:rPr>
          <w:sz w:val="28"/>
          <w:szCs w:val="28"/>
        </w:rPr>
        <w:t>1.</w:t>
      </w:r>
      <w:r w:rsidR="00776EAA" w:rsidRPr="0073304C">
        <w:rPr>
          <w:sz w:val="28"/>
          <w:szCs w:val="28"/>
        </w:rPr>
        <w:t>5</w:t>
      </w:r>
      <w:r w:rsidRPr="0073304C">
        <w:rPr>
          <w:sz w:val="28"/>
          <w:szCs w:val="28"/>
        </w:rPr>
        <w:t>. К праздничным и памятным датам относятся перечисленные в статье 112 Трудового кодекса Российской</w:t>
      </w:r>
      <w:r w:rsidRPr="0073304C">
        <w:rPr>
          <w:color w:val="FF0000"/>
          <w:sz w:val="28"/>
          <w:szCs w:val="28"/>
        </w:rPr>
        <w:t xml:space="preserve"> </w:t>
      </w:r>
      <w:r w:rsidRPr="0073304C">
        <w:rPr>
          <w:sz w:val="28"/>
          <w:szCs w:val="28"/>
        </w:rPr>
        <w:t>Федерации праздничные дни, а также дни профессиональных праздников, памятные даты, установленные действующими нормативными правовыми актами.</w:t>
      </w:r>
    </w:p>
    <w:p w14:paraId="2A6F2E4A" w14:textId="717D103F" w:rsidR="00C51A30" w:rsidRPr="0073304C" w:rsidRDefault="00C51A30" w:rsidP="00C51A30">
      <w:pPr>
        <w:spacing w:line="360" w:lineRule="auto"/>
        <w:ind w:right="-1" w:firstLine="708"/>
        <w:jc w:val="both"/>
        <w:rPr>
          <w:color w:val="FF0000"/>
          <w:sz w:val="28"/>
          <w:szCs w:val="28"/>
        </w:rPr>
      </w:pPr>
      <w:r>
        <w:rPr>
          <w:sz w:val="28"/>
          <w:szCs w:val="28"/>
        </w:rPr>
        <w:t xml:space="preserve">1.6. </w:t>
      </w:r>
      <w:r w:rsidRPr="00C51A30">
        <w:rPr>
          <w:sz w:val="28"/>
          <w:szCs w:val="28"/>
        </w:rPr>
        <w:t xml:space="preserve">Почетной грамотой </w:t>
      </w:r>
      <w:r>
        <w:rPr>
          <w:sz w:val="28"/>
          <w:szCs w:val="28"/>
        </w:rPr>
        <w:t>и Благодарственным письмом</w:t>
      </w:r>
      <w:r w:rsidR="00CF2C29">
        <w:rPr>
          <w:sz w:val="28"/>
          <w:szCs w:val="28"/>
        </w:rPr>
        <w:t xml:space="preserve"> на торжественном мероприятии</w:t>
      </w:r>
      <w:r>
        <w:rPr>
          <w:sz w:val="28"/>
          <w:szCs w:val="28"/>
        </w:rPr>
        <w:t xml:space="preserve"> могут быть награждено не более 3 </w:t>
      </w:r>
      <w:r w:rsidR="00690083">
        <w:rPr>
          <w:sz w:val="28"/>
          <w:szCs w:val="28"/>
        </w:rPr>
        <w:t>граждан</w:t>
      </w:r>
      <w:r w:rsidRPr="00C51A30">
        <w:rPr>
          <w:sz w:val="28"/>
          <w:szCs w:val="28"/>
        </w:rPr>
        <w:t>,</w:t>
      </w:r>
      <w:r>
        <w:rPr>
          <w:sz w:val="28"/>
          <w:szCs w:val="28"/>
        </w:rPr>
        <w:t xml:space="preserve"> а</w:t>
      </w:r>
      <w:r w:rsidRPr="00C51A30">
        <w:rPr>
          <w:sz w:val="28"/>
          <w:szCs w:val="28"/>
        </w:rPr>
        <w:t xml:space="preserve"> в</w:t>
      </w:r>
      <w:r>
        <w:rPr>
          <w:sz w:val="28"/>
          <w:szCs w:val="28"/>
        </w:rPr>
        <w:t xml:space="preserve"> </w:t>
      </w:r>
      <w:r w:rsidRPr="00C51A30">
        <w:rPr>
          <w:sz w:val="28"/>
          <w:szCs w:val="28"/>
        </w:rPr>
        <w:t xml:space="preserve">юбилейные даты </w:t>
      </w:r>
      <w:r w:rsidR="00690083">
        <w:rPr>
          <w:sz w:val="28"/>
          <w:szCs w:val="28"/>
        </w:rPr>
        <w:t>учреждений</w:t>
      </w:r>
      <w:r w:rsidR="00480DB7">
        <w:rPr>
          <w:sz w:val="28"/>
          <w:szCs w:val="28"/>
        </w:rPr>
        <w:t>,</w:t>
      </w:r>
      <w:r w:rsidR="00690083">
        <w:rPr>
          <w:sz w:val="28"/>
          <w:szCs w:val="28"/>
        </w:rPr>
        <w:t xml:space="preserve"> указанных в пункте 1.2</w:t>
      </w:r>
      <w:r w:rsidR="00480DB7">
        <w:rPr>
          <w:sz w:val="28"/>
          <w:szCs w:val="28"/>
        </w:rPr>
        <w:t>,</w:t>
      </w:r>
      <w:r w:rsidR="00690083">
        <w:rPr>
          <w:sz w:val="28"/>
          <w:szCs w:val="28"/>
        </w:rPr>
        <w:t xml:space="preserve"> </w:t>
      </w:r>
      <w:r>
        <w:rPr>
          <w:sz w:val="28"/>
          <w:szCs w:val="28"/>
        </w:rPr>
        <w:t xml:space="preserve">до </w:t>
      </w:r>
      <w:r w:rsidRPr="00C51A30">
        <w:rPr>
          <w:sz w:val="28"/>
          <w:szCs w:val="28"/>
        </w:rPr>
        <w:t>5</w:t>
      </w:r>
      <w:r>
        <w:rPr>
          <w:sz w:val="28"/>
          <w:szCs w:val="28"/>
        </w:rPr>
        <w:t xml:space="preserve"> </w:t>
      </w:r>
      <w:r w:rsidR="000C7CF0">
        <w:rPr>
          <w:sz w:val="28"/>
          <w:szCs w:val="28"/>
        </w:rPr>
        <w:t>сотрудников</w:t>
      </w:r>
      <w:r w:rsidRPr="00C51A30">
        <w:rPr>
          <w:sz w:val="28"/>
          <w:szCs w:val="28"/>
        </w:rPr>
        <w:t>.</w:t>
      </w:r>
    </w:p>
    <w:p w14:paraId="5A8B7D17" w14:textId="259F4442" w:rsidR="007E5B49" w:rsidRDefault="0089382D" w:rsidP="000B20E6">
      <w:pPr>
        <w:spacing w:line="360" w:lineRule="auto"/>
        <w:ind w:right="-1" w:firstLine="708"/>
        <w:jc w:val="both"/>
        <w:rPr>
          <w:sz w:val="28"/>
          <w:szCs w:val="28"/>
        </w:rPr>
      </w:pPr>
      <w:r w:rsidRPr="0073304C">
        <w:rPr>
          <w:sz w:val="28"/>
          <w:szCs w:val="28"/>
        </w:rPr>
        <w:t>1.</w:t>
      </w:r>
      <w:r w:rsidR="00C51A30">
        <w:rPr>
          <w:sz w:val="28"/>
          <w:szCs w:val="28"/>
        </w:rPr>
        <w:t>7</w:t>
      </w:r>
      <w:r w:rsidRPr="0073304C">
        <w:rPr>
          <w:sz w:val="28"/>
          <w:szCs w:val="28"/>
        </w:rPr>
        <w:t>.</w:t>
      </w:r>
      <w:r w:rsidR="00586D14" w:rsidRPr="0073304C">
        <w:rPr>
          <w:sz w:val="28"/>
          <w:szCs w:val="28"/>
        </w:rPr>
        <w:t xml:space="preserve"> </w:t>
      </w:r>
      <w:r w:rsidRPr="0073304C">
        <w:rPr>
          <w:sz w:val="28"/>
          <w:szCs w:val="28"/>
        </w:rPr>
        <w:t>Информация о награждении Почетной грамотой и Благодарственным письмом публикуется на официальном сайте Районного Совета депутатов.</w:t>
      </w:r>
    </w:p>
    <w:p w14:paraId="6A0A6F91" w14:textId="77777777" w:rsidR="001E0EEC" w:rsidRPr="000B20E6" w:rsidRDefault="001E0EEC" w:rsidP="000B20E6">
      <w:pPr>
        <w:spacing w:line="360" w:lineRule="auto"/>
        <w:ind w:right="-1" w:firstLine="708"/>
        <w:jc w:val="both"/>
        <w:rPr>
          <w:sz w:val="28"/>
          <w:szCs w:val="28"/>
        </w:rPr>
      </w:pPr>
    </w:p>
    <w:p w14:paraId="6F5D5B2A" w14:textId="77777777" w:rsidR="0089382D" w:rsidRPr="0073304C" w:rsidRDefault="0089382D" w:rsidP="001F3AF0">
      <w:pPr>
        <w:keepNext/>
        <w:spacing w:line="360" w:lineRule="auto"/>
        <w:ind w:right="-1"/>
        <w:jc w:val="center"/>
        <w:outlineLvl w:val="0"/>
        <w:rPr>
          <w:b/>
          <w:snapToGrid w:val="0"/>
          <w:color w:val="000000"/>
          <w:sz w:val="28"/>
          <w:szCs w:val="28"/>
        </w:rPr>
      </w:pPr>
      <w:r w:rsidRPr="0073304C">
        <w:rPr>
          <w:b/>
          <w:snapToGrid w:val="0"/>
          <w:color w:val="000000"/>
          <w:sz w:val="28"/>
          <w:szCs w:val="28"/>
        </w:rPr>
        <w:t>2. Почетная грамота Районного Совета депутатов</w:t>
      </w:r>
    </w:p>
    <w:p w14:paraId="6B7F4F5E" w14:textId="391314FE" w:rsidR="0089382D" w:rsidRPr="0073304C" w:rsidRDefault="0089382D" w:rsidP="00586D14">
      <w:pPr>
        <w:spacing w:line="360" w:lineRule="auto"/>
        <w:ind w:right="-1" w:firstLine="708"/>
        <w:jc w:val="both"/>
        <w:rPr>
          <w:sz w:val="28"/>
          <w:szCs w:val="28"/>
        </w:rPr>
      </w:pPr>
      <w:r w:rsidRPr="0073304C">
        <w:rPr>
          <w:sz w:val="28"/>
          <w:szCs w:val="28"/>
        </w:rPr>
        <w:t xml:space="preserve">2.1. Почетная грамота Районного Совета депутатов является наградой Районного Совета депутатов и  формой признания и оценки особых заслуг  перед Ленским районом за внесение значительного вклада в социально-экономическое развитие Ленского района, обеспечение деятельности учреждений культуры, образования, здравоохранения, органов местного самоуправления, повышение благосостояния населения, заслуги в </w:t>
      </w:r>
      <w:r w:rsidRPr="0073304C">
        <w:rPr>
          <w:sz w:val="28"/>
          <w:szCs w:val="28"/>
        </w:rPr>
        <w:lastRenderedPageBreak/>
        <w:t>совершенствовании местного самоуправления, активную общественную деятельность, организацию благотворительной и попечительской деятельности, самоотверженные поступки и действия, совершенные при спасении людей, охране общественного порядка, жизни, чести и достоинства граждан, а также в связи с юбилейными, памятными и знаменательными событиями, профессиональными праздниками.</w:t>
      </w:r>
    </w:p>
    <w:p w14:paraId="0E14C5C2" w14:textId="2BFC0DC2" w:rsidR="0089382D" w:rsidRPr="0073304C" w:rsidRDefault="0089382D" w:rsidP="00586D14">
      <w:pPr>
        <w:spacing w:line="360" w:lineRule="auto"/>
        <w:ind w:right="-1" w:firstLine="708"/>
        <w:jc w:val="both"/>
        <w:rPr>
          <w:sz w:val="28"/>
          <w:szCs w:val="28"/>
        </w:rPr>
      </w:pPr>
      <w:r w:rsidRPr="0073304C">
        <w:rPr>
          <w:sz w:val="28"/>
          <w:szCs w:val="28"/>
        </w:rPr>
        <w:t>2.2. Награждение Почетной грамотой производится председателем Районного Совета депутатов либо по его поручению заместителем председателя и иными лицами, уполномоченными председателем Районного Совета депутатов,</w:t>
      </w:r>
      <w:r w:rsidRPr="0073304C">
        <w:rPr>
          <w:color w:val="111111"/>
          <w:sz w:val="28"/>
          <w:szCs w:val="28"/>
        </w:rPr>
        <w:t xml:space="preserve"> в торжественной обстановке</w:t>
      </w:r>
      <w:r w:rsidRPr="0073304C">
        <w:rPr>
          <w:sz w:val="28"/>
          <w:szCs w:val="28"/>
        </w:rPr>
        <w:t>.</w:t>
      </w:r>
    </w:p>
    <w:p w14:paraId="076EB67B" w14:textId="7599327F" w:rsidR="00B7006A" w:rsidRPr="0073304C" w:rsidRDefault="00586D14" w:rsidP="00586D14">
      <w:pPr>
        <w:shd w:val="clear" w:color="auto" w:fill="FFFFFF"/>
        <w:tabs>
          <w:tab w:val="left" w:pos="698"/>
        </w:tabs>
        <w:spacing w:line="360" w:lineRule="auto"/>
        <w:ind w:right="-1"/>
        <w:jc w:val="both"/>
        <w:rPr>
          <w:sz w:val="28"/>
          <w:szCs w:val="28"/>
        </w:rPr>
      </w:pPr>
      <w:r w:rsidRPr="0073304C">
        <w:rPr>
          <w:sz w:val="28"/>
          <w:szCs w:val="28"/>
        </w:rPr>
        <w:t xml:space="preserve"> </w:t>
      </w:r>
      <w:r w:rsidRPr="0073304C">
        <w:rPr>
          <w:sz w:val="28"/>
          <w:szCs w:val="28"/>
        </w:rPr>
        <w:tab/>
      </w:r>
      <w:r w:rsidR="0089382D" w:rsidRPr="0073304C">
        <w:rPr>
          <w:sz w:val="28"/>
          <w:szCs w:val="28"/>
        </w:rPr>
        <w:t xml:space="preserve">2.3. Повторное награждение Почётной грамотой может быть произведено по истечении 5-летнего срока после предыдущего награждения. </w:t>
      </w:r>
    </w:p>
    <w:p w14:paraId="0BC31BA9" w14:textId="77777777" w:rsidR="0089382D" w:rsidRPr="0073304C" w:rsidRDefault="0089382D" w:rsidP="00586D14">
      <w:pPr>
        <w:spacing w:line="360" w:lineRule="auto"/>
        <w:ind w:right="-1"/>
        <w:jc w:val="center"/>
        <w:rPr>
          <w:b/>
          <w:sz w:val="28"/>
          <w:szCs w:val="28"/>
        </w:rPr>
      </w:pPr>
      <w:r w:rsidRPr="0073304C">
        <w:rPr>
          <w:b/>
          <w:sz w:val="28"/>
          <w:szCs w:val="28"/>
        </w:rPr>
        <w:t>3. Благодарственное письмо Районного Совета депутатов</w:t>
      </w:r>
    </w:p>
    <w:p w14:paraId="5708DA84" w14:textId="20A5890C" w:rsidR="0089382D" w:rsidRPr="0073304C" w:rsidRDefault="0089382D" w:rsidP="00586D14">
      <w:pPr>
        <w:spacing w:line="360" w:lineRule="auto"/>
        <w:ind w:right="-1" w:firstLine="708"/>
        <w:jc w:val="both"/>
        <w:rPr>
          <w:sz w:val="28"/>
          <w:szCs w:val="28"/>
        </w:rPr>
      </w:pPr>
      <w:r w:rsidRPr="0073304C">
        <w:rPr>
          <w:sz w:val="28"/>
          <w:szCs w:val="28"/>
        </w:rPr>
        <w:t xml:space="preserve">3.1. Благодарственное письмо является </w:t>
      </w:r>
      <w:r w:rsidRPr="0073304C">
        <w:rPr>
          <w:color w:val="111111"/>
          <w:sz w:val="28"/>
          <w:szCs w:val="28"/>
        </w:rPr>
        <w:t>формой поощрения</w:t>
      </w:r>
      <w:r w:rsidRPr="0073304C">
        <w:rPr>
          <w:i/>
          <w:color w:val="111111"/>
          <w:sz w:val="28"/>
          <w:szCs w:val="28"/>
        </w:rPr>
        <w:t xml:space="preserve"> </w:t>
      </w:r>
      <w:r w:rsidRPr="0073304C">
        <w:rPr>
          <w:color w:val="111111"/>
          <w:sz w:val="28"/>
          <w:szCs w:val="28"/>
        </w:rPr>
        <w:t>граждан, представительных органов муниципальных образований, организаций, в связи с юбилейными датами, государственными и профессиональными праздниками и иными значимыми событиями за активное участие в общественной и социально-экономической жизни Ленского района, значительный вклад в совершенствование местного самоуправления.</w:t>
      </w:r>
    </w:p>
    <w:p w14:paraId="09B3D5AB" w14:textId="61ED40A8" w:rsidR="0089382D" w:rsidRPr="0073304C" w:rsidRDefault="0089382D" w:rsidP="00586D14">
      <w:pPr>
        <w:spacing w:line="360" w:lineRule="auto"/>
        <w:ind w:right="-1" w:firstLine="708"/>
        <w:jc w:val="both"/>
        <w:rPr>
          <w:color w:val="111111"/>
          <w:sz w:val="28"/>
          <w:szCs w:val="28"/>
        </w:rPr>
      </w:pPr>
      <w:r w:rsidRPr="0073304C">
        <w:rPr>
          <w:color w:val="111111"/>
          <w:sz w:val="28"/>
          <w:szCs w:val="28"/>
        </w:rPr>
        <w:t>3.2. Вручение Благодарственного письма осуществляется в торжественной обстановке председателем Районного Совета депутатов, его заместителем или иными уполномоченными председателем лицами.</w:t>
      </w:r>
    </w:p>
    <w:p w14:paraId="77B80D86" w14:textId="36CC9712" w:rsidR="0089382D" w:rsidRDefault="0089382D" w:rsidP="000B20E6">
      <w:pPr>
        <w:spacing w:line="360" w:lineRule="auto"/>
        <w:ind w:right="-1" w:firstLine="708"/>
        <w:jc w:val="both"/>
        <w:rPr>
          <w:sz w:val="28"/>
          <w:szCs w:val="28"/>
        </w:rPr>
      </w:pPr>
      <w:r w:rsidRPr="0073304C">
        <w:rPr>
          <w:sz w:val="28"/>
          <w:szCs w:val="28"/>
        </w:rPr>
        <w:t>3.3. Повторное награждение Благодарственным письмом за новые заслуги возможно не ранее, чем через 3 года после предыдущего награждения.</w:t>
      </w:r>
    </w:p>
    <w:p w14:paraId="61CC61D5" w14:textId="77777777" w:rsidR="001E0EEC" w:rsidRPr="000B20E6" w:rsidRDefault="001E0EEC" w:rsidP="000B20E6">
      <w:pPr>
        <w:spacing w:line="360" w:lineRule="auto"/>
        <w:ind w:right="-1" w:firstLine="708"/>
        <w:jc w:val="both"/>
        <w:rPr>
          <w:color w:val="FF0000"/>
          <w:sz w:val="28"/>
          <w:szCs w:val="28"/>
        </w:rPr>
      </w:pPr>
    </w:p>
    <w:p w14:paraId="6AEBCBA2" w14:textId="77777777" w:rsidR="0089382D" w:rsidRPr="0073304C" w:rsidRDefault="0089382D" w:rsidP="00586D14">
      <w:pPr>
        <w:spacing w:line="360" w:lineRule="auto"/>
        <w:ind w:right="-1"/>
        <w:jc w:val="center"/>
        <w:rPr>
          <w:b/>
          <w:sz w:val="28"/>
          <w:szCs w:val="28"/>
        </w:rPr>
      </w:pPr>
      <w:r w:rsidRPr="0073304C">
        <w:rPr>
          <w:b/>
          <w:sz w:val="28"/>
          <w:szCs w:val="28"/>
        </w:rPr>
        <w:t>4. Общие условия награждения</w:t>
      </w:r>
    </w:p>
    <w:p w14:paraId="72EFECBA" w14:textId="208060AD" w:rsidR="0089382D" w:rsidRPr="0073304C" w:rsidRDefault="00586D14" w:rsidP="00586D14">
      <w:pPr>
        <w:shd w:val="clear" w:color="auto" w:fill="FFFFFF"/>
        <w:tabs>
          <w:tab w:val="left" w:pos="698"/>
          <w:tab w:val="left" w:pos="993"/>
          <w:tab w:val="left" w:pos="1134"/>
        </w:tabs>
        <w:spacing w:line="360" w:lineRule="auto"/>
        <w:ind w:right="-1"/>
        <w:jc w:val="both"/>
        <w:rPr>
          <w:b/>
          <w:i/>
          <w:sz w:val="28"/>
          <w:szCs w:val="28"/>
        </w:rPr>
      </w:pPr>
      <w:r w:rsidRPr="0073304C">
        <w:rPr>
          <w:sz w:val="28"/>
          <w:szCs w:val="28"/>
        </w:rPr>
        <w:tab/>
      </w:r>
      <w:r w:rsidR="0089382D" w:rsidRPr="0073304C">
        <w:rPr>
          <w:sz w:val="28"/>
          <w:szCs w:val="28"/>
        </w:rPr>
        <w:t>4.1. Право ходатайства о представлении к награждению Почетной грамотой и Благодарственным письмом принадлежит организациям различных организационно-правовых форм, органам местного самоуправления, профсоюзным организациям, партиям и иным общественным организациям.</w:t>
      </w:r>
      <w:r w:rsidR="0089382D" w:rsidRPr="0073304C">
        <w:rPr>
          <w:b/>
          <w:sz w:val="28"/>
          <w:szCs w:val="28"/>
        </w:rPr>
        <w:t xml:space="preserve"> </w:t>
      </w:r>
    </w:p>
    <w:p w14:paraId="7959848B" w14:textId="3A383196" w:rsidR="0089382D" w:rsidRPr="0073304C" w:rsidRDefault="00586D14" w:rsidP="00586D14">
      <w:pPr>
        <w:shd w:val="clear" w:color="auto" w:fill="FFFFFF"/>
        <w:tabs>
          <w:tab w:val="left" w:pos="698"/>
          <w:tab w:val="left" w:pos="993"/>
          <w:tab w:val="left" w:pos="1134"/>
        </w:tabs>
        <w:spacing w:line="360" w:lineRule="auto"/>
        <w:ind w:right="-1"/>
        <w:jc w:val="both"/>
        <w:rPr>
          <w:sz w:val="28"/>
          <w:szCs w:val="28"/>
        </w:rPr>
      </w:pPr>
      <w:r w:rsidRPr="0073304C">
        <w:rPr>
          <w:sz w:val="28"/>
          <w:szCs w:val="28"/>
        </w:rPr>
        <w:lastRenderedPageBreak/>
        <w:tab/>
      </w:r>
      <w:r w:rsidR="0089382D" w:rsidRPr="0073304C">
        <w:rPr>
          <w:sz w:val="28"/>
          <w:szCs w:val="28"/>
        </w:rPr>
        <w:t>4.2. Ходатайство о награждении Почетной грамотой и Благодарственным письмом вносится на имя председателя Районного Совета депутатов не менее чем за 7 дней до предполагаемой даты награждения. Документы, поданные менее чем за 7 дней, к рассмотрению не принимаются.</w:t>
      </w:r>
    </w:p>
    <w:p w14:paraId="7A3EB4C4" w14:textId="661594A7" w:rsidR="0089382D" w:rsidRPr="0073304C" w:rsidRDefault="00586D14" w:rsidP="00B7006A">
      <w:pPr>
        <w:spacing w:line="360" w:lineRule="auto"/>
        <w:ind w:right="-1"/>
        <w:jc w:val="both"/>
        <w:rPr>
          <w:sz w:val="28"/>
          <w:szCs w:val="28"/>
        </w:rPr>
      </w:pPr>
      <w:r w:rsidRPr="0073304C">
        <w:rPr>
          <w:sz w:val="28"/>
          <w:szCs w:val="28"/>
        </w:rPr>
        <w:tab/>
      </w:r>
      <w:r w:rsidR="0089382D" w:rsidRPr="0073304C">
        <w:rPr>
          <w:sz w:val="28"/>
          <w:szCs w:val="28"/>
        </w:rPr>
        <w:t>4.3. При внесении предложений о награждении представляются следующие документы:</w:t>
      </w:r>
    </w:p>
    <w:p w14:paraId="52A9AF2D" w14:textId="0249E4DB" w:rsidR="0089382D" w:rsidRPr="0073304C" w:rsidRDefault="0089382D" w:rsidP="00586D14">
      <w:pPr>
        <w:spacing w:line="360" w:lineRule="auto"/>
        <w:ind w:right="-1" w:firstLine="708"/>
        <w:jc w:val="both"/>
        <w:rPr>
          <w:sz w:val="28"/>
          <w:szCs w:val="28"/>
        </w:rPr>
      </w:pPr>
      <w:r w:rsidRPr="0073304C">
        <w:rPr>
          <w:sz w:val="28"/>
          <w:szCs w:val="28"/>
        </w:rPr>
        <w:t>-  ходатайство о награждении, оформленное на бланке с фирменным наименованием инициатора награждения (при наличии такого бланка), с указанием наименования организации, общественного объединения, оснований к награждению;</w:t>
      </w:r>
    </w:p>
    <w:p w14:paraId="52B22172" w14:textId="010DD46D" w:rsidR="0089382D" w:rsidRPr="0073304C" w:rsidRDefault="0089382D" w:rsidP="00586D14">
      <w:pPr>
        <w:spacing w:line="360" w:lineRule="auto"/>
        <w:ind w:right="-1" w:firstLine="708"/>
        <w:jc w:val="both"/>
        <w:rPr>
          <w:sz w:val="28"/>
          <w:szCs w:val="28"/>
        </w:rPr>
      </w:pPr>
      <w:r w:rsidRPr="0073304C">
        <w:rPr>
          <w:sz w:val="28"/>
          <w:szCs w:val="28"/>
        </w:rPr>
        <w:t xml:space="preserve">-  характеристика кандидата, представляемого к награждению Почетной грамотой или Благодарственным письмом, с подтверждением его конкретных заслуг и достижений в профессиональной, общественной </w:t>
      </w:r>
      <w:bookmarkStart w:id="0" w:name="1012"/>
      <w:bookmarkEnd w:id="0"/>
      <w:r w:rsidRPr="0073304C">
        <w:rPr>
          <w:sz w:val="28"/>
          <w:szCs w:val="28"/>
        </w:rPr>
        <w:t>деятельности;</w:t>
      </w:r>
    </w:p>
    <w:p w14:paraId="16B9F2ED" w14:textId="7C258BFE" w:rsidR="0089382D" w:rsidRPr="0073304C" w:rsidRDefault="0089382D" w:rsidP="00586D14">
      <w:pPr>
        <w:spacing w:line="360" w:lineRule="auto"/>
        <w:ind w:right="-1" w:firstLine="708"/>
        <w:jc w:val="both"/>
        <w:rPr>
          <w:sz w:val="28"/>
          <w:szCs w:val="28"/>
        </w:rPr>
      </w:pPr>
      <w:r w:rsidRPr="0073304C">
        <w:rPr>
          <w:sz w:val="28"/>
          <w:szCs w:val="28"/>
        </w:rPr>
        <w:t>-  письменное согласие представляемого к награде гражданина на обработку персональных данных при вручении ценного подарк</w:t>
      </w:r>
      <w:r w:rsidR="007E0802">
        <w:rPr>
          <w:sz w:val="28"/>
          <w:szCs w:val="28"/>
        </w:rPr>
        <w:t>а стоимостью более 4 000 рублей.</w:t>
      </w:r>
    </w:p>
    <w:p w14:paraId="6410230F" w14:textId="77777777" w:rsidR="00586D14" w:rsidRPr="0073304C" w:rsidRDefault="0089382D" w:rsidP="00586D14">
      <w:pPr>
        <w:spacing w:line="360" w:lineRule="auto"/>
        <w:ind w:right="-1" w:firstLine="708"/>
        <w:jc w:val="both"/>
        <w:rPr>
          <w:sz w:val="28"/>
          <w:szCs w:val="28"/>
        </w:rPr>
      </w:pPr>
      <w:r w:rsidRPr="0073304C">
        <w:rPr>
          <w:sz w:val="28"/>
          <w:szCs w:val="28"/>
        </w:rPr>
        <w:t>Должностные лица, представляющие наградные документы, несут ответственность за правильность и достоверность изложенных в них сведений.</w:t>
      </w:r>
    </w:p>
    <w:p w14:paraId="5134D92D" w14:textId="7C2B63C6" w:rsidR="0089382D" w:rsidRPr="0073304C" w:rsidRDefault="0089382D" w:rsidP="00586D14">
      <w:pPr>
        <w:spacing w:line="360" w:lineRule="auto"/>
        <w:ind w:right="-1" w:firstLine="708"/>
        <w:jc w:val="both"/>
        <w:rPr>
          <w:sz w:val="28"/>
          <w:szCs w:val="28"/>
        </w:rPr>
      </w:pPr>
      <w:r w:rsidRPr="0073304C">
        <w:rPr>
          <w:sz w:val="28"/>
          <w:szCs w:val="28"/>
        </w:rPr>
        <w:t xml:space="preserve">4.4. Предварительное рассмотрение </w:t>
      </w:r>
      <w:r w:rsidR="00B7006A" w:rsidRPr="0073304C">
        <w:rPr>
          <w:sz w:val="28"/>
          <w:szCs w:val="28"/>
        </w:rPr>
        <w:t>ходатайств о награждении</w:t>
      </w:r>
      <w:r w:rsidRPr="0073304C">
        <w:rPr>
          <w:sz w:val="28"/>
          <w:szCs w:val="28"/>
        </w:rPr>
        <w:t>, связанных с награждением Почетной грамотой и Благодарственным письмом, производится комиссией по мандатным вопросам, Регламенту и вопросам депутатской этики Районного Совета депутатов (состав комиссии формируется и утверждается на первом заседании депутатского созыва решением Районного Совета депутатов согласно Регламенту Районного Совета депутатов), которая:</w:t>
      </w:r>
    </w:p>
    <w:p w14:paraId="737C8310" w14:textId="3929F46B" w:rsidR="0089382D" w:rsidRPr="0073304C" w:rsidRDefault="0089382D" w:rsidP="00586D14">
      <w:pPr>
        <w:spacing w:line="360" w:lineRule="auto"/>
        <w:ind w:right="-1" w:firstLine="708"/>
        <w:jc w:val="both"/>
        <w:rPr>
          <w:color w:val="FF0000"/>
          <w:sz w:val="28"/>
          <w:szCs w:val="28"/>
        </w:rPr>
      </w:pPr>
      <w:r w:rsidRPr="0073304C">
        <w:rPr>
          <w:sz w:val="28"/>
          <w:szCs w:val="28"/>
        </w:rPr>
        <w:t>- рассматривает основания представления к награждению Почетной грамотой или Благодарственным письмом с учетом настоящего Положения</w:t>
      </w:r>
      <w:r w:rsidR="00052F3B" w:rsidRPr="0073304C">
        <w:rPr>
          <w:sz w:val="28"/>
          <w:szCs w:val="28"/>
        </w:rPr>
        <w:t xml:space="preserve"> и выносит протокольное решение</w:t>
      </w:r>
      <w:r w:rsidRPr="0073304C">
        <w:rPr>
          <w:sz w:val="28"/>
          <w:szCs w:val="28"/>
        </w:rPr>
        <w:t>;</w:t>
      </w:r>
    </w:p>
    <w:p w14:paraId="3548BC81" w14:textId="0079A42C" w:rsidR="00754DD5" w:rsidRPr="0073304C" w:rsidRDefault="0089382D" w:rsidP="00586D14">
      <w:pPr>
        <w:spacing w:line="360" w:lineRule="auto"/>
        <w:ind w:right="-1" w:firstLine="708"/>
        <w:jc w:val="both"/>
        <w:rPr>
          <w:sz w:val="28"/>
          <w:szCs w:val="28"/>
        </w:rPr>
      </w:pPr>
      <w:r w:rsidRPr="0073304C">
        <w:rPr>
          <w:sz w:val="28"/>
          <w:szCs w:val="28"/>
        </w:rPr>
        <w:t>- возвращает материалы, представленные с нарушением порядка, установленного настоящим Положением, с соответствующими письменными обосновани</w:t>
      </w:r>
      <w:r w:rsidR="00512681">
        <w:rPr>
          <w:sz w:val="28"/>
          <w:szCs w:val="28"/>
        </w:rPr>
        <w:t>ями.</w:t>
      </w:r>
    </w:p>
    <w:p w14:paraId="22DA3E6A" w14:textId="303D2888" w:rsidR="0089382D" w:rsidRPr="0073304C" w:rsidRDefault="0089382D" w:rsidP="00586D14">
      <w:pPr>
        <w:spacing w:line="360" w:lineRule="auto"/>
        <w:ind w:right="-1" w:firstLine="708"/>
        <w:jc w:val="both"/>
        <w:rPr>
          <w:sz w:val="28"/>
          <w:szCs w:val="28"/>
        </w:rPr>
      </w:pPr>
      <w:r w:rsidRPr="0073304C">
        <w:rPr>
          <w:sz w:val="28"/>
          <w:szCs w:val="28"/>
        </w:rPr>
        <w:lastRenderedPageBreak/>
        <w:t>В случае отказа в удовлетворении ходатайства на награждение комиссия выносит мотив</w:t>
      </w:r>
      <w:r w:rsidR="00586D14" w:rsidRPr="0073304C">
        <w:rPr>
          <w:sz w:val="28"/>
          <w:szCs w:val="28"/>
        </w:rPr>
        <w:t xml:space="preserve">ированное решение и направляет </w:t>
      </w:r>
      <w:r w:rsidRPr="0073304C">
        <w:rPr>
          <w:sz w:val="28"/>
          <w:szCs w:val="28"/>
        </w:rPr>
        <w:t>его заявителю.</w:t>
      </w:r>
    </w:p>
    <w:p w14:paraId="3BF000E9" w14:textId="77777777" w:rsidR="00586D14" w:rsidRPr="0073304C" w:rsidRDefault="0089382D" w:rsidP="00586D14">
      <w:pPr>
        <w:spacing w:line="360" w:lineRule="auto"/>
        <w:ind w:right="-1" w:firstLine="708"/>
        <w:jc w:val="both"/>
        <w:rPr>
          <w:sz w:val="28"/>
          <w:szCs w:val="28"/>
        </w:rPr>
      </w:pPr>
      <w:r w:rsidRPr="0073304C">
        <w:rPr>
          <w:sz w:val="28"/>
          <w:szCs w:val="28"/>
        </w:rPr>
        <w:t>Решение о награждении Почетной грамотой или Благодарственным письмом оформляется распоряжением председателя Районного Совета депутатов.</w:t>
      </w:r>
    </w:p>
    <w:p w14:paraId="768D8DC5" w14:textId="0133D145" w:rsidR="0089382D" w:rsidRPr="0073304C" w:rsidRDefault="0089382D" w:rsidP="00586D14">
      <w:pPr>
        <w:spacing w:line="360" w:lineRule="auto"/>
        <w:ind w:right="-1" w:firstLine="708"/>
        <w:jc w:val="both"/>
        <w:rPr>
          <w:sz w:val="28"/>
          <w:szCs w:val="28"/>
        </w:rPr>
      </w:pPr>
      <w:r w:rsidRPr="0073304C">
        <w:rPr>
          <w:sz w:val="28"/>
          <w:szCs w:val="28"/>
        </w:rPr>
        <w:t>4.5. Оформление документов для награждения Почетной грамотой и Благодарственным письмом предприятий и организаций в связи с юбилейными датами осуществляет Аппарат Районного Совета депутатов.</w:t>
      </w:r>
    </w:p>
    <w:p w14:paraId="08F905F8" w14:textId="35AB29EF" w:rsidR="001C7128" w:rsidRDefault="0089382D" w:rsidP="000B20E6">
      <w:pPr>
        <w:spacing w:line="360" w:lineRule="auto"/>
        <w:ind w:right="-1" w:firstLine="708"/>
        <w:jc w:val="both"/>
        <w:rPr>
          <w:sz w:val="28"/>
          <w:szCs w:val="28"/>
        </w:rPr>
      </w:pPr>
      <w:r w:rsidRPr="0073304C">
        <w:rPr>
          <w:sz w:val="28"/>
          <w:szCs w:val="28"/>
        </w:rPr>
        <w:t xml:space="preserve">4.6. При утрате Почетной грамоты </w:t>
      </w:r>
      <w:r w:rsidR="006738C5" w:rsidRPr="0073304C">
        <w:rPr>
          <w:sz w:val="28"/>
          <w:szCs w:val="28"/>
        </w:rPr>
        <w:t>и Благодарственного</w:t>
      </w:r>
      <w:r w:rsidRPr="0073304C">
        <w:rPr>
          <w:sz w:val="28"/>
          <w:szCs w:val="28"/>
        </w:rPr>
        <w:t xml:space="preserve"> письма дубликат не выдается.</w:t>
      </w:r>
    </w:p>
    <w:p w14:paraId="02747452" w14:textId="77777777" w:rsidR="001E0EEC" w:rsidRPr="0073304C" w:rsidRDefault="001E0EEC" w:rsidP="000B20E6">
      <w:pPr>
        <w:spacing w:line="360" w:lineRule="auto"/>
        <w:ind w:right="-1" w:firstLine="708"/>
        <w:jc w:val="both"/>
        <w:rPr>
          <w:sz w:val="28"/>
          <w:szCs w:val="28"/>
        </w:rPr>
      </w:pPr>
    </w:p>
    <w:p w14:paraId="113B8D0A" w14:textId="77777777" w:rsidR="0089382D" w:rsidRPr="0073304C" w:rsidRDefault="0089382D" w:rsidP="001C7128">
      <w:pPr>
        <w:spacing w:line="360" w:lineRule="auto"/>
        <w:ind w:right="-1"/>
        <w:jc w:val="center"/>
        <w:rPr>
          <w:b/>
          <w:sz w:val="28"/>
          <w:szCs w:val="28"/>
        </w:rPr>
      </w:pPr>
      <w:r w:rsidRPr="0073304C">
        <w:rPr>
          <w:b/>
          <w:sz w:val="28"/>
          <w:szCs w:val="28"/>
        </w:rPr>
        <w:t xml:space="preserve">5. Описание Почетной грамоты и Благодарственного письма </w:t>
      </w:r>
    </w:p>
    <w:p w14:paraId="3EA8C8B2" w14:textId="6D8FF815" w:rsidR="0089382D" w:rsidRPr="0073304C" w:rsidRDefault="0089382D" w:rsidP="00586D14">
      <w:pPr>
        <w:spacing w:line="360" w:lineRule="auto"/>
        <w:ind w:right="-1" w:firstLine="708"/>
        <w:jc w:val="both"/>
        <w:rPr>
          <w:sz w:val="28"/>
          <w:szCs w:val="28"/>
        </w:rPr>
      </w:pPr>
      <w:r w:rsidRPr="0073304C">
        <w:rPr>
          <w:sz w:val="28"/>
          <w:szCs w:val="28"/>
        </w:rPr>
        <w:t xml:space="preserve">5.1. На бланке Почетной грамоты формата А4 изображается герб муниципального </w:t>
      </w:r>
      <w:r w:rsidR="00EA1749" w:rsidRPr="0073304C">
        <w:rPr>
          <w:sz w:val="28"/>
          <w:szCs w:val="28"/>
        </w:rPr>
        <w:t xml:space="preserve">района </w:t>
      </w:r>
      <w:r w:rsidRPr="0073304C">
        <w:rPr>
          <w:sz w:val="28"/>
          <w:szCs w:val="28"/>
        </w:rPr>
        <w:t xml:space="preserve">«Ленский район», печатаются слова «Почетная грамота Районного Совета депутатов муниципального района «Ленский район» Республики Саха (Якутия)», фамилия, имя, отчество, должность, место работы награждаемого или наименование награждаемой организации, текст грамоты.  </w:t>
      </w:r>
    </w:p>
    <w:p w14:paraId="6C282549" w14:textId="77777777" w:rsidR="0089382D" w:rsidRPr="0073304C" w:rsidRDefault="0089382D" w:rsidP="00586D14">
      <w:pPr>
        <w:spacing w:line="360" w:lineRule="auto"/>
        <w:ind w:right="-1" w:firstLine="708"/>
        <w:jc w:val="both"/>
        <w:rPr>
          <w:sz w:val="28"/>
          <w:szCs w:val="28"/>
        </w:rPr>
      </w:pPr>
      <w:r w:rsidRPr="0073304C">
        <w:rPr>
          <w:sz w:val="28"/>
          <w:szCs w:val="28"/>
        </w:rPr>
        <w:t xml:space="preserve">5.2.  На бланке Благодарственного письма формата А4 изображается герб муниципального района «Ленский район», печатаются слова «Благодарственное письмо Районного Совета депутатов муниципального района «Ленский район» Республики Саха (Якутия), фамилия, имя, отчество, должность, место работы награждаемого или наименование награждаемой организации, текст письма. </w:t>
      </w:r>
    </w:p>
    <w:p w14:paraId="59739825" w14:textId="011942CB" w:rsidR="00A24FE7" w:rsidRDefault="0089382D" w:rsidP="007F60E4">
      <w:pPr>
        <w:spacing w:line="360" w:lineRule="auto"/>
        <w:ind w:right="-1" w:firstLine="708"/>
        <w:jc w:val="both"/>
        <w:rPr>
          <w:sz w:val="28"/>
          <w:szCs w:val="28"/>
        </w:rPr>
      </w:pPr>
      <w:r w:rsidRPr="0073304C">
        <w:rPr>
          <w:sz w:val="28"/>
          <w:szCs w:val="28"/>
        </w:rPr>
        <w:t>5.3. Бланки Почетной грамоты и Благодарственного письма</w:t>
      </w:r>
      <w:r w:rsidR="00E1265A" w:rsidRPr="00E1265A">
        <w:t xml:space="preserve"> </w:t>
      </w:r>
      <w:r w:rsidR="00E1265A" w:rsidRPr="00E1265A">
        <w:rPr>
          <w:sz w:val="28"/>
          <w:szCs w:val="28"/>
        </w:rPr>
        <w:t>оформляются в рамку и</w:t>
      </w:r>
      <w:r w:rsidRPr="00E1265A">
        <w:rPr>
          <w:sz w:val="28"/>
          <w:szCs w:val="28"/>
        </w:rPr>
        <w:t xml:space="preserve"> </w:t>
      </w:r>
      <w:r w:rsidRPr="0073304C">
        <w:rPr>
          <w:sz w:val="28"/>
          <w:szCs w:val="28"/>
        </w:rPr>
        <w:t xml:space="preserve">подписываются председателем Районного Совета депутатов или лицом, исполняющим его обязанности. Подпись скрепляется печатью Районного Совета депутатов. Под подписью председателя указывается год вручения. </w:t>
      </w:r>
    </w:p>
    <w:p w14:paraId="412411E1" w14:textId="77777777" w:rsidR="001E0EEC" w:rsidRPr="0073304C" w:rsidRDefault="001E0EEC" w:rsidP="007F60E4">
      <w:pPr>
        <w:spacing w:line="360" w:lineRule="auto"/>
        <w:ind w:right="-1" w:firstLine="708"/>
        <w:jc w:val="both"/>
        <w:rPr>
          <w:sz w:val="28"/>
          <w:szCs w:val="28"/>
        </w:rPr>
      </w:pPr>
    </w:p>
    <w:p w14:paraId="27206CAF" w14:textId="77777777" w:rsidR="0089382D" w:rsidRPr="0073304C" w:rsidRDefault="0089382D" w:rsidP="007F60E4">
      <w:pPr>
        <w:spacing w:line="360" w:lineRule="auto"/>
        <w:ind w:right="-1"/>
        <w:jc w:val="center"/>
        <w:rPr>
          <w:b/>
          <w:sz w:val="28"/>
          <w:szCs w:val="28"/>
        </w:rPr>
      </w:pPr>
      <w:r w:rsidRPr="0073304C">
        <w:rPr>
          <w:b/>
          <w:sz w:val="28"/>
          <w:szCs w:val="28"/>
        </w:rPr>
        <w:t>6. О ценном подарке к наградам и поощрениям</w:t>
      </w:r>
    </w:p>
    <w:p w14:paraId="21F6430D" w14:textId="77777777" w:rsidR="0089382D" w:rsidRPr="0073304C" w:rsidRDefault="0089382D" w:rsidP="00586D14">
      <w:pPr>
        <w:spacing w:line="360" w:lineRule="auto"/>
        <w:ind w:right="-1" w:firstLine="708"/>
        <w:jc w:val="both"/>
        <w:rPr>
          <w:sz w:val="28"/>
          <w:szCs w:val="28"/>
        </w:rPr>
      </w:pPr>
      <w:r w:rsidRPr="0073304C">
        <w:rPr>
          <w:sz w:val="28"/>
          <w:szCs w:val="28"/>
        </w:rPr>
        <w:lastRenderedPageBreak/>
        <w:t>6.1.</w:t>
      </w:r>
      <w:r w:rsidRPr="0073304C">
        <w:t xml:space="preserve"> </w:t>
      </w:r>
      <w:r w:rsidRPr="0073304C">
        <w:rPr>
          <w:sz w:val="28"/>
          <w:szCs w:val="28"/>
        </w:rPr>
        <w:t xml:space="preserve">Лицам, удостоенным награждения Почетной грамотой или Благодарственным письмом, вручается ценный (памятный) подарок. </w:t>
      </w:r>
    </w:p>
    <w:p w14:paraId="7F771C84" w14:textId="77777777" w:rsidR="0089382D" w:rsidRPr="0073304C" w:rsidRDefault="0089382D" w:rsidP="00586D14">
      <w:pPr>
        <w:spacing w:line="360" w:lineRule="auto"/>
        <w:ind w:right="-1" w:firstLine="708"/>
        <w:jc w:val="both"/>
        <w:rPr>
          <w:sz w:val="28"/>
          <w:szCs w:val="28"/>
        </w:rPr>
      </w:pPr>
      <w:r w:rsidRPr="0073304C">
        <w:rPr>
          <w:sz w:val="28"/>
          <w:szCs w:val="28"/>
        </w:rPr>
        <w:t xml:space="preserve">Ценный подарок Районного Совета депутатов (далее - </w:t>
      </w:r>
      <w:r w:rsidRPr="0073304C">
        <w:rPr>
          <w:b/>
          <w:sz w:val="28"/>
          <w:szCs w:val="28"/>
        </w:rPr>
        <w:t>Ценный подарок)</w:t>
      </w:r>
      <w:r w:rsidRPr="0073304C">
        <w:rPr>
          <w:sz w:val="28"/>
          <w:szCs w:val="28"/>
        </w:rPr>
        <w:t xml:space="preserve"> является формой поощрения граждан Российской Федерации, иностранных граждан и лиц без гражданства (физических лиц), юридических лиц независимо от организационно-правовых форм и форм собственности (далее - юридические лица), их обособленные подразделения, а также не являющиеся юридическими лицами общественные объединения и представительные органы муниципальных образований Ленского района, а также коллективов предприятий, учреждений и организаций.</w:t>
      </w:r>
    </w:p>
    <w:p w14:paraId="178DE925" w14:textId="77777777" w:rsidR="0089382D" w:rsidRPr="0073304C" w:rsidRDefault="0089382D" w:rsidP="00586D14">
      <w:pPr>
        <w:spacing w:line="360" w:lineRule="auto"/>
        <w:ind w:right="-1" w:firstLine="708"/>
        <w:jc w:val="both"/>
        <w:rPr>
          <w:sz w:val="28"/>
          <w:szCs w:val="28"/>
        </w:rPr>
      </w:pPr>
      <w:r w:rsidRPr="0073304C">
        <w:rPr>
          <w:sz w:val="28"/>
          <w:szCs w:val="28"/>
        </w:rPr>
        <w:t>Ценный подарок - это предмет (сувенир), передаваемый в собственность гражданам и организациям в качестве памятного дара, имеющий материальную и (или) художественную ценность.</w:t>
      </w:r>
    </w:p>
    <w:p w14:paraId="3A35E737" w14:textId="77777777" w:rsidR="0089382D" w:rsidRPr="0073304C" w:rsidRDefault="0089382D" w:rsidP="00586D14">
      <w:pPr>
        <w:spacing w:line="360" w:lineRule="auto"/>
        <w:ind w:right="-1" w:firstLine="708"/>
        <w:jc w:val="both"/>
        <w:rPr>
          <w:sz w:val="28"/>
          <w:szCs w:val="28"/>
        </w:rPr>
      </w:pPr>
      <w:r w:rsidRPr="0073304C">
        <w:rPr>
          <w:sz w:val="28"/>
          <w:szCs w:val="28"/>
        </w:rPr>
        <w:t xml:space="preserve">В качестве ценного (памятного) подарка используются: </w:t>
      </w:r>
    </w:p>
    <w:p w14:paraId="40F3FA5A" w14:textId="77777777" w:rsidR="0089382D" w:rsidRPr="0073304C" w:rsidRDefault="0089382D" w:rsidP="00586D14">
      <w:pPr>
        <w:spacing w:line="360" w:lineRule="auto"/>
        <w:ind w:right="-1" w:firstLine="708"/>
        <w:jc w:val="both"/>
        <w:rPr>
          <w:sz w:val="28"/>
          <w:szCs w:val="28"/>
        </w:rPr>
      </w:pPr>
      <w:r w:rsidRPr="0073304C">
        <w:rPr>
          <w:sz w:val="28"/>
          <w:szCs w:val="28"/>
        </w:rPr>
        <w:t>- книги и иная печатная продукция;</w:t>
      </w:r>
    </w:p>
    <w:p w14:paraId="6AD83293" w14:textId="77777777" w:rsidR="0089382D" w:rsidRPr="0073304C" w:rsidRDefault="0089382D" w:rsidP="00586D14">
      <w:pPr>
        <w:spacing w:line="360" w:lineRule="auto"/>
        <w:ind w:right="-1" w:firstLine="708"/>
        <w:jc w:val="both"/>
        <w:rPr>
          <w:sz w:val="28"/>
          <w:szCs w:val="28"/>
        </w:rPr>
      </w:pPr>
      <w:r w:rsidRPr="0073304C">
        <w:rPr>
          <w:sz w:val="28"/>
          <w:szCs w:val="28"/>
        </w:rPr>
        <w:t>- альбомы, в том числе фото;</w:t>
      </w:r>
    </w:p>
    <w:p w14:paraId="0319101E" w14:textId="77777777" w:rsidR="0089382D" w:rsidRPr="0073304C" w:rsidRDefault="0089382D" w:rsidP="00586D14">
      <w:pPr>
        <w:spacing w:line="360" w:lineRule="auto"/>
        <w:ind w:right="-1" w:firstLine="708"/>
        <w:jc w:val="both"/>
        <w:rPr>
          <w:sz w:val="28"/>
          <w:szCs w:val="28"/>
        </w:rPr>
      </w:pPr>
      <w:r w:rsidRPr="0073304C">
        <w:rPr>
          <w:sz w:val="28"/>
          <w:szCs w:val="28"/>
        </w:rPr>
        <w:t>- картины и предметы интерьера;</w:t>
      </w:r>
    </w:p>
    <w:p w14:paraId="738BF2C9" w14:textId="77777777" w:rsidR="0089382D" w:rsidRPr="0073304C" w:rsidRDefault="0089382D" w:rsidP="00586D14">
      <w:pPr>
        <w:spacing w:line="360" w:lineRule="auto"/>
        <w:ind w:right="-1" w:firstLine="708"/>
        <w:jc w:val="both"/>
        <w:rPr>
          <w:sz w:val="28"/>
          <w:szCs w:val="28"/>
        </w:rPr>
      </w:pPr>
      <w:r w:rsidRPr="0073304C">
        <w:rPr>
          <w:sz w:val="28"/>
          <w:szCs w:val="28"/>
        </w:rPr>
        <w:t>- учебные и канцелярские принадлежности;</w:t>
      </w:r>
    </w:p>
    <w:p w14:paraId="5AEE0973" w14:textId="77777777" w:rsidR="0089382D" w:rsidRPr="0073304C" w:rsidRDefault="0089382D" w:rsidP="00586D14">
      <w:pPr>
        <w:spacing w:line="360" w:lineRule="auto"/>
        <w:ind w:right="-1" w:firstLine="708"/>
        <w:jc w:val="both"/>
        <w:rPr>
          <w:sz w:val="28"/>
          <w:szCs w:val="28"/>
        </w:rPr>
      </w:pPr>
      <w:r w:rsidRPr="0073304C">
        <w:rPr>
          <w:sz w:val="28"/>
          <w:szCs w:val="28"/>
        </w:rPr>
        <w:t xml:space="preserve">- сувенирные и подарочные изделия; </w:t>
      </w:r>
    </w:p>
    <w:p w14:paraId="78ED5811" w14:textId="77777777" w:rsidR="0089382D" w:rsidRPr="0073304C" w:rsidRDefault="0089382D" w:rsidP="00586D14">
      <w:pPr>
        <w:spacing w:line="360" w:lineRule="auto"/>
        <w:ind w:right="-1" w:firstLine="708"/>
        <w:jc w:val="both"/>
        <w:rPr>
          <w:sz w:val="28"/>
          <w:szCs w:val="28"/>
        </w:rPr>
      </w:pPr>
      <w:r w:rsidRPr="0073304C">
        <w:rPr>
          <w:sz w:val="28"/>
          <w:szCs w:val="28"/>
        </w:rPr>
        <w:t>- часы;</w:t>
      </w:r>
    </w:p>
    <w:p w14:paraId="44587578" w14:textId="1AD6A528" w:rsidR="0089382D" w:rsidRPr="0073304C" w:rsidRDefault="0089382D" w:rsidP="00586D14">
      <w:pPr>
        <w:spacing w:line="360" w:lineRule="auto"/>
        <w:ind w:right="-1" w:firstLine="708"/>
        <w:jc w:val="both"/>
        <w:rPr>
          <w:sz w:val="28"/>
          <w:szCs w:val="28"/>
        </w:rPr>
      </w:pPr>
      <w:r w:rsidRPr="0073304C">
        <w:rPr>
          <w:sz w:val="28"/>
          <w:szCs w:val="28"/>
        </w:rPr>
        <w:t xml:space="preserve">- </w:t>
      </w:r>
      <w:r w:rsidR="000B0329" w:rsidRPr="0073304C">
        <w:rPr>
          <w:sz w:val="28"/>
          <w:szCs w:val="28"/>
        </w:rPr>
        <w:t>подарочный сертификат</w:t>
      </w:r>
      <w:r w:rsidRPr="0073304C">
        <w:rPr>
          <w:sz w:val="28"/>
          <w:szCs w:val="28"/>
        </w:rPr>
        <w:t xml:space="preserve">. </w:t>
      </w:r>
    </w:p>
    <w:p w14:paraId="109F48A6" w14:textId="53109CE2" w:rsidR="0089382D" w:rsidRPr="0073304C" w:rsidRDefault="0089382D" w:rsidP="00586D14">
      <w:pPr>
        <w:spacing w:line="360" w:lineRule="auto"/>
        <w:ind w:right="-1" w:firstLine="708"/>
        <w:jc w:val="both"/>
        <w:rPr>
          <w:sz w:val="28"/>
          <w:szCs w:val="28"/>
        </w:rPr>
      </w:pPr>
      <w:r w:rsidRPr="0073304C">
        <w:rPr>
          <w:sz w:val="28"/>
          <w:szCs w:val="28"/>
        </w:rPr>
        <w:t xml:space="preserve">К ценному (памятному) подарку женщинам вручается букет из живых цветов. </w:t>
      </w:r>
    </w:p>
    <w:p w14:paraId="49B2C9CB" w14:textId="55C9D0A3" w:rsidR="0089382D" w:rsidRPr="0073304C" w:rsidRDefault="0089382D" w:rsidP="00586D14">
      <w:pPr>
        <w:spacing w:line="360" w:lineRule="auto"/>
        <w:ind w:right="-1" w:firstLine="708"/>
        <w:jc w:val="both"/>
        <w:rPr>
          <w:sz w:val="28"/>
          <w:szCs w:val="28"/>
        </w:rPr>
      </w:pPr>
      <w:r w:rsidRPr="0073304C">
        <w:rPr>
          <w:sz w:val="28"/>
          <w:szCs w:val="28"/>
        </w:rPr>
        <w:t xml:space="preserve">Ценный подарок может </w:t>
      </w:r>
      <w:r w:rsidR="00D95780" w:rsidRPr="0073304C">
        <w:rPr>
          <w:sz w:val="28"/>
          <w:szCs w:val="28"/>
        </w:rPr>
        <w:t xml:space="preserve">содержать символику </w:t>
      </w:r>
      <w:r w:rsidRPr="0073304C">
        <w:rPr>
          <w:sz w:val="28"/>
          <w:szCs w:val="28"/>
        </w:rPr>
        <w:t>Районного Совета депутатов и (или) символику муниципального района «Ленский район».</w:t>
      </w:r>
    </w:p>
    <w:p w14:paraId="6AF44124" w14:textId="77777777" w:rsidR="0089382D" w:rsidRPr="0073304C" w:rsidRDefault="0089382D" w:rsidP="00586D14">
      <w:pPr>
        <w:spacing w:line="360" w:lineRule="auto"/>
        <w:ind w:right="-1" w:firstLine="708"/>
        <w:jc w:val="both"/>
        <w:rPr>
          <w:sz w:val="28"/>
          <w:szCs w:val="28"/>
        </w:rPr>
      </w:pPr>
      <w:r w:rsidRPr="0073304C">
        <w:rPr>
          <w:sz w:val="28"/>
          <w:szCs w:val="28"/>
        </w:rPr>
        <w:t xml:space="preserve">6.2. Бюджетные ассигнования на приобретение ценного (памятного) подарка предусматриваются в смете расходов Районного Совета депутатов. </w:t>
      </w:r>
    </w:p>
    <w:p w14:paraId="61205612" w14:textId="5D40DE60" w:rsidR="0089382D" w:rsidRPr="001E0EEC" w:rsidRDefault="0089382D" w:rsidP="001E0EEC">
      <w:pPr>
        <w:spacing w:line="360" w:lineRule="auto"/>
        <w:ind w:right="-1" w:firstLine="708"/>
        <w:jc w:val="both"/>
        <w:rPr>
          <w:i/>
          <w:sz w:val="28"/>
          <w:szCs w:val="28"/>
        </w:rPr>
      </w:pPr>
      <w:r w:rsidRPr="0073304C">
        <w:rPr>
          <w:sz w:val="28"/>
          <w:szCs w:val="28"/>
        </w:rPr>
        <w:t>6.2.1.  Аппарат Районного Совета депутатов:</w:t>
      </w:r>
      <w:bookmarkStart w:id="1" w:name="_GoBack"/>
      <w:bookmarkEnd w:id="1"/>
    </w:p>
    <w:p w14:paraId="77F5BC6C" w14:textId="77777777" w:rsidR="0089382D" w:rsidRPr="0073304C" w:rsidRDefault="0089382D" w:rsidP="00586D14">
      <w:pPr>
        <w:spacing w:line="360" w:lineRule="auto"/>
        <w:ind w:right="-1" w:firstLine="708"/>
        <w:jc w:val="both"/>
        <w:rPr>
          <w:sz w:val="28"/>
          <w:szCs w:val="28"/>
        </w:rPr>
      </w:pPr>
      <w:r w:rsidRPr="0073304C">
        <w:rPr>
          <w:sz w:val="28"/>
          <w:szCs w:val="28"/>
        </w:rPr>
        <w:lastRenderedPageBreak/>
        <w:t>-  ежегодно предоставляет заявку на финансирование расходов в связи с приобретением ценных (памятных) подарков и т.д., при формировании бюджетной сметы Районного Совета депутатов на очередной финансовый год;</w:t>
      </w:r>
    </w:p>
    <w:p w14:paraId="294A66FC" w14:textId="12E2EDEF" w:rsidR="0089382D" w:rsidRPr="0073304C" w:rsidRDefault="0089382D" w:rsidP="00586D14">
      <w:pPr>
        <w:spacing w:line="360" w:lineRule="auto"/>
        <w:ind w:right="-1" w:firstLine="708"/>
        <w:jc w:val="both"/>
        <w:rPr>
          <w:sz w:val="28"/>
          <w:szCs w:val="28"/>
        </w:rPr>
      </w:pPr>
      <w:r w:rsidRPr="0073304C">
        <w:rPr>
          <w:sz w:val="28"/>
          <w:szCs w:val="28"/>
        </w:rPr>
        <w:t>- заблаговременно закупает сувенирную продукцию в целях создания необходимого запаса и анализа ценных (памятных) подарков согласно Федеральному закону от 05.04.</w:t>
      </w:r>
      <w:r w:rsidR="00E77BD8">
        <w:rPr>
          <w:sz w:val="28"/>
          <w:szCs w:val="28"/>
        </w:rPr>
        <w:t>20</w:t>
      </w:r>
      <w:r w:rsidRPr="0073304C">
        <w:rPr>
          <w:sz w:val="28"/>
          <w:szCs w:val="28"/>
        </w:rPr>
        <w:t>13</w:t>
      </w:r>
      <w:r w:rsidR="00E77BD8">
        <w:rPr>
          <w:sz w:val="28"/>
          <w:szCs w:val="28"/>
        </w:rPr>
        <w:t xml:space="preserve"> </w:t>
      </w:r>
      <w:r w:rsidRPr="0073304C">
        <w:rPr>
          <w:sz w:val="28"/>
          <w:szCs w:val="28"/>
        </w:rPr>
        <w:t>г. N 44-ФЗ «О контрактной системе в сфере закупок товаров, работ, услуг для обеспечения государственных и муниципальных нужд» в пределах доведенных лимитов бюджетных обязательств на соответствующий год.</w:t>
      </w:r>
    </w:p>
    <w:p w14:paraId="265D8CD1" w14:textId="24C6A893" w:rsidR="0089382D" w:rsidRPr="0073304C" w:rsidRDefault="0089382D" w:rsidP="00586D14">
      <w:pPr>
        <w:spacing w:line="360" w:lineRule="auto"/>
        <w:ind w:right="-1" w:firstLine="708"/>
        <w:jc w:val="both"/>
        <w:rPr>
          <w:sz w:val="28"/>
          <w:szCs w:val="28"/>
        </w:rPr>
      </w:pPr>
      <w:r w:rsidRPr="0073304C">
        <w:rPr>
          <w:sz w:val="28"/>
          <w:szCs w:val="28"/>
        </w:rPr>
        <w:t>6.2.2. Стоимость ценного (памятного) подарка к наградным документам Районного Совета депутатов, вручаемого одному физическому</w:t>
      </w:r>
      <w:r w:rsidR="001942C4" w:rsidRPr="0073304C">
        <w:rPr>
          <w:sz w:val="28"/>
          <w:szCs w:val="28"/>
        </w:rPr>
        <w:t xml:space="preserve"> или юридическому</w:t>
      </w:r>
      <w:r w:rsidRPr="0073304C">
        <w:rPr>
          <w:sz w:val="28"/>
          <w:szCs w:val="28"/>
        </w:rPr>
        <w:t xml:space="preserve"> лицу (включая расходы на приобретение бланков Почетных грамот и Благодарственных писем, подарочных пакетов, оформительских рамок, букетов цветов</w:t>
      </w:r>
      <w:r w:rsidRPr="0073304C">
        <w:rPr>
          <w:i/>
          <w:sz w:val="28"/>
          <w:szCs w:val="28"/>
        </w:rPr>
        <w:t>),</w:t>
      </w:r>
      <w:r w:rsidRPr="0073304C">
        <w:rPr>
          <w:sz w:val="28"/>
          <w:szCs w:val="28"/>
        </w:rPr>
        <w:t xml:space="preserve"> исходя из значимости мероприятий (юбилей, профессиональный праздник, презентация и т.д.), составляет:</w:t>
      </w:r>
    </w:p>
    <w:p w14:paraId="6DEFFB66" w14:textId="77777777" w:rsidR="0089382D" w:rsidRPr="0073304C" w:rsidRDefault="0089382D" w:rsidP="00586D14">
      <w:pPr>
        <w:spacing w:line="360" w:lineRule="auto"/>
        <w:ind w:right="-1" w:firstLine="708"/>
        <w:jc w:val="both"/>
        <w:rPr>
          <w:sz w:val="28"/>
          <w:szCs w:val="28"/>
        </w:rPr>
      </w:pPr>
      <w:r w:rsidRPr="0073304C">
        <w:rPr>
          <w:sz w:val="28"/>
          <w:szCs w:val="28"/>
        </w:rPr>
        <w:t xml:space="preserve">- при награждении Благодарственным письмом – не менее 1000 рублей и не более 4000 рублей, </w:t>
      </w:r>
    </w:p>
    <w:p w14:paraId="2A8C7137" w14:textId="17E8C25F" w:rsidR="0089382D" w:rsidRPr="0073304C" w:rsidRDefault="0089382D" w:rsidP="00586D14">
      <w:pPr>
        <w:spacing w:line="360" w:lineRule="auto"/>
        <w:ind w:right="-1" w:firstLine="708"/>
        <w:jc w:val="both"/>
        <w:rPr>
          <w:sz w:val="28"/>
          <w:szCs w:val="28"/>
        </w:rPr>
      </w:pPr>
      <w:r w:rsidRPr="0073304C">
        <w:rPr>
          <w:sz w:val="28"/>
          <w:szCs w:val="28"/>
        </w:rPr>
        <w:t>- при награждении Почетной грамотой – не менее 3000 рублей и не более 8000 рублей.</w:t>
      </w:r>
    </w:p>
    <w:p w14:paraId="577578D2" w14:textId="3971A8F0" w:rsidR="001942C4" w:rsidRDefault="001942C4" w:rsidP="00586D14">
      <w:pPr>
        <w:spacing w:line="360" w:lineRule="auto"/>
        <w:ind w:right="-1" w:firstLine="708"/>
        <w:jc w:val="both"/>
        <w:rPr>
          <w:sz w:val="28"/>
          <w:szCs w:val="28"/>
        </w:rPr>
      </w:pPr>
      <w:r w:rsidRPr="0073304C">
        <w:rPr>
          <w:sz w:val="28"/>
          <w:szCs w:val="28"/>
        </w:rPr>
        <w:t>- при награждении юридического лица - не менее 8 000 рублей и не более 16 000 рублей.</w:t>
      </w:r>
    </w:p>
    <w:p w14:paraId="710EC106" w14:textId="7A093848" w:rsidR="00761794" w:rsidRPr="00664EE4" w:rsidRDefault="00761794" w:rsidP="00B42319">
      <w:pPr>
        <w:spacing w:line="360" w:lineRule="auto"/>
        <w:ind w:right="-1"/>
        <w:jc w:val="both"/>
        <w:rPr>
          <w:sz w:val="28"/>
          <w:szCs w:val="28"/>
        </w:rPr>
      </w:pPr>
    </w:p>
    <w:p w14:paraId="3052A12E" w14:textId="69C671A2" w:rsidR="0089382D" w:rsidRDefault="0089382D" w:rsidP="00586D14">
      <w:pPr>
        <w:ind w:right="-1"/>
        <w:rPr>
          <w:sz w:val="28"/>
          <w:szCs w:val="28"/>
        </w:rPr>
      </w:pPr>
    </w:p>
    <w:p w14:paraId="7D02498F" w14:textId="5D17D0C3" w:rsidR="00DB5BE0" w:rsidRPr="00761794" w:rsidRDefault="00761794" w:rsidP="00586D14">
      <w:pPr>
        <w:ind w:right="-1"/>
        <w:rPr>
          <w:b/>
          <w:sz w:val="28"/>
          <w:szCs w:val="28"/>
        </w:rPr>
      </w:pPr>
      <w:r w:rsidRPr="00761794">
        <w:rPr>
          <w:b/>
          <w:sz w:val="28"/>
          <w:szCs w:val="28"/>
        </w:rPr>
        <w:t xml:space="preserve">Председатель                                                               </w:t>
      </w:r>
      <w:r>
        <w:rPr>
          <w:b/>
          <w:sz w:val="28"/>
          <w:szCs w:val="28"/>
        </w:rPr>
        <w:t xml:space="preserve">                    </w:t>
      </w:r>
      <w:r w:rsidRPr="00761794">
        <w:rPr>
          <w:b/>
          <w:sz w:val="28"/>
          <w:szCs w:val="28"/>
        </w:rPr>
        <w:t xml:space="preserve">В.В. </w:t>
      </w:r>
      <w:proofErr w:type="spellStart"/>
      <w:r w:rsidRPr="00761794">
        <w:rPr>
          <w:b/>
          <w:sz w:val="28"/>
          <w:szCs w:val="28"/>
        </w:rPr>
        <w:t>Шардаков</w:t>
      </w:r>
      <w:proofErr w:type="spellEnd"/>
    </w:p>
    <w:p w14:paraId="0BD7340C" w14:textId="77777777" w:rsidR="0089382D" w:rsidRDefault="0089382D" w:rsidP="0089382D">
      <w:pPr>
        <w:spacing w:after="160" w:line="259" w:lineRule="auto"/>
        <w:rPr>
          <w:bCs/>
          <w:sz w:val="28"/>
          <w:szCs w:val="28"/>
        </w:rPr>
      </w:pPr>
    </w:p>
    <w:sectPr w:rsidR="0089382D" w:rsidSect="003350D3">
      <w:footerReference w:type="default" r:id="rId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44DD" w14:textId="77777777" w:rsidR="00750333" w:rsidRDefault="00750333" w:rsidP="00904C2C">
      <w:r>
        <w:separator/>
      </w:r>
    </w:p>
  </w:endnote>
  <w:endnote w:type="continuationSeparator" w:id="0">
    <w:p w14:paraId="408244C0" w14:textId="77777777" w:rsidR="00750333" w:rsidRDefault="00750333" w:rsidP="0090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305364"/>
      <w:docPartObj>
        <w:docPartGallery w:val="Page Numbers (Bottom of Page)"/>
        <w:docPartUnique/>
      </w:docPartObj>
    </w:sdtPr>
    <w:sdtEndPr/>
    <w:sdtContent>
      <w:p w14:paraId="512261A0" w14:textId="789C4626" w:rsidR="00904C2C" w:rsidRDefault="00904C2C">
        <w:pPr>
          <w:pStyle w:val="ab"/>
          <w:jc w:val="right"/>
        </w:pPr>
        <w:r>
          <w:fldChar w:fldCharType="begin"/>
        </w:r>
        <w:r>
          <w:instrText>PAGE   \* MERGEFORMAT</w:instrText>
        </w:r>
        <w:r>
          <w:fldChar w:fldCharType="separate"/>
        </w:r>
        <w:r w:rsidR="001E0EEC">
          <w:rPr>
            <w:noProof/>
          </w:rPr>
          <w:t>9</w:t>
        </w:r>
        <w:r>
          <w:fldChar w:fldCharType="end"/>
        </w:r>
      </w:p>
    </w:sdtContent>
  </w:sdt>
  <w:p w14:paraId="2F453E75" w14:textId="77777777" w:rsidR="00904C2C" w:rsidRDefault="00904C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FF01" w14:textId="77777777" w:rsidR="00750333" w:rsidRDefault="00750333" w:rsidP="00904C2C">
      <w:r>
        <w:separator/>
      </w:r>
    </w:p>
  </w:footnote>
  <w:footnote w:type="continuationSeparator" w:id="0">
    <w:p w14:paraId="58C02DFC" w14:textId="77777777" w:rsidR="00750333" w:rsidRDefault="00750333" w:rsidP="0090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0964"/>
    <w:multiLevelType w:val="hybridMultilevel"/>
    <w:tmpl w:val="0778FCD8"/>
    <w:lvl w:ilvl="0" w:tplc="B1B4EBC2">
      <w:start w:val="1"/>
      <w:numFmt w:val="decimal"/>
      <w:lvlText w:val="%1."/>
      <w:lvlJc w:val="left"/>
      <w:pPr>
        <w:ind w:left="222" w:hanging="286"/>
      </w:pPr>
      <w:rPr>
        <w:rFonts w:ascii="Times New Roman" w:eastAsia="Times New Roman" w:hAnsi="Times New Roman" w:cs="Times New Roman" w:hint="default"/>
        <w:w w:val="100"/>
        <w:sz w:val="24"/>
        <w:szCs w:val="24"/>
        <w:lang w:val="ru-RU" w:eastAsia="en-US" w:bidi="ar-SA"/>
      </w:rPr>
    </w:lvl>
    <w:lvl w:ilvl="1" w:tplc="01522734">
      <w:numFmt w:val="bullet"/>
      <w:lvlText w:val="•"/>
      <w:lvlJc w:val="left"/>
      <w:pPr>
        <w:ind w:left="1210" w:hanging="286"/>
      </w:pPr>
      <w:rPr>
        <w:rFonts w:hint="default"/>
        <w:lang w:val="ru-RU" w:eastAsia="en-US" w:bidi="ar-SA"/>
      </w:rPr>
    </w:lvl>
    <w:lvl w:ilvl="2" w:tplc="7D324CBA">
      <w:numFmt w:val="bullet"/>
      <w:lvlText w:val="•"/>
      <w:lvlJc w:val="left"/>
      <w:pPr>
        <w:ind w:left="2201" w:hanging="286"/>
      </w:pPr>
      <w:rPr>
        <w:rFonts w:hint="default"/>
        <w:lang w:val="ru-RU" w:eastAsia="en-US" w:bidi="ar-SA"/>
      </w:rPr>
    </w:lvl>
    <w:lvl w:ilvl="3" w:tplc="E8E2D02E">
      <w:numFmt w:val="bullet"/>
      <w:lvlText w:val="•"/>
      <w:lvlJc w:val="left"/>
      <w:pPr>
        <w:ind w:left="3191" w:hanging="286"/>
      </w:pPr>
      <w:rPr>
        <w:rFonts w:hint="default"/>
        <w:lang w:val="ru-RU" w:eastAsia="en-US" w:bidi="ar-SA"/>
      </w:rPr>
    </w:lvl>
    <w:lvl w:ilvl="4" w:tplc="329859D0">
      <w:numFmt w:val="bullet"/>
      <w:lvlText w:val="•"/>
      <w:lvlJc w:val="left"/>
      <w:pPr>
        <w:ind w:left="4182" w:hanging="286"/>
      </w:pPr>
      <w:rPr>
        <w:rFonts w:hint="default"/>
        <w:lang w:val="ru-RU" w:eastAsia="en-US" w:bidi="ar-SA"/>
      </w:rPr>
    </w:lvl>
    <w:lvl w:ilvl="5" w:tplc="EAB47B18">
      <w:numFmt w:val="bullet"/>
      <w:lvlText w:val="•"/>
      <w:lvlJc w:val="left"/>
      <w:pPr>
        <w:ind w:left="5173" w:hanging="286"/>
      </w:pPr>
      <w:rPr>
        <w:rFonts w:hint="default"/>
        <w:lang w:val="ru-RU" w:eastAsia="en-US" w:bidi="ar-SA"/>
      </w:rPr>
    </w:lvl>
    <w:lvl w:ilvl="6" w:tplc="BF34AA32">
      <w:numFmt w:val="bullet"/>
      <w:lvlText w:val="•"/>
      <w:lvlJc w:val="left"/>
      <w:pPr>
        <w:ind w:left="6163" w:hanging="286"/>
      </w:pPr>
      <w:rPr>
        <w:rFonts w:hint="default"/>
        <w:lang w:val="ru-RU" w:eastAsia="en-US" w:bidi="ar-SA"/>
      </w:rPr>
    </w:lvl>
    <w:lvl w:ilvl="7" w:tplc="AA56169C">
      <w:numFmt w:val="bullet"/>
      <w:lvlText w:val="•"/>
      <w:lvlJc w:val="left"/>
      <w:pPr>
        <w:ind w:left="7154" w:hanging="286"/>
      </w:pPr>
      <w:rPr>
        <w:rFonts w:hint="default"/>
        <w:lang w:val="ru-RU" w:eastAsia="en-US" w:bidi="ar-SA"/>
      </w:rPr>
    </w:lvl>
    <w:lvl w:ilvl="8" w:tplc="CFE66776">
      <w:numFmt w:val="bullet"/>
      <w:lvlText w:val="•"/>
      <w:lvlJc w:val="left"/>
      <w:pPr>
        <w:ind w:left="8145" w:hanging="286"/>
      </w:pPr>
      <w:rPr>
        <w:rFonts w:hint="default"/>
        <w:lang w:val="ru-RU" w:eastAsia="en-US" w:bidi="ar-SA"/>
      </w:rPr>
    </w:lvl>
  </w:abstractNum>
  <w:abstractNum w:abstractNumId="1" w15:restartNumberingAfterBreak="0">
    <w:nsid w:val="210A410F"/>
    <w:multiLevelType w:val="hybridMultilevel"/>
    <w:tmpl w:val="8EA276CC"/>
    <w:lvl w:ilvl="0" w:tplc="6804D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A2"/>
    <w:rsid w:val="00007FA2"/>
    <w:rsid w:val="000145CF"/>
    <w:rsid w:val="00030402"/>
    <w:rsid w:val="00033A31"/>
    <w:rsid w:val="00042486"/>
    <w:rsid w:val="0004537D"/>
    <w:rsid w:val="00051463"/>
    <w:rsid w:val="00052F3B"/>
    <w:rsid w:val="00087820"/>
    <w:rsid w:val="000B0329"/>
    <w:rsid w:val="000B20E6"/>
    <w:rsid w:val="000B39EA"/>
    <w:rsid w:val="000C7CF0"/>
    <w:rsid w:val="000D0698"/>
    <w:rsid w:val="000E05C8"/>
    <w:rsid w:val="000E6149"/>
    <w:rsid w:val="000F3326"/>
    <w:rsid w:val="000F504F"/>
    <w:rsid w:val="00113778"/>
    <w:rsid w:val="00144D81"/>
    <w:rsid w:val="00145EA8"/>
    <w:rsid w:val="00162A42"/>
    <w:rsid w:val="00182786"/>
    <w:rsid w:val="001942C4"/>
    <w:rsid w:val="001A30D6"/>
    <w:rsid w:val="001C1DBF"/>
    <w:rsid w:val="001C7128"/>
    <w:rsid w:val="001D1847"/>
    <w:rsid w:val="001D7DEA"/>
    <w:rsid w:val="001E0EEC"/>
    <w:rsid w:val="001E1597"/>
    <w:rsid w:val="001F3AF0"/>
    <w:rsid w:val="002007F8"/>
    <w:rsid w:val="00205E61"/>
    <w:rsid w:val="002101CB"/>
    <w:rsid w:val="00227A7F"/>
    <w:rsid w:val="00231587"/>
    <w:rsid w:val="0023733C"/>
    <w:rsid w:val="00244899"/>
    <w:rsid w:val="00256F87"/>
    <w:rsid w:val="00263970"/>
    <w:rsid w:val="00270B23"/>
    <w:rsid w:val="00284DDE"/>
    <w:rsid w:val="00285280"/>
    <w:rsid w:val="002918A2"/>
    <w:rsid w:val="00291E1D"/>
    <w:rsid w:val="002C36AF"/>
    <w:rsid w:val="002E7889"/>
    <w:rsid w:val="002F1C3C"/>
    <w:rsid w:val="0030086D"/>
    <w:rsid w:val="00302A0E"/>
    <w:rsid w:val="00316F48"/>
    <w:rsid w:val="003336F6"/>
    <w:rsid w:val="003350D3"/>
    <w:rsid w:val="00337B0E"/>
    <w:rsid w:val="003430F2"/>
    <w:rsid w:val="003863D2"/>
    <w:rsid w:val="003A1AE5"/>
    <w:rsid w:val="003A3594"/>
    <w:rsid w:val="003A7EB4"/>
    <w:rsid w:val="003C00A1"/>
    <w:rsid w:val="003C61EC"/>
    <w:rsid w:val="003C69F6"/>
    <w:rsid w:val="003D7A4F"/>
    <w:rsid w:val="003E1B39"/>
    <w:rsid w:val="003E7011"/>
    <w:rsid w:val="004012D6"/>
    <w:rsid w:val="004153F9"/>
    <w:rsid w:val="00432524"/>
    <w:rsid w:val="00461233"/>
    <w:rsid w:val="00461DB0"/>
    <w:rsid w:val="00476677"/>
    <w:rsid w:val="00480DB7"/>
    <w:rsid w:val="00495D15"/>
    <w:rsid w:val="00496502"/>
    <w:rsid w:val="004D4536"/>
    <w:rsid w:val="004E76E8"/>
    <w:rsid w:val="004F2E5A"/>
    <w:rsid w:val="004F7B59"/>
    <w:rsid w:val="00507E08"/>
    <w:rsid w:val="00512681"/>
    <w:rsid w:val="00520211"/>
    <w:rsid w:val="00520A83"/>
    <w:rsid w:val="00520DB7"/>
    <w:rsid w:val="005503D1"/>
    <w:rsid w:val="005633A7"/>
    <w:rsid w:val="005858C1"/>
    <w:rsid w:val="00586D14"/>
    <w:rsid w:val="005976C2"/>
    <w:rsid w:val="005C4C8C"/>
    <w:rsid w:val="005C6044"/>
    <w:rsid w:val="005C6520"/>
    <w:rsid w:val="00613A0F"/>
    <w:rsid w:val="006271C4"/>
    <w:rsid w:val="00641BB2"/>
    <w:rsid w:val="00647E2D"/>
    <w:rsid w:val="006571CD"/>
    <w:rsid w:val="0067155F"/>
    <w:rsid w:val="006738C5"/>
    <w:rsid w:val="00674A17"/>
    <w:rsid w:val="00690083"/>
    <w:rsid w:val="006A1F5E"/>
    <w:rsid w:val="006A665D"/>
    <w:rsid w:val="006C0339"/>
    <w:rsid w:val="006C3653"/>
    <w:rsid w:val="007039E2"/>
    <w:rsid w:val="007049DE"/>
    <w:rsid w:val="00721A47"/>
    <w:rsid w:val="00727E0D"/>
    <w:rsid w:val="0073304C"/>
    <w:rsid w:val="00750333"/>
    <w:rsid w:val="00754DD5"/>
    <w:rsid w:val="00761794"/>
    <w:rsid w:val="007714D6"/>
    <w:rsid w:val="00774FB8"/>
    <w:rsid w:val="007753A6"/>
    <w:rsid w:val="00776EAA"/>
    <w:rsid w:val="007801A2"/>
    <w:rsid w:val="00782461"/>
    <w:rsid w:val="0078516A"/>
    <w:rsid w:val="00786401"/>
    <w:rsid w:val="007A5220"/>
    <w:rsid w:val="007A642F"/>
    <w:rsid w:val="007D6ECF"/>
    <w:rsid w:val="007E0802"/>
    <w:rsid w:val="007E5B49"/>
    <w:rsid w:val="007F1F7C"/>
    <w:rsid w:val="007F342F"/>
    <w:rsid w:val="007F60E4"/>
    <w:rsid w:val="008445C5"/>
    <w:rsid w:val="00851AA4"/>
    <w:rsid w:val="00854AB5"/>
    <w:rsid w:val="0085768C"/>
    <w:rsid w:val="00877F6A"/>
    <w:rsid w:val="008841A1"/>
    <w:rsid w:val="0089382D"/>
    <w:rsid w:val="008B676A"/>
    <w:rsid w:val="008D58EF"/>
    <w:rsid w:val="008E4C7A"/>
    <w:rsid w:val="008E7A53"/>
    <w:rsid w:val="008F3F2D"/>
    <w:rsid w:val="00904C2C"/>
    <w:rsid w:val="0091482A"/>
    <w:rsid w:val="00920D82"/>
    <w:rsid w:val="00922227"/>
    <w:rsid w:val="0093617D"/>
    <w:rsid w:val="00946B05"/>
    <w:rsid w:val="009869C9"/>
    <w:rsid w:val="009C76ED"/>
    <w:rsid w:val="009E45D1"/>
    <w:rsid w:val="009F6C3B"/>
    <w:rsid w:val="00A070AF"/>
    <w:rsid w:val="00A16B5F"/>
    <w:rsid w:val="00A22909"/>
    <w:rsid w:val="00A24FE7"/>
    <w:rsid w:val="00A320D4"/>
    <w:rsid w:val="00A33196"/>
    <w:rsid w:val="00A425CE"/>
    <w:rsid w:val="00A542BF"/>
    <w:rsid w:val="00A5602B"/>
    <w:rsid w:val="00A65D25"/>
    <w:rsid w:val="00A6662C"/>
    <w:rsid w:val="00A84EBB"/>
    <w:rsid w:val="00A86976"/>
    <w:rsid w:val="00A92F7B"/>
    <w:rsid w:val="00AA56AC"/>
    <w:rsid w:val="00AC131C"/>
    <w:rsid w:val="00AC7173"/>
    <w:rsid w:val="00AD5F83"/>
    <w:rsid w:val="00B20351"/>
    <w:rsid w:val="00B27F22"/>
    <w:rsid w:val="00B42319"/>
    <w:rsid w:val="00B518D8"/>
    <w:rsid w:val="00B65BD9"/>
    <w:rsid w:val="00B7006A"/>
    <w:rsid w:val="00B71F9E"/>
    <w:rsid w:val="00B72C7B"/>
    <w:rsid w:val="00BC701B"/>
    <w:rsid w:val="00BD5474"/>
    <w:rsid w:val="00BF23F4"/>
    <w:rsid w:val="00BF3430"/>
    <w:rsid w:val="00BF38D4"/>
    <w:rsid w:val="00C378B2"/>
    <w:rsid w:val="00C51A30"/>
    <w:rsid w:val="00C7544B"/>
    <w:rsid w:val="00CA4685"/>
    <w:rsid w:val="00CB6E98"/>
    <w:rsid w:val="00CF2C29"/>
    <w:rsid w:val="00D03530"/>
    <w:rsid w:val="00D13E10"/>
    <w:rsid w:val="00D21317"/>
    <w:rsid w:val="00D2132E"/>
    <w:rsid w:val="00D334D0"/>
    <w:rsid w:val="00D401EA"/>
    <w:rsid w:val="00D71B16"/>
    <w:rsid w:val="00D86994"/>
    <w:rsid w:val="00D94566"/>
    <w:rsid w:val="00D95780"/>
    <w:rsid w:val="00D95C80"/>
    <w:rsid w:val="00DB39C9"/>
    <w:rsid w:val="00DB5BE0"/>
    <w:rsid w:val="00DD4B0C"/>
    <w:rsid w:val="00DE5ADC"/>
    <w:rsid w:val="00E019E0"/>
    <w:rsid w:val="00E054C2"/>
    <w:rsid w:val="00E1265A"/>
    <w:rsid w:val="00E20B3D"/>
    <w:rsid w:val="00E3564B"/>
    <w:rsid w:val="00E711A6"/>
    <w:rsid w:val="00E71DB1"/>
    <w:rsid w:val="00E77BD8"/>
    <w:rsid w:val="00E90620"/>
    <w:rsid w:val="00EA1749"/>
    <w:rsid w:val="00EC3980"/>
    <w:rsid w:val="00EC47F2"/>
    <w:rsid w:val="00EC4B99"/>
    <w:rsid w:val="00EE563D"/>
    <w:rsid w:val="00F0671C"/>
    <w:rsid w:val="00F1031A"/>
    <w:rsid w:val="00F147B9"/>
    <w:rsid w:val="00F24CB0"/>
    <w:rsid w:val="00F322FB"/>
    <w:rsid w:val="00F54EEB"/>
    <w:rsid w:val="00F672B3"/>
    <w:rsid w:val="00F67317"/>
    <w:rsid w:val="00F80ED1"/>
    <w:rsid w:val="00F8240E"/>
    <w:rsid w:val="00FC4827"/>
    <w:rsid w:val="00FC71FA"/>
    <w:rsid w:val="00FF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0BC9"/>
  <w15:docId w15:val="{551FCFE6-1FDD-421D-9FDB-13E4FE7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B1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852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B6E98"/>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6E98"/>
    <w:pPr>
      <w:widowControl w:val="0"/>
      <w:adjustRightInd w:val="0"/>
      <w:spacing w:after="160" w:line="240" w:lineRule="exact"/>
      <w:jc w:val="right"/>
    </w:pPr>
    <w:rPr>
      <w:lang w:val="en-GB" w:eastAsia="en-US"/>
    </w:rPr>
  </w:style>
  <w:style w:type="character" w:customStyle="1" w:styleId="20">
    <w:name w:val="Заголовок 2 Знак"/>
    <w:basedOn w:val="a0"/>
    <w:link w:val="2"/>
    <w:rsid w:val="00CB6E98"/>
    <w:rPr>
      <w:rFonts w:ascii="Arial" w:eastAsia="Times New Roman" w:hAnsi="Arial" w:cs="Times New Roman"/>
      <w:sz w:val="24"/>
      <w:szCs w:val="20"/>
      <w:lang w:eastAsia="ru-RU"/>
    </w:rPr>
  </w:style>
  <w:style w:type="paragraph" w:styleId="a4">
    <w:name w:val="No Spacing"/>
    <w:uiPriority w:val="1"/>
    <w:qFormat/>
    <w:rsid w:val="00033A31"/>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1"/>
    <w:qFormat/>
    <w:rsid w:val="00674A17"/>
    <w:pPr>
      <w:widowControl w:val="0"/>
      <w:autoSpaceDE w:val="0"/>
      <w:autoSpaceDN w:val="0"/>
      <w:ind w:left="222" w:firstLine="707"/>
      <w:jc w:val="both"/>
    </w:pPr>
    <w:rPr>
      <w:sz w:val="24"/>
      <w:szCs w:val="24"/>
      <w:lang w:eastAsia="en-US"/>
    </w:rPr>
  </w:style>
  <w:style w:type="character" w:customStyle="1" w:styleId="a6">
    <w:name w:val="Основной текст Знак"/>
    <w:basedOn w:val="a0"/>
    <w:link w:val="a5"/>
    <w:uiPriority w:val="1"/>
    <w:rsid w:val="00674A17"/>
    <w:rPr>
      <w:rFonts w:ascii="Times New Roman" w:eastAsia="Times New Roman" w:hAnsi="Times New Roman" w:cs="Times New Roman"/>
      <w:sz w:val="24"/>
      <w:szCs w:val="24"/>
    </w:rPr>
  </w:style>
  <w:style w:type="paragraph" w:styleId="a7">
    <w:name w:val="List Paragraph"/>
    <w:basedOn w:val="a"/>
    <w:uiPriority w:val="34"/>
    <w:qFormat/>
    <w:rsid w:val="00674A17"/>
    <w:pPr>
      <w:widowControl w:val="0"/>
      <w:autoSpaceDE w:val="0"/>
      <w:autoSpaceDN w:val="0"/>
      <w:ind w:left="222" w:firstLine="707"/>
      <w:jc w:val="both"/>
    </w:pPr>
    <w:rPr>
      <w:sz w:val="22"/>
      <w:szCs w:val="22"/>
      <w:lang w:eastAsia="en-US"/>
    </w:rPr>
  </w:style>
  <w:style w:type="table" w:styleId="a8">
    <w:name w:val="Table Grid"/>
    <w:basedOn w:val="a1"/>
    <w:uiPriority w:val="39"/>
    <w:rsid w:val="000F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04C2C"/>
    <w:pPr>
      <w:tabs>
        <w:tab w:val="center" w:pos="4677"/>
        <w:tab w:val="right" w:pos="9355"/>
      </w:tabs>
    </w:pPr>
  </w:style>
  <w:style w:type="character" w:customStyle="1" w:styleId="aa">
    <w:name w:val="Верхний колонтитул Знак"/>
    <w:basedOn w:val="a0"/>
    <w:link w:val="a9"/>
    <w:uiPriority w:val="99"/>
    <w:rsid w:val="00904C2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04C2C"/>
    <w:pPr>
      <w:tabs>
        <w:tab w:val="center" w:pos="4677"/>
        <w:tab w:val="right" w:pos="9355"/>
      </w:tabs>
    </w:pPr>
  </w:style>
  <w:style w:type="character" w:customStyle="1" w:styleId="ac">
    <w:name w:val="Нижний колонтитул Знак"/>
    <w:basedOn w:val="a0"/>
    <w:link w:val="ab"/>
    <w:uiPriority w:val="99"/>
    <w:rsid w:val="00904C2C"/>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503D1"/>
    <w:rPr>
      <w:rFonts w:ascii="Tahoma" w:hAnsi="Tahoma" w:cs="Tahoma"/>
      <w:sz w:val="16"/>
      <w:szCs w:val="16"/>
    </w:rPr>
  </w:style>
  <w:style w:type="character" w:customStyle="1" w:styleId="ae">
    <w:name w:val="Текст выноски Знак"/>
    <w:basedOn w:val="a0"/>
    <w:link w:val="ad"/>
    <w:uiPriority w:val="99"/>
    <w:semiHidden/>
    <w:rsid w:val="005503D1"/>
    <w:rPr>
      <w:rFonts w:ascii="Tahoma" w:eastAsia="Times New Roman" w:hAnsi="Tahoma" w:cs="Tahoma"/>
      <w:sz w:val="16"/>
      <w:szCs w:val="16"/>
      <w:lang w:eastAsia="ru-RU"/>
    </w:rPr>
  </w:style>
  <w:style w:type="character" w:customStyle="1" w:styleId="10">
    <w:name w:val="Заголовок 1 Знак"/>
    <w:basedOn w:val="a0"/>
    <w:link w:val="1"/>
    <w:uiPriority w:val="9"/>
    <w:rsid w:val="00285280"/>
    <w:rPr>
      <w:rFonts w:asciiTheme="majorHAnsi" w:eastAsiaTheme="majorEastAsia" w:hAnsiTheme="majorHAnsi" w:cstheme="majorBidi"/>
      <w:color w:val="2F5496" w:themeColor="accent1" w:themeShade="BF"/>
      <w:sz w:val="32"/>
      <w:szCs w:val="32"/>
      <w:lang w:eastAsia="ru-RU"/>
    </w:rPr>
  </w:style>
  <w:style w:type="paragraph" w:styleId="af">
    <w:name w:val="Normal (Web)"/>
    <w:basedOn w:val="a"/>
    <w:rsid w:val="0089382D"/>
    <w:pPr>
      <w:spacing w:before="100" w:beforeAutospacing="1" w:after="100" w:afterAutospacing="1"/>
    </w:pPr>
    <w:rPr>
      <w:sz w:val="24"/>
      <w:szCs w:val="24"/>
    </w:rPr>
  </w:style>
  <w:style w:type="character" w:styleId="af0">
    <w:name w:val="annotation reference"/>
    <w:basedOn w:val="a0"/>
    <w:uiPriority w:val="99"/>
    <w:semiHidden/>
    <w:unhideWhenUsed/>
    <w:rsid w:val="0089382D"/>
    <w:rPr>
      <w:sz w:val="16"/>
      <w:szCs w:val="16"/>
    </w:rPr>
  </w:style>
  <w:style w:type="paragraph" w:styleId="af1">
    <w:name w:val="annotation text"/>
    <w:basedOn w:val="a"/>
    <w:link w:val="af2"/>
    <w:uiPriority w:val="99"/>
    <w:semiHidden/>
    <w:unhideWhenUsed/>
    <w:rsid w:val="0089382D"/>
    <w:pPr>
      <w:spacing w:after="160"/>
    </w:pPr>
    <w:rPr>
      <w:rFonts w:asciiTheme="minorHAnsi" w:eastAsiaTheme="minorHAnsi" w:hAnsiTheme="minorHAnsi" w:cstheme="minorBidi"/>
      <w:lang w:eastAsia="en-US"/>
    </w:rPr>
  </w:style>
  <w:style w:type="character" w:customStyle="1" w:styleId="af2">
    <w:name w:val="Текст примечания Знак"/>
    <w:basedOn w:val="a0"/>
    <w:link w:val="af1"/>
    <w:uiPriority w:val="99"/>
    <w:semiHidden/>
    <w:rsid w:val="008938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2311">
      <w:bodyDiv w:val="1"/>
      <w:marLeft w:val="0"/>
      <w:marRight w:val="0"/>
      <w:marTop w:val="0"/>
      <w:marBottom w:val="0"/>
      <w:divBdr>
        <w:top w:val="none" w:sz="0" w:space="0" w:color="auto"/>
        <w:left w:val="none" w:sz="0" w:space="0" w:color="auto"/>
        <w:bottom w:val="none" w:sz="0" w:space="0" w:color="auto"/>
        <w:right w:val="none" w:sz="0" w:space="0" w:color="auto"/>
      </w:divBdr>
    </w:div>
    <w:div w:id="15336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A5CA-B76C-429E-87AB-AAF9668F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KMIO</cp:lastModifiedBy>
  <cp:revision>38</cp:revision>
  <cp:lastPrinted>2025-04-24T04:45:00Z</cp:lastPrinted>
  <dcterms:created xsi:type="dcterms:W3CDTF">2025-04-11T08:22:00Z</dcterms:created>
  <dcterms:modified xsi:type="dcterms:W3CDTF">2025-04-24T04:47:00Z</dcterms:modified>
</cp:coreProperties>
</file>