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7A" w:rsidRPr="00E56339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2315" w:rsidRPr="00E56339" w:rsidRDefault="00733E9E" w:rsidP="000B3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39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A77699" w:rsidRPr="00E56339">
        <w:rPr>
          <w:rFonts w:ascii="Times New Roman" w:hAnsi="Times New Roman" w:cs="Times New Roman"/>
          <w:b/>
          <w:sz w:val="28"/>
          <w:szCs w:val="28"/>
        </w:rPr>
        <w:t>Порядк</w:t>
      </w:r>
      <w:r w:rsidR="000B3F0E" w:rsidRPr="00E56339">
        <w:rPr>
          <w:rFonts w:ascii="Times New Roman" w:hAnsi="Times New Roman" w:cs="Times New Roman"/>
          <w:b/>
          <w:sz w:val="28"/>
          <w:szCs w:val="28"/>
        </w:rPr>
        <w:t>у</w:t>
      </w:r>
      <w:r w:rsidR="000B3F0E" w:rsidRPr="00E56339">
        <w:rPr>
          <w:b/>
        </w:rPr>
        <w:t xml:space="preserve"> </w:t>
      </w:r>
      <w:r w:rsidR="00572BCE" w:rsidRPr="00572BCE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EA6D01">
        <w:rPr>
          <w:rFonts w:ascii="Times New Roman" w:hAnsi="Times New Roman" w:cs="Times New Roman"/>
          <w:b/>
          <w:sz w:val="28"/>
          <w:szCs w:val="28"/>
        </w:rPr>
        <w:t>пищевой и перерабатывающей промышленности</w:t>
      </w:r>
    </w:p>
    <w:p w:rsidR="000B3F0E" w:rsidRPr="008A4974" w:rsidRDefault="000B3F0E" w:rsidP="000B3F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3E9E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65" w:rsidRPr="008A4974" w:rsidRDefault="003224E6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</w:rPr>
        <w:t>п</w:t>
      </w:r>
      <w:r w:rsidR="0098606F" w:rsidRPr="008A4974">
        <w:rPr>
          <w:rFonts w:ascii="Times New Roman" w:hAnsi="Times New Roman" w:cs="Times New Roman"/>
          <w:sz w:val="28"/>
        </w:rPr>
        <w:t xml:space="preserve">остановление </w:t>
      </w:r>
      <w:r w:rsidR="00257665" w:rsidRPr="008A4974">
        <w:rPr>
          <w:rFonts w:ascii="Times New Roman" w:hAnsi="Times New Roman" w:cs="Times New Roman"/>
          <w:sz w:val="28"/>
        </w:rPr>
        <w:t>главы</w:t>
      </w:r>
      <w:r w:rsidR="0098606F" w:rsidRPr="008A4974">
        <w:rPr>
          <w:rFonts w:ascii="Times New Roman" w:hAnsi="Times New Roman" w:cs="Times New Roman"/>
          <w:sz w:val="28"/>
        </w:rPr>
        <w:t xml:space="preserve"> от</w:t>
      </w:r>
      <w:r w:rsidR="000B3F0E" w:rsidRPr="000B3F0E">
        <w:rPr>
          <w:rFonts w:ascii="Times New Roman" w:hAnsi="Times New Roman" w:cs="Times New Roman"/>
          <w:sz w:val="28"/>
        </w:rPr>
        <w:t xml:space="preserve"> 26</w:t>
      </w:r>
      <w:r w:rsidR="00D26A91">
        <w:rPr>
          <w:rFonts w:ascii="Times New Roman" w:hAnsi="Times New Roman" w:cs="Times New Roman"/>
          <w:sz w:val="28"/>
        </w:rPr>
        <w:t xml:space="preserve"> марта </w:t>
      </w:r>
      <w:r w:rsidR="000B3F0E" w:rsidRPr="000B3F0E">
        <w:rPr>
          <w:rFonts w:ascii="Times New Roman" w:hAnsi="Times New Roman" w:cs="Times New Roman"/>
          <w:sz w:val="28"/>
        </w:rPr>
        <w:t xml:space="preserve">2020г. № 01-03-129/0 </w:t>
      </w:r>
      <w:r w:rsidR="0098606F" w:rsidRPr="008A497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муниципальной программы </w:t>
      </w:r>
      <w:r w:rsidR="0098606F" w:rsidRPr="008A4974">
        <w:rPr>
          <w:rFonts w:ascii="Times New Roman" w:hAnsi="Times New Roman" w:cs="Times New Roman"/>
          <w:sz w:val="28"/>
          <w:szCs w:val="28"/>
        </w:rPr>
        <w:t>«</w:t>
      </w:r>
      <w:r w:rsidR="000B3F0E" w:rsidRPr="000B3F0E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257665" w:rsidRPr="008A4974">
        <w:rPr>
          <w:rFonts w:ascii="Times New Roman" w:hAnsi="Times New Roman" w:cs="Times New Roman"/>
          <w:sz w:val="28"/>
          <w:szCs w:val="28"/>
        </w:rPr>
        <w:t>»</w:t>
      </w:r>
      <w:r w:rsidRPr="008A4974">
        <w:rPr>
          <w:rFonts w:ascii="Times New Roman" w:hAnsi="Times New Roman" w:cs="Times New Roman"/>
          <w:sz w:val="28"/>
          <w:szCs w:val="28"/>
        </w:rPr>
        <w:t>;</w:t>
      </w:r>
    </w:p>
    <w:p w:rsidR="00733E9E" w:rsidRDefault="003224E6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Статья 78</w:t>
      </w:r>
      <w:r w:rsidR="00733E9E" w:rsidRPr="008A49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</w:t>
      </w:r>
      <w:r w:rsidRPr="008A4974">
        <w:rPr>
          <w:rFonts w:ascii="Times New Roman" w:hAnsi="Times New Roman" w:cs="Times New Roman"/>
          <w:sz w:val="28"/>
          <w:szCs w:val="28"/>
        </w:rPr>
        <w:t xml:space="preserve">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</w:t>
      </w:r>
      <w:r w:rsidR="00D26A91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D26A91" w:rsidRDefault="00D26A91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91">
        <w:rPr>
          <w:rFonts w:ascii="Times New Roman" w:hAnsi="Times New Roman" w:cs="Times New Roman"/>
          <w:sz w:val="28"/>
          <w:szCs w:val="28"/>
        </w:rPr>
        <w:t>Постановление Правительства РФ от 18.09.2020 N 149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26A91">
        <w:rPr>
          <w:rFonts w:ascii="Times New Roman" w:hAnsi="Times New Roman" w:cs="Times New Roman"/>
          <w:sz w:val="28"/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</w:t>
      </w:r>
      <w:bookmarkStart w:id="0" w:name="_GoBack"/>
      <w:bookmarkEnd w:id="0"/>
      <w:r w:rsidRPr="00D26A91">
        <w:rPr>
          <w:rFonts w:ascii="Times New Roman" w:hAnsi="Times New Roman" w:cs="Times New Roman"/>
          <w:sz w:val="28"/>
          <w:szCs w:val="28"/>
        </w:rPr>
        <w:t>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4E6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6A91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основанием разработки </w:t>
      </w:r>
      <w:r w:rsidR="00D26A91">
        <w:rPr>
          <w:rFonts w:ascii="Times New Roman" w:hAnsi="Times New Roman" w:cs="Times New Roman"/>
          <w:sz w:val="28"/>
          <w:szCs w:val="28"/>
        </w:rPr>
        <w:t xml:space="preserve">и принятия </w:t>
      </w:r>
      <w:r w:rsidR="00D26A91" w:rsidRPr="00D26A91">
        <w:rPr>
          <w:rFonts w:ascii="Times New Roman" w:hAnsi="Times New Roman" w:cs="Times New Roman"/>
          <w:sz w:val="28"/>
          <w:szCs w:val="28"/>
        </w:rPr>
        <w:t>Порядк</w:t>
      </w:r>
      <w:r w:rsidR="00D26A91">
        <w:rPr>
          <w:rFonts w:ascii="Times New Roman" w:hAnsi="Times New Roman" w:cs="Times New Roman"/>
          <w:sz w:val="28"/>
          <w:szCs w:val="28"/>
        </w:rPr>
        <w:t>а</w:t>
      </w:r>
      <w:r w:rsidR="00D26A91" w:rsidRPr="00D26A91">
        <w:rPr>
          <w:rFonts w:ascii="Times New Roman" w:hAnsi="Times New Roman" w:cs="Times New Roman"/>
          <w:sz w:val="28"/>
          <w:szCs w:val="28"/>
        </w:rPr>
        <w:t xml:space="preserve"> </w:t>
      </w:r>
      <w:r w:rsidR="00572BCE" w:rsidRPr="00572BCE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D91308" w:rsidRPr="00D9130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D26A91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является утвержденная постановлением главы от </w:t>
      </w:r>
      <w:r w:rsidR="00D26A91" w:rsidRPr="00D26A91">
        <w:rPr>
          <w:rFonts w:ascii="Times New Roman" w:hAnsi="Times New Roman" w:cs="Times New Roman"/>
          <w:sz w:val="28"/>
          <w:szCs w:val="28"/>
        </w:rPr>
        <w:t>26 марта 2020г. № 01-03-129/0</w:t>
      </w:r>
      <w:r w:rsidR="00D26A91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8A497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D26A91" w:rsidRPr="00D26A9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="0098606F" w:rsidRPr="008A4974">
        <w:rPr>
          <w:rFonts w:ascii="Times New Roman" w:hAnsi="Times New Roman" w:cs="Times New Roman"/>
          <w:sz w:val="28"/>
          <w:szCs w:val="28"/>
        </w:rPr>
        <w:t>»</w:t>
      </w:r>
      <w:r w:rsidR="006D6FB3">
        <w:rPr>
          <w:rFonts w:ascii="Times New Roman" w:hAnsi="Times New Roman" w:cs="Times New Roman"/>
          <w:sz w:val="28"/>
          <w:szCs w:val="28"/>
        </w:rPr>
        <w:t>.</w:t>
      </w:r>
    </w:p>
    <w:p w:rsidR="003224E6" w:rsidRPr="008A4974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5D0C19" w:rsidRDefault="007260E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елью предоставления субсидии является </w:t>
      </w:r>
      <w:r w:rsidR="001E07F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91308" w:rsidRPr="00D9130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6D6FB3" w:rsidRPr="006D6FB3">
        <w:rPr>
          <w:rFonts w:ascii="Times New Roman" w:hAnsi="Times New Roman" w:cs="Times New Roman"/>
          <w:sz w:val="28"/>
          <w:szCs w:val="28"/>
        </w:rPr>
        <w:t>,</w:t>
      </w:r>
      <w:r w:rsidR="00627399">
        <w:rPr>
          <w:rFonts w:ascii="Times New Roman" w:hAnsi="Times New Roman" w:cs="Times New Roman"/>
          <w:sz w:val="28"/>
          <w:szCs w:val="28"/>
        </w:rPr>
        <w:t xml:space="preserve"> рост</w:t>
      </w:r>
      <w:r w:rsidR="006D6FB3" w:rsidRPr="006D6FB3">
        <w:rPr>
          <w:rFonts w:ascii="Times New Roman" w:hAnsi="Times New Roman" w:cs="Times New Roman"/>
          <w:sz w:val="28"/>
          <w:szCs w:val="28"/>
        </w:rPr>
        <w:t xml:space="preserve"> производства продукции </w:t>
      </w:r>
      <w:r w:rsidR="00D91308" w:rsidRPr="00D9130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6D6FB3" w:rsidRPr="006D6FB3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целевой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</w:p>
    <w:p w:rsidR="00034C7A" w:rsidRPr="00034C7A" w:rsidRDefault="00034C7A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C7A">
        <w:rPr>
          <w:rFonts w:ascii="Times New Roman" w:hAnsi="Times New Roman" w:cs="Times New Roman"/>
          <w:i/>
          <w:sz w:val="28"/>
          <w:szCs w:val="28"/>
        </w:rPr>
        <w:t>З</w:t>
      </w:r>
      <w:r w:rsidR="006D6FB3" w:rsidRPr="00034C7A">
        <w:rPr>
          <w:rFonts w:ascii="Times New Roman" w:hAnsi="Times New Roman" w:cs="Times New Roman"/>
          <w:i/>
          <w:sz w:val="28"/>
          <w:szCs w:val="28"/>
        </w:rPr>
        <w:t>адач</w:t>
      </w:r>
      <w:r w:rsidRPr="00034C7A">
        <w:rPr>
          <w:rFonts w:ascii="Times New Roman" w:hAnsi="Times New Roman" w:cs="Times New Roman"/>
          <w:i/>
          <w:sz w:val="28"/>
          <w:szCs w:val="28"/>
        </w:rPr>
        <w:t>и</w:t>
      </w:r>
      <w:r w:rsidR="006D6FB3" w:rsidRPr="00034C7A">
        <w:rPr>
          <w:rFonts w:ascii="Times New Roman" w:hAnsi="Times New Roman" w:cs="Times New Roman"/>
          <w:i/>
          <w:sz w:val="28"/>
          <w:szCs w:val="28"/>
        </w:rPr>
        <w:t xml:space="preserve"> предоставления субсидии</w:t>
      </w:r>
      <w:r w:rsidRPr="00034C7A">
        <w:rPr>
          <w:rFonts w:ascii="Times New Roman" w:hAnsi="Times New Roman" w:cs="Times New Roman"/>
          <w:i/>
          <w:sz w:val="28"/>
          <w:szCs w:val="28"/>
        </w:rPr>
        <w:t>:</w:t>
      </w:r>
    </w:p>
    <w:p w:rsidR="00A5501F" w:rsidRDefault="00D91308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08">
        <w:rPr>
          <w:rFonts w:ascii="Times New Roman" w:hAnsi="Times New Roman" w:cs="Times New Roman"/>
          <w:sz w:val="28"/>
          <w:szCs w:val="28"/>
        </w:rPr>
        <w:t>сохранение и увеличение производство хлеба и хлебобулочных изделий, на заготовку сырого молока</w:t>
      </w:r>
      <w:r w:rsidR="001348DA">
        <w:rPr>
          <w:rFonts w:ascii="Times New Roman" w:hAnsi="Times New Roman" w:cs="Times New Roman"/>
          <w:sz w:val="28"/>
          <w:szCs w:val="28"/>
        </w:rPr>
        <w:t>;</w:t>
      </w:r>
    </w:p>
    <w:p w:rsidR="00733E9E" w:rsidRDefault="00733E9E" w:rsidP="001E07FF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5D0C19">
        <w:rPr>
          <w:i/>
          <w:sz w:val="28"/>
          <w:szCs w:val="28"/>
        </w:rPr>
        <w:t>Прогноз ожидаемых</w:t>
      </w:r>
      <w:r w:rsidR="00444DF7" w:rsidRPr="005D0C19">
        <w:rPr>
          <w:i/>
          <w:sz w:val="28"/>
          <w:szCs w:val="28"/>
        </w:rPr>
        <w:t xml:space="preserve"> к 2023 году</w:t>
      </w:r>
      <w:r w:rsidRPr="005D0C19">
        <w:rPr>
          <w:i/>
          <w:sz w:val="28"/>
          <w:szCs w:val="28"/>
        </w:rPr>
        <w:t xml:space="preserve"> социально-экономических</w:t>
      </w:r>
      <w:r w:rsidR="00444DF7" w:rsidRPr="005D0C19">
        <w:rPr>
          <w:i/>
          <w:sz w:val="28"/>
          <w:szCs w:val="28"/>
        </w:rPr>
        <w:t xml:space="preserve"> и</w:t>
      </w:r>
      <w:r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Pr="005D0C19">
        <w:rPr>
          <w:i/>
          <w:sz w:val="28"/>
          <w:szCs w:val="28"/>
        </w:rPr>
        <w:t xml:space="preserve">: </w:t>
      </w:r>
    </w:p>
    <w:p w:rsidR="00E92315" w:rsidRDefault="007260EA" w:rsidP="001E07FF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60EA">
        <w:rPr>
          <w:rFonts w:ascii="Times New Roman" w:hAnsi="Times New Roman" w:cs="Times New Roman"/>
          <w:sz w:val="28"/>
          <w:szCs w:val="28"/>
        </w:rPr>
        <w:t xml:space="preserve">а весь срок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043F" w:rsidRPr="0099043F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043F">
        <w:rPr>
          <w:rFonts w:ascii="Times New Roman" w:hAnsi="Times New Roman" w:cs="Times New Roman"/>
          <w:sz w:val="28"/>
          <w:szCs w:val="28"/>
        </w:rPr>
        <w:t xml:space="preserve">ожидается увеличение следующих показателей: </w:t>
      </w:r>
    </w:p>
    <w:tbl>
      <w:tblPr>
        <w:tblW w:w="4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563"/>
        <w:gridCol w:w="1985"/>
        <w:gridCol w:w="1844"/>
      </w:tblGrid>
      <w:tr w:rsidR="00EA6D01" w:rsidRPr="00EA6D01" w:rsidTr="00EA6D01">
        <w:trPr>
          <w:trHeight w:val="33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2" w:type="pct"/>
            <w:shd w:val="clear" w:color="auto" w:fill="auto"/>
            <w:vAlign w:val="bottom"/>
          </w:tcPr>
          <w:p w:rsidR="00EA6D01" w:rsidRPr="00EA6D01" w:rsidRDefault="00EA6D01" w:rsidP="00EA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2023</w:t>
            </w:r>
          </w:p>
        </w:tc>
      </w:tr>
      <w:tr w:rsidR="00EA6D01" w:rsidRPr="00EA6D01" w:rsidTr="00EA6D01">
        <w:trPr>
          <w:trHeight w:val="307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Хлеб и х/булочные изделия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тонн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01" w:rsidRPr="00EA6D01" w:rsidRDefault="00EA6D0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1680</w:t>
            </w:r>
          </w:p>
        </w:tc>
      </w:tr>
      <w:tr w:rsidR="00EA6D01" w:rsidRPr="00EA6D01" w:rsidTr="00EA6D01">
        <w:trPr>
          <w:trHeight w:val="215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EA6D01" w:rsidRPr="00EA6D01" w:rsidRDefault="00D91308" w:rsidP="00EA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Цельномолочная </w:t>
            </w:r>
            <w:r w:rsidR="00EA6D01"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продукция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EA6D01" w:rsidRPr="00EA6D01" w:rsidRDefault="00EA6D01" w:rsidP="00EA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тонн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D01" w:rsidRPr="00EA6D01" w:rsidRDefault="00EA6D01" w:rsidP="00EA6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EA6D01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855</w:t>
            </w:r>
          </w:p>
        </w:tc>
      </w:tr>
    </w:tbl>
    <w:p w:rsidR="001348DA" w:rsidRDefault="001348DA" w:rsidP="001E07FF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9E" w:rsidRDefault="00733E9E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8A4974">
        <w:rPr>
          <w:rFonts w:ascii="Times New Roman" w:hAnsi="Times New Roman" w:cs="Times New Roman"/>
          <w:sz w:val="28"/>
          <w:szCs w:val="28"/>
        </w:rPr>
        <w:t xml:space="preserve"> Финансирование на период 20</w:t>
      </w:r>
      <w:r w:rsidR="00A77699" w:rsidRPr="008A4974">
        <w:rPr>
          <w:rFonts w:ascii="Times New Roman" w:hAnsi="Times New Roman" w:cs="Times New Roman"/>
          <w:sz w:val="28"/>
          <w:szCs w:val="28"/>
        </w:rPr>
        <w:t>2</w:t>
      </w:r>
      <w:r w:rsidR="006A6548">
        <w:rPr>
          <w:rFonts w:ascii="Times New Roman" w:hAnsi="Times New Roman" w:cs="Times New Roman"/>
          <w:sz w:val="28"/>
          <w:szCs w:val="28"/>
        </w:rPr>
        <w:t>1</w:t>
      </w:r>
      <w:r w:rsidR="00444DF7" w:rsidRPr="008A4974">
        <w:rPr>
          <w:rFonts w:ascii="Times New Roman" w:hAnsi="Times New Roman" w:cs="Times New Roman"/>
          <w:sz w:val="28"/>
          <w:szCs w:val="28"/>
        </w:rPr>
        <w:t>-2023</w:t>
      </w:r>
      <w:r w:rsidRPr="008A4974">
        <w:rPr>
          <w:rFonts w:ascii="Times New Roman" w:hAnsi="Times New Roman" w:cs="Times New Roman"/>
          <w:sz w:val="28"/>
          <w:szCs w:val="28"/>
        </w:rPr>
        <w:t xml:space="preserve"> годов составлено</w:t>
      </w:r>
      <w:r w:rsidR="009308F5" w:rsidRPr="009308F5">
        <w:rPr>
          <w:rFonts w:ascii="Times New Roman" w:hAnsi="Times New Roman" w:cs="Times New Roman"/>
          <w:sz w:val="28"/>
          <w:szCs w:val="28"/>
        </w:rPr>
        <w:t xml:space="preserve"> в соответствии с бюджетом МО «Ленский район»</w:t>
      </w:r>
      <w:r w:rsidR="00444DF7" w:rsidRPr="008A4974">
        <w:rPr>
          <w:rFonts w:ascii="Times New Roman" w:hAnsi="Times New Roman" w:cs="Times New Roman"/>
          <w:sz w:val="28"/>
          <w:szCs w:val="28"/>
        </w:rPr>
        <w:t>.</w:t>
      </w:r>
    </w:p>
    <w:p w:rsidR="00314D48" w:rsidRPr="00314D48" w:rsidRDefault="00314D48" w:rsidP="001E0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48">
        <w:rPr>
          <w:rFonts w:ascii="Times New Roman" w:hAnsi="Times New Roman" w:cs="Times New Roman"/>
          <w:i/>
          <w:sz w:val="28"/>
          <w:szCs w:val="28"/>
        </w:rPr>
        <w:t>Предварительная оценка: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предварительной оценки выявлена средняя степень регулирующего воздействия </w:t>
      </w:r>
      <w:r w:rsidR="00B3226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F2571" w:rsidRPr="00CF2571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муниципального образования «Ленский район» Республики Саха (Якутия) на развитие </w:t>
      </w:r>
      <w:r w:rsidR="00D91308" w:rsidRPr="00D9130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  <w:r w:rsidR="00E372CD">
        <w:rPr>
          <w:rFonts w:ascii="Times New Roman" w:hAnsi="Times New Roman" w:cs="Times New Roman"/>
          <w:sz w:val="28"/>
          <w:szCs w:val="28"/>
        </w:rPr>
        <w:t xml:space="preserve"> </w:t>
      </w:r>
      <w:r w:rsidR="00CF25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D48">
        <w:rPr>
          <w:rFonts w:ascii="Times New Roman" w:hAnsi="Times New Roman" w:cs="Times New Roman"/>
          <w:sz w:val="28"/>
          <w:szCs w:val="28"/>
        </w:rPr>
        <w:t>проект</w:t>
      </w:r>
      <w:r w:rsidR="00CF2571">
        <w:rPr>
          <w:rFonts w:ascii="Times New Roman" w:hAnsi="Times New Roman" w:cs="Times New Roman"/>
          <w:sz w:val="28"/>
          <w:szCs w:val="28"/>
        </w:rPr>
        <w:t xml:space="preserve"> </w:t>
      </w:r>
      <w:r w:rsidRPr="00314D48">
        <w:rPr>
          <w:rFonts w:ascii="Times New Roman" w:hAnsi="Times New Roman" w:cs="Times New Roman"/>
          <w:sz w:val="28"/>
          <w:szCs w:val="28"/>
        </w:rPr>
        <w:t xml:space="preserve">акта содержит положения, изменяющие ранее предусмотренные действующим законодательством обязанности, запреты и ограничения для  субъектов предпринимательской и инвестиционной деятельности или способствующие их изменению, а также положения, </w:t>
      </w:r>
      <w:r w:rsidRPr="00314D48">
        <w:rPr>
          <w:rFonts w:ascii="Times New Roman" w:hAnsi="Times New Roman" w:cs="Times New Roman"/>
          <w:sz w:val="28"/>
          <w:szCs w:val="28"/>
        </w:rPr>
        <w:lastRenderedPageBreak/>
        <w:t>приводящие к увеличению ранее предусмотренных действующим законодательством расходов субъектов  предпринимательской и инвестиционной деятельности и расходов  бюджета муниципального образования «Ленский район» и воздейст</w:t>
      </w:r>
      <w:r>
        <w:rPr>
          <w:rFonts w:ascii="Times New Roman" w:hAnsi="Times New Roman" w:cs="Times New Roman"/>
          <w:sz w:val="28"/>
          <w:szCs w:val="28"/>
        </w:rPr>
        <w:t>вующие на состояние конкуренции.</w:t>
      </w:r>
    </w:p>
    <w:p w:rsidR="00314D48" w:rsidRPr="006E78AE" w:rsidRDefault="00607AA2" w:rsidP="00CF25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7AA2">
        <w:rPr>
          <w:i/>
          <w:sz w:val="28"/>
          <w:szCs w:val="28"/>
        </w:rPr>
        <w:t>Сводный отчет</w:t>
      </w:r>
      <w:r>
        <w:rPr>
          <w:i/>
          <w:sz w:val="28"/>
          <w:szCs w:val="28"/>
        </w:rPr>
        <w:t xml:space="preserve">: </w:t>
      </w:r>
      <w:r w:rsidR="00CF2571" w:rsidRPr="00CF2571">
        <w:rPr>
          <w:sz w:val="28"/>
          <w:szCs w:val="28"/>
        </w:rPr>
        <w:t xml:space="preserve">размещен предварительный сводный отчет о результатах проведения оценки регулирующего воздействия. По результатам публичных консультаций будет доработан Проекта Порядка предоставления субсидий из бюджета муниципального образования «Ленский район» Республики Саха (Якутия) на развитие </w:t>
      </w:r>
      <w:r w:rsidR="00D91308" w:rsidRPr="00D91308">
        <w:rPr>
          <w:sz w:val="28"/>
          <w:szCs w:val="28"/>
        </w:rPr>
        <w:t>пищевой и перерабатывающей промышленности</w:t>
      </w:r>
    </w:p>
    <w:sectPr w:rsidR="00314D48" w:rsidRPr="006E78AE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85C27"/>
    <w:multiLevelType w:val="hybridMultilevel"/>
    <w:tmpl w:val="16227F12"/>
    <w:lvl w:ilvl="0" w:tplc="6BAE6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034C7A"/>
    <w:rsid w:val="000B3F0E"/>
    <w:rsid w:val="001348DA"/>
    <w:rsid w:val="001E07FF"/>
    <w:rsid w:val="00205CBF"/>
    <w:rsid w:val="00257665"/>
    <w:rsid w:val="00314D48"/>
    <w:rsid w:val="003224E6"/>
    <w:rsid w:val="00352E73"/>
    <w:rsid w:val="003B3798"/>
    <w:rsid w:val="003E199F"/>
    <w:rsid w:val="00413B42"/>
    <w:rsid w:val="00444DF7"/>
    <w:rsid w:val="004D2335"/>
    <w:rsid w:val="00511ABD"/>
    <w:rsid w:val="00520BF3"/>
    <w:rsid w:val="00523462"/>
    <w:rsid w:val="00572BCE"/>
    <w:rsid w:val="005D0C19"/>
    <w:rsid w:val="00607AA2"/>
    <w:rsid w:val="00627399"/>
    <w:rsid w:val="006A23D3"/>
    <w:rsid w:val="006A6548"/>
    <w:rsid w:val="006D6FB3"/>
    <w:rsid w:val="006E78AE"/>
    <w:rsid w:val="0071314E"/>
    <w:rsid w:val="007260EA"/>
    <w:rsid w:val="00733E9E"/>
    <w:rsid w:val="00843708"/>
    <w:rsid w:val="008940B3"/>
    <w:rsid w:val="008A4974"/>
    <w:rsid w:val="008B6F5E"/>
    <w:rsid w:val="008D3D92"/>
    <w:rsid w:val="009308F5"/>
    <w:rsid w:val="0095115A"/>
    <w:rsid w:val="00962686"/>
    <w:rsid w:val="00964EAE"/>
    <w:rsid w:val="0098606F"/>
    <w:rsid w:val="0099043F"/>
    <w:rsid w:val="009E06C8"/>
    <w:rsid w:val="00A5501F"/>
    <w:rsid w:val="00A77699"/>
    <w:rsid w:val="00B32265"/>
    <w:rsid w:val="00B44BFD"/>
    <w:rsid w:val="00C83E75"/>
    <w:rsid w:val="00CF2571"/>
    <w:rsid w:val="00D26A91"/>
    <w:rsid w:val="00D6322B"/>
    <w:rsid w:val="00D91308"/>
    <w:rsid w:val="00DE668E"/>
    <w:rsid w:val="00E1107A"/>
    <w:rsid w:val="00E1575F"/>
    <w:rsid w:val="00E372CD"/>
    <w:rsid w:val="00E45D96"/>
    <w:rsid w:val="00E56339"/>
    <w:rsid w:val="00E92315"/>
    <w:rsid w:val="00EA6D01"/>
    <w:rsid w:val="00EE4DBF"/>
    <w:rsid w:val="00F27FC5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User</cp:lastModifiedBy>
  <cp:revision>19</cp:revision>
  <cp:lastPrinted>2021-04-02T01:16:00Z</cp:lastPrinted>
  <dcterms:created xsi:type="dcterms:W3CDTF">2021-03-22T00:14:00Z</dcterms:created>
  <dcterms:modified xsi:type="dcterms:W3CDTF">2021-10-05T01:42:00Z</dcterms:modified>
</cp:coreProperties>
</file>