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1A356D">
        <w:rPr>
          <w:rFonts w:ascii="Times New Roman" w:hAnsi="Times New Roman" w:cs="Times New Roman"/>
          <w:b/>
          <w:sz w:val="24"/>
          <w:szCs w:val="24"/>
        </w:rPr>
        <w:t xml:space="preserve">«Обустройство </w:t>
      </w:r>
      <w:proofErr w:type="spellStart"/>
      <w:r w:rsidRPr="001A356D">
        <w:rPr>
          <w:rFonts w:ascii="Times New Roman" w:hAnsi="Times New Roman" w:cs="Times New Roman"/>
          <w:b/>
          <w:sz w:val="24"/>
          <w:szCs w:val="24"/>
        </w:rPr>
        <w:t>Чаяндинского</w:t>
      </w:r>
      <w:proofErr w:type="spellEnd"/>
      <w:r w:rsidRPr="001A356D">
        <w:rPr>
          <w:rFonts w:ascii="Times New Roman" w:hAnsi="Times New Roman" w:cs="Times New Roman"/>
          <w:b/>
          <w:sz w:val="24"/>
          <w:szCs w:val="24"/>
        </w:rPr>
        <w:t xml:space="preserve"> НГКМ. Куст скважин № 6»</w:t>
      </w:r>
      <w:r w:rsidRPr="001A356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41300890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F35462" w:rsidRPr="00726D33">
        <w:rPr>
          <w:rFonts w:ascii="Times New Roman" w:hAnsi="Times New Roman"/>
          <w:sz w:val="20"/>
        </w:rPr>
        <w:t xml:space="preserve"> и </w:t>
      </w:r>
      <w:hyperlink r:id="rId5" w:history="1">
        <w:r w:rsidR="00726D33" w:rsidRPr="00726D33">
          <w:rPr>
            <w:rStyle w:val="a4"/>
            <w:rFonts w:ascii="Times New Roman" w:hAnsi="Times New Roman"/>
            <w:sz w:val="20"/>
          </w:rPr>
          <w:t>https://mr-lenskij.sakha.gov.ru/deyat/ekologija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г.,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726D33">
        <w:rPr>
          <w:rFonts w:ascii="Times New Roman" w:hAnsi="Times New Roman"/>
          <w:i/>
          <w:sz w:val="20"/>
        </w:rPr>
        <w:t>д.65, каб.208, тел. 8 (41137) 4-15-78 (с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  <w:r w:rsidR="00E1086E" w:rsidRPr="00786DE9">
        <w:rPr>
          <w:rFonts w:ascii="Times New Roman" w:hAnsi="Times New Roman"/>
          <w:i/>
          <w:sz w:val="20"/>
        </w:rPr>
        <w:t>Опросный лист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6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62245AB2" w:rsidR="009E286E" w:rsidRPr="00234E3C" w:rsidRDefault="00786DE9" w:rsidP="009E286E">
      <w:pPr>
        <w:ind w:firstLine="708"/>
        <w:jc w:val="both"/>
        <w:rPr>
          <w:i/>
          <w:highlight w:val="yellow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31.01.2023 по 02.03.2023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направлять по адресу: </w:t>
      </w:r>
      <w:r w:rsidR="00816FFB">
        <w:rPr>
          <w:rFonts w:ascii="Times New Roman" w:hAnsi="Times New Roman" w:cs="Times New Roman"/>
          <w:i/>
          <w:sz w:val="20"/>
          <w:szCs w:val="20"/>
        </w:rPr>
        <w:t>Администрация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>
        <w:rPr>
          <w:rFonts w:ascii="Times New Roman" w:hAnsi="Times New Roman" w:cs="Times New Roman"/>
          <w:i/>
          <w:sz w:val="20"/>
          <w:szCs w:val="20"/>
        </w:rPr>
        <w:t>МО «Ленский район» Республики Саха (Якутия)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678144, г., Ленский район, г. Ленск, ул. Ленина,</w:t>
      </w:r>
      <w:r w:rsidR="00816FFB" w:rsidRPr="00726D33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д.65, каб.208, тел. 8 (41137)</w:t>
      </w:r>
      <w:r w:rsidR="00816FFB">
        <w:rPr>
          <w:rFonts w:ascii="Times New Roman" w:hAnsi="Times New Roman" w:cs="Times New Roman"/>
          <w:i/>
          <w:sz w:val="20"/>
          <w:szCs w:val="20"/>
        </w:rPr>
        <w:br/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 4-15-78 (с 09.00 до 17.00, обеденный перерыв с 12.30 до 14.00)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7" w:history="1">
        <w:r w:rsidR="00404590" w:rsidRPr="00966CBD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9E286E" w:rsidRPr="009E286E">
        <w:rPr>
          <w:rFonts w:ascii="Times New Roman" w:hAnsi="Times New Roman" w:cs="Times New Roman"/>
          <w:i/>
          <w:sz w:val="20"/>
          <w:szCs w:val="20"/>
        </w:rPr>
        <w:t>ПАО «Гипротюменнефтегаз»:</w:t>
      </w:r>
      <w:r w:rsidR="009E286E">
        <w:rPr>
          <w:color w:val="000000"/>
          <w:sz w:val="28"/>
          <w:szCs w:val="28"/>
        </w:rPr>
        <w:t xml:space="preserve"> </w:t>
      </w:r>
      <w:hyperlink r:id="rId8" w:history="1">
        <w:r w:rsidR="009E286E" w:rsidRPr="00735A2E">
          <w:rPr>
            <w:rStyle w:val="a4"/>
            <w:rFonts w:ascii="Times New Roman" w:hAnsi="Times New Roman" w:cs="Times New Roman"/>
            <w:sz w:val="20"/>
            <w:szCs w:val="20"/>
          </w:rPr>
          <w:t>ZhuravlevLV@gtng.ru</w:t>
        </w:r>
      </w:hyperlink>
      <w:r w:rsidR="00234E3C" w:rsidRPr="00234E3C">
        <w:rPr>
          <w:rFonts w:ascii="Times New Roman" w:hAnsi="Times New Roman" w:cs="Times New Roman"/>
          <w:i/>
          <w:sz w:val="20"/>
          <w:szCs w:val="20"/>
        </w:rPr>
        <w:t>.</w:t>
      </w: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bookmarkStart w:id="0" w:name="_GoBack"/>
      <w:bookmarkEnd w:id="0"/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8143C8"/>
    <w:rsid w:val="00816FFB"/>
    <w:rsid w:val="008401FF"/>
    <w:rsid w:val="00897940"/>
    <w:rsid w:val="008C6181"/>
    <w:rsid w:val="008D4DD6"/>
    <w:rsid w:val="00934829"/>
    <w:rsid w:val="009467A2"/>
    <w:rsid w:val="00950501"/>
    <w:rsid w:val="0095082E"/>
    <w:rsid w:val="009643B7"/>
    <w:rsid w:val="009E171E"/>
    <w:rsid w:val="009E286E"/>
    <w:rsid w:val="00A25043"/>
    <w:rsid w:val="00B665D2"/>
    <w:rsid w:val="00BA2E43"/>
    <w:rsid w:val="00BB0046"/>
    <w:rsid w:val="00BC1810"/>
    <w:rsid w:val="00CA3A25"/>
    <w:rsid w:val="00CC53CD"/>
    <w:rsid w:val="00D15487"/>
    <w:rsid w:val="00D6606E"/>
    <w:rsid w:val="00E1086E"/>
    <w:rsid w:val="00E15D6F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levLV@gt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ng.ru/materialy-obshchestvennykh-slushaniy-.php?bitrix_include_areas=Y&amp;clear_cache=Y" TargetMode="External"/><Relationship Id="rId5" Type="http://schemas.openxmlformats.org/officeDocument/2006/relationships/hyperlink" Target="https://mr-lenskij.sakha.gov.ru/deyat/ekologi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nskrayon.ru/index.php/deyatelnost/ekolog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4</cp:revision>
  <dcterms:created xsi:type="dcterms:W3CDTF">2023-01-23T05:40:00Z</dcterms:created>
  <dcterms:modified xsi:type="dcterms:W3CDTF">2023-01-23T11:35:00Z</dcterms:modified>
</cp:coreProperties>
</file>