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829"/>
        <w:gridCol w:w="2155"/>
        <w:gridCol w:w="430"/>
        <w:gridCol w:w="3741"/>
      </w:tblGrid>
      <w:tr w:rsidR="00210315" w:rsidTr="00210315">
        <w:trPr>
          <w:cantSplit/>
          <w:trHeight w:val="2236"/>
        </w:trPr>
        <w:tc>
          <w:tcPr>
            <w:tcW w:w="3828" w:type="dxa"/>
            <w:hideMark/>
          </w:tcPr>
          <w:p w:rsidR="00210315" w:rsidRDefault="0021031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32"/>
                <w:szCs w:val="32"/>
                <w:lang w:eastAsia="ru-RU"/>
              </w:rPr>
              <w:t>Муниципальный район</w:t>
            </w:r>
          </w:p>
          <w:p w:rsidR="00210315" w:rsidRDefault="0021031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32"/>
                <w:szCs w:val="32"/>
                <w:lang w:eastAsia="ru-RU"/>
              </w:rPr>
              <w:t>«ЛЕНСКИЙ РАЙОН»</w:t>
            </w:r>
          </w:p>
          <w:p w:rsidR="00210315" w:rsidRDefault="0021031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Республики Саха </w:t>
            </w:r>
          </w:p>
          <w:p w:rsidR="00210315" w:rsidRDefault="0021031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(Якутия)</w:t>
            </w:r>
          </w:p>
        </w:tc>
        <w:tc>
          <w:tcPr>
            <w:tcW w:w="2155" w:type="dxa"/>
            <w:hideMark/>
          </w:tcPr>
          <w:p w:rsidR="00210315" w:rsidRDefault="0021031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4111EBC2" wp14:editId="678E3AD4">
                  <wp:extent cx="1190625" cy="1133475"/>
                  <wp:effectExtent l="0" t="0" r="9525" b="9525"/>
                  <wp:docPr id="2" name="Рисунок 2" descr="Описание: Описание: 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1" w:type="dxa"/>
            <w:gridSpan w:val="2"/>
            <w:hideMark/>
          </w:tcPr>
          <w:p w:rsidR="00210315" w:rsidRDefault="00210315">
            <w:pPr>
              <w:keepNext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  <w:t xml:space="preserve">Саха 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val="sah-RU" w:eastAsia="ru-RU"/>
              </w:rPr>
              <w:t>Өрөспүүбүлүкэтин</w:t>
            </w:r>
          </w:p>
          <w:p w:rsidR="00210315" w:rsidRDefault="00210315">
            <w:pPr>
              <w:keepNext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  <w:t xml:space="preserve">«ЛЕНСКЭЙ ОРОЙУОНА» </w:t>
            </w:r>
          </w:p>
          <w:p w:rsidR="00210315" w:rsidRDefault="00210315">
            <w:pPr>
              <w:keepNext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  <w:t>муниципальнай</w:t>
            </w:r>
            <w:proofErr w:type="spellEnd"/>
          </w:p>
          <w:p w:rsidR="00210315" w:rsidRDefault="0021031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оройуона</w:t>
            </w:r>
            <w:proofErr w:type="spellEnd"/>
          </w:p>
        </w:tc>
      </w:tr>
      <w:tr w:rsidR="00210315" w:rsidTr="00210315">
        <w:trPr>
          <w:cantSplit/>
          <w:trHeight w:val="292"/>
        </w:trPr>
        <w:tc>
          <w:tcPr>
            <w:tcW w:w="3828" w:type="dxa"/>
            <w:vMerge w:val="restart"/>
          </w:tcPr>
          <w:p w:rsidR="00210315" w:rsidRDefault="00210315">
            <w:pPr>
              <w:widowControl w:val="0"/>
              <w:autoSpaceDE w:val="0"/>
              <w:autoSpaceDN w:val="0"/>
              <w:adjustRightInd w:val="0"/>
              <w:spacing w:before="120" w:after="0" w:line="12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  <w:t xml:space="preserve">ул. Ленина, 65, г. Ленск, Ленский </w:t>
            </w:r>
          </w:p>
          <w:p w:rsidR="00210315" w:rsidRDefault="00210315">
            <w:pPr>
              <w:widowControl w:val="0"/>
              <w:autoSpaceDE w:val="0"/>
              <w:autoSpaceDN w:val="0"/>
              <w:adjustRightInd w:val="0"/>
              <w:spacing w:before="120" w:after="0" w:line="12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  <w:t xml:space="preserve">район, Республика Саха (Якутия), </w:t>
            </w:r>
          </w:p>
          <w:p w:rsidR="00210315" w:rsidRDefault="00210315">
            <w:pPr>
              <w:widowControl w:val="0"/>
              <w:autoSpaceDE w:val="0"/>
              <w:autoSpaceDN w:val="0"/>
              <w:adjustRightInd w:val="0"/>
              <w:spacing w:before="120" w:after="0" w:line="12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  <w:t>678144</w:t>
            </w:r>
          </w:p>
          <w:p w:rsidR="00210315" w:rsidRDefault="00210315">
            <w:pPr>
              <w:widowControl w:val="0"/>
              <w:autoSpaceDE w:val="0"/>
              <w:autoSpaceDN w:val="0"/>
              <w:adjustRightInd w:val="0"/>
              <w:spacing w:before="120" w:after="0" w:line="12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  <w:t>Тел. (411-37) 3-00-12, 3-00-18</w:t>
            </w:r>
          </w:p>
          <w:p w:rsidR="00210315" w:rsidRDefault="00210315">
            <w:pPr>
              <w:widowControl w:val="0"/>
              <w:autoSpaceDE w:val="0"/>
              <w:autoSpaceDN w:val="0"/>
              <w:adjustRightInd w:val="0"/>
              <w:spacing w:before="120" w:after="0" w:line="1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admin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lenskrayon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  <w:r w:rsidRPr="00210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210315" w:rsidRDefault="00210315">
            <w:pPr>
              <w:widowControl w:val="0"/>
              <w:autoSpaceDE w:val="0"/>
              <w:autoSpaceDN w:val="0"/>
              <w:adjustRightInd w:val="0"/>
              <w:spacing w:before="120" w:after="0" w:line="1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:rsidR="00210315" w:rsidRDefault="0021031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1" w:type="dxa"/>
            <w:gridSpan w:val="2"/>
            <w:vMerge w:val="restart"/>
            <w:hideMark/>
          </w:tcPr>
          <w:p w:rsidR="00210315" w:rsidRDefault="00210315">
            <w:pPr>
              <w:widowControl w:val="0"/>
              <w:autoSpaceDE w:val="0"/>
              <w:autoSpaceDN w:val="0"/>
              <w:adjustRightInd w:val="0"/>
              <w:spacing w:before="120" w:after="0" w:line="12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  <w:t xml:space="preserve">Ленин уул.,65, </w:t>
            </w: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  <w:t>Ленскэй</w:t>
            </w:r>
            <w:proofErr w:type="spellEnd"/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  <w:t xml:space="preserve"> к., </w:t>
            </w: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  <w:t>Ленскэй</w:t>
            </w:r>
            <w:proofErr w:type="spellEnd"/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210315" w:rsidRDefault="00210315">
            <w:pPr>
              <w:widowControl w:val="0"/>
              <w:autoSpaceDE w:val="0"/>
              <w:autoSpaceDN w:val="0"/>
              <w:adjustRightInd w:val="0"/>
              <w:spacing w:before="120" w:after="0" w:line="12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  <w:t>оройуонун</w:t>
            </w:r>
            <w:proofErr w:type="spellEnd"/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  <w:t xml:space="preserve">, Саха 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sah-RU" w:eastAsia="ru-RU"/>
              </w:rPr>
              <w:t>Өрөспүүбүлүкэтин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  <w:t>,</w:t>
            </w:r>
          </w:p>
          <w:p w:rsidR="00210315" w:rsidRDefault="00210315">
            <w:pPr>
              <w:widowControl w:val="0"/>
              <w:autoSpaceDE w:val="0"/>
              <w:autoSpaceDN w:val="0"/>
              <w:adjustRightInd w:val="0"/>
              <w:spacing w:before="120" w:after="0" w:line="12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  <w:t>678144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sah-RU" w:eastAsia="ru-RU"/>
              </w:rPr>
              <w:t xml:space="preserve"> </w:t>
            </w:r>
          </w:p>
          <w:p w:rsidR="00210315" w:rsidRDefault="00210315">
            <w:pPr>
              <w:widowControl w:val="0"/>
              <w:autoSpaceDE w:val="0"/>
              <w:autoSpaceDN w:val="0"/>
              <w:adjustRightInd w:val="0"/>
              <w:spacing w:before="120" w:after="0" w:line="12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  <w:t>Тел. (411-37) 3-00-12, 3-00-18</w:t>
            </w:r>
          </w:p>
          <w:p w:rsidR="00210315" w:rsidRDefault="00210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admin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lenskrayon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  <w:tr w:rsidR="00210315" w:rsidTr="00210315">
        <w:trPr>
          <w:cantSplit/>
          <w:trHeight w:val="623"/>
        </w:trPr>
        <w:tc>
          <w:tcPr>
            <w:tcW w:w="3828" w:type="dxa"/>
            <w:vMerge/>
            <w:vAlign w:val="center"/>
            <w:hideMark/>
          </w:tcPr>
          <w:p w:rsidR="00210315" w:rsidRDefault="0021031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:rsidR="00210315" w:rsidRDefault="00210315">
            <w:pPr>
              <w:autoSpaceDN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12" w:type="dxa"/>
            <w:gridSpan w:val="2"/>
            <w:vMerge/>
            <w:vAlign w:val="center"/>
            <w:hideMark/>
          </w:tcPr>
          <w:p w:rsidR="00210315" w:rsidRDefault="0021031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315" w:rsidTr="00210315">
        <w:trPr>
          <w:trHeight w:val="392"/>
        </w:trPr>
        <w:tc>
          <w:tcPr>
            <w:tcW w:w="3828" w:type="dxa"/>
            <w:hideMark/>
          </w:tcPr>
          <w:p w:rsidR="00210315" w:rsidRDefault="0021031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0" w:name="REGDATESTAMP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Дата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sah-RU" w:eastAsia="ru-RU"/>
              </w:rPr>
              <w:t>заполнится автоматически</w:t>
            </w:r>
            <w:bookmarkEnd w:id="0"/>
          </w:p>
        </w:tc>
        <w:tc>
          <w:tcPr>
            <w:tcW w:w="2155" w:type="dxa"/>
          </w:tcPr>
          <w:p w:rsidR="00210315" w:rsidRDefault="0021031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30" w:type="dxa"/>
          </w:tcPr>
          <w:p w:rsidR="00210315" w:rsidRDefault="0021031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41" w:type="dxa"/>
          </w:tcPr>
          <w:p w:rsidR="00210315" w:rsidRDefault="0021031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10315" w:rsidTr="00210315">
        <w:trPr>
          <w:trHeight w:val="410"/>
        </w:trPr>
        <w:tc>
          <w:tcPr>
            <w:tcW w:w="3828" w:type="dxa"/>
            <w:hideMark/>
          </w:tcPr>
          <w:p w:rsidR="00210315" w:rsidRDefault="0021031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</w:pPr>
            <w:bookmarkStart w:id="1" w:name="REGNUMSTAMP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>заполнится автоматически</w:t>
            </w:r>
            <w:bookmarkEnd w:id="1"/>
          </w:p>
        </w:tc>
        <w:tc>
          <w:tcPr>
            <w:tcW w:w="2155" w:type="dxa"/>
          </w:tcPr>
          <w:p w:rsidR="00210315" w:rsidRDefault="0021031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30" w:type="dxa"/>
          </w:tcPr>
          <w:p w:rsidR="00210315" w:rsidRDefault="0021031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41" w:type="dxa"/>
          </w:tcPr>
          <w:p w:rsidR="00210315" w:rsidRDefault="0021031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10315" w:rsidTr="00210315">
        <w:trPr>
          <w:trHeight w:val="477"/>
        </w:trPr>
        <w:tc>
          <w:tcPr>
            <w:tcW w:w="3828" w:type="dxa"/>
            <w:hideMark/>
          </w:tcPr>
          <w:p w:rsidR="00210315" w:rsidRDefault="0021031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 №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________________</w:t>
            </w:r>
          </w:p>
          <w:p w:rsidR="00210315" w:rsidRDefault="00210315" w:rsidP="0086500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__»________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865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155" w:type="dxa"/>
          </w:tcPr>
          <w:p w:rsidR="00210315" w:rsidRDefault="0021031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30" w:type="dxa"/>
          </w:tcPr>
          <w:p w:rsidR="00210315" w:rsidRDefault="0021031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41" w:type="dxa"/>
          </w:tcPr>
          <w:p w:rsidR="00210315" w:rsidRDefault="0021031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210315" w:rsidRDefault="00210315" w:rsidP="00210315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0"/>
          <w:lang w:eastAsia="ru-RU"/>
        </w:rPr>
      </w:pPr>
    </w:p>
    <w:tbl>
      <w:tblPr>
        <w:tblpPr w:leftFromText="180" w:rightFromText="180" w:vertAnchor="text" w:horzAnchor="margin" w:tblpY="7"/>
        <w:tblW w:w="0" w:type="auto"/>
        <w:tblLook w:val="01E0" w:firstRow="1" w:lastRow="1" w:firstColumn="1" w:lastColumn="1" w:noHBand="0" w:noVBand="0"/>
      </w:tblPr>
      <w:tblGrid>
        <w:gridCol w:w="72"/>
        <w:gridCol w:w="4376"/>
        <w:gridCol w:w="459"/>
        <w:gridCol w:w="4072"/>
        <w:gridCol w:w="482"/>
      </w:tblGrid>
      <w:tr w:rsidR="00210315" w:rsidRPr="006B1B6D" w:rsidTr="00210315">
        <w:trPr>
          <w:gridBefore w:val="1"/>
          <w:wBefore w:w="72" w:type="dxa"/>
          <w:trHeight w:val="80"/>
        </w:trPr>
        <w:tc>
          <w:tcPr>
            <w:tcW w:w="4835" w:type="dxa"/>
            <w:gridSpan w:val="2"/>
          </w:tcPr>
          <w:p w:rsidR="00210315" w:rsidRPr="006B1B6D" w:rsidRDefault="00210315" w:rsidP="00210315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eastAsia="ru-RU"/>
              </w:rPr>
            </w:pPr>
            <w:r>
              <w:rPr>
                <w:rFonts w:cstheme="minorHAnsi"/>
                <w:sz w:val="28"/>
                <w:szCs w:val="28"/>
              </w:rPr>
              <w:tab/>
            </w:r>
            <w:r>
              <w:rPr>
                <w:rFonts w:cstheme="minorHAnsi"/>
                <w:sz w:val="28"/>
                <w:szCs w:val="28"/>
              </w:rPr>
              <w:tab/>
            </w:r>
            <w:r>
              <w:rPr>
                <w:rFonts w:cstheme="minorHAnsi"/>
                <w:sz w:val="28"/>
                <w:szCs w:val="28"/>
              </w:rPr>
              <w:tab/>
            </w:r>
            <w:r>
              <w:rPr>
                <w:rFonts w:cstheme="minorHAnsi"/>
                <w:sz w:val="28"/>
                <w:szCs w:val="28"/>
              </w:rPr>
              <w:tab/>
              <w:t xml:space="preserve">           </w:t>
            </w:r>
          </w:p>
        </w:tc>
        <w:tc>
          <w:tcPr>
            <w:tcW w:w="4554" w:type="dxa"/>
            <w:gridSpan w:val="2"/>
          </w:tcPr>
          <w:p w:rsidR="00210315" w:rsidRPr="006B1B6D" w:rsidRDefault="00210315" w:rsidP="002103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10315" w:rsidRPr="008D363A" w:rsidTr="00210315">
        <w:tblPrEx>
          <w:tblLook w:val="04A0" w:firstRow="1" w:lastRow="0" w:firstColumn="1" w:lastColumn="0" w:noHBand="0" w:noVBand="1"/>
        </w:tblPrEx>
        <w:trPr>
          <w:gridAfter w:val="1"/>
          <w:wAfter w:w="482" w:type="dxa"/>
        </w:trPr>
        <w:tc>
          <w:tcPr>
            <w:tcW w:w="4448" w:type="dxa"/>
            <w:gridSpan w:val="2"/>
          </w:tcPr>
          <w:p w:rsidR="00210315" w:rsidRPr="008D363A" w:rsidRDefault="00210315" w:rsidP="0021031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Уведомление о проведении публичных консультаций по проекту нормативного правового акта</w:t>
            </w:r>
          </w:p>
        </w:tc>
        <w:tc>
          <w:tcPr>
            <w:tcW w:w="4531" w:type="dxa"/>
            <w:gridSpan w:val="2"/>
          </w:tcPr>
          <w:p w:rsidR="00210315" w:rsidRPr="008D363A" w:rsidRDefault="00210315" w:rsidP="0021031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210315" w:rsidRPr="00F1462F" w:rsidRDefault="00210315" w:rsidP="00F1462F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0"/>
          <w:lang w:eastAsia="ru-RU"/>
        </w:rPr>
      </w:pPr>
    </w:p>
    <w:p w:rsidR="00941A84" w:rsidRDefault="008D363A" w:rsidP="00E331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63A">
        <w:rPr>
          <w:rFonts w:ascii="Times New Roman" w:hAnsi="Times New Roman" w:cs="Times New Roman"/>
          <w:sz w:val="28"/>
          <w:szCs w:val="28"/>
        </w:rPr>
        <w:t xml:space="preserve">     </w:t>
      </w:r>
      <w:r w:rsidRPr="008D363A">
        <w:rPr>
          <w:rFonts w:ascii="Times New Roman" w:hAnsi="Times New Roman" w:cs="Times New Roman"/>
          <w:sz w:val="28"/>
          <w:szCs w:val="28"/>
        </w:rPr>
        <w:tab/>
      </w:r>
      <w:r w:rsidR="00941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1A84" w:rsidRPr="00C06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администрация муниципального </w:t>
      </w:r>
      <w:r w:rsidR="000C326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941A84" w:rsidRPr="00C06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«Ленский район» уведомляет о проведении публичных консультаций в целях оценки регулирующего воздействия проекта постановления «</w:t>
      </w:r>
      <w:r w:rsidR="00865005" w:rsidRPr="008650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предоставления субсидий из бюджета муниципального района «Ленский район» субъектам малого и среднего предпринимательства на возмещение части затрат на модернизацию (приобретение и (или) обновление) производственного оборудования и (или) материалов, части расходов на аренду и (или) выкуп нежилого помещения, связанных с производством продукции</w:t>
      </w:r>
      <w:r w:rsidR="00941A84" w:rsidRPr="0086500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41A84" w:rsidRPr="00C064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1A84" w:rsidRDefault="00941A84" w:rsidP="00E331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31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Разработчик проекта: управление инвестиционной и экономи</w:t>
      </w:r>
      <w:r w:rsidR="002F268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ческой политики администрации МР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«Ленский район».</w:t>
      </w:r>
    </w:p>
    <w:p w:rsidR="00941A84" w:rsidRDefault="003F0C58" w:rsidP="00E331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</w:t>
      </w:r>
      <w:r w:rsidR="00941A84" w:rsidRPr="00C06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Сроки проведения публичных консультаций: </w:t>
      </w:r>
      <w:r w:rsidR="002D2EDA">
        <w:rPr>
          <w:rFonts w:ascii="Times New Roman" w:eastAsia="Times New Roman" w:hAnsi="Times New Roman" w:cs="Times New Roman"/>
          <w:sz w:val="28"/>
          <w:szCs w:val="28"/>
          <w:lang w:eastAsia="ru-RU"/>
        </w:rPr>
        <w:t>06.04.2026</w:t>
      </w:r>
      <w:r w:rsidR="00941A84" w:rsidRPr="004D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</w:t>
      </w:r>
      <w:r w:rsidR="002D2ED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1151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D2EDA">
        <w:rPr>
          <w:rFonts w:ascii="Times New Roman" w:eastAsia="Times New Roman" w:hAnsi="Times New Roman" w:cs="Times New Roman"/>
          <w:sz w:val="28"/>
          <w:szCs w:val="28"/>
          <w:lang w:eastAsia="ru-RU"/>
        </w:rPr>
        <w:t>.04.2026</w:t>
      </w:r>
      <w:r w:rsidR="00941A84" w:rsidRPr="004D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1A84" w:rsidRPr="00C06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</w:p>
    <w:p w:rsidR="00B413A2" w:rsidRDefault="00263208" w:rsidP="00E331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размещения уведомления в информационно-телекоммуникационной сети: </w:t>
      </w:r>
      <w:hyperlink r:id="rId5" w:history="1">
        <w:r w:rsidR="00B413A2" w:rsidRPr="001264A6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https://lenskrayon.ru/index.php/deyatelnost/otsenka-reguliruyushchego-vozdejstviya</w:t>
        </w:r>
        <w:bookmarkStart w:id="2" w:name="_GoBack"/>
        <w:bookmarkEnd w:id="2"/>
        <w:r w:rsidR="00B413A2" w:rsidRPr="001264A6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="00B413A2" w:rsidRPr="001264A6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npa</w:t>
        </w:r>
      </w:hyperlink>
      <w:r w:rsidR="00B413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13A2" w:rsidRDefault="00263208" w:rsidP="00E331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2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Все предложения будут рассмотрены. Сводка предложений будет размещена на сайте: </w:t>
      </w:r>
      <w:hyperlink r:id="rId6" w:history="1">
        <w:r w:rsidR="00B413A2" w:rsidRPr="001264A6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https://lenskrayon.ru/index.php/deyatelnost/otsenka-reguliruyushchego-vozdejstviya-npa</w:t>
        </w:r>
      </w:hyperlink>
      <w:r w:rsidR="00B413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3208" w:rsidRPr="00263208" w:rsidRDefault="00263208" w:rsidP="00E331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предлагаемого </w:t>
      </w:r>
      <w:r w:rsidR="00FC05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правового регулирования:</w:t>
      </w:r>
      <w:r w:rsidRPr="00263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возмещение фактически понесенных и документально подтвержденных затрат на модернизацию (приобретение и (или) обновление) производственного оборудования и (или) материалов,</w:t>
      </w:r>
      <w:r w:rsidR="00BF5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выкуп (аренда) нежилого помещения,</w:t>
      </w:r>
      <w:r w:rsidRPr="00263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связанных с производством продукции на территории Ленского района в рамках реализации муниципальной программы «Развитие предпринимательства Ленского района».</w:t>
      </w:r>
    </w:p>
    <w:p w:rsidR="00941A84" w:rsidRDefault="00941A84" w:rsidP="00E331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Способ направления ответов: направление по электронной почте на адрес </w:t>
      </w:r>
      <w:hyperlink r:id="rId7" w:history="1">
        <w:r w:rsidRPr="00E36F42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econom</w:t>
        </w:r>
        <w:r w:rsidRPr="00E36F42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_</w:t>
        </w:r>
        <w:r w:rsidRPr="00E36F42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lensk</w:t>
        </w:r>
        <w:r w:rsidRPr="00E36F42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E36F42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Pr="00E36F42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E36F42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виде прикрепленного файла, составленного (заполненного) по прилагаемой форме.</w:t>
      </w:r>
    </w:p>
    <w:p w:rsidR="00B411A8" w:rsidRDefault="00B411A8" w:rsidP="00E331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1A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Контактное лицо по вопросам заполнения формы запроса и его отправки: Погодаева Наталья Сергеевна, управление инвестиционной и экономи</w:t>
      </w:r>
      <w:r w:rsidR="002F268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ческой политики администрации МР</w:t>
      </w:r>
      <w:r w:rsidRPr="00B41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«Ленский район» Республики Саха (Якутия), рабочий телефон (41137) 3-01-25, в рабочие дни с 8-45 до 17-15 ч.</w:t>
      </w:r>
    </w:p>
    <w:p w:rsidR="00C50D87" w:rsidRPr="00C0645A" w:rsidRDefault="00941A84" w:rsidP="00E331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Прилагаемые документы:</w:t>
      </w:r>
    </w:p>
    <w:p w:rsidR="00941A84" w:rsidRPr="00C0645A" w:rsidRDefault="00941A84" w:rsidP="00E331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45A">
        <w:rPr>
          <w:rFonts w:ascii="Times New Roman" w:hAnsi="Times New Roman" w:cs="Times New Roman"/>
          <w:sz w:val="28"/>
          <w:szCs w:val="28"/>
        </w:rPr>
        <w:t>1.Проект постановления главы «</w:t>
      </w:r>
      <w:r w:rsidR="002D2EDA" w:rsidRPr="002D2EDA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субсидий из бюджета муниципального района «Ленский район» субъектам малого и среднего предпринимательства на возмещение части затрат на модернизацию (приобретение и (или) обновление) производственного оборудования и (или) материалов, части расходов на аренду и (или) выкуп нежилого помещения, связанных с производством продукции</w:t>
      </w:r>
      <w:r w:rsidRPr="002D2EDA">
        <w:rPr>
          <w:rFonts w:ascii="Times New Roman" w:hAnsi="Times New Roman" w:cs="Times New Roman"/>
          <w:sz w:val="28"/>
          <w:szCs w:val="28"/>
        </w:rPr>
        <w:t>»</w:t>
      </w:r>
      <w:r w:rsidRPr="00C0645A">
        <w:rPr>
          <w:rFonts w:ascii="Times New Roman" w:hAnsi="Times New Roman" w:cs="Times New Roman"/>
          <w:sz w:val="28"/>
          <w:szCs w:val="28"/>
        </w:rPr>
        <w:t>;</w:t>
      </w:r>
    </w:p>
    <w:p w:rsidR="00941A84" w:rsidRDefault="00941A84" w:rsidP="00E331F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0645A">
        <w:rPr>
          <w:rFonts w:ascii="Times New Roman" w:hAnsi="Times New Roman" w:cs="Times New Roman"/>
          <w:sz w:val="28"/>
          <w:szCs w:val="28"/>
        </w:rPr>
        <w:t>2. Пояснительная записка</w:t>
      </w:r>
    </w:p>
    <w:p w:rsidR="00941A84" w:rsidRDefault="00941A84" w:rsidP="00E331F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Форма «Перечень вопросов в рамках проведения публичных консультаций».</w:t>
      </w:r>
    </w:p>
    <w:p w:rsidR="00941A84" w:rsidRDefault="00941A84" w:rsidP="00E331FC">
      <w:pPr>
        <w:spacing w:after="0" w:line="360" w:lineRule="auto"/>
        <w:ind w:right="2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C06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оценки регулирующего воздействия указанного проекта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</w:t>
      </w:r>
      <w:r w:rsidRPr="00C064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положений, способствующих возникновению необоснованных расходов субъектов предпринимательской и инвестиционной деятельности и бюджета </w:t>
      </w:r>
      <w:r w:rsidRPr="00034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4A1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r w:rsidRPr="00034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«Ленский район» </w:t>
      </w:r>
      <w:r w:rsidRPr="00C06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Саха (Якутия), </w:t>
      </w:r>
      <w:r w:rsidRPr="00034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муниципального </w:t>
      </w:r>
      <w:r w:rsidR="004A15A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034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«Ленский район»</w:t>
      </w:r>
      <w:r w:rsidRPr="00C06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 публичные консультации. В рамках указанных консультаций все заинтересованные лица могут направить свои предложения и замечания по данному проекту.</w:t>
      </w:r>
    </w:p>
    <w:p w:rsidR="006B1B6D" w:rsidRPr="00186389" w:rsidRDefault="006B1B6D" w:rsidP="00941A84">
      <w:pPr>
        <w:tabs>
          <w:tab w:val="left" w:pos="1290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60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7"/>
        <w:gridCol w:w="4963"/>
        <w:gridCol w:w="4963"/>
      </w:tblGrid>
      <w:tr w:rsidR="00A90766" w:rsidRPr="006B1B6D" w:rsidTr="00A90766">
        <w:trPr>
          <w:trHeight w:val="690"/>
        </w:trPr>
        <w:tc>
          <w:tcPr>
            <w:tcW w:w="4677" w:type="dxa"/>
            <w:hideMark/>
          </w:tcPr>
          <w:p w:rsidR="004A15AE" w:rsidRDefault="004A15AE" w:rsidP="00181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90766" w:rsidRPr="006B1B6D" w:rsidRDefault="00BF53B2" w:rsidP="00181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И.о</w:t>
            </w:r>
            <w:r w:rsidR="004A15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главы  </w:t>
            </w:r>
          </w:p>
        </w:tc>
        <w:tc>
          <w:tcPr>
            <w:tcW w:w="4963" w:type="dxa"/>
          </w:tcPr>
          <w:p w:rsidR="004A15AE" w:rsidRDefault="001819F1" w:rsidP="00941A8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</w:t>
            </w:r>
            <w:r w:rsidR="004A15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1819F1" w:rsidRDefault="004A15AE" w:rsidP="00941A8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С.В. Спиридонов</w:t>
            </w:r>
          </w:p>
          <w:p w:rsidR="00A90766" w:rsidRDefault="00A90766" w:rsidP="00941A8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963" w:type="dxa"/>
            <w:hideMark/>
          </w:tcPr>
          <w:p w:rsidR="00A90766" w:rsidRPr="006B1B6D" w:rsidRDefault="00A90766" w:rsidP="009053B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Д.С.Федюкович</w:t>
            </w:r>
            <w:proofErr w:type="spellEnd"/>
            <w:r w:rsidRPr="006B1B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</w:t>
            </w:r>
          </w:p>
        </w:tc>
      </w:tr>
    </w:tbl>
    <w:p w:rsidR="006B1B6D" w:rsidRDefault="006B1B6D" w:rsidP="006B1B6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B1B6D" w:rsidRDefault="006B1B6D" w:rsidP="006B1B6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F0C58" w:rsidRDefault="003F0C58" w:rsidP="006B1B6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F0C58" w:rsidRDefault="003F0C58" w:rsidP="006B1B6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F0C58" w:rsidRDefault="003F0C58" w:rsidP="006B1B6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F0C58" w:rsidRDefault="003F0C58" w:rsidP="006B1B6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F0C58" w:rsidRDefault="003F0C58" w:rsidP="006B1B6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F0C58" w:rsidRDefault="003F0C58" w:rsidP="006B1B6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F0C58" w:rsidRDefault="003F0C58" w:rsidP="006B1B6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F0C58" w:rsidRDefault="003F0C58" w:rsidP="006B1B6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F0C58" w:rsidRDefault="003F0C58" w:rsidP="006B1B6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F0C58" w:rsidRDefault="003F0C58" w:rsidP="006B1B6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F0C58" w:rsidRDefault="003F0C58" w:rsidP="006B1B6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F0C58" w:rsidRDefault="003F0C58" w:rsidP="006B1B6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F0C58" w:rsidRDefault="003F0C58" w:rsidP="006B1B6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F0C58" w:rsidRDefault="003F0C58" w:rsidP="006B1B6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F0C58" w:rsidRDefault="003F0C58" w:rsidP="006B1B6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F0C58" w:rsidRDefault="003F0C58" w:rsidP="006B1B6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F0C58" w:rsidRDefault="003F0C58" w:rsidP="006B1B6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B1B6D" w:rsidRDefault="001819F1" w:rsidP="006B1B6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Погодаева Н.С.</w:t>
      </w:r>
    </w:p>
    <w:p w:rsidR="0079290B" w:rsidRPr="006B1B6D" w:rsidRDefault="004A02E0" w:rsidP="006B1B6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8(41137) </w:t>
      </w:r>
      <w:r w:rsidR="001819F1">
        <w:rPr>
          <w:rFonts w:ascii="Times New Roman" w:eastAsia="Times New Roman" w:hAnsi="Times New Roman" w:cs="Times New Roman"/>
          <w:sz w:val="18"/>
          <w:szCs w:val="18"/>
          <w:lang w:eastAsia="ru-RU"/>
        </w:rPr>
        <w:t>30-125</w:t>
      </w:r>
    </w:p>
    <w:p w:rsidR="006B1B6D" w:rsidRPr="006B1B6D" w:rsidRDefault="006B1B6D" w:rsidP="006B1B6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sectPr w:rsidR="006B1B6D" w:rsidRPr="006B1B6D" w:rsidSect="00941A8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567"/>
    <w:rsid w:val="00025BE8"/>
    <w:rsid w:val="00037846"/>
    <w:rsid w:val="0007290C"/>
    <w:rsid w:val="000A44B8"/>
    <w:rsid w:val="000C326C"/>
    <w:rsid w:val="00171616"/>
    <w:rsid w:val="001819F1"/>
    <w:rsid w:val="00186389"/>
    <w:rsid w:val="001D5552"/>
    <w:rsid w:val="00210315"/>
    <w:rsid w:val="00263208"/>
    <w:rsid w:val="002B54AF"/>
    <w:rsid w:val="002D2EDA"/>
    <w:rsid w:val="002F2686"/>
    <w:rsid w:val="00320FEA"/>
    <w:rsid w:val="003F0C58"/>
    <w:rsid w:val="003F3FCD"/>
    <w:rsid w:val="003F64C2"/>
    <w:rsid w:val="0041151A"/>
    <w:rsid w:val="004A02E0"/>
    <w:rsid w:val="004A15AE"/>
    <w:rsid w:val="004D6F3F"/>
    <w:rsid w:val="00613546"/>
    <w:rsid w:val="006328D4"/>
    <w:rsid w:val="0065115B"/>
    <w:rsid w:val="00674A42"/>
    <w:rsid w:val="00696DAA"/>
    <w:rsid w:val="006B1B6D"/>
    <w:rsid w:val="007234BD"/>
    <w:rsid w:val="0079290B"/>
    <w:rsid w:val="0083408E"/>
    <w:rsid w:val="00865005"/>
    <w:rsid w:val="008D363A"/>
    <w:rsid w:val="009053B0"/>
    <w:rsid w:val="00941A84"/>
    <w:rsid w:val="00980F14"/>
    <w:rsid w:val="00980F69"/>
    <w:rsid w:val="00A90766"/>
    <w:rsid w:val="00AB0056"/>
    <w:rsid w:val="00AE0567"/>
    <w:rsid w:val="00B411A8"/>
    <w:rsid w:val="00B413A2"/>
    <w:rsid w:val="00B61B9A"/>
    <w:rsid w:val="00B7085B"/>
    <w:rsid w:val="00B77557"/>
    <w:rsid w:val="00B934B8"/>
    <w:rsid w:val="00BA76F7"/>
    <w:rsid w:val="00BF53B2"/>
    <w:rsid w:val="00C217F9"/>
    <w:rsid w:val="00C50D87"/>
    <w:rsid w:val="00CB3E3B"/>
    <w:rsid w:val="00CE0A89"/>
    <w:rsid w:val="00CF385F"/>
    <w:rsid w:val="00D356B5"/>
    <w:rsid w:val="00D44C43"/>
    <w:rsid w:val="00D76657"/>
    <w:rsid w:val="00DC215F"/>
    <w:rsid w:val="00DD0AE5"/>
    <w:rsid w:val="00DD3E49"/>
    <w:rsid w:val="00E16B27"/>
    <w:rsid w:val="00E331FC"/>
    <w:rsid w:val="00E453C8"/>
    <w:rsid w:val="00E67D69"/>
    <w:rsid w:val="00F01000"/>
    <w:rsid w:val="00F1462F"/>
    <w:rsid w:val="00F26BA4"/>
    <w:rsid w:val="00F27757"/>
    <w:rsid w:val="00F748BB"/>
    <w:rsid w:val="00FB1A31"/>
    <w:rsid w:val="00FC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CC257"/>
  <w15:docId w15:val="{F6201388-CFE5-4ED2-B7BA-A8E9DAEF7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4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462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41A84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41151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conom_lensk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nskrayon.ru/index.php/deyatelnost/otsenka-reguliruyushchego-vozdejstviya-npa" TargetMode="External"/><Relationship Id="rId5" Type="http://schemas.openxmlformats.org/officeDocument/2006/relationships/hyperlink" Target="https://lenskrayon.ru/index.php/deyatelnost/otsenka-reguliruyushchego-vozdejstviya-npa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Загира Исмаиловна</dc:creator>
  <cp:lastModifiedBy>103</cp:lastModifiedBy>
  <cp:revision>19</cp:revision>
  <cp:lastPrinted>2022-08-10T05:56:00Z</cp:lastPrinted>
  <dcterms:created xsi:type="dcterms:W3CDTF">2019-07-10T03:13:00Z</dcterms:created>
  <dcterms:modified xsi:type="dcterms:W3CDTF">2026-03-31T03:22:00Z</dcterms:modified>
</cp:coreProperties>
</file>