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9"/>
        <w:gridCol w:w="2155"/>
        <w:gridCol w:w="430"/>
        <w:gridCol w:w="3741"/>
      </w:tblGrid>
      <w:tr w:rsidR="00210315" w:rsidTr="00210315">
        <w:trPr>
          <w:cantSplit/>
          <w:trHeight w:val="2236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55" w:type="dxa"/>
            <w:hideMark/>
          </w:tcPr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111EBC2" wp14:editId="678E3AD4">
                  <wp:extent cx="1190625" cy="1133475"/>
                  <wp:effectExtent l="0" t="0" r="9525" b="9525"/>
                  <wp:docPr id="2" name="Рисунок 2" descr="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gridSpan w:val="2"/>
            <w:hideMark/>
          </w:tcPr>
          <w:p w:rsidR="00210315" w:rsidRDefault="00210315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210315" w:rsidRDefault="00210315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ОРОЙУОНА» </w:t>
            </w:r>
          </w:p>
          <w:p w:rsidR="00210315" w:rsidRDefault="00210315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оройуона</w:t>
            </w:r>
            <w:proofErr w:type="spellEnd"/>
          </w:p>
        </w:tc>
      </w:tr>
      <w:tr w:rsidR="00210315" w:rsidTr="00210315">
        <w:trPr>
          <w:cantSplit/>
          <w:trHeight w:val="292"/>
        </w:trPr>
        <w:tc>
          <w:tcPr>
            <w:tcW w:w="3828" w:type="dxa"/>
            <w:vMerge w:val="restart"/>
          </w:tcPr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ул. Ленина, 65, г. Ленск, Ленский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район, Республика Саха (Якутия),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678144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Тел. (411-37) 3-00-12, 3-00-18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lenskrayon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10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1" w:type="dxa"/>
            <w:gridSpan w:val="2"/>
            <w:vMerge w:val="restart"/>
            <w:hideMark/>
          </w:tcPr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Ленин уул.,65,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Ленскэй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к.,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Ленскэй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оройуонун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, Саха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ah-RU" w:eastAsia="ru-RU"/>
              </w:rPr>
              <w:t>Өрөспүүбүлүкэтин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,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678144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ah-RU" w:eastAsia="ru-RU"/>
              </w:rPr>
              <w:t xml:space="preserve">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Тел. (411-37) 3-00-12, 3-00-18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lenskrayon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10315" w:rsidTr="00210315">
        <w:trPr>
          <w:cantSplit/>
          <w:trHeight w:val="623"/>
        </w:trPr>
        <w:tc>
          <w:tcPr>
            <w:tcW w:w="3828" w:type="dxa"/>
            <w:vMerge/>
            <w:vAlign w:val="center"/>
            <w:hideMark/>
          </w:tcPr>
          <w:p w:rsidR="00210315" w:rsidRDefault="002103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gridSpan w:val="2"/>
            <w:vMerge/>
            <w:vAlign w:val="center"/>
            <w:hideMark/>
          </w:tcPr>
          <w:p w:rsidR="00210315" w:rsidRDefault="002103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315" w:rsidTr="00210315">
        <w:trPr>
          <w:trHeight w:val="392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REGDATESTAMP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sah-RU" w:eastAsia="ru-RU"/>
              </w:rPr>
              <w:t>заполнится автоматически</w:t>
            </w:r>
            <w:bookmarkEnd w:id="0"/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0315" w:rsidTr="00210315">
        <w:trPr>
          <w:trHeight w:val="410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bookmarkStart w:id="1" w:name="REGNUMSTAMP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заполнится автоматически</w:t>
            </w:r>
            <w:bookmarkEnd w:id="1"/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0315" w:rsidTr="00210315">
        <w:trPr>
          <w:trHeight w:val="477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</w:t>
            </w:r>
          </w:p>
          <w:p w:rsidR="00210315" w:rsidRDefault="00210315" w:rsidP="0086500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B42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65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10315" w:rsidRDefault="00210315" w:rsidP="002103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Y="7"/>
        <w:tblW w:w="0" w:type="auto"/>
        <w:tblLook w:val="01E0" w:firstRow="1" w:lastRow="1" w:firstColumn="1" w:lastColumn="1" w:noHBand="0" w:noVBand="0"/>
      </w:tblPr>
      <w:tblGrid>
        <w:gridCol w:w="72"/>
        <w:gridCol w:w="4376"/>
        <w:gridCol w:w="459"/>
        <w:gridCol w:w="4072"/>
        <w:gridCol w:w="482"/>
      </w:tblGrid>
      <w:tr w:rsidR="00210315" w:rsidRPr="006B1B6D" w:rsidTr="00210315">
        <w:trPr>
          <w:gridBefore w:val="1"/>
          <w:wBefore w:w="72" w:type="dxa"/>
          <w:trHeight w:val="80"/>
        </w:trPr>
        <w:tc>
          <w:tcPr>
            <w:tcW w:w="4835" w:type="dxa"/>
            <w:gridSpan w:val="2"/>
          </w:tcPr>
          <w:p w:rsidR="00210315" w:rsidRPr="006B1B6D" w:rsidRDefault="00210315" w:rsidP="0021031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  <w:t xml:space="preserve">           </w:t>
            </w:r>
          </w:p>
        </w:tc>
        <w:tc>
          <w:tcPr>
            <w:tcW w:w="4554" w:type="dxa"/>
            <w:gridSpan w:val="2"/>
          </w:tcPr>
          <w:p w:rsidR="00210315" w:rsidRPr="006B1B6D" w:rsidRDefault="00210315" w:rsidP="00210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0315" w:rsidRPr="008D363A" w:rsidTr="00210315">
        <w:tblPrEx>
          <w:tblLook w:val="04A0" w:firstRow="1" w:lastRow="0" w:firstColumn="1" w:lastColumn="0" w:noHBand="0" w:noVBand="1"/>
        </w:tblPrEx>
        <w:trPr>
          <w:gridAfter w:val="1"/>
          <w:wAfter w:w="482" w:type="dxa"/>
        </w:trPr>
        <w:tc>
          <w:tcPr>
            <w:tcW w:w="4448" w:type="dxa"/>
            <w:gridSpan w:val="2"/>
          </w:tcPr>
          <w:p w:rsidR="00210315" w:rsidRPr="008D363A" w:rsidRDefault="00210315" w:rsidP="002103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 о проведении публичных консультаций по проекту нормативного правового акта</w:t>
            </w:r>
          </w:p>
        </w:tc>
        <w:tc>
          <w:tcPr>
            <w:tcW w:w="4531" w:type="dxa"/>
            <w:gridSpan w:val="2"/>
          </w:tcPr>
          <w:p w:rsidR="00210315" w:rsidRPr="008D363A" w:rsidRDefault="00210315" w:rsidP="002103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10315" w:rsidRPr="00F1462F" w:rsidRDefault="00210315" w:rsidP="00F1462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941A84" w:rsidRDefault="008D363A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3A">
        <w:rPr>
          <w:rFonts w:ascii="Times New Roman" w:hAnsi="Times New Roman" w:cs="Times New Roman"/>
          <w:sz w:val="28"/>
          <w:szCs w:val="28"/>
        </w:rPr>
        <w:t xml:space="preserve">     </w:t>
      </w:r>
      <w:r w:rsidRPr="008D363A">
        <w:rPr>
          <w:rFonts w:ascii="Times New Roman" w:hAnsi="Times New Roman" w:cs="Times New Roman"/>
          <w:sz w:val="28"/>
          <w:szCs w:val="28"/>
        </w:rPr>
        <w:tab/>
      </w:r>
      <w:r w:rsidR="0094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администрация муниципального </w:t>
      </w:r>
      <w:r w:rsidR="000C3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уведомляет о проведении публичных консультаций в целях оценки регулирующего воздействия проекта постановления «</w:t>
      </w:r>
      <w:r w:rsidR="00EE388F" w:rsidRPr="00EE38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из бюджета                 муниципального района «Ленский район» субъектам малого и среднего предпринимательства, оказывающим социально значимые услуги</w:t>
      </w:r>
      <w:r w:rsidR="00941A84" w:rsidRPr="00EE38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A84" w:rsidRDefault="00941A84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1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проекта: управление инвестиционной и экономи</w:t>
      </w:r>
      <w:r w:rsidR="002F26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политики администрации 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район».</w:t>
      </w:r>
    </w:p>
    <w:p w:rsidR="00941A84" w:rsidRDefault="003F0C58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Сроки проведения публичных консультаций: </w:t>
      </w:r>
      <w:r w:rsidR="00651779" w:rsidRP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05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2EDA" w:rsidRP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="00941A84" w:rsidRP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651779" w:rsidRP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05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2" w:name="_GoBack"/>
      <w:bookmarkEnd w:id="2"/>
      <w:r w:rsidR="002D2EDA" w:rsidRP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="00941A84" w:rsidRP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3A2" w:rsidRDefault="0026320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уведомления в информационно-телекоммуникационной сети: </w:t>
      </w:r>
      <w:hyperlink r:id="rId5" w:history="1">
        <w:r w:rsidR="00B413A2" w:rsidRPr="001264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https://lenskrayon.ru/index.php/deyatelnost/otsenka-reguliruyushchego-vozdejstviya-npa</w:t>
        </w:r>
      </w:hyperlink>
      <w:r w:rsidR="00B4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3A2" w:rsidRDefault="0026320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предложения будут рассмотрены. Сводка предложений будет размещена на сайте: </w:t>
      </w:r>
      <w:hyperlink r:id="rId6" w:history="1">
        <w:r w:rsidR="00B413A2" w:rsidRPr="001264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https://lenskrayon.ru/index.php/deyatelnost/otsenka-reguliruyushchego-vozdejstviya-npa</w:t>
        </w:r>
      </w:hyperlink>
      <w:r w:rsidR="00B4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88F" w:rsidRDefault="00EE388F" w:rsidP="00EE38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предоставления субсидии является возмещение фактически понесенных и документально подтвержденных затрат на приобретение и (или) обновление оборудования и (или) материалов, связанных с оказанием социально-значимых услуг на территории Ленского района в рамках реализации муниципальной программы «Развитие предпринимательства Ленского района».</w:t>
      </w:r>
    </w:p>
    <w:p w:rsidR="00941A84" w:rsidRDefault="00941A84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Способ направления ответов: направление по электронной почте на адрес </w:t>
      </w:r>
      <w:hyperlink r:id="rId7" w:history="1"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econom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lensk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виде прикрепленного файла, составленного (заполненного) по прилагаемой форме.</w:t>
      </w:r>
    </w:p>
    <w:p w:rsidR="00B411A8" w:rsidRDefault="00B411A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заполнения формы запроса и его отправки: </w:t>
      </w:r>
      <w:r w:rsid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Синявская Елена</w:t>
      </w:r>
      <w:r w:rsidRPr="00B41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Сергеевна, управление инвестиционной и экономи</w:t>
      </w:r>
      <w:r w:rsidR="002F26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политики администрации МР</w:t>
      </w:r>
      <w:r w:rsidRPr="00B41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Республики Саха (Якутия), рабочий телефон (41137) 3-01-2</w:t>
      </w:r>
      <w:r w:rsidR="006517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11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рабочие дни с 8-45 до 17-15 ч.</w:t>
      </w:r>
    </w:p>
    <w:p w:rsidR="00C50D87" w:rsidRPr="00C0645A" w:rsidRDefault="00941A84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Прилагаемые документы:</w:t>
      </w:r>
    </w:p>
    <w:p w:rsidR="00941A84" w:rsidRPr="00C0645A" w:rsidRDefault="00941A84" w:rsidP="00E3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45A">
        <w:rPr>
          <w:rFonts w:ascii="Times New Roman" w:hAnsi="Times New Roman" w:cs="Times New Roman"/>
          <w:sz w:val="28"/>
          <w:szCs w:val="28"/>
        </w:rPr>
        <w:t>1.Проект постановления главы «</w:t>
      </w:r>
      <w:r w:rsidR="00A2692D" w:rsidRPr="00A2692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                муниципального района «Ленский район» субъектам малого и среднего предпринимательства, оказыва</w:t>
      </w:r>
      <w:r w:rsidR="00A2692D">
        <w:rPr>
          <w:rFonts w:ascii="Times New Roman" w:hAnsi="Times New Roman" w:cs="Times New Roman"/>
          <w:sz w:val="28"/>
          <w:szCs w:val="28"/>
        </w:rPr>
        <w:t>ющим социально значимые услуги»</w:t>
      </w:r>
      <w:r w:rsidRPr="00C0645A">
        <w:rPr>
          <w:rFonts w:ascii="Times New Roman" w:hAnsi="Times New Roman" w:cs="Times New Roman"/>
          <w:sz w:val="28"/>
          <w:szCs w:val="28"/>
        </w:rPr>
        <w:t>;</w:t>
      </w:r>
    </w:p>
    <w:p w:rsidR="00941A84" w:rsidRDefault="00941A84" w:rsidP="00E331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645A">
        <w:rPr>
          <w:rFonts w:ascii="Times New Roman" w:hAnsi="Times New Roman" w:cs="Times New Roman"/>
          <w:sz w:val="28"/>
          <w:szCs w:val="28"/>
        </w:rPr>
        <w:t>2. Пояснительная записка</w:t>
      </w:r>
    </w:p>
    <w:p w:rsidR="00941A84" w:rsidRDefault="00941A84" w:rsidP="00E331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Форма «Перечень вопросов в рамках проведения публичных консультаций».</w:t>
      </w:r>
    </w:p>
    <w:p w:rsidR="00941A84" w:rsidRDefault="00941A84" w:rsidP="00E331FC">
      <w:pPr>
        <w:spacing w:after="0" w:line="360" w:lineRule="auto"/>
        <w:ind w:righ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2692D" w:rsidRPr="00A2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района «Ленский район» Республики Саха (Якутия), </w:t>
      </w:r>
      <w:r w:rsidR="00A2692D" w:rsidRPr="00A2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муниципального района «Ленский район»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6B1B6D" w:rsidRPr="00186389" w:rsidRDefault="006B1B6D" w:rsidP="00941A84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4963"/>
        <w:gridCol w:w="4963"/>
      </w:tblGrid>
      <w:tr w:rsidR="00A90766" w:rsidRPr="006B1B6D" w:rsidTr="00A90766">
        <w:trPr>
          <w:trHeight w:val="690"/>
        </w:trPr>
        <w:tc>
          <w:tcPr>
            <w:tcW w:w="4677" w:type="dxa"/>
            <w:hideMark/>
          </w:tcPr>
          <w:p w:rsidR="004A15AE" w:rsidRDefault="004A15AE" w:rsidP="0018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0766" w:rsidRPr="006B1B6D" w:rsidRDefault="00651779" w:rsidP="0018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</w:t>
            </w:r>
            <w:r w:rsidR="004A1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963" w:type="dxa"/>
          </w:tcPr>
          <w:p w:rsidR="004A15AE" w:rsidRDefault="001819F1" w:rsidP="00941A8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4A1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819F1" w:rsidRDefault="004A15AE" w:rsidP="00941A8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="006517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 Черепанов</w:t>
            </w:r>
          </w:p>
          <w:p w:rsidR="00A90766" w:rsidRDefault="00A90766" w:rsidP="00941A8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3" w:type="dxa"/>
            <w:hideMark/>
          </w:tcPr>
          <w:p w:rsidR="00A90766" w:rsidRPr="006B1B6D" w:rsidRDefault="00A90766" w:rsidP="009053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Д.С.Федюкович</w:t>
            </w:r>
            <w:proofErr w:type="spellEnd"/>
            <w:r w:rsidRPr="006B1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</w:tr>
    </w:tbl>
    <w:p w:rsidR="006B1B6D" w:rsidRDefault="006B1B6D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1B6D" w:rsidRDefault="006B1B6D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1B6D" w:rsidRDefault="00651779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Синявская Е.С.</w:t>
      </w:r>
    </w:p>
    <w:p w:rsidR="0079290B" w:rsidRPr="006B1B6D" w:rsidRDefault="004A02E0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8(41137) </w:t>
      </w:r>
      <w:r w:rsidR="001819F1">
        <w:rPr>
          <w:rFonts w:ascii="Times New Roman" w:eastAsia="Times New Roman" w:hAnsi="Times New Roman" w:cs="Times New Roman"/>
          <w:sz w:val="18"/>
          <w:szCs w:val="18"/>
          <w:lang w:eastAsia="ru-RU"/>
        </w:rPr>
        <w:t>30-12</w:t>
      </w:r>
      <w:r w:rsidR="00651779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</w:p>
    <w:p w:rsidR="006B1B6D" w:rsidRPr="006B1B6D" w:rsidRDefault="006B1B6D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6B1B6D" w:rsidRPr="006B1B6D" w:rsidSect="00941A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67"/>
    <w:rsid w:val="00025BE8"/>
    <w:rsid w:val="00037846"/>
    <w:rsid w:val="0007290C"/>
    <w:rsid w:val="000A44B8"/>
    <w:rsid w:val="000C326C"/>
    <w:rsid w:val="00171616"/>
    <w:rsid w:val="001819F1"/>
    <w:rsid w:val="00186389"/>
    <w:rsid w:val="001D5552"/>
    <w:rsid w:val="00210315"/>
    <w:rsid w:val="00263208"/>
    <w:rsid w:val="002B54AF"/>
    <w:rsid w:val="002D2EDA"/>
    <w:rsid w:val="002F2686"/>
    <w:rsid w:val="00320FEA"/>
    <w:rsid w:val="003F0501"/>
    <w:rsid w:val="003F0C58"/>
    <w:rsid w:val="003F3FCD"/>
    <w:rsid w:val="003F64C2"/>
    <w:rsid w:val="0041151A"/>
    <w:rsid w:val="004A02E0"/>
    <w:rsid w:val="004A15AE"/>
    <w:rsid w:val="004D6F3F"/>
    <w:rsid w:val="00613546"/>
    <w:rsid w:val="006328D4"/>
    <w:rsid w:val="0065115B"/>
    <w:rsid w:val="00651779"/>
    <w:rsid w:val="00674A42"/>
    <w:rsid w:val="00696DAA"/>
    <w:rsid w:val="006B1B6D"/>
    <w:rsid w:val="007014A6"/>
    <w:rsid w:val="007234BD"/>
    <w:rsid w:val="00774894"/>
    <w:rsid w:val="0079290B"/>
    <w:rsid w:val="0083408E"/>
    <w:rsid w:val="00865005"/>
    <w:rsid w:val="008D363A"/>
    <w:rsid w:val="009053B0"/>
    <w:rsid w:val="00941A84"/>
    <w:rsid w:val="00980F14"/>
    <w:rsid w:val="00980F69"/>
    <w:rsid w:val="00A2692D"/>
    <w:rsid w:val="00A90766"/>
    <w:rsid w:val="00AB0056"/>
    <w:rsid w:val="00AE0567"/>
    <w:rsid w:val="00B411A8"/>
    <w:rsid w:val="00B413A2"/>
    <w:rsid w:val="00B42CE3"/>
    <w:rsid w:val="00B61B9A"/>
    <w:rsid w:val="00B7085B"/>
    <w:rsid w:val="00B77557"/>
    <w:rsid w:val="00B934B8"/>
    <w:rsid w:val="00BA76F7"/>
    <w:rsid w:val="00BF53B2"/>
    <w:rsid w:val="00C217F9"/>
    <w:rsid w:val="00C50D87"/>
    <w:rsid w:val="00CB3E3B"/>
    <w:rsid w:val="00CE0A89"/>
    <w:rsid w:val="00CF385F"/>
    <w:rsid w:val="00D356B5"/>
    <w:rsid w:val="00D44C43"/>
    <w:rsid w:val="00D76657"/>
    <w:rsid w:val="00DC215F"/>
    <w:rsid w:val="00DD0AE5"/>
    <w:rsid w:val="00DD3E49"/>
    <w:rsid w:val="00E16B27"/>
    <w:rsid w:val="00E331FC"/>
    <w:rsid w:val="00E453C8"/>
    <w:rsid w:val="00E67D69"/>
    <w:rsid w:val="00EE388F"/>
    <w:rsid w:val="00F01000"/>
    <w:rsid w:val="00F1462F"/>
    <w:rsid w:val="00F26BA4"/>
    <w:rsid w:val="00F27757"/>
    <w:rsid w:val="00F748BB"/>
    <w:rsid w:val="00FB1A31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56FA"/>
  <w15:docId w15:val="{F6201388-CFE5-4ED2-B7BA-A8E9DAE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1A8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11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_lens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skrayon.ru/index.php/deyatelnost/otsenka-reguliruyushchego-vozdejstviya-npa" TargetMode="External"/><Relationship Id="rId5" Type="http://schemas.openxmlformats.org/officeDocument/2006/relationships/hyperlink" Target="https://lenskrayon.ru/index.php/deyatelnost/otsenka-reguliruyushchego-vozdejstviya-np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Загира Исмаиловна</dc:creator>
  <cp:lastModifiedBy>User</cp:lastModifiedBy>
  <cp:revision>7</cp:revision>
  <cp:lastPrinted>2022-08-10T05:56:00Z</cp:lastPrinted>
  <dcterms:created xsi:type="dcterms:W3CDTF">2026-04-07T23:48:00Z</dcterms:created>
  <dcterms:modified xsi:type="dcterms:W3CDTF">2026-04-09T01:04:00Z</dcterms:modified>
</cp:coreProperties>
</file>