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Под нелегальной занятостью понимается осуществление трудовой деятельности в нарушение установленного трудовым законодательством порядка</w:t>
      </w:r>
      <w:r w:rsidRPr="00D82C05">
        <w:rPr>
          <w:rFonts w:ascii="Times New Roman" w:hAnsi="Times New Roman" w:cs="Times New Roman"/>
          <w:sz w:val="26"/>
          <w:szCs w:val="26"/>
        </w:rPr>
        <w:t xml:space="preserve"> оформления трудовых отношений.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Неофициальные выплаты заработной платы влекут за собой не только нарушение действующего законодательства, но и ущемле</w:t>
      </w:r>
      <w:r w:rsidRPr="00D82C05">
        <w:rPr>
          <w:rFonts w:ascii="Times New Roman" w:hAnsi="Times New Roman" w:cs="Times New Roman"/>
          <w:sz w:val="26"/>
          <w:szCs w:val="26"/>
        </w:rPr>
        <w:t>ние социальных прав работников.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Работник, получающий «зарплату в конверте», то есть зарплату, с которой не уплачиваются налоги, должен осознавать все негативные последствия</w:t>
      </w:r>
      <w:r w:rsidRPr="00D82C05">
        <w:rPr>
          <w:rFonts w:ascii="Times New Roman" w:hAnsi="Times New Roman" w:cs="Times New Roman"/>
          <w:sz w:val="26"/>
          <w:szCs w:val="26"/>
        </w:rPr>
        <w:t>, к которым это может привести.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Уклоняясь от уплаты обязательных платежей в бюджет, организации ухудшают социальное обеспечение своих сотрудников, поскольку от размера заработной платы зависит размер будущей пенсии работающих граждан, оплата отпускных, больничных листов, в том числе по беременности и родам, может возникнуть недоверие со стороны кредиторов, а также невозможност</w:t>
      </w:r>
      <w:r w:rsidRPr="00D82C05">
        <w:rPr>
          <w:rFonts w:ascii="Times New Roman" w:hAnsi="Times New Roman" w:cs="Times New Roman"/>
          <w:sz w:val="26"/>
          <w:szCs w:val="26"/>
        </w:rPr>
        <w:t xml:space="preserve">ь получения налоговых вычетов. 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Pr="00D82C05">
        <w:rPr>
          <w:rFonts w:ascii="Times New Roman" w:hAnsi="Times New Roman" w:cs="Times New Roman"/>
          <w:sz w:val="26"/>
          <w:szCs w:val="26"/>
        </w:rPr>
        <w:t>Ленске</w:t>
      </w:r>
      <w:r w:rsidRPr="00D82C05">
        <w:rPr>
          <w:rFonts w:ascii="Times New Roman" w:hAnsi="Times New Roman" w:cs="Times New Roman"/>
          <w:sz w:val="26"/>
          <w:szCs w:val="26"/>
        </w:rPr>
        <w:t xml:space="preserve"> действует рабочая группа Межведомственной комиссии по противодействию нелегальной занятости в Республике Саха (Якутия) </w:t>
      </w:r>
      <w:r w:rsidRPr="00D82C05">
        <w:rPr>
          <w:rFonts w:ascii="Times New Roman" w:hAnsi="Times New Roman" w:cs="Times New Roman"/>
          <w:sz w:val="26"/>
          <w:szCs w:val="26"/>
        </w:rPr>
        <w:t>на территории Ленского района</w:t>
      </w:r>
    </w:p>
    <w:p w:rsidR="00BD1B1E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 xml:space="preserve">В </w:t>
      </w:r>
      <w:r w:rsidRPr="00D82C05">
        <w:rPr>
          <w:rFonts w:ascii="Times New Roman" w:hAnsi="Times New Roman" w:cs="Times New Roman"/>
          <w:sz w:val="26"/>
          <w:szCs w:val="26"/>
        </w:rPr>
        <w:t>случаях трудоустройства без оформления трудового договора или выплаты части зарплаты неофициально, можно обратиться по телефонам «горячей линии»: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Рабочая группа на территории Ленского района 8(41137)30-126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2. Межведомственная комиссия по противодействию нелегальной занятости в Рес</w:t>
      </w:r>
      <w:r w:rsidRPr="00D82C05">
        <w:rPr>
          <w:rFonts w:ascii="Times New Roman" w:hAnsi="Times New Roman" w:cs="Times New Roman"/>
          <w:sz w:val="26"/>
          <w:szCs w:val="26"/>
        </w:rPr>
        <w:t>публике Саха (Якутия) 50-78-25.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3. Государственная инспекция труда 8 (914-2) 74-22-66 понедельник - четверг с 10 до 1</w:t>
      </w:r>
      <w:r w:rsidRPr="00D82C05">
        <w:rPr>
          <w:rFonts w:ascii="Times New Roman" w:hAnsi="Times New Roman" w:cs="Times New Roman"/>
          <w:sz w:val="26"/>
          <w:szCs w:val="26"/>
        </w:rPr>
        <w:t>7 часов.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С 1 января 2025 года в России ведется реестр работодателей, у которых выявлены факты нелегальной занятости. Правила ведения реестра утверждены постановлением Правите</w:t>
      </w:r>
      <w:r w:rsidRPr="00D82C05">
        <w:rPr>
          <w:rFonts w:ascii="Times New Roman" w:hAnsi="Times New Roman" w:cs="Times New Roman"/>
          <w:sz w:val="26"/>
          <w:szCs w:val="26"/>
        </w:rPr>
        <w:t>льства РФ от 27.12.2024 № 1927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Основным критерием для включения работодателя в реестр является нарушение трудового законодательства, связ</w:t>
      </w:r>
      <w:r w:rsidRPr="00D82C05">
        <w:rPr>
          <w:rFonts w:ascii="Times New Roman" w:hAnsi="Times New Roman" w:cs="Times New Roman"/>
          <w:sz w:val="26"/>
          <w:szCs w:val="26"/>
        </w:rPr>
        <w:t>анное с нелегальной занятостью.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>Это может быть, как подмена трудовых отношений договорами гражданско-правового характера, так и отсутствие трудового</w:t>
      </w:r>
      <w:r w:rsidRPr="00D82C05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 xml:space="preserve">Размещение в открытом доступе списка недобросовестных работодателей, уклоняющихся от заключения трудовых договоров или маскирующих трудовые отношения заключением договоров ГПХ, призвано обезопасить потенциальных соискателей от сотрудничества с такими работодателями. Также граждане смогут проверять организации перед </w:t>
      </w:r>
      <w:r w:rsidRPr="00D82C05">
        <w:rPr>
          <w:rFonts w:ascii="Times New Roman" w:hAnsi="Times New Roman" w:cs="Times New Roman"/>
          <w:sz w:val="26"/>
          <w:szCs w:val="26"/>
        </w:rPr>
        <w:t xml:space="preserve">трудоустройством.              </w:t>
      </w:r>
    </w:p>
    <w:p w:rsidR="00D82C05" w:rsidRPr="00D82C05" w:rsidRDefault="00D82C05" w:rsidP="00D82C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05">
        <w:rPr>
          <w:rFonts w:ascii="Times New Roman" w:hAnsi="Times New Roman" w:cs="Times New Roman"/>
          <w:sz w:val="26"/>
          <w:szCs w:val="26"/>
        </w:rPr>
        <w:t xml:space="preserve">Наряду с </w:t>
      </w:r>
      <w:proofErr w:type="spellStart"/>
      <w:r w:rsidRPr="00D82C05">
        <w:rPr>
          <w:rFonts w:ascii="Times New Roman" w:hAnsi="Times New Roman" w:cs="Times New Roman"/>
          <w:sz w:val="26"/>
          <w:szCs w:val="26"/>
        </w:rPr>
        <w:t>репутационными</w:t>
      </w:r>
      <w:proofErr w:type="spellEnd"/>
      <w:r w:rsidRPr="00D82C05">
        <w:rPr>
          <w:rFonts w:ascii="Times New Roman" w:hAnsi="Times New Roman" w:cs="Times New Roman"/>
          <w:sz w:val="26"/>
          <w:szCs w:val="26"/>
        </w:rPr>
        <w:t xml:space="preserve"> потерями и препятствиями с подбором квалифицированного персонала, работодателей, попавших в реестр </w:t>
      </w:r>
      <w:proofErr w:type="spellStart"/>
      <w:r w:rsidRPr="00D82C05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Pr="00D82C05">
        <w:rPr>
          <w:rFonts w:ascii="Times New Roman" w:hAnsi="Times New Roman" w:cs="Times New Roman"/>
          <w:sz w:val="26"/>
          <w:szCs w:val="26"/>
        </w:rPr>
        <w:t xml:space="preserve">, могут ожидать и иные негативные последствия, например, повышенное внимание со стороны контролирующих органов (ФНС, </w:t>
      </w:r>
      <w:proofErr w:type="spellStart"/>
      <w:r w:rsidRPr="00D82C05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Pr="00D82C05">
        <w:rPr>
          <w:rFonts w:ascii="Times New Roman" w:hAnsi="Times New Roman" w:cs="Times New Roman"/>
          <w:sz w:val="26"/>
          <w:szCs w:val="26"/>
        </w:rPr>
        <w:t>, Прокуратуры); риски проведения внеплановых проверок и прочих контрольных мероприятий; возможные трудности с получением мер государственной поддержки, субсидий и льгот.</w:t>
      </w:r>
      <w:bookmarkStart w:id="0" w:name="_GoBack"/>
      <w:bookmarkEnd w:id="0"/>
    </w:p>
    <w:sectPr w:rsidR="00D82C05" w:rsidRPr="00D82C05" w:rsidSect="00D8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07"/>
    <w:rsid w:val="00717D07"/>
    <w:rsid w:val="00BD1B1E"/>
    <w:rsid w:val="00D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EB8B"/>
  <w15:chartTrackingRefBased/>
  <w15:docId w15:val="{E812C688-7D2D-45DB-9B92-40A01558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2025-10-07T03:02:00Z</dcterms:created>
  <dcterms:modified xsi:type="dcterms:W3CDTF">2025-10-07T03:10:00Z</dcterms:modified>
</cp:coreProperties>
</file>