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00" w:rsidRPr="00220500" w:rsidRDefault="00220500" w:rsidP="0022050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аукциона в электронной форме по предоставлению земельного участка на праве аренды, находящегося в муниципальной собственности, на территории муниципального района «Ленский район» Республики Саха (Якутия)</w:t>
      </w:r>
    </w:p>
    <w:p w:rsidR="00220500" w:rsidRPr="00220500" w:rsidRDefault="00220500" w:rsidP="0022050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110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8"/>
        <w:gridCol w:w="8179"/>
      </w:tblGrid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 в электронной форме</w:t>
            </w:r>
          </w:p>
        </w:tc>
      </w:tr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место нахождения, почтовый адрес и адрес электронной почты, номер контактного телефона организатора аукциона в электронной форме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«Комитет имущественных отношений» муниципального района «Ленский район» Республики Саха (Якутия);</w:t>
            </w:r>
          </w:p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678144, Россия, Республика Саха (Якутия), г. Ленск, ул. Ленина, 65;</w:t>
            </w:r>
          </w:p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(41137) 3-00-85; </w:t>
            </w:r>
          </w:p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почта: </w:t>
            </w:r>
            <w:proofErr w:type="spellStart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balaevakio</w:t>
            </w:r>
            <w:proofErr w:type="spellEnd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 лицо – Балаева Татьяна Сергеевна,</w:t>
            </w:r>
            <w:r w:rsidRPr="00220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(41137) 3-00-85.</w:t>
            </w:r>
          </w:p>
        </w:tc>
      </w:tr>
      <w:tr w:rsidR="00220500" w:rsidRPr="00220500" w:rsidTr="00220500">
        <w:trPr>
          <w:trHeight w:val="1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местного самоуправления принявшего решение о проведении аукциона в электронной форме, реквизиты указанного решения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района «Ленский район» Республики Саха (Якутия);</w:t>
            </w:r>
          </w:p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678144, Россия, Республика Саха (Якутия), г. Ленск, ул. Ленина, 65;</w:t>
            </w:r>
          </w:p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(41137) 3-00-85;</w:t>
            </w:r>
          </w:p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распоряжение </w:t>
            </w:r>
            <w:proofErr w:type="spellStart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главы муниципального района «Ленский район» Республики Саха (Якутия) от 17.02.2026 г. № 01-04-180/6 «О проведении аукциона на право заключения договора аренды земельного участка, находящегося в муниципальной собственности, на территории муниципального района «Ленский район» Республики Саха (Якутия)».</w:t>
            </w:r>
          </w:p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торгах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торговая площадка Сбербанк - АСТ </w:t>
            </w:r>
            <w:hyperlink r:id="rId5" w:history="1">
              <w:r w:rsidRPr="002205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https://utp.sberbank-ast.ru/</w:t>
              </w:r>
            </w:hyperlink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Российской Федерации: </w:t>
            </w:r>
            <w:hyperlink r:id="rId6" w:history="1">
              <w:r w:rsidRPr="002205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2205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205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torgi</w:t>
              </w:r>
              <w:r w:rsidRPr="002205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205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2205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205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официальный сайт муниципального района «Ленский район» Республика Саха (Якутия): </w:t>
            </w:r>
            <w:hyperlink r:id="rId7" w:history="1">
              <w:r w:rsidRPr="002205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http://lenskrayon.ru/</w:t>
              </w:r>
            </w:hyperlink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аукциона в электронной форме 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 № 1 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Республика Саха(Якутия), Ленский район, г. Ленск, ул. Объездная; 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номер: </w:t>
            </w: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14:14:050069:86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2686 кв.м.;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использования: 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заготовок;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предмета аукциона – 126 000 руб.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задатка – 25 200 руб.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повышения начальной цены договора ("шаг аукциона") –  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3 780руб.;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(обременения) на земельном участке – данные отсутствуют.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left" w:pos="577"/>
              </w:tabs>
              <w:spacing w:after="0" w:line="240" w:lineRule="auto"/>
              <w:ind w:lef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внесения денежных средств в качестве задатка 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участие в аукционе в электронной форме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numPr>
                <w:ilvl w:val="0"/>
                <w:numId w:val="2"/>
              </w:numPr>
              <w:tabs>
                <w:tab w:val="left" w:pos="46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Задаток должен быть внесен Претендентом и поступить на указанный счет не позднее времени, даты рассмотрения заявок на участие в аукционе.</w:t>
            </w:r>
          </w:p>
          <w:p w:rsidR="00220500" w:rsidRPr="00220500" w:rsidRDefault="00220500" w:rsidP="00220500">
            <w:pPr>
              <w:numPr>
                <w:ilvl w:val="0"/>
                <w:numId w:val="2"/>
              </w:numPr>
              <w:tabs>
                <w:tab w:val="left" w:pos="46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Подача Претендентом заявки и перечисление задатка на счет являются акцептом такой публичной оферты в соответствии со ст. 437 Гражданского кодекса Российской Федерации, и договор о задатке считается заключенным в установленном порядке.</w:t>
            </w:r>
          </w:p>
          <w:p w:rsidR="00220500" w:rsidRPr="00220500" w:rsidRDefault="00220500" w:rsidP="00220500">
            <w:pPr>
              <w:numPr>
                <w:ilvl w:val="0"/>
                <w:numId w:val="2"/>
              </w:numPr>
              <w:tabs>
                <w:tab w:val="left" w:pos="46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Задаток, перечисленный победителем аукциона, засчитывается в счет оплаты по договору купли-продажи земельного участка.</w:t>
            </w:r>
          </w:p>
          <w:p w:rsidR="00220500" w:rsidRPr="00220500" w:rsidRDefault="00220500" w:rsidP="00220500">
            <w:pPr>
              <w:numPr>
                <w:ilvl w:val="0"/>
                <w:numId w:val="2"/>
              </w:numPr>
              <w:tabs>
                <w:tab w:val="left" w:pos="46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уклонении или отказе победителя аукциона от заключения в установленный срок договора купли-продажи земельного участка задаток ему не возвращается, и он утрачивает право на заключение указанного договора.</w:t>
            </w:r>
          </w:p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задатка: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Получатель: ФИНУ МР «Ленский район» (МКУ «КИО» МР «Ленский район», л/</w:t>
            </w:r>
            <w:proofErr w:type="spellStart"/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</w:t>
            </w:r>
            <w:proofErr w:type="spellEnd"/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55701014068)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 получателя: Отделение – НБ Республика Саха (Якутия) Банка России//УФК по Республике Саха (Якутия) г. Якутск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ОКТМО 98627101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019805001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</w:t>
            </w:r>
            <w:proofErr w:type="spellEnd"/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40102810345370000085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р/</w:t>
            </w:r>
            <w:proofErr w:type="spellStart"/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</w:t>
            </w:r>
            <w:proofErr w:type="spellEnd"/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03232643986270001600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 1414010710 / КПП 141401001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КБК 70100000000000000145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платежа: Оплата задатка для участия в аукционе.</w:t>
            </w:r>
          </w:p>
        </w:tc>
      </w:tr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left" w:pos="577"/>
              </w:tabs>
              <w:spacing w:after="0" w:line="240" w:lineRule="auto"/>
              <w:ind w:lef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разрешенного строительства объекта капитального строительства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Предельные (минимальные и (или) максимальные) размеры земельного участка определяются в соответствии с техническими регламентами.</w:t>
            </w:r>
          </w:p>
          <w:p w:rsidR="00220500" w:rsidRPr="00220500" w:rsidRDefault="00220500" w:rsidP="00220500">
            <w:pPr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отступы от границ земельного участка в</w:t>
            </w: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 определения места допустимого размещения</w:t>
            </w: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– 3 м.</w:t>
            </w:r>
          </w:p>
          <w:p w:rsidR="00220500" w:rsidRPr="00220500" w:rsidRDefault="00220500" w:rsidP="002205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количество этажей – не подлежит установлению. </w:t>
            </w:r>
          </w:p>
          <w:p w:rsidR="00220500" w:rsidRPr="00220500" w:rsidRDefault="00220500" w:rsidP="002205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земельного участка – 60 % </w:t>
            </w:r>
          </w:p>
          <w:p w:rsidR="00220500" w:rsidRPr="00220500" w:rsidRDefault="00220500" w:rsidP="00220500">
            <w:pPr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(допускается изменение процента застройки по заданию на проектирование и с учетом особенностей конкретного объекта в соответствии с СП 18.13330.2019).</w:t>
            </w:r>
          </w:p>
        </w:tc>
      </w:tr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left" w:pos="5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возврата задатка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Возврат задатка в течение 3 (трех) рабочих дней со дня поступления уведомления об отзыве заявки.</w:t>
            </w:r>
          </w:p>
          <w:p w:rsidR="00220500" w:rsidRPr="00220500" w:rsidRDefault="00220500" w:rsidP="0022050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Возврат задатка лицам, не допущенным к участию в аукционе, в течение 3 (трех) рабочих дней со дня оформления протокола приема заявок на участие в аукционе. </w:t>
            </w:r>
          </w:p>
          <w:p w:rsidR="00220500" w:rsidRPr="00220500" w:rsidRDefault="00220500" w:rsidP="0022050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Возврат задатка в течение 3 (трех) рабочих дней со дня подписания протокола о результатах аукциона лицам, участвовавшим в аукционе, но не победившим в нем.  </w:t>
            </w:r>
          </w:p>
        </w:tc>
      </w:tr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 на участие в аукционе в электронной форме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ind w:left="65" w:firstLine="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участия в аукционе в электронной форме участник, получивший аккредитацию и зарегистрированный на электронной площадке, подает заявку на участие в аукционе в электронной форме.</w:t>
            </w:r>
          </w:p>
          <w:p w:rsidR="00220500" w:rsidRPr="00220500" w:rsidRDefault="00220500" w:rsidP="00220500">
            <w:pPr>
              <w:spacing w:after="0" w:line="240" w:lineRule="auto"/>
              <w:ind w:left="65" w:firstLine="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      </w:r>
          </w:p>
          <w:p w:rsidR="00220500" w:rsidRPr="00220500" w:rsidRDefault="00220500" w:rsidP="00220500">
            <w:pPr>
              <w:spacing w:after="0" w:line="240" w:lineRule="auto"/>
              <w:ind w:left="65" w:firstLine="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Заявка на участие в аукционе в электронной форме направляется участником оператору электронной площадки.</w:t>
            </w:r>
          </w:p>
        </w:tc>
      </w:tr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приема заявок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19.02.2026 года с 09:00 часов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местному времени (+7 </w:t>
            </w:r>
            <w:proofErr w:type="spellStart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20500" w:rsidRPr="00220500" w:rsidRDefault="00220500" w:rsidP="0022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заявок на участие в открытом аукционе в электронной форме осуществляется оператором электронной площадки по адресу: </w:t>
            </w:r>
            <w:hyperlink r:id="rId8" w:history="1">
              <w:r w:rsidRPr="002205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https://utp.sberbank-ast.ru/</w:t>
              </w:r>
            </w:hyperlink>
          </w:p>
        </w:tc>
      </w:tr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заявок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06.03.2026 года в 17:00 часов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(+7 </w:t>
            </w:r>
            <w:proofErr w:type="spellStart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20500" w:rsidRPr="00220500" w:rsidTr="00220500">
        <w:trPr>
          <w:trHeight w:val="1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tabs>
                <w:tab w:val="left" w:pos="1005"/>
                <w:tab w:val="right" w:pos="35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left" w:pos="1005"/>
                <w:tab w:val="right" w:pos="35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и время рассмотрения заявок на участие в аукционе в электронной форме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11.03.2026 года в 14:00 часов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(+7 </w:t>
            </w:r>
            <w:proofErr w:type="spellStart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678144, Россия, Республика Саха (Якутия), г. Ленск, ул. Ленина, 65, </w:t>
            </w:r>
            <w:proofErr w:type="spellStart"/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215</w:t>
            </w:r>
          </w:p>
        </w:tc>
      </w:tr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и время проведения аукциона в электронной форме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12.03.2026 года в 11:00 часов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(+7 </w:t>
            </w:r>
            <w:proofErr w:type="spellStart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20500" w:rsidRPr="00220500" w:rsidRDefault="00220500" w:rsidP="0022050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проводится оператором электронной площадки по адресу </w:t>
            </w:r>
            <w:hyperlink r:id="rId9" w:history="1">
              <w:r w:rsidRPr="002205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https://utp.sberbank-ast.ru/</w:t>
              </w:r>
            </w:hyperlink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20500" w:rsidRPr="00220500" w:rsidTr="00220500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прилагаемых претендентом к заявке для участия в аукционе электронной форме.</w:t>
            </w:r>
          </w:p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участия в аукционе в электронной форме заявители представляют в установленный в извещении о проведении аукциона срок следующие документы:</w:t>
            </w:r>
          </w:p>
          <w:p w:rsidR="00220500" w:rsidRPr="00220500" w:rsidRDefault="00220500" w:rsidP="00220500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ind w:firstLine="7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заявка на участие в аукционе в электронной форме с указанием банковских реквизитов для возврата задатка. Заявка в том числе должна содержать согласие участника: </w:t>
            </w:r>
          </w:p>
          <w:p w:rsidR="00220500" w:rsidRPr="00220500" w:rsidRDefault="00220500" w:rsidP="00220500">
            <w:pPr>
              <w:numPr>
                <w:ilvl w:val="0"/>
                <w:numId w:val="7"/>
              </w:numPr>
              <w:spacing w:after="0" w:line="240" w:lineRule="auto"/>
              <w:ind w:left="358" w:hanging="29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обработку персональных данных;</w:t>
            </w:r>
          </w:p>
          <w:p w:rsidR="00220500" w:rsidRPr="00220500" w:rsidRDefault="00220500" w:rsidP="00220500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 w:firstLine="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принятии на себя обязательства в случае признания победителем аукциона в электронной форме заключить с муниципальным районом «Ленский район» РС(Я) договор аренды земельного участка не ранее чем через 10 (десять) дней со дня размещения информации о результатах такого аукциона на официальном сайте Российской Федерации </w:t>
            </w:r>
            <w:hyperlink r:id="rId10" w:history="1">
              <w:r w:rsidRPr="0022050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www.torgi.gov</w:t>
              </w:r>
            </w:hyperlink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 официальном сайте  муниципального района «Ленский район» Республики Саха (Якутия) </w:t>
            </w:r>
            <w:hyperlink r:id="rId11" w:history="1">
              <w:r w:rsidRPr="00220500">
                <w:rPr>
                  <w:rFonts w:ascii="Times New Roman" w:eastAsia="Times New Roman" w:hAnsi="Times New Roman" w:cs="Times New Roman"/>
                  <w:bCs/>
                  <w:color w:val="04348A"/>
                  <w:sz w:val="24"/>
                  <w:szCs w:val="24"/>
                  <w:u w:val="single"/>
                  <w:lang w:eastAsia="ru-RU"/>
                </w:rPr>
                <w:t>http://lenskrayon.ru/</w:t>
              </w:r>
            </w:hyperlink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 на электронно-торговой площадке, на которой проводились торги;</w:t>
            </w:r>
          </w:p>
          <w:p w:rsidR="00220500" w:rsidRPr="00220500" w:rsidRDefault="00220500" w:rsidP="00220500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firstLine="7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копии документов, удостоверяющих личность заявителя (для физических лиц);</w:t>
            </w:r>
          </w:p>
          <w:p w:rsidR="00220500" w:rsidRPr="00220500" w:rsidRDefault="00220500" w:rsidP="00220500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ind w:firstLine="7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документы, подтверждающие внесение задатка.</w:t>
            </w:r>
          </w:p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500" w:rsidRPr="00220500" w:rsidTr="00220500">
        <w:trPr>
          <w:trHeight w:val="1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Комиссией принимается решение об отказе к участию в аукционе </w:t>
            </w:r>
            <w:r w:rsidRPr="002205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следующих </w:t>
            </w: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случаях:</w:t>
            </w:r>
          </w:p>
          <w:p w:rsidR="00220500" w:rsidRPr="00220500" w:rsidRDefault="00220500" w:rsidP="00220500">
            <w:pPr>
              <w:numPr>
                <w:ilvl w:val="0"/>
                <w:numId w:val="8"/>
              </w:numPr>
              <w:tabs>
                <w:tab w:val="left" w:pos="453"/>
              </w:tabs>
              <w:spacing w:after="0" w:line="240" w:lineRule="auto"/>
              <w:ind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Непредставление необходимых для участия в аукционе в электронной форме документов в электронной форме или представление недостоверных сведений;</w:t>
            </w:r>
          </w:p>
          <w:p w:rsidR="00220500" w:rsidRPr="00220500" w:rsidRDefault="00220500" w:rsidP="00220500">
            <w:pPr>
              <w:numPr>
                <w:ilvl w:val="0"/>
                <w:numId w:val="8"/>
              </w:numPr>
              <w:tabs>
                <w:tab w:val="left" w:pos="453"/>
              </w:tabs>
              <w:spacing w:after="0" w:line="240" w:lineRule="auto"/>
              <w:ind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Непоступление задатка на дату рассмотрения заявок на участие в аукционе в электронной форме;</w:t>
            </w:r>
          </w:p>
          <w:p w:rsidR="00220500" w:rsidRPr="00220500" w:rsidRDefault="00220500" w:rsidP="00220500">
            <w:pPr>
              <w:numPr>
                <w:ilvl w:val="0"/>
                <w:numId w:val="8"/>
              </w:numPr>
              <w:tabs>
                <w:tab w:val="left" w:pos="453"/>
              </w:tabs>
              <w:spacing w:after="0" w:line="240" w:lineRule="auto"/>
              <w:ind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Подачи заявки на участие в аукционе в электронной форме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в электронной форме, покупателем земельного участка или приобрести земельный участок в аренду;</w:t>
            </w:r>
          </w:p>
          <w:p w:rsidR="00220500" w:rsidRPr="00220500" w:rsidRDefault="00220500" w:rsidP="00220500">
            <w:pPr>
              <w:numPr>
                <w:ilvl w:val="0"/>
                <w:numId w:val="8"/>
              </w:numPr>
              <w:tabs>
                <w:tab w:val="left" w:pos="453"/>
              </w:tabs>
              <w:spacing w:after="0" w:line="240" w:lineRule="auto"/>
              <w:ind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Наличия сведений о заявителе, об учредителях (участниках), о членах коллегиальных исполнительных органов</w:t>
            </w:r>
            <w:r w:rsidRPr="00220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заявителя, лицах</w:t>
            </w:r>
            <w:r w:rsidRPr="00220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исполняющих функции единоличного </w:t>
            </w:r>
            <w:r w:rsidRPr="0022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исполнительного органа заявителя, являющегося юридическим лицом, в реестре недобросовестных участников аукциона.</w:t>
            </w:r>
          </w:p>
        </w:tc>
      </w:tr>
      <w:tr w:rsidR="00220500" w:rsidRPr="00220500" w:rsidTr="00220500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аукциона, определения его победителя и место подведения итогов аукциона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 проводится в указанные в извещении о проведении аукциона день и час путем последовательного повышения участниками начальной цены земельного участка на величину, равную либо кратную величине «шага аукциона».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 аукциона» составляет 3 % (три процента) начальной цены, указанной в извещении о проведении аукциона. «Шаг аукциона» не изменяется в течение всего аукциона. Форма подачи предложений о цене открытая.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времени начала проведения процедуры аукциона Оператором размещается: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открытой части электронной площадки - информация о начале проведения процедуры аукциона с указанием наименования предмета аукциона, начальной цены и текущего «шага аукциона»;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заключении договора аренды земельного участка по начальной цене предмета аукциона. В случае, если в течение указанного времени: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цена предмета аукциона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аренды земельного участка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процедуры аукциона программными средствами электронной площадки обеспечивается: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 аукциона признается участник, предложивший наибольший размер цены земельного участка.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проведения процедуры аукциона фиксируется Оператором в электронном журнале, который направляется продавцу в течение одного часа 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 времени завершения приема предложений о цене предмета аукциона для подведения итогов аукциона путем оформления протокола об итогах аукциона.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Процедура аукциона считается завершенной со времени подписания продавцом протокола об итогах аукциона. 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 признается несостоявшимся в следующих случаях: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было подано ни одной заявки на участие либо ни один из претендентов не признан участником;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принято решение о признании только одного претендента участником;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 один из участников не сделал предложение о начальной цене предмета аукциона.</w:t>
            </w:r>
          </w:p>
          <w:p w:rsidR="00220500" w:rsidRPr="00220500" w:rsidRDefault="00220500" w:rsidP="0022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признании аукциона несостоявшимся оформляется протоколом об итогах аукциона.</w:t>
            </w:r>
          </w:p>
        </w:tc>
      </w:tr>
      <w:tr w:rsidR="00220500" w:rsidRPr="00220500" w:rsidTr="00220500">
        <w:trPr>
          <w:trHeight w:val="1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заключения договора при несостоявшемся аукционе в электронной форме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keepNext/>
              <w:tabs>
                <w:tab w:val="left" w:pos="1134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аукциона в электронной форме договор аренды земельного участка может быть заключен с победителем аукциона в электронной форме, а в случаях, предусмотренных </w:t>
            </w:r>
            <w:hyperlink r:id="rId12" w:history="1">
              <w:r w:rsidRPr="00220500">
                <w:rPr>
                  <w:rFonts w:ascii="Times New Roman" w:eastAsia="Times New Roman" w:hAnsi="Times New Roman" w:cs="Times New Roman"/>
                  <w:color w:val="04348A"/>
                  <w:sz w:val="24"/>
                  <w:szCs w:val="24"/>
                  <w:u w:val="single"/>
                  <w:lang w:eastAsia="ru-RU"/>
                </w:rPr>
                <w:t>пунктом 13</w:t>
              </w:r>
            </w:hyperlink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3" w:history="1">
              <w:r w:rsidRPr="00220500">
                <w:rPr>
                  <w:rFonts w:ascii="Times New Roman" w:eastAsia="Times New Roman" w:hAnsi="Times New Roman" w:cs="Times New Roman"/>
                  <w:color w:val="04348A"/>
                  <w:sz w:val="24"/>
                  <w:szCs w:val="24"/>
                  <w:u w:val="single"/>
                  <w:lang w:eastAsia="ru-RU"/>
                </w:rPr>
                <w:t>14</w:t>
              </w:r>
            </w:hyperlink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hyperlink r:id="rId14" w:history="1">
              <w:r w:rsidRPr="00220500">
                <w:rPr>
                  <w:rFonts w:ascii="Times New Roman" w:eastAsia="Times New Roman" w:hAnsi="Times New Roman" w:cs="Times New Roman"/>
                  <w:color w:val="04348A"/>
                  <w:sz w:val="24"/>
                  <w:szCs w:val="24"/>
                  <w:u w:val="single"/>
                  <w:lang w:eastAsia="ru-RU"/>
                </w:rPr>
                <w:t>20 статьи 39.12</w:t>
              </w:r>
            </w:hyperlink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иным участником аукциона, заявка на участие в аукционе в электронной форме которого признана соответствующей требованиям, установленным извещением о проведении аукциона в электронной форме.  </w:t>
            </w:r>
          </w:p>
          <w:p w:rsidR="00220500" w:rsidRPr="00220500" w:rsidRDefault="00220500" w:rsidP="00220500">
            <w:pPr>
              <w:keepNext/>
              <w:tabs>
                <w:tab w:val="left" w:pos="1134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 в течение пяти дней со дня размещения на электронной площадке протокола проведения аукциона в электронной форме направляет участнику, заявка на участие в аукционе в электронной форме которого признана соответствующей требованиям, проект договора аренды земельного участка, который составляется путем включения цены договора, предложенной участником аукциона, с которым заключается договор, в проект договора, прилагаемого к извещению о проведении аукциона в электронной форме.</w:t>
            </w:r>
          </w:p>
        </w:tc>
      </w:tr>
      <w:tr w:rsidR="00220500" w:rsidRPr="00220500" w:rsidTr="00220500">
        <w:trPr>
          <w:trHeight w:val="1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взимаемая с победителя электронного аукциона оператором электронной площадки 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электронной площадки вправе в соответствии с Правилами, утвержденными постановлением Правительства РФ от 10.05.2018 N 564,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пунктом 2 постановления Правительства РФ от 10.05.2018 N 564. При этом:</w:t>
            </w:r>
          </w:p>
          <w:p w:rsidR="00220500" w:rsidRPr="00220500" w:rsidRDefault="00220500" w:rsidP="0022050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размер платы исчисляется в процентах начальной цены предмета аукциона;</w:t>
            </w:r>
          </w:p>
          <w:p w:rsidR="00220500" w:rsidRPr="00220500" w:rsidRDefault="00220500" w:rsidP="0022050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предусмотренный пунктом 2 постановления Правительства РФ от 10.05.2018 N 564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"О развитии малого и среднего предпринимательства в Российской Федерации", а также в случае, если лицом, с которым заключается договор по результатам аукциона, проводимого в случае, предусмотренном пунктом 7 статьи 39.18 Земельного кодекса Российской Федерации, является гражданин;</w:t>
            </w:r>
          </w:p>
          <w:p w:rsidR="00220500" w:rsidRPr="00220500" w:rsidRDefault="00220500" w:rsidP="0022050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оператор электронной площадки вправе осуществлять действия, предусмотренные пунктами 7 и 8 Правил, утвержденных постановлением Правительства РФ от 10.05.2018 N 564, в течение одного рабочего дня, следующего за днем заключения в соответствии Земельным кодексом </w:t>
            </w: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договора аренды земельного участка, находящегося в государственной или муниципальной собственности, либо договора аренды такого участка.</w:t>
            </w:r>
          </w:p>
        </w:tc>
      </w:tr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приобретаемого права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</w:tr>
      <w:tr w:rsidR="00220500" w:rsidRPr="00220500" w:rsidTr="0022050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условия подключения объекта к сетям инженерно-технического обеспечения и информация о плате за подключение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205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Техническая возможность подключения к инженерным сетям </w:t>
            </w:r>
            <w:proofErr w:type="spellStart"/>
            <w:r w:rsidRPr="002205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газо</w:t>
            </w:r>
            <w:proofErr w:type="spellEnd"/>
            <w:r w:rsidRPr="002205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205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водо</w:t>
            </w:r>
            <w:proofErr w:type="spellEnd"/>
            <w:r w:rsidRPr="002205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/теплоснабжения отсутствует. </w:t>
            </w:r>
          </w:p>
          <w:p w:rsidR="00220500" w:rsidRPr="00220500" w:rsidRDefault="00220500" w:rsidP="00220500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20500" w:rsidRPr="00220500" w:rsidTr="00220500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приложениях к извещению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00" w:rsidRPr="00220500" w:rsidRDefault="00220500" w:rsidP="00220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Приложение 1. Шаблоны документов для подачи заявки;</w:t>
            </w:r>
          </w:p>
          <w:p w:rsidR="00220500" w:rsidRPr="00220500" w:rsidRDefault="00220500" w:rsidP="00220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Приложение 2. Распоряжение главы муниципального района «Ленский район» Республики Саха (Якутия) от 17.02.2026 г. № 01-04-180/6 «О проведении аукциона на право заключения договора аренды земельного участка, находящегося в муниципальной собственности, на территории муниципального района «Ленский район» Республики Саха (Якутия)».</w:t>
            </w:r>
          </w:p>
          <w:p w:rsidR="00220500" w:rsidRPr="00220500" w:rsidRDefault="00220500" w:rsidP="00220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Приложение 3. Выписка из ЕГРН;</w:t>
            </w:r>
          </w:p>
          <w:p w:rsidR="00220500" w:rsidRPr="00220500" w:rsidRDefault="00220500" w:rsidP="00220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205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Приложение 4. Форма договора аренды земельного участка.</w:t>
            </w:r>
          </w:p>
        </w:tc>
      </w:tr>
    </w:tbl>
    <w:p w:rsidR="00220500" w:rsidRPr="00220500" w:rsidRDefault="00220500" w:rsidP="002205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500" w:rsidRPr="00220500" w:rsidRDefault="00220500" w:rsidP="002205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6AD" w:rsidRDefault="008136AD"/>
    <w:sectPr w:rsidR="0081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117"/>
    <w:multiLevelType w:val="hybridMultilevel"/>
    <w:tmpl w:val="1284D472"/>
    <w:lvl w:ilvl="0" w:tplc="4D7CFC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A87768"/>
    <w:multiLevelType w:val="hybridMultilevel"/>
    <w:tmpl w:val="32D81968"/>
    <w:lvl w:ilvl="0" w:tplc="0B02C4C8">
      <w:start w:val="1"/>
      <w:numFmt w:val="russianLow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6966C9"/>
    <w:multiLevelType w:val="hybridMultilevel"/>
    <w:tmpl w:val="1D14FBE0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429A446B"/>
    <w:multiLevelType w:val="hybridMultilevel"/>
    <w:tmpl w:val="BAB8A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D68E3"/>
    <w:multiLevelType w:val="hybridMultilevel"/>
    <w:tmpl w:val="162E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A03FE"/>
    <w:multiLevelType w:val="hybridMultilevel"/>
    <w:tmpl w:val="C5F4C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C6531"/>
    <w:multiLevelType w:val="hybridMultilevel"/>
    <w:tmpl w:val="1D081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C0367"/>
    <w:multiLevelType w:val="hybridMultilevel"/>
    <w:tmpl w:val="1D081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00"/>
    <w:rsid w:val="00220500"/>
    <w:rsid w:val="0081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77FB"/>
  <w15:chartTrackingRefBased/>
  <w15:docId w15:val="{22B647D8-C7DC-472F-AB79-9B0B38EC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" TargetMode="External"/><Relationship Id="rId13" Type="http://schemas.openxmlformats.org/officeDocument/2006/relationships/hyperlink" Target="consultantplus://offline/ref=F09DDFB8B2C7D11242E7E79CFC47A0CE2922522918E68B4B722A176D02695DCFF7F67F1BF135C10B024F3307086FA01015AF0C81E0GEOE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nskrayon.ru/" TargetMode="External"/><Relationship Id="rId12" Type="http://schemas.openxmlformats.org/officeDocument/2006/relationships/hyperlink" Target="consultantplus://offline/ref=F09DDFB8B2C7D11242E7E79CFC47A0CE2922522918E68B4B722A176D02695DCFF7F67F1BF03CC10B024F3307086FA01015AF0C81E0GEOE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lenskrayon.ru/" TargetMode="External"/><Relationship Id="rId5" Type="http://schemas.openxmlformats.org/officeDocument/2006/relationships/hyperlink" Target="https://utp.sberbank-as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orgi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" TargetMode="External"/><Relationship Id="rId14" Type="http://schemas.openxmlformats.org/officeDocument/2006/relationships/hyperlink" Target="consultantplus://offline/ref=F09DDFB8B2C7D11242E7E79CFC47A0CE2922522918E68B4B722A176D02695DCFF7F67F1AF837C10B024F3307086FA01015AF0C81E0GEO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2354</Words>
  <Characters>13418</Characters>
  <Application>Microsoft Office Word</Application>
  <DocSecurity>0</DocSecurity>
  <Lines>111</Lines>
  <Paragraphs>31</Paragraphs>
  <ScaleCrop>false</ScaleCrop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 k</dc:creator>
  <cp:keywords/>
  <dc:description/>
  <cp:lastModifiedBy>214 k</cp:lastModifiedBy>
  <cp:revision>1</cp:revision>
  <dcterms:created xsi:type="dcterms:W3CDTF">2026-02-18T08:35:00Z</dcterms:created>
  <dcterms:modified xsi:type="dcterms:W3CDTF">2026-02-18T08:38:00Z</dcterms:modified>
</cp:coreProperties>
</file>