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5"/>
        <w:gridCol w:w="1152"/>
        <w:gridCol w:w="834"/>
        <w:gridCol w:w="4110"/>
      </w:tblGrid>
      <w:tr w:rsidR="008A34BA" w:rsidRPr="00122E29" w:rsidTr="008A34BA">
        <w:trPr>
          <w:cantSplit/>
          <w:trHeight w:val="2200"/>
        </w:trPr>
        <w:tc>
          <w:tcPr>
            <w:tcW w:w="3685" w:type="dxa"/>
          </w:tcPr>
          <w:p w:rsidR="008A34BA" w:rsidRPr="00122E29" w:rsidRDefault="008A34BA" w:rsidP="001C1DDB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A34BA" w:rsidRPr="00122E29" w:rsidRDefault="008A34BA" w:rsidP="001C1DDB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A34BA" w:rsidRPr="00122E29" w:rsidRDefault="008A34BA" w:rsidP="001C1DD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A34BA" w:rsidRPr="00122E29" w:rsidRDefault="008A34BA" w:rsidP="001C1DDB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6" w:type="dxa"/>
            <w:gridSpan w:val="2"/>
          </w:tcPr>
          <w:p w:rsidR="008A34BA" w:rsidRPr="00122E29" w:rsidRDefault="008A34BA" w:rsidP="008A34BA">
            <w:pPr>
              <w:widowControl/>
              <w:autoSpaceDE/>
              <w:autoSpaceDN/>
              <w:adjustRightInd/>
              <w:ind w:left="-107"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 wp14:anchorId="219BDBBE" wp14:editId="7349CF81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8A34BA" w:rsidRPr="00122E29" w:rsidRDefault="008A34BA" w:rsidP="008A34BA">
            <w:pPr>
              <w:keepNext/>
              <w:widowControl/>
              <w:autoSpaceDE/>
              <w:autoSpaceDN/>
              <w:adjustRightInd/>
              <w:ind w:left="-104" w:right="-77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8A34BA" w:rsidRPr="00122E29" w:rsidRDefault="008A34BA" w:rsidP="008A34BA">
            <w:pPr>
              <w:keepNext/>
              <w:widowControl/>
              <w:autoSpaceDE/>
              <w:autoSpaceDN/>
              <w:adjustRightInd/>
              <w:ind w:right="-77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«ЛЕНСКЭЙ ОРОЙУОН</w:t>
            </w: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А» </w:t>
            </w:r>
            <w:proofErr w:type="spellStart"/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A34BA" w:rsidRPr="00122E29" w:rsidRDefault="008A34BA" w:rsidP="008A34BA">
            <w:pPr>
              <w:widowControl/>
              <w:autoSpaceDE/>
              <w:autoSpaceDN/>
              <w:adjustRightInd/>
              <w:ind w:right="-77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оройуона</w:t>
            </w:r>
            <w:proofErr w:type="spellEnd"/>
          </w:p>
        </w:tc>
      </w:tr>
      <w:tr w:rsidR="008A34BA" w:rsidRPr="00122E29" w:rsidTr="008A34BA">
        <w:tblPrEx>
          <w:tblLook w:val="01E0" w:firstRow="1" w:lastRow="1" w:firstColumn="1" w:lastColumn="1" w:noHBand="0" w:noVBand="0"/>
        </w:tblPrEx>
        <w:trPr>
          <w:trHeight w:val="671"/>
        </w:trPr>
        <w:tc>
          <w:tcPr>
            <w:tcW w:w="4837" w:type="dxa"/>
            <w:gridSpan w:val="2"/>
          </w:tcPr>
          <w:p w:rsidR="008A34BA" w:rsidRPr="00122E29" w:rsidRDefault="008A34BA" w:rsidP="001C1DDB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Pr="00122E29">
              <w:rPr>
                <w:b/>
                <w:sz w:val="32"/>
                <w:szCs w:val="32"/>
              </w:rPr>
              <w:t>РАСПОРЯЖЕНИЕ</w:t>
            </w:r>
          </w:p>
        </w:tc>
        <w:tc>
          <w:tcPr>
            <w:tcW w:w="4944" w:type="dxa"/>
            <w:gridSpan w:val="2"/>
          </w:tcPr>
          <w:p w:rsidR="008A34BA" w:rsidRPr="00122E29" w:rsidRDefault="008A34BA" w:rsidP="001C1DDB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</w:t>
            </w:r>
            <w:r w:rsidRPr="00122E29">
              <w:rPr>
                <w:b/>
                <w:sz w:val="32"/>
                <w:szCs w:val="32"/>
              </w:rPr>
              <w:t>Дьаhал</w:t>
            </w:r>
          </w:p>
        </w:tc>
      </w:tr>
      <w:tr w:rsidR="008A34BA" w:rsidRPr="00122E29" w:rsidTr="008A34BA">
        <w:tblPrEx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4837" w:type="dxa"/>
            <w:gridSpan w:val="2"/>
          </w:tcPr>
          <w:p w:rsidR="008A34BA" w:rsidRPr="00122E29" w:rsidRDefault="008A34BA" w:rsidP="001C1DDB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Pr="00122E29">
              <w:rPr>
                <w:b/>
                <w:sz w:val="28"/>
                <w:szCs w:val="28"/>
              </w:rPr>
              <w:t>г.Ленск</w:t>
            </w:r>
          </w:p>
        </w:tc>
        <w:tc>
          <w:tcPr>
            <w:tcW w:w="4944" w:type="dxa"/>
            <w:gridSpan w:val="2"/>
          </w:tcPr>
          <w:p w:rsidR="008A34BA" w:rsidRPr="00122E29" w:rsidRDefault="008A34BA" w:rsidP="001C1DD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A34BA" w:rsidRPr="00122E29" w:rsidTr="008A34BA">
        <w:tblPrEx>
          <w:tblLook w:val="01E0" w:firstRow="1" w:lastRow="1" w:firstColumn="1" w:lastColumn="1" w:noHBand="0" w:noVBand="0"/>
        </w:tblPrEx>
        <w:trPr>
          <w:trHeight w:val="657"/>
        </w:trPr>
        <w:tc>
          <w:tcPr>
            <w:tcW w:w="9781" w:type="dxa"/>
            <w:gridSpan w:val="4"/>
          </w:tcPr>
          <w:p w:rsidR="008A34BA" w:rsidRDefault="008A34BA" w:rsidP="001C1DDB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8A34BA" w:rsidRPr="00122E29" w:rsidRDefault="00750BD4" w:rsidP="00750BD4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 w:rsidR="008A34BA"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23</w:t>
            </w:r>
            <w:r w:rsidR="008A34BA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июля</w:t>
            </w:r>
            <w:r w:rsidR="008A34BA">
              <w:rPr>
                <w:b/>
                <w:snapToGrid w:val="0"/>
                <w:color w:val="000000"/>
                <w:sz w:val="28"/>
                <w:szCs w:val="28"/>
              </w:rPr>
              <w:t xml:space="preserve"> 202</w:t>
            </w:r>
            <w:r w:rsidR="00097E78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8A34BA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="008A34BA" w:rsidRPr="00122E29">
              <w:rPr>
                <w:b/>
                <w:snapToGrid w:val="0"/>
                <w:color w:val="000000"/>
                <w:sz w:val="28"/>
                <w:szCs w:val="28"/>
              </w:rPr>
              <w:t>года</w:t>
            </w:r>
            <w:r w:rsidR="008A34BA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</w:t>
            </w:r>
            <w:r w:rsidR="008A34BA">
              <w:rPr>
                <w:b/>
                <w:snapToGrid w:val="0"/>
                <w:color w:val="000000"/>
                <w:sz w:val="28"/>
                <w:szCs w:val="28"/>
              </w:rPr>
              <w:t>№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01-04-1038/6</w:t>
            </w:r>
          </w:p>
        </w:tc>
      </w:tr>
    </w:tbl>
    <w:p w:rsidR="00EE5191" w:rsidRDefault="00EE5191" w:rsidP="00EE5191">
      <w:pPr>
        <w:widowControl/>
        <w:autoSpaceDE/>
        <w:autoSpaceDN/>
        <w:adjustRightInd/>
        <w:spacing w:line="360" w:lineRule="auto"/>
        <w:jc w:val="center"/>
        <w:rPr>
          <w:b/>
        </w:rPr>
      </w:pPr>
    </w:p>
    <w:p w:rsidR="003A110D" w:rsidRPr="001A74B5" w:rsidRDefault="003A110D" w:rsidP="00EE5191">
      <w:pPr>
        <w:widowControl/>
        <w:autoSpaceDE/>
        <w:autoSpaceDN/>
        <w:adjustRightInd/>
        <w:spacing w:line="360" w:lineRule="auto"/>
        <w:jc w:val="center"/>
        <w:rPr>
          <w:b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072"/>
      </w:tblGrid>
      <w:tr w:rsidR="003A110D" w:rsidRPr="003A110D" w:rsidTr="003A110D">
        <w:trPr>
          <w:jc w:val="center"/>
        </w:trPr>
        <w:tc>
          <w:tcPr>
            <w:tcW w:w="9072" w:type="dxa"/>
          </w:tcPr>
          <w:p w:rsidR="003A110D" w:rsidRPr="003A110D" w:rsidRDefault="003A110D" w:rsidP="003A110D">
            <w:pPr>
              <w:pStyle w:val="2"/>
              <w:spacing w:line="240" w:lineRule="auto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3A110D">
              <w:rPr>
                <w:rFonts w:ascii="Times New Roman" w:hAnsi="Times New Roman"/>
                <w:b/>
                <w:sz w:val="28"/>
                <w:szCs w:val="28"/>
              </w:rPr>
              <w:t xml:space="preserve">О создании </w:t>
            </w:r>
            <w:r w:rsidR="004B3987">
              <w:rPr>
                <w:rFonts w:ascii="Times New Roman" w:hAnsi="Times New Roman"/>
                <w:b/>
                <w:sz w:val="28"/>
                <w:szCs w:val="28"/>
              </w:rPr>
              <w:t xml:space="preserve">комиссии </w:t>
            </w:r>
            <w:r w:rsidRPr="003A110D">
              <w:rPr>
                <w:rFonts w:ascii="Times New Roman" w:eastAsia="Arial Unicode MS" w:hAnsi="Times New Roman"/>
                <w:b/>
                <w:sz w:val="28"/>
                <w:szCs w:val="28"/>
              </w:rPr>
              <w:t xml:space="preserve">по </w:t>
            </w:r>
            <w:r w:rsidR="004B3987">
              <w:rPr>
                <w:rFonts w:ascii="Times New Roman" w:eastAsia="Arial Unicode MS" w:hAnsi="Times New Roman"/>
                <w:b/>
                <w:sz w:val="28"/>
                <w:szCs w:val="28"/>
              </w:rPr>
              <w:t>оценке соответствия состояния автомобильных дорог и подъездных путей требованиям безопасности движения по маршрутам следования транспортных средств для перевозки обучающихся</w:t>
            </w:r>
          </w:p>
          <w:p w:rsidR="003A110D" w:rsidRPr="003A110D" w:rsidRDefault="003A110D" w:rsidP="003A110D">
            <w:pPr>
              <w:pStyle w:val="a9"/>
              <w:ind w:left="2133"/>
              <w:rPr>
                <w:b/>
                <w:sz w:val="28"/>
                <w:szCs w:val="28"/>
              </w:rPr>
            </w:pPr>
          </w:p>
        </w:tc>
      </w:tr>
    </w:tbl>
    <w:p w:rsidR="004B3987" w:rsidRPr="004B3987" w:rsidRDefault="004B3987" w:rsidP="004B3987">
      <w:pPr>
        <w:spacing w:line="360" w:lineRule="auto"/>
        <w:ind w:firstLine="708"/>
        <w:jc w:val="both"/>
        <w:rPr>
          <w:sz w:val="28"/>
          <w:szCs w:val="28"/>
        </w:rPr>
      </w:pPr>
      <w:r w:rsidRPr="004B3987">
        <w:rPr>
          <w:sz w:val="28"/>
          <w:szCs w:val="28"/>
        </w:rPr>
        <w:t xml:space="preserve">В соответствии с  Федеральным законом от 10.12.1995 № 196-ФЗ «О безопасности дорожного движения», постановлением администрации </w:t>
      </w:r>
      <w:r>
        <w:rPr>
          <w:sz w:val="28"/>
          <w:szCs w:val="28"/>
        </w:rPr>
        <w:t>муниципального района «Ленский район» от</w:t>
      </w:r>
      <w:r w:rsidRPr="004B3987">
        <w:rPr>
          <w:sz w:val="28"/>
          <w:szCs w:val="28"/>
        </w:rPr>
        <w:t xml:space="preserve"> </w:t>
      </w:r>
      <w:r w:rsidR="00A97089">
        <w:rPr>
          <w:sz w:val="28"/>
          <w:szCs w:val="28"/>
        </w:rPr>
        <w:t>31</w:t>
      </w:r>
      <w:r w:rsidRPr="004B3987">
        <w:rPr>
          <w:sz w:val="28"/>
          <w:szCs w:val="28"/>
        </w:rPr>
        <w:t>.0</w:t>
      </w:r>
      <w:r w:rsidR="00A97089">
        <w:rPr>
          <w:sz w:val="28"/>
          <w:szCs w:val="28"/>
        </w:rPr>
        <w:t>3</w:t>
      </w:r>
      <w:r w:rsidRPr="004B3987">
        <w:rPr>
          <w:sz w:val="28"/>
          <w:szCs w:val="28"/>
        </w:rPr>
        <w:t>.20</w:t>
      </w:r>
      <w:r w:rsidR="00A97089">
        <w:rPr>
          <w:sz w:val="28"/>
          <w:szCs w:val="28"/>
        </w:rPr>
        <w:t>25</w:t>
      </w:r>
      <w:r w:rsidRPr="004B3987">
        <w:rPr>
          <w:sz w:val="28"/>
          <w:szCs w:val="28"/>
        </w:rPr>
        <w:t xml:space="preserve"> № </w:t>
      </w:r>
      <w:r w:rsidR="00A97089">
        <w:rPr>
          <w:sz w:val="28"/>
          <w:szCs w:val="28"/>
        </w:rPr>
        <w:t>01-03-285/5</w:t>
      </w:r>
      <w:r w:rsidRPr="004B3987">
        <w:rPr>
          <w:sz w:val="28"/>
          <w:szCs w:val="28"/>
        </w:rPr>
        <w:t xml:space="preserve"> «О</w:t>
      </w:r>
      <w:r w:rsidR="00A97089">
        <w:rPr>
          <w:sz w:val="28"/>
          <w:szCs w:val="28"/>
        </w:rPr>
        <w:t xml:space="preserve">б утверждении положения об организации школьных перевозок», </w:t>
      </w:r>
      <w:r w:rsidRPr="004B3987">
        <w:rPr>
          <w:sz w:val="28"/>
          <w:szCs w:val="28"/>
        </w:rPr>
        <w:t xml:space="preserve">в целях обеспечения безопасности дорожного движения и повышения эффективности работы по предупреждению дорожно-транспортных происшествий, осуществления контроля за безопасным состоянием маршрутов следования транспортных средств  при осуществлении подвоза обучающихся муниципальных образовательных организаций </w:t>
      </w:r>
      <w:r w:rsidR="00A97089">
        <w:rPr>
          <w:sz w:val="28"/>
          <w:szCs w:val="28"/>
        </w:rPr>
        <w:t>Ленского района</w:t>
      </w:r>
      <w:r w:rsidRPr="004B3987">
        <w:rPr>
          <w:sz w:val="28"/>
          <w:szCs w:val="28"/>
        </w:rPr>
        <w:t>:</w:t>
      </w:r>
    </w:p>
    <w:p w:rsidR="004B3987" w:rsidRPr="004B3987" w:rsidRDefault="004B3987" w:rsidP="004B3987">
      <w:pPr>
        <w:widowControl/>
        <w:autoSpaceDE/>
        <w:autoSpaceDN/>
        <w:adjustRightInd/>
        <w:spacing w:line="360" w:lineRule="auto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4B3987">
        <w:rPr>
          <w:sz w:val="28"/>
          <w:szCs w:val="28"/>
        </w:rPr>
        <w:t>1. Создать комиссию по оценке соответствия состояния автомобильных дорог и подъездных путей требованиям безопасности движения по маршрутам следования автобусов для перевозки обучающихся и утвердить ее состав</w:t>
      </w:r>
      <w:r w:rsidRPr="004B3987">
        <w:rPr>
          <w:rFonts w:eastAsia="Calibri"/>
          <w:bCs/>
          <w:sz w:val="28"/>
          <w:szCs w:val="28"/>
          <w:lang w:eastAsia="en-US"/>
        </w:rPr>
        <w:t xml:space="preserve"> согласно  Приложению №1 к данному </w:t>
      </w:r>
      <w:r w:rsidR="00A97089">
        <w:rPr>
          <w:rFonts w:eastAsia="Calibri"/>
          <w:bCs/>
          <w:sz w:val="28"/>
          <w:szCs w:val="28"/>
          <w:lang w:eastAsia="en-US"/>
        </w:rPr>
        <w:t>распоряжению</w:t>
      </w:r>
      <w:r w:rsidRPr="004B3987">
        <w:rPr>
          <w:rFonts w:eastAsia="Calibri"/>
          <w:bCs/>
          <w:sz w:val="28"/>
          <w:szCs w:val="28"/>
          <w:lang w:eastAsia="en-US"/>
        </w:rPr>
        <w:t>.</w:t>
      </w:r>
    </w:p>
    <w:p w:rsidR="004B3987" w:rsidRPr="004B3987" w:rsidRDefault="004B3987" w:rsidP="004B3987">
      <w:pPr>
        <w:widowControl/>
        <w:autoSpaceDE/>
        <w:autoSpaceDN/>
        <w:adjustRightInd/>
        <w:spacing w:line="360" w:lineRule="auto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4B3987">
        <w:rPr>
          <w:rFonts w:eastAsia="Calibri"/>
          <w:bCs/>
          <w:sz w:val="28"/>
          <w:szCs w:val="28"/>
          <w:lang w:eastAsia="en-US"/>
        </w:rPr>
        <w:t xml:space="preserve">2. Утвердить Положение о комиссии по оценке соответствия состояния автомобильных дорог и подъездных путей требованиям безопасности движения по маршрутам следования автобусов для перевозки обучающихся согласно  Приложению №2 к данному </w:t>
      </w:r>
      <w:r w:rsidR="00A97089">
        <w:rPr>
          <w:rFonts w:eastAsia="Calibri"/>
          <w:bCs/>
          <w:sz w:val="28"/>
          <w:szCs w:val="28"/>
          <w:lang w:eastAsia="en-US"/>
        </w:rPr>
        <w:t>распоряжению</w:t>
      </w:r>
      <w:r w:rsidRPr="004B3987">
        <w:rPr>
          <w:rFonts w:eastAsia="Calibri"/>
          <w:bCs/>
          <w:sz w:val="28"/>
          <w:szCs w:val="28"/>
          <w:lang w:eastAsia="en-US"/>
        </w:rPr>
        <w:t>.</w:t>
      </w:r>
    </w:p>
    <w:p w:rsidR="004B3987" w:rsidRPr="004B3987" w:rsidRDefault="004B3987" w:rsidP="004B3987">
      <w:pPr>
        <w:widowControl/>
        <w:autoSpaceDE/>
        <w:autoSpaceDN/>
        <w:adjustRightInd/>
        <w:spacing w:line="360" w:lineRule="auto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4B3987">
        <w:rPr>
          <w:rFonts w:eastAsia="Calibri"/>
          <w:bCs/>
          <w:sz w:val="28"/>
          <w:szCs w:val="28"/>
          <w:lang w:eastAsia="en-US"/>
        </w:rPr>
        <w:lastRenderedPageBreak/>
        <w:t>3. Руководителям муниципальных общеобразовательных организаций подавать заявление об обследовании вновь созданного маршрута следования транспортного средства для перевозки обучающихся в комиссию по оценке соответствия состояния автомобильных дорог и подъездных путей требованиям безопасности движения по маршрутам следования автобусов для перевозки обучающихся за 10 дней до открытия  маршрута следования  транспортного средства  для перевозки обучающихся.</w:t>
      </w:r>
    </w:p>
    <w:p w:rsidR="004B3987" w:rsidRPr="004B3987" w:rsidRDefault="004B3987" w:rsidP="00A97089">
      <w:pPr>
        <w:widowControl/>
        <w:autoSpaceDE/>
        <w:autoSpaceDN/>
        <w:adjustRightInd/>
        <w:spacing w:line="360" w:lineRule="auto"/>
        <w:ind w:right="-143"/>
        <w:jc w:val="both"/>
        <w:rPr>
          <w:sz w:val="28"/>
          <w:szCs w:val="28"/>
        </w:rPr>
      </w:pPr>
      <w:r w:rsidRPr="004B3987">
        <w:rPr>
          <w:rFonts w:eastAsia="Calibri"/>
          <w:bCs/>
          <w:sz w:val="28"/>
          <w:szCs w:val="28"/>
          <w:lang w:eastAsia="en-US"/>
        </w:rPr>
        <w:t xml:space="preserve">         4. </w:t>
      </w:r>
      <w:r w:rsidR="00A97089" w:rsidRPr="00A97089">
        <w:rPr>
          <w:sz w:val="28"/>
          <w:szCs w:val="28"/>
        </w:rPr>
        <w:t xml:space="preserve">Главному специалисту управления делами (Павлова О.Д.) опубликовать настоящее </w:t>
      </w:r>
      <w:r w:rsidR="00A97089">
        <w:rPr>
          <w:sz w:val="28"/>
          <w:szCs w:val="28"/>
        </w:rPr>
        <w:t>распоряжение</w:t>
      </w:r>
      <w:r w:rsidR="00A97089" w:rsidRPr="00A97089">
        <w:rPr>
          <w:sz w:val="28"/>
          <w:szCs w:val="28"/>
        </w:rPr>
        <w:t xml:space="preserve"> </w:t>
      </w:r>
      <w:r w:rsidR="00A97089" w:rsidRPr="00A97089">
        <w:rPr>
          <w:iCs/>
          <w:sz w:val="28"/>
          <w:szCs w:val="28"/>
        </w:rPr>
        <w:t>на официальном сайте администрации муниципального района «Ленский район»</w:t>
      </w:r>
      <w:r w:rsidR="00A97089" w:rsidRPr="00A97089">
        <w:rPr>
          <w:sz w:val="28"/>
          <w:szCs w:val="28"/>
        </w:rPr>
        <w:t>.</w:t>
      </w:r>
      <w:r w:rsidRPr="004B3987">
        <w:rPr>
          <w:sz w:val="28"/>
          <w:szCs w:val="28"/>
        </w:rPr>
        <w:t xml:space="preserve"> </w:t>
      </w:r>
    </w:p>
    <w:p w:rsidR="00E80324" w:rsidRDefault="00A97089" w:rsidP="00A97089">
      <w:pPr>
        <w:widowControl/>
        <w:autoSpaceDE/>
        <w:autoSpaceDN/>
        <w:adjustRightInd/>
        <w:spacing w:line="360" w:lineRule="auto"/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B3987" w:rsidRPr="004B3987">
        <w:rPr>
          <w:sz w:val="28"/>
          <w:szCs w:val="28"/>
        </w:rPr>
        <w:t xml:space="preserve">. </w:t>
      </w:r>
      <w:r w:rsidRPr="004B3987">
        <w:rPr>
          <w:sz w:val="28"/>
          <w:szCs w:val="28"/>
        </w:rPr>
        <w:t>Контрол</w:t>
      </w:r>
      <w:r>
        <w:rPr>
          <w:sz w:val="28"/>
          <w:szCs w:val="28"/>
        </w:rPr>
        <w:t xml:space="preserve">ь </w:t>
      </w:r>
      <w:r w:rsidRPr="004B3987">
        <w:rPr>
          <w:sz w:val="28"/>
          <w:szCs w:val="28"/>
        </w:rPr>
        <w:t>исполнени</w:t>
      </w:r>
      <w:r>
        <w:rPr>
          <w:sz w:val="28"/>
          <w:szCs w:val="28"/>
        </w:rPr>
        <w:t>я</w:t>
      </w:r>
      <w:r w:rsidRPr="004B398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распоряжения</w:t>
      </w:r>
      <w:r w:rsidRPr="004B3987">
        <w:rPr>
          <w:sz w:val="28"/>
          <w:szCs w:val="28"/>
        </w:rPr>
        <w:t xml:space="preserve"> возложить на заместителя главы </w:t>
      </w:r>
      <w:r>
        <w:rPr>
          <w:sz w:val="28"/>
          <w:szCs w:val="28"/>
        </w:rPr>
        <w:t xml:space="preserve">по </w:t>
      </w:r>
      <w:r w:rsidR="00132E11">
        <w:rPr>
          <w:sz w:val="28"/>
          <w:szCs w:val="28"/>
        </w:rPr>
        <w:t xml:space="preserve">производственным </w:t>
      </w:r>
      <w:r>
        <w:rPr>
          <w:sz w:val="28"/>
          <w:szCs w:val="28"/>
        </w:rPr>
        <w:t xml:space="preserve">вопросам администрации муниципального района «Ленский район» </w:t>
      </w:r>
      <w:proofErr w:type="spellStart"/>
      <w:r>
        <w:rPr>
          <w:sz w:val="28"/>
          <w:szCs w:val="28"/>
        </w:rPr>
        <w:t>Барбашову</w:t>
      </w:r>
      <w:proofErr w:type="spellEnd"/>
      <w:r>
        <w:rPr>
          <w:sz w:val="28"/>
          <w:szCs w:val="28"/>
        </w:rPr>
        <w:t xml:space="preserve"> А.С.</w:t>
      </w:r>
      <w:r w:rsidRPr="004B3987">
        <w:rPr>
          <w:sz w:val="28"/>
          <w:szCs w:val="28"/>
        </w:rPr>
        <w:t xml:space="preserve">                                                                    </w:t>
      </w:r>
    </w:p>
    <w:p w:rsidR="00A97089" w:rsidRDefault="00A97089" w:rsidP="00A97089">
      <w:pPr>
        <w:widowControl/>
        <w:autoSpaceDE/>
        <w:autoSpaceDN/>
        <w:adjustRightInd/>
        <w:spacing w:line="360" w:lineRule="auto"/>
        <w:ind w:right="-81" w:firstLine="708"/>
        <w:jc w:val="both"/>
        <w:rPr>
          <w:sz w:val="28"/>
          <w:szCs w:val="28"/>
        </w:rPr>
      </w:pPr>
    </w:p>
    <w:p w:rsidR="00A97089" w:rsidRPr="00E80324" w:rsidRDefault="00A97089" w:rsidP="00A97089">
      <w:pPr>
        <w:widowControl/>
        <w:autoSpaceDE/>
        <w:autoSpaceDN/>
        <w:adjustRightInd/>
        <w:spacing w:line="360" w:lineRule="auto"/>
        <w:ind w:right="-81" w:firstLine="708"/>
        <w:jc w:val="both"/>
        <w:rPr>
          <w:sz w:val="28"/>
          <w:szCs w:val="28"/>
        </w:rPr>
      </w:pPr>
    </w:p>
    <w:tbl>
      <w:tblPr>
        <w:tblW w:w="9962" w:type="dxa"/>
        <w:tblInd w:w="-34" w:type="dxa"/>
        <w:tblLook w:val="01E0" w:firstRow="1" w:lastRow="1" w:firstColumn="1" w:lastColumn="1" w:noHBand="0" w:noVBand="0"/>
      </w:tblPr>
      <w:tblGrid>
        <w:gridCol w:w="9962"/>
      </w:tblGrid>
      <w:tr w:rsidR="00EE5191" w:rsidRPr="00452765" w:rsidTr="006C664A">
        <w:trPr>
          <w:trHeight w:val="230"/>
        </w:trPr>
        <w:tc>
          <w:tcPr>
            <w:tcW w:w="9962" w:type="dxa"/>
          </w:tcPr>
          <w:p w:rsidR="00EE5191" w:rsidRPr="00452765" w:rsidRDefault="00132E11" w:rsidP="00132E11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>. г</w:t>
            </w:r>
            <w:r w:rsidR="00D962DF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ы</w:t>
            </w:r>
            <w:r w:rsidR="00EE5191" w:rsidRPr="00452765">
              <w:rPr>
                <w:b/>
                <w:sz w:val="28"/>
                <w:szCs w:val="28"/>
              </w:rPr>
              <w:t xml:space="preserve">                                            </w:t>
            </w:r>
            <w:r w:rsidR="00750BD4">
              <w:rPr>
                <w:b/>
                <w:sz w:val="28"/>
                <w:szCs w:val="28"/>
              </w:rPr>
              <w:t>п/п</w:t>
            </w:r>
            <w:r w:rsidR="00EE5191" w:rsidRPr="00452765">
              <w:rPr>
                <w:b/>
                <w:sz w:val="28"/>
                <w:szCs w:val="28"/>
              </w:rPr>
              <w:t xml:space="preserve">         </w:t>
            </w:r>
            <w:r w:rsidR="00452765">
              <w:rPr>
                <w:b/>
                <w:sz w:val="28"/>
                <w:szCs w:val="28"/>
              </w:rPr>
              <w:t xml:space="preserve">                       </w:t>
            </w:r>
            <w:r w:rsidR="00750BD4">
              <w:rPr>
                <w:b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С.В. Спиридонов</w:t>
            </w:r>
          </w:p>
        </w:tc>
      </w:tr>
      <w:tr w:rsidR="00E80324" w:rsidRPr="00452765" w:rsidTr="006C664A">
        <w:trPr>
          <w:trHeight w:val="230"/>
        </w:trPr>
        <w:tc>
          <w:tcPr>
            <w:tcW w:w="9962" w:type="dxa"/>
          </w:tcPr>
          <w:p w:rsidR="00E80324" w:rsidRDefault="00E80324" w:rsidP="00C3132D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3E5C04" w:rsidRDefault="003E5C04" w:rsidP="000D28F4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A4A44" w:rsidRDefault="008A4A4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E80324" w:rsidTr="00ED03B8">
        <w:tc>
          <w:tcPr>
            <w:tcW w:w="4076" w:type="dxa"/>
          </w:tcPr>
          <w:p w:rsidR="00E80324" w:rsidRDefault="00E80324" w:rsidP="00ED03B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№1 к распоряжению </w:t>
            </w:r>
            <w:proofErr w:type="spellStart"/>
            <w:r w:rsidR="00132E11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132E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</w:t>
            </w:r>
          </w:p>
          <w:p w:rsidR="00E80324" w:rsidRDefault="00E80324" w:rsidP="00ED03B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__________202</w:t>
            </w:r>
            <w:r w:rsidR="00AD01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E80324" w:rsidRDefault="00E80324" w:rsidP="00ED03B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№________________________</w:t>
            </w:r>
          </w:p>
        </w:tc>
      </w:tr>
    </w:tbl>
    <w:p w:rsidR="00E80324" w:rsidRDefault="00E80324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324" w:rsidRDefault="00E80324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 xml:space="preserve">Состав </w:t>
      </w: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 xml:space="preserve">комиссии по оценке соответствия состояния автомобильных дорог и </w:t>
      </w: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 xml:space="preserve">подъездных путей требованиям безопасности движения по маршрутам </w:t>
      </w: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>транспортных средств для перевозки обучающихся</w:t>
      </w: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tbl>
      <w:tblPr>
        <w:tblStyle w:val="10"/>
        <w:tblW w:w="9571" w:type="dxa"/>
        <w:tblLayout w:type="fixed"/>
        <w:tblLook w:val="04A0" w:firstRow="1" w:lastRow="0" w:firstColumn="1" w:lastColumn="0" w:noHBand="0" w:noVBand="1"/>
      </w:tblPr>
      <w:tblGrid>
        <w:gridCol w:w="3588"/>
        <w:gridCol w:w="5983"/>
      </w:tblGrid>
      <w:tr w:rsidR="00A97089" w:rsidRPr="000F59B8" w:rsidTr="00132E11">
        <w:tc>
          <w:tcPr>
            <w:tcW w:w="3588" w:type="dxa"/>
          </w:tcPr>
          <w:p w:rsidR="00A97089" w:rsidRPr="000F59B8" w:rsidRDefault="00132E11" w:rsidP="00A9708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Юринок</w:t>
            </w:r>
            <w:proofErr w:type="spellEnd"/>
            <w:r w:rsidRPr="000F59B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5983" w:type="dxa"/>
          </w:tcPr>
          <w:p w:rsidR="00A97089" w:rsidRPr="000F59B8" w:rsidRDefault="00A97089" w:rsidP="00132E1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F59B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комиссии, </w:t>
            </w:r>
            <w:r w:rsidR="00132E1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32E11" w:rsidRPr="000F59B8">
              <w:rPr>
                <w:rFonts w:ascii="Times New Roman" w:hAnsi="Times New Roman" w:cs="Times New Roman"/>
                <w:sz w:val="28"/>
                <w:szCs w:val="28"/>
              </w:rPr>
              <w:t>аместитель главы по производственным вопросам МР «Ленский район»</w:t>
            </w:r>
          </w:p>
        </w:tc>
      </w:tr>
      <w:tr w:rsidR="00132E11" w:rsidRPr="000F59B8" w:rsidTr="00132E11">
        <w:tc>
          <w:tcPr>
            <w:tcW w:w="3588" w:type="dxa"/>
          </w:tcPr>
          <w:p w:rsidR="00132E11" w:rsidRPr="000F59B8" w:rsidRDefault="00132E11" w:rsidP="00A9708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Барбашова</w:t>
            </w:r>
            <w:proofErr w:type="spellEnd"/>
            <w:r w:rsidRPr="000F59B8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5983" w:type="dxa"/>
          </w:tcPr>
          <w:p w:rsidR="00132E11" w:rsidRPr="000F59B8" w:rsidRDefault="00132E11" w:rsidP="00132E11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заместитель главы  по социальным вопросам МР «Ленский район»</w:t>
            </w:r>
          </w:p>
        </w:tc>
      </w:tr>
      <w:tr w:rsidR="00A97089" w:rsidRPr="000F59B8" w:rsidTr="00132E11">
        <w:tc>
          <w:tcPr>
            <w:tcW w:w="3588" w:type="dxa"/>
          </w:tcPr>
          <w:p w:rsidR="00A97089" w:rsidRPr="000F59B8" w:rsidRDefault="002341C3" w:rsidP="00A9708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F59B8">
              <w:rPr>
                <w:rFonts w:ascii="Times New Roman" w:hAnsi="Times New Roman" w:cs="Times New Roman"/>
                <w:sz w:val="28"/>
                <w:szCs w:val="28"/>
              </w:rPr>
              <w:t xml:space="preserve">Корнилова </w:t>
            </w:r>
            <w:proofErr w:type="spellStart"/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Изумира</w:t>
            </w:r>
            <w:proofErr w:type="spellEnd"/>
            <w:r w:rsidRPr="000F59B8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5983" w:type="dxa"/>
          </w:tcPr>
          <w:p w:rsidR="00A97089" w:rsidRPr="000F59B8" w:rsidRDefault="00132E11" w:rsidP="002341C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  <w:r w:rsidR="00A97089" w:rsidRPr="000F59B8">
              <w:rPr>
                <w:rFonts w:ascii="Times New Roman" w:hAnsi="Times New Roman" w:cs="Times New Roman"/>
                <w:sz w:val="28"/>
                <w:szCs w:val="28"/>
              </w:rPr>
              <w:t>, начальник</w:t>
            </w:r>
            <w:r w:rsidR="002341C3" w:rsidRPr="000F59B8">
              <w:rPr>
                <w:rFonts w:ascii="Times New Roman" w:hAnsi="Times New Roman" w:cs="Times New Roman"/>
                <w:sz w:val="28"/>
                <w:szCs w:val="28"/>
              </w:rPr>
              <w:t xml:space="preserve"> МКУ «Районное управление образования» МР «Ленский район»</w:t>
            </w:r>
          </w:p>
        </w:tc>
      </w:tr>
      <w:tr w:rsidR="00132E11" w:rsidRPr="000F59B8" w:rsidTr="00132E11">
        <w:tc>
          <w:tcPr>
            <w:tcW w:w="3588" w:type="dxa"/>
          </w:tcPr>
          <w:p w:rsidR="00132E11" w:rsidRPr="000F59B8" w:rsidRDefault="00132E11" w:rsidP="00F0111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Барбашов</w:t>
            </w:r>
            <w:proofErr w:type="spellEnd"/>
            <w:r w:rsidRPr="000F59B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5983" w:type="dxa"/>
          </w:tcPr>
          <w:p w:rsidR="00132E11" w:rsidRPr="000F59B8" w:rsidRDefault="00132E11" w:rsidP="00F0111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Директор МБУ «Гранит»</w:t>
            </w:r>
            <w:r w:rsidR="00BD6C49">
              <w:rPr>
                <w:rFonts w:ascii="Times New Roman" w:hAnsi="Times New Roman" w:cs="Times New Roman"/>
                <w:sz w:val="28"/>
                <w:szCs w:val="28"/>
              </w:rPr>
              <w:t xml:space="preserve"> МР «Ленский район»</w:t>
            </w:r>
          </w:p>
        </w:tc>
      </w:tr>
      <w:tr w:rsidR="00132E11" w:rsidRPr="000F59B8" w:rsidTr="00132E11">
        <w:tc>
          <w:tcPr>
            <w:tcW w:w="3588" w:type="dxa"/>
          </w:tcPr>
          <w:p w:rsidR="00132E11" w:rsidRPr="000F59B8" w:rsidRDefault="00132E11" w:rsidP="00F0111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Иванов Анатолий Александрович</w:t>
            </w:r>
          </w:p>
        </w:tc>
        <w:tc>
          <w:tcPr>
            <w:tcW w:w="5983" w:type="dxa"/>
          </w:tcPr>
          <w:p w:rsidR="00132E11" w:rsidRPr="000F59B8" w:rsidRDefault="00132E11" w:rsidP="00F0111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F59B8">
              <w:rPr>
                <w:rFonts w:ascii="Times New Roman" w:hAnsi="Times New Roman" w:cs="Times New Roman"/>
                <w:sz w:val="28"/>
                <w:szCs w:val="28"/>
              </w:rPr>
              <w:t>Начальник ОГАИ ОМВД России по Ленскому району</w:t>
            </w:r>
          </w:p>
        </w:tc>
      </w:tr>
      <w:tr w:rsidR="00132E11" w:rsidRPr="000F59B8" w:rsidTr="00132E11">
        <w:tc>
          <w:tcPr>
            <w:tcW w:w="3588" w:type="dxa"/>
          </w:tcPr>
          <w:p w:rsidR="00132E11" w:rsidRPr="0055312D" w:rsidRDefault="009F5BB6" w:rsidP="00F0111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Черкасов Юрий Евгеньевич</w:t>
            </w:r>
          </w:p>
          <w:p w:rsidR="00132E11" w:rsidRPr="000F59B8" w:rsidRDefault="00132E11" w:rsidP="00F01111">
            <w:pPr>
              <w:widowControl/>
              <w:autoSpaceDE/>
              <w:autoSpaceDN/>
              <w:adjustRightInd/>
              <w:textAlignment w:val="bott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3" w:type="dxa"/>
          </w:tcPr>
          <w:p w:rsidR="00132E11" w:rsidRPr="000F59B8" w:rsidRDefault="009F5BB6" w:rsidP="00F01111">
            <w:pPr>
              <w:widowControl/>
              <w:autoSpaceDE/>
              <w:autoSpaceDN/>
              <w:adjustRightInd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="00132E11" w:rsidRPr="005531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управления производственного развития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«Ленский район»</w:t>
            </w:r>
          </w:p>
        </w:tc>
      </w:tr>
      <w:tr w:rsidR="00132E11" w:rsidRPr="000F59B8" w:rsidTr="00132E11">
        <w:tc>
          <w:tcPr>
            <w:tcW w:w="3588" w:type="dxa"/>
          </w:tcPr>
          <w:p w:rsidR="00132E11" w:rsidRPr="000F59B8" w:rsidRDefault="00132E11" w:rsidP="00A9708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3" w:type="dxa"/>
          </w:tcPr>
          <w:p w:rsidR="00132E11" w:rsidRPr="000F59B8" w:rsidRDefault="00132E11" w:rsidP="00A9708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E11" w:rsidRPr="000F59B8" w:rsidTr="00132E11">
        <w:tc>
          <w:tcPr>
            <w:tcW w:w="3588" w:type="dxa"/>
          </w:tcPr>
          <w:p w:rsidR="00132E11" w:rsidRPr="000F59B8" w:rsidRDefault="00132E11" w:rsidP="0055312D">
            <w:pPr>
              <w:widowControl/>
              <w:autoSpaceDE/>
              <w:autoSpaceDN/>
              <w:adjustRightInd/>
              <w:textAlignment w:val="bott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3" w:type="dxa"/>
          </w:tcPr>
          <w:p w:rsidR="00132E11" w:rsidRPr="000F59B8" w:rsidRDefault="00132E11" w:rsidP="000F59B8">
            <w:pPr>
              <w:widowControl/>
              <w:autoSpaceDE/>
              <w:autoSpaceDN/>
              <w:adjustRightInd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2E11" w:rsidRPr="000F59B8" w:rsidTr="00132E11">
        <w:tc>
          <w:tcPr>
            <w:tcW w:w="3588" w:type="dxa"/>
          </w:tcPr>
          <w:p w:rsidR="00132E11" w:rsidRPr="000F59B8" w:rsidRDefault="00132E11" w:rsidP="0055312D">
            <w:pPr>
              <w:widowControl/>
              <w:autoSpaceDE/>
              <w:autoSpaceDN/>
              <w:adjustRightInd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983" w:type="dxa"/>
          </w:tcPr>
          <w:p w:rsidR="00132E11" w:rsidRPr="0055312D" w:rsidRDefault="00132E11" w:rsidP="000F59B8">
            <w:pPr>
              <w:widowControl/>
              <w:autoSpaceDE/>
              <w:autoSpaceDN/>
              <w:adjustRightInd/>
              <w:textAlignment w:val="bottom"/>
              <w:rPr>
                <w:color w:val="000000"/>
                <w:sz w:val="28"/>
                <w:szCs w:val="28"/>
              </w:rPr>
            </w:pPr>
          </w:p>
        </w:tc>
      </w:tr>
      <w:tr w:rsidR="00132E11" w:rsidRPr="000F59B8" w:rsidTr="00132E11">
        <w:tc>
          <w:tcPr>
            <w:tcW w:w="3588" w:type="dxa"/>
          </w:tcPr>
          <w:p w:rsidR="00132E11" w:rsidRPr="000F59B8" w:rsidRDefault="00132E11" w:rsidP="0055312D">
            <w:pPr>
              <w:widowControl/>
              <w:autoSpaceDE/>
              <w:autoSpaceDN/>
              <w:adjustRightInd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983" w:type="dxa"/>
          </w:tcPr>
          <w:p w:rsidR="00132E11" w:rsidRPr="0055312D" w:rsidRDefault="00132E11" w:rsidP="000F59B8">
            <w:pPr>
              <w:widowControl/>
              <w:autoSpaceDE/>
              <w:autoSpaceDN/>
              <w:adjustRightInd/>
              <w:textAlignment w:val="bottom"/>
              <w:rPr>
                <w:color w:val="000000"/>
                <w:sz w:val="28"/>
                <w:szCs w:val="28"/>
              </w:rPr>
            </w:pPr>
          </w:p>
        </w:tc>
      </w:tr>
    </w:tbl>
    <w:p w:rsidR="00A97089" w:rsidRPr="00A97089" w:rsidRDefault="000F59B8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br/>
      </w: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6"/>
          <w:szCs w:val="26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C16739" w:rsidTr="006A2D78">
        <w:tc>
          <w:tcPr>
            <w:tcW w:w="4076" w:type="dxa"/>
          </w:tcPr>
          <w:p w:rsidR="00C16739" w:rsidRDefault="00C16739" w:rsidP="006A2D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№2 к распоряжению </w:t>
            </w:r>
            <w:proofErr w:type="spellStart"/>
            <w:r w:rsidR="00132E11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132E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</w:t>
            </w:r>
          </w:p>
          <w:p w:rsidR="00C16739" w:rsidRDefault="00C16739" w:rsidP="006A2D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__________2026 года</w:t>
            </w:r>
          </w:p>
          <w:p w:rsidR="00C16739" w:rsidRDefault="00C16739" w:rsidP="006A2D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№________________________</w:t>
            </w:r>
          </w:p>
        </w:tc>
      </w:tr>
    </w:tbl>
    <w:p w:rsidR="00C16739" w:rsidRDefault="00C16739" w:rsidP="00C16739">
      <w:pPr>
        <w:widowControl/>
        <w:tabs>
          <w:tab w:val="left" w:pos="5812"/>
        </w:tabs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outlineLvl w:val="2"/>
        <w:rPr>
          <w:bCs/>
          <w:sz w:val="28"/>
          <w:szCs w:val="28"/>
        </w:rPr>
      </w:pPr>
      <w:r w:rsidRPr="00A97089">
        <w:rPr>
          <w:bCs/>
          <w:sz w:val="28"/>
          <w:szCs w:val="28"/>
        </w:rPr>
        <w:t>Положение</w:t>
      </w:r>
    </w:p>
    <w:p w:rsidR="00A97089" w:rsidRPr="00A97089" w:rsidRDefault="00A97089" w:rsidP="00A97089">
      <w:pPr>
        <w:widowControl/>
        <w:autoSpaceDE/>
        <w:autoSpaceDN/>
        <w:adjustRightInd/>
        <w:jc w:val="center"/>
        <w:outlineLvl w:val="2"/>
        <w:rPr>
          <w:bCs/>
          <w:sz w:val="28"/>
          <w:szCs w:val="28"/>
        </w:rPr>
      </w:pPr>
      <w:r w:rsidRPr="00A97089">
        <w:rPr>
          <w:bCs/>
          <w:sz w:val="28"/>
          <w:szCs w:val="28"/>
        </w:rPr>
        <w:t xml:space="preserve">о комиссии по оценке соответствия состояния автомобильных дорог и </w:t>
      </w:r>
    </w:p>
    <w:p w:rsidR="00A97089" w:rsidRPr="00A97089" w:rsidRDefault="00A97089" w:rsidP="00A97089">
      <w:pPr>
        <w:widowControl/>
        <w:autoSpaceDE/>
        <w:autoSpaceDN/>
        <w:adjustRightInd/>
        <w:jc w:val="center"/>
        <w:outlineLvl w:val="2"/>
        <w:rPr>
          <w:bCs/>
          <w:sz w:val="28"/>
          <w:szCs w:val="28"/>
        </w:rPr>
      </w:pPr>
      <w:r w:rsidRPr="00A97089">
        <w:rPr>
          <w:bCs/>
          <w:sz w:val="28"/>
          <w:szCs w:val="28"/>
        </w:rPr>
        <w:t xml:space="preserve">подъездных путей требованиям безопасности движения по маршрутам </w:t>
      </w:r>
    </w:p>
    <w:p w:rsidR="00A97089" w:rsidRPr="00A97089" w:rsidRDefault="00A97089" w:rsidP="00A97089">
      <w:pPr>
        <w:widowControl/>
        <w:autoSpaceDE/>
        <w:autoSpaceDN/>
        <w:adjustRightInd/>
        <w:jc w:val="center"/>
        <w:outlineLvl w:val="2"/>
        <w:rPr>
          <w:bCs/>
          <w:sz w:val="28"/>
          <w:szCs w:val="28"/>
        </w:rPr>
      </w:pPr>
      <w:r w:rsidRPr="00A97089">
        <w:rPr>
          <w:bCs/>
          <w:sz w:val="28"/>
          <w:szCs w:val="28"/>
        </w:rPr>
        <w:t>следования транспортных средств для перевозки обучающихся</w:t>
      </w:r>
    </w:p>
    <w:p w:rsidR="00A97089" w:rsidRPr="00A97089" w:rsidRDefault="00A97089" w:rsidP="00A97089">
      <w:pPr>
        <w:widowControl/>
        <w:autoSpaceDE/>
        <w:autoSpaceDN/>
        <w:adjustRightInd/>
        <w:outlineLvl w:val="2"/>
        <w:rPr>
          <w:bCs/>
          <w:sz w:val="28"/>
          <w:szCs w:val="28"/>
        </w:rPr>
      </w:pPr>
      <w:r w:rsidRPr="00A97089">
        <w:rPr>
          <w:bCs/>
          <w:sz w:val="28"/>
          <w:szCs w:val="28"/>
        </w:rPr>
        <w:t xml:space="preserve"> </w:t>
      </w:r>
    </w:p>
    <w:p w:rsidR="00A97089" w:rsidRPr="00A97089" w:rsidRDefault="00A97089" w:rsidP="00A97089">
      <w:pPr>
        <w:widowControl/>
        <w:autoSpaceDE/>
        <w:autoSpaceDN/>
        <w:adjustRightInd/>
        <w:rPr>
          <w:sz w:val="24"/>
          <w:szCs w:val="24"/>
        </w:rPr>
      </w:pPr>
    </w:p>
    <w:p w:rsidR="00A97089" w:rsidRPr="00A97089" w:rsidRDefault="00A97089" w:rsidP="0054233D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>1. Общие положения</w:t>
      </w:r>
    </w:p>
    <w:p w:rsidR="00A97089" w:rsidRPr="00A97089" w:rsidRDefault="00A97089" w:rsidP="0054233D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 xml:space="preserve">1.1. Настоящее Положение о комиссии по оценке соответствия состояния автомобильных дорог и подъездных путей требованиям безопасности движения по маршрутам следования автобусов для перевозки обучающихся (далее - Положение) определяет порядок работы комиссии по оценке соответствия состояния автомобильных дорог и подъездных путей требованиям безопасности движения по маршрутам следования транспортных средств для перевозки обучающихся, создаваемой с целью оценки соответствия технического состояния и уровня содержания автомобильных дорог, искусственных сооружений требованиям безопасности движения по маршрутам следования автобусов для перевозки обучающихся (далее - Маршрут) из населенных пунктов </w:t>
      </w:r>
      <w:r w:rsidR="0055312D">
        <w:rPr>
          <w:sz w:val="28"/>
          <w:szCs w:val="28"/>
        </w:rPr>
        <w:t>Ленского района</w:t>
      </w:r>
      <w:r w:rsidRPr="00A97089">
        <w:rPr>
          <w:sz w:val="28"/>
          <w:szCs w:val="28"/>
        </w:rPr>
        <w:t xml:space="preserve"> (далее - населенный пункт) в муниципальные образовательные организации </w:t>
      </w:r>
      <w:r w:rsidR="0055312D">
        <w:rPr>
          <w:sz w:val="28"/>
          <w:szCs w:val="28"/>
        </w:rPr>
        <w:t>Ленского района</w:t>
      </w:r>
      <w:r w:rsidRPr="00A97089">
        <w:rPr>
          <w:sz w:val="28"/>
          <w:szCs w:val="28"/>
        </w:rPr>
        <w:t xml:space="preserve"> (далее - образовательные организации).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1.2. Комиссия по оценке соответствия состояния автомобильных дорог и подъездных путей требованиям безопасности движения по маршрутам следования транспортных средств для перевозки обучающихся (далее - Комиссия) осуществляет свою деятельность на основании Федерального закона от 10.12.1995 № 196-ФЗ «О безопасности дорожного движения», других нормативных правовых актов, действующих в сфере обеспечения безопасности дорожного движения, и настоящего Положения.</w:t>
      </w: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>2. Задачи Комиссии</w:t>
      </w: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2.1. Основной задачей Комиссии является обследование дорожных условий действующих Маршрутов из населенных пунктов в образовательные организации не реже двух раз в год (весенне-летнее и осенне-зимнее обследования), а также вновь созданных Маршрутов.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2.2. Комиссия в соответствии с возложенными на нее задачами осуществляет следующие функции: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проводит оценку соответствия состояния автомобильных дорог и подъездных путей требованиям безопасности движения по Маршрутам;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принимает решение о соответствии (несоответствии) обследованного Маршрута требованиям по обеспечению безопасности дорожного движения;</w:t>
      </w:r>
    </w:p>
    <w:p w:rsidR="00A97089" w:rsidRPr="00A97089" w:rsidRDefault="00A97089" w:rsidP="00A97089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готовит акт обследования Маршрутов.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2.3. Комиссия проводит оценку соответствия состояния автомобильных дорог и подъездных путей требованиям безопасности движения по Маршрутам на основании: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информации о Маршруте, представляемой организациями, осуществляющими перевозку на обследуемом Маршруте;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данных о дорожных условиях на Маршруте (параметрах и состоянии проезжей части, обочин, элементах плана и профиля дороги, интенсивности и составе движения, состоянии искусственных дорожных сооружений, наличии средств организации движения), представляемых организациями, в ведении которых находятся дороги, искусственные сооружения;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непосредственного обследования путем визуального осмотра и инструментальных измерений в процессе проведения контрольных проездов по Маршруту (далее - осмотр).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2.4. По результатам обследования дорожных условий на Маршрутах в течение 2 дней со дня проведения осмотра Маршрута Комиссия принимает одно из следующих решений: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о соответствии обследованного Маршрута требованиям по обеспечению безопасности дорожного движения;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lastRenderedPageBreak/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о несоответствии обследованного Маршрута требованиям по обеспечению безопасности дорожного движения.</w:t>
      </w:r>
    </w:p>
    <w:p w:rsidR="00A97089" w:rsidRPr="00A97089" w:rsidRDefault="00A97089" w:rsidP="00A97089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>3. Организация работы Комиссии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3.1. Комиссию возглавляет председатель, который руководит работой Комиссии. В случае его отсутствия функции по руководству Комиссией осуществляет заместитель председателя.</w:t>
      </w:r>
    </w:p>
    <w:p w:rsidR="00A97089" w:rsidRPr="00A97089" w:rsidRDefault="00BD6C4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97089" w:rsidRPr="00A97089">
        <w:rPr>
          <w:sz w:val="28"/>
          <w:szCs w:val="28"/>
        </w:rPr>
        <w:t>. Комиссия созывается председателем Комиссии для обследования действующих и вновь открываемых Маршрутов.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3.</w:t>
      </w:r>
      <w:r w:rsidR="00BD6C49">
        <w:rPr>
          <w:sz w:val="28"/>
          <w:szCs w:val="28"/>
        </w:rPr>
        <w:t>3</w:t>
      </w:r>
      <w:r w:rsidRPr="00A97089">
        <w:rPr>
          <w:sz w:val="28"/>
          <w:szCs w:val="28"/>
        </w:rPr>
        <w:t>. Члены Комиссии участвуют в проведении оценки соответствия состояния автомобильных дорог и подъездных путей требованиям безопасности движения по Маршрутам, вносят предложения по организации и проведению неотложных или плановых мероприятий по устранению выявленных недостатков.</w:t>
      </w:r>
    </w:p>
    <w:p w:rsidR="00A97089" w:rsidRPr="00A97089" w:rsidRDefault="00BD6C4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A97089" w:rsidRPr="00A97089">
        <w:rPr>
          <w:sz w:val="28"/>
          <w:szCs w:val="28"/>
        </w:rPr>
        <w:t>. Решение комиссии является правомочным, если на обследовании Маршрута присутствует не менее половины от общего числа членов Комиссии.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3.</w:t>
      </w:r>
      <w:r w:rsidR="00BD6C49">
        <w:rPr>
          <w:sz w:val="28"/>
          <w:szCs w:val="28"/>
        </w:rPr>
        <w:t>5</w:t>
      </w:r>
      <w:r w:rsidRPr="00A97089">
        <w:rPr>
          <w:sz w:val="28"/>
          <w:szCs w:val="28"/>
        </w:rPr>
        <w:t>. Решение Комиссии принимается простым большинством голосов ее членов, присутствующих на обследовании Маршрута, и заносится в Акт, который подписывается присутствующими на обследовании членами Комиссии.</w:t>
      </w:r>
    </w:p>
    <w:p w:rsidR="00A97089" w:rsidRPr="00A97089" w:rsidRDefault="00BD6C4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A97089" w:rsidRPr="00A97089">
        <w:rPr>
          <w:sz w:val="28"/>
          <w:szCs w:val="28"/>
        </w:rPr>
        <w:t>. Секретарь Комиссии ведет рабочую документацию Комиссии,</w:t>
      </w:r>
      <w:r w:rsidR="00383218">
        <w:rPr>
          <w:sz w:val="28"/>
          <w:szCs w:val="28"/>
        </w:rPr>
        <w:t xml:space="preserve"> </w:t>
      </w:r>
      <w:r w:rsidR="00A97089" w:rsidRPr="00A97089">
        <w:rPr>
          <w:sz w:val="28"/>
          <w:szCs w:val="28"/>
        </w:rPr>
        <w:t>оповещает ее членов и приглашенных лиц о сроках проведения обследования;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оформляет акты обследования Маршрутов (далее - Акт) в форме согласно Приложению к настоящему Положению;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 xml:space="preserve">направляет копии Актов в образовательные организации и заместителю главы муниципального </w:t>
      </w:r>
      <w:r w:rsidR="00383218" w:rsidRPr="003C548D">
        <w:rPr>
          <w:sz w:val="28"/>
          <w:szCs w:val="28"/>
        </w:rPr>
        <w:t xml:space="preserve">района </w:t>
      </w:r>
      <w:r w:rsidRPr="003C548D">
        <w:rPr>
          <w:sz w:val="28"/>
          <w:szCs w:val="28"/>
        </w:rPr>
        <w:t xml:space="preserve">по </w:t>
      </w:r>
      <w:r w:rsidR="00383218" w:rsidRPr="003C548D">
        <w:rPr>
          <w:sz w:val="28"/>
          <w:szCs w:val="28"/>
        </w:rPr>
        <w:t>производственным вопросам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для организации и проведения неотложных или плановых мероприятий по устранению выявленных недостатков, а также образовательным организациям для организации подвоза обучающихся.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lastRenderedPageBreak/>
        <w:t>3.</w:t>
      </w:r>
      <w:r w:rsidR="00BD6C49">
        <w:rPr>
          <w:sz w:val="28"/>
          <w:szCs w:val="28"/>
        </w:rPr>
        <w:t>7</w:t>
      </w:r>
      <w:r w:rsidRPr="00A97089">
        <w:rPr>
          <w:sz w:val="28"/>
          <w:szCs w:val="28"/>
        </w:rPr>
        <w:t>. В ходе обследования дорожных условий проверяется также выполнение мероприятий, предусмотренных по результатам предыдущего обследования дорожных условий на Маршрутах.</w:t>
      </w:r>
    </w:p>
    <w:p w:rsidR="00A97089" w:rsidRPr="00A97089" w:rsidRDefault="00BD6C4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A97089" w:rsidRPr="00A97089">
        <w:rPr>
          <w:sz w:val="28"/>
          <w:szCs w:val="28"/>
        </w:rPr>
        <w:t>. Комиссия имеет право: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запрашивать и получать от органов Государственной инспекции безопасности дорожного движения, организаций независимо от форм собственности сведения, необходимые для осуществления возложенных на Комиссию задач;</w:t>
      </w:r>
    </w:p>
    <w:p w:rsidR="00A97089" w:rsidRPr="00A97089" w:rsidRDefault="00A97089" w:rsidP="003832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383218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привлекать специалистов для изучения вопросов по обеспечению безопасности дорожного движения и участия в работе Комиссии;</w:t>
      </w:r>
    </w:p>
    <w:p w:rsidR="00A97089" w:rsidRPr="00A97089" w:rsidRDefault="00A97089" w:rsidP="006D4A7C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-</w:t>
      </w:r>
      <w:r w:rsidR="006D4A7C">
        <w:rPr>
          <w:sz w:val="28"/>
          <w:szCs w:val="28"/>
        </w:rPr>
        <w:t xml:space="preserve"> </w:t>
      </w:r>
      <w:r w:rsidRPr="00A97089">
        <w:rPr>
          <w:sz w:val="28"/>
          <w:szCs w:val="28"/>
        </w:rPr>
        <w:t>вносить предложения по вопросам безопасности дорожного движения соответствующим органам, в компетенцию которых входит решение указанных вопросов.</w:t>
      </w:r>
    </w:p>
    <w:p w:rsidR="00A97089" w:rsidRPr="00A97089" w:rsidRDefault="00BD6C4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A97089" w:rsidRPr="00A97089">
        <w:rPr>
          <w:sz w:val="28"/>
          <w:szCs w:val="28"/>
        </w:rPr>
        <w:t>. Обследование Маршрута проводится не реже двух раз в год - в весенне-летний период до 1 апреля и в осенне-зимний период до 1 октября  текущего года.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3.1</w:t>
      </w:r>
      <w:r w:rsidR="00BD6C49">
        <w:rPr>
          <w:sz w:val="28"/>
          <w:szCs w:val="28"/>
        </w:rPr>
        <w:t>0</w:t>
      </w:r>
      <w:r w:rsidRPr="00A97089">
        <w:rPr>
          <w:sz w:val="28"/>
          <w:szCs w:val="28"/>
        </w:rPr>
        <w:t>. Обследование вновь созданного Маршрута проводится Комиссией в течение 5 рабочих дней со дня поступления заявления от образовательной организации. В заявлении указывается схема маршрута с указанием остановочных пунктов.</w:t>
      </w:r>
    </w:p>
    <w:p w:rsidR="00A97089" w:rsidRPr="00A97089" w:rsidRDefault="00A97089" w:rsidP="00A97089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>4. Оформление результатов обследования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4.1. По результатам обследования Маршрутов секретарь Комиссии оформляет Акты, в которых перечисляются недостатки, выявленные в ходе их обследования, и решения Комиссии.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4.2. Оформление Акта осуществляется в течение пяти рабочих дней со дня окончания обследования Маршрута.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 xml:space="preserve">4.3. В случае выявления несоответствия Маршрутов требованиям безопасности дорожного движения Комиссия вырабатывает предложения о проведении неотложных и перспективных мероприятий, направленных на </w:t>
      </w:r>
      <w:r w:rsidRPr="00A97089">
        <w:rPr>
          <w:sz w:val="28"/>
          <w:szCs w:val="28"/>
        </w:rPr>
        <w:lastRenderedPageBreak/>
        <w:t>улучшение условий дорожного движения и предупреждение дорожно-транспортных происшествий на Маршруте, и отражает их в Акте.</w:t>
      </w:r>
    </w:p>
    <w:p w:rsidR="00A97089" w:rsidRPr="00A97089" w:rsidRDefault="00A97089" w:rsidP="00A97089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>5. Заключительное положение</w:t>
      </w:r>
    </w:p>
    <w:p w:rsidR="00A97089" w:rsidRPr="00A97089" w:rsidRDefault="00A97089" w:rsidP="00C16739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A97089">
        <w:rPr>
          <w:sz w:val="28"/>
          <w:szCs w:val="28"/>
        </w:rPr>
        <w:t>5.1. Подвоз обучающихся по Маршрутам может осуществляться только при наличии Акта, содержащего решение Комиссии о соответствии требованиям безопасности движения.</w:t>
      </w: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                 </w:t>
      </w: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BD6C49" w:rsidRDefault="00BD6C4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BD6C49" w:rsidRDefault="00BD6C4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BD6C49" w:rsidRDefault="00BD6C4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BD6C49" w:rsidRPr="00A97089" w:rsidRDefault="00BD6C4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6D4A7C" w:rsidRDefault="006D4A7C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6D4A7C" w:rsidRPr="00A97089" w:rsidRDefault="006D4A7C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A97089">
        <w:rPr>
          <w:sz w:val="28"/>
          <w:szCs w:val="28"/>
        </w:rPr>
        <w:lastRenderedPageBreak/>
        <w:t xml:space="preserve">  Приложение </w:t>
      </w:r>
    </w:p>
    <w:p w:rsidR="00A97089" w:rsidRPr="00A97089" w:rsidRDefault="00A97089" w:rsidP="00A9708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                                                    к Положению о комиссии по оценке </w:t>
      </w:r>
    </w:p>
    <w:p w:rsidR="00A97089" w:rsidRPr="00A97089" w:rsidRDefault="00A97089" w:rsidP="00A9708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                                   соответствия состояния автомобильных дорог</w:t>
      </w:r>
    </w:p>
    <w:p w:rsidR="00A97089" w:rsidRPr="00A97089" w:rsidRDefault="00A97089" w:rsidP="00A9708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A97089">
        <w:rPr>
          <w:sz w:val="28"/>
          <w:szCs w:val="28"/>
        </w:rPr>
        <w:t xml:space="preserve"> и подъездных путей требованиям </w:t>
      </w:r>
    </w:p>
    <w:p w:rsidR="00A97089" w:rsidRPr="00A97089" w:rsidRDefault="00A97089" w:rsidP="00A9708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A97089">
        <w:rPr>
          <w:sz w:val="28"/>
          <w:szCs w:val="28"/>
        </w:rPr>
        <w:t xml:space="preserve">безопасности движения по маршрутам </w:t>
      </w:r>
    </w:p>
    <w:p w:rsidR="00A97089" w:rsidRPr="00A97089" w:rsidRDefault="00A97089" w:rsidP="00A9708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A97089">
        <w:rPr>
          <w:sz w:val="28"/>
          <w:szCs w:val="28"/>
        </w:rPr>
        <w:t>следования автобусов для перевозки обучающихся</w:t>
      </w:r>
    </w:p>
    <w:p w:rsidR="00A97089" w:rsidRPr="00A97089" w:rsidRDefault="00A97089" w:rsidP="00A9708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BD6C49" w:rsidRDefault="00BD6C4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sz w:val="28"/>
          <w:szCs w:val="28"/>
        </w:rPr>
      </w:pPr>
    </w:p>
    <w:p w:rsidR="00BD6C49" w:rsidRDefault="00BD6C4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>АКТ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sz w:val="28"/>
          <w:szCs w:val="28"/>
        </w:rPr>
      </w:pPr>
      <w:r w:rsidRPr="00A97089">
        <w:rPr>
          <w:sz w:val="28"/>
          <w:szCs w:val="28"/>
        </w:rPr>
        <w:t>обследования маршрута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right"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                             «___» _____________ 20__ г.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Комиссия в составе: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Председатель комиссии _____________________________________________________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Члены комиссии ____________________________________________________________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__________________________________________________________________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__________________________________________________________________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Произвела  обследование маршрута и замер </w:t>
      </w:r>
      <w:proofErr w:type="spellStart"/>
      <w:r w:rsidRPr="00A97089">
        <w:rPr>
          <w:sz w:val="28"/>
          <w:szCs w:val="28"/>
        </w:rPr>
        <w:t>межостановочных</w:t>
      </w:r>
      <w:proofErr w:type="spellEnd"/>
      <w:r w:rsidRPr="00A97089">
        <w:rPr>
          <w:sz w:val="28"/>
          <w:szCs w:val="28"/>
        </w:rPr>
        <w:t xml:space="preserve"> расстояний и общей протяженности маршрута 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                 (наименование маршрута)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Путем контрольного замера на автомобиле марки 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Государственный номер _________________. 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Путевой лист № 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Водитель __________________________________________________________________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Путем сверки с паспортом дорог комиссия установила: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</w:t>
      </w:r>
      <w:proofErr w:type="gramStart"/>
      <w:r w:rsidRPr="00A97089">
        <w:rPr>
          <w:sz w:val="28"/>
          <w:szCs w:val="28"/>
        </w:rPr>
        <w:t>общая  протяженность</w:t>
      </w:r>
      <w:proofErr w:type="gramEnd"/>
      <w:r w:rsidRPr="00A97089">
        <w:rPr>
          <w:sz w:val="28"/>
          <w:szCs w:val="28"/>
        </w:rPr>
        <w:t xml:space="preserve">  маршрута согласно показанию счетчика спидометра и по километровым столбам (при их наличии) составляет ___ км.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Количество  оборудованных мест остановки автобуса для посадки и высадки детей-пассажиров - __________________.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Количество  несоответствующих  и  требующих обустройства мест остановки автобуса для посадки и высадки детей-пассажиров - ________________________.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Состояние дорожного полотна на маршруте удовлетворительное (да/нет).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</w:pPr>
      <w:r w:rsidRPr="00A97089">
        <w:rPr>
          <w:sz w:val="28"/>
          <w:szCs w:val="28"/>
        </w:rPr>
        <w:t xml:space="preserve">                                                         </w:t>
      </w:r>
      <w:r w:rsidRPr="00A97089">
        <w:t>Нужное подчеркнуть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Состояние  и  положение  дорожных  знаков и разметки удовлетворительное (да/нет).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2"/>
          <w:szCs w:val="22"/>
        </w:rPr>
      </w:pPr>
      <w:r w:rsidRPr="00A97089">
        <w:rPr>
          <w:sz w:val="22"/>
          <w:szCs w:val="22"/>
        </w:rPr>
        <w:t>Нужное подчеркнуть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Решение комиссии о состоянии маршрута: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маршрут   соответствует  (не  соответствует)  требованиям  безопасности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lastRenderedPageBreak/>
        <w:t>движения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2"/>
          <w:szCs w:val="22"/>
        </w:rPr>
      </w:pPr>
      <w:r w:rsidRPr="00A97089">
        <w:rPr>
          <w:sz w:val="28"/>
          <w:szCs w:val="28"/>
        </w:rPr>
        <w:t xml:space="preserve">                             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Предложения комиссии: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__________________________________________________________________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__________________________________________________________________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>__________________________________________________________________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Председатель комиссии ______________________________/__________________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Члены комиссии: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____________________________________/___________________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____________________________________/___________________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____________________________________/___________________</w:t>
      </w:r>
    </w:p>
    <w:p w:rsidR="00A97089" w:rsidRPr="00A97089" w:rsidRDefault="00A97089" w:rsidP="00A970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A97089">
        <w:rPr>
          <w:sz w:val="28"/>
          <w:szCs w:val="28"/>
        </w:rPr>
        <w:t xml:space="preserve">                   ____________________________________/___________________</w:t>
      </w:r>
    </w:p>
    <w:p w:rsidR="00A97089" w:rsidRPr="00A97089" w:rsidRDefault="00A97089" w:rsidP="00A97089">
      <w:pPr>
        <w:widowControl/>
        <w:autoSpaceDE/>
        <w:autoSpaceDN/>
        <w:adjustRightInd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A97089" w:rsidRPr="00A97089" w:rsidRDefault="00A97089" w:rsidP="00A970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375F5A" w:rsidRDefault="00375F5A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F5A" w:rsidRDefault="00375F5A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F5A" w:rsidRDefault="00004E03" w:rsidP="00004E0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образования                         </w:t>
      </w:r>
      <w:r w:rsidR="005F0102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2E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И.Н. Корнилова</w:t>
      </w:r>
    </w:p>
    <w:p w:rsidR="00375F5A" w:rsidRDefault="00375F5A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F5A" w:rsidRDefault="00375F5A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F5A" w:rsidRDefault="00375F5A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F5A" w:rsidRDefault="00375F5A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F5A" w:rsidRDefault="00375F5A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F5A" w:rsidRDefault="00375F5A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2E9" w:rsidRDefault="00ED52E9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2E9" w:rsidRDefault="00ED52E9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2E9" w:rsidRDefault="00ED52E9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470DA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E68" w:rsidRDefault="00642E68" w:rsidP="006D4A7C">
      <w:pPr>
        <w:pStyle w:val="ConsPlu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642E68" w:rsidSect="00E803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674B7"/>
    <w:multiLevelType w:val="hybridMultilevel"/>
    <w:tmpl w:val="1DF6C86E"/>
    <w:lvl w:ilvl="0" w:tplc="D1FC45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F2E1A56">
      <w:numFmt w:val="none"/>
      <w:lvlText w:val=""/>
      <w:lvlJc w:val="left"/>
      <w:pPr>
        <w:tabs>
          <w:tab w:val="num" w:pos="360"/>
        </w:tabs>
      </w:pPr>
    </w:lvl>
    <w:lvl w:ilvl="2" w:tplc="BD18D47C">
      <w:numFmt w:val="none"/>
      <w:lvlText w:val=""/>
      <w:lvlJc w:val="left"/>
      <w:pPr>
        <w:tabs>
          <w:tab w:val="num" w:pos="360"/>
        </w:tabs>
      </w:pPr>
    </w:lvl>
    <w:lvl w:ilvl="3" w:tplc="1D06D1D0">
      <w:numFmt w:val="none"/>
      <w:lvlText w:val=""/>
      <w:lvlJc w:val="left"/>
      <w:pPr>
        <w:tabs>
          <w:tab w:val="num" w:pos="360"/>
        </w:tabs>
      </w:pPr>
    </w:lvl>
    <w:lvl w:ilvl="4" w:tplc="AFB0631A">
      <w:numFmt w:val="none"/>
      <w:lvlText w:val=""/>
      <w:lvlJc w:val="left"/>
      <w:pPr>
        <w:tabs>
          <w:tab w:val="num" w:pos="360"/>
        </w:tabs>
      </w:pPr>
    </w:lvl>
    <w:lvl w:ilvl="5" w:tplc="75F496B6">
      <w:numFmt w:val="none"/>
      <w:lvlText w:val=""/>
      <w:lvlJc w:val="left"/>
      <w:pPr>
        <w:tabs>
          <w:tab w:val="num" w:pos="360"/>
        </w:tabs>
      </w:pPr>
    </w:lvl>
    <w:lvl w:ilvl="6" w:tplc="52342CA4">
      <w:numFmt w:val="none"/>
      <w:lvlText w:val=""/>
      <w:lvlJc w:val="left"/>
      <w:pPr>
        <w:tabs>
          <w:tab w:val="num" w:pos="360"/>
        </w:tabs>
      </w:pPr>
    </w:lvl>
    <w:lvl w:ilvl="7" w:tplc="09568E52">
      <w:numFmt w:val="none"/>
      <w:lvlText w:val=""/>
      <w:lvlJc w:val="left"/>
      <w:pPr>
        <w:tabs>
          <w:tab w:val="num" w:pos="360"/>
        </w:tabs>
      </w:pPr>
    </w:lvl>
    <w:lvl w:ilvl="8" w:tplc="526E9BC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8FE51E7"/>
    <w:multiLevelType w:val="hybridMultilevel"/>
    <w:tmpl w:val="8CB6B04C"/>
    <w:lvl w:ilvl="0" w:tplc="50D4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4A19DE"/>
    <w:multiLevelType w:val="hybridMultilevel"/>
    <w:tmpl w:val="63B456DC"/>
    <w:lvl w:ilvl="0" w:tplc="A72A843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759F8"/>
    <w:multiLevelType w:val="multilevel"/>
    <w:tmpl w:val="091244DC"/>
    <w:lvl w:ilvl="0">
      <w:start w:val="1"/>
      <w:numFmt w:val="decimal"/>
      <w:lvlText w:val="%1."/>
      <w:lvlJc w:val="left"/>
      <w:pPr>
        <w:ind w:left="2133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 w15:restartNumberingAfterBreak="0">
    <w:nsid w:val="3BAF727F"/>
    <w:multiLevelType w:val="hybridMultilevel"/>
    <w:tmpl w:val="69265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B49F2"/>
    <w:multiLevelType w:val="hybridMultilevel"/>
    <w:tmpl w:val="5E38F91E"/>
    <w:lvl w:ilvl="0" w:tplc="F168AD2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C086729"/>
    <w:multiLevelType w:val="multilevel"/>
    <w:tmpl w:val="DB8E6D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72BD7D28"/>
    <w:multiLevelType w:val="multilevel"/>
    <w:tmpl w:val="6F2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A2"/>
    <w:rsid w:val="00004E03"/>
    <w:rsid w:val="00031143"/>
    <w:rsid w:val="00034A60"/>
    <w:rsid w:val="00050C47"/>
    <w:rsid w:val="0005773B"/>
    <w:rsid w:val="0007650F"/>
    <w:rsid w:val="00081830"/>
    <w:rsid w:val="00087911"/>
    <w:rsid w:val="00097E78"/>
    <w:rsid w:val="000C34C0"/>
    <w:rsid w:val="000D28F4"/>
    <w:rsid w:val="000D6B3D"/>
    <w:rsid w:val="000F563E"/>
    <w:rsid w:val="000F59B8"/>
    <w:rsid w:val="00122E29"/>
    <w:rsid w:val="00132E11"/>
    <w:rsid w:val="00174433"/>
    <w:rsid w:val="001757AA"/>
    <w:rsid w:val="0017729B"/>
    <w:rsid w:val="001A74B5"/>
    <w:rsid w:val="001C1DDB"/>
    <w:rsid w:val="001C2F33"/>
    <w:rsid w:val="001D5DAD"/>
    <w:rsid w:val="00217260"/>
    <w:rsid w:val="002341C3"/>
    <w:rsid w:val="00246FFB"/>
    <w:rsid w:val="002477A2"/>
    <w:rsid w:val="0025427D"/>
    <w:rsid w:val="002623A8"/>
    <w:rsid w:val="00277672"/>
    <w:rsid w:val="002A21D2"/>
    <w:rsid w:val="002C3825"/>
    <w:rsid w:val="002D1C94"/>
    <w:rsid w:val="003040CB"/>
    <w:rsid w:val="0033027F"/>
    <w:rsid w:val="00334486"/>
    <w:rsid w:val="00340645"/>
    <w:rsid w:val="003442A3"/>
    <w:rsid w:val="0037284D"/>
    <w:rsid w:val="00373214"/>
    <w:rsid w:val="00375F5A"/>
    <w:rsid w:val="00383218"/>
    <w:rsid w:val="003A110D"/>
    <w:rsid w:val="003B2782"/>
    <w:rsid w:val="003C2E67"/>
    <w:rsid w:val="003C548D"/>
    <w:rsid w:val="003E5C04"/>
    <w:rsid w:val="003F50E0"/>
    <w:rsid w:val="00402559"/>
    <w:rsid w:val="004036B7"/>
    <w:rsid w:val="00416C9F"/>
    <w:rsid w:val="00417945"/>
    <w:rsid w:val="00420649"/>
    <w:rsid w:val="0044216C"/>
    <w:rsid w:val="00452765"/>
    <w:rsid w:val="00470DA8"/>
    <w:rsid w:val="0048200F"/>
    <w:rsid w:val="004A2052"/>
    <w:rsid w:val="004B3987"/>
    <w:rsid w:val="004B3F6A"/>
    <w:rsid w:val="004F4AD0"/>
    <w:rsid w:val="00504E2E"/>
    <w:rsid w:val="005058DA"/>
    <w:rsid w:val="0054233D"/>
    <w:rsid w:val="0055312D"/>
    <w:rsid w:val="00553CB7"/>
    <w:rsid w:val="005650C5"/>
    <w:rsid w:val="00566C38"/>
    <w:rsid w:val="00580084"/>
    <w:rsid w:val="005876E7"/>
    <w:rsid w:val="00596469"/>
    <w:rsid w:val="005A2850"/>
    <w:rsid w:val="005A4FB8"/>
    <w:rsid w:val="005A7D0C"/>
    <w:rsid w:val="005B00ED"/>
    <w:rsid w:val="005C2809"/>
    <w:rsid w:val="005D12DB"/>
    <w:rsid w:val="005D162A"/>
    <w:rsid w:val="005E09B5"/>
    <w:rsid w:val="005E4A0A"/>
    <w:rsid w:val="005F0102"/>
    <w:rsid w:val="00600CA9"/>
    <w:rsid w:val="00620E25"/>
    <w:rsid w:val="00642E68"/>
    <w:rsid w:val="00677F65"/>
    <w:rsid w:val="00681383"/>
    <w:rsid w:val="006C620F"/>
    <w:rsid w:val="006C664A"/>
    <w:rsid w:val="006D4A7C"/>
    <w:rsid w:val="006F51CC"/>
    <w:rsid w:val="00700D09"/>
    <w:rsid w:val="007023A6"/>
    <w:rsid w:val="00723B0F"/>
    <w:rsid w:val="00736FE2"/>
    <w:rsid w:val="00750BD4"/>
    <w:rsid w:val="007521EC"/>
    <w:rsid w:val="00753653"/>
    <w:rsid w:val="00762B45"/>
    <w:rsid w:val="00763763"/>
    <w:rsid w:val="007803D4"/>
    <w:rsid w:val="00793639"/>
    <w:rsid w:val="007A2A22"/>
    <w:rsid w:val="00804808"/>
    <w:rsid w:val="00825AB3"/>
    <w:rsid w:val="00841B13"/>
    <w:rsid w:val="00846181"/>
    <w:rsid w:val="00847274"/>
    <w:rsid w:val="00847C76"/>
    <w:rsid w:val="0085601D"/>
    <w:rsid w:val="008604B4"/>
    <w:rsid w:val="00875612"/>
    <w:rsid w:val="008777CD"/>
    <w:rsid w:val="008926CE"/>
    <w:rsid w:val="008A0DB5"/>
    <w:rsid w:val="008A0FE1"/>
    <w:rsid w:val="008A2A19"/>
    <w:rsid w:val="008A34BA"/>
    <w:rsid w:val="008A4A44"/>
    <w:rsid w:val="008B1622"/>
    <w:rsid w:val="008B7634"/>
    <w:rsid w:val="008C256A"/>
    <w:rsid w:val="008C5175"/>
    <w:rsid w:val="00915018"/>
    <w:rsid w:val="00915AC4"/>
    <w:rsid w:val="00923AD0"/>
    <w:rsid w:val="009450B2"/>
    <w:rsid w:val="009457C5"/>
    <w:rsid w:val="00945C10"/>
    <w:rsid w:val="00947D0A"/>
    <w:rsid w:val="00972EF4"/>
    <w:rsid w:val="00984ACB"/>
    <w:rsid w:val="00995AC5"/>
    <w:rsid w:val="009E3C4D"/>
    <w:rsid w:val="009F5BB6"/>
    <w:rsid w:val="00A101CB"/>
    <w:rsid w:val="00A26546"/>
    <w:rsid w:val="00A53ED4"/>
    <w:rsid w:val="00A657EE"/>
    <w:rsid w:val="00A82886"/>
    <w:rsid w:val="00A97089"/>
    <w:rsid w:val="00AA3149"/>
    <w:rsid w:val="00AD012D"/>
    <w:rsid w:val="00AE0C53"/>
    <w:rsid w:val="00B27B1B"/>
    <w:rsid w:val="00B312A9"/>
    <w:rsid w:val="00B45279"/>
    <w:rsid w:val="00BA1031"/>
    <w:rsid w:val="00BA234B"/>
    <w:rsid w:val="00BD6C49"/>
    <w:rsid w:val="00BE48D2"/>
    <w:rsid w:val="00C128FD"/>
    <w:rsid w:val="00C166F5"/>
    <w:rsid w:val="00C16739"/>
    <w:rsid w:val="00C3132D"/>
    <w:rsid w:val="00C7234D"/>
    <w:rsid w:val="00CB376D"/>
    <w:rsid w:val="00D12DE3"/>
    <w:rsid w:val="00D37E19"/>
    <w:rsid w:val="00D47F5B"/>
    <w:rsid w:val="00D61344"/>
    <w:rsid w:val="00D962DF"/>
    <w:rsid w:val="00DC390D"/>
    <w:rsid w:val="00E20164"/>
    <w:rsid w:val="00E80324"/>
    <w:rsid w:val="00E938C3"/>
    <w:rsid w:val="00EA40F0"/>
    <w:rsid w:val="00EB3DA3"/>
    <w:rsid w:val="00ED52E9"/>
    <w:rsid w:val="00ED7029"/>
    <w:rsid w:val="00EE5191"/>
    <w:rsid w:val="00F461A9"/>
    <w:rsid w:val="00F4697C"/>
    <w:rsid w:val="00F63E0F"/>
    <w:rsid w:val="00F73534"/>
    <w:rsid w:val="00F83207"/>
    <w:rsid w:val="00FD0AA1"/>
    <w:rsid w:val="00FD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C95AF"/>
  <w15:docId w15:val="{1B32AF63-5038-4DB1-9281-DFC6DE1B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7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128FD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napToGrid w:val="0"/>
      <w:color w:val="000000"/>
      <w:sz w:val="30"/>
    </w:rPr>
  </w:style>
  <w:style w:type="paragraph" w:styleId="2">
    <w:name w:val="heading 2"/>
    <w:basedOn w:val="a"/>
    <w:next w:val="a"/>
    <w:qFormat/>
    <w:rsid w:val="00C128FD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01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uiPriority w:val="59"/>
    <w:rsid w:val="0091501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1501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417945"/>
    <w:rPr>
      <w:color w:val="04348A"/>
      <w:u w:val="single"/>
    </w:rPr>
  </w:style>
  <w:style w:type="paragraph" w:styleId="a5">
    <w:name w:val="Balloon Text"/>
    <w:basedOn w:val="a"/>
    <w:link w:val="a6"/>
    <w:rsid w:val="00E93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8C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53C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553CB7"/>
    <w:rPr>
      <w:b/>
      <w:bCs/>
    </w:rPr>
  </w:style>
  <w:style w:type="paragraph" w:styleId="a9">
    <w:name w:val="List Paragraph"/>
    <w:basedOn w:val="a"/>
    <w:uiPriority w:val="34"/>
    <w:qFormat/>
    <w:rsid w:val="008A34BA"/>
    <w:pPr>
      <w:ind w:left="720"/>
      <w:contextualSpacing/>
    </w:pPr>
  </w:style>
  <w:style w:type="paragraph" w:styleId="aa">
    <w:name w:val="Body Text Indent"/>
    <w:basedOn w:val="a"/>
    <w:link w:val="ab"/>
    <w:rsid w:val="003A110D"/>
    <w:pPr>
      <w:widowControl/>
      <w:autoSpaceDE/>
      <w:autoSpaceDN/>
      <w:adjustRightInd/>
      <w:jc w:val="both"/>
    </w:pPr>
    <w:rPr>
      <w:b/>
      <w:i/>
      <w:sz w:val="24"/>
    </w:rPr>
  </w:style>
  <w:style w:type="character" w:customStyle="1" w:styleId="ab">
    <w:name w:val="Основной текст с отступом Знак"/>
    <w:basedOn w:val="a0"/>
    <w:link w:val="aa"/>
    <w:rsid w:val="003A110D"/>
    <w:rPr>
      <w:b/>
      <w:i/>
      <w:sz w:val="24"/>
    </w:rPr>
  </w:style>
  <w:style w:type="table" w:customStyle="1" w:styleId="10">
    <w:name w:val="Сетка таблицы1"/>
    <w:basedOn w:val="a1"/>
    <w:next w:val="a3"/>
    <w:uiPriority w:val="59"/>
    <w:rsid w:val="00A97089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9874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D18D4-ECF1-46D5-9DA1-669F00CD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Распоряжение.dotx</Template>
  <TotalTime>991</TotalTime>
  <Pages>10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13112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11</dc:creator>
  <cp:lastModifiedBy>User</cp:lastModifiedBy>
  <cp:revision>38</cp:revision>
  <cp:lastPrinted>2026-07-17T02:43:00Z</cp:lastPrinted>
  <dcterms:created xsi:type="dcterms:W3CDTF">2022-01-19T06:57:00Z</dcterms:created>
  <dcterms:modified xsi:type="dcterms:W3CDTF">2026-07-28T08:14:00Z</dcterms:modified>
</cp:coreProperties>
</file>